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0BDC" w14:textId="76F29D1F" w:rsidR="001E62F8" w:rsidRPr="001E53E4" w:rsidRDefault="001E62F8" w:rsidP="00561F1B">
      <w:pPr>
        <w:spacing w:after="0" w:line="480" w:lineRule="auto"/>
        <w:jc w:val="center"/>
        <w:rPr>
          <w:rFonts w:ascii="Times New Roman" w:hAnsi="Times New Roman" w:cs="Times New Roman"/>
          <w:b/>
          <w:bCs/>
          <w:sz w:val="24"/>
          <w:szCs w:val="24"/>
        </w:rPr>
      </w:pPr>
      <w:r w:rsidRPr="001E53E4">
        <w:rPr>
          <w:rFonts w:ascii="Times New Roman" w:hAnsi="Times New Roman" w:cs="Times New Roman"/>
          <w:b/>
          <w:bCs/>
          <w:sz w:val="24"/>
          <w:szCs w:val="24"/>
        </w:rPr>
        <w:t>PENGARUH KESADARAN WAJIB PAJAK</w:t>
      </w:r>
      <w:r w:rsidR="00D75127" w:rsidRPr="001E53E4">
        <w:rPr>
          <w:rFonts w:ascii="Times New Roman" w:hAnsi="Times New Roman" w:cs="Times New Roman"/>
          <w:b/>
          <w:bCs/>
          <w:sz w:val="24"/>
          <w:szCs w:val="24"/>
        </w:rPr>
        <w:t>, PEM</w:t>
      </w:r>
      <w:r w:rsidRPr="001E53E4">
        <w:rPr>
          <w:rFonts w:ascii="Times New Roman" w:hAnsi="Times New Roman" w:cs="Times New Roman"/>
          <w:b/>
          <w:bCs/>
          <w:sz w:val="24"/>
          <w:szCs w:val="24"/>
        </w:rPr>
        <w:t>AHAMAN PERPAJAKAN</w:t>
      </w:r>
      <w:r w:rsidR="00D75127" w:rsidRPr="001E53E4">
        <w:rPr>
          <w:rFonts w:ascii="Times New Roman" w:hAnsi="Times New Roman" w:cs="Times New Roman"/>
          <w:b/>
          <w:bCs/>
          <w:sz w:val="24"/>
          <w:szCs w:val="24"/>
        </w:rPr>
        <w:t>,</w:t>
      </w:r>
      <w:r w:rsidR="003705C8" w:rsidRPr="001E53E4">
        <w:rPr>
          <w:rFonts w:ascii="Times New Roman" w:hAnsi="Times New Roman" w:cs="Times New Roman"/>
          <w:b/>
          <w:bCs/>
          <w:sz w:val="24"/>
          <w:szCs w:val="24"/>
        </w:rPr>
        <w:t xml:space="preserve"> DAN</w:t>
      </w:r>
      <w:r w:rsidR="00D75127" w:rsidRPr="001E53E4">
        <w:rPr>
          <w:rFonts w:ascii="Times New Roman" w:hAnsi="Times New Roman" w:cs="Times New Roman"/>
          <w:b/>
          <w:bCs/>
          <w:sz w:val="24"/>
          <w:szCs w:val="24"/>
        </w:rPr>
        <w:t xml:space="preserve"> SANKSI PAJAK</w:t>
      </w:r>
      <w:r w:rsidR="00D5202B" w:rsidRPr="001E53E4">
        <w:rPr>
          <w:rFonts w:ascii="Times New Roman" w:hAnsi="Times New Roman" w:cs="Times New Roman"/>
          <w:b/>
          <w:bCs/>
          <w:sz w:val="24"/>
          <w:szCs w:val="24"/>
        </w:rPr>
        <w:t xml:space="preserve"> </w:t>
      </w:r>
      <w:r w:rsidRPr="001E53E4">
        <w:rPr>
          <w:rFonts w:ascii="Times New Roman" w:hAnsi="Times New Roman" w:cs="Times New Roman"/>
          <w:b/>
          <w:bCs/>
          <w:sz w:val="24"/>
          <w:szCs w:val="24"/>
        </w:rPr>
        <w:t xml:space="preserve">TERHADAP KEPATUHAN </w:t>
      </w:r>
      <w:r w:rsidR="0053355F" w:rsidRPr="001E53E4">
        <w:rPr>
          <w:rFonts w:ascii="Times New Roman" w:hAnsi="Times New Roman" w:cs="Times New Roman"/>
          <w:b/>
          <w:bCs/>
          <w:sz w:val="24"/>
          <w:szCs w:val="24"/>
        </w:rPr>
        <w:t xml:space="preserve">WAJIB PAJAK </w:t>
      </w:r>
      <w:r w:rsidR="00D75127" w:rsidRPr="001E53E4">
        <w:rPr>
          <w:rFonts w:ascii="Times New Roman" w:hAnsi="Times New Roman" w:cs="Times New Roman"/>
          <w:b/>
          <w:bCs/>
          <w:sz w:val="24"/>
          <w:szCs w:val="24"/>
        </w:rPr>
        <w:t>ORANG PRIBADI</w:t>
      </w:r>
      <w:r w:rsidR="00311ABA" w:rsidRPr="001E53E4">
        <w:rPr>
          <w:rFonts w:ascii="Times New Roman" w:hAnsi="Times New Roman" w:cs="Times New Roman"/>
          <w:b/>
          <w:bCs/>
          <w:sz w:val="24"/>
          <w:szCs w:val="24"/>
        </w:rPr>
        <w:t xml:space="preserve"> DI KUTAI TIMUR</w:t>
      </w:r>
      <w:r w:rsidR="00A409A4" w:rsidRPr="001E53E4">
        <w:rPr>
          <w:rFonts w:ascii="Times New Roman" w:hAnsi="Times New Roman" w:cs="Times New Roman"/>
          <w:b/>
          <w:bCs/>
          <w:sz w:val="24"/>
          <w:szCs w:val="24"/>
        </w:rPr>
        <w:t xml:space="preserve"> YANG TERDAFTAR D</w:t>
      </w:r>
      <w:r w:rsidR="00810E33">
        <w:rPr>
          <w:rFonts w:ascii="Times New Roman" w:hAnsi="Times New Roman" w:cs="Times New Roman"/>
          <w:b/>
          <w:bCs/>
          <w:sz w:val="24"/>
          <w:szCs w:val="24"/>
        </w:rPr>
        <w:t xml:space="preserve">ALAM </w:t>
      </w:r>
      <w:r w:rsidR="00A409A4" w:rsidRPr="001E53E4">
        <w:rPr>
          <w:rFonts w:ascii="Times New Roman" w:hAnsi="Times New Roman" w:cs="Times New Roman"/>
          <w:b/>
          <w:bCs/>
          <w:sz w:val="24"/>
          <w:szCs w:val="24"/>
        </w:rPr>
        <w:t xml:space="preserve">KPP </w:t>
      </w:r>
      <w:r w:rsidR="00B579BB" w:rsidRPr="001E53E4">
        <w:rPr>
          <w:rFonts w:ascii="Times New Roman" w:hAnsi="Times New Roman" w:cs="Times New Roman"/>
          <w:b/>
          <w:bCs/>
          <w:sz w:val="24"/>
          <w:szCs w:val="24"/>
        </w:rPr>
        <w:t xml:space="preserve">PRATAMA </w:t>
      </w:r>
      <w:r w:rsidR="00A409A4" w:rsidRPr="001E53E4">
        <w:rPr>
          <w:rFonts w:ascii="Times New Roman" w:hAnsi="Times New Roman" w:cs="Times New Roman"/>
          <w:b/>
          <w:bCs/>
          <w:sz w:val="24"/>
          <w:szCs w:val="24"/>
        </w:rPr>
        <w:t>BONTANG</w:t>
      </w:r>
    </w:p>
    <w:p w14:paraId="6926F18B" w14:textId="0C31CDE0" w:rsidR="001E62F8" w:rsidRPr="005E6D24" w:rsidRDefault="006449E2" w:rsidP="00561F1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SKRIPSI</w:t>
      </w:r>
      <w:r w:rsidR="001E62F8" w:rsidRPr="005E6D24">
        <w:rPr>
          <w:rFonts w:ascii="Times New Roman" w:hAnsi="Times New Roman" w:cs="Times New Roman"/>
          <w:b/>
          <w:bCs/>
          <w:sz w:val="24"/>
          <w:szCs w:val="24"/>
        </w:rPr>
        <w:t>:</w:t>
      </w:r>
    </w:p>
    <w:p w14:paraId="7C0E222D" w14:textId="7A93C2D1" w:rsidR="001E62F8" w:rsidRPr="005E6D24" w:rsidRDefault="001E62F8" w:rsidP="00561F1B">
      <w:pPr>
        <w:spacing w:after="0" w:line="480" w:lineRule="auto"/>
        <w:jc w:val="center"/>
        <w:rPr>
          <w:rFonts w:ascii="Times New Roman" w:hAnsi="Times New Roman" w:cs="Times New Roman"/>
          <w:sz w:val="24"/>
          <w:szCs w:val="24"/>
        </w:rPr>
      </w:pPr>
      <w:r w:rsidRPr="005E6D24">
        <w:rPr>
          <w:rFonts w:ascii="Times New Roman" w:hAnsi="Times New Roman" w:cs="Times New Roman"/>
          <w:sz w:val="24"/>
          <w:szCs w:val="24"/>
        </w:rPr>
        <w:t xml:space="preserve">UNTUK SEMINAR </w:t>
      </w:r>
      <w:r w:rsidR="00C1522C">
        <w:rPr>
          <w:rFonts w:ascii="Times New Roman" w:hAnsi="Times New Roman" w:cs="Times New Roman"/>
          <w:sz w:val="24"/>
          <w:szCs w:val="24"/>
        </w:rPr>
        <w:t>HASIL</w:t>
      </w:r>
    </w:p>
    <w:p w14:paraId="13A92B7D" w14:textId="77777777" w:rsidR="001E62F8" w:rsidRPr="005E6D24" w:rsidRDefault="001E62F8" w:rsidP="00561F1B">
      <w:pPr>
        <w:spacing w:after="0" w:line="480" w:lineRule="auto"/>
        <w:jc w:val="center"/>
        <w:rPr>
          <w:rFonts w:ascii="Times New Roman" w:hAnsi="Times New Roman" w:cs="Times New Roman"/>
          <w:sz w:val="24"/>
          <w:szCs w:val="24"/>
        </w:rPr>
      </w:pPr>
    </w:p>
    <w:p w14:paraId="0CF20770" w14:textId="40061BCD" w:rsidR="001E62F8" w:rsidRPr="005E6D24" w:rsidRDefault="001E62F8" w:rsidP="00561F1B">
      <w:pPr>
        <w:spacing w:after="0" w:line="480" w:lineRule="auto"/>
        <w:jc w:val="center"/>
        <w:rPr>
          <w:rFonts w:ascii="Times New Roman" w:hAnsi="Times New Roman" w:cs="Times New Roman"/>
          <w:sz w:val="24"/>
          <w:szCs w:val="24"/>
        </w:rPr>
      </w:pPr>
      <w:r w:rsidRPr="005E6D24">
        <w:rPr>
          <w:rFonts w:ascii="Times New Roman" w:hAnsi="Times New Roman" w:cs="Times New Roman"/>
          <w:noProof/>
          <w:sz w:val="24"/>
          <w:szCs w:val="24"/>
        </w:rPr>
        <w:drawing>
          <wp:inline distT="0" distB="0" distL="0" distR="0" wp14:anchorId="048111FF" wp14:editId="669C287E">
            <wp:extent cx="1724460" cy="162408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598" cy="1653408"/>
                    </a:xfrm>
                    <a:prstGeom prst="rect">
                      <a:avLst/>
                    </a:prstGeom>
                    <a:noFill/>
                    <a:ln>
                      <a:noFill/>
                    </a:ln>
                  </pic:spPr>
                </pic:pic>
              </a:graphicData>
            </a:graphic>
          </wp:inline>
        </w:drawing>
      </w:r>
    </w:p>
    <w:p w14:paraId="45655C11" w14:textId="6B608389" w:rsidR="001E62F8" w:rsidRDefault="001E62F8" w:rsidP="00561F1B">
      <w:pPr>
        <w:spacing w:after="0" w:line="480" w:lineRule="auto"/>
        <w:jc w:val="center"/>
        <w:rPr>
          <w:rFonts w:ascii="Times New Roman" w:hAnsi="Times New Roman" w:cs="Times New Roman"/>
          <w:sz w:val="24"/>
          <w:szCs w:val="24"/>
        </w:rPr>
      </w:pPr>
    </w:p>
    <w:p w14:paraId="70A3159A" w14:textId="77777777" w:rsidR="00261644" w:rsidRPr="005E6D24" w:rsidRDefault="00261644" w:rsidP="00561F1B">
      <w:pPr>
        <w:spacing w:after="0" w:line="480" w:lineRule="auto"/>
        <w:jc w:val="center"/>
        <w:rPr>
          <w:rFonts w:ascii="Times New Roman" w:hAnsi="Times New Roman" w:cs="Times New Roman"/>
          <w:sz w:val="24"/>
          <w:szCs w:val="24"/>
        </w:rPr>
      </w:pPr>
    </w:p>
    <w:p w14:paraId="35BA3835" w14:textId="440B24BE" w:rsidR="00F36181" w:rsidRPr="005E6D24" w:rsidRDefault="001E62F8" w:rsidP="00561F1B">
      <w:pPr>
        <w:spacing w:after="0" w:line="276" w:lineRule="auto"/>
        <w:jc w:val="center"/>
        <w:rPr>
          <w:rFonts w:ascii="Times New Roman" w:hAnsi="Times New Roman" w:cs="Times New Roman"/>
          <w:sz w:val="24"/>
          <w:szCs w:val="24"/>
        </w:rPr>
      </w:pPr>
      <w:r w:rsidRPr="005E6D24">
        <w:rPr>
          <w:rFonts w:ascii="Times New Roman" w:hAnsi="Times New Roman" w:cs="Times New Roman"/>
          <w:sz w:val="24"/>
          <w:szCs w:val="24"/>
        </w:rPr>
        <w:t>Oleh:</w:t>
      </w:r>
    </w:p>
    <w:p w14:paraId="021D0106" w14:textId="77777777" w:rsidR="001E62F8" w:rsidRPr="005E6D24" w:rsidRDefault="001E62F8" w:rsidP="00561F1B">
      <w:pPr>
        <w:spacing w:after="0" w:line="276" w:lineRule="auto"/>
        <w:jc w:val="center"/>
        <w:rPr>
          <w:rFonts w:ascii="Times New Roman" w:hAnsi="Times New Roman" w:cs="Times New Roman"/>
          <w:b/>
          <w:bCs/>
          <w:sz w:val="24"/>
          <w:szCs w:val="24"/>
        </w:rPr>
      </w:pPr>
      <w:r w:rsidRPr="005E6D24">
        <w:rPr>
          <w:rFonts w:ascii="Times New Roman" w:hAnsi="Times New Roman" w:cs="Times New Roman"/>
          <w:b/>
          <w:bCs/>
          <w:sz w:val="24"/>
          <w:szCs w:val="24"/>
        </w:rPr>
        <w:t>M. Rizal Rafsanjani</w:t>
      </w:r>
    </w:p>
    <w:p w14:paraId="30B4B685" w14:textId="77777777" w:rsidR="001E62F8" w:rsidRPr="005E6D24" w:rsidRDefault="001E62F8" w:rsidP="00561F1B">
      <w:pPr>
        <w:spacing w:after="0" w:line="276" w:lineRule="auto"/>
        <w:jc w:val="center"/>
        <w:rPr>
          <w:rFonts w:ascii="Times New Roman" w:hAnsi="Times New Roman" w:cs="Times New Roman"/>
          <w:b/>
          <w:bCs/>
          <w:sz w:val="24"/>
          <w:szCs w:val="24"/>
        </w:rPr>
      </w:pPr>
      <w:r w:rsidRPr="005E6D24">
        <w:rPr>
          <w:rFonts w:ascii="Times New Roman" w:hAnsi="Times New Roman" w:cs="Times New Roman"/>
          <w:b/>
          <w:bCs/>
          <w:sz w:val="24"/>
          <w:szCs w:val="24"/>
        </w:rPr>
        <w:t>2101036048</w:t>
      </w:r>
    </w:p>
    <w:p w14:paraId="3D64FF60" w14:textId="642AD4C0" w:rsidR="001E62F8" w:rsidRDefault="001E62F8" w:rsidP="00561F1B">
      <w:pPr>
        <w:spacing w:after="0" w:line="276" w:lineRule="auto"/>
        <w:jc w:val="center"/>
        <w:rPr>
          <w:rFonts w:ascii="Times New Roman" w:hAnsi="Times New Roman" w:cs="Times New Roman"/>
          <w:b/>
          <w:bCs/>
          <w:sz w:val="24"/>
          <w:szCs w:val="24"/>
        </w:rPr>
      </w:pPr>
      <w:r w:rsidRPr="005E6D24">
        <w:rPr>
          <w:rFonts w:ascii="Times New Roman" w:hAnsi="Times New Roman" w:cs="Times New Roman"/>
          <w:b/>
          <w:bCs/>
          <w:sz w:val="24"/>
          <w:szCs w:val="24"/>
        </w:rPr>
        <w:t>S1-AKUNTANSI</w:t>
      </w:r>
    </w:p>
    <w:p w14:paraId="5A30B366" w14:textId="195F2E3E" w:rsidR="00F36181" w:rsidRDefault="00F36181" w:rsidP="00561F1B">
      <w:pPr>
        <w:spacing w:after="0" w:line="276" w:lineRule="auto"/>
        <w:jc w:val="center"/>
        <w:rPr>
          <w:rFonts w:ascii="Times New Roman" w:hAnsi="Times New Roman" w:cs="Times New Roman"/>
          <w:b/>
          <w:bCs/>
          <w:sz w:val="24"/>
          <w:szCs w:val="24"/>
        </w:rPr>
      </w:pPr>
    </w:p>
    <w:p w14:paraId="737DC05C" w14:textId="3A498055" w:rsidR="00F36181" w:rsidRDefault="00F36181" w:rsidP="00561F1B">
      <w:pPr>
        <w:spacing w:after="0" w:line="276" w:lineRule="auto"/>
        <w:jc w:val="center"/>
        <w:rPr>
          <w:rFonts w:ascii="Times New Roman" w:hAnsi="Times New Roman" w:cs="Times New Roman"/>
          <w:b/>
          <w:bCs/>
          <w:sz w:val="24"/>
          <w:szCs w:val="24"/>
        </w:rPr>
      </w:pPr>
    </w:p>
    <w:p w14:paraId="30CD20E9" w14:textId="487450ED" w:rsidR="00F36181" w:rsidRDefault="00F36181" w:rsidP="00561F1B">
      <w:pPr>
        <w:spacing w:after="0" w:line="276" w:lineRule="auto"/>
        <w:jc w:val="center"/>
        <w:rPr>
          <w:rFonts w:ascii="Times New Roman" w:hAnsi="Times New Roman" w:cs="Times New Roman"/>
          <w:b/>
          <w:bCs/>
          <w:sz w:val="24"/>
          <w:szCs w:val="24"/>
        </w:rPr>
      </w:pPr>
    </w:p>
    <w:p w14:paraId="31517C79" w14:textId="1E2108C6" w:rsidR="00F36181" w:rsidRDefault="00F36181" w:rsidP="00561F1B">
      <w:pPr>
        <w:spacing w:after="0" w:line="276" w:lineRule="auto"/>
        <w:jc w:val="center"/>
        <w:rPr>
          <w:rFonts w:ascii="Times New Roman" w:hAnsi="Times New Roman" w:cs="Times New Roman"/>
          <w:b/>
          <w:bCs/>
          <w:sz w:val="24"/>
          <w:szCs w:val="24"/>
        </w:rPr>
      </w:pPr>
    </w:p>
    <w:p w14:paraId="745A4D19" w14:textId="474CA8A0" w:rsidR="00F36181" w:rsidRDefault="00F36181" w:rsidP="00561F1B">
      <w:pPr>
        <w:spacing w:after="0" w:line="276" w:lineRule="auto"/>
        <w:jc w:val="center"/>
        <w:rPr>
          <w:rFonts w:ascii="Times New Roman" w:hAnsi="Times New Roman" w:cs="Times New Roman"/>
          <w:b/>
          <w:bCs/>
          <w:sz w:val="24"/>
          <w:szCs w:val="24"/>
        </w:rPr>
      </w:pPr>
    </w:p>
    <w:p w14:paraId="2610366E" w14:textId="5704ED94" w:rsidR="00F36181" w:rsidRDefault="00F36181" w:rsidP="00561F1B">
      <w:pPr>
        <w:spacing w:after="0" w:line="276" w:lineRule="auto"/>
        <w:jc w:val="center"/>
        <w:rPr>
          <w:rFonts w:ascii="Times New Roman" w:hAnsi="Times New Roman" w:cs="Times New Roman"/>
          <w:b/>
          <w:bCs/>
          <w:sz w:val="24"/>
          <w:szCs w:val="24"/>
        </w:rPr>
      </w:pPr>
    </w:p>
    <w:p w14:paraId="63F725EC" w14:textId="77777777" w:rsidR="00F36181" w:rsidRPr="005E6D24" w:rsidRDefault="00F36181" w:rsidP="00561F1B">
      <w:pPr>
        <w:spacing w:after="0" w:line="276" w:lineRule="auto"/>
        <w:jc w:val="center"/>
        <w:rPr>
          <w:rFonts w:ascii="Times New Roman" w:hAnsi="Times New Roman" w:cs="Times New Roman"/>
          <w:b/>
          <w:bCs/>
          <w:sz w:val="24"/>
          <w:szCs w:val="24"/>
        </w:rPr>
      </w:pPr>
    </w:p>
    <w:p w14:paraId="715F425F" w14:textId="77777777" w:rsidR="00392204" w:rsidRPr="005E6D24" w:rsidRDefault="00392204" w:rsidP="00561F1B">
      <w:pPr>
        <w:spacing w:after="0" w:line="276" w:lineRule="auto"/>
        <w:jc w:val="center"/>
        <w:rPr>
          <w:rFonts w:ascii="Times New Roman" w:hAnsi="Times New Roman" w:cs="Times New Roman"/>
          <w:b/>
          <w:bCs/>
          <w:sz w:val="24"/>
          <w:szCs w:val="24"/>
        </w:rPr>
      </w:pPr>
    </w:p>
    <w:p w14:paraId="2FAF2BDF" w14:textId="77777777" w:rsidR="001E62F8" w:rsidRPr="005E6D24" w:rsidRDefault="001E62F8" w:rsidP="00561F1B">
      <w:pPr>
        <w:spacing w:after="0" w:line="276" w:lineRule="auto"/>
        <w:jc w:val="center"/>
        <w:rPr>
          <w:rFonts w:ascii="Times New Roman" w:hAnsi="Times New Roman" w:cs="Times New Roman"/>
          <w:b/>
          <w:bCs/>
          <w:sz w:val="24"/>
          <w:szCs w:val="24"/>
        </w:rPr>
      </w:pPr>
      <w:r w:rsidRPr="005E6D24">
        <w:rPr>
          <w:rFonts w:ascii="Times New Roman" w:hAnsi="Times New Roman" w:cs="Times New Roman"/>
          <w:b/>
          <w:bCs/>
          <w:sz w:val="24"/>
          <w:szCs w:val="24"/>
        </w:rPr>
        <w:t xml:space="preserve">FAKULTAS EKONOMI DAN BISNIS </w:t>
      </w:r>
    </w:p>
    <w:p w14:paraId="1EB69501" w14:textId="77777777" w:rsidR="001E62F8" w:rsidRPr="005E6D24" w:rsidRDefault="001E62F8" w:rsidP="00561F1B">
      <w:pPr>
        <w:spacing w:after="0" w:line="276" w:lineRule="auto"/>
        <w:jc w:val="center"/>
        <w:rPr>
          <w:rFonts w:ascii="Times New Roman" w:hAnsi="Times New Roman" w:cs="Times New Roman"/>
          <w:b/>
          <w:bCs/>
          <w:sz w:val="24"/>
          <w:szCs w:val="24"/>
        </w:rPr>
      </w:pPr>
      <w:r w:rsidRPr="005E6D24">
        <w:rPr>
          <w:rFonts w:ascii="Times New Roman" w:hAnsi="Times New Roman" w:cs="Times New Roman"/>
          <w:b/>
          <w:bCs/>
          <w:sz w:val="24"/>
          <w:szCs w:val="24"/>
        </w:rPr>
        <w:t>UNIVERSITAS MULAWARMAN</w:t>
      </w:r>
    </w:p>
    <w:p w14:paraId="5AB6E7E0" w14:textId="77777777" w:rsidR="001E62F8" w:rsidRPr="005E6D24" w:rsidRDefault="001E62F8" w:rsidP="00561F1B">
      <w:pPr>
        <w:spacing w:after="0" w:line="276" w:lineRule="auto"/>
        <w:jc w:val="center"/>
        <w:rPr>
          <w:rFonts w:ascii="Times New Roman" w:hAnsi="Times New Roman" w:cs="Times New Roman"/>
          <w:b/>
          <w:bCs/>
          <w:sz w:val="24"/>
          <w:szCs w:val="24"/>
        </w:rPr>
      </w:pPr>
      <w:r w:rsidRPr="005E6D24">
        <w:rPr>
          <w:rFonts w:ascii="Times New Roman" w:hAnsi="Times New Roman" w:cs="Times New Roman"/>
          <w:b/>
          <w:bCs/>
          <w:sz w:val="24"/>
          <w:szCs w:val="24"/>
        </w:rPr>
        <w:t>SAMARINDA</w:t>
      </w:r>
    </w:p>
    <w:p w14:paraId="6BE1FEB5" w14:textId="15AD33E5" w:rsidR="00392204" w:rsidRDefault="001E62F8" w:rsidP="00561F1B">
      <w:pPr>
        <w:spacing w:after="0" w:line="276" w:lineRule="auto"/>
        <w:jc w:val="center"/>
        <w:rPr>
          <w:rFonts w:ascii="Times New Roman" w:hAnsi="Times New Roman" w:cs="Times New Roman"/>
          <w:b/>
          <w:bCs/>
          <w:sz w:val="24"/>
          <w:szCs w:val="24"/>
        </w:rPr>
        <w:sectPr w:rsidR="00392204" w:rsidSect="008107B4">
          <w:headerReference w:type="default" r:id="rId9"/>
          <w:footerReference w:type="default" r:id="rId10"/>
          <w:headerReference w:type="first" r:id="rId11"/>
          <w:footerReference w:type="first" r:id="rId12"/>
          <w:type w:val="evenPage"/>
          <w:pgSz w:w="11906" w:h="16838" w:code="9"/>
          <w:pgMar w:top="2268" w:right="1701" w:bottom="1701" w:left="2268" w:header="709" w:footer="709" w:gutter="0"/>
          <w:pgNumType w:fmt="lowerRoman"/>
          <w:cols w:space="708"/>
          <w:titlePg/>
          <w:docGrid w:linePitch="360"/>
        </w:sectPr>
      </w:pPr>
      <w:r w:rsidRPr="005E6D24">
        <w:rPr>
          <w:rFonts w:ascii="Times New Roman" w:hAnsi="Times New Roman" w:cs="Times New Roman"/>
          <w:b/>
          <w:bCs/>
          <w:sz w:val="24"/>
          <w:szCs w:val="24"/>
        </w:rPr>
        <w:t>202</w:t>
      </w:r>
      <w:r w:rsidR="0093434C">
        <w:rPr>
          <w:rFonts w:ascii="Times New Roman" w:hAnsi="Times New Roman" w:cs="Times New Roman"/>
          <w:b/>
          <w:bCs/>
          <w:sz w:val="24"/>
          <w:szCs w:val="24"/>
        </w:rPr>
        <w:t>5</w:t>
      </w:r>
    </w:p>
    <w:p w14:paraId="1F755BDD" w14:textId="07C32100" w:rsidR="00A871C0" w:rsidRPr="0054044F" w:rsidRDefault="00A871C0" w:rsidP="00561F1B">
      <w:pPr>
        <w:pStyle w:val="Heading1"/>
        <w:spacing w:after="0"/>
      </w:pPr>
      <w:bookmarkStart w:id="0" w:name="_Toc203007722"/>
      <w:r w:rsidRPr="0054044F">
        <w:lastRenderedPageBreak/>
        <w:t>HALAMAN</w:t>
      </w:r>
      <w:r w:rsidR="001E62F8" w:rsidRPr="0054044F">
        <w:t xml:space="preserve"> PENGESAHAN</w:t>
      </w:r>
      <w:bookmarkEnd w:id="0"/>
    </w:p>
    <w:p w14:paraId="1ACB685F" w14:textId="7E0DA055" w:rsidR="00A871C0" w:rsidRPr="00E652F1" w:rsidRDefault="00A871C0" w:rsidP="00561F1B">
      <w:pPr>
        <w:tabs>
          <w:tab w:val="left" w:pos="2268"/>
          <w:tab w:val="left" w:pos="2552"/>
        </w:tabs>
        <w:spacing w:after="0" w:line="360" w:lineRule="auto"/>
        <w:ind w:left="2551" w:hangingChars="1063" w:hanging="2551"/>
        <w:jc w:val="both"/>
        <w:rPr>
          <w:rFonts w:ascii="Times New Roman" w:hAnsi="Times New Roman"/>
          <w:sz w:val="24"/>
          <w:szCs w:val="24"/>
        </w:rPr>
      </w:pPr>
      <w:proofErr w:type="spellStart"/>
      <w:r w:rsidRPr="007360C1">
        <w:rPr>
          <w:rFonts w:ascii="Times New Roman" w:hAnsi="Times New Roman"/>
          <w:bCs/>
          <w:color w:val="000000"/>
          <w:sz w:val="24"/>
          <w:szCs w:val="24"/>
        </w:rPr>
        <w:t>Judul</w:t>
      </w:r>
      <w:proofErr w:type="spellEnd"/>
      <w:r w:rsidRPr="007360C1">
        <w:rPr>
          <w:rFonts w:ascii="Times New Roman" w:hAnsi="Times New Roman"/>
          <w:bCs/>
          <w:color w:val="000000"/>
          <w:sz w:val="24"/>
          <w:szCs w:val="24"/>
        </w:rPr>
        <w:t xml:space="preserve"> </w:t>
      </w:r>
      <w:proofErr w:type="spellStart"/>
      <w:r w:rsidRPr="007360C1">
        <w:rPr>
          <w:rFonts w:ascii="Times New Roman" w:hAnsi="Times New Roman"/>
          <w:bCs/>
          <w:color w:val="000000"/>
          <w:sz w:val="24"/>
          <w:szCs w:val="24"/>
        </w:rPr>
        <w:t>Penelitian</w:t>
      </w:r>
      <w:proofErr w:type="spellEnd"/>
      <w:r w:rsidRPr="007360C1">
        <w:rPr>
          <w:rFonts w:ascii="Times New Roman" w:hAnsi="Times New Roman"/>
          <w:bCs/>
          <w:color w:val="000000"/>
          <w:sz w:val="24"/>
          <w:szCs w:val="24"/>
        </w:rPr>
        <w:tab/>
        <w:t>:</w:t>
      </w:r>
      <w:r w:rsidRPr="007360C1">
        <w:rPr>
          <w:rFonts w:ascii="Times New Roman" w:hAnsi="Times New Roman"/>
          <w:bCs/>
          <w:color w:val="000000"/>
          <w:sz w:val="24"/>
          <w:szCs w:val="24"/>
        </w:rPr>
        <w:tab/>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Wajib</w:t>
      </w:r>
      <w:proofErr w:type="spellEnd"/>
      <w:r>
        <w:rPr>
          <w:rFonts w:ascii="Times New Roman" w:hAnsi="Times New Roman"/>
          <w:sz w:val="24"/>
          <w:szCs w:val="24"/>
        </w:rPr>
        <w:t xml:space="preserve"> </w:t>
      </w:r>
      <w:proofErr w:type="spellStart"/>
      <w:r>
        <w:rPr>
          <w:rFonts w:ascii="Times New Roman" w:hAnsi="Times New Roman"/>
          <w:sz w:val="24"/>
          <w:szCs w:val="24"/>
        </w:rPr>
        <w:t>Pajak</w:t>
      </w:r>
      <w:proofErr w:type="spellEnd"/>
      <w:r w:rsidR="00D5202B">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Perpajakan</w:t>
      </w:r>
      <w:proofErr w:type="spellEnd"/>
      <w:r w:rsidR="00261AB4">
        <w:rPr>
          <w:rFonts w:ascii="Times New Roman" w:hAnsi="Times New Roman"/>
          <w:sz w:val="24"/>
          <w:szCs w:val="24"/>
        </w:rPr>
        <w:t xml:space="preserve">, </w:t>
      </w:r>
      <w:r w:rsidR="00C1522C">
        <w:rPr>
          <w:rFonts w:ascii="Times New Roman" w:hAnsi="Times New Roman"/>
          <w:sz w:val="24"/>
          <w:szCs w:val="24"/>
        </w:rPr>
        <w:t xml:space="preserve">dan </w:t>
      </w:r>
      <w:proofErr w:type="spellStart"/>
      <w:r w:rsidR="00261AB4">
        <w:rPr>
          <w:rFonts w:ascii="Times New Roman" w:hAnsi="Times New Roman"/>
          <w:sz w:val="24"/>
          <w:szCs w:val="24"/>
        </w:rPr>
        <w:t>Sanksi</w:t>
      </w:r>
      <w:proofErr w:type="spellEnd"/>
      <w:r w:rsidR="00261AB4">
        <w:rPr>
          <w:rFonts w:ascii="Times New Roman" w:hAnsi="Times New Roman"/>
          <w:sz w:val="24"/>
          <w:szCs w:val="24"/>
        </w:rPr>
        <w:t xml:space="preserve"> </w:t>
      </w:r>
      <w:proofErr w:type="spellStart"/>
      <w:r w:rsidR="00261AB4">
        <w:rPr>
          <w:rFonts w:ascii="Times New Roman" w:hAnsi="Times New Roman"/>
          <w:sz w:val="24"/>
          <w:szCs w:val="24"/>
        </w:rPr>
        <w:t>Pajak</w:t>
      </w:r>
      <w:proofErr w:type="spellEnd"/>
      <w:r w:rsidR="00261AB4">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Kepatuhan</w:t>
      </w:r>
      <w:proofErr w:type="spellEnd"/>
      <w:r>
        <w:rPr>
          <w:rFonts w:ascii="Times New Roman" w:hAnsi="Times New Roman"/>
          <w:sz w:val="24"/>
          <w:szCs w:val="24"/>
        </w:rPr>
        <w:t xml:space="preserve"> </w:t>
      </w:r>
      <w:proofErr w:type="spellStart"/>
      <w:r w:rsidR="00E02E4C">
        <w:rPr>
          <w:rFonts w:ascii="Times New Roman" w:hAnsi="Times New Roman"/>
          <w:sz w:val="24"/>
          <w:szCs w:val="24"/>
        </w:rPr>
        <w:t>Wajib</w:t>
      </w:r>
      <w:proofErr w:type="spellEnd"/>
      <w:r w:rsidR="00E02E4C">
        <w:rPr>
          <w:rFonts w:ascii="Times New Roman" w:hAnsi="Times New Roman"/>
          <w:sz w:val="24"/>
          <w:szCs w:val="24"/>
        </w:rPr>
        <w:t xml:space="preserve"> </w:t>
      </w:r>
      <w:proofErr w:type="spellStart"/>
      <w:r w:rsidR="00E02E4C">
        <w:rPr>
          <w:rFonts w:ascii="Times New Roman" w:hAnsi="Times New Roman"/>
          <w:sz w:val="24"/>
          <w:szCs w:val="24"/>
        </w:rPr>
        <w:t>Pajak</w:t>
      </w:r>
      <w:proofErr w:type="spellEnd"/>
      <w:r w:rsidR="00E02E4C">
        <w:rPr>
          <w:rFonts w:ascii="Times New Roman" w:hAnsi="Times New Roman"/>
          <w:sz w:val="24"/>
          <w:szCs w:val="24"/>
        </w:rPr>
        <w:t xml:space="preserve"> Orang </w:t>
      </w:r>
      <w:proofErr w:type="spellStart"/>
      <w:r w:rsidR="00E02E4C">
        <w:rPr>
          <w:rFonts w:ascii="Times New Roman" w:hAnsi="Times New Roman"/>
          <w:sz w:val="24"/>
          <w:szCs w:val="24"/>
        </w:rPr>
        <w:t>Pribadi</w:t>
      </w:r>
      <w:proofErr w:type="spellEnd"/>
      <w:r w:rsidR="00E02E4C">
        <w:rPr>
          <w:rFonts w:ascii="Times New Roman" w:hAnsi="Times New Roman"/>
          <w:sz w:val="24"/>
          <w:szCs w:val="24"/>
        </w:rPr>
        <w:t xml:space="preserve"> </w:t>
      </w:r>
      <w:r w:rsidR="00261644">
        <w:rPr>
          <w:rFonts w:ascii="Times New Roman" w:hAnsi="Times New Roman"/>
          <w:sz w:val="24"/>
          <w:szCs w:val="24"/>
        </w:rPr>
        <w:t xml:space="preserve">di </w:t>
      </w:r>
      <w:proofErr w:type="spellStart"/>
      <w:r w:rsidR="00261644">
        <w:rPr>
          <w:rFonts w:ascii="Times New Roman" w:hAnsi="Times New Roman"/>
          <w:sz w:val="24"/>
          <w:szCs w:val="24"/>
        </w:rPr>
        <w:t>Kutai</w:t>
      </w:r>
      <w:proofErr w:type="spellEnd"/>
      <w:r w:rsidR="00261644">
        <w:rPr>
          <w:rFonts w:ascii="Times New Roman" w:hAnsi="Times New Roman"/>
          <w:sz w:val="24"/>
          <w:szCs w:val="24"/>
        </w:rPr>
        <w:t xml:space="preserve"> Timur </w:t>
      </w:r>
      <w:r w:rsidR="00B579BB">
        <w:rPr>
          <w:rFonts w:ascii="Times New Roman" w:hAnsi="Times New Roman"/>
          <w:sz w:val="24"/>
          <w:szCs w:val="24"/>
        </w:rPr>
        <w:t xml:space="preserve">yang </w:t>
      </w:r>
      <w:proofErr w:type="spellStart"/>
      <w:r w:rsidR="00B579BB">
        <w:rPr>
          <w:rFonts w:ascii="Times New Roman" w:hAnsi="Times New Roman"/>
          <w:sz w:val="24"/>
          <w:szCs w:val="24"/>
        </w:rPr>
        <w:t>Terdaftar</w:t>
      </w:r>
      <w:proofErr w:type="spellEnd"/>
      <w:r w:rsidR="00B579BB">
        <w:rPr>
          <w:rFonts w:ascii="Times New Roman" w:hAnsi="Times New Roman"/>
          <w:sz w:val="24"/>
          <w:szCs w:val="24"/>
        </w:rPr>
        <w:t xml:space="preserve"> </w:t>
      </w:r>
      <w:proofErr w:type="spellStart"/>
      <w:r w:rsidR="00810E33">
        <w:rPr>
          <w:rFonts w:ascii="Times New Roman" w:hAnsi="Times New Roman"/>
          <w:sz w:val="24"/>
          <w:szCs w:val="24"/>
        </w:rPr>
        <w:t>Dalam</w:t>
      </w:r>
      <w:proofErr w:type="spellEnd"/>
      <w:r w:rsidR="0024152F">
        <w:rPr>
          <w:rFonts w:ascii="Times New Roman" w:hAnsi="Times New Roman"/>
          <w:sz w:val="24"/>
          <w:szCs w:val="24"/>
        </w:rPr>
        <w:t xml:space="preserve"> </w:t>
      </w:r>
      <w:r w:rsidR="00B579BB">
        <w:rPr>
          <w:rFonts w:ascii="Times New Roman" w:hAnsi="Times New Roman"/>
          <w:sz w:val="24"/>
          <w:szCs w:val="24"/>
        </w:rPr>
        <w:t xml:space="preserve">KPP </w:t>
      </w:r>
      <w:proofErr w:type="spellStart"/>
      <w:r w:rsidR="00B579BB">
        <w:rPr>
          <w:rFonts w:ascii="Times New Roman" w:hAnsi="Times New Roman"/>
          <w:sz w:val="24"/>
          <w:szCs w:val="24"/>
        </w:rPr>
        <w:t>Pratama</w:t>
      </w:r>
      <w:proofErr w:type="spellEnd"/>
      <w:r w:rsidR="00B579BB">
        <w:rPr>
          <w:rFonts w:ascii="Times New Roman" w:hAnsi="Times New Roman"/>
          <w:sz w:val="24"/>
          <w:szCs w:val="24"/>
        </w:rPr>
        <w:t xml:space="preserve"> </w:t>
      </w:r>
      <w:proofErr w:type="spellStart"/>
      <w:r w:rsidR="00B579BB">
        <w:rPr>
          <w:rFonts w:ascii="Times New Roman" w:hAnsi="Times New Roman"/>
          <w:sz w:val="24"/>
          <w:szCs w:val="24"/>
        </w:rPr>
        <w:t>Bontang</w:t>
      </w:r>
      <w:proofErr w:type="spellEnd"/>
    </w:p>
    <w:p w14:paraId="086FBA3D" w14:textId="77777777" w:rsidR="00A871C0" w:rsidRDefault="00A871C0" w:rsidP="00561F1B">
      <w:pPr>
        <w:tabs>
          <w:tab w:val="left" w:pos="2268"/>
        </w:tabs>
        <w:spacing w:after="0" w:line="360" w:lineRule="auto"/>
        <w:ind w:left="2552" w:hanging="2552"/>
        <w:jc w:val="both"/>
        <w:rPr>
          <w:rFonts w:ascii="Times New Roman" w:hAnsi="Times New Roman"/>
          <w:i/>
          <w:sz w:val="24"/>
          <w:szCs w:val="24"/>
        </w:rPr>
      </w:pPr>
      <w:r w:rsidRPr="007360C1">
        <w:rPr>
          <w:rFonts w:ascii="Times New Roman" w:hAnsi="Times New Roman"/>
          <w:bCs/>
          <w:color w:val="000000"/>
          <w:sz w:val="24"/>
          <w:szCs w:val="24"/>
        </w:rPr>
        <w:t xml:space="preserve">Nama </w:t>
      </w:r>
      <w:proofErr w:type="spellStart"/>
      <w:r w:rsidRPr="007360C1">
        <w:rPr>
          <w:rFonts w:ascii="Times New Roman" w:hAnsi="Times New Roman"/>
          <w:bCs/>
          <w:color w:val="000000"/>
          <w:sz w:val="24"/>
          <w:szCs w:val="24"/>
        </w:rPr>
        <w:t>Mahasiswa</w:t>
      </w:r>
      <w:proofErr w:type="spellEnd"/>
      <w:r w:rsidRPr="007360C1">
        <w:rPr>
          <w:rFonts w:ascii="Times New Roman" w:hAnsi="Times New Roman"/>
          <w:bCs/>
          <w:color w:val="000000"/>
          <w:sz w:val="24"/>
          <w:szCs w:val="24"/>
        </w:rPr>
        <w:tab/>
        <w:t>:</w:t>
      </w:r>
      <w:r w:rsidRPr="007360C1">
        <w:rPr>
          <w:rFonts w:ascii="Times New Roman" w:hAnsi="Times New Roman"/>
          <w:bCs/>
          <w:color w:val="000000"/>
          <w:sz w:val="24"/>
          <w:szCs w:val="24"/>
        </w:rPr>
        <w:tab/>
      </w:r>
      <w:r>
        <w:rPr>
          <w:rFonts w:ascii="Times New Roman" w:hAnsi="Times New Roman"/>
          <w:bCs/>
          <w:color w:val="000000"/>
          <w:sz w:val="24"/>
          <w:szCs w:val="24"/>
        </w:rPr>
        <w:t>M. Rizal Rafsanjani</w:t>
      </w:r>
    </w:p>
    <w:p w14:paraId="414872B4" w14:textId="77777777" w:rsidR="00A871C0" w:rsidRDefault="00A871C0" w:rsidP="00561F1B">
      <w:pPr>
        <w:tabs>
          <w:tab w:val="left" w:pos="2268"/>
        </w:tabs>
        <w:spacing w:after="0" w:line="360" w:lineRule="auto"/>
        <w:ind w:left="2552" w:hanging="2552"/>
        <w:jc w:val="both"/>
        <w:rPr>
          <w:rFonts w:ascii="Times New Roman" w:hAnsi="Times New Roman"/>
          <w:i/>
          <w:sz w:val="24"/>
          <w:szCs w:val="24"/>
        </w:rPr>
      </w:pPr>
      <w:r w:rsidRPr="007360C1">
        <w:rPr>
          <w:rFonts w:ascii="Times New Roman" w:hAnsi="Times New Roman"/>
          <w:bCs/>
          <w:color w:val="000000"/>
          <w:sz w:val="24"/>
          <w:szCs w:val="24"/>
        </w:rPr>
        <w:t>NIM</w:t>
      </w:r>
      <w:r w:rsidRPr="007360C1">
        <w:rPr>
          <w:rFonts w:ascii="Times New Roman" w:hAnsi="Times New Roman"/>
          <w:bCs/>
          <w:color w:val="000000"/>
          <w:sz w:val="24"/>
          <w:szCs w:val="24"/>
        </w:rPr>
        <w:tab/>
        <w:t>:</w:t>
      </w:r>
      <w:r w:rsidRPr="007360C1">
        <w:rPr>
          <w:rFonts w:ascii="Times New Roman" w:hAnsi="Times New Roman"/>
          <w:bCs/>
          <w:color w:val="000000"/>
          <w:sz w:val="24"/>
          <w:szCs w:val="24"/>
        </w:rPr>
        <w:tab/>
      </w:r>
      <w:r>
        <w:rPr>
          <w:rFonts w:ascii="Times New Roman" w:hAnsi="Times New Roman"/>
          <w:bCs/>
          <w:color w:val="000000"/>
          <w:sz w:val="24"/>
          <w:szCs w:val="24"/>
        </w:rPr>
        <w:t>2101036048</w:t>
      </w:r>
    </w:p>
    <w:p w14:paraId="1365343E" w14:textId="77777777" w:rsidR="00A871C0" w:rsidRDefault="00A871C0" w:rsidP="00561F1B">
      <w:pPr>
        <w:tabs>
          <w:tab w:val="left" w:pos="2268"/>
        </w:tabs>
        <w:spacing w:after="0" w:line="360" w:lineRule="auto"/>
        <w:ind w:left="2552" w:hanging="2552"/>
        <w:jc w:val="both"/>
        <w:rPr>
          <w:rFonts w:ascii="Times New Roman" w:hAnsi="Times New Roman"/>
          <w:i/>
          <w:sz w:val="24"/>
          <w:szCs w:val="24"/>
        </w:rPr>
      </w:pPr>
      <w:proofErr w:type="spellStart"/>
      <w:r w:rsidRPr="007360C1">
        <w:rPr>
          <w:rFonts w:ascii="Times New Roman" w:hAnsi="Times New Roman"/>
          <w:bCs/>
          <w:color w:val="000000"/>
          <w:sz w:val="24"/>
          <w:szCs w:val="24"/>
        </w:rPr>
        <w:t>Fakultas</w:t>
      </w:r>
      <w:proofErr w:type="spellEnd"/>
      <w:r w:rsidRPr="007360C1">
        <w:rPr>
          <w:rFonts w:ascii="Times New Roman" w:hAnsi="Times New Roman"/>
          <w:bCs/>
          <w:color w:val="000000"/>
          <w:sz w:val="24"/>
          <w:szCs w:val="24"/>
        </w:rPr>
        <w:tab/>
        <w:t>:</w:t>
      </w:r>
      <w:r w:rsidRPr="007360C1">
        <w:rPr>
          <w:rFonts w:ascii="Times New Roman" w:hAnsi="Times New Roman"/>
          <w:bCs/>
          <w:color w:val="000000"/>
          <w:sz w:val="24"/>
          <w:szCs w:val="24"/>
        </w:rPr>
        <w:tab/>
      </w:r>
      <w:proofErr w:type="spellStart"/>
      <w:r w:rsidRPr="007360C1">
        <w:rPr>
          <w:rFonts w:ascii="Times New Roman" w:hAnsi="Times New Roman"/>
          <w:bCs/>
          <w:color w:val="000000"/>
          <w:sz w:val="24"/>
          <w:szCs w:val="24"/>
        </w:rPr>
        <w:t>Ekonomi</w:t>
      </w:r>
      <w:proofErr w:type="spellEnd"/>
      <w:r w:rsidRPr="007360C1">
        <w:rPr>
          <w:rFonts w:ascii="Times New Roman" w:hAnsi="Times New Roman"/>
          <w:bCs/>
          <w:color w:val="000000"/>
          <w:sz w:val="24"/>
          <w:szCs w:val="24"/>
        </w:rPr>
        <w:t xml:space="preserve"> dan </w:t>
      </w:r>
      <w:proofErr w:type="spellStart"/>
      <w:r w:rsidRPr="007360C1">
        <w:rPr>
          <w:rFonts w:ascii="Times New Roman" w:hAnsi="Times New Roman"/>
          <w:bCs/>
          <w:color w:val="000000"/>
          <w:sz w:val="24"/>
          <w:szCs w:val="24"/>
        </w:rPr>
        <w:t>Bisnis</w:t>
      </w:r>
      <w:proofErr w:type="spellEnd"/>
    </w:p>
    <w:p w14:paraId="63D5C3F5" w14:textId="7C44DC00" w:rsidR="00A871C0" w:rsidRDefault="00A871C0" w:rsidP="00561F1B">
      <w:pPr>
        <w:spacing w:after="0" w:line="480" w:lineRule="auto"/>
        <w:rPr>
          <w:rFonts w:ascii="Times New Roman" w:hAnsi="Times New Roman"/>
          <w:bCs/>
          <w:color w:val="000000"/>
          <w:sz w:val="24"/>
          <w:szCs w:val="24"/>
        </w:rPr>
      </w:pPr>
      <w:r>
        <w:rPr>
          <w:rFonts w:ascii="Times New Roman" w:hAnsi="Times New Roman"/>
          <w:bCs/>
          <w:color w:val="000000"/>
          <w:sz w:val="24"/>
          <w:szCs w:val="24"/>
        </w:rPr>
        <w:t xml:space="preserve">Program </w:t>
      </w:r>
      <w:proofErr w:type="spellStart"/>
      <w:r>
        <w:rPr>
          <w:rFonts w:ascii="Times New Roman" w:hAnsi="Times New Roman"/>
          <w:bCs/>
          <w:color w:val="000000"/>
          <w:sz w:val="24"/>
          <w:szCs w:val="24"/>
        </w:rPr>
        <w:t>Studi</w:t>
      </w:r>
      <w:proofErr w:type="spellEnd"/>
      <w:r>
        <w:rPr>
          <w:rFonts w:ascii="Times New Roman" w:hAnsi="Times New Roman"/>
          <w:bCs/>
          <w:color w:val="000000"/>
          <w:sz w:val="24"/>
          <w:szCs w:val="24"/>
        </w:rPr>
        <w:tab/>
      </w:r>
      <w:proofErr w:type="gramStart"/>
      <w:r>
        <w:rPr>
          <w:rFonts w:ascii="Times New Roman" w:hAnsi="Times New Roman"/>
          <w:bCs/>
          <w:color w:val="000000"/>
          <w:sz w:val="24"/>
          <w:szCs w:val="24"/>
        </w:rPr>
        <w:tab/>
        <w:t xml:space="preserve">  </w:t>
      </w:r>
      <w:r w:rsidRPr="007360C1">
        <w:rPr>
          <w:rFonts w:ascii="Times New Roman" w:hAnsi="Times New Roman"/>
          <w:bCs/>
          <w:color w:val="000000"/>
          <w:sz w:val="24"/>
          <w:szCs w:val="24"/>
        </w:rPr>
        <w:t>:</w:t>
      </w:r>
      <w:proofErr w:type="gramEnd"/>
      <w:r>
        <w:rPr>
          <w:rFonts w:ascii="Times New Roman" w:hAnsi="Times New Roman"/>
          <w:bCs/>
          <w:color w:val="000000"/>
          <w:sz w:val="24"/>
          <w:szCs w:val="24"/>
        </w:rPr>
        <w:t xml:space="preserve">   </w:t>
      </w:r>
      <w:r w:rsidRPr="007360C1">
        <w:rPr>
          <w:rFonts w:ascii="Times New Roman" w:hAnsi="Times New Roman"/>
          <w:bCs/>
          <w:color w:val="000000"/>
          <w:sz w:val="24"/>
          <w:szCs w:val="24"/>
        </w:rPr>
        <w:t xml:space="preserve">S1 </w:t>
      </w:r>
      <w:proofErr w:type="spellStart"/>
      <w:r w:rsidRPr="007360C1">
        <w:rPr>
          <w:rFonts w:ascii="Times New Roman" w:hAnsi="Times New Roman"/>
          <w:bCs/>
          <w:color w:val="000000"/>
          <w:sz w:val="24"/>
          <w:szCs w:val="24"/>
        </w:rPr>
        <w:t>Akuntansi</w:t>
      </w:r>
      <w:proofErr w:type="spellEnd"/>
    </w:p>
    <w:p w14:paraId="52DEE651" w14:textId="7576C870" w:rsidR="00A871C0" w:rsidRDefault="00A871C0" w:rsidP="00561F1B">
      <w:pPr>
        <w:spacing w:before="240" w:after="0" w:line="480" w:lineRule="auto"/>
        <w:jc w:val="center"/>
        <w:rPr>
          <w:rFonts w:ascii="Times New Roman" w:hAnsi="Times New Roman"/>
          <w:bCs/>
          <w:color w:val="000000"/>
          <w:sz w:val="24"/>
          <w:szCs w:val="24"/>
        </w:rPr>
      </w:pPr>
      <w:proofErr w:type="spellStart"/>
      <w:r w:rsidRPr="007360C1">
        <w:rPr>
          <w:rFonts w:ascii="Times New Roman" w:hAnsi="Times New Roman"/>
          <w:bCs/>
          <w:color w:val="000000"/>
          <w:sz w:val="24"/>
          <w:szCs w:val="24"/>
        </w:rPr>
        <w:t>Diajukan</w:t>
      </w:r>
      <w:proofErr w:type="spellEnd"/>
      <w:r w:rsidRPr="007360C1">
        <w:rPr>
          <w:rFonts w:ascii="Times New Roman" w:hAnsi="Times New Roman"/>
          <w:bCs/>
          <w:color w:val="000000"/>
          <w:sz w:val="24"/>
          <w:szCs w:val="24"/>
        </w:rPr>
        <w:t xml:space="preserve"> </w:t>
      </w:r>
      <w:proofErr w:type="spellStart"/>
      <w:r w:rsidRPr="007360C1">
        <w:rPr>
          <w:rFonts w:ascii="Times New Roman" w:hAnsi="Times New Roman"/>
          <w:bCs/>
          <w:color w:val="000000"/>
          <w:sz w:val="24"/>
          <w:szCs w:val="24"/>
        </w:rPr>
        <w:t>untuk</w:t>
      </w:r>
      <w:proofErr w:type="spellEnd"/>
      <w:r w:rsidRPr="007360C1">
        <w:rPr>
          <w:rFonts w:ascii="Times New Roman" w:hAnsi="Times New Roman"/>
          <w:bCs/>
          <w:color w:val="000000"/>
          <w:sz w:val="24"/>
          <w:szCs w:val="24"/>
        </w:rPr>
        <w:t xml:space="preserve"> Seminar </w:t>
      </w:r>
      <w:r w:rsidR="007C0FEF">
        <w:rPr>
          <w:rFonts w:ascii="Times New Roman" w:hAnsi="Times New Roman"/>
          <w:bCs/>
          <w:color w:val="000000"/>
          <w:sz w:val="24"/>
          <w:szCs w:val="24"/>
        </w:rPr>
        <w:t>Hasil</w:t>
      </w: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871C0" w14:paraId="53D9E1A1" w14:textId="77777777" w:rsidTr="00940590">
        <w:tc>
          <w:tcPr>
            <w:tcW w:w="4111" w:type="dxa"/>
          </w:tcPr>
          <w:p w14:paraId="678AD352" w14:textId="6C8F046B" w:rsidR="00A871C0" w:rsidRDefault="00A871C0" w:rsidP="00561F1B">
            <w:pPr>
              <w:tabs>
                <w:tab w:val="left" w:pos="2268"/>
                <w:tab w:val="left" w:pos="2410"/>
              </w:tabs>
              <w:spacing w:line="360" w:lineRule="auto"/>
              <w:jc w:val="center"/>
              <w:rPr>
                <w:rFonts w:ascii="Times New Roman" w:hAnsi="Times New Roman"/>
                <w:sz w:val="24"/>
                <w:szCs w:val="24"/>
              </w:rPr>
            </w:pPr>
            <w:proofErr w:type="spellStart"/>
            <w:r>
              <w:rPr>
                <w:rFonts w:ascii="Times New Roman" w:hAnsi="Times New Roman"/>
                <w:sz w:val="24"/>
                <w:szCs w:val="24"/>
              </w:rPr>
              <w:t>Menyetujui</w:t>
            </w:r>
            <w:proofErr w:type="spellEnd"/>
            <w:r w:rsidR="00940590">
              <w:rPr>
                <w:rFonts w:ascii="Times New Roman" w:hAnsi="Times New Roman"/>
                <w:sz w:val="24"/>
                <w:szCs w:val="24"/>
              </w:rPr>
              <w:t>,</w:t>
            </w:r>
          </w:p>
        </w:tc>
      </w:tr>
      <w:tr w:rsidR="00A871C0" w14:paraId="07FD7EB9" w14:textId="77777777" w:rsidTr="00940590">
        <w:tc>
          <w:tcPr>
            <w:tcW w:w="4111" w:type="dxa"/>
          </w:tcPr>
          <w:p w14:paraId="68B1CC74" w14:textId="40B1A7F1" w:rsidR="00A871C0" w:rsidRDefault="00A871C0" w:rsidP="00561F1B">
            <w:pPr>
              <w:tabs>
                <w:tab w:val="left" w:pos="2268"/>
                <w:tab w:val="left" w:pos="2410"/>
              </w:tabs>
              <w:spacing w:before="40"/>
              <w:jc w:val="center"/>
              <w:rPr>
                <w:rFonts w:ascii="Times New Roman" w:hAnsi="Times New Roman"/>
                <w:sz w:val="24"/>
                <w:szCs w:val="24"/>
              </w:rPr>
            </w:pPr>
            <w:proofErr w:type="spellStart"/>
            <w:r>
              <w:rPr>
                <w:rFonts w:ascii="Times New Roman" w:hAnsi="Times New Roman"/>
                <w:sz w:val="24"/>
                <w:szCs w:val="24"/>
              </w:rPr>
              <w:t>Samarinda</w:t>
            </w:r>
            <w:proofErr w:type="spellEnd"/>
            <w:r>
              <w:rPr>
                <w:rFonts w:ascii="Times New Roman" w:hAnsi="Times New Roman"/>
                <w:sz w:val="24"/>
                <w:szCs w:val="24"/>
              </w:rPr>
              <w:t xml:space="preserve">, </w:t>
            </w:r>
            <w:r w:rsidR="002F5665">
              <w:rPr>
                <w:rFonts w:ascii="Times New Roman" w:hAnsi="Times New Roman"/>
                <w:sz w:val="24"/>
                <w:szCs w:val="24"/>
              </w:rPr>
              <w:t>1</w:t>
            </w:r>
            <w:r w:rsidR="0093434C">
              <w:rPr>
                <w:rFonts w:ascii="Times New Roman" w:hAnsi="Times New Roman"/>
                <w:sz w:val="24"/>
                <w:szCs w:val="24"/>
              </w:rPr>
              <w:t>4</w:t>
            </w:r>
            <w:r>
              <w:rPr>
                <w:rFonts w:ascii="Times New Roman" w:hAnsi="Times New Roman"/>
                <w:sz w:val="24"/>
                <w:szCs w:val="24"/>
              </w:rPr>
              <w:t xml:space="preserve"> – 0</w:t>
            </w:r>
            <w:r w:rsidR="002F5665">
              <w:rPr>
                <w:rFonts w:ascii="Times New Roman" w:hAnsi="Times New Roman"/>
                <w:sz w:val="24"/>
                <w:szCs w:val="24"/>
              </w:rPr>
              <w:t>7</w:t>
            </w:r>
            <w:r w:rsidR="0098670B">
              <w:rPr>
                <w:rFonts w:ascii="Times New Roman" w:hAnsi="Times New Roman"/>
                <w:sz w:val="24"/>
                <w:szCs w:val="24"/>
              </w:rPr>
              <w:t xml:space="preserve"> –</w:t>
            </w:r>
            <w:r w:rsidR="00222FEB">
              <w:rPr>
                <w:rFonts w:ascii="Times New Roman" w:hAnsi="Times New Roman"/>
                <w:sz w:val="24"/>
                <w:szCs w:val="24"/>
              </w:rPr>
              <w:t xml:space="preserve"> </w:t>
            </w:r>
            <w:r w:rsidR="00802BE9">
              <w:rPr>
                <w:rFonts w:ascii="Times New Roman" w:hAnsi="Times New Roman"/>
                <w:sz w:val="24"/>
                <w:szCs w:val="24"/>
              </w:rPr>
              <w:t>2025</w:t>
            </w:r>
          </w:p>
        </w:tc>
      </w:tr>
      <w:tr w:rsidR="00A871C0" w14:paraId="652BC96B" w14:textId="77777777" w:rsidTr="00940590">
        <w:tc>
          <w:tcPr>
            <w:tcW w:w="4111" w:type="dxa"/>
          </w:tcPr>
          <w:p w14:paraId="22F326FF" w14:textId="74595F8C" w:rsidR="00A871C0" w:rsidRDefault="00A871C0" w:rsidP="00561F1B">
            <w:pPr>
              <w:tabs>
                <w:tab w:val="left" w:pos="2268"/>
                <w:tab w:val="left" w:pos="2410"/>
              </w:tabs>
              <w:spacing w:before="40"/>
              <w:jc w:val="center"/>
              <w:rPr>
                <w:rFonts w:ascii="Times New Roman" w:hAnsi="Times New Roman"/>
                <w:sz w:val="24"/>
                <w:szCs w:val="24"/>
              </w:rPr>
            </w:pPr>
            <w:proofErr w:type="spellStart"/>
            <w:r>
              <w:rPr>
                <w:rFonts w:ascii="Times New Roman" w:hAnsi="Times New Roman"/>
                <w:sz w:val="24"/>
                <w:szCs w:val="24"/>
              </w:rPr>
              <w:t>Pembimbing</w:t>
            </w:r>
            <w:proofErr w:type="spellEnd"/>
            <w:r w:rsidR="001E6506">
              <w:rPr>
                <w:rFonts w:ascii="Times New Roman" w:hAnsi="Times New Roman"/>
                <w:sz w:val="24"/>
                <w:szCs w:val="24"/>
              </w:rPr>
              <w:t>,</w:t>
            </w:r>
          </w:p>
        </w:tc>
      </w:tr>
      <w:tr w:rsidR="00A871C0" w14:paraId="7C421162" w14:textId="77777777" w:rsidTr="00940590">
        <w:tc>
          <w:tcPr>
            <w:tcW w:w="4111" w:type="dxa"/>
          </w:tcPr>
          <w:p w14:paraId="5BDB0455" w14:textId="77777777" w:rsidR="00A871C0" w:rsidRDefault="00A871C0" w:rsidP="00561F1B">
            <w:pPr>
              <w:tabs>
                <w:tab w:val="left" w:pos="2268"/>
                <w:tab w:val="left" w:pos="2410"/>
              </w:tabs>
              <w:spacing w:line="360" w:lineRule="auto"/>
              <w:jc w:val="center"/>
              <w:rPr>
                <w:rFonts w:ascii="Times New Roman" w:hAnsi="Times New Roman"/>
                <w:sz w:val="24"/>
                <w:szCs w:val="24"/>
              </w:rPr>
            </w:pPr>
          </w:p>
        </w:tc>
      </w:tr>
      <w:tr w:rsidR="00A871C0" w14:paraId="56D2BCE8" w14:textId="77777777" w:rsidTr="00940590">
        <w:tc>
          <w:tcPr>
            <w:tcW w:w="4111" w:type="dxa"/>
          </w:tcPr>
          <w:p w14:paraId="4438EC6C" w14:textId="77777777" w:rsidR="00A871C0" w:rsidRDefault="00A871C0" w:rsidP="00561F1B">
            <w:pPr>
              <w:tabs>
                <w:tab w:val="left" w:pos="2268"/>
                <w:tab w:val="left" w:pos="2410"/>
              </w:tabs>
              <w:spacing w:line="360" w:lineRule="auto"/>
              <w:jc w:val="center"/>
              <w:rPr>
                <w:rFonts w:ascii="Times New Roman" w:hAnsi="Times New Roman"/>
                <w:sz w:val="24"/>
                <w:szCs w:val="24"/>
              </w:rPr>
            </w:pPr>
          </w:p>
        </w:tc>
      </w:tr>
      <w:tr w:rsidR="00A871C0" w14:paraId="7C77B37B" w14:textId="77777777" w:rsidTr="00940590">
        <w:tc>
          <w:tcPr>
            <w:tcW w:w="4111" w:type="dxa"/>
          </w:tcPr>
          <w:p w14:paraId="6DD416B3" w14:textId="77777777" w:rsidR="00A871C0" w:rsidRDefault="00A871C0" w:rsidP="00561F1B">
            <w:pPr>
              <w:tabs>
                <w:tab w:val="left" w:pos="2268"/>
                <w:tab w:val="left" w:pos="2410"/>
              </w:tabs>
              <w:spacing w:line="360" w:lineRule="auto"/>
              <w:jc w:val="center"/>
              <w:rPr>
                <w:rFonts w:ascii="Times New Roman" w:hAnsi="Times New Roman"/>
                <w:sz w:val="24"/>
                <w:szCs w:val="24"/>
              </w:rPr>
            </w:pPr>
          </w:p>
        </w:tc>
      </w:tr>
      <w:tr w:rsidR="00A871C0" w14:paraId="155B9FB1" w14:textId="77777777" w:rsidTr="00940590">
        <w:tc>
          <w:tcPr>
            <w:tcW w:w="4111" w:type="dxa"/>
          </w:tcPr>
          <w:p w14:paraId="0DA1DB02" w14:textId="4B9A2D10" w:rsidR="00A871C0" w:rsidRPr="00A871C0" w:rsidRDefault="00A871C0" w:rsidP="00561F1B">
            <w:pPr>
              <w:jc w:val="both"/>
              <w:rPr>
                <w:rFonts w:ascii="Times New Roman" w:hAnsi="Times New Roman"/>
                <w:sz w:val="24"/>
                <w:szCs w:val="24"/>
                <w:u w:val="single"/>
              </w:rPr>
            </w:pPr>
            <w:proofErr w:type="spellStart"/>
            <w:r w:rsidRPr="00A871C0">
              <w:rPr>
                <w:rFonts w:ascii="Times New Roman" w:hAnsi="Times New Roman"/>
                <w:sz w:val="24"/>
                <w:szCs w:val="24"/>
                <w:u w:val="single"/>
              </w:rPr>
              <w:t>Yunita</w:t>
            </w:r>
            <w:proofErr w:type="spellEnd"/>
            <w:r w:rsidRPr="00A871C0">
              <w:rPr>
                <w:rFonts w:ascii="Times New Roman" w:hAnsi="Times New Roman"/>
                <w:sz w:val="24"/>
                <w:szCs w:val="24"/>
                <w:u w:val="single"/>
              </w:rPr>
              <w:t xml:space="preserve"> </w:t>
            </w:r>
            <w:proofErr w:type="spellStart"/>
            <w:r w:rsidRPr="00A871C0">
              <w:rPr>
                <w:rFonts w:ascii="Times New Roman" w:hAnsi="Times New Roman"/>
                <w:sz w:val="24"/>
                <w:szCs w:val="24"/>
                <w:u w:val="single"/>
              </w:rPr>
              <w:t>Fitria</w:t>
            </w:r>
            <w:proofErr w:type="spellEnd"/>
            <w:r w:rsidRPr="00A871C0">
              <w:rPr>
                <w:rFonts w:ascii="Times New Roman" w:hAnsi="Times New Roman"/>
                <w:sz w:val="24"/>
                <w:szCs w:val="24"/>
                <w:u w:val="single"/>
              </w:rPr>
              <w:t>, S.E., MSc., CSRS., CSRA</w:t>
            </w:r>
          </w:p>
        </w:tc>
      </w:tr>
      <w:tr w:rsidR="00A871C0" w14:paraId="66B4E00C" w14:textId="77777777" w:rsidTr="00940590">
        <w:tc>
          <w:tcPr>
            <w:tcW w:w="4111" w:type="dxa"/>
            <w:vAlign w:val="center"/>
          </w:tcPr>
          <w:p w14:paraId="7C15ADAE" w14:textId="34199918" w:rsidR="00A871C0" w:rsidRPr="00A871C0" w:rsidRDefault="00A871C0" w:rsidP="00561F1B">
            <w:pPr>
              <w:ind w:firstLine="36"/>
              <w:rPr>
                <w:rFonts w:ascii="Times New Roman" w:hAnsi="Times New Roman"/>
                <w:sz w:val="24"/>
                <w:szCs w:val="24"/>
                <w:u w:val="single"/>
              </w:rPr>
            </w:pPr>
            <w:r w:rsidRPr="00F759B2">
              <w:rPr>
                <w:rFonts w:ascii="Times New Roman" w:hAnsi="Times New Roman"/>
                <w:sz w:val="24"/>
                <w:szCs w:val="24"/>
              </w:rPr>
              <w:t xml:space="preserve">NIP. </w:t>
            </w:r>
            <w:r w:rsidR="002F5665">
              <w:rPr>
                <w:rFonts w:ascii="Times New Roman" w:hAnsi="Times New Roman"/>
                <w:sz w:val="24"/>
                <w:szCs w:val="24"/>
              </w:rPr>
              <w:t>19860606 201504 2 001</w:t>
            </w:r>
          </w:p>
        </w:tc>
      </w:tr>
    </w:tbl>
    <w:p w14:paraId="631BF46E" w14:textId="77777777" w:rsidR="00A871C0" w:rsidRDefault="00A871C0" w:rsidP="00561F1B">
      <w:pPr>
        <w:tabs>
          <w:tab w:val="left" w:pos="2268"/>
          <w:tab w:val="left" w:pos="2410"/>
        </w:tabs>
        <w:spacing w:after="0" w:line="480" w:lineRule="auto"/>
        <w:jc w:val="center"/>
        <w:rPr>
          <w:rFonts w:ascii="Times New Roman" w:hAnsi="Times New Roman"/>
          <w:sz w:val="24"/>
          <w:szCs w:val="24"/>
        </w:rPr>
      </w:pPr>
    </w:p>
    <w:p w14:paraId="4B0E2720" w14:textId="1A24D6F9" w:rsidR="00A871C0" w:rsidRDefault="00A871C0" w:rsidP="00561F1B">
      <w:pPr>
        <w:spacing w:before="240" w:after="0" w:line="360" w:lineRule="auto"/>
        <w:jc w:val="center"/>
        <w:rPr>
          <w:rFonts w:ascii="Times New Roman" w:hAnsi="Times New Roman"/>
          <w:bCs/>
          <w:color w:val="000000"/>
          <w:sz w:val="24"/>
          <w:szCs w:val="24"/>
        </w:rPr>
      </w:pPr>
      <w:proofErr w:type="spellStart"/>
      <w:r>
        <w:rPr>
          <w:rFonts w:ascii="Times New Roman" w:hAnsi="Times New Roman"/>
          <w:bCs/>
          <w:color w:val="000000"/>
          <w:sz w:val="24"/>
          <w:szCs w:val="24"/>
        </w:rPr>
        <w:t>Mengetahui</w:t>
      </w:r>
      <w:proofErr w:type="spellEnd"/>
      <w:r>
        <w:rPr>
          <w:rFonts w:ascii="Times New Roman" w:hAnsi="Times New Roman"/>
          <w:bCs/>
          <w:color w:val="000000"/>
          <w:sz w:val="24"/>
          <w:szCs w:val="24"/>
        </w:rPr>
        <w:t xml:space="preserve">, </w:t>
      </w:r>
    </w:p>
    <w:p w14:paraId="78FFDCF9" w14:textId="008286DD" w:rsidR="00A871C0" w:rsidRPr="00C81DAF" w:rsidRDefault="00802BE9" w:rsidP="00561F1B">
      <w:pPr>
        <w:spacing w:before="240" w:after="0" w:line="360" w:lineRule="auto"/>
        <w:jc w:val="center"/>
        <w:rPr>
          <w:rFonts w:ascii="Times New Roman" w:hAnsi="Times New Roman"/>
          <w:bCs/>
          <w:color w:val="000000"/>
          <w:sz w:val="24"/>
          <w:szCs w:val="24"/>
        </w:rPr>
      </w:pPr>
      <w:proofErr w:type="spellStart"/>
      <w:r>
        <w:rPr>
          <w:rFonts w:ascii="Times New Roman" w:hAnsi="Times New Roman"/>
          <w:bCs/>
          <w:color w:val="000000"/>
          <w:sz w:val="24"/>
          <w:szCs w:val="24"/>
        </w:rPr>
        <w:t>Koordinator</w:t>
      </w:r>
      <w:proofErr w:type="spellEnd"/>
      <w:r w:rsidR="00A871C0">
        <w:rPr>
          <w:rFonts w:ascii="Times New Roman" w:hAnsi="Times New Roman"/>
          <w:bCs/>
          <w:color w:val="000000"/>
          <w:sz w:val="24"/>
          <w:szCs w:val="24"/>
        </w:rPr>
        <w:t xml:space="preserve"> </w:t>
      </w:r>
      <w:r>
        <w:rPr>
          <w:rFonts w:ascii="Times New Roman" w:hAnsi="Times New Roman"/>
          <w:bCs/>
          <w:color w:val="000000"/>
          <w:sz w:val="24"/>
          <w:szCs w:val="24"/>
        </w:rPr>
        <w:t xml:space="preserve">Program </w:t>
      </w:r>
      <w:proofErr w:type="spellStart"/>
      <w:r>
        <w:rPr>
          <w:rFonts w:ascii="Times New Roman" w:hAnsi="Times New Roman"/>
          <w:bCs/>
          <w:color w:val="000000"/>
          <w:sz w:val="24"/>
          <w:szCs w:val="24"/>
        </w:rPr>
        <w:t>Studi</w:t>
      </w:r>
      <w:proofErr w:type="spellEnd"/>
      <w:r>
        <w:rPr>
          <w:rFonts w:ascii="Times New Roman" w:hAnsi="Times New Roman"/>
          <w:bCs/>
          <w:color w:val="000000"/>
          <w:sz w:val="24"/>
          <w:szCs w:val="24"/>
        </w:rPr>
        <w:t xml:space="preserve"> S1 </w:t>
      </w:r>
      <w:proofErr w:type="spellStart"/>
      <w:r>
        <w:rPr>
          <w:rFonts w:ascii="Times New Roman" w:hAnsi="Times New Roman"/>
          <w:bCs/>
          <w:color w:val="000000"/>
          <w:sz w:val="24"/>
          <w:szCs w:val="24"/>
        </w:rPr>
        <w:t>Akuntansi</w:t>
      </w:r>
      <w:proofErr w:type="spellEnd"/>
    </w:p>
    <w:p w14:paraId="0ACD414F" w14:textId="77777777" w:rsidR="00A871C0" w:rsidRPr="00C81DAF" w:rsidRDefault="00A871C0" w:rsidP="00561F1B">
      <w:pPr>
        <w:spacing w:after="0" w:line="360" w:lineRule="auto"/>
        <w:jc w:val="center"/>
        <w:rPr>
          <w:rFonts w:ascii="Times New Roman" w:hAnsi="Times New Roman"/>
          <w:bCs/>
          <w:color w:val="000000"/>
          <w:sz w:val="24"/>
          <w:szCs w:val="24"/>
        </w:rPr>
      </w:pPr>
      <w:proofErr w:type="spellStart"/>
      <w:r w:rsidRPr="00C81DAF">
        <w:rPr>
          <w:rFonts w:ascii="Times New Roman" w:hAnsi="Times New Roman"/>
          <w:bCs/>
          <w:color w:val="000000"/>
          <w:sz w:val="24"/>
          <w:szCs w:val="24"/>
        </w:rPr>
        <w:t>Fakultas</w:t>
      </w:r>
      <w:proofErr w:type="spellEnd"/>
      <w:r w:rsidRPr="00C81DAF">
        <w:rPr>
          <w:rFonts w:ascii="Times New Roman" w:hAnsi="Times New Roman"/>
          <w:bCs/>
          <w:color w:val="000000"/>
          <w:sz w:val="24"/>
          <w:szCs w:val="24"/>
        </w:rPr>
        <w:t xml:space="preserve"> </w:t>
      </w:r>
      <w:proofErr w:type="spellStart"/>
      <w:r w:rsidRPr="00C81DAF">
        <w:rPr>
          <w:rFonts w:ascii="Times New Roman" w:hAnsi="Times New Roman"/>
          <w:bCs/>
          <w:color w:val="000000"/>
          <w:sz w:val="24"/>
          <w:szCs w:val="24"/>
        </w:rPr>
        <w:t>Ekonomi</w:t>
      </w:r>
      <w:proofErr w:type="spellEnd"/>
      <w:r w:rsidRPr="00C81DAF">
        <w:rPr>
          <w:rFonts w:ascii="Times New Roman" w:hAnsi="Times New Roman"/>
          <w:bCs/>
          <w:color w:val="000000"/>
          <w:sz w:val="24"/>
          <w:szCs w:val="24"/>
        </w:rPr>
        <w:t xml:space="preserve"> dan </w:t>
      </w:r>
      <w:proofErr w:type="spellStart"/>
      <w:r w:rsidRPr="00C81DAF">
        <w:rPr>
          <w:rFonts w:ascii="Times New Roman" w:hAnsi="Times New Roman"/>
          <w:bCs/>
          <w:color w:val="000000"/>
          <w:sz w:val="24"/>
          <w:szCs w:val="24"/>
        </w:rPr>
        <w:t>Bisnis</w:t>
      </w:r>
      <w:proofErr w:type="spellEnd"/>
    </w:p>
    <w:p w14:paraId="7F4F291F" w14:textId="77777777" w:rsidR="00A871C0" w:rsidRPr="00C81DAF" w:rsidRDefault="00A871C0" w:rsidP="00561F1B">
      <w:pPr>
        <w:spacing w:after="0" w:line="360" w:lineRule="auto"/>
        <w:jc w:val="center"/>
        <w:rPr>
          <w:rFonts w:ascii="Times New Roman" w:hAnsi="Times New Roman"/>
          <w:bCs/>
          <w:color w:val="000000"/>
          <w:sz w:val="24"/>
          <w:szCs w:val="24"/>
        </w:rPr>
      </w:pPr>
      <w:r w:rsidRPr="00C81DAF">
        <w:rPr>
          <w:rFonts w:ascii="Times New Roman" w:hAnsi="Times New Roman"/>
          <w:bCs/>
          <w:color w:val="000000"/>
          <w:sz w:val="24"/>
          <w:szCs w:val="24"/>
        </w:rPr>
        <w:t xml:space="preserve">Universitas </w:t>
      </w:r>
      <w:proofErr w:type="spellStart"/>
      <w:r w:rsidRPr="00C81DAF">
        <w:rPr>
          <w:rFonts w:ascii="Times New Roman" w:hAnsi="Times New Roman"/>
          <w:bCs/>
          <w:color w:val="000000"/>
          <w:sz w:val="24"/>
          <w:szCs w:val="24"/>
        </w:rPr>
        <w:t>Mulawarman</w:t>
      </w:r>
      <w:proofErr w:type="spellEnd"/>
    </w:p>
    <w:p w14:paraId="1AE977A9" w14:textId="77777777" w:rsidR="00A871C0" w:rsidRPr="00C81DAF" w:rsidRDefault="00A871C0" w:rsidP="00561F1B">
      <w:pPr>
        <w:spacing w:after="0"/>
        <w:jc w:val="center"/>
        <w:rPr>
          <w:rFonts w:ascii="Times New Roman" w:hAnsi="Times New Roman"/>
          <w:bCs/>
          <w:color w:val="000000"/>
          <w:sz w:val="24"/>
          <w:szCs w:val="24"/>
        </w:rPr>
      </w:pPr>
    </w:p>
    <w:p w14:paraId="09A0495E" w14:textId="77777777" w:rsidR="00A871C0" w:rsidRPr="00C81DAF" w:rsidRDefault="00A871C0" w:rsidP="00561F1B">
      <w:pPr>
        <w:spacing w:after="0"/>
        <w:jc w:val="center"/>
        <w:rPr>
          <w:rFonts w:ascii="Times New Roman" w:hAnsi="Times New Roman"/>
          <w:bCs/>
          <w:color w:val="000000"/>
          <w:sz w:val="24"/>
          <w:szCs w:val="24"/>
        </w:rPr>
      </w:pPr>
    </w:p>
    <w:p w14:paraId="652B4CC0" w14:textId="77777777" w:rsidR="00A871C0" w:rsidRPr="00C81DAF" w:rsidRDefault="00A871C0" w:rsidP="00561F1B">
      <w:pPr>
        <w:spacing w:after="0"/>
        <w:jc w:val="center"/>
        <w:rPr>
          <w:rFonts w:ascii="Times New Roman" w:hAnsi="Times New Roman"/>
          <w:bCs/>
          <w:color w:val="000000"/>
          <w:sz w:val="24"/>
          <w:szCs w:val="24"/>
        </w:rPr>
      </w:pPr>
    </w:p>
    <w:p w14:paraId="492C4508" w14:textId="77777777" w:rsidR="00A871C0" w:rsidRDefault="00A871C0" w:rsidP="00561F1B">
      <w:pPr>
        <w:spacing w:after="0"/>
        <w:rPr>
          <w:rFonts w:ascii="Times New Roman" w:hAnsi="Times New Roman"/>
          <w:bCs/>
          <w:color w:val="000000"/>
          <w:sz w:val="24"/>
          <w:szCs w:val="24"/>
        </w:rPr>
      </w:pPr>
    </w:p>
    <w:p w14:paraId="4261113C" w14:textId="77777777" w:rsidR="00A871C0" w:rsidRPr="00C81DAF" w:rsidRDefault="00A871C0" w:rsidP="00561F1B">
      <w:pPr>
        <w:spacing w:after="0"/>
        <w:rPr>
          <w:rFonts w:ascii="Times New Roman" w:hAnsi="Times New Roman"/>
          <w:bCs/>
          <w:color w:val="000000"/>
          <w:sz w:val="24"/>
          <w:szCs w:val="24"/>
        </w:rPr>
      </w:pPr>
    </w:p>
    <w:p w14:paraId="20DEEFA9" w14:textId="34EB5172" w:rsidR="00A871C0" w:rsidRPr="00C81DAF" w:rsidRDefault="00A871C0" w:rsidP="00561F1B">
      <w:pPr>
        <w:spacing w:after="0"/>
        <w:ind w:left="720" w:hanging="720"/>
        <w:jc w:val="center"/>
        <w:rPr>
          <w:rFonts w:ascii="Times New Roman" w:hAnsi="Times New Roman"/>
          <w:bCs/>
          <w:color w:val="000000"/>
          <w:sz w:val="24"/>
          <w:szCs w:val="24"/>
          <w:u w:val="single"/>
        </w:rPr>
      </w:pPr>
      <w:proofErr w:type="spellStart"/>
      <w:r w:rsidRPr="00C81DAF">
        <w:rPr>
          <w:rFonts w:ascii="Times New Roman" w:hAnsi="Times New Roman"/>
          <w:bCs/>
          <w:color w:val="000000"/>
          <w:sz w:val="24"/>
          <w:szCs w:val="24"/>
          <w:u w:val="single"/>
        </w:rPr>
        <w:t>Dr.</w:t>
      </w:r>
      <w:proofErr w:type="spellEnd"/>
      <w:r w:rsidRPr="00C81DAF">
        <w:rPr>
          <w:rFonts w:ascii="Times New Roman" w:hAnsi="Times New Roman"/>
          <w:bCs/>
          <w:color w:val="000000"/>
          <w:sz w:val="24"/>
          <w:szCs w:val="24"/>
          <w:u w:val="single"/>
        </w:rPr>
        <w:t xml:space="preserve"> </w:t>
      </w:r>
      <w:proofErr w:type="spellStart"/>
      <w:r w:rsidR="007C0FEF">
        <w:rPr>
          <w:rFonts w:ascii="Times New Roman" w:hAnsi="Times New Roman"/>
          <w:bCs/>
          <w:color w:val="000000"/>
          <w:sz w:val="24"/>
          <w:szCs w:val="24"/>
          <w:u w:val="single"/>
        </w:rPr>
        <w:t>Fibriyani</w:t>
      </w:r>
      <w:proofErr w:type="spellEnd"/>
      <w:r w:rsidR="007C0FEF">
        <w:rPr>
          <w:rFonts w:ascii="Times New Roman" w:hAnsi="Times New Roman"/>
          <w:bCs/>
          <w:color w:val="000000"/>
          <w:sz w:val="24"/>
          <w:szCs w:val="24"/>
          <w:u w:val="single"/>
        </w:rPr>
        <w:t xml:space="preserve"> Nur </w:t>
      </w:r>
      <w:proofErr w:type="spellStart"/>
      <w:r w:rsidR="007C0FEF">
        <w:rPr>
          <w:rFonts w:ascii="Times New Roman" w:hAnsi="Times New Roman"/>
          <w:bCs/>
          <w:color w:val="000000"/>
          <w:sz w:val="24"/>
          <w:szCs w:val="24"/>
          <w:u w:val="single"/>
        </w:rPr>
        <w:t>Khairin</w:t>
      </w:r>
      <w:proofErr w:type="spellEnd"/>
      <w:r>
        <w:rPr>
          <w:rFonts w:ascii="Times New Roman" w:hAnsi="Times New Roman"/>
          <w:bCs/>
          <w:color w:val="000000"/>
          <w:sz w:val="24"/>
          <w:szCs w:val="24"/>
          <w:u w:val="single"/>
        </w:rPr>
        <w:t>,</w:t>
      </w:r>
      <w:r w:rsidR="007C0FEF">
        <w:rPr>
          <w:rFonts w:ascii="Times New Roman" w:hAnsi="Times New Roman"/>
          <w:bCs/>
          <w:color w:val="000000"/>
          <w:sz w:val="24"/>
          <w:szCs w:val="24"/>
          <w:u w:val="single"/>
        </w:rPr>
        <w:t xml:space="preserve"> </w:t>
      </w:r>
      <w:proofErr w:type="gramStart"/>
      <w:r w:rsidR="007C0FEF">
        <w:rPr>
          <w:rFonts w:ascii="Times New Roman" w:hAnsi="Times New Roman"/>
          <w:bCs/>
          <w:color w:val="000000"/>
          <w:sz w:val="24"/>
          <w:szCs w:val="24"/>
          <w:u w:val="single"/>
        </w:rPr>
        <w:t>SE.,AK</w:t>
      </w:r>
      <w:proofErr w:type="gramEnd"/>
      <w:r w:rsidR="007C0FEF">
        <w:rPr>
          <w:rFonts w:ascii="Times New Roman" w:hAnsi="Times New Roman"/>
          <w:bCs/>
          <w:color w:val="000000"/>
          <w:sz w:val="24"/>
          <w:szCs w:val="24"/>
          <w:u w:val="single"/>
        </w:rPr>
        <w:t>.,MSA.,CA.,CSP</w:t>
      </w:r>
    </w:p>
    <w:p w14:paraId="0805FF72" w14:textId="6F1076AD" w:rsidR="00392204" w:rsidRDefault="00A871C0" w:rsidP="001F1EED">
      <w:pPr>
        <w:spacing w:after="0"/>
        <w:ind w:left="1701" w:right="3118" w:hanging="709"/>
        <w:jc w:val="center"/>
        <w:rPr>
          <w:rFonts w:ascii="Times New Roman" w:hAnsi="Times New Roman"/>
          <w:bCs/>
          <w:color w:val="000000"/>
          <w:sz w:val="24"/>
          <w:szCs w:val="24"/>
        </w:rPr>
      </w:pPr>
      <w:r w:rsidRPr="00C81DAF">
        <w:rPr>
          <w:rFonts w:ascii="Times New Roman" w:hAnsi="Times New Roman"/>
          <w:bCs/>
          <w:color w:val="000000"/>
          <w:sz w:val="24"/>
          <w:szCs w:val="24"/>
        </w:rPr>
        <w:t xml:space="preserve">NIP. </w:t>
      </w:r>
      <w:r w:rsidR="007C0FEF">
        <w:rPr>
          <w:rFonts w:ascii="Times New Roman" w:hAnsi="Times New Roman"/>
          <w:bCs/>
          <w:color w:val="000000"/>
          <w:sz w:val="24"/>
          <w:szCs w:val="24"/>
        </w:rPr>
        <w:t>198</w:t>
      </w:r>
      <w:r w:rsidR="00802BE9">
        <w:rPr>
          <w:rFonts w:ascii="Times New Roman" w:hAnsi="Times New Roman"/>
          <w:bCs/>
          <w:color w:val="000000"/>
          <w:sz w:val="24"/>
          <w:szCs w:val="24"/>
        </w:rPr>
        <w:t>50204</w:t>
      </w:r>
      <w:r w:rsidR="00810E33">
        <w:rPr>
          <w:rFonts w:ascii="Times New Roman" w:hAnsi="Times New Roman"/>
          <w:bCs/>
          <w:color w:val="000000"/>
          <w:sz w:val="24"/>
          <w:szCs w:val="24"/>
        </w:rPr>
        <w:t xml:space="preserve"> </w:t>
      </w:r>
      <w:r w:rsidR="00802BE9">
        <w:rPr>
          <w:rFonts w:ascii="Times New Roman" w:hAnsi="Times New Roman"/>
          <w:bCs/>
          <w:color w:val="000000"/>
          <w:sz w:val="24"/>
          <w:szCs w:val="24"/>
        </w:rPr>
        <w:t>200912</w:t>
      </w:r>
      <w:r w:rsidR="00810E33">
        <w:rPr>
          <w:rFonts w:ascii="Times New Roman" w:hAnsi="Times New Roman"/>
          <w:bCs/>
          <w:color w:val="000000"/>
          <w:sz w:val="24"/>
          <w:szCs w:val="24"/>
        </w:rPr>
        <w:t xml:space="preserve"> </w:t>
      </w:r>
      <w:r w:rsidR="00802BE9">
        <w:rPr>
          <w:rFonts w:ascii="Times New Roman" w:hAnsi="Times New Roman"/>
          <w:bCs/>
          <w:color w:val="000000"/>
          <w:sz w:val="24"/>
          <w:szCs w:val="24"/>
        </w:rPr>
        <w:t>2</w:t>
      </w:r>
      <w:r w:rsidR="00810E33">
        <w:rPr>
          <w:rFonts w:ascii="Times New Roman" w:hAnsi="Times New Roman"/>
          <w:bCs/>
          <w:color w:val="000000"/>
          <w:sz w:val="24"/>
          <w:szCs w:val="24"/>
        </w:rPr>
        <w:t xml:space="preserve"> </w:t>
      </w:r>
      <w:r w:rsidR="00802BE9">
        <w:rPr>
          <w:rFonts w:ascii="Times New Roman" w:hAnsi="Times New Roman"/>
          <w:bCs/>
          <w:color w:val="000000"/>
          <w:sz w:val="24"/>
          <w:szCs w:val="24"/>
        </w:rPr>
        <w:t>007</w:t>
      </w:r>
    </w:p>
    <w:p w14:paraId="51EAD321" w14:textId="21F94118" w:rsidR="00171447" w:rsidRDefault="00171447" w:rsidP="00561F1B">
      <w:pPr>
        <w:spacing w:after="0"/>
        <w:ind w:left="2127" w:right="3118" w:hanging="709"/>
        <w:jc w:val="center"/>
        <w:rPr>
          <w:rFonts w:ascii="Times New Roman" w:hAnsi="Times New Roman"/>
          <w:bCs/>
          <w:color w:val="000000"/>
          <w:sz w:val="24"/>
          <w:szCs w:val="24"/>
        </w:rPr>
        <w:sectPr w:rsidR="00171447" w:rsidSect="00D41F1E">
          <w:footerReference w:type="first" r:id="rId13"/>
          <w:pgSz w:w="11906" w:h="16838"/>
          <w:pgMar w:top="2268" w:right="1701" w:bottom="1701" w:left="2268" w:header="709" w:footer="709" w:gutter="0"/>
          <w:pgNumType w:fmt="lowerRoman" w:start="2"/>
          <w:cols w:space="708"/>
          <w:titlePg/>
          <w:docGrid w:linePitch="360"/>
        </w:sectPr>
      </w:pPr>
    </w:p>
    <w:p w14:paraId="0E108263" w14:textId="42298145" w:rsidR="00171447" w:rsidRDefault="00171447" w:rsidP="00143713">
      <w:pPr>
        <w:pStyle w:val="Style21"/>
      </w:pPr>
      <w:bookmarkStart w:id="1" w:name="_Toc203007723"/>
      <w:r w:rsidRPr="00171447">
        <w:lastRenderedPageBreak/>
        <w:t>ABSTRAK</w:t>
      </w:r>
      <w:bookmarkEnd w:id="1"/>
    </w:p>
    <w:p w14:paraId="79C9EE8C" w14:textId="713E2714" w:rsidR="0069492E" w:rsidRDefault="00171447" w:rsidP="0069492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 Rizal Rafsanjani, 2025. </w:t>
      </w:r>
      <w:proofErr w:type="spellStart"/>
      <w:r w:rsidRPr="00171447">
        <w:rPr>
          <w:rFonts w:ascii="Times New Roman" w:hAnsi="Times New Roman" w:cs="Times New Roman"/>
          <w:b/>
          <w:bCs/>
          <w:sz w:val="24"/>
          <w:szCs w:val="24"/>
        </w:rPr>
        <w:t>Pengaruh</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Kesadaran</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Wajib</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Pajak</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Pemahaman</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Perpajakan</w:t>
      </w:r>
      <w:proofErr w:type="spellEnd"/>
      <w:r w:rsidRPr="00171447">
        <w:rPr>
          <w:rFonts w:ascii="Times New Roman" w:hAnsi="Times New Roman" w:cs="Times New Roman"/>
          <w:b/>
          <w:bCs/>
          <w:sz w:val="24"/>
          <w:szCs w:val="24"/>
        </w:rPr>
        <w:t xml:space="preserve">, dan </w:t>
      </w:r>
      <w:proofErr w:type="spellStart"/>
      <w:r w:rsidRPr="00171447">
        <w:rPr>
          <w:rFonts w:ascii="Times New Roman" w:hAnsi="Times New Roman" w:cs="Times New Roman"/>
          <w:b/>
          <w:bCs/>
          <w:sz w:val="24"/>
          <w:szCs w:val="24"/>
        </w:rPr>
        <w:t>Sanksi</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Pajak</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terhadap</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Kepatuhan</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Wajib</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Pajak</w:t>
      </w:r>
      <w:proofErr w:type="spellEnd"/>
      <w:r w:rsidRPr="00171447">
        <w:rPr>
          <w:rFonts w:ascii="Times New Roman" w:hAnsi="Times New Roman" w:cs="Times New Roman"/>
          <w:b/>
          <w:bCs/>
          <w:sz w:val="24"/>
          <w:szCs w:val="24"/>
        </w:rPr>
        <w:t xml:space="preserve"> Orang </w:t>
      </w:r>
      <w:proofErr w:type="spellStart"/>
      <w:r w:rsidRPr="00171447">
        <w:rPr>
          <w:rFonts w:ascii="Times New Roman" w:hAnsi="Times New Roman" w:cs="Times New Roman"/>
          <w:b/>
          <w:bCs/>
          <w:sz w:val="24"/>
          <w:szCs w:val="24"/>
        </w:rPr>
        <w:t>Pribadi</w:t>
      </w:r>
      <w:proofErr w:type="spellEnd"/>
      <w:r w:rsidRPr="00171447">
        <w:rPr>
          <w:rFonts w:ascii="Times New Roman" w:hAnsi="Times New Roman" w:cs="Times New Roman"/>
          <w:b/>
          <w:bCs/>
          <w:sz w:val="24"/>
          <w:szCs w:val="24"/>
        </w:rPr>
        <w:t xml:space="preserve"> di </w:t>
      </w:r>
      <w:proofErr w:type="spellStart"/>
      <w:r w:rsidRPr="00171447">
        <w:rPr>
          <w:rFonts w:ascii="Times New Roman" w:hAnsi="Times New Roman" w:cs="Times New Roman"/>
          <w:b/>
          <w:bCs/>
          <w:sz w:val="24"/>
          <w:szCs w:val="24"/>
        </w:rPr>
        <w:t>Kutai</w:t>
      </w:r>
      <w:proofErr w:type="spellEnd"/>
      <w:r w:rsidRPr="00171447">
        <w:rPr>
          <w:rFonts w:ascii="Times New Roman" w:hAnsi="Times New Roman" w:cs="Times New Roman"/>
          <w:b/>
          <w:bCs/>
          <w:sz w:val="24"/>
          <w:szCs w:val="24"/>
        </w:rPr>
        <w:t xml:space="preserve"> Timur yang </w:t>
      </w:r>
      <w:proofErr w:type="spellStart"/>
      <w:r w:rsidRPr="00171447">
        <w:rPr>
          <w:rFonts w:ascii="Times New Roman" w:hAnsi="Times New Roman" w:cs="Times New Roman"/>
          <w:b/>
          <w:bCs/>
          <w:sz w:val="24"/>
          <w:szCs w:val="24"/>
        </w:rPr>
        <w:t>Terdaftar</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Dalam</w:t>
      </w:r>
      <w:proofErr w:type="spellEnd"/>
      <w:r w:rsidRPr="00171447">
        <w:rPr>
          <w:rFonts w:ascii="Times New Roman" w:hAnsi="Times New Roman" w:cs="Times New Roman"/>
          <w:b/>
          <w:bCs/>
          <w:sz w:val="24"/>
          <w:szCs w:val="24"/>
        </w:rPr>
        <w:t xml:space="preserve"> KPP </w:t>
      </w:r>
      <w:proofErr w:type="spellStart"/>
      <w:r w:rsidRPr="00171447">
        <w:rPr>
          <w:rFonts w:ascii="Times New Roman" w:hAnsi="Times New Roman" w:cs="Times New Roman"/>
          <w:b/>
          <w:bCs/>
          <w:sz w:val="24"/>
          <w:szCs w:val="24"/>
        </w:rPr>
        <w:t>Pratama</w:t>
      </w:r>
      <w:proofErr w:type="spellEnd"/>
      <w:r w:rsidRPr="00171447">
        <w:rPr>
          <w:rFonts w:ascii="Times New Roman" w:hAnsi="Times New Roman" w:cs="Times New Roman"/>
          <w:b/>
          <w:bCs/>
          <w:sz w:val="24"/>
          <w:szCs w:val="24"/>
        </w:rPr>
        <w:t xml:space="preserve"> </w:t>
      </w:r>
      <w:proofErr w:type="spellStart"/>
      <w:r w:rsidRPr="00171447">
        <w:rPr>
          <w:rFonts w:ascii="Times New Roman" w:hAnsi="Times New Roman" w:cs="Times New Roman"/>
          <w:b/>
          <w:bCs/>
          <w:sz w:val="24"/>
          <w:szCs w:val="24"/>
        </w:rPr>
        <w:t>Bontang</w:t>
      </w:r>
      <w:proofErr w:type="spellEnd"/>
      <w:r>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Di</w:t>
      </w:r>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r w:rsidR="00035CC7">
        <w:rPr>
          <w:rFonts w:ascii="Times New Roman" w:hAnsi="Times New Roman" w:cs="Times New Roman"/>
          <w:sz w:val="24"/>
          <w:szCs w:val="24"/>
        </w:rPr>
        <w:t xml:space="preserve">oleh </w:t>
      </w:r>
      <w:r>
        <w:rPr>
          <w:rFonts w:ascii="Times New Roman" w:hAnsi="Times New Roman" w:cs="Times New Roman"/>
          <w:sz w:val="24"/>
          <w:szCs w:val="24"/>
        </w:rPr>
        <w:t xml:space="preserve">Ibu </w:t>
      </w:r>
      <w:proofErr w:type="spellStart"/>
      <w:r>
        <w:rPr>
          <w:rFonts w:ascii="Times New Roman" w:hAnsi="Times New Roman" w:cs="Times New Roman"/>
          <w:sz w:val="24"/>
          <w:szCs w:val="24"/>
        </w:rPr>
        <w:t>Yunita</w:t>
      </w:r>
      <w:proofErr w:type="spellEnd"/>
      <w:r>
        <w:rPr>
          <w:rFonts w:ascii="Times New Roman" w:hAnsi="Times New Roman" w:cs="Times New Roman"/>
          <w:sz w:val="24"/>
          <w:szCs w:val="24"/>
        </w:rPr>
        <w:t>.</w:t>
      </w:r>
      <w:r w:rsidR="00035CC7">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bertujuan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untuk</w:t>
      </w:r>
      <w:proofErr w:type="spellEnd"/>
      <w:r w:rsidR="0069492E">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mengetahui</w:t>
      </w:r>
      <w:proofErr w:type="spellEnd"/>
      <w:r w:rsidR="00035CC7">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sejauh</w:t>
      </w:r>
      <w:proofErr w:type="spellEnd"/>
      <w:r w:rsidR="00035CC7">
        <w:rPr>
          <w:rFonts w:ascii="Times New Roman" w:hAnsi="Times New Roman" w:cs="Times New Roman"/>
          <w:sz w:val="24"/>
          <w:szCs w:val="24"/>
        </w:rPr>
        <w:t xml:space="preserve"> mana </w:t>
      </w:r>
      <w:proofErr w:type="spellStart"/>
      <w:r w:rsidR="0069492E">
        <w:rPr>
          <w:rFonts w:ascii="Times New Roman" w:hAnsi="Times New Roman" w:cs="Times New Roman"/>
          <w:sz w:val="24"/>
          <w:szCs w:val="24"/>
        </w:rPr>
        <w:t>pengaruh</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kesadaran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wajib</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pemahaman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perpajakan</w:t>
      </w:r>
      <w:proofErr w:type="spellEnd"/>
      <w:r w:rsidR="0069492E">
        <w:rPr>
          <w:rFonts w:ascii="Times New Roman" w:hAnsi="Times New Roman" w:cs="Times New Roman"/>
          <w:sz w:val="24"/>
          <w:szCs w:val="24"/>
        </w:rPr>
        <w:t xml:space="preserve">, dan </w:t>
      </w:r>
      <w:proofErr w:type="spellStart"/>
      <w:r w:rsidR="0069492E">
        <w:rPr>
          <w:rFonts w:ascii="Times New Roman" w:hAnsi="Times New Roman" w:cs="Times New Roman"/>
          <w:sz w:val="24"/>
          <w:szCs w:val="24"/>
        </w:rPr>
        <w:t>sanksi</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terhadap</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kepatuhan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wajib</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orang </w:t>
      </w:r>
      <w:proofErr w:type="spellStart"/>
      <w:r w:rsidR="0069492E">
        <w:rPr>
          <w:rFonts w:ascii="Times New Roman" w:hAnsi="Times New Roman" w:cs="Times New Roman"/>
          <w:sz w:val="24"/>
          <w:szCs w:val="24"/>
        </w:rPr>
        <w:t>pribadi</w:t>
      </w:r>
      <w:proofErr w:type="spellEnd"/>
      <w:r w:rsidR="0069492E">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P</w:t>
      </w:r>
      <w:r w:rsidR="0069492E">
        <w:rPr>
          <w:rFonts w:ascii="Times New Roman" w:hAnsi="Times New Roman" w:cs="Times New Roman"/>
          <w:sz w:val="24"/>
          <w:szCs w:val="24"/>
        </w:rPr>
        <w:t>enelitian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ini</w:t>
      </w:r>
      <w:proofErr w:type="spellEnd"/>
      <w:r w:rsidR="0069492E">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menggunakan</w:t>
      </w:r>
      <w:proofErr w:type="spellEnd"/>
      <w:r w:rsidR="00035CC7">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pendekatan</w:t>
      </w:r>
      <w:proofErr w:type="spellEnd"/>
      <w:r w:rsidR="00035CC7">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kuantitatif</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dengan</w:t>
      </w:r>
      <w:proofErr w:type="spellEnd"/>
      <w:r w:rsidR="0069492E">
        <w:rPr>
          <w:rFonts w:ascii="Times New Roman" w:hAnsi="Times New Roman" w:cs="Times New Roman"/>
          <w:sz w:val="24"/>
          <w:szCs w:val="24"/>
        </w:rPr>
        <w:t xml:space="preserve"> data primer yang </w:t>
      </w:r>
      <w:proofErr w:type="spellStart"/>
      <w:r w:rsidR="00035CC7">
        <w:rPr>
          <w:rFonts w:ascii="Times New Roman" w:hAnsi="Times New Roman" w:cs="Times New Roman"/>
          <w:sz w:val="24"/>
          <w:szCs w:val="24"/>
        </w:rPr>
        <w:t>dikumpulkan</w:t>
      </w:r>
      <w:proofErr w:type="spellEnd"/>
      <w:r w:rsidR="00035CC7">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melalui</w:t>
      </w:r>
      <w:proofErr w:type="spellEnd"/>
      <w:r w:rsidR="00035CC7">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kuesioner</w:t>
      </w:r>
      <w:proofErr w:type="spellEnd"/>
      <w:r w:rsidR="00035CC7">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berskala</w:t>
      </w:r>
      <w:proofErr w:type="spellEnd"/>
      <w:r w:rsidR="00035CC7">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likert</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Jumlah</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sampel</w:t>
      </w:r>
      <w:proofErr w:type="spellEnd"/>
      <w:r w:rsidR="0069492E">
        <w:rPr>
          <w:rFonts w:ascii="Times New Roman" w:hAnsi="Times New Roman" w:cs="Times New Roman"/>
          <w:sz w:val="24"/>
          <w:szCs w:val="24"/>
        </w:rPr>
        <w:t xml:space="preserve"> yang </w:t>
      </w:r>
      <w:proofErr w:type="spellStart"/>
      <w:r w:rsidR="0069492E">
        <w:rPr>
          <w:rFonts w:ascii="Times New Roman" w:hAnsi="Times New Roman" w:cs="Times New Roman"/>
          <w:sz w:val="24"/>
          <w:szCs w:val="24"/>
        </w:rPr>
        <w:t>digunakan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dalam</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penelitian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ini</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sebanyak</w:t>
      </w:r>
      <w:proofErr w:type="spellEnd"/>
      <w:r w:rsidR="0069492E">
        <w:rPr>
          <w:rFonts w:ascii="Times New Roman" w:hAnsi="Times New Roman" w:cs="Times New Roman"/>
          <w:sz w:val="24"/>
          <w:szCs w:val="24"/>
        </w:rPr>
        <w:t xml:space="preserve"> 100 </w:t>
      </w:r>
      <w:proofErr w:type="spellStart"/>
      <w:r w:rsidR="0069492E">
        <w:rPr>
          <w:rFonts w:ascii="Times New Roman" w:hAnsi="Times New Roman" w:cs="Times New Roman"/>
          <w:sz w:val="24"/>
          <w:szCs w:val="24"/>
        </w:rPr>
        <w:t>responden</w:t>
      </w:r>
      <w:proofErr w:type="spellEnd"/>
      <w:r w:rsidR="0069492E">
        <w:rPr>
          <w:rFonts w:ascii="Times New Roman" w:hAnsi="Times New Roman" w:cs="Times New Roman"/>
          <w:sz w:val="24"/>
          <w:szCs w:val="24"/>
        </w:rPr>
        <w:t xml:space="preserve"> </w:t>
      </w:r>
      <w:r w:rsidR="00035CC7">
        <w:rPr>
          <w:rFonts w:ascii="Times New Roman" w:hAnsi="Times New Roman" w:cs="Times New Roman"/>
          <w:sz w:val="24"/>
          <w:szCs w:val="24"/>
        </w:rPr>
        <w:t xml:space="preserve">yang </w:t>
      </w:r>
      <w:proofErr w:type="spellStart"/>
      <w:r w:rsidR="00035CC7">
        <w:rPr>
          <w:rFonts w:ascii="Times New Roman" w:hAnsi="Times New Roman" w:cs="Times New Roman"/>
          <w:sz w:val="24"/>
          <w:szCs w:val="24"/>
        </w:rPr>
        <w:t>merupakan</w:t>
      </w:r>
      <w:proofErr w:type="spellEnd"/>
      <w:r w:rsidR="00035CC7">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wajib</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di wilayah </w:t>
      </w:r>
      <w:proofErr w:type="spellStart"/>
      <w:r w:rsidR="0069492E">
        <w:rPr>
          <w:rFonts w:ascii="Times New Roman" w:hAnsi="Times New Roman" w:cs="Times New Roman"/>
          <w:sz w:val="24"/>
          <w:szCs w:val="24"/>
        </w:rPr>
        <w:t>Kutai</w:t>
      </w:r>
      <w:proofErr w:type="spellEnd"/>
      <w:r w:rsidR="0069492E">
        <w:rPr>
          <w:rFonts w:ascii="Times New Roman" w:hAnsi="Times New Roman" w:cs="Times New Roman"/>
          <w:sz w:val="24"/>
          <w:szCs w:val="24"/>
        </w:rPr>
        <w:t xml:space="preserve"> Timur. </w:t>
      </w:r>
      <w:proofErr w:type="spellStart"/>
      <w:r w:rsidR="0069492E">
        <w:rPr>
          <w:rFonts w:ascii="Times New Roman" w:hAnsi="Times New Roman" w:cs="Times New Roman"/>
          <w:sz w:val="24"/>
          <w:szCs w:val="24"/>
        </w:rPr>
        <w:t>Penelitian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ini</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menggunakan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metode</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analisis</w:t>
      </w:r>
      <w:proofErr w:type="spellEnd"/>
      <w:r w:rsidR="0069492E">
        <w:rPr>
          <w:rFonts w:ascii="Times New Roman" w:hAnsi="Times New Roman" w:cs="Times New Roman"/>
          <w:sz w:val="24"/>
          <w:szCs w:val="24"/>
        </w:rPr>
        <w:t xml:space="preserve"> PLS-SEM yang </w:t>
      </w:r>
      <w:proofErr w:type="spellStart"/>
      <w:r w:rsidR="0069492E">
        <w:rPr>
          <w:rFonts w:ascii="Times New Roman" w:hAnsi="Times New Roman" w:cs="Times New Roman"/>
          <w:sz w:val="24"/>
          <w:szCs w:val="24"/>
        </w:rPr>
        <w:t>diolah</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dengan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aplikasi</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SmartPLS</w:t>
      </w:r>
      <w:proofErr w:type="spellEnd"/>
      <w:r w:rsidR="0069492E">
        <w:rPr>
          <w:rFonts w:ascii="Times New Roman" w:hAnsi="Times New Roman" w:cs="Times New Roman"/>
          <w:sz w:val="24"/>
          <w:szCs w:val="24"/>
        </w:rPr>
        <w:t xml:space="preserve"> 4.0. Hasil </w:t>
      </w:r>
      <w:proofErr w:type="spellStart"/>
      <w:r w:rsidR="0069492E">
        <w:rPr>
          <w:rFonts w:ascii="Times New Roman" w:hAnsi="Times New Roman" w:cs="Times New Roman"/>
          <w:sz w:val="24"/>
          <w:szCs w:val="24"/>
        </w:rPr>
        <w:t>penelitian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ini</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menunjukkan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bahwa</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kesadaran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wajib</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dan </w:t>
      </w:r>
      <w:proofErr w:type="spellStart"/>
      <w:r w:rsidR="0069492E">
        <w:rPr>
          <w:rFonts w:ascii="Times New Roman" w:hAnsi="Times New Roman" w:cs="Times New Roman"/>
          <w:sz w:val="24"/>
          <w:szCs w:val="24"/>
        </w:rPr>
        <w:t>sanksi</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berpengaruh</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positif</w:t>
      </w:r>
      <w:proofErr w:type="spellEnd"/>
      <w:r w:rsidR="0069492E">
        <w:rPr>
          <w:rFonts w:ascii="Times New Roman" w:hAnsi="Times New Roman" w:cs="Times New Roman"/>
          <w:sz w:val="24"/>
          <w:szCs w:val="24"/>
        </w:rPr>
        <w:t xml:space="preserve"> dan </w:t>
      </w:r>
      <w:proofErr w:type="spellStart"/>
      <w:r w:rsidR="0069492E">
        <w:rPr>
          <w:rFonts w:ascii="Times New Roman" w:hAnsi="Times New Roman" w:cs="Times New Roman"/>
          <w:sz w:val="24"/>
          <w:szCs w:val="24"/>
        </w:rPr>
        <w:t>signifikan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terhadap</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kepatuhan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wajib</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orang </w:t>
      </w:r>
      <w:proofErr w:type="spellStart"/>
      <w:r w:rsidR="0069492E">
        <w:rPr>
          <w:rFonts w:ascii="Times New Roman" w:hAnsi="Times New Roman" w:cs="Times New Roman"/>
          <w:sz w:val="24"/>
          <w:szCs w:val="24"/>
        </w:rPr>
        <w:t>pribadi</w:t>
      </w:r>
      <w:proofErr w:type="spellEnd"/>
      <w:r w:rsidR="00035CC7">
        <w:rPr>
          <w:rFonts w:ascii="Times New Roman" w:hAnsi="Times New Roman" w:cs="Times New Roman"/>
          <w:sz w:val="24"/>
          <w:szCs w:val="24"/>
        </w:rPr>
        <w:t xml:space="preserve">. </w:t>
      </w:r>
      <w:proofErr w:type="spellStart"/>
      <w:r w:rsidR="00035CC7">
        <w:rPr>
          <w:rFonts w:ascii="Times New Roman" w:hAnsi="Times New Roman" w:cs="Times New Roman"/>
          <w:sz w:val="24"/>
          <w:szCs w:val="24"/>
        </w:rPr>
        <w:t>Sebaliknya</w:t>
      </w:r>
      <w:proofErr w:type="spellEnd"/>
      <w:r w:rsidR="00035CC7">
        <w:rPr>
          <w:rFonts w:ascii="Times New Roman" w:hAnsi="Times New Roman" w:cs="Times New Roman"/>
          <w:sz w:val="24"/>
          <w:szCs w:val="24"/>
        </w:rPr>
        <w:t>,</w:t>
      </w:r>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pemahaman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perpajakan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tidak</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berpengaruh</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signifikan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terhadap</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kepatuhan</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wajib</w:t>
      </w:r>
      <w:proofErr w:type="spellEnd"/>
      <w:r w:rsidR="0069492E">
        <w:rPr>
          <w:rFonts w:ascii="Times New Roman" w:hAnsi="Times New Roman" w:cs="Times New Roman"/>
          <w:sz w:val="24"/>
          <w:szCs w:val="24"/>
        </w:rPr>
        <w:t xml:space="preserve"> </w:t>
      </w:r>
      <w:proofErr w:type="spellStart"/>
      <w:r w:rsidR="0069492E">
        <w:rPr>
          <w:rFonts w:ascii="Times New Roman" w:hAnsi="Times New Roman" w:cs="Times New Roman"/>
          <w:sz w:val="24"/>
          <w:szCs w:val="24"/>
        </w:rPr>
        <w:t>pajak</w:t>
      </w:r>
      <w:proofErr w:type="spellEnd"/>
      <w:r w:rsidR="0069492E">
        <w:rPr>
          <w:rFonts w:ascii="Times New Roman" w:hAnsi="Times New Roman" w:cs="Times New Roman"/>
          <w:sz w:val="24"/>
          <w:szCs w:val="24"/>
        </w:rPr>
        <w:t xml:space="preserve"> orang </w:t>
      </w:r>
      <w:proofErr w:type="spellStart"/>
      <w:r w:rsidR="0069492E">
        <w:rPr>
          <w:rFonts w:ascii="Times New Roman" w:hAnsi="Times New Roman" w:cs="Times New Roman"/>
          <w:sz w:val="24"/>
          <w:szCs w:val="24"/>
        </w:rPr>
        <w:t>pribadi</w:t>
      </w:r>
      <w:proofErr w:type="spellEnd"/>
      <w:r w:rsidR="0069492E">
        <w:rPr>
          <w:rFonts w:ascii="Times New Roman" w:hAnsi="Times New Roman" w:cs="Times New Roman"/>
          <w:sz w:val="24"/>
          <w:szCs w:val="24"/>
        </w:rPr>
        <w:t>.</w:t>
      </w:r>
    </w:p>
    <w:p w14:paraId="5745FCB3" w14:textId="043C5BDE" w:rsidR="0069492E" w:rsidRPr="00171447" w:rsidRDefault="0069492E" w:rsidP="0069492E">
      <w:pPr>
        <w:spacing w:line="276" w:lineRule="auto"/>
        <w:jc w:val="both"/>
        <w:rPr>
          <w:rFonts w:ascii="Times New Roman" w:hAnsi="Times New Roman" w:cs="Times New Roman"/>
          <w:sz w:val="24"/>
          <w:szCs w:val="24"/>
        </w:rPr>
      </w:pPr>
      <w:r w:rsidRPr="0069492E">
        <w:rPr>
          <w:rFonts w:ascii="Times New Roman" w:hAnsi="Times New Roman" w:cs="Times New Roman"/>
          <w:b/>
          <w:bCs/>
          <w:sz w:val="24"/>
          <w:szCs w:val="24"/>
        </w:rPr>
        <w:t xml:space="preserve">Kata </w:t>
      </w:r>
      <w:proofErr w:type="spellStart"/>
      <w:r w:rsidRPr="0069492E">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proofErr w:type="spellStart"/>
      <w:r w:rsidR="0093434C">
        <w:rPr>
          <w:rFonts w:ascii="Times New Roman" w:hAnsi="Times New Roman" w:cs="Times New Roman"/>
          <w:sz w:val="24"/>
          <w:szCs w:val="24"/>
        </w:rPr>
        <w:t>Kepatuhan</w:t>
      </w:r>
      <w:proofErr w:type="spellEnd"/>
      <w:r w:rsidR="0093434C">
        <w:rPr>
          <w:rFonts w:ascii="Times New Roman" w:hAnsi="Times New Roman" w:cs="Times New Roman"/>
          <w:sz w:val="24"/>
          <w:szCs w:val="24"/>
        </w:rPr>
        <w:t xml:space="preserve"> </w:t>
      </w:r>
      <w:proofErr w:type="spellStart"/>
      <w:r w:rsidR="0093434C">
        <w:rPr>
          <w:rFonts w:ascii="Times New Roman" w:hAnsi="Times New Roman" w:cs="Times New Roman"/>
          <w:sz w:val="24"/>
          <w:szCs w:val="24"/>
        </w:rPr>
        <w:t>Wajib</w:t>
      </w:r>
      <w:proofErr w:type="spellEnd"/>
      <w:r w:rsidR="0093434C">
        <w:rPr>
          <w:rFonts w:ascii="Times New Roman" w:hAnsi="Times New Roman" w:cs="Times New Roman"/>
          <w:sz w:val="24"/>
          <w:szCs w:val="24"/>
        </w:rPr>
        <w:t xml:space="preserve"> </w:t>
      </w:r>
      <w:proofErr w:type="spellStart"/>
      <w:r w:rsidR="0093434C">
        <w:rPr>
          <w:rFonts w:ascii="Times New Roman" w:hAnsi="Times New Roman" w:cs="Times New Roman"/>
          <w:sz w:val="24"/>
          <w:szCs w:val="24"/>
        </w:rPr>
        <w:t>Pajak</w:t>
      </w:r>
      <w:proofErr w:type="spellEnd"/>
      <w:r w:rsidR="0093434C">
        <w:rPr>
          <w:rFonts w:ascii="Times New Roman" w:hAnsi="Times New Roman" w:cs="Times New Roman"/>
          <w:sz w:val="24"/>
          <w:szCs w:val="24"/>
        </w:rPr>
        <w:t xml:space="preserve"> Orang </w:t>
      </w:r>
      <w:proofErr w:type="spellStart"/>
      <w:r w:rsidR="0093434C">
        <w:rPr>
          <w:rFonts w:ascii="Times New Roman" w:hAnsi="Times New Roman" w:cs="Times New Roman"/>
          <w:sz w:val="24"/>
          <w:szCs w:val="24"/>
        </w:rPr>
        <w:t>Pribadi</w:t>
      </w:r>
      <w:proofErr w:type="spellEnd"/>
      <w:r w:rsidR="0093434C">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p w14:paraId="41840433" w14:textId="77777777" w:rsidR="00171447" w:rsidRPr="00171447" w:rsidRDefault="00171447" w:rsidP="00171447"/>
    <w:p w14:paraId="507594CA" w14:textId="77777777" w:rsidR="00171447" w:rsidRDefault="00171447" w:rsidP="00561F1B">
      <w:pPr>
        <w:pStyle w:val="Heading1"/>
        <w:spacing w:after="0"/>
        <w:sectPr w:rsidR="00171447" w:rsidSect="00EB729B">
          <w:headerReference w:type="default" r:id="rId14"/>
          <w:pgSz w:w="11906" w:h="16838"/>
          <w:pgMar w:top="2268" w:right="1701" w:bottom="1701" w:left="2268" w:header="709" w:footer="709" w:gutter="0"/>
          <w:pgNumType w:fmt="lowerRoman"/>
          <w:cols w:space="708"/>
          <w:titlePg/>
          <w:docGrid w:linePitch="360"/>
        </w:sectPr>
      </w:pPr>
    </w:p>
    <w:p w14:paraId="5E2E228C" w14:textId="124B3D56" w:rsidR="00171447" w:rsidRPr="00143713" w:rsidRDefault="0069492E" w:rsidP="00143713">
      <w:pPr>
        <w:jc w:val="center"/>
        <w:rPr>
          <w:rFonts w:ascii="Times New Roman" w:hAnsi="Times New Roman" w:cs="Times New Roman"/>
          <w:b/>
          <w:bCs/>
          <w:sz w:val="24"/>
          <w:szCs w:val="24"/>
        </w:rPr>
      </w:pPr>
      <w:r w:rsidRPr="00143713">
        <w:rPr>
          <w:rFonts w:ascii="Times New Roman" w:hAnsi="Times New Roman" w:cs="Times New Roman"/>
          <w:b/>
          <w:bCs/>
          <w:sz w:val="24"/>
          <w:szCs w:val="24"/>
        </w:rPr>
        <w:lastRenderedPageBreak/>
        <w:t>ABSTRACT</w:t>
      </w:r>
    </w:p>
    <w:p w14:paraId="3B9B3169" w14:textId="16E012CF" w:rsidR="00035CC7" w:rsidRDefault="0069492E" w:rsidP="0069492E">
      <w:pPr>
        <w:jc w:val="both"/>
        <w:rPr>
          <w:rFonts w:ascii="Times New Roman" w:hAnsi="Times New Roman" w:cs="Times New Roman"/>
          <w:sz w:val="24"/>
          <w:szCs w:val="24"/>
        </w:rPr>
      </w:pPr>
      <w:r w:rsidRPr="0069492E">
        <w:rPr>
          <w:rFonts w:ascii="Times New Roman" w:hAnsi="Times New Roman" w:cs="Times New Roman"/>
          <w:sz w:val="24"/>
          <w:szCs w:val="24"/>
        </w:rPr>
        <w:t xml:space="preserve">M. Rizal Rafsanjani, 2025. </w:t>
      </w:r>
      <w:r w:rsidRPr="00035CC7">
        <w:rPr>
          <w:rFonts w:ascii="Times New Roman" w:hAnsi="Times New Roman" w:cs="Times New Roman"/>
          <w:b/>
          <w:bCs/>
          <w:sz w:val="24"/>
          <w:szCs w:val="24"/>
        </w:rPr>
        <w:t xml:space="preserve">The Influence of Taxpayer Awareness, </w:t>
      </w:r>
      <w:r w:rsidR="00035CC7" w:rsidRPr="00035CC7">
        <w:rPr>
          <w:rFonts w:ascii="Times New Roman" w:hAnsi="Times New Roman" w:cs="Times New Roman"/>
          <w:b/>
          <w:bCs/>
          <w:sz w:val="24"/>
          <w:szCs w:val="24"/>
        </w:rPr>
        <w:t xml:space="preserve">Tax Knowledge, and Tax Sanctions on Individual Taxpayer Compliance in </w:t>
      </w:r>
      <w:proofErr w:type="spellStart"/>
      <w:r w:rsidR="00035CC7" w:rsidRPr="00035CC7">
        <w:rPr>
          <w:rFonts w:ascii="Times New Roman" w:hAnsi="Times New Roman" w:cs="Times New Roman"/>
          <w:b/>
          <w:bCs/>
          <w:sz w:val="24"/>
          <w:szCs w:val="24"/>
        </w:rPr>
        <w:t>Kutai</w:t>
      </w:r>
      <w:proofErr w:type="spellEnd"/>
      <w:r w:rsidR="00035CC7" w:rsidRPr="00035CC7">
        <w:rPr>
          <w:rFonts w:ascii="Times New Roman" w:hAnsi="Times New Roman" w:cs="Times New Roman"/>
          <w:b/>
          <w:bCs/>
          <w:sz w:val="24"/>
          <w:szCs w:val="24"/>
        </w:rPr>
        <w:t xml:space="preserve"> Timur Registered at KPP </w:t>
      </w:r>
      <w:proofErr w:type="spellStart"/>
      <w:r w:rsidR="00035CC7" w:rsidRPr="00035CC7">
        <w:rPr>
          <w:rFonts w:ascii="Times New Roman" w:hAnsi="Times New Roman" w:cs="Times New Roman"/>
          <w:b/>
          <w:bCs/>
          <w:sz w:val="24"/>
          <w:szCs w:val="24"/>
        </w:rPr>
        <w:t>Pratama</w:t>
      </w:r>
      <w:proofErr w:type="spellEnd"/>
      <w:r w:rsidR="00035CC7" w:rsidRPr="00035CC7">
        <w:rPr>
          <w:rFonts w:ascii="Times New Roman" w:hAnsi="Times New Roman" w:cs="Times New Roman"/>
          <w:b/>
          <w:bCs/>
          <w:sz w:val="24"/>
          <w:szCs w:val="24"/>
        </w:rPr>
        <w:t xml:space="preserve"> </w:t>
      </w:r>
      <w:proofErr w:type="spellStart"/>
      <w:r w:rsidR="00035CC7" w:rsidRPr="00035CC7">
        <w:rPr>
          <w:rFonts w:ascii="Times New Roman" w:hAnsi="Times New Roman" w:cs="Times New Roman"/>
          <w:b/>
          <w:bCs/>
          <w:sz w:val="24"/>
          <w:szCs w:val="24"/>
        </w:rPr>
        <w:t>Bontang</w:t>
      </w:r>
      <w:proofErr w:type="spellEnd"/>
      <w:r w:rsidR="00035CC7">
        <w:rPr>
          <w:rFonts w:ascii="Times New Roman" w:hAnsi="Times New Roman" w:cs="Times New Roman"/>
          <w:sz w:val="24"/>
          <w:szCs w:val="24"/>
        </w:rPr>
        <w:t xml:space="preserve">. Supervised by Ms. </w:t>
      </w:r>
      <w:proofErr w:type="spellStart"/>
      <w:r w:rsidR="00035CC7">
        <w:rPr>
          <w:rFonts w:ascii="Times New Roman" w:hAnsi="Times New Roman" w:cs="Times New Roman"/>
          <w:sz w:val="24"/>
          <w:szCs w:val="24"/>
        </w:rPr>
        <w:t>Yunita</w:t>
      </w:r>
      <w:proofErr w:type="spellEnd"/>
      <w:r w:rsidR="00035CC7">
        <w:rPr>
          <w:rFonts w:ascii="Times New Roman" w:hAnsi="Times New Roman" w:cs="Times New Roman"/>
          <w:sz w:val="24"/>
          <w:szCs w:val="24"/>
        </w:rPr>
        <w:t>. This study aims to dete</w:t>
      </w:r>
      <w:r w:rsidR="00143713">
        <w:rPr>
          <w:rFonts w:ascii="Times New Roman" w:hAnsi="Times New Roman" w:cs="Times New Roman"/>
          <w:sz w:val="24"/>
          <w:szCs w:val="24"/>
        </w:rPr>
        <w:t xml:space="preserve">rmine the extent to which taxpayer awareness, tax knowledge, and tax sanctions affect the compliance of individual taxpayers. A quantitative approach was employed, using primary data collected through a </w:t>
      </w:r>
      <w:proofErr w:type="spellStart"/>
      <w:r w:rsidR="00143713">
        <w:rPr>
          <w:rFonts w:ascii="Times New Roman" w:hAnsi="Times New Roman" w:cs="Times New Roman"/>
          <w:sz w:val="24"/>
          <w:szCs w:val="24"/>
        </w:rPr>
        <w:t>likert</w:t>
      </w:r>
      <w:proofErr w:type="spellEnd"/>
      <w:r w:rsidR="00143713">
        <w:rPr>
          <w:rFonts w:ascii="Times New Roman" w:hAnsi="Times New Roman" w:cs="Times New Roman"/>
          <w:sz w:val="24"/>
          <w:szCs w:val="24"/>
        </w:rPr>
        <w:t xml:space="preserve"> scale questionnaire. The sample consisted of 100 respondents who are registered individual taxpayers in the </w:t>
      </w:r>
      <w:proofErr w:type="spellStart"/>
      <w:r w:rsidR="00143713">
        <w:rPr>
          <w:rFonts w:ascii="Times New Roman" w:hAnsi="Times New Roman" w:cs="Times New Roman"/>
          <w:sz w:val="24"/>
          <w:szCs w:val="24"/>
        </w:rPr>
        <w:t>Kutai</w:t>
      </w:r>
      <w:proofErr w:type="spellEnd"/>
      <w:r w:rsidR="00143713">
        <w:rPr>
          <w:rFonts w:ascii="Times New Roman" w:hAnsi="Times New Roman" w:cs="Times New Roman"/>
          <w:sz w:val="24"/>
          <w:szCs w:val="24"/>
        </w:rPr>
        <w:t xml:space="preserve"> Timur region. Data analysis was conducted using the PLS-SEM method through the </w:t>
      </w:r>
      <w:proofErr w:type="spellStart"/>
      <w:r w:rsidR="00143713">
        <w:rPr>
          <w:rFonts w:ascii="Times New Roman" w:hAnsi="Times New Roman" w:cs="Times New Roman"/>
          <w:sz w:val="24"/>
          <w:szCs w:val="24"/>
        </w:rPr>
        <w:t>SmartPLS</w:t>
      </w:r>
      <w:proofErr w:type="spellEnd"/>
      <w:r w:rsidR="00143713">
        <w:rPr>
          <w:rFonts w:ascii="Times New Roman" w:hAnsi="Times New Roman" w:cs="Times New Roman"/>
          <w:sz w:val="24"/>
          <w:szCs w:val="24"/>
        </w:rPr>
        <w:t xml:space="preserve"> 4.0 application. The findings reveal that </w:t>
      </w:r>
      <w:proofErr w:type="spellStart"/>
      <w:r w:rsidR="00143713">
        <w:rPr>
          <w:rFonts w:ascii="Times New Roman" w:hAnsi="Times New Roman" w:cs="Times New Roman"/>
          <w:sz w:val="24"/>
          <w:szCs w:val="24"/>
        </w:rPr>
        <w:t>tacpayer</w:t>
      </w:r>
      <w:proofErr w:type="spellEnd"/>
      <w:r w:rsidR="00143713">
        <w:rPr>
          <w:rFonts w:ascii="Times New Roman" w:hAnsi="Times New Roman" w:cs="Times New Roman"/>
          <w:sz w:val="24"/>
          <w:szCs w:val="24"/>
        </w:rPr>
        <w:t xml:space="preserve"> awareness and tax sanctions have a positive and significant influence on individual taxpayer compliance. In contrast, tax knowledge does </w:t>
      </w:r>
      <w:proofErr w:type="spellStart"/>
      <w:r w:rsidR="00143713">
        <w:rPr>
          <w:rFonts w:ascii="Times New Roman" w:hAnsi="Times New Roman" w:cs="Times New Roman"/>
          <w:sz w:val="24"/>
          <w:szCs w:val="24"/>
        </w:rPr>
        <w:t>nit</w:t>
      </w:r>
      <w:proofErr w:type="spellEnd"/>
      <w:r w:rsidR="00143713">
        <w:rPr>
          <w:rFonts w:ascii="Times New Roman" w:hAnsi="Times New Roman" w:cs="Times New Roman"/>
          <w:sz w:val="24"/>
          <w:szCs w:val="24"/>
        </w:rPr>
        <w:t xml:space="preserve"> have a significant impact on compliance.</w:t>
      </w:r>
    </w:p>
    <w:p w14:paraId="2D3E4DFE" w14:textId="676872D6" w:rsidR="00143713" w:rsidRDefault="00143713" w:rsidP="0069492E">
      <w:pPr>
        <w:jc w:val="both"/>
        <w:rPr>
          <w:rFonts w:ascii="Times New Roman" w:hAnsi="Times New Roman" w:cs="Times New Roman"/>
          <w:sz w:val="24"/>
          <w:szCs w:val="24"/>
        </w:rPr>
      </w:pPr>
      <w:r w:rsidRPr="00143713">
        <w:rPr>
          <w:rFonts w:ascii="Times New Roman" w:hAnsi="Times New Roman" w:cs="Times New Roman"/>
          <w:b/>
          <w:bCs/>
          <w:sz w:val="24"/>
          <w:szCs w:val="24"/>
        </w:rPr>
        <w:t>Keyword</w:t>
      </w:r>
      <w:r>
        <w:rPr>
          <w:rFonts w:ascii="Times New Roman" w:hAnsi="Times New Roman" w:cs="Times New Roman"/>
          <w:sz w:val="24"/>
          <w:szCs w:val="24"/>
        </w:rPr>
        <w:t xml:space="preserve">: </w:t>
      </w:r>
      <w:r w:rsidR="0093434C">
        <w:rPr>
          <w:rFonts w:ascii="Times New Roman" w:hAnsi="Times New Roman" w:cs="Times New Roman"/>
          <w:sz w:val="24"/>
          <w:szCs w:val="24"/>
        </w:rPr>
        <w:t xml:space="preserve">Individual Taxpayer Compliance, </w:t>
      </w:r>
      <w:r>
        <w:rPr>
          <w:rFonts w:ascii="Times New Roman" w:hAnsi="Times New Roman" w:cs="Times New Roman"/>
          <w:sz w:val="24"/>
          <w:szCs w:val="24"/>
        </w:rPr>
        <w:t>Taxpayer Awareness, Tax Knowledge, Tax San</w:t>
      </w:r>
      <w:r w:rsidR="0093434C">
        <w:rPr>
          <w:rFonts w:ascii="Times New Roman" w:hAnsi="Times New Roman" w:cs="Times New Roman"/>
          <w:sz w:val="24"/>
          <w:szCs w:val="24"/>
        </w:rPr>
        <w:t>c</w:t>
      </w:r>
      <w:r>
        <w:rPr>
          <w:rFonts w:ascii="Times New Roman" w:hAnsi="Times New Roman" w:cs="Times New Roman"/>
          <w:sz w:val="24"/>
          <w:szCs w:val="24"/>
        </w:rPr>
        <w:t xml:space="preserve">tions </w:t>
      </w:r>
    </w:p>
    <w:p w14:paraId="20016302" w14:textId="77777777" w:rsidR="00035CC7" w:rsidRDefault="00035CC7" w:rsidP="0069492E">
      <w:pPr>
        <w:jc w:val="both"/>
        <w:rPr>
          <w:rFonts w:ascii="Times New Roman" w:hAnsi="Times New Roman" w:cs="Times New Roman"/>
          <w:sz w:val="24"/>
          <w:szCs w:val="24"/>
        </w:rPr>
      </w:pPr>
    </w:p>
    <w:p w14:paraId="35546F6C" w14:textId="03435EB3" w:rsidR="0069492E" w:rsidRDefault="0069492E" w:rsidP="0069492E">
      <w:pPr>
        <w:jc w:val="both"/>
        <w:rPr>
          <w:rFonts w:ascii="Times New Roman" w:hAnsi="Times New Roman" w:cs="Times New Roman"/>
          <w:sz w:val="24"/>
          <w:szCs w:val="24"/>
        </w:rPr>
      </w:pPr>
    </w:p>
    <w:p w14:paraId="35A407F4" w14:textId="2AF041CF" w:rsidR="0069492E" w:rsidRPr="0069492E" w:rsidRDefault="0069492E" w:rsidP="0069492E">
      <w:pPr>
        <w:sectPr w:rsidR="0069492E" w:rsidRPr="0069492E" w:rsidSect="00EB729B">
          <w:pgSz w:w="11906" w:h="16838"/>
          <w:pgMar w:top="2268" w:right="1701" w:bottom="1701" w:left="2268" w:header="709" w:footer="709" w:gutter="0"/>
          <w:pgNumType w:fmt="lowerRoman"/>
          <w:cols w:space="708"/>
          <w:titlePg/>
          <w:docGrid w:linePitch="360"/>
        </w:sectPr>
      </w:pPr>
    </w:p>
    <w:p w14:paraId="04675364" w14:textId="2A66BD86" w:rsidR="001E62F8" w:rsidRPr="005E6D24" w:rsidRDefault="001E62F8" w:rsidP="00561F1B">
      <w:pPr>
        <w:pStyle w:val="Heading1"/>
        <w:spacing w:after="0"/>
      </w:pPr>
      <w:bookmarkStart w:id="2" w:name="_Toc203007724"/>
      <w:r w:rsidRPr="005E6D24">
        <w:lastRenderedPageBreak/>
        <w:t>DAFTAR ISI</w:t>
      </w:r>
      <w:bookmarkEnd w:id="2"/>
    </w:p>
    <w:sdt>
      <w:sdtPr>
        <w:rPr>
          <w:rFonts w:asciiTheme="minorHAnsi" w:eastAsiaTheme="minorHAnsi" w:hAnsiTheme="minorHAnsi" w:cstheme="minorBidi"/>
          <w:color w:val="auto"/>
          <w:sz w:val="22"/>
          <w:szCs w:val="22"/>
          <w:lang w:val="en-ID"/>
        </w:rPr>
        <w:id w:val="1886214139"/>
        <w:docPartObj>
          <w:docPartGallery w:val="Table of Contents"/>
          <w:docPartUnique/>
        </w:docPartObj>
      </w:sdtPr>
      <w:sdtEndPr>
        <w:rPr>
          <w:rFonts w:ascii="Times New Roman" w:hAnsi="Times New Roman" w:cs="Times New Roman"/>
          <w:b/>
          <w:bCs/>
          <w:noProof/>
          <w:sz w:val="24"/>
          <w:szCs w:val="24"/>
        </w:rPr>
      </w:sdtEndPr>
      <w:sdtContent>
        <w:p w14:paraId="1813D21C" w14:textId="77777777" w:rsidR="007A2E71" w:rsidRPr="00261AB4" w:rsidRDefault="007A2E71" w:rsidP="00561F1B">
          <w:pPr>
            <w:pStyle w:val="TOCHeading"/>
            <w:rPr>
              <w:rFonts w:ascii="Times New Roman" w:hAnsi="Times New Roman" w:cs="Times New Roman"/>
              <w:sz w:val="24"/>
              <w:szCs w:val="24"/>
            </w:rPr>
          </w:pPr>
        </w:p>
        <w:p w14:paraId="56434B7E" w14:textId="28ED1DB1" w:rsidR="00BD1C7F" w:rsidRPr="00BD1C7F" w:rsidRDefault="007A2E71">
          <w:pPr>
            <w:pStyle w:val="TOC1"/>
            <w:rPr>
              <w:rFonts w:eastAsiaTheme="minorEastAsia"/>
              <w:b w:val="0"/>
              <w:bCs w:val="0"/>
              <w:lang w:eastAsia="en-ID"/>
            </w:rPr>
          </w:pPr>
          <w:r w:rsidRPr="00F400B4">
            <w:fldChar w:fldCharType="begin"/>
          </w:r>
          <w:r w:rsidRPr="00F400B4">
            <w:instrText xml:space="preserve"> TOC \o "1-3" \h \z \u </w:instrText>
          </w:r>
          <w:r w:rsidRPr="00F400B4">
            <w:fldChar w:fldCharType="separate"/>
          </w:r>
          <w:hyperlink w:anchor="_Toc203007722" w:history="1">
            <w:r w:rsidR="00BD1C7F" w:rsidRPr="00BD1C7F">
              <w:rPr>
                <w:rStyle w:val="Hyperlink"/>
              </w:rPr>
              <w:t>HALAMAN PENGESAHAN</w:t>
            </w:r>
            <w:r w:rsidR="00BD1C7F" w:rsidRPr="00BD1C7F">
              <w:rPr>
                <w:webHidden/>
              </w:rPr>
              <w:tab/>
            </w:r>
            <w:r w:rsidR="00BD1C7F" w:rsidRPr="00BD1C7F">
              <w:rPr>
                <w:webHidden/>
              </w:rPr>
              <w:fldChar w:fldCharType="begin"/>
            </w:r>
            <w:r w:rsidR="00BD1C7F" w:rsidRPr="00BD1C7F">
              <w:rPr>
                <w:webHidden/>
              </w:rPr>
              <w:instrText xml:space="preserve"> PAGEREF _Toc203007722 \h </w:instrText>
            </w:r>
            <w:r w:rsidR="00BD1C7F" w:rsidRPr="00BD1C7F">
              <w:rPr>
                <w:webHidden/>
              </w:rPr>
            </w:r>
            <w:r w:rsidR="00BD1C7F" w:rsidRPr="00BD1C7F">
              <w:rPr>
                <w:webHidden/>
              </w:rPr>
              <w:fldChar w:fldCharType="separate"/>
            </w:r>
            <w:r w:rsidR="00A3371D">
              <w:rPr>
                <w:webHidden/>
              </w:rPr>
              <w:t>ii</w:t>
            </w:r>
            <w:r w:rsidR="00BD1C7F" w:rsidRPr="00BD1C7F">
              <w:rPr>
                <w:webHidden/>
              </w:rPr>
              <w:fldChar w:fldCharType="end"/>
            </w:r>
          </w:hyperlink>
        </w:p>
        <w:p w14:paraId="6EB416B5" w14:textId="08DDA76F" w:rsidR="00BD1C7F" w:rsidRPr="00BD1C7F" w:rsidRDefault="009A0267">
          <w:pPr>
            <w:pStyle w:val="TOC1"/>
            <w:rPr>
              <w:rFonts w:eastAsiaTheme="minorEastAsia"/>
              <w:b w:val="0"/>
              <w:bCs w:val="0"/>
              <w:lang w:eastAsia="en-ID"/>
            </w:rPr>
          </w:pPr>
          <w:hyperlink w:anchor="_Toc203007723" w:history="1">
            <w:r w:rsidR="00BD1C7F" w:rsidRPr="00BD1C7F">
              <w:rPr>
                <w:rStyle w:val="Hyperlink"/>
              </w:rPr>
              <w:t>ABSTRAK</w:t>
            </w:r>
            <w:r w:rsidR="00BD1C7F" w:rsidRPr="00BD1C7F">
              <w:rPr>
                <w:webHidden/>
              </w:rPr>
              <w:tab/>
            </w:r>
            <w:r w:rsidR="00BD1C7F" w:rsidRPr="00BD1C7F">
              <w:rPr>
                <w:webHidden/>
              </w:rPr>
              <w:fldChar w:fldCharType="begin"/>
            </w:r>
            <w:r w:rsidR="00BD1C7F" w:rsidRPr="00BD1C7F">
              <w:rPr>
                <w:webHidden/>
              </w:rPr>
              <w:instrText xml:space="preserve"> PAGEREF _Toc203007723 \h </w:instrText>
            </w:r>
            <w:r w:rsidR="00BD1C7F" w:rsidRPr="00BD1C7F">
              <w:rPr>
                <w:webHidden/>
              </w:rPr>
            </w:r>
            <w:r w:rsidR="00BD1C7F" w:rsidRPr="00BD1C7F">
              <w:rPr>
                <w:webHidden/>
              </w:rPr>
              <w:fldChar w:fldCharType="separate"/>
            </w:r>
            <w:r w:rsidR="00A3371D">
              <w:rPr>
                <w:webHidden/>
              </w:rPr>
              <w:t>iii</w:t>
            </w:r>
            <w:r w:rsidR="00BD1C7F" w:rsidRPr="00BD1C7F">
              <w:rPr>
                <w:webHidden/>
              </w:rPr>
              <w:fldChar w:fldCharType="end"/>
            </w:r>
          </w:hyperlink>
        </w:p>
        <w:p w14:paraId="0DD81A37" w14:textId="01D03524" w:rsidR="00BD1C7F" w:rsidRPr="00BD1C7F" w:rsidRDefault="009A0267">
          <w:pPr>
            <w:pStyle w:val="TOC1"/>
            <w:rPr>
              <w:rFonts w:eastAsiaTheme="minorEastAsia"/>
              <w:b w:val="0"/>
              <w:bCs w:val="0"/>
              <w:lang w:eastAsia="en-ID"/>
            </w:rPr>
          </w:pPr>
          <w:hyperlink w:anchor="_Toc203007724" w:history="1">
            <w:r w:rsidR="00BD1C7F" w:rsidRPr="00BD1C7F">
              <w:rPr>
                <w:rStyle w:val="Hyperlink"/>
              </w:rPr>
              <w:t>DAFTAR ISI</w:t>
            </w:r>
            <w:r w:rsidR="00BD1C7F" w:rsidRPr="00BD1C7F">
              <w:rPr>
                <w:webHidden/>
              </w:rPr>
              <w:tab/>
            </w:r>
            <w:r w:rsidR="00BD1C7F" w:rsidRPr="00BD1C7F">
              <w:rPr>
                <w:webHidden/>
              </w:rPr>
              <w:fldChar w:fldCharType="begin"/>
            </w:r>
            <w:r w:rsidR="00BD1C7F" w:rsidRPr="00BD1C7F">
              <w:rPr>
                <w:webHidden/>
              </w:rPr>
              <w:instrText xml:space="preserve"> PAGEREF _Toc203007724 \h </w:instrText>
            </w:r>
            <w:r w:rsidR="00BD1C7F" w:rsidRPr="00BD1C7F">
              <w:rPr>
                <w:webHidden/>
              </w:rPr>
            </w:r>
            <w:r w:rsidR="00BD1C7F" w:rsidRPr="00BD1C7F">
              <w:rPr>
                <w:webHidden/>
              </w:rPr>
              <w:fldChar w:fldCharType="separate"/>
            </w:r>
            <w:r w:rsidR="00A3371D">
              <w:rPr>
                <w:webHidden/>
              </w:rPr>
              <w:t>v</w:t>
            </w:r>
            <w:r w:rsidR="00BD1C7F" w:rsidRPr="00BD1C7F">
              <w:rPr>
                <w:webHidden/>
              </w:rPr>
              <w:fldChar w:fldCharType="end"/>
            </w:r>
          </w:hyperlink>
        </w:p>
        <w:p w14:paraId="36725838" w14:textId="4F8EC65F" w:rsidR="00BD1C7F" w:rsidRPr="00BD1C7F" w:rsidRDefault="009A0267">
          <w:pPr>
            <w:pStyle w:val="TOC1"/>
            <w:rPr>
              <w:rFonts w:eastAsiaTheme="minorEastAsia"/>
              <w:b w:val="0"/>
              <w:bCs w:val="0"/>
              <w:lang w:eastAsia="en-ID"/>
            </w:rPr>
          </w:pPr>
          <w:hyperlink w:anchor="_Toc203007725" w:history="1">
            <w:r w:rsidR="00BD1C7F" w:rsidRPr="00BD1C7F">
              <w:rPr>
                <w:rStyle w:val="Hyperlink"/>
              </w:rPr>
              <w:t>DAFTAR TABEL</w:t>
            </w:r>
            <w:r w:rsidR="00BD1C7F" w:rsidRPr="00BD1C7F">
              <w:rPr>
                <w:webHidden/>
              </w:rPr>
              <w:tab/>
            </w:r>
            <w:r w:rsidR="00BD1C7F" w:rsidRPr="00BD1C7F">
              <w:rPr>
                <w:webHidden/>
              </w:rPr>
              <w:fldChar w:fldCharType="begin"/>
            </w:r>
            <w:r w:rsidR="00BD1C7F" w:rsidRPr="00BD1C7F">
              <w:rPr>
                <w:webHidden/>
              </w:rPr>
              <w:instrText xml:space="preserve"> PAGEREF _Toc203007725 \h </w:instrText>
            </w:r>
            <w:r w:rsidR="00BD1C7F" w:rsidRPr="00BD1C7F">
              <w:rPr>
                <w:webHidden/>
              </w:rPr>
            </w:r>
            <w:r w:rsidR="00BD1C7F" w:rsidRPr="00BD1C7F">
              <w:rPr>
                <w:webHidden/>
              </w:rPr>
              <w:fldChar w:fldCharType="separate"/>
            </w:r>
            <w:r w:rsidR="00A3371D">
              <w:rPr>
                <w:webHidden/>
              </w:rPr>
              <w:t>viii</w:t>
            </w:r>
            <w:r w:rsidR="00BD1C7F" w:rsidRPr="00BD1C7F">
              <w:rPr>
                <w:webHidden/>
              </w:rPr>
              <w:fldChar w:fldCharType="end"/>
            </w:r>
          </w:hyperlink>
        </w:p>
        <w:p w14:paraId="5BAF2493" w14:textId="12B0800B" w:rsidR="00BD1C7F" w:rsidRPr="00BD1C7F" w:rsidRDefault="009A0267">
          <w:pPr>
            <w:pStyle w:val="TOC1"/>
            <w:rPr>
              <w:rFonts w:eastAsiaTheme="minorEastAsia"/>
              <w:b w:val="0"/>
              <w:bCs w:val="0"/>
              <w:lang w:eastAsia="en-ID"/>
            </w:rPr>
          </w:pPr>
          <w:hyperlink w:anchor="_Toc203007726" w:history="1">
            <w:r w:rsidR="00BD1C7F" w:rsidRPr="00BD1C7F">
              <w:rPr>
                <w:rStyle w:val="Hyperlink"/>
              </w:rPr>
              <w:t>DAFTAR GAMBAR</w:t>
            </w:r>
            <w:r w:rsidR="00BD1C7F" w:rsidRPr="00BD1C7F">
              <w:rPr>
                <w:webHidden/>
              </w:rPr>
              <w:tab/>
            </w:r>
            <w:r w:rsidR="00BD1C7F" w:rsidRPr="00BD1C7F">
              <w:rPr>
                <w:webHidden/>
              </w:rPr>
              <w:fldChar w:fldCharType="begin"/>
            </w:r>
            <w:r w:rsidR="00BD1C7F" w:rsidRPr="00BD1C7F">
              <w:rPr>
                <w:webHidden/>
              </w:rPr>
              <w:instrText xml:space="preserve"> PAGEREF _Toc203007726 \h </w:instrText>
            </w:r>
            <w:r w:rsidR="00BD1C7F" w:rsidRPr="00BD1C7F">
              <w:rPr>
                <w:webHidden/>
              </w:rPr>
            </w:r>
            <w:r w:rsidR="00BD1C7F" w:rsidRPr="00BD1C7F">
              <w:rPr>
                <w:webHidden/>
              </w:rPr>
              <w:fldChar w:fldCharType="separate"/>
            </w:r>
            <w:r w:rsidR="00A3371D">
              <w:rPr>
                <w:webHidden/>
              </w:rPr>
              <w:t>ix</w:t>
            </w:r>
            <w:r w:rsidR="00BD1C7F" w:rsidRPr="00BD1C7F">
              <w:rPr>
                <w:webHidden/>
              </w:rPr>
              <w:fldChar w:fldCharType="end"/>
            </w:r>
          </w:hyperlink>
        </w:p>
        <w:p w14:paraId="691AF923" w14:textId="0BF04503" w:rsidR="00BD1C7F" w:rsidRPr="00BD1C7F" w:rsidRDefault="009A0267">
          <w:pPr>
            <w:pStyle w:val="TOC1"/>
            <w:rPr>
              <w:rFonts w:eastAsiaTheme="minorEastAsia"/>
              <w:b w:val="0"/>
              <w:bCs w:val="0"/>
              <w:lang w:eastAsia="en-ID"/>
            </w:rPr>
          </w:pPr>
          <w:hyperlink w:anchor="_Toc203007727" w:history="1">
            <w:r w:rsidR="00BD1C7F" w:rsidRPr="00BD1C7F">
              <w:rPr>
                <w:rStyle w:val="Hyperlink"/>
              </w:rPr>
              <w:t>DAFTAR LAMPIRAN</w:t>
            </w:r>
            <w:r w:rsidR="00BD1C7F" w:rsidRPr="00BD1C7F">
              <w:rPr>
                <w:webHidden/>
              </w:rPr>
              <w:tab/>
            </w:r>
            <w:r w:rsidR="00BD1C7F" w:rsidRPr="00BD1C7F">
              <w:rPr>
                <w:webHidden/>
              </w:rPr>
              <w:fldChar w:fldCharType="begin"/>
            </w:r>
            <w:r w:rsidR="00BD1C7F" w:rsidRPr="00BD1C7F">
              <w:rPr>
                <w:webHidden/>
              </w:rPr>
              <w:instrText xml:space="preserve"> PAGEREF _Toc203007727 \h </w:instrText>
            </w:r>
            <w:r w:rsidR="00BD1C7F" w:rsidRPr="00BD1C7F">
              <w:rPr>
                <w:webHidden/>
              </w:rPr>
            </w:r>
            <w:r w:rsidR="00BD1C7F" w:rsidRPr="00BD1C7F">
              <w:rPr>
                <w:webHidden/>
              </w:rPr>
              <w:fldChar w:fldCharType="separate"/>
            </w:r>
            <w:r w:rsidR="00A3371D">
              <w:rPr>
                <w:webHidden/>
              </w:rPr>
              <w:t>x</w:t>
            </w:r>
            <w:r w:rsidR="00BD1C7F" w:rsidRPr="00BD1C7F">
              <w:rPr>
                <w:webHidden/>
              </w:rPr>
              <w:fldChar w:fldCharType="end"/>
            </w:r>
          </w:hyperlink>
        </w:p>
        <w:p w14:paraId="589D62DE" w14:textId="2007C8A5" w:rsidR="00BD1C7F" w:rsidRPr="00BD1C7F" w:rsidRDefault="009A0267">
          <w:pPr>
            <w:pStyle w:val="TOC1"/>
            <w:rPr>
              <w:rFonts w:eastAsiaTheme="minorEastAsia"/>
              <w:b w:val="0"/>
              <w:bCs w:val="0"/>
              <w:lang w:eastAsia="en-ID"/>
            </w:rPr>
          </w:pPr>
          <w:hyperlink w:anchor="_Toc203007728" w:history="1">
            <w:r w:rsidR="00BD1C7F" w:rsidRPr="00BD1C7F">
              <w:rPr>
                <w:rStyle w:val="Hyperlink"/>
              </w:rPr>
              <w:t>BAB Ⅰ</w:t>
            </w:r>
          </w:hyperlink>
          <w:r w:rsidR="00BD1C7F" w:rsidRPr="00BD1C7F">
            <w:rPr>
              <w:rFonts w:eastAsiaTheme="minorEastAsia"/>
              <w:b w:val="0"/>
              <w:bCs w:val="0"/>
              <w:lang w:eastAsia="en-ID"/>
            </w:rPr>
            <w:t xml:space="preserve"> </w:t>
          </w:r>
          <w:hyperlink w:anchor="_Toc203007729" w:history="1">
            <w:r w:rsidR="00BD1C7F" w:rsidRPr="00BD1C7F">
              <w:rPr>
                <w:rStyle w:val="Hyperlink"/>
              </w:rPr>
              <w:t>PENDAHULUAN</w:t>
            </w:r>
            <w:r w:rsidR="00BD1C7F" w:rsidRPr="00BD1C7F">
              <w:rPr>
                <w:webHidden/>
              </w:rPr>
              <w:tab/>
            </w:r>
            <w:r w:rsidR="00BD1C7F" w:rsidRPr="00BD1C7F">
              <w:rPr>
                <w:webHidden/>
              </w:rPr>
              <w:fldChar w:fldCharType="begin"/>
            </w:r>
            <w:r w:rsidR="00BD1C7F" w:rsidRPr="00BD1C7F">
              <w:rPr>
                <w:webHidden/>
              </w:rPr>
              <w:instrText xml:space="preserve"> PAGEREF _Toc203007729 \h </w:instrText>
            </w:r>
            <w:r w:rsidR="00BD1C7F" w:rsidRPr="00BD1C7F">
              <w:rPr>
                <w:webHidden/>
              </w:rPr>
            </w:r>
            <w:r w:rsidR="00BD1C7F" w:rsidRPr="00BD1C7F">
              <w:rPr>
                <w:webHidden/>
              </w:rPr>
              <w:fldChar w:fldCharType="separate"/>
            </w:r>
            <w:r w:rsidR="00A3371D">
              <w:rPr>
                <w:webHidden/>
              </w:rPr>
              <w:t>1</w:t>
            </w:r>
            <w:r w:rsidR="00BD1C7F" w:rsidRPr="00BD1C7F">
              <w:rPr>
                <w:webHidden/>
              </w:rPr>
              <w:fldChar w:fldCharType="end"/>
            </w:r>
          </w:hyperlink>
        </w:p>
        <w:p w14:paraId="28E6C05B" w14:textId="23037768" w:rsidR="00BD1C7F" w:rsidRPr="00BD1C7F" w:rsidRDefault="009A0267" w:rsidP="00BD1C7F">
          <w:pPr>
            <w:pStyle w:val="TOC2"/>
            <w:rPr>
              <w:rFonts w:eastAsiaTheme="minorEastAsia"/>
              <w:lang w:eastAsia="en-ID"/>
            </w:rPr>
          </w:pPr>
          <w:hyperlink w:anchor="_Toc203007730" w:history="1">
            <w:r w:rsidR="00BD1C7F" w:rsidRPr="00BD1C7F">
              <w:rPr>
                <w:rStyle w:val="Hyperlink"/>
              </w:rPr>
              <w:t>1.1</w:t>
            </w:r>
            <w:r w:rsidR="00BD1C7F" w:rsidRPr="00BD1C7F">
              <w:rPr>
                <w:rFonts w:eastAsiaTheme="minorEastAsia"/>
                <w:lang w:eastAsia="en-ID"/>
              </w:rPr>
              <w:tab/>
            </w:r>
            <w:r w:rsidR="00BD1C7F" w:rsidRPr="00BD1C7F">
              <w:rPr>
                <w:rStyle w:val="Hyperlink"/>
              </w:rPr>
              <w:t>Latar Belakang</w:t>
            </w:r>
            <w:r w:rsidR="00BD1C7F" w:rsidRPr="00BD1C7F">
              <w:rPr>
                <w:webHidden/>
              </w:rPr>
              <w:tab/>
            </w:r>
            <w:r w:rsidR="00BD1C7F" w:rsidRPr="00BD1C7F">
              <w:rPr>
                <w:webHidden/>
              </w:rPr>
              <w:fldChar w:fldCharType="begin"/>
            </w:r>
            <w:r w:rsidR="00BD1C7F" w:rsidRPr="00BD1C7F">
              <w:rPr>
                <w:webHidden/>
              </w:rPr>
              <w:instrText xml:space="preserve"> PAGEREF _Toc203007730 \h </w:instrText>
            </w:r>
            <w:r w:rsidR="00BD1C7F" w:rsidRPr="00BD1C7F">
              <w:rPr>
                <w:webHidden/>
              </w:rPr>
            </w:r>
            <w:r w:rsidR="00BD1C7F" w:rsidRPr="00BD1C7F">
              <w:rPr>
                <w:webHidden/>
              </w:rPr>
              <w:fldChar w:fldCharType="separate"/>
            </w:r>
            <w:r w:rsidR="00A3371D">
              <w:rPr>
                <w:webHidden/>
              </w:rPr>
              <w:t>1</w:t>
            </w:r>
            <w:r w:rsidR="00BD1C7F" w:rsidRPr="00BD1C7F">
              <w:rPr>
                <w:webHidden/>
              </w:rPr>
              <w:fldChar w:fldCharType="end"/>
            </w:r>
          </w:hyperlink>
        </w:p>
        <w:p w14:paraId="376E3781" w14:textId="7FF1452D" w:rsidR="00BD1C7F" w:rsidRPr="00BD1C7F" w:rsidRDefault="009A0267" w:rsidP="00BD1C7F">
          <w:pPr>
            <w:pStyle w:val="TOC2"/>
            <w:rPr>
              <w:rFonts w:eastAsiaTheme="minorEastAsia"/>
              <w:lang w:eastAsia="en-ID"/>
            </w:rPr>
          </w:pPr>
          <w:hyperlink w:anchor="_Toc203007731" w:history="1">
            <w:r w:rsidR="00BD1C7F" w:rsidRPr="00BD1C7F">
              <w:rPr>
                <w:rStyle w:val="Hyperlink"/>
              </w:rPr>
              <w:t>1.2</w:t>
            </w:r>
            <w:r w:rsidR="00BD1C7F" w:rsidRPr="00BD1C7F">
              <w:rPr>
                <w:rFonts w:eastAsiaTheme="minorEastAsia"/>
                <w:lang w:eastAsia="en-ID"/>
              </w:rPr>
              <w:tab/>
            </w:r>
            <w:r w:rsidR="00BD1C7F" w:rsidRPr="00BD1C7F">
              <w:rPr>
                <w:rStyle w:val="Hyperlink"/>
              </w:rPr>
              <w:t>Rumusan Masalah</w:t>
            </w:r>
            <w:r w:rsidR="00BD1C7F" w:rsidRPr="00BD1C7F">
              <w:rPr>
                <w:webHidden/>
              </w:rPr>
              <w:tab/>
            </w:r>
            <w:r w:rsidR="00BD1C7F" w:rsidRPr="00BD1C7F">
              <w:rPr>
                <w:webHidden/>
              </w:rPr>
              <w:fldChar w:fldCharType="begin"/>
            </w:r>
            <w:r w:rsidR="00BD1C7F" w:rsidRPr="00BD1C7F">
              <w:rPr>
                <w:webHidden/>
              </w:rPr>
              <w:instrText xml:space="preserve"> PAGEREF _Toc203007731 \h </w:instrText>
            </w:r>
            <w:r w:rsidR="00BD1C7F" w:rsidRPr="00BD1C7F">
              <w:rPr>
                <w:webHidden/>
              </w:rPr>
            </w:r>
            <w:r w:rsidR="00BD1C7F" w:rsidRPr="00BD1C7F">
              <w:rPr>
                <w:webHidden/>
              </w:rPr>
              <w:fldChar w:fldCharType="separate"/>
            </w:r>
            <w:r w:rsidR="00A3371D">
              <w:rPr>
                <w:webHidden/>
              </w:rPr>
              <w:t>15</w:t>
            </w:r>
            <w:r w:rsidR="00BD1C7F" w:rsidRPr="00BD1C7F">
              <w:rPr>
                <w:webHidden/>
              </w:rPr>
              <w:fldChar w:fldCharType="end"/>
            </w:r>
          </w:hyperlink>
        </w:p>
        <w:p w14:paraId="1A541E8A" w14:textId="6D21BA24" w:rsidR="00BD1C7F" w:rsidRPr="00BD1C7F" w:rsidRDefault="009A0267" w:rsidP="00BD1C7F">
          <w:pPr>
            <w:pStyle w:val="TOC2"/>
            <w:rPr>
              <w:rFonts w:eastAsiaTheme="minorEastAsia"/>
              <w:lang w:eastAsia="en-ID"/>
            </w:rPr>
          </w:pPr>
          <w:hyperlink w:anchor="_Toc203007732" w:history="1">
            <w:r w:rsidR="00BD1C7F" w:rsidRPr="00BD1C7F">
              <w:rPr>
                <w:rStyle w:val="Hyperlink"/>
              </w:rPr>
              <w:t>1.3</w:t>
            </w:r>
            <w:r w:rsidR="00BD1C7F" w:rsidRPr="00BD1C7F">
              <w:rPr>
                <w:rFonts w:eastAsiaTheme="minorEastAsia"/>
                <w:lang w:eastAsia="en-ID"/>
              </w:rPr>
              <w:tab/>
            </w:r>
            <w:r w:rsidR="00BD1C7F" w:rsidRPr="00BD1C7F">
              <w:rPr>
                <w:rStyle w:val="Hyperlink"/>
              </w:rPr>
              <w:t>Tujuan Penelitian</w:t>
            </w:r>
            <w:r w:rsidR="00BD1C7F" w:rsidRPr="00BD1C7F">
              <w:rPr>
                <w:webHidden/>
              </w:rPr>
              <w:tab/>
            </w:r>
            <w:r w:rsidR="00BD1C7F" w:rsidRPr="00BD1C7F">
              <w:rPr>
                <w:webHidden/>
              </w:rPr>
              <w:fldChar w:fldCharType="begin"/>
            </w:r>
            <w:r w:rsidR="00BD1C7F" w:rsidRPr="00BD1C7F">
              <w:rPr>
                <w:webHidden/>
              </w:rPr>
              <w:instrText xml:space="preserve"> PAGEREF _Toc203007732 \h </w:instrText>
            </w:r>
            <w:r w:rsidR="00BD1C7F" w:rsidRPr="00BD1C7F">
              <w:rPr>
                <w:webHidden/>
              </w:rPr>
            </w:r>
            <w:r w:rsidR="00BD1C7F" w:rsidRPr="00BD1C7F">
              <w:rPr>
                <w:webHidden/>
              </w:rPr>
              <w:fldChar w:fldCharType="separate"/>
            </w:r>
            <w:r w:rsidR="00A3371D">
              <w:rPr>
                <w:webHidden/>
              </w:rPr>
              <w:t>15</w:t>
            </w:r>
            <w:r w:rsidR="00BD1C7F" w:rsidRPr="00BD1C7F">
              <w:rPr>
                <w:webHidden/>
              </w:rPr>
              <w:fldChar w:fldCharType="end"/>
            </w:r>
          </w:hyperlink>
        </w:p>
        <w:p w14:paraId="28246355" w14:textId="0726FBC4" w:rsidR="00BD1C7F" w:rsidRPr="00BD1C7F" w:rsidRDefault="009A0267" w:rsidP="00BD1C7F">
          <w:pPr>
            <w:pStyle w:val="TOC2"/>
            <w:rPr>
              <w:rFonts w:eastAsiaTheme="minorEastAsia"/>
              <w:lang w:eastAsia="en-ID"/>
            </w:rPr>
          </w:pPr>
          <w:hyperlink w:anchor="_Toc203007733" w:history="1">
            <w:r w:rsidR="00BD1C7F" w:rsidRPr="00BD1C7F">
              <w:rPr>
                <w:rStyle w:val="Hyperlink"/>
              </w:rPr>
              <w:t>1.4</w:t>
            </w:r>
            <w:r w:rsidR="00BD1C7F" w:rsidRPr="00BD1C7F">
              <w:rPr>
                <w:rFonts w:eastAsiaTheme="minorEastAsia"/>
                <w:lang w:eastAsia="en-ID"/>
              </w:rPr>
              <w:tab/>
            </w:r>
            <w:r w:rsidR="00BD1C7F" w:rsidRPr="00BD1C7F">
              <w:rPr>
                <w:rStyle w:val="Hyperlink"/>
              </w:rPr>
              <w:t>Manfaat Penelitian</w:t>
            </w:r>
            <w:r w:rsidR="00BD1C7F" w:rsidRPr="00BD1C7F">
              <w:rPr>
                <w:webHidden/>
              </w:rPr>
              <w:tab/>
            </w:r>
            <w:r w:rsidR="00BD1C7F" w:rsidRPr="00BD1C7F">
              <w:rPr>
                <w:webHidden/>
              </w:rPr>
              <w:fldChar w:fldCharType="begin"/>
            </w:r>
            <w:r w:rsidR="00BD1C7F" w:rsidRPr="00BD1C7F">
              <w:rPr>
                <w:webHidden/>
              </w:rPr>
              <w:instrText xml:space="preserve"> PAGEREF _Toc203007733 \h </w:instrText>
            </w:r>
            <w:r w:rsidR="00BD1C7F" w:rsidRPr="00BD1C7F">
              <w:rPr>
                <w:webHidden/>
              </w:rPr>
            </w:r>
            <w:r w:rsidR="00BD1C7F" w:rsidRPr="00BD1C7F">
              <w:rPr>
                <w:webHidden/>
              </w:rPr>
              <w:fldChar w:fldCharType="separate"/>
            </w:r>
            <w:r w:rsidR="00A3371D">
              <w:rPr>
                <w:webHidden/>
              </w:rPr>
              <w:t>16</w:t>
            </w:r>
            <w:r w:rsidR="00BD1C7F" w:rsidRPr="00BD1C7F">
              <w:rPr>
                <w:webHidden/>
              </w:rPr>
              <w:fldChar w:fldCharType="end"/>
            </w:r>
          </w:hyperlink>
        </w:p>
        <w:p w14:paraId="17038D7F" w14:textId="63E58C49"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34" w:history="1">
            <w:r w:rsidR="00BD1C7F" w:rsidRPr="00BD1C7F">
              <w:rPr>
                <w:rStyle w:val="Hyperlink"/>
                <w:rFonts w:ascii="Times New Roman" w:hAnsi="Times New Roman" w:cs="Times New Roman"/>
                <w:noProof/>
                <w:sz w:val="24"/>
                <w:szCs w:val="24"/>
              </w:rPr>
              <w:t>1.4.1.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Manfaat Teoritis</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_Toc203007734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16</w:t>
            </w:r>
            <w:r w:rsidR="00BD1C7F" w:rsidRPr="00BD1C7F">
              <w:rPr>
                <w:rFonts w:ascii="Times New Roman" w:hAnsi="Times New Roman" w:cs="Times New Roman"/>
                <w:noProof/>
                <w:webHidden/>
                <w:sz w:val="24"/>
                <w:szCs w:val="24"/>
              </w:rPr>
              <w:fldChar w:fldCharType="end"/>
            </w:r>
          </w:hyperlink>
        </w:p>
        <w:p w14:paraId="7E57FDE6" w14:textId="569CA5BB"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35" w:history="1">
            <w:r w:rsidR="00BD1C7F" w:rsidRPr="00BD1C7F">
              <w:rPr>
                <w:rStyle w:val="Hyperlink"/>
                <w:rFonts w:ascii="Times New Roman" w:hAnsi="Times New Roman" w:cs="Times New Roman"/>
                <w:noProof/>
                <w:sz w:val="24"/>
                <w:szCs w:val="24"/>
              </w:rPr>
              <w:t>1.4.2.</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Manfaat Praktis</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_Toc203007735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16</w:t>
            </w:r>
            <w:r w:rsidR="00BD1C7F" w:rsidRPr="00BD1C7F">
              <w:rPr>
                <w:rFonts w:ascii="Times New Roman" w:hAnsi="Times New Roman" w:cs="Times New Roman"/>
                <w:noProof/>
                <w:webHidden/>
                <w:sz w:val="24"/>
                <w:szCs w:val="24"/>
              </w:rPr>
              <w:fldChar w:fldCharType="end"/>
            </w:r>
          </w:hyperlink>
        </w:p>
        <w:p w14:paraId="74B9CFBC" w14:textId="4D0B80AB" w:rsidR="00BD1C7F" w:rsidRPr="00BD1C7F" w:rsidRDefault="009A0267">
          <w:pPr>
            <w:pStyle w:val="TOC1"/>
            <w:rPr>
              <w:rFonts w:eastAsiaTheme="minorEastAsia"/>
              <w:b w:val="0"/>
              <w:bCs w:val="0"/>
              <w:lang w:eastAsia="en-ID"/>
            </w:rPr>
          </w:pPr>
          <w:hyperlink w:anchor="_Toc203007736" w:history="1">
            <w:r w:rsidR="00BD1C7F" w:rsidRPr="00BD1C7F">
              <w:rPr>
                <w:rStyle w:val="Hyperlink"/>
              </w:rPr>
              <w:t>BAB Ⅱ</w:t>
            </w:r>
          </w:hyperlink>
          <w:r w:rsidR="00BD1C7F" w:rsidRPr="00BD1C7F">
            <w:rPr>
              <w:rFonts w:eastAsiaTheme="minorEastAsia"/>
              <w:b w:val="0"/>
              <w:bCs w:val="0"/>
              <w:lang w:eastAsia="en-ID"/>
            </w:rPr>
            <w:t xml:space="preserve"> </w:t>
          </w:r>
          <w:hyperlink w:anchor="_Toc203007737" w:history="1">
            <w:r w:rsidR="00BD1C7F" w:rsidRPr="00BD1C7F">
              <w:rPr>
                <w:rStyle w:val="Hyperlink"/>
              </w:rPr>
              <w:t>TINJAUAN PUSTAKA</w:t>
            </w:r>
            <w:r w:rsidR="00BD1C7F" w:rsidRPr="00BD1C7F">
              <w:rPr>
                <w:webHidden/>
              </w:rPr>
              <w:tab/>
            </w:r>
            <w:r w:rsidR="00BD1C7F" w:rsidRPr="00BD1C7F">
              <w:rPr>
                <w:webHidden/>
              </w:rPr>
              <w:fldChar w:fldCharType="begin"/>
            </w:r>
            <w:r w:rsidR="00BD1C7F" w:rsidRPr="00BD1C7F">
              <w:rPr>
                <w:webHidden/>
              </w:rPr>
              <w:instrText xml:space="preserve"> PAGEREF _Toc203007737 \h </w:instrText>
            </w:r>
            <w:r w:rsidR="00BD1C7F" w:rsidRPr="00BD1C7F">
              <w:rPr>
                <w:webHidden/>
              </w:rPr>
            </w:r>
            <w:r w:rsidR="00BD1C7F" w:rsidRPr="00BD1C7F">
              <w:rPr>
                <w:webHidden/>
              </w:rPr>
              <w:fldChar w:fldCharType="separate"/>
            </w:r>
            <w:r w:rsidR="00A3371D">
              <w:rPr>
                <w:webHidden/>
              </w:rPr>
              <w:t>17</w:t>
            </w:r>
            <w:r w:rsidR="00BD1C7F" w:rsidRPr="00BD1C7F">
              <w:rPr>
                <w:webHidden/>
              </w:rPr>
              <w:fldChar w:fldCharType="end"/>
            </w:r>
          </w:hyperlink>
        </w:p>
        <w:p w14:paraId="1763438E" w14:textId="2B1353BF" w:rsidR="00BD1C7F" w:rsidRPr="00BD1C7F" w:rsidRDefault="009A0267" w:rsidP="00BD1C7F">
          <w:pPr>
            <w:pStyle w:val="TOC2"/>
            <w:rPr>
              <w:rFonts w:eastAsiaTheme="minorEastAsia"/>
              <w:lang w:eastAsia="en-ID"/>
            </w:rPr>
          </w:pPr>
          <w:hyperlink w:anchor="_Toc203007738" w:history="1">
            <w:r w:rsidR="00BD1C7F" w:rsidRPr="00BD1C7F">
              <w:rPr>
                <w:rStyle w:val="Hyperlink"/>
              </w:rPr>
              <w:t>2.1.</w:t>
            </w:r>
            <w:r w:rsidR="00BD1C7F" w:rsidRPr="00BD1C7F">
              <w:rPr>
                <w:rFonts w:eastAsiaTheme="minorEastAsia"/>
                <w:lang w:eastAsia="en-ID"/>
              </w:rPr>
              <w:tab/>
            </w:r>
            <w:r w:rsidR="00BD1C7F" w:rsidRPr="00BD1C7F">
              <w:rPr>
                <w:rStyle w:val="Hyperlink"/>
              </w:rPr>
              <w:t>Landasan Teori</w:t>
            </w:r>
            <w:r w:rsidR="00BD1C7F" w:rsidRPr="00BD1C7F">
              <w:rPr>
                <w:webHidden/>
              </w:rPr>
              <w:tab/>
            </w:r>
            <w:r w:rsidR="00BD1C7F" w:rsidRPr="00BD1C7F">
              <w:rPr>
                <w:webHidden/>
              </w:rPr>
              <w:fldChar w:fldCharType="begin"/>
            </w:r>
            <w:r w:rsidR="00BD1C7F" w:rsidRPr="00BD1C7F">
              <w:rPr>
                <w:webHidden/>
              </w:rPr>
              <w:instrText xml:space="preserve"> PAGEREF _Toc203007738 \h </w:instrText>
            </w:r>
            <w:r w:rsidR="00BD1C7F" w:rsidRPr="00BD1C7F">
              <w:rPr>
                <w:webHidden/>
              </w:rPr>
            </w:r>
            <w:r w:rsidR="00BD1C7F" w:rsidRPr="00BD1C7F">
              <w:rPr>
                <w:webHidden/>
              </w:rPr>
              <w:fldChar w:fldCharType="separate"/>
            </w:r>
            <w:r w:rsidR="00A3371D">
              <w:rPr>
                <w:webHidden/>
              </w:rPr>
              <w:t>17</w:t>
            </w:r>
            <w:r w:rsidR="00BD1C7F" w:rsidRPr="00BD1C7F">
              <w:rPr>
                <w:webHidden/>
              </w:rPr>
              <w:fldChar w:fldCharType="end"/>
            </w:r>
          </w:hyperlink>
        </w:p>
        <w:p w14:paraId="5623538F" w14:textId="216AC6F5"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39" w:history="1">
            <w:r w:rsidR="00BD1C7F" w:rsidRPr="00BD1C7F">
              <w:rPr>
                <w:rStyle w:val="Hyperlink"/>
                <w:rFonts w:ascii="Times New Roman" w:hAnsi="Times New Roman" w:cs="Times New Roman"/>
                <w:noProof/>
                <w:sz w:val="24"/>
                <w:szCs w:val="24"/>
              </w:rPr>
              <w:t>2.1.1.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i/>
                <w:noProof/>
                <w:sz w:val="24"/>
                <w:szCs w:val="24"/>
              </w:rPr>
              <w:t>Theory Planned of Behavior (TPB)</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_Toc203007739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17</w:t>
            </w:r>
            <w:r w:rsidR="00BD1C7F" w:rsidRPr="00BD1C7F">
              <w:rPr>
                <w:rFonts w:ascii="Times New Roman" w:hAnsi="Times New Roman" w:cs="Times New Roman"/>
                <w:noProof/>
                <w:webHidden/>
                <w:sz w:val="24"/>
                <w:szCs w:val="24"/>
              </w:rPr>
              <w:fldChar w:fldCharType="end"/>
            </w:r>
          </w:hyperlink>
        </w:p>
        <w:p w14:paraId="24497EE6" w14:textId="1D33F3F6"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40" w:history="1">
            <w:r w:rsidR="00BD1C7F" w:rsidRPr="00BD1C7F">
              <w:rPr>
                <w:rStyle w:val="Hyperlink"/>
                <w:rFonts w:ascii="Times New Roman" w:hAnsi="Times New Roman" w:cs="Times New Roman"/>
                <w:noProof/>
                <w:sz w:val="24"/>
                <w:szCs w:val="24"/>
              </w:rPr>
              <w:t>2.1.2.</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Kepatuhan Wajib Pajak Orang Pribadi</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_Toc203007740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20</w:t>
            </w:r>
            <w:r w:rsidR="00BD1C7F" w:rsidRPr="00BD1C7F">
              <w:rPr>
                <w:rFonts w:ascii="Times New Roman" w:hAnsi="Times New Roman" w:cs="Times New Roman"/>
                <w:noProof/>
                <w:webHidden/>
                <w:sz w:val="24"/>
                <w:szCs w:val="24"/>
              </w:rPr>
              <w:fldChar w:fldCharType="end"/>
            </w:r>
          </w:hyperlink>
        </w:p>
        <w:p w14:paraId="32961140" w14:textId="6EADB4E5"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41" w:history="1">
            <w:r w:rsidR="00BD1C7F" w:rsidRPr="00BD1C7F">
              <w:rPr>
                <w:rStyle w:val="Hyperlink"/>
                <w:rFonts w:ascii="Times New Roman" w:hAnsi="Times New Roman" w:cs="Times New Roman"/>
                <w:noProof/>
                <w:sz w:val="24"/>
                <w:szCs w:val="24"/>
              </w:rPr>
              <w:t>2.1.3.</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Kesadaran Wajib Pajak</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_Toc203007741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23</w:t>
            </w:r>
            <w:r w:rsidR="00BD1C7F" w:rsidRPr="00BD1C7F">
              <w:rPr>
                <w:rFonts w:ascii="Times New Roman" w:hAnsi="Times New Roman" w:cs="Times New Roman"/>
                <w:noProof/>
                <w:webHidden/>
                <w:sz w:val="24"/>
                <w:szCs w:val="24"/>
              </w:rPr>
              <w:fldChar w:fldCharType="end"/>
            </w:r>
          </w:hyperlink>
        </w:p>
        <w:p w14:paraId="422099F8" w14:textId="6ECFD582"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42" w:history="1">
            <w:r w:rsidR="00BD1C7F" w:rsidRPr="00BD1C7F">
              <w:rPr>
                <w:rStyle w:val="Hyperlink"/>
                <w:rFonts w:ascii="Times New Roman" w:hAnsi="Times New Roman" w:cs="Times New Roman"/>
                <w:noProof/>
                <w:sz w:val="24"/>
                <w:szCs w:val="24"/>
              </w:rPr>
              <w:t>2.1.4.</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Pemahaman Perpajakan</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_Toc203007742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24</w:t>
            </w:r>
            <w:r w:rsidR="00BD1C7F" w:rsidRPr="00BD1C7F">
              <w:rPr>
                <w:rFonts w:ascii="Times New Roman" w:hAnsi="Times New Roman" w:cs="Times New Roman"/>
                <w:noProof/>
                <w:webHidden/>
                <w:sz w:val="24"/>
                <w:szCs w:val="24"/>
              </w:rPr>
              <w:fldChar w:fldCharType="end"/>
            </w:r>
          </w:hyperlink>
        </w:p>
        <w:p w14:paraId="77BF9123" w14:textId="23846654"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43" w:history="1">
            <w:r w:rsidR="00BD1C7F" w:rsidRPr="00BD1C7F">
              <w:rPr>
                <w:rStyle w:val="Hyperlink"/>
                <w:rFonts w:ascii="Times New Roman" w:hAnsi="Times New Roman" w:cs="Times New Roman"/>
                <w:noProof/>
                <w:sz w:val="24"/>
                <w:szCs w:val="24"/>
              </w:rPr>
              <w:t>2.1.5.</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Sanksi Perpajakan</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_Toc203007743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26</w:t>
            </w:r>
            <w:r w:rsidR="00BD1C7F" w:rsidRPr="00BD1C7F">
              <w:rPr>
                <w:rFonts w:ascii="Times New Roman" w:hAnsi="Times New Roman" w:cs="Times New Roman"/>
                <w:noProof/>
                <w:webHidden/>
                <w:sz w:val="24"/>
                <w:szCs w:val="24"/>
              </w:rPr>
              <w:fldChar w:fldCharType="end"/>
            </w:r>
          </w:hyperlink>
        </w:p>
        <w:p w14:paraId="0B2FE7F3" w14:textId="74E9E9DC" w:rsidR="00BD1C7F" w:rsidRPr="00BD1C7F" w:rsidRDefault="009A0267" w:rsidP="00BD1C7F">
          <w:pPr>
            <w:pStyle w:val="TOC2"/>
            <w:rPr>
              <w:rFonts w:eastAsiaTheme="minorEastAsia"/>
              <w:lang w:eastAsia="en-ID"/>
            </w:rPr>
          </w:pPr>
          <w:hyperlink w:anchor="_Toc203007744" w:history="1">
            <w:r w:rsidR="00BD1C7F" w:rsidRPr="00BD1C7F">
              <w:rPr>
                <w:rStyle w:val="Hyperlink"/>
              </w:rPr>
              <w:t>2.2.</w:t>
            </w:r>
            <w:r w:rsidR="00BD1C7F" w:rsidRPr="00BD1C7F">
              <w:rPr>
                <w:rFonts w:eastAsiaTheme="minorEastAsia"/>
                <w:lang w:eastAsia="en-ID"/>
              </w:rPr>
              <w:tab/>
            </w:r>
            <w:r w:rsidR="00BD1C7F" w:rsidRPr="00BD1C7F">
              <w:rPr>
                <w:rStyle w:val="Hyperlink"/>
              </w:rPr>
              <w:t>Penelitian Terdahulu</w:t>
            </w:r>
            <w:r w:rsidR="00BD1C7F" w:rsidRPr="00BD1C7F">
              <w:rPr>
                <w:webHidden/>
              </w:rPr>
              <w:tab/>
            </w:r>
            <w:r w:rsidR="00BD1C7F" w:rsidRPr="00BD1C7F">
              <w:rPr>
                <w:webHidden/>
              </w:rPr>
              <w:fldChar w:fldCharType="begin"/>
            </w:r>
            <w:r w:rsidR="00BD1C7F" w:rsidRPr="00BD1C7F">
              <w:rPr>
                <w:webHidden/>
              </w:rPr>
              <w:instrText xml:space="preserve"> PAGEREF _Toc203007744 \h </w:instrText>
            </w:r>
            <w:r w:rsidR="00BD1C7F" w:rsidRPr="00BD1C7F">
              <w:rPr>
                <w:webHidden/>
              </w:rPr>
            </w:r>
            <w:r w:rsidR="00BD1C7F" w:rsidRPr="00BD1C7F">
              <w:rPr>
                <w:webHidden/>
              </w:rPr>
              <w:fldChar w:fldCharType="separate"/>
            </w:r>
            <w:r w:rsidR="00A3371D">
              <w:rPr>
                <w:webHidden/>
              </w:rPr>
              <w:t>29</w:t>
            </w:r>
            <w:r w:rsidR="00BD1C7F" w:rsidRPr="00BD1C7F">
              <w:rPr>
                <w:webHidden/>
              </w:rPr>
              <w:fldChar w:fldCharType="end"/>
            </w:r>
          </w:hyperlink>
        </w:p>
        <w:p w14:paraId="47E20F0C" w14:textId="1EB523A8" w:rsidR="00BD1C7F" w:rsidRPr="00BD1C7F" w:rsidRDefault="009A0267" w:rsidP="00BD1C7F">
          <w:pPr>
            <w:pStyle w:val="TOC2"/>
            <w:rPr>
              <w:rFonts w:eastAsiaTheme="minorEastAsia"/>
              <w:lang w:eastAsia="en-ID"/>
            </w:rPr>
          </w:pPr>
          <w:hyperlink w:anchor="_Toc203007745" w:history="1">
            <w:r w:rsidR="00BD1C7F" w:rsidRPr="00BD1C7F">
              <w:rPr>
                <w:rStyle w:val="Hyperlink"/>
              </w:rPr>
              <w:t>2.3.</w:t>
            </w:r>
            <w:r w:rsidR="00BD1C7F" w:rsidRPr="00BD1C7F">
              <w:rPr>
                <w:rFonts w:eastAsiaTheme="minorEastAsia"/>
                <w:lang w:eastAsia="en-ID"/>
              </w:rPr>
              <w:tab/>
            </w:r>
            <w:r w:rsidR="00BD1C7F" w:rsidRPr="00BD1C7F">
              <w:rPr>
                <w:rStyle w:val="Hyperlink"/>
              </w:rPr>
              <w:t>Kerangka Penelitian</w:t>
            </w:r>
            <w:r w:rsidR="00BD1C7F" w:rsidRPr="00BD1C7F">
              <w:rPr>
                <w:webHidden/>
              </w:rPr>
              <w:tab/>
            </w:r>
            <w:r w:rsidR="00BD1C7F" w:rsidRPr="00BD1C7F">
              <w:rPr>
                <w:webHidden/>
              </w:rPr>
              <w:fldChar w:fldCharType="begin"/>
            </w:r>
            <w:r w:rsidR="00BD1C7F" w:rsidRPr="00BD1C7F">
              <w:rPr>
                <w:webHidden/>
              </w:rPr>
              <w:instrText xml:space="preserve"> PAGEREF _Toc203007745 \h </w:instrText>
            </w:r>
            <w:r w:rsidR="00BD1C7F" w:rsidRPr="00BD1C7F">
              <w:rPr>
                <w:webHidden/>
              </w:rPr>
            </w:r>
            <w:r w:rsidR="00BD1C7F" w:rsidRPr="00BD1C7F">
              <w:rPr>
                <w:webHidden/>
              </w:rPr>
              <w:fldChar w:fldCharType="separate"/>
            </w:r>
            <w:r w:rsidR="00A3371D">
              <w:rPr>
                <w:webHidden/>
              </w:rPr>
              <w:t>34</w:t>
            </w:r>
            <w:r w:rsidR="00BD1C7F" w:rsidRPr="00BD1C7F">
              <w:rPr>
                <w:webHidden/>
              </w:rPr>
              <w:fldChar w:fldCharType="end"/>
            </w:r>
          </w:hyperlink>
        </w:p>
        <w:p w14:paraId="46681AEC" w14:textId="0D572F33" w:rsidR="00BD1C7F" w:rsidRPr="00BD1C7F" w:rsidRDefault="009A0267" w:rsidP="00BD1C7F">
          <w:pPr>
            <w:pStyle w:val="TOC2"/>
            <w:rPr>
              <w:rFonts w:eastAsiaTheme="minorEastAsia"/>
              <w:lang w:eastAsia="en-ID"/>
            </w:rPr>
          </w:pPr>
          <w:hyperlink w:anchor="_Toc203007746" w:history="1">
            <w:r w:rsidR="00BD1C7F" w:rsidRPr="00BD1C7F">
              <w:rPr>
                <w:rStyle w:val="Hyperlink"/>
              </w:rPr>
              <w:t>2.4.</w:t>
            </w:r>
            <w:r w:rsidR="00BD1C7F" w:rsidRPr="00BD1C7F">
              <w:rPr>
                <w:rFonts w:eastAsiaTheme="minorEastAsia"/>
                <w:lang w:eastAsia="en-ID"/>
              </w:rPr>
              <w:tab/>
            </w:r>
            <w:r w:rsidR="00BD1C7F" w:rsidRPr="00BD1C7F">
              <w:rPr>
                <w:rStyle w:val="Hyperlink"/>
              </w:rPr>
              <w:t>Hipotesis Penelitian</w:t>
            </w:r>
            <w:r w:rsidR="00BD1C7F" w:rsidRPr="00BD1C7F">
              <w:rPr>
                <w:webHidden/>
              </w:rPr>
              <w:tab/>
            </w:r>
            <w:r w:rsidR="00BD1C7F" w:rsidRPr="00BD1C7F">
              <w:rPr>
                <w:webHidden/>
              </w:rPr>
              <w:fldChar w:fldCharType="begin"/>
            </w:r>
            <w:r w:rsidR="00BD1C7F" w:rsidRPr="00BD1C7F">
              <w:rPr>
                <w:webHidden/>
              </w:rPr>
              <w:instrText xml:space="preserve"> PAGEREF _Toc203007746 \h </w:instrText>
            </w:r>
            <w:r w:rsidR="00BD1C7F" w:rsidRPr="00BD1C7F">
              <w:rPr>
                <w:webHidden/>
              </w:rPr>
            </w:r>
            <w:r w:rsidR="00BD1C7F" w:rsidRPr="00BD1C7F">
              <w:rPr>
                <w:webHidden/>
              </w:rPr>
              <w:fldChar w:fldCharType="separate"/>
            </w:r>
            <w:r w:rsidR="00A3371D">
              <w:rPr>
                <w:webHidden/>
              </w:rPr>
              <w:t>35</w:t>
            </w:r>
            <w:r w:rsidR="00BD1C7F" w:rsidRPr="00BD1C7F">
              <w:rPr>
                <w:webHidden/>
              </w:rPr>
              <w:fldChar w:fldCharType="end"/>
            </w:r>
          </w:hyperlink>
        </w:p>
        <w:p w14:paraId="22DDA83A" w14:textId="615C97DE"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47" w:history="1">
            <w:r w:rsidR="00BD1C7F" w:rsidRPr="00BD1C7F">
              <w:rPr>
                <w:rStyle w:val="Hyperlink"/>
                <w:rFonts w:ascii="Times New Roman" w:hAnsi="Times New Roman" w:cs="Times New Roman"/>
                <w:noProof/>
                <w:sz w:val="24"/>
                <w:szCs w:val="24"/>
              </w:rPr>
              <w:t>2.4.1.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Pengaruh Kesadaran Wajib Pajak Terhadap Kepatuhan Wajib Pajak Orang Pribadi</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_Toc203007747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35</w:t>
            </w:r>
            <w:r w:rsidR="00BD1C7F" w:rsidRPr="00BD1C7F">
              <w:rPr>
                <w:rFonts w:ascii="Times New Roman" w:hAnsi="Times New Roman" w:cs="Times New Roman"/>
                <w:noProof/>
                <w:webHidden/>
                <w:sz w:val="24"/>
                <w:szCs w:val="24"/>
              </w:rPr>
              <w:fldChar w:fldCharType="end"/>
            </w:r>
          </w:hyperlink>
        </w:p>
        <w:p w14:paraId="2C8B8067" w14:textId="4A149B7C"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48" w:history="1">
            <w:r w:rsidR="00BD1C7F" w:rsidRPr="00BD1C7F">
              <w:rPr>
                <w:rStyle w:val="Hyperlink"/>
                <w:rFonts w:ascii="Times New Roman" w:hAnsi="Times New Roman" w:cs="Times New Roman"/>
                <w:noProof/>
                <w:sz w:val="24"/>
                <w:szCs w:val="24"/>
              </w:rPr>
              <w:t>2.4.2.</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Pengaruh Pemahaman Perpajakan Terhadap Kepatuhan Wajib Pajak Orang Pribadi</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_Toc203007748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37</w:t>
            </w:r>
            <w:r w:rsidR="00BD1C7F" w:rsidRPr="00BD1C7F">
              <w:rPr>
                <w:rFonts w:ascii="Times New Roman" w:hAnsi="Times New Roman" w:cs="Times New Roman"/>
                <w:noProof/>
                <w:webHidden/>
                <w:sz w:val="24"/>
                <w:szCs w:val="24"/>
              </w:rPr>
              <w:fldChar w:fldCharType="end"/>
            </w:r>
          </w:hyperlink>
        </w:p>
        <w:p w14:paraId="7EC9C642" w14:textId="2878BD62"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49" w:history="1">
            <w:r w:rsidR="00BD1C7F" w:rsidRPr="00BD1C7F">
              <w:rPr>
                <w:rStyle w:val="Hyperlink"/>
                <w:rFonts w:ascii="Times New Roman" w:hAnsi="Times New Roman" w:cs="Times New Roman"/>
                <w:noProof/>
                <w:sz w:val="24"/>
                <w:szCs w:val="24"/>
              </w:rPr>
              <w:t>2.4.3.</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Pengaruh Sanksi Pajak Terhadap Kepatuhan Wajib Pajak Orang Pribadi</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_Toc203007749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38</w:t>
            </w:r>
            <w:r w:rsidR="00BD1C7F" w:rsidRPr="00BD1C7F">
              <w:rPr>
                <w:rFonts w:ascii="Times New Roman" w:hAnsi="Times New Roman" w:cs="Times New Roman"/>
                <w:noProof/>
                <w:webHidden/>
                <w:sz w:val="24"/>
                <w:szCs w:val="24"/>
              </w:rPr>
              <w:fldChar w:fldCharType="end"/>
            </w:r>
          </w:hyperlink>
        </w:p>
        <w:p w14:paraId="1DC7BFD3" w14:textId="77820DF4" w:rsidR="00BD1C7F" w:rsidRPr="00BD1C7F" w:rsidRDefault="009A0267" w:rsidP="00BD1C7F">
          <w:pPr>
            <w:pStyle w:val="TOC2"/>
            <w:rPr>
              <w:rFonts w:eastAsiaTheme="minorEastAsia"/>
              <w:lang w:eastAsia="en-ID"/>
            </w:rPr>
          </w:pPr>
          <w:hyperlink w:anchor="_Toc203007750" w:history="1">
            <w:r w:rsidR="00BD1C7F" w:rsidRPr="00BD1C7F">
              <w:rPr>
                <w:rStyle w:val="Hyperlink"/>
              </w:rPr>
              <w:t>2.5.</w:t>
            </w:r>
            <w:r w:rsidR="00BD1C7F" w:rsidRPr="00BD1C7F">
              <w:rPr>
                <w:rFonts w:eastAsiaTheme="minorEastAsia"/>
                <w:lang w:eastAsia="en-ID"/>
              </w:rPr>
              <w:tab/>
            </w:r>
            <w:r w:rsidR="00BD1C7F" w:rsidRPr="00BD1C7F">
              <w:rPr>
                <w:rStyle w:val="Hyperlink"/>
              </w:rPr>
              <w:t>Model Penelitian</w:t>
            </w:r>
            <w:r w:rsidR="00BD1C7F" w:rsidRPr="00BD1C7F">
              <w:rPr>
                <w:webHidden/>
              </w:rPr>
              <w:tab/>
            </w:r>
            <w:r w:rsidR="00BD1C7F" w:rsidRPr="00BD1C7F">
              <w:rPr>
                <w:webHidden/>
              </w:rPr>
              <w:fldChar w:fldCharType="begin"/>
            </w:r>
            <w:r w:rsidR="00BD1C7F" w:rsidRPr="00BD1C7F">
              <w:rPr>
                <w:webHidden/>
              </w:rPr>
              <w:instrText xml:space="preserve"> PAGEREF _Toc203007750 \h </w:instrText>
            </w:r>
            <w:r w:rsidR="00BD1C7F" w:rsidRPr="00BD1C7F">
              <w:rPr>
                <w:webHidden/>
              </w:rPr>
            </w:r>
            <w:r w:rsidR="00BD1C7F" w:rsidRPr="00BD1C7F">
              <w:rPr>
                <w:webHidden/>
              </w:rPr>
              <w:fldChar w:fldCharType="separate"/>
            </w:r>
            <w:r w:rsidR="00A3371D">
              <w:rPr>
                <w:webHidden/>
              </w:rPr>
              <w:t>41</w:t>
            </w:r>
            <w:r w:rsidR="00BD1C7F" w:rsidRPr="00BD1C7F">
              <w:rPr>
                <w:webHidden/>
              </w:rPr>
              <w:fldChar w:fldCharType="end"/>
            </w:r>
          </w:hyperlink>
        </w:p>
        <w:p w14:paraId="6AD8F185" w14:textId="6163AABC" w:rsidR="00BD1C7F" w:rsidRPr="00BD1C7F" w:rsidRDefault="009A0267">
          <w:pPr>
            <w:pStyle w:val="TOC1"/>
            <w:rPr>
              <w:rFonts w:eastAsiaTheme="minorEastAsia"/>
              <w:b w:val="0"/>
              <w:bCs w:val="0"/>
              <w:lang w:eastAsia="en-ID"/>
            </w:rPr>
          </w:pPr>
          <w:hyperlink w:anchor="_Toc203007751" w:history="1">
            <w:r w:rsidR="00BD1C7F" w:rsidRPr="00BD1C7F">
              <w:rPr>
                <w:rStyle w:val="Hyperlink"/>
              </w:rPr>
              <w:t>BAB Ⅲ</w:t>
            </w:r>
          </w:hyperlink>
          <w:r w:rsidR="00BD1C7F" w:rsidRPr="00BD1C7F">
            <w:rPr>
              <w:rFonts w:eastAsiaTheme="minorEastAsia"/>
              <w:b w:val="0"/>
              <w:bCs w:val="0"/>
              <w:lang w:eastAsia="en-ID"/>
            </w:rPr>
            <w:t xml:space="preserve"> </w:t>
          </w:r>
          <w:hyperlink w:anchor="_Toc203007752" w:history="1">
            <w:r w:rsidR="00BD1C7F" w:rsidRPr="00BD1C7F">
              <w:rPr>
                <w:rStyle w:val="Hyperlink"/>
              </w:rPr>
              <w:t>METODOLOGI PENELITIAN</w:t>
            </w:r>
            <w:r w:rsidR="00BD1C7F" w:rsidRPr="00BD1C7F">
              <w:rPr>
                <w:webHidden/>
              </w:rPr>
              <w:tab/>
            </w:r>
            <w:r w:rsidR="00BD1C7F" w:rsidRPr="00BD1C7F">
              <w:rPr>
                <w:webHidden/>
              </w:rPr>
              <w:fldChar w:fldCharType="begin"/>
            </w:r>
            <w:r w:rsidR="00BD1C7F" w:rsidRPr="00BD1C7F">
              <w:rPr>
                <w:webHidden/>
              </w:rPr>
              <w:instrText xml:space="preserve"> PAGEREF _Toc203007752 \h </w:instrText>
            </w:r>
            <w:r w:rsidR="00BD1C7F" w:rsidRPr="00BD1C7F">
              <w:rPr>
                <w:webHidden/>
              </w:rPr>
            </w:r>
            <w:r w:rsidR="00BD1C7F" w:rsidRPr="00BD1C7F">
              <w:rPr>
                <w:webHidden/>
              </w:rPr>
              <w:fldChar w:fldCharType="separate"/>
            </w:r>
            <w:r w:rsidR="00A3371D">
              <w:rPr>
                <w:webHidden/>
              </w:rPr>
              <w:t>42</w:t>
            </w:r>
            <w:r w:rsidR="00BD1C7F" w:rsidRPr="00BD1C7F">
              <w:rPr>
                <w:webHidden/>
              </w:rPr>
              <w:fldChar w:fldCharType="end"/>
            </w:r>
          </w:hyperlink>
        </w:p>
        <w:p w14:paraId="1FB6589B" w14:textId="76F51AF4" w:rsidR="00BD1C7F" w:rsidRPr="00BD1C7F" w:rsidRDefault="009A0267" w:rsidP="00BD1C7F">
          <w:pPr>
            <w:pStyle w:val="TOC2"/>
            <w:rPr>
              <w:rFonts w:eastAsiaTheme="minorEastAsia"/>
              <w:lang w:eastAsia="en-ID"/>
            </w:rPr>
          </w:pPr>
          <w:hyperlink w:anchor="_Toc203007753" w:history="1">
            <w:r w:rsidR="00BD1C7F" w:rsidRPr="00BD1C7F">
              <w:rPr>
                <w:rStyle w:val="Hyperlink"/>
              </w:rPr>
              <w:t>3.1.</w:t>
            </w:r>
            <w:r w:rsidR="00BD1C7F" w:rsidRPr="00BD1C7F">
              <w:rPr>
                <w:rFonts w:eastAsiaTheme="minorEastAsia"/>
                <w:lang w:eastAsia="en-ID"/>
              </w:rPr>
              <w:tab/>
            </w:r>
            <w:r w:rsidR="00BD1C7F" w:rsidRPr="00BD1C7F">
              <w:rPr>
                <w:rStyle w:val="Hyperlink"/>
              </w:rPr>
              <w:t>Definisi Operasional</w:t>
            </w:r>
            <w:r w:rsidR="00BD1C7F" w:rsidRPr="00BD1C7F">
              <w:rPr>
                <w:webHidden/>
              </w:rPr>
              <w:tab/>
            </w:r>
            <w:r w:rsidR="00BD1C7F" w:rsidRPr="00BD1C7F">
              <w:rPr>
                <w:webHidden/>
              </w:rPr>
              <w:fldChar w:fldCharType="begin"/>
            </w:r>
            <w:r w:rsidR="00BD1C7F" w:rsidRPr="00BD1C7F">
              <w:rPr>
                <w:webHidden/>
              </w:rPr>
              <w:instrText xml:space="preserve"> PAGEREF _Toc203007753 \h </w:instrText>
            </w:r>
            <w:r w:rsidR="00BD1C7F" w:rsidRPr="00BD1C7F">
              <w:rPr>
                <w:webHidden/>
              </w:rPr>
            </w:r>
            <w:r w:rsidR="00BD1C7F" w:rsidRPr="00BD1C7F">
              <w:rPr>
                <w:webHidden/>
              </w:rPr>
              <w:fldChar w:fldCharType="separate"/>
            </w:r>
            <w:r w:rsidR="00A3371D">
              <w:rPr>
                <w:webHidden/>
              </w:rPr>
              <w:t>42</w:t>
            </w:r>
            <w:r w:rsidR="00BD1C7F" w:rsidRPr="00BD1C7F">
              <w:rPr>
                <w:webHidden/>
              </w:rPr>
              <w:fldChar w:fldCharType="end"/>
            </w:r>
          </w:hyperlink>
        </w:p>
        <w:p w14:paraId="3171EB55" w14:textId="17FB4C9A"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54" w:history="1">
            <w:r w:rsidR="00BD1C7F" w:rsidRPr="00BD1C7F">
              <w:rPr>
                <w:rStyle w:val="Hyperlink"/>
                <w:rFonts w:ascii="Times New Roman" w:hAnsi="Times New Roman" w:cs="Times New Roman"/>
                <w:noProof/>
                <w:sz w:val="24"/>
                <w:szCs w:val="24"/>
              </w:rPr>
              <w:t>3.1.1.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Kepatuhan Wajib Pajak Orang Pribadi</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_Toc203007754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42</w:t>
            </w:r>
            <w:r w:rsidR="00BD1C7F" w:rsidRPr="00BD1C7F">
              <w:rPr>
                <w:rFonts w:ascii="Times New Roman" w:hAnsi="Times New Roman" w:cs="Times New Roman"/>
                <w:noProof/>
                <w:webHidden/>
                <w:sz w:val="24"/>
                <w:szCs w:val="24"/>
              </w:rPr>
              <w:fldChar w:fldCharType="end"/>
            </w:r>
          </w:hyperlink>
        </w:p>
        <w:p w14:paraId="7A5DD81E" w14:textId="563C15F7"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55" w:history="1">
            <w:r w:rsidR="00BD1C7F" w:rsidRPr="00BD1C7F">
              <w:rPr>
                <w:rStyle w:val="Hyperlink"/>
                <w:rFonts w:ascii="Times New Roman" w:hAnsi="Times New Roman" w:cs="Times New Roman"/>
                <w:noProof/>
                <w:sz w:val="24"/>
                <w:szCs w:val="24"/>
              </w:rPr>
              <w:t>3.1.2.</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Kesadaran Wajib Pajak</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_Toc203007755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43</w:t>
            </w:r>
            <w:r w:rsidR="00BD1C7F" w:rsidRPr="00BD1C7F">
              <w:rPr>
                <w:rFonts w:ascii="Times New Roman" w:hAnsi="Times New Roman" w:cs="Times New Roman"/>
                <w:noProof/>
                <w:webHidden/>
                <w:sz w:val="24"/>
                <w:szCs w:val="24"/>
              </w:rPr>
              <w:fldChar w:fldCharType="end"/>
            </w:r>
          </w:hyperlink>
        </w:p>
        <w:p w14:paraId="7D38F899" w14:textId="20E63FC1"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56" w:history="1">
            <w:r w:rsidR="00BD1C7F" w:rsidRPr="00BD1C7F">
              <w:rPr>
                <w:rStyle w:val="Hyperlink"/>
                <w:rFonts w:ascii="Times New Roman" w:hAnsi="Times New Roman" w:cs="Times New Roman"/>
                <w:noProof/>
                <w:sz w:val="24"/>
                <w:szCs w:val="24"/>
              </w:rPr>
              <w:t>3.1.3.</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Pemahaman Perpajakan</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_Toc203007756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44</w:t>
            </w:r>
            <w:r w:rsidR="00BD1C7F" w:rsidRPr="00BD1C7F">
              <w:rPr>
                <w:rFonts w:ascii="Times New Roman" w:hAnsi="Times New Roman" w:cs="Times New Roman"/>
                <w:noProof/>
                <w:webHidden/>
                <w:sz w:val="24"/>
                <w:szCs w:val="24"/>
              </w:rPr>
              <w:fldChar w:fldCharType="end"/>
            </w:r>
          </w:hyperlink>
        </w:p>
        <w:p w14:paraId="0DA5EF9C" w14:textId="7A9F3B95"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57" w:history="1">
            <w:r w:rsidR="00BD1C7F" w:rsidRPr="00BD1C7F">
              <w:rPr>
                <w:rStyle w:val="Hyperlink"/>
                <w:rFonts w:ascii="Times New Roman" w:hAnsi="Times New Roman" w:cs="Times New Roman"/>
                <w:noProof/>
                <w:sz w:val="24"/>
                <w:szCs w:val="24"/>
              </w:rPr>
              <w:t>3.1.4.</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Sanksi Pajak</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_Toc203007757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45</w:t>
            </w:r>
            <w:r w:rsidR="00BD1C7F" w:rsidRPr="00BD1C7F">
              <w:rPr>
                <w:rFonts w:ascii="Times New Roman" w:hAnsi="Times New Roman" w:cs="Times New Roman"/>
                <w:noProof/>
                <w:webHidden/>
                <w:sz w:val="24"/>
                <w:szCs w:val="24"/>
              </w:rPr>
              <w:fldChar w:fldCharType="end"/>
            </w:r>
          </w:hyperlink>
        </w:p>
        <w:p w14:paraId="31E5E80C" w14:textId="0F7FCB1D" w:rsidR="00BD1C7F" w:rsidRPr="00BD1C7F" w:rsidRDefault="009A0267" w:rsidP="00BD1C7F">
          <w:pPr>
            <w:pStyle w:val="TOC2"/>
            <w:rPr>
              <w:rFonts w:eastAsiaTheme="minorEastAsia"/>
              <w:lang w:eastAsia="en-ID"/>
            </w:rPr>
          </w:pPr>
          <w:hyperlink w:anchor="_Toc203007758" w:history="1">
            <w:r w:rsidR="00BD1C7F" w:rsidRPr="00BD1C7F">
              <w:rPr>
                <w:rStyle w:val="Hyperlink"/>
              </w:rPr>
              <w:t>3.2.</w:t>
            </w:r>
            <w:r w:rsidR="00BD1C7F" w:rsidRPr="00BD1C7F">
              <w:rPr>
                <w:rFonts w:eastAsiaTheme="minorEastAsia"/>
                <w:lang w:eastAsia="en-ID"/>
              </w:rPr>
              <w:tab/>
            </w:r>
            <w:r w:rsidR="00BD1C7F" w:rsidRPr="00BD1C7F">
              <w:rPr>
                <w:rStyle w:val="Hyperlink"/>
              </w:rPr>
              <w:t>Populasi dan Sampel</w:t>
            </w:r>
            <w:r w:rsidR="00BD1C7F" w:rsidRPr="00BD1C7F">
              <w:rPr>
                <w:webHidden/>
              </w:rPr>
              <w:tab/>
            </w:r>
            <w:r w:rsidR="00BD1C7F" w:rsidRPr="00BD1C7F">
              <w:rPr>
                <w:webHidden/>
              </w:rPr>
              <w:fldChar w:fldCharType="begin"/>
            </w:r>
            <w:r w:rsidR="00BD1C7F" w:rsidRPr="00BD1C7F">
              <w:rPr>
                <w:webHidden/>
              </w:rPr>
              <w:instrText xml:space="preserve"> PAGEREF _Toc203007758 \h </w:instrText>
            </w:r>
            <w:r w:rsidR="00BD1C7F" w:rsidRPr="00BD1C7F">
              <w:rPr>
                <w:webHidden/>
              </w:rPr>
            </w:r>
            <w:r w:rsidR="00BD1C7F" w:rsidRPr="00BD1C7F">
              <w:rPr>
                <w:webHidden/>
              </w:rPr>
              <w:fldChar w:fldCharType="separate"/>
            </w:r>
            <w:r w:rsidR="00A3371D">
              <w:rPr>
                <w:webHidden/>
              </w:rPr>
              <w:t>46</w:t>
            </w:r>
            <w:r w:rsidR="00BD1C7F" w:rsidRPr="00BD1C7F">
              <w:rPr>
                <w:webHidden/>
              </w:rPr>
              <w:fldChar w:fldCharType="end"/>
            </w:r>
          </w:hyperlink>
        </w:p>
        <w:p w14:paraId="5C03ECEC" w14:textId="74B9FB8A"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59" w:history="1">
            <w:r w:rsidR="00BD1C7F" w:rsidRPr="00BD1C7F">
              <w:rPr>
                <w:rStyle w:val="Hyperlink"/>
                <w:rFonts w:ascii="Times New Roman" w:hAnsi="Times New Roman" w:cs="Times New Roman"/>
                <w:noProof/>
                <w:sz w:val="24"/>
                <w:szCs w:val="24"/>
              </w:rPr>
              <w:t>3.2.1.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Populasi</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_Toc203007759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46</w:t>
            </w:r>
            <w:r w:rsidR="00BD1C7F" w:rsidRPr="00BD1C7F">
              <w:rPr>
                <w:rFonts w:ascii="Times New Roman" w:hAnsi="Times New Roman" w:cs="Times New Roman"/>
                <w:noProof/>
                <w:webHidden/>
                <w:sz w:val="24"/>
                <w:szCs w:val="24"/>
              </w:rPr>
              <w:fldChar w:fldCharType="end"/>
            </w:r>
          </w:hyperlink>
        </w:p>
        <w:p w14:paraId="1DA50E66" w14:textId="2D14F9B8"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60" w:history="1">
            <w:r w:rsidR="00BD1C7F" w:rsidRPr="00BD1C7F">
              <w:rPr>
                <w:rStyle w:val="Hyperlink"/>
                <w:rFonts w:ascii="Times New Roman" w:hAnsi="Times New Roman" w:cs="Times New Roman"/>
                <w:noProof/>
                <w:sz w:val="24"/>
                <w:szCs w:val="24"/>
              </w:rPr>
              <w:t>3.2.2.</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Sampel</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_Toc203007760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47</w:t>
            </w:r>
            <w:r w:rsidR="00BD1C7F" w:rsidRPr="00BD1C7F">
              <w:rPr>
                <w:rFonts w:ascii="Times New Roman" w:hAnsi="Times New Roman" w:cs="Times New Roman"/>
                <w:noProof/>
                <w:webHidden/>
                <w:sz w:val="24"/>
                <w:szCs w:val="24"/>
              </w:rPr>
              <w:fldChar w:fldCharType="end"/>
            </w:r>
          </w:hyperlink>
        </w:p>
        <w:p w14:paraId="602631C6" w14:textId="21A662B0" w:rsidR="00BD1C7F" w:rsidRPr="00BD1C7F" w:rsidRDefault="009A0267" w:rsidP="00BD1C7F">
          <w:pPr>
            <w:pStyle w:val="TOC2"/>
            <w:rPr>
              <w:rFonts w:eastAsiaTheme="minorEastAsia"/>
              <w:lang w:eastAsia="en-ID"/>
            </w:rPr>
          </w:pPr>
          <w:hyperlink w:anchor="_Toc203007761" w:history="1">
            <w:r w:rsidR="00BD1C7F" w:rsidRPr="00BD1C7F">
              <w:rPr>
                <w:rStyle w:val="Hyperlink"/>
              </w:rPr>
              <w:t>3.3.</w:t>
            </w:r>
            <w:r w:rsidR="00BD1C7F" w:rsidRPr="00BD1C7F">
              <w:rPr>
                <w:rFonts w:eastAsiaTheme="minorEastAsia"/>
                <w:lang w:eastAsia="en-ID"/>
              </w:rPr>
              <w:tab/>
            </w:r>
            <w:r w:rsidR="00BD1C7F" w:rsidRPr="00BD1C7F">
              <w:rPr>
                <w:rStyle w:val="Hyperlink"/>
              </w:rPr>
              <w:t>Jenis dan Sumber Data</w:t>
            </w:r>
            <w:r w:rsidR="00BD1C7F" w:rsidRPr="00BD1C7F">
              <w:rPr>
                <w:webHidden/>
              </w:rPr>
              <w:tab/>
            </w:r>
            <w:r w:rsidR="00BD1C7F" w:rsidRPr="00BD1C7F">
              <w:rPr>
                <w:webHidden/>
              </w:rPr>
              <w:fldChar w:fldCharType="begin"/>
            </w:r>
            <w:r w:rsidR="00BD1C7F" w:rsidRPr="00BD1C7F">
              <w:rPr>
                <w:webHidden/>
              </w:rPr>
              <w:instrText xml:space="preserve"> PAGEREF _Toc203007761 \h </w:instrText>
            </w:r>
            <w:r w:rsidR="00BD1C7F" w:rsidRPr="00BD1C7F">
              <w:rPr>
                <w:webHidden/>
              </w:rPr>
            </w:r>
            <w:r w:rsidR="00BD1C7F" w:rsidRPr="00BD1C7F">
              <w:rPr>
                <w:webHidden/>
              </w:rPr>
              <w:fldChar w:fldCharType="separate"/>
            </w:r>
            <w:r w:rsidR="00A3371D">
              <w:rPr>
                <w:webHidden/>
              </w:rPr>
              <w:t>48</w:t>
            </w:r>
            <w:r w:rsidR="00BD1C7F" w:rsidRPr="00BD1C7F">
              <w:rPr>
                <w:webHidden/>
              </w:rPr>
              <w:fldChar w:fldCharType="end"/>
            </w:r>
          </w:hyperlink>
        </w:p>
        <w:p w14:paraId="34506726" w14:textId="273CD4BD" w:rsidR="00BD1C7F" w:rsidRPr="00BD1C7F" w:rsidRDefault="009A0267" w:rsidP="00BD1C7F">
          <w:pPr>
            <w:pStyle w:val="TOC2"/>
            <w:rPr>
              <w:rFonts w:eastAsiaTheme="minorEastAsia"/>
              <w:lang w:eastAsia="en-ID"/>
            </w:rPr>
          </w:pPr>
          <w:hyperlink w:anchor="_Toc203007762" w:history="1">
            <w:r w:rsidR="00BD1C7F" w:rsidRPr="00BD1C7F">
              <w:rPr>
                <w:rStyle w:val="Hyperlink"/>
              </w:rPr>
              <w:t>3.4.</w:t>
            </w:r>
            <w:r w:rsidR="00BD1C7F" w:rsidRPr="00BD1C7F">
              <w:rPr>
                <w:rFonts w:eastAsiaTheme="minorEastAsia"/>
                <w:lang w:eastAsia="en-ID"/>
              </w:rPr>
              <w:tab/>
            </w:r>
            <w:r w:rsidR="00BD1C7F" w:rsidRPr="00BD1C7F">
              <w:rPr>
                <w:rStyle w:val="Hyperlink"/>
              </w:rPr>
              <w:t>Metode Pengumpulan Data</w:t>
            </w:r>
            <w:r w:rsidR="00BD1C7F" w:rsidRPr="00BD1C7F">
              <w:rPr>
                <w:webHidden/>
              </w:rPr>
              <w:tab/>
            </w:r>
            <w:r w:rsidR="00BD1C7F" w:rsidRPr="00BD1C7F">
              <w:rPr>
                <w:webHidden/>
              </w:rPr>
              <w:fldChar w:fldCharType="begin"/>
            </w:r>
            <w:r w:rsidR="00BD1C7F" w:rsidRPr="00BD1C7F">
              <w:rPr>
                <w:webHidden/>
              </w:rPr>
              <w:instrText xml:space="preserve"> PAGEREF _Toc203007762 \h </w:instrText>
            </w:r>
            <w:r w:rsidR="00BD1C7F" w:rsidRPr="00BD1C7F">
              <w:rPr>
                <w:webHidden/>
              </w:rPr>
            </w:r>
            <w:r w:rsidR="00BD1C7F" w:rsidRPr="00BD1C7F">
              <w:rPr>
                <w:webHidden/>
              </w:rPr>
              <w:fldChar w:fldCharType="separate"/>
            </w:r>
            <w:r w:rsidR="00A3371D">
              <w:rPr>
                <w:webHidden/>
              </w:rPr>
              <w:t>48</w:t>
            </w:r>
            <w:r w:rsidR="00BD1C7F" w:rsidRPr="00BD1C7F">
              <w:rPr>
                <w:webHidden/>
              </w:rPr>
              <w:fldChar w:fldCharType="end"/>
            </w:r>
          </w:hyperlink>
        </w:p>
        <w:p w14:paraId="0B91FE11" w14:textId="7714A4FE" w:rsidR="00BD1C7F" w:rsidRPr="00BD1C7F" w:rsidRDefault="009A0267" w:rsidP="00BD1C7F">
          <w:pPr>
            <w:pStyle w:val="TOC2"/>
            <w:rPr>
              <w:rFonts w:eastAsiaTheme="minorEastAsia"/>
              <w:lang w:eastAsia="en-ID"/>
            </w:rPr>
          </w:pPr>
          <w:hyperlink w:anchor="_Toc203007763" w:history="1">
            <w:r w:rsidR="00BD1C7F" w:rsidRPr="00BD1C7F">
              <w:rPr>
                <w:rStyle w:val="Hyperlink"/>
                <w:iCs/>
              </w:rPr>
              <w:t>3.5.</w:t>
            </w:r>
            <w:r w:rsidR="00BD1C7F" w:rsidRPr="00BD1C7F">
              <w:rPr>
                <w:rFonts w:eastAsiaTheme="minorEastAsia"/>
                <w:lang w:eastAsia="en-ID"/>
              </w:rPr>
              <w:tab/>
            </w:r>
            <w:r w:rsidR="00BD1C7F" w:rsidRPr="00BD1C7F">
              <w:rPr>
                <w:rStyle w:val="Hyperlink"/>
              </w:rPr>
              <w:t>Pilot</w:t>
            </w:r>
            <w:r w:rsidR="00BD1C7F" w:rsidRPr="00BD1C7F">
              <w:rPr>
                <w:rStyle w:val="Hyperlink"/>
                <w:iCs/>
              </w:rPr>
              <w:t xml:space="preserve"> </w:t>
            </w:r>
            <w:r w:rsidR="00BD1C7F" w:rsidRPr="00BD1C7F">
              <w:rPr>
                <w:rStyle w:val="Hyperlink"/>
              </w:rPr>
              <w:t>Test</w:t>
            </w:r>
            <w:r w:rsidR="00BD1C7F" w:rsidRPr="00BD1C7F">
              <w:rPr>
                <w:webHidden/>
              </w:rPr>
              <w:tab/>
            </w:r>
            <w:r w:rsidR="00BD1C7F" w:rsidRPr="00BD1C7F">
              <w:rPr>
                <w:webHidden/>
              </w:rPr>
              <w:fldChar w:fldCharType="begin"/>
            </w:r>
            <w:r w:rsidR="00BD1C7F" w:rsidRPr="00BD1C7F">
              <w:rPr>
                <w:webHidden/>
              </w:rPr>
              <w:instrText xml:space="preserve"> PAGEREF _Toc203007763 \h </w:instrText>
            </w:r>
            <w:r w:rsidR="00BD1C7F" w:rsidRPr="00BD1C7F">
              <w:rPr>
                <w:webHidden/>
              </w:rPr>
            </w:r>
            <w:r w:rsidR="00BD1C7F" w:rsidRPr="00BD1C7F">
              <w:rPr>
                <w:webHidden/>
              </w:rPr>
              <w:fldChar w:fldCharType="separate"/>
            </w:r>
            <w:r w:rsidR="00A3371D">
              <w:rPr>
                <w:webHidden/>
              </w:rPr>
              <w:t>49</w:t>
            </w:r>
            <w:r w:rsidR="00BD1C7F" w:rsidRPr="00BD1C7F">
              <w:rPr>
                <w:webHidden/>
              </w:rPr>
              <w:fldChar w:fldCharType="end"/>
            </w:r>
          </w:hyperlink>
        </w:p>
        <w:p w14:paraId="7ACC7CCF" w14:textId="2535BD75"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64" w:history="1">
            <w:r w:rsidR="00BD1C7F" w:rsidRPr="00BD1C7F">
              <w:rPr>
                <w:rStyle w:val="Hyperlink"/>
                <w:rFonts w:ascii="Times New Roman" w:hAnsi="Times New Roman" w:cs="Times New Roman"/>
                <w:noProof/>
                <w:sz w:val="24"/>
                <w:szCs w:val="24"/>
              </w:rPr>
              <w:t>3.5.1.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Hasil Pilot Test</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_Toc203007764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49</w:t>
            </w:r>
            <w:r w:rsidR="00BD1C7F" w:rsidRPr="00BD1C7F">
              <w:rPr>
                <w:rFonts w:ascii="Times New Roman" w:hAnsi="Times New Roman" w:cs="Times New Roman"/>
                <w:noProof/>
                <w:webHidden/>
                <w:sz w:val="24"/>
                <w:szCs w:val="24"/>
              </w:rPr>
              <w:fldChar w:fldCharType="end"/>
            </w:r>
          </w:hyperlink>
        </w:p>
        <w:p w14:paraId="11DCF89A" w14:textId="5B0BA770" w:rsidR="00BD1C7F" w:rsidRPr="00BD1C7F" w:rsidRDefault="009A0267" w:rsidP="00BD1C7F">
          <w:pPr>
            <w:pStyle w:val="TOC2"/>
            <w:rPr>
              <w:rFonts w:eastAsiaTheme="minorEastAsia"/>
              <w:lang w:eastAsia="en-ID"/>
            </w:rPr>
          </w:pPr>
          <w:hyperlink w:anchor="_Toc203007765" w:history="1">
            <w:r w:rsidR="00BD1C7F" w:rsidRPr="00BD1C7F">
              <w:rPr>
                <w:rStyle w:val="Hyperlink"/>
              </w:rPr>
              <w:t>3.6.</w:t>
            </w:r>
            <w:r w:rsidR="00BD1C7F" w:rsidRPr="00BD1C7F">
              <w:rPr>
                <w:rFonts w:eastAsiaTheme="minorEastAsia"/>
                <w:lang w:eastAsia="en-ID"/>
              </w:rPr>
              <w:tab/>
            </w:r>
            <w:r w:rsidR="00BD1C7F" w:rsidRPr="00BD1C7F">
              <w:rPr>
                <w:rStyle w:val="Hyperlink"/>
              </w:rPr>
              <w:t>Alat Analisis Data</w:t>
            </w:r>
            <w:r w:rsidR="00BD1C7F" w:rsidRPr="00BD1C7F">
              <w:rPr>
                <w:webHidden/>
              </w:rPr>
              <w:tab/>
            </w:r>
            <w:r w:rsidR="00BD1C7F" w:rsidRPr="00BD1C7F">
              <w:rPr>
                <w:webHidden/>
              </w:rPr>
              <w:fldChar w:fldCharType="begin"/>
            </w:r>
            <w:r w:rsidR="00BD1C7F" w:rsidRPr="00BD1C7F">
              <w:rPr>
                <w:webHidden/>
              </w:rPr>
              <w:instrText xml:space="preserve"> PAGEREF _Toc203007765 \h </w:instrText>
            </w:r>
            <w:r w:rsidR="00BD1C7F" w:rsidRPr="00BD1C7F">
              <w:rPr>
                <w:webHidden/>
              </w:rPr>
            </w:r>
            <w:r w:rsidR="00BD1C7F" w:rsidRPr="00BD1C7F">
              <w:rPr>
                <w:webHidden/>
              </w:rPr>
              <w:fldChar w:fldCharType="separate"/>
            </w:r>
            <w:r w:rsidR="00A3371D">
              <w:rPr>
                <w:webHidden/>
              </w:rPr>
              <w:t>53</w:t>
            </w:r>
            <w:r w:rsidR="00BD1C7F" w:rsidRPr="00BD1C7F">
              <w:rPr>
                <w:webHidden/>
              </w:rPr>
              <w:fldChar w:fldCharType="end"/>
            </w:r>
          </w:hyperlink>
        </w:p>
        <w:p w14:paraId="6539F8E5" w14:textId="0B9E377E" w:rsidR="00BD1C7F" w:rsidRPr="00BD1C7F" w:rsidRDefault="009A0267" w:rsidP="00BD1C7F">
          <w:pPr>
            <w:pStyle w:val="TOC2"/>
            <w:rPr>
              <w:rFonts w:eastAsiaTheme="minorEastAsia"/>
              <w:lang w:eastAsia="en-ID"/>
            </w:rPr>
          </w:pPr>
          <w:hyperlink w:anchor="_Toc203007766" w:history="1">
            <w:r w:rsidR="00BD1C7F" w:rsidRPr="00BD1C7F">
              <w:rPr>
                <w:rStyle w:val="Hyperlink"/>
              </w:rPr>
              <w:t>3.7.</w:t>
            </w:r>
            <w:r w:rsidR="00BD1C7F" w:rsidRPr="00BD1C7F">
              <w:rPr>
                <w:rFonts w:eastAsiaTheme="minorEastAsia"/>
                <w:lang w:eastAsia="en-ID"/>
              </w:rPr>
              <w:tab/>
            </w:r>
            <w:r w:rsidR="00BD1C7F" w:rsidRPr="00BD1C7F">
              <w:rPr>
                <w:rStyle w:val="Hyperlink"/>
              </w:rPr>
              <w:t>Statistik Deskriptif</w:t>
            </w:r>
            <w:r w:rsidR="00BD1C7F" w:rsidRPr="00BD1C7F">
              <w:rPr>
                <w:webHidden/>
              </w:rPr>
              <w:tab/>
            </w:r>
            <w:r w:rsidR="00BD1C7F" w:rsidRPr="00BD1C7F">
              <w:rPr>
                <w:webHidden/>
              </w:rPr>
              <w:fldChar w:fldCharType="begin"/>
            </w:r>
            <w:r w:rsidR="00BD1C7F" w:rsidRPr="00BD1C7F">
              <w:rPr>
                <w:webHidden/>
              </w:rPr>
              <w:instrText xml:space="preserve"> PAGEREF _Toc203007766 \h </w:instrText>
            </w:r>
            <w:r w:rsidR="00BD1C7F" w:rsidRPr="00BD1C7F">
              <w:rPr>
                <w:webHidden/>
              </w:rPr>
            </w:r>
            <w:r w:rsidR="00BD1C7F" w:rsidRPr="00BD1C7F">
              <w:rPr>
                <w:webHidden/>
              </w:rPr>
              <w:fldChar w:fldCharType="separate"/>
            </w:r>
            <w:r w:rsidR="00A3371D">
              <w:rPr>
                <w:webHidden/>
              </w:rPr>
              <w:t>53</w:t>
            </w:r>
            <w:r w:rsidR="00BD1C7F" w:rsidRPr="00BD1C7F">
              <w:rPr>
                <w:webHidden/>
              </w:rPr>
              <w:fldChar w:fldCharType="end"/>
            </w:r>
          </w:hyperlink>
        </w:p>
        <w:p w14:paraId="7C0E57EF" w14:textId="1D7EAD8B"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67" w:history="1">
            <w:r w:rsidR="00BD1C7F" w:rsidRPr="00BD1C7F">
              <w:rPr>
                <w:rStyle w:val="Hyperlink"/>
                <w:rFonts w:ascii="Times New Roman" w:hAnsi="Times New Roman" w:cs="Times New Roman"/>
                <w:noProof/>
                <w:sz w:val="24"/>
                <w:szCs w:val="24"/>
              </w:rPr>
              <w:t>3.7.1.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 xml:space="preserve">Analisis </w:t>
            </w:r>
            <w:r w:rsidR="00BD1C7F" w:rsidRPr="00BD1C7F">
              <w:rPr>
                <w:rStyle w:val="Hyperlink"/>
                <w:rFonts w:ascii="Times New Roman" w:hAnsi="Times New Roman" w:cs="Times New Roman"/>
                <w:i/>
                <w:iCs/>
                <w:noProof/>
                <w:sz w:val="24"/>
                <w:szCs w:val="24"/>
              </w:rPr>
              <w:t>Partial Least Square-Structural Equation Modelling</w:t>
            </w:r>
            <w:r w:rsidR="00BD1C7F" w:rsidRPr="00BD1C7F">
              <w:rPr>
                <w:rStyle w:val="Hyperlink"/>
                <w:rFonts w:ascii="Times New Roman" w:hAnsi="Times New Roman" w:cs="Times New Roman"/>
                <w:noProof/>
                <w:sz w:val="24"/>
                <w:szCs w:val="24"/>
              </w:rPr>
              <w:t xml:space="preserve"> (PLS-SEM)</w:t>
            </w:r>
            <w:r w:rsidR="00BD1C7F" w:rsidRPr="00BD1C7F">
              <w:rPr>
                <w:rFonts w:ascii="Times New Roman" w:hAnsi="Times New Roman" w:cs="Times New Roman"/>
                <w:noProof/>
                <w:webHidden/>
                <w:sz w:val="24"/>
                <w:szCs w:val="24"/>
              </w:rPr>
              <w:tab/>
            </w:r>
            <w:r w:rsidR="0026030F" w:rsidRPr="0026030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_Toc203007767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54</w:t>
            </w:r>
            <w:r w:rsidR="00BD1C7F" w:rsidRPr="00BD1C7F">
              <w:rPr>
                <w:rFonts w:ascii="Times New Roman" w:hAnsi="Times New Roman" w:cs="Times New Roman"/>
                <w:noProof/>
                <w:webHidden/>
                <w:sz w:val="24"/>
                <w:szCs w:val="24"/>
              </w:rPr>
              <w:fldChar w:fldCharType="end"/>
            </w:r>
          </w:hyperlink>
        </w:p>
        <w:p w14:paraId="4D50577F" w14:textId="34AC9EB2"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68" w:history="1">
            <w:r w:rsidR="00BD1C7F" w:rsidRPr="00BD1C7F">
              <w:rPr>
                <w:rStyle w:val="Hyperlink"/>
                <w:rFonts w:ascii="Times New Roman" w:hAnsi="Times New Roman" w:cs="Times New Roman"/>
                <w:noProof/>
                <w:sz w:val="24"/>
                <w:szCs w:val="24"/>
              </w:rPr>
              <w:t>3.7.3.</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Model Struktural (</w:t>
            </w:r>
            <w:r w:rsidR="00BD1C7F" w:rsidRPr="00BD1C7F">
              <w:rPr>
                <w:rStyle w:val="Hyperlink"/>
                <w:rFonts w:ascii="Times New Roman" w:hAnsi="Times New Roman" w:cs="Times New Roman"/>
                <w:i/>
                <w:iCs/>
                <w:noProof/>
                <w:sz w:val="24"/>
                <w:szCs w:val="24"/>
              </w:rPr>
              <w:t>Inner Model</w:t>
            </w:r>
            <w:r w:rsidR="00BD1C7F" w:rsidRPr="00BD1C7F">
              <w:rPr>
                <w:rStyle w:val="Hyperlink"/>
                <w:rFonts w:ascii="Times New Roman" w:hAnsi="Times New Roman" w:cs="Times New Roman"/>
                <w:noProof/>
                <w:sz w:val="24"/>
                <w:szCs w:val="24"/>
              </w:rPr>
              <w:t>)</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_Toc203007768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56</w:t>
            </w:r>
            <w:r w:rsidR="00BD1C7F" w:rsidRPr="00BD1C7F">
              <w:rPr>
                <w:rFonts w:ascii="Times New Roman" w:hAnsi="Times New Roman" w:cs="Times New Roman"/>
                <w:noProof/>
                <w:webHidden/>
                <w:sz w:val="24"/>
                <w:szCs w:val="24"/>
              </w:rPr>
              <w:fldChar w:fldCharType="end"/>
            </w:r>
          </w:hyperlink>
        </w:p>
        <w:p w14:paraId="1E397DBA" w14:textId="01FE8007"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69" w:history="1">
            <w:r w:rsidR="00BD1C7F" w:rsidRPr="00BD1C7F">
              <w:rPr>
                <w:rStyle w:val="Hyperlink"/>
                <w:rFonts w:ascii="Times New Roman" w:hAnsi="Times New Roman" w:cs="Times New Roman"/>
                <w:noProof/>
                <w:sz w:val="24"/>
                <w:szCs w:val="24"/>
              </w:rPr>
              <w:t>3.7.4.</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Uji Hipotesis</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_Toc203007769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57</w:t>
            </w:r>
            <w:r w:rsidR="00BD1C7F" w:rsidRPr="00BD1C7F">
              <w:rPr>
                <w:rFonts w:ascii="Times New Roman" w:hAnsi="Times New Roman" w:cs="Times New Roman"/>
                <w:noProof/>
                <w:webHidden/>
                <w:sz w:val="24"/>
                <w:szCs w:val="24"/>
              </w:rPr>
              <w:fldChar w:fldCharType="end"/>
            </w:r>
          </w:hyperlink>
        </w:p>
        <w:p w14:paraId="71826211" w14:textId="6BE233E4" w:rsidR="00BD1C7F" w:rsidRPr="00BD1C7F" w:rsidRDefault="009A0267">
          <w:pPr>
            <w:pStyle w:val="TOC1"/>
            <w:rPr>
              <w:rFonts w:eastAsiaTheme="minorEastAsia"/>
              <w:b w:val="0"/>
              <w:bCs w:val="0"/>
              <w:lang w:eastAsia="en-ID"/>
            </w:rPr>
          </w:pPr>
          <w:hyperlink w:anchor="_Toc203007770" w:history="1">
            <w:r w:rsidR="00BD1C7F" w:rsidRPr="00BD1C7F">
              <w:rPr>
                <w:rStyle w:val="Hyperlink"/>
              </w:rPr>
              <w:t>BAB Ⅳ</w:t>
            </w:r>
          </w:hyperlink>
          <w:r w:rsidR="00BD1C7F" w:rsidRPr="00BD1C7F">
            <w:rPr>
              <w:rFonts w:eastAsiaTheme="minorEastAsia"/>
              <w:b w:val="0"/>
              <w:bCs w:val="0"/>
              <w:lang w:eastAsia="en-ID"/>
            </w:rPr>
            <w:t xml:space="preserve"> </w:t>
          </w:r>
          <w:hyperlink w:anchor="_Toc203007771" w:history="1">
            <w:r w:rsidR="00BD1C7F" w:rsidRPr="00BD1C7F">
              <w:rPr>
                <w:rStyle w:val="Hyperlink"/>
              </w:rPr>
              <w:t>HASIL DAN PEMBAHASAN</w:t>
            </w:r>
            <w:r w:rsidR="00BD1C7F" w:rsidRPr="00BD1C7F">
              <w:rPr>
                <w:webHidden/>
              </w:rPr>
              <w:tab/>
            </w:r>
            <w:r w:rsidR="00BD1C7F" w:rsidRPr="00BD1C7F">
              <w:rPr>
                <w:webHidden/>
              </w:rPr>
              <w:fldChar w:fldCharType="begin"/>
            </w:r>
            <w:r w:rsidR="00BD1C7F" w:rsidRPr="00BD1C7F">
              <w:rPr>
                <w:webHidden/>
              </w:rPr>
              <w:instrText xml:space="preserve"> PAGEREF _Toc203007771 \h </w:instrText>
            </w:r>
            <w:r w:rsidR="00BD1C7F" w:rsidRPr="00BD1C7F">
              <w:rPr>
                <w:webHidden/>
              </w:rPr>
            </w:r>
            <w:r w:rsidR="00BD1C7F" w:rsidRPr="00BD1C7F">
              <w:rPr>
                <w:webHidden/>
              </w:rPr>
              <w:fldChar w:fldCharType="separate"/>
            </w:r>
            <w:r w:rsidR="00A3371D">
              <w:rPr>
                <w:webHidden/>
              </w:rPr>
              <w:t>59</w:t>
            </w:r>
            <w:r w:rsidR="00BD1C7F" w:rsidRPr="00BD1C7F">
              <w:rPr>
                <w:webHidden/>
              </w:rPr>
              <w:fldChar w:fldCharType="end"/>
            </w:r>
          </w:hyperlink>
        </w:p>
        <w:p w14:paraId="31F91E83" w14:textId="38028636" w:rsidR="00BD1C7F" w:rsidRPr="00BD1C7F" w:rsidRDefault="009A0267" w:rsidP="00BD1C7F">
          <w:pPr>
            <w:pStyle w:val="TOC2"/>
            <w:rPr>
              <w:rFonts w:eastAsiaTheme="minorEastAsia"/>
              <w:lang w:eastAsia="en-ID"/>
            </w:rPr>
          </w:pPr>
          <w:hyperlink w:anchor="_Toc203007772" w:history="1">
            <w:r w:rsidR="00BD1C7F" w:rsidRPr="00BD1C7F">
              <w:rPr>
                <w:rStyle w:val="Hyperlink"/>
              </w:rPr>
              <w:t>4.1.</w:t>
            </w:r>
            <w:r w:rsidR="00BD1C7F" w:rsidRPr="00BD1C7F">
              <w:rPr>
                <w:rFonts w:eastAsiaTheme="minorEastAsia"/>
                <w:lang w:eastAsia="en-ID"/>
              </w:rPr>
              <w:tab/>
            </w:r>
            <w:r w:rsidR="00BD1C7F" w:rsidRPr="00BD1C7F">
              <w:rPr>
                <w:rStyle w:val="Hyperlink"/>
              </w:rPr>
              <w:t>Gambaran Umum Objek Penelitian</w:t>
            </w:r>
            <w:r w:rsidR="00BD1C7F" w:rsidRPr="00BD1C7F">
              <w:rPr>
                <w:webHidden/>
              </w:rPr>
              <w:tab/>
            </w:r>
            <w:r w:rsidR="00BD1C7F" w:rsidRPr="00BD1C7F">
              <w:rPr>
                <w:webHidden/>
              </w:rPr>
              <w:fldChar w:fldCharType="begin"/>
            </w:r>
            <w:r w:rsidR="00BD1C7F" w:rsidRPr="00BD1C7F">
              <w:rPr>
                <w:webHidden/>
              </w:rPr>
              <w:instrText xml:space="preserve"> PAGEREF _Toc203007772 \h </w:instrText>
            </w:r>
            <w:r w:rsidR="00BD1C7F" w:rsidRPr="00BD1C7F">
              <w:rPr>
                <w:webHidden/>
              </w:rPr>
            </w:r>
            <w:r w:rsidR="00BD1C7F" w:rsidRPr="00BD1C7F">
              <w:rPr>
                <w:webHidden/>
              </w:rPr>
              <w:fldChar w:fldCharType="separate"/>
            </w:r>
            <w:r w:rsidR="00A3371D">
              <w:rPr>
                <w:webHidden/>
              </w:rPr>
              <w:t>59</w:t>
            </w:r>
            <w:r w:rsidR="00BD1C7F" w:rsidRPr="00BD1C7F">
              <w:rPr>
                <w:webHidden/>
              </w:rPr>
              <w:fldChar w:fldCharType="end"/>
            </w:r>
          </w:hyperlink>
        </w:p>
        <w:p w14:paraId="3D1456A4" w14:textId="5B2A628D"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73" w:history="1">
            <w:r w:rsidR="00BD1C7F" w:rsidRPr="00BD1C7F">
              <w:rPr>
                <w:rStyle w:val="Hyperlink"/>
                <w:rFonts w:ascii="Times New Roman" w:hAnsi="Times New Roman" w:cs="Times New Roman"/>
                <w:noProof/>
                <w:sz w:val="24"/>
                <w:szCs w:val="24"/>
              </w:rPr>
              <w:t>4.1.1.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Jenis Kelamin Responden</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_Toc203007773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59</w:t>
            </w:r>
            <w:r w:rsidR="00BD1C7F" w:rsidRPr="00BD1C7F">
              <w:rPr>
                <w:rFonts w:ascii="Times New Roman" w:hAnsi="Times New Roman" w:cs="Times New Roman"/>
                <w:noProof/>
                <w:webHidden/>
                <w:sz w:val="24"/>
                <w:szCs w:val="24"/>
              </w:rPr>
              <w:fldChar w:fldCharType="end"/>
            </w:r>
          </w:hyperlink>
        </w:p>
        <w:p w14:paraId="504C9D41" w14:textId="7E7B3648"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74" w:history="1">
            <w:r w:rsidR="00BD1C7F" w:rsidRPr="00BD1C7F">
              <w:rPr>
                <w:rStyle w:val="Hyperlink"/>
                <w:rFonts w:ascii="Times New Roman" w:hAnsi="Times New Roman" w:cs="Times New Roman"/>
                <w:noProof/>
                <w:sz w:val="24"/>
                <w:szCs w:val="24"/>
              </w:rPr>
              <w:t>4.1.2.</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Usia Responden</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_Toc203007774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60</w:t>
            </w:r>
            <w:r w:rsidR="00BD1C7F" w:rsidRPr="00BD1C7F">
              <w:rPr>
                <w:rFonts w:ascii="Times New Roman" w:hAnsi="Times New Roman" w:cs="Times New Roman"/>
                <w:noProof/>
                <w:webHidden/>
                <w:sz w:val="24"/>
                <w:szCs w:val="24"/>
              </w:rPr>
              <w:fldChar w:fldCharType="end"/>
            </w:r>
          </w:hyperlink>
        </w:p>
        <w:p w14:paraId="2639B1FD" w14:textId="0B44F883"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75" w:history="1">
            <w:r w:rsidR="00BD1C7F" w:rsidRPr="00BD1C7F">
              <w:rPr>
                <w:rStyle w:val="Hyperlink"/>
                <w:rFonts w:ascii="Times New Roman" w:hAnsi="Times New Roman" w:cs="Times New Roman"/>
                <w:noProof/>
                <w:sz w:val="24"/>
                <w:szCs w:val="24"/>
              </w:rPr>
              <w:t>4.1.3.</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Pendidikan Terakhir Responden</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_Toc203007775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60</w:t>
            </w:r>
            <w:r w:rsidR="00BD1C7F" w:rsidRPr="00BD1C7F">
              <w:rPr>
                <w:rFonts w:ascii="Times New Roman" w:hAnsi="Times New Roman" w:cs="Times New Roman"/>
                <w:noProof/>
                <w:webHidden/>
                <w:sz w:val="24"/>
                <w:szCs w:val="24"/>
              </w:rPr>
              <w:fldChar w:fldCharType="end"/>
            </w:r>
          </w:hyperlink>
        </w:p>
        <w:p w14:paraId="0E6DF58E" w14:textId="112BFA03" w:rsidR="00BD1C7F" w:rsidRPr="00BD1C7F" w:rsidRDefault="009A0267" w:rsidP="00BD1C7F">
          <w:pPr>
            <w:pStyle w:val="TOC2"/>
            <w:rPr>
              <w:rFonts w:eastAsiaTheme="minorEastAsia"/>
              <w:lang w:eastAsia="en-ID"/>
            </w:rPr>
          </w:pPr>
          <w:hyperlink w:anchor="_Toc203007776" w:history="1">
            <w:r w:rsidR="00BD1C7F" w:rsidRPr="00BD1C7F">
              <w:rPr>
                <w:rStyle w:val="Hyperlink"/>
              </w:rPr>
              <w:t>4.2.</w:t>
            </w:r>
            <w:r w:rsidR="00BD1C7F" w:rsidRPr="00BD1C7F">
              <w:rPr>
                <w:rFonts w:eastAsiaTheme="minorEastAsia"/>
                <w:lang w:eastAsia="en-ID"/>
              </w:rPr>
              <w:tab/>
            </w:r>
            <w:r w:rsidR="00BD1C7F" w:rsidRPr="00BD1C7F">
              <w:rPr>
                <w:rStyle w:val="Hyperlink"/>
              </w:rPr>
              <w:t>Hasil Analisis Data</w:t>
            </w:r>
            <w:r w:rsidR="00BD1C7F" w:rsidRPr="00BD1C7F">
              <w:rPr>
                <w:webHidden/>
              </w:rPr>
              <w:tab/>
            </w:r>
            <w:r w:rsidR="00BD1C7F" w:rsidRPr="00BD1C7F">
              <w:rPr>
                <w:webHidden/>
              </w:rPr>
              <w:fldChar w:fldCharType="begin"/>
            </w:r>
            <w:r w:rsidR="00BD1C7F" w:rsidRPr="00BD1C7F">
              <w:rPr>
                <w:webHidden/>
              </w:rPr>
              <w:instrText xml:space="preserve"> PAGEREF _Toc203007776 \h </w:instrText>
            </w:r>
            <w:r w:rsidR="00BD1C7F" w:rsidRPr="00BD1C7F">
              <w:rPr>
                <w:webHidden/>
              </w:rPr>
            </w:r>
            <w:r w:rsidR="00BD1C7F" w:rsidRPr="00BD1C7F">
              <w:rPr>
                <w:webHidden/>
              </w:rPr>
              <w:fldChar w:fldCharType="separate"/>
            </w:r>
            <w:r w:rsidR="00A3371D">
              <w:rPr>
                <w:webHidden/>
              </w:rPr>
              <w:t>61</w:t>
            </w:r>
            <w:r w:rsidR="00BD1C7F" w:rsidRPr="00BD1C7F">
              <w:rPr>
                <w:webHidden/>
              </w:rPr>
              <w:fldChar w:fldCharType="end"/>
            </w:r>
          </w:hyperlink>
        </w:p>
        <w:p w14:paraId="2B71F65E" w14:textId="5BDA6205"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77" w:history="1">
            <w:r w:rsidR="00BD1C7F" w:rsidRPr="00BD1C7F">
              <w:rPr>
                <w:rStyle w:val="Hyperlink"/>
                <w:rFonts w:ascii="Times New Roman" w:hAnsi="Times New Roman" w:cs="Times New Roman"/>
                <w:noProof/>
                <w:sz w:val="24"/>
                <w:szCs w:val="24"/>
              </w:rPr>
              <w:t>4.2.1.</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Analisis Statistik Deskriptif</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_Toc203007777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61</w:t>
            </w:r>
            <w:r w:rsidR="00BD1C7F" w:rsidRPr="00BD1C7F">
              <w:rPr>
                <w:rFonts w:ascii="Times New Roman" w:hAnsi="Times New Roman" w:cs="Times New Roman"/>
                <w:noProof/>
                <w:webHidden/>
                <w:sz w:val="24"/>
                <w:szCs w:val="24"/>
              </w:rPr>
              <w:fldChar w:fldCharType="end"/>
            </w:r>
          </w:hyperlink>
        </w:p>
        <w:p w14:paraId="4E054D50" w14:textId="6AEE0214"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78" w:history="1">
            <w:r w:rsidR="00BD1C7F" w:rsidRPr="00BD1C7F">
              <w:rPr>
                <w:rStyle w:val="Hyperlink"/>
                <w:rFonts w:ascii="Times New Roman" w:hAnsi="Times New Roman" w:cs="Times New Roman"/>
                <w:noProof/>
                <w:sz w:val="24"/>
                <w:szCs w:val="24"/>
              </w:rPr>
              <w:t>4.2.2.</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Analisis PLS-SEM</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_Toc203007778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66</w:t>
            </w:r>
            <w:r w:rsidR="00BD1C7F" w:rsidRPr="00BD1C7F">
              <w:rPr>
                <w:rFonts w:ascii="Times New Roman" w:hAnsi="Times New Roman" w:cs="Times New Roman"/>
                <w:noProof/>
                <w:webHidden/>
                <w:sz w:val="24"/>
                <w:szCs w:val="24"/>
              </w:rPr>
              <w:fldChar w:fldCharType="end"/>
            </w:r>
          </w:hyperlink>
        </w:p>
        <w:p w14:paraId="3C73D5BF" w14:textId="7A0543A1"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79" w:history="1">
            <w:r w:rsidR="00BD1C7F" w:rsidRPr="00BD1C7F">
              <w:rPr>
                <w:rStyle w:val="Hyperlink"/>
                <w:rFonts w:ascii="Times New Roman" w:hAnsi="Times New Roman" w:cs="Times New Roman"/>
                <w:noProof/>
                <w:sz w:val="24"/>
                <w:szCs w:val="24"/>
              </w:rPr>
              <w:t>4.2.3.</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Model Pengukuran (</w:t>
            </w:r>
            <w:r w:rsidR="00BD1C7F" w:rsidRPr="00BD1C7F">
              <w:rPr>
                <w:rStyle w:val="Hyperlink"/>
                <w:rFonts w:ascii="Times New Roman" w:hAnsi="Times New Roman" w:cs="Times New Roman"/>
                <w:i/>
                <w:iCs/>
                <w:noProof/>
                <w:sz w:val="24"/>
                <w:szCs w:val="24"/>
              </w:rPr>
              <w:t>Outer Model</w:t>
            </w:r>
            <w:r w:rsidR="00BD1C7F" w:rsidRPr="00BD1C7F">
              <w:rPr>
                <w:rStyle w:val="Hyperlink"/>
                <w:rFonts w:ascii="Times New Roman" w:hAnsi="Times New Roman" w:cs="Times New Roman"/>
                <w:noProof/>
                <w:sz w:val="24"/>
                <w:szCs w:val="24"/>
              </w:rPr>
              <w:t>)</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_Toc203007779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68</w:t>
            </w:r>
            <w:r w:rsidR="00BD1C7F" w:rsidRPr="00BD1C7F">
              <w:rPr>
                <w:rFonts w:ascii="Times New Roman" w:hAnsi="Times New Roman" w:cs="Times New Roman"/>
                <w:noProof/>
                <w:webHidden/>
                <w:sz w:val="24"/>
                <w:szCs w:val="24"/>
              </w:rPr>
              <w:fldChar w:fldCharType="end"/>
            </w:r>
          </w:hyperlink>
        </w:p>
        <w:p w14:paraId="42DBD881" w14:textId="2963E2CF" w:rsidR="00BD1C7F" w:rsidRPr="00BD1C7F" w:rsidRDefault="009A0267">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3007780" w:history="1">
            <w:r w:rsidR="00BD1C7F" w:rsidRPr="00BD1C7F">
              <w:rPr>
                <w:rStyle w:val="Hyperlink"/>
                <w:rFonts w:ascii="Times New Roman" w:hAnsi="Times New Roman" w:cs="Times New Roman"/>
                <w:noProof/>
                <w:sz w:val="24"/>
                <w:szCs w:val="24"/>
              </w:rPr>
              <w:t>4.2.4.</w:t>
            </w:r>
            <w:r w:rsidR="00BD1C7F" w:rsidRPr="00BD1C7F">
              <w:rPr>
                <w:rFonts w:ascii="Times New Roman" w:eastAsiaTheme="minorEastAsia" w:hAnsi="Times New Roman" w:cs="Times New Roman"/>
                <w:noProof/>
                <w:sz w:val="24"/>
                <w:szCs w:val="24"/>
                <w:lang w:eastAsia="en-ID"/>
              </w:rPr>
              <w:tab/>
            </w:r>
            <w:r w:rsidR="00BD1C7F" w:rsidRPr="00BD1C7F">
              <w:rPr>
                <w:rStyle w:val="Hyperlink"/>
                <w:rFonts w:ascii="Times New Roman" w:hAnsi="Times New Roman" w:cs="Times New Roman"/>
                <w:noProof/>
                <w:sz w:val="24"/>
                <w:szCs w:val="24"/>
              </w:rPr>
              <w:t>Model Struktural (</w:t>
            </w:r>
            <w:r w:rsidR="00BD1C7F" w:rsidRPr="00BD1C7F">
              <w:rPr>
                <w:rStyle w:val="Hyperlink"/>
                <w:rFonts w:ascii="Times New Roman" w:hAnsi="Times New Roman" w:cs="Times New Roman"/>
                <w:i/>
                <w:iCs/>
                <w:noProof/>
                <w:sz w:val="24"/>
                <w:szCs w:val="24"/>
              </w:rPr>
              <w:t>Inner Model</w:t>
            </w:r>
            <w:r w:rsidR="00BD1C7F" w:rsidRPr="00BD1C7F">
              <w:rPr>
                <w:rStyle w:val="Hyperlink"/>
                <w:rFonts w:ascii="Times New Roman" w:hAnsi="Times New Roman" w:cs="Times New Roman"/>
                <w:noProof/>
                <w:sz w:val="24"/>
                <w:szCs w:val="24"/>
              </w:rPr>
              <w:t>)</w:t>
            </w:r>
            <w:r w:rsidR="00BD1C7F" w:rsidRPr="00BD1C7F">
              <w:rPr>
                <w:rFonts w:ascii="Times New Roman" w:hAnsi="Times New Roman" w:cs="Times New Roman"/>
                <w:noProof/>
                <w:webHidden/>
                <w:sz w:val="24"/>
                <w:szCs w:val="24"/>
              </w:rPr>
              <w:tab/>
            </w:r>
            <w:r w:rsidR="00BD1C7F" w:rsidRPr="00BD1C7F">
              <w:rPr>
                <w:rFonts w:ascii="Times New Roman" w:hAnsi="Times New Roman" w:cs="Times New Roman"/>
                <w:noProof/>
                <w:webHidden/>
                <w:sz w:val="24"/>
                <w:szCs w:val="24"/>
              </w:rPr>
              <w:fldChar w:fldCharType="begin"/>
            </w:r>
            <w:r w:rsidR="00BD1C7F" w:rsidRPr="00BD1C7F">
              <w:rPr>
                <w:rFonts w:ascii="Times New Roman" w:hAnsi="Times New Roman" w:cs="Times New Roman"/>
                <w:noProof/>
                <w:webHidden/>
                <w:sz w:val="24"/>
                <w:szCs w:val="24"/>
              </w:rPr>
              <w:instrText xml:space="preserve"> PAGEREF _Toc203007780 \h </w:instrText>
            </w:r>
            <w:r w:rsidR="00BD1C7F" w:rsidRPr="00BD1C7F">
              <w:rPr>
                <w:rFonts w:ascii="Times New Roman" w:hAnsi="Times New Roman" w:cs="Times New Roman"/>
                <w:noProof/>
                <w:webHidden/>
                <w:sz w:val="24"/>
                <w:szCs w:val="24"/>
              </w:rPr>
            </w:r>
            <w:r w:rsidR="00BD1C7F" w:rsidRPr="00BD1C7F">
              <w:rPr>
                <w:rFonts w:ascii="Times New Roman" w:hAnsi="Times New Roman" w:cs="Times New Roman"/>
                <w:noProof/>
                <w:webHidden/>
                <w:sz w:val="24"/>
                <w:szCs w:val="24"/>
              </w:rPr>
              <w:fldChar w:fldCharType="separate"/>
            </w:r>
            <w:r w:rsidR="00A3371D">
              <w:rPr>
                <w:rFonts w:ascii="Times New Roman" w:hAnsi="Times New Roman" w:cs="Times New Roman"/>
                <w:noProof/>
                <w:webHidden/>
                <w:sz w:val="24"/>
                <w:szCs w:val="24"/>
              </w:rPr>
              <w:t>71</w:t>
            </w:r>
            <w:r w:rsidR="00BD1C7F" w:rsidRPr="00BD1C7F">
              <w:rPr>
                <w:rFonts w:ascii="Times New Roman" w:hAnsi="Times New Roman" w:cs="Times New Roman"/>
                <w:noProof/>
                <w:webHidden/>
                <w:sz w:val="24"/>
                <w:szCs w:val="24"/>
              </w:rPr>
              <w:fldChar w:fldCharType="end"/>
            </w:r>
          </w:hyperlink>
        </w:p>
        <w:p w14:paraId="070D97B8" w14:textId="55D80367" w:rsidR="00BD1C7F" w:rsidRPr="00BD1C7F" w:rsidRDefault="009A0267" w:rsidP="00BD1C7F">
          <w:pPr>
            <w:pStyle w:val="TOC2"/>
            <w:rPr>
              <w:rFonts w:eastAsiaTheme="minorEastAsia"/>
              <w:lang w:eastAsia="en-ID"/>
            </w:rPr>
          </w:pPr>
          <w:hyperlink w:anchor="_Toc203007781" w:history="1">
            <w:r w:rsidR="00BD1C7F" w:rsidRPr="00BD1C7F">
              <w:rPr>
                <w:rStyle w:val="Hyperlink"/>
              </w:rPr>
              <w:t>4.3.</w:t>
            </w:r>
            <w:r w:rsidR="00BD1C7F" w:rsidRPr="00BD1C7F">
              <w:rPr>
                <w:rFonts w:eastAsiaTheme="minorEastAsia"/>
                <w:lang w:eastAsia="en-ID"/>
              </w:rPr>
              <w:tab/>
            </w:r>
            <w:r w:rsidR="00BD1C7F" w:rsidRPr="00BD1C7F">
              <w:rPr>
                <w:rStyle w:val="Hyperlink"/>
              </w:rPr>
              <w:t>Pembahasan</w:t>
            </w:r>
            <w:r w:rsidR="00BD1C7F" w:rsidRPr="00BD1C7F">
              <w:rPr>
                <w:webHidden/>
              </w:rPr>
              <w:tab/>
            </w:r>
            <w:r w:rsidR="00BD1C7F" w:rsidRPr="00BD1C7F">
              <w:rPr>
                <w:webHidden/>
              </w:rPr>
              <w:fldChar w:fldCharType="begin"/>
            </w:r>
            <w:r w:rsidR="00BD1C7F" w:rsidRPr="00BD1C7F">
              <w:rPr>
                <w:webHidden/>
              </w:rPr>
              <w:instrText xml:space="preserve"> PAGEREF _Toc203007781 \h </w:instrText>
            </w:r>
            <w:r w:rsidR="00BD1C7F" w:rsidRPr="00BD1C7F">
              <w:rPr>
                <w:webHidden/>
              </w:rPr>
            </w:r>
            <w:r w:rsidR="00BD1C7F" w:rsidRPr="00BD1C7F">
              <w:rPr>
                <w:webHidden/>
              </w:rPr>
              <w:fldChar w:fldCharType="separate"/>
            </w:r>
            <w:r w:rsidR="00A3371D">
              <w:rPr>
                <w:webHidden/>
              </w:rPr>
              <w:t>78</w:t>
            </w:r>
            <w:r w:rsidR="00BD1C7F" w:rsidRPr="00BD1C7F">
              <w:rPr>
                <w:webHidden/>
              </w:rPr>
              <w:fldChar w:fldCharType="end"/>
            </w:r>
          </w:hyperlink>
        </w:p>
        <w:p w14:paraId="30E89A12" w14:textId="45F04B0B" w:rsidR="00BD1C7F" w:rsidRPr="00BD1C7F" w:rsidRDefault="009A0267">
          <w:pPr>
            <w:pStyle w:val="TOC1"/>
            <w:rPr>
              <w:rFonts w:eastAsiaTheme="minorEastAsia"/>
              <w:b w:val="0"/>
              <w:bCs w:val="0"/>
              <w:lang w:eastAsia="en-ID"/>
            </w:rPr>
          </w:pPr>
          <w:hyperlink w:anchor="_Toc203007782" w:history="1">
            <w:r w:rsidR="00BD1C7F" w:rsidRPr="00BD1C7F">
              <w:rPr>
                <w:rStyle w:val="Hyperlink"/>
              </w:rPr>
              <w:t>BAB Ⅴ</w:t>
            </w:r>
          </w:hyperlink>
          <w:r w:rsidR="00BD1C7F" w:rsidRPr="00BD1C7F">
            <w:rPr>
              <w:rFonts w:eastAsiaTheme="minorEastAsia"/>
              <w:b w:val="0"/>
              <w:bCs w:val="0"/>
              <w:lang w:eastAsia="en-ID"/>
            </w:rPr>
            <w:t xml:space="preserve"> </w:t>
          </w:r>
          <w:hyperlink w:anchor="_Toc203007783" w:history="1">
            <w:r w:rsidR="00BD1C7F" w:rsidRPr="00BD1C7F">
              <w:rPr>
                <w:rStyle w:val="Hyperlink"/>
              </w:rPr>
              <w:t>PENUTUPAN</w:t>
            </w:r>
            <w:r w:rsidR="00BD1C7F" w:rsidRPr="00BD1C7F">
              <w:rPr>
                <w:webHidden/>
              </w:rPr>
              <w:tab/>
            </w:r>
            <w:r w:rsidR="00BD1C7F" w:rsidRPr="00BD1C7F">
              <w:rPr>
                <w:webHidden/>
              </w:rPr>
              <w:fldChar w:fldCharType="begin"/>
            </w:r>
            <w:r w:rsidR="00BD1C7F" w:rsidRPr="00BD1C7F">
              <w:rPr>
                <w:webHidden/>
              </w:rPr>
              <w:instrText xml:space="preserve"> PAGEREF _Toc203007783 \h </w:instrText>
            </w:r>
            <w:r w:rsidR="00BD1C7F" w:rsidRPr="00BD1C7F">
              <w:rPr>
                <w:webHidden/>
              </w:rPr>
            </w:r>
            <w:r w:rsidR="00BD1C7F" w:rsidRPr="00BD1C7F">
              <w:rPr>
                <w:webHidden/>
              </w:rPr>
              <w:fldChar w:fldCharType="separate"/>
            </w:r>
            <w:r w:rsidR="00A3371D">
              <w:rPr>
                <w:webHidden/>
              </w:rPr>
              <w:t>85</w:t>
            </w:r>
            <w:r w:rsidR="00BD1C7F" w:rsidRPr="00BD1C7F">
              <w:rPr>
                <w:webHidden/>
              </w:rPr>
              <w:fldChar w:fldCharType="end"/>
            </w:r>
          </w:hyperlink>
        </w:p>
        <w:p w14:paraId="666B748F" w14:textId="5D5D5D84" w:rsidR="00BD1C7F" w:rsidRPr="00BD1C7F" w:rsidRDefault="009A0267" w:rsidP="00BD1C7F">
          <w:pPr>
            <w:pStyle w:val="TOC2"/>
            <w:rPr>
              <w:rFonts w:eastAsiaTheme="minorEastAsia"/>
              <w:lang w:eastAsia="en-ID"/>
            </w:rPr>
          </w:pPr>
          <w:hyperlink w:anchor="_Toc203007784" w:history="1">
            <w:r w:rsidR="00BD1C7F" w:rsidRPr="00BD1C7F">
              <w:rPr>
                <w:rStyle w:val="Hyperlink"/>
              </w:rPr>
              <w:t>5.1</w:t>
            </w:r>
            <w:r w:rsidR="00BD1C7F" w:rsidRPr="00BD1C7F">
              <w:rPr>
                <w:rFonts w:eastAsiaTheme="minorEastAsia"/>
                <w:lang w:eastAsia="en-ID"/>
              </w:rPr>
              <w:tab/>
            </w:r>
            <w:r w:rsidR="00BD1C7F" w:rsidRPr="00BD1C7F">
              <w:rPr>
                <w:rStyle w:val="Hyperlink"/>
              </w:rPr>
              <w:t>Kesimpulan</w:t>
            </w:r>
            <w:r w:rsidR="00BD1C7F" w:rsidRPr="00BD1C7F">
              <w:rPr>
                <w:webHidden/>
              </w:rPr>
              <w:tab/>
            </w:r>
            <w:r w:rsidR="00BD1C7F" w:rsidRPr="00BD1C7F">
              <w:rPr>
                <w:webHidden/>
              </w:rPr>
              <w:fldChar w:fldCharType="begin"/>
            </w:r>
            <w:r w:rsidR="00BD1C7F" w:rsidRPr="00BD1C7F">
              <w:rPr>
                <w:webHidden/>
              </w:rPr>
              <w:instrText xml:space="preserve"> PAGEREF _Toc203007784 \h </w:instrText>
            </w:r>
            <w:r w:rsidR="00BD1C7F" w:rsidRPr="00BD1C7F">
              <w:rPr>
                <w:webHidden/>
              </w:rPr>
            </w:r>
            <w:r w:rsidR="00BD1C7F" w:rsidRPr="00BD1C7F">
              <w:rPr>
                <w:webHidden/>
              </w:rPr>
              <w:fldChar w:fldCharType="separate"/>
            </w:r>
            <w:r w:rsidR="00A3371D">
              <w:rPr>
                <w:webHidden/>
              </w:rPr>
              <w:t>85</w:t>
            </w:r>
            <w:r w:rsidR="00BD1C7F" w:rsidRPr="00BD1C7F">
              <w:rPr>
                <w:webHidden/>
              </w:rPr>
              <w:fldChar w:fldCharType="end"/>
            </w:r>
          </w:hyperlink>
        </w:p>
        <w:p w14:paraId="436391DA" w14:textId="6D7DF86F" w:rsidR="00BD1C7F" w:rsidRPr="00BD1C7F" w:rsidRDefault="009A0267" w:rsidP="00BD1C7F">
          <w:pPr>
            <w:pStyle w:val="TOC2"/>
            <w:rPr>
              <w:rFonts w:eastAsiaTheme="minorEastAsia"/>
              <w:lang w:eastAsia="en-ID"/>
            </w:rPr>
          </w:pPr>
          <w:hyperlink w:anchor="_Toc203007785" w:history="1">
            <w:r w:rsidR="00BD1C7F" w:rsidRPr="00BD1C7F">
              <w:rPr>
                <w:rStyle w:val="Hyperlink"/>
              </w:rPr>
              <w:t>5.2</w:t>
            </w:r>
            <w:r w:rsidR="00BD1C7F" w:rsidRPr="00BD1C7F">
              <w:rPr>
                <w:rFonts w:eastAsiaTheme="minorEastAsia"/>
                <w:lang w:eastAsia="en-ID"/>
              </w:rPr>
              <w:tab/>
            </w:r>
            <w:r w:rsidR="00BD1C7F" w:rsidRPr="00BD1C7F">
              <w:rPr>
                <w:rStyle w:val="Hyperlink"/>
              </w:rPr>
              <w:t>Saran</w:t>
            </w:r>
            <w:r w:rsidR="00BD1C7F" w:rsidRPr="00BD1C7F">
              <w:rPr>
                <w:webHidden/>
              </w:rPr>
              <w:tab/>
            </w:r>
            <w:r w:rsidR="00BD1C7F" w:rsidRPr="00BD1C7F">
              <w:rPr>
                <w:webHidden/>
              </w:rPr>
              <w:fldChar w:fldCharType="begin"/>
            </w:r>
            <w:r w:rsidR="00BD1C7F" w:rsidRPr="00BD1C7F">
              <w:rPr>
                <w:webHidden/>
              </w:rPr>
              <w:instrText xml:space="preserve"> PAGEREF _Toc203007785 \h </w:instrText>
            </w:r>
            <w:r w:rsidR="00BD1C7F" w:rsidRPr="00BD1C7F">
              <w:rPr>
                <w:webHidden/>
              </w:rPr>
            </w:r>
            <w:r w:rsidR="00BD1C7F" w:rsidRPr="00BD1C7F">
              <w:rPr>
                <w:webHidden/>
              </w:rPr>
              <w:fldChar w:fldCharType="separate"/>
            </w:r>
            <w:r w:rsidR="00A3371D">
              <w:rPr>
                <w:webHidden/>
              </w:rPr>
              <w:t>87</w:t>
            </w:r>
            <w:r w:rsidR="00BD1C7F" w:rsidRPr="00BD1C7F">
              <w:rPr>
                <w:webHidden/>
              </w:rPr>
              <w:fldChar w:fldCharType="end"/>
            </w:r>
          </w:hyperlink>
        </w:p>
        <w:p w14:paraId="5DDF345B" w14:textId="5644D497" w:rsidR="00BD1C7F" w:rsidRPr="00BD1C7F" w:rsidRDefault="009A0267">
          <w:pPr>
            <w:pStyle w:val="TOC1"/>
            <w:rPr>
              <w:rFonts w:eastAsiaTheme="minorEastAsia"/>
              <w:b w:val="0"/>
              <w:bCs w:val="0"/>
              <w:lang w:eastAsia="en-ID"/>
            </w:rPr>
          </w:pPr>
          <w:hyperlink w:anchor="_Toc203007786" w:history="1">
            <w:r w:rsidR="00BD1C7F" w:rsidRPr="00BD1C7F">
              <w:rPr>
                <w:rStyle w:val="Hyperlink"/>
              </w:rPr>
              <w:t>DAFTAR PUSTAKA</w:t>
            </w:r>
            <w:r w:rsidR="00BD1C7F" w:rsidRPr="00BD1C7F">
              <w:rPr>
                <w:webHidden/>
              </w:rPr>
              <w:tab/>
            </w:r>
            <w:r w:rsidR="00BD1C7F" w:rsidRPr="00BD1C7F">
              <w:rPr>
                <w:webHidden/>
              </w:rPr>
              <w:fldChar w:fldCharType="begin"/>
            </w:r>
            <w:r w:rsidR="00BD1C7F" w:rsidRPr="00BD1C7F">
              <w:rPr>
                <w:webHidden/>
              </w:rPr>
              <w:instrText xml:space="preserve"> PAGEREF _Toc203007786 \h </w:instrText>
            </w:r>
            <w:r w:rsidR="00BD1C7F" w:rsidRPr="00BD1C7F">
              <w:rPr>
                <w:webHidden/>
              </w:rPr>
            </w:r>
            <w:r w:rsidR="00BD1C7F" w:rsidRPr="00BD1C7F">
              <w:rPr>
                <w:webHidden/>
              </w:rPr>
              <w:fldChar w:fldCharType="separate"/>
            </w:r>
            <w:r w:rsidR="00A3371D">
              <w:rPr>
                <w:webHidden/>
              </w:rPr>
              <w:t>89</w:t>
            </w:r>
            <w:r w:rsidR="00BD1C7F" w:rsidRPr="00BD1C7F">
              <w:rPr>
                <w:webHidden/>
              </w:rPr>
              <w:fldChar w:fldCharType="end"/>
            </w:r>
          </w:hyperlink>
        </w:p>
        <w:p w14:paraId="56E870EE" w14:textId="72E36DC6" w:rsidR="00BD1C7F" w:rsidRDefault="009A0267">
          <w:pPr>
            <w:pStyle w:val="TOC1"/>
            <w:rPr>
              <w:rFonts w:asciiTheme="minorHAnsi" w:eastAsiaTheme="minorEastAsia" w:hAnsiTheme="minorHAnsi" w:cstheme="minorBidi"/>
              <w:b w:val="0"/>
              <w:bCs w:val="0"/>
              <w:sz w:val="22"/>
              <w:szCs w:val="22"/>
              <w:lang w:eastAsia="en-ID"/>
            </w:rPr>
          </w:pPr>
          <w:hyperlink w:anchor="_Toc203007787" w:history="1">
            <w:r w:rsidR="00BD1C7F" w:rsidRPr="00BD1C7F">
              <w:rPr>
                <w:rStyle w:val="Hyperlink"/>
              </w:rPr>
              <w:t>LAMPIRAN</w:t>
            </w:r>
            <w:r w:rsidR="00BD1C7F" w:rsidRPr="00BD1C7F">
              <w:rPr>
                <w:webHidden/>
              </w:rPr>
              <w:tab/>
            </w:r>
            <w:r w:rsidR="00BD1C7F" w:rsidRPr="00BD1C7F">
              <w:rPr>
                <w:webHidden/>
              </w:rPr>
              <w:fldChar w:fldCharType="begin"/>
            </w:r>
            <w:r w:rsidR="00BD1C7F" w:rsidRPr="00BD1C7F">
              <w:rPr>
                <w:webHidden/>
              </w:rPr>
              <w:instrText xml:space="preserve"> PAGEREF _Toc203007787 \h </w:instrText>
            </w:r>
            <w:r w:rsidR="00BD1C7F" w:rsidRPr="00BD1C7F">
              <w:rPr>
                <w:webHidden/>
              </w:rPr>
            </w:r>
            <w:r w:rsidR="00BD1C7F" w:rsidRPr="00BD1C7F">
              <w:rPr>
                <w:webHidden/>
              </w:rPr>
              <w:fldChar w:fldCharType="separate"/>
            </w:r>
            <w:r w:rsidR="00A3371D">
              <w:rPr>
                <w:webHidden/>
              </w:rPr>
              <w:t>93</w:t>
            </w:r>
            <w:r w:rsidR="00BD1C7F" w:rsidRPr="00BD1C7F">
              <w:rPr>
                <w:webHidden/>
              </w:rPr>
              <w:fldChar w:fldCharType="end"/>
            </w:r>
          </w:hyperlink>
        </w:p>
        <w:p w14:paraId="7ABBEC8A" w14:textId="2E414D8D" w:rsidR="00392204" w:rsidRPr="006A2534" w:rsidRDefault="007A2E71" w:rsidP="00F65D97">
          <w:pPr>
            <w:spacing w:after="0"/>
            <w:rPr>
              <w:rFonts w:ascii="Times New Roman" w:hAnsi="Times New Roman" w:cs="Times New Roman"/>
              <w:sz w:val="24"/>
              <w:szCs w:val="24"/>
            </w:rPr>
            <w:sectPr w:rsidR="00392204" w:rsidRPr="006A2534" w:rsidSect="00EB729B">
              <w:pgSz w:w="11906" w:h="16838"/>
              <w:pgMar w:top="2268" w:right="1701" w:bottom="1701" w:left="2268" w:header="709" w:footer="709" w:gutter="0"/>
              <w:pgNumType w:fmt="lowerRoman"/>
              <w:cols w:space="708"/>
              <w:titlePg/>
              <w:docGrid w:linePitch="360"/>
            </w:sectPr>
          </w:pPr>
          <w:r w:rsidRPr="00F400B4">
            <w:rPr>
              <w:rFonts w:ascii="Times New Roman" w:hAnsi="Times New Roman" w:cs="Times New Roman"/>
              <w:b/>
              <w:bCs/>
              <w:noProof/>
              <w:sz w:val="24"/>
              <w:szCs w:val="24"/>
            </w:rPr>
            <w:fldChar w:fldCharType="end"/>
          </w:r>
        </w:p>
      </w:sdtContent>
    </w:sdt>
    <w:p w14:paraId="3FE6AC46" w14:textId="3738A85E" w:rsidR="0054044F" w:rsidRDefault="001E62F8" w:rsidP="00561F1B">
      <w:pPr>
        <w:pStyle w:val="Heading1"/>
        <w:spacing w:after="0"/>
      </w:pPr>
      <w:bookmarkStart w:id="3" w:name="_Toc203007725"/>
      <w:r w:rsidRPr="005E6D24">
        <w:lastRenderedPageBreak/>
        <w:t>DAFTAR TABEL</w:t>
      </w:r>
      <w:bookmarkEnd w:id="3"/>
    </w:p>
    <w:p w14:paraId="139FF2D2" w14:textId="54F0B7E4" w:rsidR="0054044F" w:rsidRDefault="0054044F"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F44AEE">
        <w:rPr>
          <w:rFonts w:ascii="Times New Roman" w:hAnsi="Times New Roman" w:cs="Times New Roman"/>
          <w:sz w:val="24"/>
          <w:szCs w:val="24"/>
        </w:rPr>
        <w:t xml:space="preserve">1.1 WP OP yang </w:t>
      </w:r>
      <w:proofErr w:type="spellStart"/>
      <w:r w:rsidR="00F44AEE">
        <w:rPr>
          <w:rFonts w:ascii="Times New Roman" w:hAnsi="Times New Roman" w:cs="Times New Roman"/>
          <w:sz w:val="24"/>
          <w:szCs w:val="24"/>
        </w:rPr>
        <w:t>Terdaftar</w:t>
      </w:r>
      <w:proofErr w:type="spellEnd"/>
      <w:r w:rsidR="00F44AEE">
        <w:rPr>
          <w:rFonts w:ascii="Times New Roman" w:hAnsi="Times New Roman" w:cs="Times New Roman"/>
          <w:sz w:val="24"/>
          <w:szCs w:val="24"/>
        </w:rPr>
        <w:t xml:space="preserve"> di KPP </w:t>
      </w:r>
      <w:proofErr w:type="spellStart"/>
      <w:r w:rsidR="00F44AEE">
        <w:rPr>
          <w:rFonts w:ascii="Times New Roman" w:hAnsi="Times New Roman" w:cs="Times New Roman"/>
          <w:sz w:val="24"/>
          <w:szCs w:val="24"/>
        </w:rPr>
        <w:t>Pratama</w:t>
      </w:r>
      <w:proofErr w:type="spellEnd"/>
      <w:r w:rsidR="00F44AEE">
        <w:rPr>
          <w:rFonts w:ascii="Times New Roman" w:hAnsi="Times New Roman" w:cs="Times New Roman"/>
          <w:sz w:val="24"/>
          <w:szCs w:val="24"/>
        </w:rPr>
        <w:t xml:space="preserve"> </w:t>
      </w:r>
      <w:proofErr w:type="spellStart"/>
      <w:r w:rsidR="00F44AEE">
        <w:rPr>
          <w:rFonts w:ascii="Times New Roman" w:hAnsi="Times New Roman" w:cs="Times New Roman"/>
          <w:sz w:val="24"/>
          <w:szCs w:val="24"/>
        </w:rPr>
        <w:t>Bontang</w:t>
      </w:r>
      <w:proofErr w:type="spellEnd"/>
      <w:r>
        <w:rPr>
          <w:rFonts w:ascii="Times New Roman" w:hAnsi="Times New Roman" w:cs="Times New Roman"/>
          <w:sz w:val="24"/>
          <w:szCs w:val="24"/>
        </w:rPr>
        <w:tab/>
      </w:r>
      <w:r w:rsidR="00BD1C7F">
        <w:rPr>
          <w:rFonts w:ascii="Times New Roman" w:hAnsi="Times New Roman" w:cs="Times New Roman"/>
          <w:sz w:val="24"/>
          <w:szCs w:val="24"/>
        </w:rPr>
        <w:t>4</w:t>
      </w:r>
    </w:p>
    <w:p w14:paraId="2EDD8739" w14:textId="5F0A7674" w:rsidR="001E62F8" w:rsidRPr="007E55ED" w:rsidRDefault="00F95CA8"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F44AEE">
        <w:rPr>
          <w:rFonts w:ascii="Times New Roman" w:hAnsi="Times New Roman" w:cs="Times New Roman"/>
          <w:sz w:val="24"/>
          <w:szCs w:val="24"/>
        </w:rPr>
        <w:t xml:space="preserve">2.1 </w:t>
      </w:r>
      <w:proofErr w:type="spellStart"/>
      <w:r w:rsidR="00F44AEE">
        <w:rPr>
          <w:rFonts w:ascii="Times New Roman" w:hAnsi="Times New Roman" w:cs="Times New Roman"/>
          <w:sz w:val="24"/>
          <w:szCs w:val="24"/>
        </w:rPr>
        <w:t>Penelitian</w:t>
      </w:r>
      <w:proofErr w:type="spellEnd"/>
      <w:r w:rsidR="00F44AEE">
        <w:rPr>
          <w:rFonts w:ascii="Times New Roman" w:hAnsi="Times New Roman" w:cs="Times New Roman"/>
          <w:sz w:val="24"/>
          <w:szCs w:val="24"/>
        </w:rPr>
        <w:t xml:space="preserve"> </w:t>
      </w:r>
      <w:proofErr w:type="spellStart"/>
      <w:r w:rsidR="00F44AEE">
        <w:rPr>
          <w:rFonts w:ascii="Times New Roman" w:hAnsi="Times New Roman" w:cs="Times New Roman"/>
          <w:sz w:val="24"/>
          <w:szCs w:val="24"/>
        </w:rPr>
        <w:t>Terdahulu</w:t>
      </w:r>
      <w:proofErr w:type="spellEnd"/>
      <w:r>
        <w:rPr>
          <w:rFonts w:ascii="Times New Roman" w:hAnsi="Times New Roman" w:cs="Times New Roman"/>
          <w:sz w:val="24"/>
          <w:szCs w:val="24"/>
        </w:rPr>
        <w:tab/>
      </w:r>
      <w:r w:rsidR="00BD1C7F">
        <w:rPr>
          <w:rFonts w:ascii="Times New Roman" w:hAnsi="Times New Roman" w:cs="Times New Roman"/>
          <w:sz w:val="24"/>
          <w:szCs w:val="24"/>
        </w:rPr>
        <w:t>29</w:t>
      </w:r>
    </w:p>
    <w:p w14:paraId="13E2F2E2" w14:textId="0A5A01FE" w:rsidR="007E55ED" w:rsidRDefault="007E55ED"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3.1 </w:t>
      </w:r>
      <w:proofErr w:type="spellStart"/>
      <w:r w:rsidR="00695764">
        <w:rPr>
          <w:rFonts w:ascii="Times New Roman" w:hAnsi="Times New Roman" w:cs="Times New Roman"/>
          <w:sz w:val="24"/>
          <w:szCs w:val="24"/>
        </w:rPr>
        <w:t>Pengukuran</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Variabel</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Kepatuhan</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Wajib</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Pajak</w:t>
      </w:r>
      <w:proofErr w:type="spellEnd"/>
      <w:r>
        <w:rPr>
          <w:rFonts w:ascii="Times New Roman" w:hAnsi="Times New Roman" w:cs="Times New Roman"/>
          <w:sz w:val="24"/>
          <w:szCs w:val="24"/>
        </w:rPr>
        <w:tab/>
        <w:t>4</w:t>
      </w:r>
      <w:r w:rsidR="00416562">
        <w:rPr>
          <w:rFonts w:ascii="Times New Roman" w:hAnsi="Times New Roman" w:cs="Times New Roman"/>
          <w:sz w:val="24"/>
          <w:szCs w:val="24"/>
        </w:rPr>
        <w:t>3</w:t>
      </w:r>
    </w:p>
    <w:p w14:paraId="583229A4" w14:textId="7A5415DE" w:rsidR="006E165E" w:rsidRPr="007E55ED" w:rsidRDefault="006E165E" w:rsidP="006E165E">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3.2 </w:t>
      </w:r>
      <w:proofErr w:type="spellStart"/>
      <w:r w:rsidR="00695764">
        <w:rPr>
          <w:rFonts w:ascii="Times New Roman" w:hAnsi="Times New Roman" w:cs="Times New Roman"/>
          <w:sz w:val="24"/>
          <w:szCs w:val="24"/>
        </w:rPr>
        <w:t>Pengukuran</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Variabel</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Kesadaran</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Wajib</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Pajak</w:t>
      </w:r>
      <w:proofErr w:type="spellEnd"/>
      <w:r>
        <w:rPr>
          <w:rFonts w:ascii="Times New Roman" w:hAnsi="Times New Roman" w:cs="Times New Roman"/>
          <w:sz w:val="24"/>
          <w:szCs w:val="24"/>
        </w:rPr>
        <w:tab/>
      </w:r>
      <w:r w:rsidR="00416562">
        <w:rPr>
          <w:rFonts w:ascii="Times New Roman" w:hAnsi="Times New Roman" w:cs="Times New Roman"/>
          <w:sz w:val="24"/>
          <w:szCs w:val="24"/>
        </w:rPr>
        <w:t>44</w:t>
      </w:r>
    </w:p>
    <w:p w14:paraId="177455F1" w14:textId="18336BFF" w:rsidR="006E165E" w:rsidRPr="007E55ED" w:rsidRDefault="006E165E" w:rsidP="006E165E">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3.3 </w:t>
      </w:r>
      <w:proofErr w:type="spellStart"/>
      <w:r w:rsidR="00695764">
        <w:rPr>
          <w:rFonts w:ascii="Times New Roman" w:hAnsi="Times New Roman" w:cs="Times New Roman"/>
          <w:sz w:val="24"/>
          <w:szCs w:val="24"/>
        </w:rPr>
        <w:t>Pengukuran</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Variabel</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Pemahaman</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Perpajakan</w:t>
      </w:r>
      <w:proofErr w:type="spellEnd"/>
      <w:r>
        <w:rPr>
          <w:rFonts w:ascii="Times New Roman" w:hAnsi="Times New Roman" w:cs="Times New Roman"/>
          <w:sz w:val="24"/>
          <w:szCs w:val="24"/>
        </w:rPr>
        <w:tab/>
      </w:r>
      <w:r w:rsidR="00416562">
        <w:rPr>
          <w:rFonts w:ascii="Times New Roman" w:hAnsi="Times New Roman" w:cs="Times New Roman"/>
          <w:sz w:val="24"/>
          <w:szCs w:val="24"/>
        </w:rPr>
        <w:t>45</w:t>
      </w:r>
    </w:p>
    <w:p w14:paraId="6511BE76" w14:textId="252E5E2F" w:rsidR="006E165E" w:rsidRPr="007E55ED" w:rsidRDefault="006E165E" w:rsidP="006E165E">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3.4 </w:t>
      </w:r>
      <w:proofErr w:type="spellStart"/>
      <w:r w:rsidR="00695764">
        <w:rPr>
          <w:rFonts w:ascii="Times New Roman" w:hAnsi="Times New Roman" w:cs="Times New Roman"/>
          <w:sz w:val="24"/>
          <w:szCs w:val="24"/>
        </w:rPr>
        <w:t>Pengukuran</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Variabel</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Sanksi</w:t>
      </w:r>
      <w:proofErr w:type="spellEnd"/>
      <w:r w:rsidR="00695764">
        <w:rPr>
          <w:rFonts w:ascii="Times New Roman" w:hAnsi="Times New Roman" w:cs="Times New Roman"/>
          <w:sz w:val="24"/>
          <w:szCs w:val="24"/>
        </w:rPr>
        <w:t xml:space="preserve"> </w:t>
      </w:r>
      <w:proofErr w:type="spellStart"/>
      <w:r w:rsidR="00695764">
        <w:rPr>
          <w:rFonts w:ascii="Times New Roman" w:hAnsi="Times New Roman" w:cs="Times New Roman"/>
          <w:sz w:val="24"/>
          <w:szCs w:val="24"/>
        </w:rPr>
        <w:t>Pajak</w:t>
      </w:r>
      <w:proofErr w:type="spellEnd"/>
      <w:r>
        <w:rPr>
          <w:rFonts w:ascii="Times New Roman" w:hAnsi="Times New Roman" w:cs="Times New Roman"/>
          <w:sz w:val="24"/>
          <w:szCs w:val="24"/>
        </w:rPr>
        <w:tab/>
      </w:r>
      <w:r w:rsidR="00416562">
        <w:rPr>
          <w:rFonts w:ascii="Times New Roman" w:hAnsi="Times New Roman" w:cs="Times New Roman"/>
          <w:sz w:val="24"/>
          <w:szCs w:val="24"/>
        </w:rPr>
        <w:t>46</w:t>
      </w:r>
    </w:p>
    <w:p w14:paraId="425529D2" w14:textId="61B77952" w:rsidR="006E165E" w:rsidRDefault="006E165E"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3.5 </w:t>
      </w:r>
      <w:proofErr w:type="spellStart"/>
      <w:r w:rsidR="00695764">
        <w:rPr>
          <w:rFonts w:ascii="Times New Roman" w:hAnsi="Times New Roman" w:cs="Times New Roman"/>
          <w:sz w:val="24"/>
          <w:szCs w:val="24"/>
        </w:rPr>
        <w:t>Rekapitulasi</w:t>
      </w:r>
      <w:proofErr w:type="spellEnd"/>
      <w:r w:rsidR="00695764">
        <w:rPr>
          <w:rFonts w:ascii="Times New Roman" w:hAnsi="Times New Roman" w:cs="Times New Roman"/>
          <w:sz w:val="24"/>
          <w:szCs w:val="24"/>
        </w:rPr>
        <w:t xml:space="preserve"> </w:t>
      </w:r>
      <w:proofErr w:type="spellStart"/>
      <w:r w:rsidR="00416562">
        <w:rPr>
          <w:rFonts w:ascii="Times New Roman" w:hAnsi="Times New Roman" w:cs="Times New Roman"/>
          <w:sz w:val="24"/>
          <w:szCs w:val="24"/>
        </w:rPr>
        <w:t>Perhitungan</w:t>
      </w:r>
      <w:proofErr w:type="spellEnd"/>
      <w:r w:rsidR="00416562">
        <w:rPr>
          <w:rFonts w:ascii="Times New Roman" w:hAnsi="Times New Roman" w:cs="Times New Roman"/>
          <w:sz w:val="24"/>
          <w:szCs w:val="24"/>
        </w:rPr>
        <w:t xml:space="preserve"> Awal </w:t>
      </w:r>
      <w:r w:rsidR="00695764">
        <w:rPr>
          <w:rFonts w:ascii="Times New Roman" w:hAnsi="Times New Roman" w:cs="Times New Roman"/>
          <w:sz w:val="24"/>
          <w:szCs w:val="24"/>
        </w:rPr>
        <w:t xml:space="preserve">Hasil </w:t>
      </w:r>
      <w:r w:rsidR="00695764" w:rsidRPr="006E165E">
        <w:rPr>
          <w:rFonts w:ascii="Times New Roman" w:hAnsi="Times New Roman" w:cs="Times New Roman"/>
          <w:i/>
          <w:iCs/>
          <w:sz w:val="24"/>
          <w:szCs w:val="24"/>
        </w:rPr>
        <w:t>Outer Loading</w:t>
      </w:r>
      <w:r>
        <w:rPr>
          <w:rFonts w:ascii="Times New Roman" w:hAnsi="Times New Roman" w:cs="Times New Roman"/>
          <w:sz w:val="24"/>
          <w:szCs w:val="24"/>
        </w:rPr>
        <w:tab/>
      </w:r>
      <w:r w:rsidR="00416562">
        <w:rPr>
          <w:rFonts w:ascii="Times New Roman" w:hAnsi="Times New Roman" w:cs="Times New Roman"/>
          <w:sz w:val="24"/>
          <w:szCs w:val="24"/>
        </w:rPr>
        <w:t>49</w:t>
      </w:r>
    </w:p>
    <w:p w14:paraId="7D8A356A" w14:textId="32135075" w:rsidR="00416562" w:rsidRPr="007E55ED" w:rsidRDefault="00416562"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3.6 </w:t>
      </w:r>
      <w:proofErr w:type="spellStart"/>
      <w:r>
        <w:rPr>
          <w:rFonts w:ascii="Times New Roman" w:hAnsi="Times New Roman" w:cs="Times New Roman"/>
          <w:sz w:val="24"/>
          <w:szCs w:val="24"/>
        </w:rPr>
        <w:t>Rekapitulasi</w:t>
      </w:r>
      <w:proofErr w:type="spellEnd"/>
      <w:r>
        <w:rPr>
          <w:rFonts w:ascii="Times New Roman" w:hAnsi="Times New Roman" w:cs="Times New Roman"/>
          <w:sz w:val="24"/>
          <w:szCs w:val="24"/>
        </w:rPr>
        <w:t xml:space="preserve"> Setelah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Hasil </w:t>
      </w:r>
      <w:r w:rsidRPr="006E165E">
        <w:rPr>
          <w:rFonts w:ascii="Times New Roman" w:hAnsi="Times New Roman" w:cs="Times New Roman"/>
          <w:i/>
          <w:iCs/>
          <w:sz w:val="24"/>
          <w:szCs w:val="24"/>
        </w:rPr>
        <w:t>Outer Loading</w:t>
      </w:r>
      <w:r>
        <w:rPr>
          <w:rFonts w:ascii="Times New Roman" w:hAnsi="Times New Roman" w:cs="Times New Roman"/>
          <w:sz w:val="24"/>
          <w:szCs w:val="24"/>
        </w:rPr>
        <w:tab/>
        <w:t>50</w:t>
      </w:r>
    </w:p>
    <w:p w14:paraId="059B737B" w14:textId="3CBC6495" w:rsidR="00695764" w:rsidRPr="007E55ED" w:rsidRDefault="00695764" w:rsidP="00695764">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w:t>
      </w:r>
      <w:r w:rsidR="00416562">
        <w:rPr>
          <w:rFonts w:ascii="Times New Roman" w:hAnsi="Times New Roman" w:cs="Times New Roman"/>
          <w:sz w:val="24"/>
          <w:szCs w:val="24"/>
        </w:rPr>
        <w:t>7</w:t>
      </w:r>
      <w:r>
        <w:rPr>
          <w:rFonts w:ascii="Times New Roman" w:hAnsi="Times New Roman" w:cs="Times New Roman"/>
          <w:sz w:val="24"/>
          <w:szCs w:val="24"/>
        </w:rPr>
        <w:t xml:space="preserve"> Nilai </w:t>
      </w:r>
      <w:r w:rsidRPr="006E165E">
        <w:rPr>
          <w:rFonts w:ascii="Times New Roman" w:hAnsi="Times New Roman" w:cs="Times New Roman"/>
          <w:sz w:val="24"/>
          <w:szCs w:val="24"/>
        </w:rPr>
        <w:t>AVE</w:t>
      </w:r>
      <w:r>
        <w:rPr>
          <w:rFonts w:ascii="Times New Roman" w:hAnsi="Times New Roman" w:cs="Times New Roman"/>
          <w:sz w:val="24"/>
          <w:szCs w:val="24"/>
        </w:rPr>
        <w:t xml:space="preserve"> (</w:t>
      </w:r>
      <w:r w:rsidRPr="006E165E">
        <w:rPr>
          <w:rFonts w:ascii="Times New Roman" w:hAnsi="Times New Roman" w:cs="Times New Roman"/>
          <w:i/>
          <w:iCs/>
          <w:sz w:val="24"/>
          <w:szCs w:val="24"/>
        </w:rPr>
        <w:t xml:space="preserve">Average Variance </w:t>
      </w:r>
      <w:proofErr w:type="spellStart"/>
      <w:r w:rsidRPr="006E165E">
        <w:rPr>
          <w:rFonts w:ascii="Times New Roman" w:hAnsi="Times New Roman" w:cs="Times New Roman"/>
          <w:i/>
          <w:iCs/>
          <w:sz w:val="24"/>
          <w:szCs w:val="24"/>
        </w:rPr>
        <w:t>Exstracted</w:t>
      </w:r>
      <w:proofErr w:type="spellEnd"/>
      <w:r>
        <w:rPr>
          <w:rFonts w:ascii="Times New Roman" w:hAnsi="Times New Roman" w:cs="Times New Roman"/>
          <w:sz w:val="24"/>
          <w:szCs w:val="24"/>
        </w:rPr>
        <w:t>)</w:t>
      </w:r>
      <w:r>
        <w:rPr>
          <w:rFonts w:ascii="Times New Roman" w:hAnsi="Times New Roman" w:cs="Times New Roman"/>
          <w:sz w:val="24"/>
          <w:szCs w:val="24"/>
        </w:rPr>
        <w:tab/>
        <w:t>5</w:t>
      </w:r>
      <w:r w:rsidR="00416562">
        <w:rPr>
          <w:rFonts w:ascii="Times New Roman" w:hAnsi="Times New Roman" w:cs="Times New Roman"/>
          <w:sz w:val="24"/>
          <w:szCs w:val="24"/>
        </w:rPr>
        <w:t>1</w:t>
      </w:r>
    </w:p>
    <w:p w14:paraId="37A9DB4C" w14:textId="0F942DB8" w:rsidR="00695764" w:rsidRPr="007E55ED" w:rsidRDefault="00695764" w:rsidP="00695764">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w:t>
      </w:r>
      <w:r w:rsidR="00416562">
        <w:rPr>
          <w:rFonts w:ascii="Times New Roman" w:hAnsi="Times New Roman" w:cs="Times New Roman"/>
          <w:sz w:val="24"/>
          <w:szCs w:val="24"/>
        </w:rPr>
        <w:t>8</w:t>
      </w:r>
      <w:r>
        <w:rPr>
          <w:rFonts w:ascii="Times New Roman" w:hAnsi="Times New Roman" w:cs="Times New Roman"/>
          <w:sz w:val="24"/>
          <w:szCs w:val="24"/>
        </w:rPr>
        <w:t xml:space="preserve"> Hasil </w:t>
      </w:r>
      <w:r w:rsidRPr="006E165E">
        <w:rPr>
          <w:rFonts w:ascii="Times New Roman" w:hAnsi="Times New Roman" w:cs="Times New Roman"/>
          <w:i/>
          <w:iCs/>
          <w:sz w:val="24"/>
          <w:szCs w:val="24"/>
        </w:rPr>
        <w:t>Cross Loading</w:t>
      </w:r>
      <w:r>
        <w:rPr>
          <w:rFonts w:ascii="Times New Roman" w:hAnsi="Times New Roman" w:cs="Times New Roman"/>
          <w:sz w:val="24"/>
          <w:szCs w:val="24"/>
        </w:rPr>
        <w:tab/>
        <w:t>5</w:t>
      </w:r>
      <w:r w:rsidR="00416562">
        <w:rPr>
          <w:rFonts w:ascii="Times New Roman" w:hAnsi="Times New Roman" w:cs="Times New Roman"/>
          <w:sz w:val="24"/>
          <w:szCs w:val="24"/>
        </w:rPr>
        <w:t>2</w:t>
      </w:r>
    </w:p>
    <w:p w14:paraId="05EA390E" w14:textId="4F18F251" w:rsidR="00695764" w:rsidRDefault="00695764"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w:t>
      </w:r>
      <w:r w:rsidR="00416562">
        <w:rPr>
          <w:rFonts w:ascii="Times New Roman" w:hAnsi="Times New Roman" w:cs="Times New Roman"/>
          <w:sz w:val="24"/>
          <w:szCs w:val="24"/>
        </w:rPr>
        <w:t>9</w:t>
      </w:r>
      <w:r>
        <w:rPr>
          <w:rFonts w:ascii="Times New Roman" w:hAnsi="Times New Roman" w:cs="Times New Roman"/>
          <w:sz w:val="24"/>
          <w:szCs w:val="24"/>
        </w:rPr>
        <w:t xml:space="preserve"> Hasil </w:t>
      </w:r>
      <w:r w:rsidRPr="006E165E">
        <w:rPr>
          <w:rFonts w:ascii="Times New Roman" w:hAnsi="Times New Roman" w:cs="Times New Roman"/>
          <w:i/>
          <w:iCs/>
          <w:sz w:val="24"/>
          <w:szCs w:val="24"/>
        </w:rPr>
        <w:t>Composite Reliability</w:t>
      </w:r>
      <w:r>
        <w:rPr>
          <w:rFonts w:ascii="Times New Roman" w:hAnsi="Times New Roman" w:cs="Times New Roman"/>
          <w:sz w:val="24"/>
          <w:szCs w:val="24"/>
        </w:rPr>
        <w:t xml:space="preserve"> dan </w:t>
      </w:r>
      <w:proofErr w:type="spellStart"/>
      <w:r w:rsidRPr="006E165E">
        <w:rPr>
          <w:rFonts w:ascii="Times New Roman" w:hAnsi="Times New Roman" w:cs="Times New Roman"/>
          <w:i/>
          <w:iCs/>
          <w:sz w:val="24"/>
          <w:szCs w:val="24"/>
        </w:rPr>
        <w:t>Crocbach’s</w:t>
      </w:r>
      <w:proofErr w:type="spellEnd"/>
      <w:r w:rsidRPr="006E165E">
        <w:rPr>
          <w:rFonts w:ascii="Times New Roman" w:hAnsi="Times New Roman" w:cs="Times New Roman"/>
          <w:i/>
          <w:iCs/>
          <w:sz w:val="24"/>
          <w:szCs w:val="24"/>
        </w:rPr>
        <w:t xml:space="preserve"> Alpha</w:t>
      </w:r>
      <w:r>
        <w:rPr>
          <w:rFonts w:ascii="Times New Roman" w:hAnsi="Times New Roman" w:cs="Times New Roman"/>
          <w:sz w:val="24"/>
          <w:szCs w:val="24"/>
        </w:rPr>
        <w:tab/>
        <w:t>53</w:t>
      </w:r>
    </w:p>
    <w:p w14:paraId="048C8DDD" w14:textId="713E8110" w:rsidR="007E55ED" w:rsidRPr="007E55ED" w:rsidRDefault="007E55ED"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2A6202">
        <w:rPr>
          <w:rFonts w:ascii="Times New Roman" w:hAnsi="Times New Roman" w:cs="Times New Roman"/>
          <w:sz w:val="24"/>
          <w:szCs w:val="24"/>
        </w:rPr>
        <w:t>4</w:t>
      </w:r>
      <w:r>
        <w:rPr>
          <w:rFonts w:ascii="Times New Roman" w:hAnsi="Times New Roman" w:cs="Times New Roman"/>
          <w:sz w:val="24"/>
          <w:szCs w:val="24"/>
        </w:rPr>
        <w:t>.1</w:t>
      </w:r>
      <w:r w:rsidR="006E165E">
        <w:rPr>
          <w:rFonts w:ascii="Times New Roman" w:hAnsi="Times New Roman" w:cs="Times New Roman"/>
          <w:sz w:val="24"/>
          <w:szCs w:val="24"/>
        </w:rPr>
        <w:t xml:space="preserve"> </w:t>
      </w:r>
      <w:r w:rsidR="00CE5CAF">
        <w:rPr>
          <w:rFonts w:ascii="Times New Roman" w:hAnsi="Times New Roman" w:cs="Times New Roman"/>
          <w:sz w:val="24"/>
          <w:szCs w:val="24"/>
        </w:rPr>
        <w:t xml:space="preserve">Hasil </w:t>
      </w:r>
      <w:proofErr w:type="spellStart"/>
      <w:r w:rsidR="00CE5CAF">
        <w:rPr>
          <w:rFonts w:ascii="Times New Roman" w:hAnsi="Times New Roman" w:cs="Times New Roman"/>
          <w:sz w:val="24"/>
          <w:szCs w:val="24"/>
        </w:rPr>
        <w:t>Penyebaran</w:t>
      </w:r>
      <w:proofErr w:type="spellEnd"/>
      <w:r w:rsidR="00CE5CAF">
        <w:rPr>
          <w:rFonts w:ascii="Times New Roman" w:hAnsi="Times New Roman" w:cs="Times New Roman"/>
          <w:sz w:val="24"/>
          <w:szCs w:val="24"/>
        </w:rPr>
        <w:t xml:space="preserve"> </w:t>
      </w:r>
      <w:proofErr w:type="spellStart"/>
      <w:r w:rsidR="00CE5CAF">
        <w:rPr>
          <w:rFonts w:ascii="Times New Roman" w:hAnsi="Times New Roman" w:cs="Times New Roman"/>
          <w:sz w:val="24"/>
          <w:szCs w:val="24"/>
        </w:rPr>
        <w:t>Kuesioner</w:t>
      </w:r>
      <w:proofErr w:type="spellEnd"/>
      <w:r>
        <w:rPr>
          <w:rFonts w:ascii="Times New Roman" w:hAnsi="Times New Roman" w:cs="Times New Roman"/>
          <w:sz w:val="24"/>
          <w:szCs w:val="24"/>
        </w:rPr>
        <w:tab/>
      </w:r>
      <w:r w:rsidR="006429E3">
        <w:rPr>
          <w:rFonts w:ascii="Times New Roman" w:hAnsi="Times New Roman" w:cs="Times New Roman"/>
          <w:sz w:val="24"/>
          <w:szCs w:val="24"/>
        </w:rPr>
        <w:t>59</w:t>
      </w:r>
    </w:p>
    <w:p w14:paraId="1F2B0EE2" w14:textId="7565EDD6" w:rsidR="007E55ED" w:rsidRPr="007E55ED" w:rsidRDefault="007E55ED" w:rsidP="0050034D">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2A6202">
        <w:rPr>
          <w:rFonts w:ascii="Times New Roman" w:hAnsi="Times New Roman" w:cs="Times New Roman"/>
          <w:sz w:val="24"/>
          <w:szCs w:val="24"/>
        </w:rPr>
        <w:t>4</w:t>
      </w:r>
      <w:r>
        <w:rPr>
          <w:rFonts w:ascii="Times New Roman" w:hAnsi="Times New Roman" w:cs="Times New Roman"/>
          <w:sz w:val="24"/>
          <w:szCs w:val="24"/>
        </w:rPr>
        <w:t>.</w:t>
      </w:r>
      <w:r w:rsidR="002A6202">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00CE5CAF">
        <w:rPr>
          <w:rFonts w:ascii="Times New Roman" w:hAnsi="Times New Roman" w:cs="Times New Roman"/>
          <w:sz w:val="24"/>
          <w:szCs w:val="24"/>
        </w:rPr>
        <w:t>Jenis</w:t>
      </w:r>
      <w:proofErr w:type="spellEnd"/>
      <w:r w:rsidR="00CE5CAF">
        <w:rPr>
          <w:rFonts w:ascii="Times New Roman" w:hAnsi="Times New Roman" w:cs="Times New Roman"/>
          <w:sz w:val="24"/>
          <w:szCs w:val="24"/>
        </w:rPr>
        <w:t xml:space="preserve"> </w:t>
      </w:r>
      <w:proofErr w:type="spellStart"/>
      <w:r w:rsidR="00CE5CAF">
        <w:rPr>
          <w:rFonts w:ascii="Times New Roman" w:hAnsi="Times New Roman" w:cs="Times New Roman"/>
          <w:sz w:val="24"/>
          <w:szCs w:val="24"/>
        </w:rPr>
        <w:t>Kelamin</w:t>
      </w:r>
      <w:proofErr w:type="spellEnd"/>
      <w:r w:rsidR="00CE5CAF">
        <w:rPr>
          <w:rFonts w:ascii="Times New Roman" w:hAnsi="Times New Roman" w:cs="Times New Roman"/>
          <w:sz w:val="24"/>
          <w:szCs w:val="24"/>
        </w:rPr>
        <w:t xml:space="preserve"> </w:t>
      </w:r>
      <w:proofErr w:type="spellStart"/>
      <w:r w:rsidR="00CE5CAF">
        <w:rPr>
          <w:rFonts w:ascii="Times New Roman" w:hAnsi="Times New Roman" w:cs="Times New Roman"/>
          <w:sz w:val="24"/>
          <w:szCs w:val="24"/>
        </w:rPr>
        <w:t>Kuesioner</w:t>
      </w:r>
      <w:proofErr w:type="spellEnd"/>
      <w:r>
        <w:rPr>
          <w:rFonts w:ascii="Times New Roman" w:hAnsi="Times New Roman" w:cs="Times New Roman"/>
          <w:sz w:val="24"/>
          <w:szCs w:val="24"/>
        </w:rPr>
        <w:tab/>
      </w:r>
      <w:r w:rsidR="00B057AD">
        <w:rPr>
          <w:rFonts w:ascii="Times New Roman" w:hAnsi="Times New Roman" w:cs="Times New Roman"/>
          <w:sz w:val="24"/>
          <w:szCs w:val="24"/>
        </w:rPr>
        <w:t>6</w:t>
      </w:r>
      <w:r w:rsidR="006429E3">
        <w:rPr>
          <w:rFonts w:ascii="Times New Roman" w:hAnsi="Times New Roman" w:cs="Times New Roman"/>
          <w:sz w:val="24"/>
          <w:szCs w:val="24"/>
        </w:rPr>
        <w:t>0</w:t>
      </w:r>
    </w:p>
    <w:p w14:paraId="7B5DE862" w14:textId="6775E15B" w:rsidR="00E72137" w:rsidRPr="007E55ED" w:rsidRDefault="00E72137" w:rsidP="00E72137">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4.3</w:t>
      </w:r>
      <w:r w:rsidR="00CE5CAF">
        <w:rPr>
          <w:rFonts w:ascii="Times New Roman" w:hAnsi="Times New Roman" w:cs="Times New Roman"/>
          <w:sz w:val="24"/>
          <w:szCs w:val="24"/>
        </w:rPr>
        <w:t xml:space="preserve"> </w:t>
      </w:r>
      <w:proofErr w:type="spellStart"/>
      <w:r w:rsidR="00CE5CAF">
        <w:rPr>
          <w:rFonts w:ascii="Times New Roman" w:hAnsi="Times New Roman" w:cs="Times New Roman"/>
          <w:sz w:val="24"/>
          <w:szCs w:val="24"/>
        </w:rPr>
        <w:t>Usia</w:t>
      </w:r>
      <w:proofErr w:type="spellEnd"/>
      <w:r w:rsidR="00CE5CAF">
        <w:rPr>
          <w:rFonts w:ascii="Times New Roman" w:hAnsi="Times New Roman" w:cs="Times New Roman"/>
          <w:sz w:val="24"/>
          <w:szCs w:val="24"/>
        </w:rPr>
        <w:t xml:space="preserve"> </w:t>
      </w:r>
      <w:proofErr w:type="spellStart"/>
      <w:r w:rsidR="00CE5CAF">
        <w:rPr>
          <w:rFonts w:ascii="Times New Roman" w:hAnsi="Times New Roman" w:cs="Times New Roman"/>
          <w:sz w:val="24"/>
          <w:szCs w:val="24"/>
        </w:rPr>
        <w:t>Responden</w:t>
      </w:r>
      <w:proofErr w:type="spellEnd"/>
      <w:r>
        <w:rPr>
          <w:rFonts w:ascii="Times New Roman" w:hAnsi="Times New Roman" w:cs="Times New Roman"/>
          <w:sz w:val="24"/>
          <w:szCs w:val="24"/>
        </w:rPr>
        <w:tab/>
      </w:r>
      <w:r w:rsidR="00B057AD">
        <w:rPr>
          <w:rFonts w:ascii="Times New Roman" w:hAnsi="Times New Roman" w:cs="Times New Roman"/>
          <w:sz w:val="24"/>
          <w:szCs w:val="24"/>
        </w:rPr>
        <w:t>6</w:t>
      </w:r>
      <w:r w:rsidR="006429E3">
        <w:rPr>
          <w:rFonts w:ascii="Times New Roman" w:hAnsi="Times New Roman" w:cs="Times New Roman"/>
          <w:sz w:val="24"/>
          <w:szCs w:val="24"/>
        </w:rPr>
        <w:t>0</w:t>
      </w:r>
    </w:p>
    <w:p w14:paraId="5CA8F122" w14:textId="07D1F0D6" w:rsidR="00E72137" w:rsidRPr="007E55ED" w:rsidRDefault="00E72137" w:rsidP="00E72137">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4.4</w:t>
      </w:r>
      <w:r w:rsidR="00CE5CAF">
        <w:rPr>
          <w:rFonts w:ascii="Times New Roman" w:hAnsi="Times New Roman" w:cs="Times New Roman"/>
          <w:sz w:val="24"/>
          <w:szCs w:val="24"/>
        </w:rPr>
        <w:t xml:space="preserve"> Pendidikan </w:t>
      </w:r>
      <w:proofErr w:type="spellStart"/>
      <w:r w:rsidR="00CE5CAF">
        <w:rPr>
          <w:rFonts w:ascii="Times New Roman" w:hAnsi="Times New Roman" w:cs="Times New Roman"/>
          <w:sz w:val="24"/>
          <w:szCs w:val="24"/>
        </w:rPr>
        <w:t>Terakhir</w:t>
      </w:r>
      <w:proofErr w:type="spellEnd"/>
      <w:r w:rsidR="00CE5CAF">
        <w:rPr>
          <w:rFonts w:ascii="Times New Roman" w:hAnsi="Times New Roman" w:cs="Times New Roman"/>
          <w:sz w:val="24"/>
          <w:szCs w:val="24"/>
        </w:rPr>
        <w:t xml:space="preserve"> </w:t>
      </w:r>
      <w:proofErr w:type="spellStart"/>
      <w:r w:rsidR="00CE5CAF">
        <w:rPr>
          <w:rFonts w:ascii="Times New Roman" w:hAnsi="Times New Roman" w:cs="Times New Roman"/>
          <w:sz w:val="24"/>
          <w:szCs w:val="24"/>
        </w:rPr>
        <w:t>Responden</w:t>
      </w:r>
      <w:proofErr w:type="spellEnd"/>
      <w:r>
        <w:rPr>
          <w:rFonts w:ascii="Times New Roman" w:hAnsi="Times New Roman" w:cs="Times New Roman"/>
          <w:sz w:val="24"/>
          <w:szCs w:val="24"/>
        </w:rPr>
        <w:tab/>
      </w:r>
      <w:r w:rsidR="00B057AD">
        <w:rPr>
          <w:rFonts w:ascii="Times New Roman" w:hAnsi="Times New Roman" w:cs="Times New Roman"/>
          <w:sz w:val="24"/>
          <w:szCs w:val="24"/>
        </w:rPr>
        <w:t>6</w:t>
      </w:r>
      <w:r w:rsidR="006429E3">
        <w:rPr>
          <w:rFonts w:ascii="Times New Roman" w:hAnsi="Times New Roman" w:cs="Times New Roman"/>
          <w:sz w:val="24"/>
          <w:szCs w:val="24"/>
        </w:rPr>
        <w:t>1</w:t>
      </w:r>
    </w:p>
    <w:p w14:paraId="5837972B" w14:textId="28EDC499" w:rsidR="00E72137" w:rsidRPr="007E55ED" w:rsidRDefault="00E72137" w:rsidP="00E72137">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4.5</w:t>
      </w:r>
      <w:r w:rsidR="006A253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Analisis</w:t>
      </w:r>
      <w:proofErr w:type="spellEnd"/>
      <w:r w:rsidR="00767E04" w:rsidRPr="00767E0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Deskriptif</w:t>
      </w:r>
      <w:proofErr w:type="spellEnd"/>
      <w:r w:rsidR="00767E04" w:rsidRPr="00767E0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Kesadaran</w:t>
      </w:r>
      <w:proofErr w:type="spellEnd"/>
      <w:r w:rsidR="00767E04" w:rsidRPr="00767E0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Wajib</w:t>
      </w:r>
      <w:proofErr w:type="spellEnd"/>
      <w:r w:rsidR="00767E04" w:rsidRPr="00767E0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Pajak</w:t>
      </w:r>
      <w:proofErr w:type="spellEnd"/>
      <w:r>
        <w:rPr>
          <w:rFonts w:ascii="Times New Roman" w:hAnsi="Times New Roman" w:cs="Times New Roman"/>
          <w:sz w:val="24"/>
          <w:szCs w:val="24"/>
        </w:rPr>
        <w:tab/>
      </w:r>
      <w:r w:rsidR="00767E04">
        <w:rPr>
          <w:rFonts w:ascii="Times New Roman" w:hAnsi="Times New Roman" w:cs="Times New Roman"/>
          <w:sz w:val="24"/>
          <w:szCs w:val="24"/>
        </w:rPr>
        <w:t>6</w:t>
      </w:r>
      <w:r w:rsidR="00416562">
        <w:rPr>
          <w:rFonts w:ascii="Times New Roman" w:hAnsi="Times New Roman" w:cs="Times New Roman"/>
          <w:sz w:val="24"/>
          <w:szCs w:val="24"/>
        </w:rPr>
        <w:t>1</w:t>
      </w:r>
    </w:p>
    <w:p w14:paraId="7E4D1B2A" w14:textId="3D773318" w:rsidR="001E62F8" w:rsidRDefault="00E72137"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4.6</w:t>
      </w:r>
      <w:bookmarkStart w:id="4" w:name="_Hlk201013664"/>
      <w:r w:rsidR="006A253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Analisis</w:t>
      </w:r>
      <w:proofErr w:type="spellEnd"/>
      <w:r w:rsidR="00767E04" w:rsidRPr="00767E0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Deskriptif</w:t>
      </w:r>
      <w:proofErr w:type="spellEnd"/>
      <w:r w:rsidR="00767E04" w:rsidRPr="00767E04">
        <w:rPr>
          <w:rFonts w:ascii="Times New Roman" w:hAnsi="Times New Roman" w:cs="Times New Roman"/>
          <w:sz w:val="24"/>
          <w:szCs w:val="24"/>
        </w:rPr>
        <w:t xml:space="preserve"> </w:t>
      </w:r>
      <w:proofErr w:type="spellStart"/>
      <w:r w:rsidR="00767E04">
        <w:rPr>
          <w:rFonts w:ascii="Times New Roman" w:hAnsi="Times New Roman" w:cs="Times New Roman"/>
          <w:sz w:val="24"/>
          <w:szCs w:val="24"/>
        </w:rPr>
        <w:t>Pemahaman</w:t>
      </w:r>
      <w:proofErr w:type="spellEnd"/>
      <w:r w:rsidR="00767E04">
        <w:rPr>
          <w:rFonts w:ascii="Times New Roman" w:hAnsi="Times New Roman" w:cs="Times New Roman"/>
          <w:sz w:val="24"/>
          <w:szCs w:val="24"/>
        </w:rPr>
        <w:t xml:space="preserve"> </w:t>
      </w:r>
      <w:proofErr w:type="spellStart"/>
      <w:r w:rsidR="00767E04">
        <w:rPr>
          <w:rFonts w:ascii="Times New Roman" w:hAnsi="Times New Roman" w:cs="Times New Roman"/>
          <w:sz w:val="24"/>
          <w:szCs w:val="24"/>
        </w:rPr>
        <w:t>Perpajakan</w:t>
      </w:r>
      <w:proofErr w:type="spellEnd"/>
      <w:r>
        <w:rPr>
          <w:rFonts w:ascii="Times New Roman" w:hAnsi="Times New Roman" w:cs="Times New Roman"/>
          <w:sz w:val="24"/>
          <w:szCs w:val="24"/>
        </w:rPr>
        <w:tab/>
      </w:r>
      <w:bookmarkEnd w:id="4"/>
      <w:r w:rsidR="00767E04">
        <w:rPr>
          <w:rFonts w:ascii="Times New Roman" w:hAnsi="Times New Roman" w:cs="Times New Roman"/>
          <w:sz w:val="24"/>
          <w:szCs w:val="24"/>
        </w:rPr>
        <w:t>6</w:t>
      </w:r>
      <w:r w:rsidR="006429E3">
        <w:rPr>
          <w:rFonts w:ascii="Times New Roman" w:hAnsi="Times New Roman" w:cs="Times New Roman"/>
          <w:sz w:val="24"/>
          <w:szCs w:val="24"/>
        </w:rPr>
        <w:t>3</w:t>
      </w:r>
    </w:p>
    <w:p w14:paraId="3C81C3D9" w14:textId="2C2F10C2" w:rsidR="00584F09" w:rsidRDefault="00584F09"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w:t>
      </w:r>
      <w:r w:rsidR="006A2534">
        <w:rPr>
          <w:rFonts w:ascii="Times New Roman" w:hAnsi="Times New Roman" w:cs="Times New Roman"/>
          <w:sz w:val="24"/>
          <w:szCs w:val="24"/>
        </w:rPr>
        <w:t xml:space="preserve">7 </w:t>
      </w:r>
      <w:proofErr w:type="spellStart"/>
      <w:r w:rsidR="00767E04" w:rsidRPr="00767E04">
        <w:rPr>
          <w:rFonts w:ascii="Times New Roman" w:hAnsi="Times New Roman" w:cs="Times New Roman"/>
          <w:sz w:val="24"/>
          <w:szCs w:val="24"/>
        </w:rPr>
        <w:t>Analisis</w:t>
      </w:r>
      <w:proofErr w:type="spellEnd"/>
      <w:r w:rsidR="00767E04" w:rsidRPr="00767E0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Deskriptif</w:t>
      </w:r>
      <w:proofErr w:type="spellEnd"/>
      <w:r w:rsidR="00767E04" w:rsidRPr="00767E04">
        <w:rPr>
          <w:rFonts w:ascii="Times New Roman" w:hAnsi="Times New Roman" w:cs="Times New Roman"/>
          <w:sz w:val="24"/>
          <w:szCs w:val="24"/>
        </w:rPr>
        <w:t xml:space="preserve"> </w:t>
      </w:r>
      <w:proofErr w:type="spellStart"/>
      <w:r w:rsidR="00767E04">
        <w:rPr>
          <w:rFonts w:ascii="Times New Roman" w:hAnsi="Times New Roman" w:cs="Times New Roman"/>
          <w:sz w:val="24"/>
          <w:szCs w:val="24"/>
        </w:rPr>
        <w:t>Sanksi</w:t>
      </w:r>
      <w:proofErr w:type="spellEnd"/>
      <w:r w:rsidR="00767E04">
        <w:rPr>
          <w:rFonts w:ascii="Times New Roman" w:hAnsi="Times New Roman" w:cs="Times New Roman"/>
          <w:sz w:val="24"/>
          <w:szCs w:val="24"/>
        </w:rPr>
        <w:t xml:space="preserve"> </w:t>
      </w:r>
      <w:proofErr w:type="spellStart"/>
      <w:r w:rsidR="00767E04">
        <w:rPr>
          <w:rFonts w:ascii="Times New Roman" w:hAnsi="Times New Roman" w:cs="Times New Roman"/>
          <w:sz w:val="24"/>
          <w:szCs w:val="24"/>
        </w:rPr>
        <w:t>Pajak</w:t>
      </w:r>
      <w:proofErr w:type="spellEnd"/>
      <w:r>
        <w:rPr>
          <w:rFonts w:ascii="Times New Roman" w:hAnsi="Times New Roman" w:cs="Times New Roman"/>
          <w:sz w:val="24"/>
          <w:szCs w:val="24"/>
        </w:rPr>
        <w:tab/>
      </w:r>
      <w:r w:rsidR="00767E04">
        <w:rPr>
          <w:rFonts w:ascii="Times New Roman" w:hAnsi="Times New Roman" w:cs="Times New Roman"/>
          <w:sz w:val="24"/>
          <w:szCs w:val="24"/>
        </w:rPr>
        <w:t>6</w:t>
      </w:r>
      <w:r w:rsidR="00416562">
        <w:rPr>
          <w:rFonts w:ascii="Times New Roman" w:hAnsi="Times New Roman" w:cs="Times New Roman"/>
          <w:sz w:val="24"/>
          <w:szCs w:val="24"/>
        </w:rPr>
        <w:t>4</w:t>
      </w:r>
    </w:p>
    <w:p w14:paraId="255AC2D7" w14:textId="0DF1F136" w:rsidR="00584F09" w:rsidRDefault="00584F09"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w:t>
      </w:r>
      <w:r w:rsidR="006A2534">
        <w:rPr>
          <w:rFonts w:ascii="Times New Roman" w:hAnsi="Times New Roman" w:cs="Times New Roman"/>
          <w:sz w:val="24"/>
          <w:szCs w:val="24"/>
        </w:rPr>
        <w:t xml:space="preserve">8 </w:t>
      </w:r>
      <w:proofErr w:type="spellStart"/>
      <w:r w:rsidR="00767E04" w:rsidRPr="00767E04">
        <w:rPr>
          <w:rFonts w:ascii="Times New Roman" w:hAnsi="Times New Roman" w:cs="Times New Roman"/>
          <w:sz w:val="24"/>
          <w:szCs w:val="24"/>
        </w:rPr>
        <w:t>Analisis</w:t>
      </w:r>
      <w:proofErr w:type="spellEnd"/>
      <w:r w:rsidR="00767E04" w:rsidRPr="00767E04">
        <w:rPr>
          <w:rFonts w:ascii="Times New Roman" w:hAnsi="Times New Roman" w:cs="Times New Roman"/>
          <w:sz w:val="24"/>
          <w:szCs w:val="24"/>
        </w:rPr>
        <w:t xml:space="preserve"> </w:t>
      </w:r>
      <w:proofErr w:type="spellStart"/>
      <w:r w:rsidR="00767E04" w:rsidRPr="00767E04">
        <w:rPr>
          <w:rFonts w:ascii="Times New Roman" w:hAnsi="Times New Roman" w:cs="Times New Roman"/>
          <w:sz w:val="24"/>
          <w:szCs w:val="24"/>
        </w:rPr>
        <w:t>Deskriptif</w:t>
      </w:r>
      <w:proofErr w:type="spellEnd"/>
      <w:r w:rsidR="00767E04" w:rsidRPr="00767E04">
        <w:rPr>
          <w:rFonts w:ascii="Times New Roman" w:hAnsi="Times New Roman" w:cs="Times New Roman"/>
          <w:sz w:val="24"/>
          <w:szCs w:val="24"/>
        </w:rPr>
        <w:t xml:space="preserve"> </w:t>
      </w:r>
      <w:proofErr w:type="spellStart"/>
      <w:r w:rsidR="00767E04">
        <w:rPr>
          <w:rFonts w:ascii="Times New Roman" w:hAnsi="Times New Roman" w:cs="Times New Roman"/>
          <w:sz w:val="24"/>
          <w:szCs w:val="24"/>
        </w:rPr>
        <w:t>Kepatuhan</w:t>
      </w:r>
      <w:proofErr w:type="spellEnd"/>
      <w:r w:rsidR="00767E04">
        <w:rPr>
          <w:rFonts w:ascii="Times New Roman" w:hAnsi="Times New Roman" w:cs="Times New Roman"/>
          <w:sz w:val="24"/>
          <w:szCs w:val="24"/>
        </w:rPr>
        <w:t xml:space="preserve"> </w:t>
      </w:r>
      <w:proofErr w:type="spellStart"/>
      <w:r w:rsidR="00767E04">
        <w:rPr>
          <w:rFonts w:ascii="Times New Roman" w:hAnsi="Times New Roman" w:cs="Times New Roman"/>
          <w:sz w:val="24"/>
          <w:szCs w:val="24"/>
        </w:rPr>
        <w:t>Wajib</w:t>
      </w:r>
      <w:proofErr w:type="spellEnd"/>
      <w:r w:rsidR="00767E04">
        <w:rPr>
          <w:rFonts w:ascii="Times New Roman" w:hAnsi="Times New Roman" w:cs="Times New Roman"/>
          <w:sz w:val="24"/>
          <w:szCs w:val="24"/>
        </w:rPr>
        <w:t xml:space="preserve"> </w:t>
      </w:r>
      <w:proofErr w:type="spellStart"/>
      <w:r w:rsidR="00767E04">
        <w:rPr>
          <w:rFonts w:ascii="Times New Roman" w:hAnsi="Times New Roman" w:cs="Times New Roman"/>
          <w:sz w:val="24"/>
          <w:szCs w:val="24"/>
        </w:rPr>
        <w:t>Pajak</w:t>
      </w:r>
      <w:proofErr w:type="spellEnd"/>
      <w:r>
        <w:rPr>
          <w:rFonts w:ascii="Times New Roman" w:hAnsi="Times New Roman" w:cs="Times New Roman"/>
          <w:sz w:val="24"/>
          <w:szCs w:val="24"/>
        </w:rPr>
        <w:tab/>
      </w:r>
      <w:r w:rsidR="00767E04">
        <w:rPr>
          <w:rFonts w:ascii="Times New Roman" w:hAnsi="Times New Roman" w:cs="Times New Roman"/>
          <w:sz w:val="24"/>
          <w:szCs w:val="24"/>
        </w:rPr>
        <w:t>6</w:t>
      </w:r>
      <w:r w:rsidR="00416562">
        <w:rPr>
          <w:rFonts w:ascii="Times New Roman" w:hAnsi="Times New Roman" w:cs="Times New Roman"/>
          <w:sz w:val="24"/>
          <w:szCs w:val="24"/>
        </w:rPr>
        <w:t>5</w:t>
      </w:r>
    </w:p>
    <w:p w14:paraId="3B6DB8CC" w14:textId="52256659" w:rsidR="00584F09" w:rsidRDefault="00584F09"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w:t>
      </w:r>
      <w:r w:rsidR="006A2534">
        <w:rPr>
          <w:rFonts w:ascii="Times New Roman" w:hAnsi="Times New Roman" w:cs="Times New Roman"/>
          <w:sz w:val="24"/>
          <w:szCs w:val="24"/>
        </w:rPr>
        <w:t xml:space="preserve">9 Hasil </w:t>
      </w:r>
      <w:r w:rsidR="00FE4DBC" w:rsidRPr="00FE4DBC">
        <w:rPr>
          <w:rFonts w:ascii="Times New Roman" w:hAnsi="Times New Roman" w:cs="Times New Roman"/>
          <w:i/>
          <w:iCs/>
          <w:sz w:val="24"/>
          <w:szCs w:val="24"/>
        </w:rPr>
        <w:t>Outer Loading</w:t>
      </w:r>
      <w:r>
        <w:rPr>
          <w:rFonts w:ascii="Times New Roman" w:hAnsi="Times New Roman" w:cs="Times New Roman"/>
          <w:sz w:val="24"/>
          <w:szCs w:val="24"/>
        </w:rPr>
        <w:tab/>
      </w:r>
      <w:r w:rsidR="00416562">
        <w:rPr>
          <w:rFonts w:ascii="Times New Roman" w:hAnsi="Times New Roman" w:cs="Times New Roman"/>
          <w:sz w:val="24"/>
          <w:szCs w:val="24"/>
        </w:rPr>
        <w:t>69</w:t>
      </w:r>
    </w:p>
    <w:p w14:paraId="7BDD4887" w14:textId="45D6F6B3" w:rsidR="006A2534" w:rsidRDefault="006A2534" w:rsidP="006A2534">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4.10 Hasil</w:t>
      </w:r>
      <w:r w:rsidR="00FE4DBC">
        <w:rPr>
          <w:rFonts w:ascii="Times New Roman" w:hAnsi="Times New Roman" w:cs="Times New Roman"/>
          <w:sz w:val="24"/>
          <w:szCs w:val="24"/>
        </w:rPr>
        <w:t xml:space="preserve"> Nilai AVE (</w:t>
      </w:r>
      <w:r w:rsidR="00FE4DBC" w:rsidRPr="006A2534">
        <w:rPr>
          <w:rFonts w:ascii="Times New Roman" w:hAnsi="Times New Roman" w:cs="Times New Roman"/>
          <w:i/>
          <w:iCs/>
          <w:sz w:val="24"/>
          <w:szCs w:val="24"/>
        </w:rPr>
        <w:t>Average Variance Extracted</w:t>
      </w:r>
      <w:r w:rsidR="00FE4DBC">
        <w:rPr>
          <w:rFonts w:ascii="Times New Roman" w:hAnsi="Times New Roman" w:cs="Times New Roman"/>
          <w:sz w:val="24"/>
          <w:szCs w:val="24"/>
        </w:rPr>
        <w:t>)</w:t>
      </w:r>
      <w:r>
        <w:rPr>
          <w:rFonts w:ascii="Times New Roman" w:hAnsi="Times New Roman" w:cs="Times New Roman"/>
          <w:sz w:val="24"/>
          <w:szCs w:val="24"/>
        </w:rPr>
        <w:tab/>
      </w:r>
      <w:r w:rsidR="00416562">
        <w:rPr>
          <w:rFonts w:ascii="Times New Roman" w:hAnsi="Times New Roman" w:cs="Times New Roman"/>
          <w:sz w:val="24"/>
          <w:szCs w:val="24"/>
        </w:rPr>
        <w:t>69</w:t>
      </w:r>
    </w:p>
    <w:p w14:paraId="73344B1E" w14:textId="6EE97F4D" w:rsidR="006A2534" w:rsidRDefault="006A2534" w:rsidP="006A2534">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4.11 </w:t>
      </w:r>
      <w:r w:rsidR="00FE4DBC" w:rsidRPr="00FE4DBC">
        <w:rPr>
          <w:rFonts w:ascii="Times New Roman" w:hAnsi="Times New Roman" w:cs="Times New Roman"/>
          <w:sz w:val="24"/>
          <w:szCs w:val="24"/>
        </w:rPr>
        <w:t>Hasil</w:t>
      </w:r>
      <w:r w:rsidR="00FE4DBC">
        <w:rPr>
          <w:rFonts w:ascii="Times New Roman" w:hAnsi="Times New Roman" w:cs="Times New Roman"/>
          <w:i/>
          <w:iCs/>
          <w:sz w:val="24"/>
          <w:szCs w:val="24"/>
        </w:rPr>
        <w:t xml:space="preserve"> Cross Loading</w:t>
      </w:r>
      <w:r>
        <w:rPr>
          <w:rFonts w:ascii="Times New Roman" w:hAnsi="Times New Roman" w:cs="Times New Roman"/>
          <w:sz w:val="24"/>
          <w:szCs w:val="24"/>
        </w:rPr>
        <w:tab/>
      </w:r>
      <w:r w:rsidR="00767E04">
        <w:rPr>
          <w:rFonts w:ascii="Times New Roman" w:hAnsi="Times New Roman" w:cs="Times New Roman"/>
          <w:sz w:val="24"/>
          <w:szCs w:val="24"/>
        </w:rPr>
        <w:t>7</w:t>
      </w:r>
      <w:r w:rsidR="00416562">
        <w:rPr>
          <w:rFonts w:ascii="Times New Roman" w:hAnsi="Times New Roman" w:cs="Times New Roman"/>
          <w:sz w:val="24"/>
          <w:szCs w:val="24"/>
        </w:rPr>
        <w:t>0</w:t>
      </w:r>
    </w:p>
    <w:p w14:paraId="5E384E8D" w14:textId="4F5AF710" w:rsidR="00584F09" w:rsidRDefault="00FE4DBC"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4.12 Hasil </w:t>
      </w:r>
      <w:r w:rsidRPr="006A2534">
        <w:rPr>
          <w:rFonts w:ascii="Times New Roman" w:hAnsi="Times New Roman" w:cs="Times New Roman"/>
          <w:i/>
          <w:iCs/>
          <w:sz w:val="24"/>
          <w:szCs w:val="24"/>
        </w:rPr>
        <w:t>Composite Reliability dan Cronbach’s Alpha</w:t>
      </w:r>
      <w:r>
        <w:rPr>
          <w:rFonts w:ascii="Times New Roman" w:hAnsi="Times New Roman" w:cs="Times New Roman"/>
          <w:sz w:val="24"/>
          <w:szCs w:val="24"/>
        </w:rPr>
        <w:t xml:space="preserve"> </w:t>
      </w:r>
      <w:r>
        <w:rPr>
          <w:rFonts w:ascii="Times New Roman" w:hAnsi="Times New Roman" w:cs="Times New Roman"/>
          <w:sz w:val="24"/>
          <w:szCs w:val="24"/>
        </w:rPr>
        <w:tab/>
      </w:r>
      <w:r w:rsidR="00767E04">
        <w:rPr>
          <w:rFonts w:ascii="Times New Roman" w:hAnsi="Times New Roman" w:cs="Times New Roman"/>
          <w:sz w:val="24"/>
          <w:szCs w:val="24"/>
        </w:rPr>
        <w:t>7</w:t>
      </w:r>
      <w:r w:rsidR="00416562">
        <w:rPr>
          <w:rFonts w:ascii="Times New Roman" w:hAnsi="Times New Roman" w:cs="Times New Roman"/>
          <w:sz w:val="24"/>
          <w:szCs w:val="24"/>
        </w:rPr>
        <w:t>1</w:t>
      </w:r>
    </w:p>
    <w:p w14:paraId="41630E3E" w14:textId="71805978" w:rsidR="00584F09" w:rsidRDefault="00FE4DBC"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4.13 Hasil Uji R-</w:t>
      </w:r>
      <w:r>
        <w:rPr>
          <w:rFonts w:ascii="Times New Roman" w:hAnsi="Times New Roman" w:cs="Times New Roman"/>
          <w:i/>
          <w:iCs/>
          <w:sz w:val="24"/>
          <w:szCs w:val="24"/>
        </w:rPr>
        <w:t>Square</w:t>
      </w:r>
      <w:r>
        <w:rPr>
          <w:rFonts w:ascii="Times New Roman" w:hAnsi="Times New Roman" w:cs="Times New Roman"/>
          <w:sz w:val="24"/>
          <w:szCs w:val="24"/>
        </w:rPr>
        <w:tab/>
      </w:r>
      <w:r w:rsidR="00767E04">
        <w:rPr>
          <w:rFonts w:ascii="Times New Roman" w:hAnsi="Times New Roman" w:cs="Times New Roman"/>
          <w:sz w:val="24"/>
          <w:szCs w:val="24"/>
        </w:rPr>
        <w:t>7</w:t>
      </w:r>
      <w:r w:rsidR="00416562">
        <w:rPr>
          <w:rFonts w:ascii="Times New Roman" w:hAnsi="Times New Roman" w:cs="Times New Roman"/>
          <w:sz w:val="24"/>
          <w:szCs w:val="24"/>
        </w:rPr>
        <w:t>2</w:t>
      </w:r>
    </w:p>
    <w:p w14:paraId="22CB33CA" w14:textId="529FD115" w:rsidR="00584F09" w:rsidRDefault="00FE4DBC"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4.14 </w:t>
      </w:r>
      <w:r w:rsidRPr="00FE4DBC">
        <w:rPr>
          <w:rFonts w:ascii="Times New Roman" w:hAnsi="Times New Roman" w:cs="Times New Roman"/>
          <w:sz w:val="24"/>
          <w:szCs w:val="24"/>
        </w:rPr>
        <w:t xml:space="preserve">Hasil </w:t>
      </w:r>
      <w:r>
        <w:rPr>
          <w:rFonts w:ascii="Times New Roman" w:hAnsi="Times New Roman" w:cs="Times New Roman"/>
          <w:sz w:val="24"/>
          <w:szCs w:val="24"/>
        </w:rPr>
        <w:t>Uji F-</w:t>
      </w:r>
      <w:r>
        <w:rPr>
          <w:rFonts w:ascii="Times New Roman" w:hAnsi="Times New Roman" w:cs="Times New Roman"/>
          <w:i/>
          <w:iCs/>
          <w:sz w:val="24"/>
          <w:szCs w:val="24"/>
        </w:rPr>
        <w:t>Square</w:t>
      </w:r>
      <w:r>
        <w:rPr>
          <w:rFonts w:ascii="Times New Roman" w:hAnsi="Times New Roman" w:cs="Times New Roman"/>
          <w:sz w:val="24"/>
          <w:szCs w:val="24"/>
        </w:rPr>
        <w:tab/>
      </w:r>
      <w:r w:rsidR="00767E04">
        <w:rPr>
          <w:rFonts w:ascii="Times New Roman" w:hAnsi="Times New Roman" w:cs="Times New Roman"/>
          <w:sz w:val="24"/>
          <w:szCs w:val="24"/>
        </w:rPr>
        <w:t>7</w:t>
      </w:r>
      <w:r w:rsidR="00416562">
        <w:rPr>
          <w:rFonts w:ascii="Times New Roman" w:hAnsi="Times New Roman" w:cs="Times New Roman"/>
          <w:sz w:val="24"/>
          <w:szCs w:val="24"/>
        </w:rPr>
        <w:t>2</w:t>
      </w:r>
    </w:p>
    <w:p w14:paraId="77F4F27D" w14:textId="61CF5860" w:rsidR="00584F09" w:rsidRDefault="00FE4DBC" w:rsidP="00584F09">
      <w:pPr>
        <w:tabs>
          <w:tab w:val="right" w:leader="dot" w:pos="76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4.15 </w:t>
      </w:r>
      <w:r w:rsidRPr="003D3FFF">
        <w:rPr>
          <w:rFonts w:ascii="Times New Roman" w:hAnsi="Times New Roman" w:cs="Times New Roman"/>
          <w:i/>
          <w:iCs/>
          <w:sz w:val="24"/>
          <w:szCs w:val="24"/>
        </w:rPr>
        <w:t xml:space="preserve">Path </w:t>
      </w:r>
      <w:proofErr w:type="spellStart"/>
      <w:r w:rsidRPr="003D3FFF">
        <w:rPr>
          <w:rFonts w:ascii="Times New Roman" w:hAnsi="Times New Roman" w:cs="Times New Roman"/>
          <w:i/>
          <w:iCs/>
          <w:sz w:val="24"/>
          <w:szCs w:val="24"/>
        </w:rPr>
        <w:t>Coeffisien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767E04">
        <w:rPr>
          <w:rFonts w:ascii="Times New Roman" w:hAnsi="Times New Roman" w:cs="Times New Roman"/>
          <w:sz w:val="24"/>
          <w:szCs w:val="24"/>
        </w:rPr>
        <w:t>7</w:t>
      </w:r>
      <w:r w:rsidR="00416562">
        <w:rPr>
          <w:rFonts w:ascii="Times New Roman" w:hAnsi="Times New Roman" w:cs="Times New Roman"/>
          <w:sz w:val="24"/>
          <w:szCs w:val="24"/>
        </w:rPr>
        <w:t>6</w:t>
      </w:r>
    </w:p>
    <w:p w14:paraId="253FD393" w14:textId="12F64AA5" w:rsidR="00584F09" w:rsidRPr="00584F09" w:rsidRDefault="00FE4DBC" w:rsidP="00584F09">
      <w:pPr>
        <w:tabs>
          <w:tab w:val="right" w:leader="dot" w:pos="7655"/>
        </w:tabs>
        <w:spacing w:after="0" w:line="360" w:lineRule="auto"/>
        <w:rPr>
          <w:rFonts w:ascii="Times New Roman" w:hAnsi="Times New Roman" w:cs="Times New Roman"/>
          <w:sz w:val="24"/>
          <w:szCs w:val="24"/>
        </w:rPr>
        <w:sectPr w:rsidR="00584F09" w:rsidRPr="00584F09" w:rsidSect="00EB729B">
          <w:pgSz w:w="11906" w:h="16838"/>
          <w:pgMar w:top="2268" w:right="1701" w:bottom="1701" w:left="2268" w:header="709" w:footer="709" w:gutter="0"/>
          <w:pgNumType w:fmt="lowerRoman"/>
          <w:cols w:space="708"/>
          <w:titlePg/>
          <w:docGrid w:linePitch="360"/>
        </w:sect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4.16 </w:t>
      </w:r>
      <w:proofErr w:type="spellStart"/>
      <w:r w:rsidR="00A55408" w:rsidRPr="00A55408">
        <w:rPr>
          <w:rFonts w:ascii="Times New Roman" w:hAnsi="Times New Roman" w:cs="Times New Roman"/>
          <w:sz w:val="24"/>
          <w:szCs w:val="24"/>
        </w:rPr>
        <w:t>Rekapitulasi</w:t>
      </w:r>
      <w:proofErr w:type="spellEnd"/>
      <w:r w:rsidR="00A55408" w:rsidRPr="00A55408">
        <w:rPr>
          <w:rFonts w:ascii="Times New Roman" w:hAnsi="Times New Roman" w:cs="Times New Roman"/>
          <w:sz w:val="24"/>
          <w:szCs w:val="24"/>
        </w:rPr>
        <w:t xml:space="preserve"> Hasil Uji </w:t>
      </w:r>
      <w:proofErr w:type="spellStart"/>
      <w:r w:rsidR="00A55408" w:rsidRPr="00A55408">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416562">
        <w:rPr>
          <w:rFonts w:ascii="Times New Roman" w:hAnsi="Times New Roman" w:cs="Times New Roman"/>
          <w:sz w:val="24"/>
          <w:szCs w:val="24"/>
        </w:rPr>
        <w:t>78</w:t>
      </w:r>
    </w:p>
    <w:p w14:paraId="0019E234" w14:textId="01CF37BD" w:rsidR="002A6202" w:rsidRPr="002A6202" w:rsidRDefault="002A6202" w:rsidP="008B6001">
      <w:pPr>
        <w:pStyle w:val="Style5"/>
        <w:spacing w:after="0"/>
      </w:pPr>
      <w:bookmarkStart w:id="5" w:name="_Toc203007726"/>
      <w:r w:rsidRPr="002A6202">
        <w:lastRenderedPageBreak/>
        <w:t>DAFTAR GAMBAR</w:t>
      </w:r>
      <w:bookmarkEnd w:id="5"/>
    </w:p>
    <w:p w14:paraId="273775FF" w14:textId="707DFE0F" w:rsidR="008B6001" w:rsidRDefault="008B6001" w:rsidP="0050034D">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Gambar 2.1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sidR="00416562">
        <w:rPr>
          <w:rFonts w:ascii="Times New Roman" w:hAnsi="Times New Roman" w:cs="Times New Roman"/>
          <w:sz w:val="24"/>
          <w:szCs w:val="24"/>
        </w:rPr>
        <w:t xml:space="preserve"> </w:t>
      </w:r>
      <w:proofErr w:type="spellStart"/>
      <w:r w:rsidR="00416562">
        <w:rPr>
          <w:rFonts w:ascii="Times New Roman" w:hAnsi="Times New Roman" w:cs="Times New Roman"/>
          <w:sz w:val="24"/>
          <w:szCs w:val="24"/>
        </w:rPr>
        <w:t>Penelitian</w:t>
      </w:r>
      <w:proofErr w:type="spellEnd"/>
      <w:r>
        <w:rPr>
          <w:rFonts w:ascii="Times New Roman" w:hAnsi="Times New Roman" w:cs="Times New Roman"/>
          <w:sz w:val="24"/>
          <w:szCs w:val="24"/>
        </w:rPr>
        <w:tab/>
        <w:t>3</w:t>
      </w:r>
      <w:r w:rsidR="00B057AD">
        <w:rPr>
          <w:rFonts w:ascii="Times New Roman" w:hAnsi="Times New Roman" w:cs="Times New Roman"/>
          <w:sz w:val="24"/>
          <w:szCs w:val="24"/>
        </w:rPr>
        <w:t>4</w:t>
      </w:r>
    </w:p>
    <w:p w14:paraId="15B68D6F" w14:textId="01410021" w:rsidR="008B6001" w:rsidRPr="00EB729B" w:rsidRDefault="008B6001" w:rsidP="0050034D">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Gambar 2.2 Model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ab/>
        <w:t>41</w:t>
      </w:r>
    </w:p>
    <w:p w14:paraId="0599FF31" w14:textId="34A2DABC" w:rsidR="002A6202" w:rsidRPr="00584F09" w:rsidRDefault="00584F09" w:rsidP="00584F09">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Gambar </w:t>
      </w:r>
      <w:r w:rsidR="006A2534">
        <w:rPr>
          <w:rFonts w:ascii="Times New Roman" w:hAnsi="Times New Roman" w:cs="Times New Roman"/>
          <w:sz w:val="24"/>
          <w:szCs w:val="24"/>
        </w:rPr>
        <w:t xml:space="preserve">4.1 Hasil </w:t>
      </w:r>
      <w:proofErr w:type="spellStart"/>
      <w:r w:rsidR="006A2534">
        <w:rPr>
          <w:rFonts w:ascii="Times New Roman" w:hAnsi="Times New Roman" w:cs="Times New Roman"/>
          <w:sz w:val="24"/>
          <w:szCs w:val="24"/>
        </w:rPr>
        <w:t>Analisis</w:t>
      </w:r>
      <w:proofErr w:type="spellEnd"/>
      <w:r w:rsidR="006A2534">
        <w:rPr>
          <w:rFonts w:ascii="Times New Roman" w:hAnsi="Times New Roman" w:cs="Times New Roman"/>
          <w:sz w:val="24"/>
          <w:szCs w:val="24"/>
        </w:rPr>
        <w:t xml:space="preserve"> PLS-SEM </w:t>
      </w:r>
      <w:proofErr w:type="spellStart"/>
      <w:r w:rsidR="00416562">
        <w:rPr>
          <w:rFonts w:ascii="Times New Roman" w:hAnsi="Times New Roman" w:cs="Times New Roman"/>
          <w:sz w:val="24"/>
          <w:szCs w:val="24"/>
        </w:rPr>
        <w:t>Perhitungan</w:t>
      </w:r>
      <w:proofErr w:type="spellEnd"/>
      <w:r w:rsidR="00416562">
        <w:rPr>
          <w:rFonts w:ascii="Times New Roman" w:hAnsi="Times New Roman" w:cs="Times New Roman"/>
          <w:sz w:val="24"/>
          <w:szCs w:val="24"/>
        </w:rPr>
        <w:t xml:space="preserve"> Awal</w:t>
      </w:r>
      <w:r>
        <w:rPr>
          <w:rFonts w:ascii="Times New Roman" w:hAnsi="Times New Roman" w:cs="Times New Roman"/>
          <w:sz w:val="24"/>
          <w:szCs w:val="24"/>
        </w:rPr>
        <w:tab/>
      </w:r>
      <w:r w:rsidR="00971F4D">
        <w:rPr>
          <w:rFonts w:ascii="Times New Roman" w:hAnsi="Times New Roman" w:cs="Times New Roman"/>
          <w:sz w:val="24"/>
          <w:szCs w:val="24"/>
        </w:rPr>
        <w:t>6</w:t>
      </w:r>
      <w:r w:rsidR="00416562">
        <w:rPr>
          <w:rFonts w:ascii="Times New Roman" w:hAnsi="Times New Roman" w:cs="Times New Roman"/>
          <w:sz w:val="24"/>
          <w:szCs w:val="24"/>
        </w:rPr>
        <w:t>6</w:t>
      </w:r>
    </w:p>
    <w:p w14:paraId="4B6390DD" w14:textId="5BD8105E" w:rsidR="00584F09" w:rsidRDefault="00584F09" w:rsidP="00584F09">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Gambar </w:t>
      </w:r>
      <w:r w:rsidR="006A2534">
        <w:rPr>
          <w:rFonts w:ascii="Times New Roman" w:hAnsi="Times New Roman" w:cs="Times New Roman"/>
          <w:sz w:val="24"/>
          <w:szCs w:val="24"/>
        </w:rPr>
        <w:t xml:space="preserve">4.2 Hasil </w:t>
      </w:r>
      <w:proofErr w:type="spellStart"/>
      <w:r w:rsidR="006A2534">
        <w:rPr>
          <w:rFonts w:ascii="Times New Roman" w:hAnsi="Times New Roman" w:cs="Times New Roman"/>
          <w:sz w:val="24"/>
          <w:szCs w:val="24"/>
        </w:rPr>
        <w:t>Analisis</w:t>
      </w:r>
      <w:proofErr w:type="spellEnd"/>
      <w:r w:rsidR="006A2534">
        <w:rPr>
          <w:rFonts w:ascii="Times New Roman" w:hAnsi="Times New Roman" w:cs="Times New Roman"/>
          <w:sz w:val="24"/>
          <w:szCs w:val="24"/>
        </w:rPr>
        <w:t xml:space="preserve"> PLS-SEM </w:t>
      </w:r>
      <w:proofErr w:type="spellStart"/>
      <w:r w:rsidR="00416562">
        <w:rPr>
          <w:rFonts w:ascii="Times New Roman" w:hAnsi="Times New Roman" w:cs="Times New Roman"/>
          <w:sz w:val="24"/>
          <w:szCs w:val="24"/>
        </w:rPr>
        <w:t>Perhitungan</w:t>
      </w:r>
      <w:proofErr w:type="spellEnd"/>
      <w:r w:rsidR="00416562">
        <w:rPr>
          <w:rFonts w:ascii="Times New Roman" w:hAnsi="Times New Roman" w:cs="Times New Roman"/>
          <w:sz w:val="24"/>
          <w:szCs w:val="24"/>
        </w:rPr>
        <w:t xml:space="preserve"> Setelah </w:t>
      </w:r>
      <w:proofErr w:type="spellStart"/>
      <w:r w:rsidR="00416562">
        <w:rPr>
          <w:rFonts w:ascii="Times New Roman" w:hAnsi="Times New Roman" w:cs="Times New Roman"/>
          <w:sz w:val="24"/>
          <w:szCs w:val="24"/>
        </w:rPr>
        <w:t>Revisi</w:t>
      </w:r>
      <w:proofErr w:type="spellEnd"/>
      <w:r>
        <w:rPr>
          <w:rFonts w:ascii="Times New Roman" w:hAnsi="Times New Roman" w:cs="Times New Roman"/>
          <w:sz w:val="24"/>
          <w:szCs w:val="24"/>
        </w:rPr>
        <w:tab/>
      </w:r>
      <w:r w:rsidR="00971F4D">
        <w:rPr>
          <w:rFonts w:ascii="Times New Roman" w:hAnsi="Times New Roman" w:cs="Times New Roman"/>
          <w:sz w:val="24"/>
          <w:szCs w:val="24"/>
        </w:rPr>
        <w:t>6</w:t>
      </w:r>
      <w:r w:rsidR="00416562">
        <w:rPr>
          <w:rFonts w:ascii="Times New Roman" w:hAnsi="Times New Roman" w:cs="Times New Roman"/>
          <w:sz w:val="24"/>
          <w:szCs w:val="24"/>
        </w:rPr>
        <w:t>7</w:t>
      </w:r>
    </w:p>
    <w:p w14:paraId="41B466AD" w14:textId="1E22CBA7" w:rsidR="00584F09" w:rsidRDefault="00584F09" w:rsidP="00584F09">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Gambar </w:t>
      </w:r>
      <w:r w:rsidR="00FD6008">
        <w:rPr>
          <w:rFonts w:ascii="Times New Roman" w:hAnsi="Times New Roman" w:cs="Times New Roman"/>
          <w:sz w:val="24"/>
          <w:szCs w:val="24"/>
        </w:rPr>
        <w:t xml:space="preserve">4.3 Hasil </w:t>
      </w:r>
      <w:r w:rsidR="00FD6008" w:rsidRPr="00FD6008">
        <w:rPr>
          <w:rFonts w:ascii="Times New Roman" w:hAnsi="Times New Roman" w:cs="Times New Roman"/>
          <w:i/>
          <w:iCs/>
          <w:sz w:val="24"/>
          <w:szCs w:val="24"/>
        </w:rPr>
        <w:t>Path Analysis</w:t>
      </w:r>
      <w:r>
        <w:rPr>
          <w:rFonts w:ascii="Times New Roman" w:hAnsi="Times New Roman" w:cs="Times New Roman"/>
          <w:sz w:val="24"/>
          <w:szCs w:val="24"/>
        </w:rPr>
        <w:tab/>
      </w:r>
      <w:r w:rsidR="00FD6008">
        <w:rPr>
          <w:rFonts w:ascii="Times New Roman" w:hAnsi="Times New Roman" w:cs="Times New Roman"/>
          <w:sz w:val="24"/>
          <w:szCs w:val="24"/>
        </w:rPr>
        <w:t>7</w:t>
      </w:r>
      <w:r w:rsidR="00416562">
        <w:rPr>
          <w:rFonts w:ascii="Times New Roman" w:hAnsi="Times New Roman" w:cs="Times New Roman"/>
          <w:sz w:val="24"/>
          <w:szCs w:val="24"/>
        </w:rPr>
        <w:t>4</w:t>
      </w:r>
    </w:p>
    <w:p w14:paraId="3632ACB7" w14:textId="77777777" w:rsidR="00584F09" w:rsidRDefault="00584F09" w:rsidP="00584F09">
      <w:pPr>
        <w:tabs>
          <w:tab w:val="right" w:leader="dot" w:pos="7655"/>
        </w:tabs>
        <w:spacing w:after="0" w:line="360" w:lineRule="auto"/>
        <w:rPr>
          <w:rFonts w:ascii="Times New Roman" w:hAnsi="Times New Roman" w:cs="Times New Roman"/>
          <w:sz w:val="24"/>
          <w:szCs w:val="24"/>
        </w:rPr>
      </w:pPr>
    </w:p>
    <w:p w14:paraId="1773EE0E" w14:textId="77777777" w:rsidR="002A6202" w:rsidRDefault="002A6202" w:rsidP="002A6202"/>
    <w:p w14:paraId="4EF0AAA4" w14:textId="40D3C687" w:rsidR="00584F09" w:rsidRDefault="00584F09" w:rsidP="002A6202">
      <w:pPr>
        <w:sectPr w:rsidR="00584F09" w:rsidSect="00EB729B">
          <w:pgSz w:w="11906" w:h="16838"/>
          <w:pgMar w:top="2268" w:right="1701" w:bottom="1701" w:left="2268" w:header="709" w:footer="709" w:gutter="0"/>
          <w:pgNumType w:fmt="lowerRoman"/>
          <w:cols w:space="708"/>
          <w:titlePg/>
          <w:docGrid w:linePitch="360"/>
        </w:sectPr>
      </w:pPr>
    </w:p>
    <w:p w14:paraId="6313BE7E" w14:textId="077FDA91" w:rsidR="002A6202" w:rsidRPr="002A6202" w:rsidRDefault="002A6202" w:rsidP="002A6202"/>
    <w:p w14:paraId="625EE1E4" w14:textId="0F064F38" w:rsidR="001E62F8" w:rsidRDefault="005E5C76" w:rsidP="00561F1B">
      <w:pPr>
        <w:pStyle w:val="Heading1"/>
        <w:spacing w:after="0"/>
      </w:pPr>
      <w:bookmarkStart w:id="6" w:name="_Toc203007727"/>
      <w:r>
        <w:t xml:space="preserve">DAFTAR </w:t>
      </w:r>
      <w:r w:rsidR="001E62F8" w:rsidRPr="005E6D24">
        <w:t>LAMPIRAN</w:t>
      </w:r>
      <w:bookmarkEnd w:id="6"/>
    </w:p>
    <w:p w14:paraId="781C92CD" w14:textId="2CC0EF36" w:rsidR="00EB729B" w:rsidRDefault="002A6202" w:rsidP="0050034D">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Lampiran 1. </w:t>
      </w:r>
      <w:r w:rsidR="00B24AA0">
        <w:rPr>
          <w:rFonts w:ascii="Times New Roman" w:hAnsi="Times New Roman" w:cs="Times New Roman"/>
          <w:sz w:val="24"/>
          <w:szCs w:val="24"/>
        </w:rPr>
        <w:t xml:space="preserve">Surat </w:t>
      </w:r>
      <w:proofErr w:type="spellStart"/>
      <w:r w:rsidR="00B24AA0">
        <w:rPr>
          <w:rFonts w:ascii="Times New Roman" w:hAnsi="Times New Roman" w:cs="Times New Roman"/>
          <w:sz w:val="24"/>
          <w:szCs w:val="24"/>
        </w:rPr>
        <w:t>Izin</w:t>
      </w:r>
      <w:proofErr w:type="spellEnd"/>
      <w:r w:rsidR="00B24AA0">
        <w:rPr>
          <w:rFonts w:ascii="Times New Roman" w:hAnsi="Times New Roman" w:cs="Times New Roman"/>
          <w:sz w:val="24"/>
          <w:szCs w:val="24"/>
        </w:rPr>
        <w:t xml:space="preserve"> </w:t>
      </w:r>
      <w:proofErr w:type="spellStart"/>
      <w:r w:rsidR="00B24AA0">
        <w:rPr>
          <w:rFonts w:ascii="Times New Roman" w:hAnsi="Times New Roman" w:cs="Times New Roman"/>
          <w:sz w:val="24"/>
          <w:szCs w:val="24"/>
        </w:rPr>
        <w:t>Penelitian</w:t>
      </w:r>
      <w:proofErr w:type="spellEnd"/>
      <w:r w:rsidR="00EB729B">
        <w:rPr>
          <w:rFonts w:ascii="Times New Roman" w:hAnsi="Times New Roman" w:cs="Times New Roman"/>
          <w:sz w:val="24"/>
          <w:szCs w:val="24"/>
        </w:rPr>
        <w:tab/>
      </w:r>
      <w:r w:rsidR="00FD6008">
        <w:rPr>
          <w:rFonts w:ascii="Times New Roman" w:hAnsi="Times New Roman" w:cs="Times New Roman"/>
          <w:sz w:val="24"/>
          <w:szCs w:val="24"/>
        </w:rPr>
        <w:t>97</w:t>
      </w:r>
    </w:p>
    <w:p w14:paraId="52984332" w14:textId="43548580" w:rsidR="00067E42" w:rsidRDefault="002A6202" w:rsidP="00067E42">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Lampiran 2. </w:t>
      </w:r>
      <w:r w:rsidR="00B24AA0">
        <w:rPr>
          <w:rFonts w:ascii="Times New Roman" w:hAnsi="Times New Roman" w:cs="Times New Roman"/>
          <w:sz w:val="24"/>
          <w:szCs w:val="24"/>
        </w:rPr>
        <w:t xml:space="preserve">Lembar </w:t>
      </w:r>
      <w:proofErr w:type="spellStart"/>
      <w:r w:rsidR="00B24AA0">
        <w:rPr>
          <w:rFonts w:ascii="Times New Roman" w:hAnsi="Times New Roman" w:cs="Times New Roman"/>
          <w:sz w:val="24"/>
          <w:szCs w:val="24"/>
        </w:rPr>
        <w:t>Kuesioner</w:t>
      </w:r>
      <w:proofErr w:type="spellEnd"/>
      <w:r w:rsidR="00B24AA0">
        <w:rPr>
          <w:rFonts w:ascii="Times New Roman" w:hAnsi="Times New Roman" w:cs="Times New Roman"/>
          <w:sz w:val="24"/>
          <w:szCs w:val="24"/>
        </w:rPr>
        <w:t xml:space="preserve"> </w:t>
      </w:r>
      <w:proofErr w:type="spellStart"/>
      <w:r w:rsidR="00B24AA0">
        <w:rPr>
          <w:rFonts w:ascii="Times New Roman" w:hAnsi="Times New Roman" w:cs="Times New Roman"/>
          <w:sz w:val="24"/>
          <w:szCs w:val="24"/>
        </w:rPr>
        <w:t>Penelitian</w:t>
      </w:r>
      <w:proofErr w:type="spellEnd"/>
      <w:r w:rsidR="00890D92">
        <w:rPr>
          <w:rFonts w:ascii="Times New Roman" w:hAnsi="Times New Roman" w:cs="Times New Roman"/>
          <w:sz w:val="24"/>
          <w:szCs w:val="24"/>
        </w:rPr>
        <w:tab/>
      </w:r>
      <w:r w:rsidR="00FD6008">
        <w:rPr>
          <w:rFonts w:ascii="Times New Roman" w:hAnsi="Times New Roman" w:cs="Times New Roman"/>
          <w:sz w:val="24"/>
          <w:szCs w:val="24"/>
        </w:rPr>
        <w:t>98</w:t>
      </w:r>
    </w:p>
    <w:p w14:paraId="7AA22A59" w14:textId="379FD71A" w:rsidR="00B24AA0" w:rsidRPr="00067E42" w:rsidRDefault="00B24AA0" w:rsidP="00B24AA0">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Lampiran 3. </w:t>
      </w:r>
      <w:proofErr w:type="spellStart"/>
      <w:r>
        <w:rPr>
          <w:rFonts w:ascii="Times New Roman" w:hAnsi="Times New Roman" w:cs="Times New Roman"/>
          <w:sz w:val="24"/>
          <w:szCs w:val="24"/>
        </w:rPr>
        <w:t>Tabulasi</w:t>
      </w:r>
      <w:proofErr w:type="spellEnd"/>
      <w:r>
        <w:rPr>
          <w:rFonts w:ascii="Times New Roman" w:hAnsi="Times New Roman" w:cs="Times New Roman"/>
          <w:sz w:val="24"/>
          <w:szCs w:val="24"/>
        </w:rPr>
        <w:t xml:space="preserve"> Data </w:t>
      </w:r>
      <w:r w:rsidRPr="00B24AA0">
        <w:rPr>
          <w:rFonts w:ascii="Times New Roman" w:hAnsi="Times New Roman" w:cs="Times New Roman"/>
          <w:i/>
          <w:iCs/>
          <w:sz w:val="24"/>
          <w:szCs w:val="24"/>
        </w:rPr>
        <w:t xml:space="preserve">Pilot Test </w:t>
      </w:r>
      <w:proofErr w:type="spellStart"/>
      <w:r w:rsidRPr="00B24AA0">
        <w:rPr>
          <w:rFonts w:ascii="Times New Roman" w:hAnsi="Times New Roman" w:cs="Times New Roman"/>
          <w:i/>
          <w:iCs/>
          <w:sz w:val="24"/>
          <w:szCs w:val="24"/>
        </w:rPr>
        <w:t>SmartPLS</w:t>
      </w:r>
      <w:proofErr w:type="spellEnd"/>
      <w:r>
        <w:rPr>
          <w:rFonts w:ascii="Times New Roman" w:hAnsi="Times New Roman" w:cs="Times New Roman"/>
          <w:sz w:val="24"/>
          <w:szCs w:val="24"/>
        </w:rPr>
        <w:t xml:space="preserve"> 4</w:t>
      </w:r>
      <w:r>
        <w:rPr>
          <w:rFonts w:ascii="Times New Roman" w:hAnsi="Times New Roman" w:cs="Times New Roman"/>
          <w:sz w:val="24"/>
          <w:szCs w:val="24"/>
        </w:rPr>
        <w:tab/>
      </w:r>
      <w:r w:rsidR="00FD6008">
        <w:rPr>
          <w:rFonts w:ascii="Times New Roman" w:hAnsi="Times New Roman" w:cs="Times New Roman"/>
          <w:sz w:val="24"/>
          <w:szCs w:val="24"/>
        </w:rPr>
        <w:t>105</w:t>
      </w:r>
    </w:p>
    <w:p w14:paraId="0157B565" w14:textId="470C11BF" w:rsidR="00B24AA0" w:rsidRDefault="00B24AA0" w:rsidP="00B24AA0">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Lampiran 4. </w:t>
      </w:r>
      <w:r w:rsidRPr="00B24AA0">
        <w:rPr>
          <w:rFonts w:ascii="Times New Roman" w:hAnsi="Times New Roman" w:cs="Times New Roman"/>
          <w:sz w:val="24"/>
          <w:szCs w:val="24"/>
        </w:rPr>
        <w:t xml:space="preserve">Hasil </w:t>
      </w:r>
      <w:proofErr w:type="spellStart"/>
      <w:r w:rsidRPr="00B24AA0">
        <w:rPr>
          <w:rFonts w:ascii="Times New Roman" w:hAnsi="Times New Roman" w:cs="Times New Roman"/>
          <w:sz w:val="24"/>
          <w:szCs w:val="24"/>
        </w:rPr>
        <w:t>Olah</w:t>
      </w:r>
      <w:proofErr w:type="spellEnd"/>
      <w:r w:rsidRPr="00B24AA0">
        <w:rPr>
          <w:rFonts w:ascii="Times New Roman" w:hAnsi="Times New Roman" w:cs="Times New Roman"/>
          <w:sz w:val="24"/>
          <w:szCs w:val="24"/>
        </w:rPr>
        <w:t xml:space="preserve"> Data </w:t>
      </w:r>
      <w:r w:rsidRPr="00B24AA0">
        <w:rPr>
          <w:rFonts w:ascii="Times New Roman" w:hAnsi="Times New Roman" w:cs="Times New Roman"/>
          <w:i/>
          <w:iCs/>
          <w:sz w:val="24"/>
          <w:szCs w:val="24"/>
        </w:rPr>
        <w:t xml:space="preserve">Pilot Test </w:t>
      </w:r>
      <w:proofErr w:type="spellStart"/>
      <w:r w:rsidRPr="00B24AA0">
        <w:rPr>
          <w:rFonts w:ascii="Times New Roman" w:hAnsi="Times New Roman" w:cs="Times New Roman"/>
          <w:i/>
          <w:iCs/>
          <w:sz w:val="24"/>
          <w:szCs w:val="24"/>
        </w:rPr>
        <w:t>SmartPLS</w:t>
      </w:r>
      <w:proofErr w:type="spellEnd"/>
      <w:r w:rsidRPr="00B24AA0">
        <w:rPr>
          <w:rFonts w:ascii="Times New Roman" w:hAnsi="Times New Roman" w:cs="Times New Roman"/>
          <w:sz w:val="24"/>
          <w:szCs w:val="24"/>
        </w:rPr>
        <w:t xml:space="preserve"> 4</w:t>
      </w:r>
      <w:r>
        <w:rPr>
          <w:rFonts w:ascii="Times New Roman" w:hAnsi="Times New Roman" w:cs="Times New Roman"/>
          <w:sz w:val="24"/>
          <w:szCs w:val="24"/>
        </w:rPr>
        <w:tab/>
      </w:r>
      <w:r w:rsidR="00FD6008">
        <w:rPr>
          <w:rFonts w:ascii="Times New Roman" w:hAnsi="Times New Roman" w:cs="Times New Roman"/>
          <w:sz w:val="24"/>
          <w:szCs w:val="24"/>
        </w:rPr>
        <w:t>106</w:t>
      </w:r>
    </w:p>
    <w:p w14:paraId="197C6409" w14:textId="1BDF5064" w:rsidR="00B24AA0" w:rsidRPr="00067E42" w:rsidRDefault="00B24AA0" w:rsidP="00B24AA0">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Lampiran 5. </w:t>
      </w:r>
      <w:proofErr w:type="spellStart"/>
      <w:r>
        <w:rPr>
          <w:rFonts w:ascii="Times New Roman" w:hAnsi="Times New Roman" w:cs="Times New Roman"/>
          <w:sz w:val="24"/>
          <w:szCs w:val="24"/>
        </w:rPr>
        <w:t>Tabulasi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B24AA0">
        <w:rPr>
          <w:rFonts w:ascii="Times New Roman" w:hAnsi="Times New Roman" w:cs="Times New Roman"/>
          <w:i/>
          <w:iCs/>
          <w:sz w:val="24"/>
          <w:szCs w:val="24"/>
        </w:rPr>
        <w:t>SmartPLS</w:t>
      </w:r>
      <w:proofErr w:type="spellEnd"/>
      <w:r>
        <w:rPr>
          <w:rFonts w:ascii="Times New Roman" w:hAnsi="Times New Roman" w:cs="Times New Roman"/>
          <w:sz w:val="24"/>
          <w:szCs w:val="24"/>
        </w:rPr>
        <w:t xml:space="preserve"> 4</w:t>
      </w:r>
      <w:r>
        <w:rPr>
          <w:rFonts w:ascii="Times New Roman" w:hAnsi="Times New Roman" w:cs="Times New Roman"/>
          <w:sz w:val="24"/>
          <w:szCs w:val="24"/>
        </w:rPr>
        <w:tab/>
      </w:r>
      <w:r w:rsidR="00FD6008">
        <w:rPr>
          <w:rFonts w:ascii="Times New Roman" w:hAnsi="Times New Roman" w:cs="Times New Roman"/>
          <w:sz w:val="24"/>
          <w:szCs w:val="24"/>
        </w:rPr>
        <w:t>108</w:t>
      </w:r>
    </w:p>
    <w:p w14:paraId="54166DC8" w14:textId="0E1D80F9" w:rsidR="00B24AA0" w:rsidRPr="00067E42" w:rsidRDefault="00B24AA0" w:rsidP="00B24AA0">
      <w:pPr>
        <w:tabs>
          <w:tab w:val="right" w:leader="do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Lampiran 6. Hasil </w:t>
      </w:r>
      <w:proofErr w:type="spellStart"/>
      <w:r>
        <w:rPr>
          <w:rFonts w:ascii="Times New Roman" w:hAnsi="Times New Roman" w:cs="Times New Roman"/>
          <w:sz w:val="24"/>
          <w:szCs w:val="24"/>
        </w:rPr>
        <w:t>OlaH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B24AA0">
        <w:rPr>
          <w:rFonts w:ascii="Times New Roman" w:hAnsi="Times New Roman" w:cs="Times New Roman"/>
          <w:i/>
          <w:iCs/>
          <w:sz w:val="24"/>
          <w:szCs w:val="24"/>
        </w:rPr>
        <w:t>SmartPLS</w:t>
      </w:r>
      <w:proofErr w:type="spellEnd"/>
      <w:r>
        <w:rPr>
          <w:rFonts w:ascii="Times New Roman" w:hAnsi="Times New Roman" w:cs="Times New Roman"/>
          <w:sz w:val="24"/>
          <w:szCs w:val="24"/>
        </w:rPr>
        <w:t xml:space="preserve"> 4</w:t>
      </w:r>
      <w:r>
        <w:rPr>
          <w:rFonts w:ascii="Times New Roman" w:hAnsi="Times New Roman" w:cs="Times New Roman"/>
          <w:sz w:val="24"/>
          <w:szCs w:val="24"/>
        </w:rPr>
        <w:tab/>
      </w:r>
      <w:r w:rsidR="00FD6008">
        <w:rPr>
          <w:rFonts w:ascii="Times New Roman" w:hAnsi="Times New Roman" w:cs="Times New Roman"/>
          <w:sz w:val="24"/>
          <w:szCs w:val="24"/>
        </w:rPr>
        <w:t>111</w:t>
      </w:r>
    </w:p>
    <w:p w14:paraId="70E4ED9C" w14:textId="77777777" w:rsidR="00B24AA0" w:rsidRPr="00067E42" w:rsidRDefault="00B24AA0" w:rsidP="00B24AA0">
      <w:pPr>
        <w:tabs>
          <w:tab w:val="right" w:leader="dot" w:pos="7655"/>
        </w:tabs>
        <w:spacing w:after="0" w:line="360" w:lineRule="auto"/>
        <w:rPr>
          <w:rFonts w:ascii="Times New Roman" w:hAnsi="Times New Roman" w:cs="Times New Roman"/>
          <w:sz w:val="24"/>
          <w:szCs w:val="24"/>
        </w:rPr>
      </w:pPr>
    </w:p>
    <w:p w14:paraId="58DD4C4C" w14:textId="77777777" w:rsidR="00067E42" w:rsidRDefault="00067E42" w:rsidP="001E478E">
      <w:pPr>
        <w:pStyle w:val="ListParagraph"/>
        <w:spacing w:after="0" w:line="480" w:lineRule="auto"/>
        <w:jc w:val="both"/>
        <w:rPr>
          <w:rFonts w:ascii="Times New Roman" w:hAnsi="Times New Roman" w:cs="Times New Roman"/>
          <w:sz w:val="24"/>
          <w:szCs w:val="24"/>
        </w:rPr>
      </w:pPr>
    </w:p>
    <w:p w14:paraId="0AA60077" w14:textId="77777777" w:rsidR="00067E42" w:rsidRDefault="00067E42" w:rsidP="001E478E">
      <w:pPr>
        <w:pStyle w:val="ListParagraph"/>
        <w:spacing w:after="0" w:line="480" w:lineRule="auto"/>
        <w:jc w:val="both"/>
        <w:rPr>
          <w:rFonts w:ascii="Times New Roman" w:hAnsi="Times New Roman" w:cs="Times New Roman"/>
          <w:sz w:val="24"/>
          <w:szCs w:val="24"/>
        </w:rPr>
      </w:pPr>
    </w:p>
    <w:p w14:paraId="0618D9E0" w14:textId="7E0B1809" w:rsidR="00067E42" w:rsidRPr="00067E42" w:rsidRDefault="00067E42" w:rsidP="001E478E">
      <w:pPr>
        <w:pStyle w:val="ListParagraph"/>
        <w:spacing w:after="0" w:line="480" w:lineRule="auto"/>
        <w:jc w:val="both"/>
        <w:rPr>
          <w:rFonts w:ascii="Times New Roman" w:hAnsi="Times New Roman" w:cs="Times New Roman"/>
          <w:sz w:val="24"/>
          <w:szCs w:val="24"/>
        </w:rPr>
        <w:sectPr w:rsidR="00067E42" w:rsidRPr="00067E42" w:rsidSect="00EB729B">
          <w:pgSz w:w="11906" w:h="16838"/>
          <w:pgMar w:top="2268" w:right="1701" w:bottom="1701" w:left="2268" w:header="709" w:footer="709" w:gutter="0"/>
          <w:pgNumType w:fmt="lowerRoman"/>
          <w:cols w:space="708"/>
          <w:titlePg/>
          <w:docGrid w:linePitch="360"/>
        </w:sectPr>
      </w:pPr>
    </w:p>
    <w:p w14:paraId="5367F270" w14:textId="29ED0D02" w:rsidR="001E62F8" w:rsidRPr="005E6D24" w:rsidRDefault="001E62F8" w:rsidP="00561F1B">
      <w:pPr>
        <w:pStyle w:val="Heading1"/>
        <w:spacing w:after="0"/>
      </w:pPr>
      <w:bookmarkStart w:id="7" w:name="_Toc203007728"/>
      <w:r w:rsidRPr="005E6D24">
        <w:lastRenderedPageBreak/>
        <w:t>BAB Ⅰ</w:t>
      </w:r>
      <w:bookmarkEnd w:id="7"/>
    </w:p>
    <w:p w14:paraId="7366F46B" w14:textId="11B9661D" w:rsidR="001E62F8" w:rsidRPr="005E6D24" w:rsidRDefault="001E62F8" w:rsidP="00561F1B">
      <w:pPr>
        <w:pStyle w:val="Heading1"/>
        <w:spacing w:after="0"/>
      </w:pPr>
      <w:bookmarkStart w:id="8" w:name="_Toc203007729"/>
      <w:r w:rsidRPr="005E6D24">
        <w:t>PENDAHULUAN</w:t>
      </w:r>
      <w:bookmarkEnd w:id="8"/>
    </w:p>
    <w:p w14:paraId="108F1824" w14:textId="709538A3" w:rsidR="001E62F8" w:rsidRPr="005E5C76" w:rsidRDefault="001E62F8" w:rsidP="0046133B">
      <w:pPr>
        <w:pStyle w:val="Heading2"/>
        <w:ind w:left="709"/>
      </w:pPr>
      <w:bookmarkStart w:id="9" w:name="_Toc203007730"/>
      <w:proofErr w:type="spellStart"/>
      <w:r w:rsidRPr="005E5C76">
        <w:t>Latar</w:t>
      </w:r>
      <w:proofErr w:type="spellEnd"/>
      <w:r w:rsidRPr="005E5C76">
        <w:t xml:space="preserve"> </w:t>
      </w:r>
      <w:proofErr w:type="spellStart"/>
      <w:r w:rsidRPr="005E5C76">
        <w:t>Belakang</w:t>
      </w:r>
      <w:bookmarkEnd w:id="9"/>
      <w:proofErr w:type="spellEnd"/>
    </w:p>
    <w:p w14:paraId="61847432" w14:textId="7FD1B686" w:rsidR="0039643C" w:rsidRDefault="002538E2" w:rsidP="00DB41CC">
      <w:pPr>
        <w:pStyle w:val="ListParagraph"/>
        <w:spacing w:after="0" w:line="480" w:lineRule="auto"/>
        <w:jc w:val="both"/>
        <w:rPr>
          <w:rFonts w:ascii="Times New Roman" w:hAnsi="Times New Roman" w:cs="Times New Roman"/>
          <w:sz w:val="24"/>
          <w:szCs w:val="24"/>
        </w:rPr>
      </w:pPr>
      <w:bookmarkStart w:id="10" w:name="_Hlk167995852"/>
      <w:r>
        <w:rPr>
          <w:rFonts w:ascii="Times New Roman" w:hAnsi="Times New Roman" w:cs="Times New Roman"/>
          <w:color w:val="FF0000"/>
          <w:sz w:val="24"/>
          <w:szCs w:val="24"/>
        </w:rPr>
        <w:tab/>
      </w:r>
      <w:proofErr w:type="spellStart"/>
      <w:r w:rsidRPr="00B85A7E">
        <w:rPr>
          <w:rFonts w:ascii="Times New Roman" w:hAnsi="Times New Roman" w:cs="Times New Roman"/>
          <w:sz w:val="24"/>
          <w:szCs w:val="24"/>
        </w:rPr>
        <w:t>Pajak</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menjadi</w:t>
      </w:r>
      <w:proofErr w:type="spellEnd"/>
      <w:r w:rsidRPr="00B85A7E">
        <w:rPr>
          <w:rFonts w:ascii="Times New Roman" w:hAnsi="Times New Roman" w:cs="Times New Roman"/>
          <w:sz w:val="24"/>
          <w:szCs w:val="24"/>
        </w:rPr>
        <w:t xml:space="preserve"> salah </w:t>
      </w:r>
      <w:proofErr w:type="spellStart"/>
      <w:r w:rsidRPr="00B85A7E">
        <w:rPr>
          <w:rFonts w:ascii="Times New Roman" w:hAnsi="Times New Roman" w:cs="Times New Roman"/>
          <w:sz w:val="24"/>
          <w:szCs w:val="24"/>
        </w:rPr>
        <w:t>satu</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sumber</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utama</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pendanaan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pembangunan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nasional</w:t>
      </w:r>
      <w:proofErr w:type="spellEnd"/>
      <w:r w:rsidRPr="00B85A7E">
        <w:rPr>
          <w:rFonts w:ascii="Times New Roman" w:hAnsi="Times New Roman" w:cs="Times New Roman"/>
          <w:sz w:val="24"/>
          <w:szCs w:val="24"/>
        </w:rPr>
        <w:t xml:space="preserve"> yang </w:t>
      </w:r>
      <w:proofErr w:type="spellStart"/>
      <w:r w:rsidRPr="00B85A7E">
        <w:rPr>
          <w:rFonts w:ascii="Times New Roman" w:hAnsi="Times New Roman" w:cs="Times New Roman"/>
          <w:sz w:val="24"/>
          <w:szCs w:val="24"/>
        </w:rPr>
        <w:t>memberikan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kontribusi</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signifikan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terhadap</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peningkatan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kesejahteraan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masyarakat</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Melalui</w:t>
      </w:r>
      <w:proofErr w:type="spellEnd"/>
      <w:r w:rsidRPr="00B85A7E">
        <w:rPr>
          <w:rFonts w:ascii="Times New Roman" w:hAnsi="Times New Roman" w:cs="Times New Roman"/>
          <w:sz w:val="24"/>
          <w:szCs w:val="24"/>
        </w:rPr>
        <w:t xml:space="preserve"> </w:t>
      </w:r>
      <w:proofErr w:type="spellStart"/>
      <w:r w:rsidR="00D164A6">
        <w:rPr>
          <w:rFonts w:ascii="Times New Roman" w:hAnsi="Times New Roman" w:cs="Times New Roman"/>
          <w:sz w:val="24"/>
          <w:szCs w:val="24"/>
        </w:rPr>
        <w:t>penerimaan</w:t>
      </w:r>
      <w:proofErr w:type="spellEnd"/>
      <w:r w:rsidR="00BC5DD8">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pajak</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pemerintah</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dapat</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memenuhi</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berbagai</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kebutuhan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nasional</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antara</w:t>
      </w:r>
      <w:proofErr w:type="spellEnd"/>
      <w:r w:rsidRPr="00B85A7E">
        <w:rPr>
          <w:rFonts w:ascii="Times New Roman" w:hAnsi="Times New Roman" w:cs="Times New Roman"/>
          <w:sz w:val="24"/>
          <w:szCs w:val="24"/>
        </w:rPr>
        <w:t xml:space="preserve"> lain </w:t>
      </w:r>
      <w:proofErr w:type="spellStart"/>
      <w:r w:rsidRPr="00B85A7E">
        <w:rPr>
          <w:rFonts w:ascii="Times New Roman" w:hAnsi="Times New Roman" w:cs="Times New Roman"/>
          <w:sz w:val="24"/>
          <w:szCs w:val="24"/>
        </w:rPr>
        <w:t>pembangunan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infrastruktur</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penyediaan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layanan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publik</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pengadaan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fasilitas</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umum</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serta</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mendukung</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pelaksanaan</w:t>
      </w:r>
      <w:proofErr w:type="spellEnd"/>
      <w:r w:rsidRPr="00B85A7E">
        <w:rPr>
          <w:rFonts w:ascii="Times New Roman" w:hAnsi="Times New Roman" w:cs="Times New Roman"/>
          <w:sz w:val="24"/>
          <w:szCs w:val="24"/>
        </w:rPr>
        <w:t xml:space="preserve"> program-program </w:t>
      </w:r>
      <w:proofErr w:type="spellStart"/>
      <w:r w:rsidRPr="00B85A7E">
        <w:rPr>
          <w:rFonts w:ascii="Times New Roman" w:hAnsi="Times New Roman" w:cs="Times New Roman"/>
          <w:sz w:val="24"/>
          <w:szCs w:val="24"/>
        </w:rPr>
        <w:t>strategis</w:t>
      </w:r>
      <w:proofErr w:type="spellEnd"/>
      <w:r w:rsidRPr="00B85A7E">
        <w:rPr>
          <w:rFonts w:ascii="Times New Roman" w:hAnsi="Times New Roman" w:cs="Times New Roman"/>
          <w:sz w:val="24"/>
          <w:szCs w:val="24"/>
        </w:rPr>
        <w:t xml:space="preserve"> negara</w:t>
      </w:r>
      <w:r w:rsidR="0039643C">
        <w:rPr>
          <w:rFonts w:ascii="Times New Roman" w:hAnsi="Times New Roman" w:cs="Times New Roman"/>
          <w:sz w:val="24"/>
          <w:szCs w:val="24"/>
        </w:rPr>
        <w:t>.</w:t>
      </w:r>
      <w:r w:rsidRPr="00B85A7E">
        <w:rPr>
          <w:rFonts w:ascii="Times New Roman" w:hAnsi="Times New Roman" w:cs="Times New Roman"/>
          <w:sz w:val="24"/>
          <w:szCs w:val="24"/>
        </w:rPr>
        <w:t xml:space="preserve"> </w:t>
      </w:r>
      <w:proofErr w:type="spellStart"/>
      <w:r w:rsidR="0039643C">
        <w:rPr>
          <w:rFonts w:ascii="Times New Roman" w:hAnsi="Times New Roman" w:cs="Times New Roman"/>
          <w:sz w:val="24"/>
          <w:szCs w:val="24"/>
        </w:rPr>
        <w:t>P</w:t>
      </w:r>
      <w:r w:rsidRPr="00B85A7E">
        <w:rPr>
          <w:rFonts w:ascii="Times New Roman" w:hAnsi="Times New Roman" w:cs="Times New Roman"/>
          <w:sz w:val="24"/>
          <w:szCs w:val="24"/>
        </w:rPr>
        <w:t>ajak</w:t>
      </w:r>
      <w:proofErr w:type="spellEnd"/>
      <w:r w:rsidRPr="00B85A7E">
        <w:rPr>
          <w:rFonts w:ascii="Times New Roman" w:hAnsi="Times New Roman" w:cs="Times New Roman"/>
          <w:sz w:val="24"/>
          <w:szCs w:val="24"/>
        </w:rPr>
        <w:t xml:space="preserve"> juga</w:t>
      </w:r>
      <w:r w:rsidR="0039643C">
        <w:rPr>
          <w:rFonts w:ascii="Times New Roman" w:hAnsi="Times New Roman" w:cs="Times New Roman"/>
          <w:sz w:val="24"/>
          <w:szCs w:val="24"/>
        </w:rPr>
        <w:t xml:space="preserve"> </w:t>
      </w:r>
      <w:proofErr w:type="spellStart"/>
      <w:r w:rsidR="0039643C">
        <w:rPr>
          <w:rFonts w:ascii="Times New Roman" w:hAnsi="Times New Roman" w:cs="Times New Roman"/>
          <w:sz w:val="24"/>
          <w:szCs w:val="24"/>
        </w:rPr>
        <w:t>memiliki</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manfaat</w:t>
      </w:r>
      <w:proofErr w:type="spellEnd"/>
      <w:r w:rsidR="0039643C">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untuk</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membiayai</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pengeluaran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rutin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pemerintah</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serta</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mendorong</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stabilitas</w:t>
      </w:r>
      <w:proofErr w:type="spellEnd"/>
      <w:r w:rsidRPr="00B85A7E">
        <w:rPr>
          <w:rFonts w:ascii="Times New Roman" w:hAnsi="Times New Roman" w:cs="Times New Roman"/>
          <w:sz w:val="24"/>
          <w:szCs w:val="24"/>
        </w:rPr>
        <w:t xml:space="preserve"> dan </w:t>
      </w:r>
      <w:proofErr w:type="spellStart"/>
      <w:r w:rsidRPr="00B85A7E">
        <w:rPr>
          <w:rFonts w:ascii="Times New Roman" w:hAnsi="Times New Roman" w:cs="Times New Roman"/>
          <w:sz w:val="24"/>
          <w:szCs w:val="24"/>
        </w:rPr>
        <w:t>pertumbuhan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ekonomi</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masyarakat</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Dengan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demikian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pencapaian</w:t>
      </w:r>
      <w:proofErr w:type="spellEnd"/>
      <w:r w:rsidRPr="00B85A7E">
        <w:rPr>
          <w:rFonts w:ascii="Times New Roman" w:hAnsi="Times New Roman" w:cs="Times New Roman"/>
          <w:sz w:val="24"/>
          <w:szCs w:val="24"/>
        </w:rPr>
        <w:t xml:space="preserve"> target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 </w:t>
      </w:r>
      <w:proofErr w:type="spellStart"/>
      <w:r w:rsidR="00BC5DD8">
        <w:rPr>
          <w:rFonts w:ascii="Times New Roman" w:hAnsi="Times New Roman" w:cs="Times New Roman"/>
          <w:sz w:val="24"/>
          <w:szCs w:val="24"/>
        </w:rPr>
        <w:t>menjadi</w:t>
      </w:r>
      <w:proofErr w:type="spellEnd"/>
      <w:r w:rsidR="00BC5DD8">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prioritas</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utama</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pemerintah</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dalam</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rangka</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menjamin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keberlangsungan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pembangunan</w:t>
      </w:r>
      <w:proofErr w:type="spellEnd"/>
      <w:r w:rsidRPr="00B85A7E">
        <w:rPr>
          <w:rFonts w:ascii="Times New Roman" w:hAnsi="Times New Roman" w:cs="Times New Roman"/>
          <w:sz w:val="24"/>
          <w:szCs w:val="24"/>
        </w:rPr>
        <w:t xml:space="preserve"> yang </w:t>
      </w:r>
      <w:proofErr w:type="spellStart"/>
      <w:r w:rsidRPr="00B85A7E">
        <w:rPr>
          <w:rFonts w:ascii="Times New Roman" w:hAnsi="Times New Roman" w:cs="Times New Roman"/>
          <w:sz w:val="24"/>
          <w:szCs w:val="24"/>
        </w:rPr>
        <w:t>berkelanjutan</w:t>
      </w:r>
      <w:proofErr w:type="spellEnd"/>
      <w:r w:rsidRPr="00B85A7E">
        <w:rPr>
          <w:rFonts w:ascii="Times New Roman" w:hAnsi="Times New Roman" w:cs="Times New Roman"/>
          <w:sz w:val="24"/>
          <w:szCs w:val="24"/>
        </w:rPr>
        <w:t xml:space="preserve">. Salah </w:t>
      </w:r>
      <w:proofErr w:type="spellStart"/>
      <w:r w:rsidRPr="00B85A7E">
        <w:rPr>
          <w:rFonts w:ascii="Times New Roman" w:hAnsi="Times New Roman" w:cs="Times New Roman"/>
          <w:sz w:val="24"/>
          <w:szCs w:val="24"/>
        </w:rPr>
        <w:t>satu</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jenis</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pajak</w:t>
      </w:r>
      <w:proofErr w:type="spellEnd"/>
      <w:r w:rsidRPr="00B85A7E">
        <w:rPr>
          <w:rFonts w:ascii="Times New Roman" w:hAnsi="Times New Roman" w:cs="Times New Roman"/>
          <w:sz w:val="24"/>
          <w:szCs w:val="24"/>
        </w:rPr>
        <w:t xml:space="preserve"> yang </w:t>
      </w:r>
      <w:proofErr w:type="spellStart"/>
      <w:r w:rsidRPr="00B85A7E">
        <w:rPr>
          <w:rFonts w:ascii="Times New Roman" w:hAnsi="Times New Roman" w:cs="Times New Roman"/>
          <w:sz w:val="24"/>
          <w:szCs w:val="24"/>
        </w:rPr>
        <w:t>memberikan</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kontribusi</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besar</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terhadap</w:t>
      </w:r>
      <w:proofErr w:type="spellEnd"/>
      <w:r w:rsidRPr="00B85A7E">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adalah</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pajak</w:t>
      </w:r>
      <w:proofErr w:type="spellEnd"/>
      <w:r w:rsidRPr="00B85A7E">
        <w:rPr>
          <w:rFonts w:ascii="Times New Roman" w:hAnsi="Times New Roman" w:cs="Times New Roman"/>
          <w:sz w:val="24"/>
          <w:szCs w:val="24"/>
        </w:rPr>
        <w:t xml:space="preserve"> </w:t>
      </w:r>
      <w:proofErr w:type="spellStart"/>
      <w:r w:rsidRPr="00B85A7E">
        <w:rPr>
          <w:rFonts w:ascii="Times New Roman" w:hAnsi="Times New Roman" w:cs="Times New Roman"/>
          <w:sz w:val="24"/>
          <w:szCs w:val="24"/>
        </w:rPr>
        <w:t>penghasila</w:t>
      </w:r>
      <w:r w:rsidR="00C124EC">
        <w:rPr>
          <w:rFonts w:ascii="Times New Roman" w:hAnsi="Times New Roman" w:cs="Times New Roman"/>
          <w:sz w:val="24"/>
          <w:szCs w:val="24"/>
        </w:rPr>
        <w:t>n</w:t>
      </w:r>
      <w:proofErr w:type="spellEnd"/>
      <w:r w:rsidR="00EA42D6">
        <w:rPr>
          <w:rFonts w:ascii="Times New Roman" w:hAnsi="Times New Roman" w:cs="Times New Roman"/>
          <w:sz w:val="24"/>
          <w:szCs w:val="24"/>
        </w:rPr>
        <w:t>.</w:t>
      </w:r>
      <w:r w:rsidR="00C124EC">
        <w:rPr>
          <w:rFonts w:ascii="Times New Roman" w:hAnsi="Times New Roman" w:cs="Times New Roman"/>
          <w:sz w:val="24"/>
          <w:szCs w:val="24"/>
        </w:rPr>
        <w:t xml:space="preserve"> </w:t>
      </w:r>
    </w:p>
    <w:p w14:paraId="3420ECD9" w14:textId="7AAAA3FD" w:rsidR="00BE14DE" w:rsidRPr="00BE14DE" w:rsidRDefault="0039643C" w:rsidP="00DB41CC">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C124EC">
        <w:rPr>
          <w:rFonts w:ascii="Times New Roman" w:hAnsi="Times New Roman" w:cs="Times New Roman"/>
          <w:sz w:val="24"/>
          <w:szCs w:val="24"/>
        </w:rPr>
        <w:t>Dalam</w:t>
      </w:r>
      <w:proofErr w:type="spellEnd"/>
      <w:r w:rsidR="00C124EC">
        <w:rPr>
          <w:rFonts w:ascii="Times New Roman" w:hAnsi="Times New Roman" w:cs="Times New Roman"/>
          <w:sz w:val="24"/>
          <w:szCs w:val="24"/>
        </w:rPr>
        <w:t xml:space="preserve"> </w:t>
      </w:r>
      <w:proofErr w:type="spellStart"/>
      <w:r w:rsidR="00C124EC">
        <w:rPr>
          <w:rFonts w:ascii="Times New Roman" w:hAnsi="Times New Roman" w:cs="Times New Roman"/>
          <w:sz w:val="24"/>
          <w:szCs w:val="24"/>
        </w:rPr>
        <w:t>konteks</w:t>
      </w:r>
      <w:proofErr w:type="spellEnd"/>
      <w:r w:rsidR="00C124EC">
        <w:rPr>
          <w:rFonts w:ascii="Times New Roman" w:hAnsi="Times New Roman" w:cs="Times New Roman"/>
          <w:sz w:val="24"/>
          <w:szCs w:val="24"/>
        </w:rPr>
        <w:t xml:space="preserve"> </w:t>
      </w:r>
      <w:proofErr w:type="spellStart"/>
      <w:r w:rsidR="00C124EC">
        <w:rPr>
          <w:rFonts w:ascii="Times New Roman" w:hAnsi="Times New Roman" w:cs="Times New Roman"/>
          <w:sz w:val="24"/>
          <w:szCs w:val="24"/>
        </w:rPr>
        <w:t>penelitian</w:t>
      </w:r>
      <w:proofErr w:type="spellEnd"/>
      <w:r w:rsidR="00C124EC">
        <w:rPr>
          <w:rFonts w:ascii="Times New Roman" w:hAnsi="Times New Roman" w:cs="Times New Roman"/>
          <w:sz w:val="24"/>
          <w:szCs w:val="24"/>
        </w:rPr>
        <w:t xml:space="preserve"> </w:t>
      </w:r>
      <w:proofErr w:type="spellStart"/>
      <w:r w:rsidR="00C124EC">
        <w:rPr>
          <w:rFonts w:ascii="Times New Roman" w:hAnsi="Times New Roman" w:cs="Times New Roman"/>
          <w:sz w:val="24"/>
          <w:szCs w:val="24"/>
        </w:rPr>
        <w:t>ini</w:t>
      </w:r>
      <w:proofErr w:type="spellEnd"/>
      <w:r w:rsidR="00C124EC">
        <w:rPr>
          <w:rFonts w:ascii="Times New Roman" w:hAnsi="Times New Roman" w:cs="Times New Roman"/>
          <w:sz w:val="24"/>
          <w:szCs w:val="24"/>
        </w:rPr>
        <w:t xml:space="preserve">, </w:t>
      </w:r>
      <w:proofErr w:type="spellStart"/>
      <w:r w:rsidR="00C124EC">
        <w:rPr>
          <w:rFonts w:ascii="Times New Roman" w:hAnsi="Times New Roman" w:cs="Times New Roman"/>
          <w:sz w:val="24"/>
          <w:szCs w:val="24"/>
        </w:rPr>
        <w:t>fokus</w:t>
      </w:r>
      <w:proofErr w:type="spellEnd"/>
      <w:r w:rsidR="00C124EC">
        <w:rPr>
          <w:rFonts w:ascii="Times New Roman" w:hAnsi="Times New Roman" w:cs="Times New Roman"/>
          <w:sz w:val="24"/>
          <w:szCs w:val="24"/>
        </w:rPr>
        <w:t xml:space="preserve"> </w:t>
      </w:r>
      <w:proofErr w:type="spellStart"/>
      <w:r w:rsidR="00C124EC">
        <w:rPr>
          <w:rFonts w:ascii="Times New Roman" w:hAnsi="Times New Roman" w:cs="Times New Roman"/>
          <w:sz w:val="24"/>
          <w:szCs w:val="24"/>
        </w:rPr>
        <w:t>diarahkan</w:t>
      </w:r>
      <w:proofErr w:type="spellEnd"/>
      <w:r w:rsidR="00C124EC">
        <w:rPr>
          <w:rFonts w:ascii="Times New Roman" w:hAnsi="Times New Roman" w:cs="Times New Roman"/>
          <w:sz w:val="24"/>
          <w:szCs w:val="24"/>
        </w:rPr>
        <w:t xml:space="preserve"> </w:t>
      </w:r>
      <w:proofErr w:type="spellStart"/>
      <w:r w:rsidR="00C124EC">
        <w:rPr>
          <w:rFonts w:ascii="Times New Roman" w:hAnsi="Times New Roman" w:cs="Times New Roman"/>
          <w:sz w:val="24"/>
          <w:szCs w:val="24"/>
        </w:rPr>
        <w:t>kepada</w:t>
      </w:r>
      <w:proofErr w:type="spellEnd"/>
      <w:r w:rsidR="00EA42D6">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w:t>
      </w:r>
      <w:r w:rsidR="002538E2" w:rsidRPr="00B85A7E">
        <w:rPr>
          <w:rFonts w:ascii="Times New Roman" w:hAnsi="Times New Roman" w:cs="Times New Roman"/>
          <w:sz w:val="24"/>
          <w:szCs w:val="24"/>
        </w:rPr>
        <w:t>ajak</w:t>
      </w:r>
      <w:proofErr w:type="spellEnd"/>
      <w:r w:rsidR="002538E2"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w:t>
      </w:r>
      <w:r w:rsidR="002538E2" w:rsidRPr="00B85A7E">
        <w:rPr>
          <w:rFonts w:ascii="Times New Roman" w:hAnsi="Times New Roman" w:cs="Times New Roman"/>
          <w:sz w:val="24"/>
          <w:szCs w:val="24"/>
        </w:rPr>
        <w:t>enghasilan</w:t>
      </w:r>
      <w:proofErr w:type="spellEnd"/>
      <w:r w:rsidR="002538E2" w:rsidRPr="00B85A7E">
        <w:rPr>
          <w:rFonts w:ascii="Times New Roman" w:hAnsi="Times New Roman" w:cs="Times New Roman"/>
          <w:sz w:val="24"/>
          <w:szCs w:val="24"/>
        </w:rPr>
        <w:t xml:space="preserve"> </w:t>
      </w:r>
      <w:r w:rsidR="008C2EF0" w:rsidRPr="00B85A7E">
        <w:rPr>
          <w:rFonts w:ascii="Times New Roman" w:hAnsi="Times New Roman" w:cs="Times New Roman"/>
          <w:sz w:val="24"/>
          <w:szCs w:val="24"/>
        </w:rPr>
        <w:t>(</w:t>
      </w:r>
      <w:proofErr w:type="spellStart"/>
      <w:r w:rsidR="008C2EF0" w:rsidRPr="00B85A7E">
        <w:rPr>
          <w:rFonts w:ascii="Times New Roman" w:hAnsi="Times New Roman" w:cs="Times New Roman"/>
          <w:sz w:val="24"/>
          <w:szCs w:val="24"/>
        </w:rPr>
        <w:t>PPh</w:t>
      </w:r>
      <w:proofErr w:type="spellEnd"/>
      <w:r w:rsidR="008C2EF0" w:rsidRPr="00B85A7E">
        <w:rPr>
          <w:rFonts w:ascii="Times New Roman" w:hAnsi="Times New Roman" w:cs="Times New Roman"/>
          <w:sz w:val="24"/>
          <w:szCs w:val="24"/>
        </w:rPr>
        <w:t xml:space="preserve">) </w:t>
      </w:r>
      <w:proofErr w:type="spellStart"/>
      <w:r w:rsidR="002538E2" w:rsidRPr="00B85A7E">
        <w:rPr>
          <w:rFonts w:ascii="Times New Roman" w:hAnsi="Times New Roman" w:cs="Times New Roman"/>
          <w:sz w:val="24"/>
          <w:szCs w:val="24"/>
        </w:rPr>
        <w:t>pasal</w:t>
      </w:r>
      <w:proofErr w:type="spellEnd"/>
      <w:r w:rsidR="002538E2" w:rsidRPr="00B85A7E">
        <w:rPr>
          <w:rFonts w:ascii="Times New Roman" w:hAnsi="Times New Roman" w:cs="Times New Roman"/>
          <w:sz w:val="24"/>
          <w:szCs w:val="24"/>
        </w:rPr>
        <w:t xml:space="preserve"> 21</w:t>
      </w:r>
      <w:r w:rsidR="008C2EF0" w:rsidRPr="00B85A7E">
        <w:rPr>
          <w:rFonts w:ascii="Times New Roman" w:hAnsi="Times New Roman" w:cs="Times New Roman"/>
          <w:sz w:val="24"/>
          <w:szCs w:val="24"/>
        </w:rPr>
        <w:t xml:space="preserve"> yang </w:t>
      </w:r>
      <w:proofErr w:type="spellStart"/>
      <w:r w:rsidR="008C2EF0" w:rsidRPr="00B85A7E">
        <w:rPr>
          <w:rFonts w:ascii="Times New Roman" w:hAnsi="Times New Roman" w:cs="Times New Roman"/>
          <w:sz w:val="24"/>
          <w:szCs w:val="24"/>
        </w:rPr>
        <w:t>dikenakan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kepada</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wajib</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pajak</w:t>
      </w:r>
      <w:proofErr w:type="spellEnd"/>
      <w:r w:rsidR="008C2EF0" w:rsidRPr="00B85A7E">
        <w:rPr>
          <w:rFonts w:ascii="Times New Roman" w:hAnsi="Times New Roman" w:cs="Times New Roman"/>
          <w:sz w:val="24"/>
          <w:szCs w:val="24"/>
        </w:rPr>
        <w:t xml:space="preserve"> orang </w:t>
      </w:r>
      <w:proofErr w:type="spellStart"/>
      <w:r w:rsidR="008C2EF0" w:rsidRPr="00B85A7E">
        <w:rPr>
          <w:rFonts w:ascii="Times New Roman" w:hAnsi="Times New Roman" w:cs="Times New Roman"/>
          <w:sz w:val="24"/>
          <w:szCs w:val="24"/>
        </w:rPr>
        <w:t>pribadi</w:t>
      </w:r>
      <w:proofErr w:type="spellEnd"/>
      <w:r w:rsidR="008C2EF0" w:rsidRPr="00B85A7E">
        <w:rPr>
          <w:rFonts w:ascii="Times New Roman" w:hAnsi="Times New Roman" w:cs="Times New Roman"/>
          <w:sz w:val="24"/>
          <w:szCs w:val="24"/>
        </w:rPr>
        <w:t>.</w:t>
      </w:r>
      <w:r w:rsidR="00EA42D6">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Wajib</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pajak</w:t>
      </w:r>
      <w:proofErr w:type="spellEnd"/>
      <w:r w:rsidR="008C2EF0" w:rsidRPr="00B85A7E">
        <w:rPr>
          <w:rFonts w:ascii="Times New Roman" w:hAnsi="Times New Roman" w:cs="Times New Roman"/>
          <w:sz w:val="24"/>
          <w:szCs w:val="24"/>
        </w:rPr>
        <w:t xml:space="preserve"> orang </w:t>
      </w:r>
      <w:proofErr w:type="spellStart"/>
      <w:r w:rsidR="008C2EF0" w:rsidRPr="00B85A7E">
        <w:rPr>
          <w:rFonts w:ascii="Times New Roman" w:hAnsi="Times New Roman" w:cs="Times New Roman"/>
          <w:sz w:val="24"/>
          <w:szCs w:val="24"/>
        </w:rPr>
        <w:t>pribadi</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merupakan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individu</w:t>
      </w:r>
      <w:proofErr w:type="spellEnd"/>
      <w:r w:rsidR="008C2EF0" w:rsidRPr="00B85A7E">
        <w:rPr>
          <w:rFonts w:ascii="Times New Roman" w:hAnsi="Times New Roman" w:cs="Times New Roman"/>
          <w:sz w:val="24"/>
          <w:szCs w:val="24"/>
        </w:rPr>
        <w:t xml:space="preserve"> yang </w:t>
      </w:r>
      <w:proofErr w:type="spellStart"/>
      <w:r w:rsidR="008C2EF0" w:rsidRPr="00B85A7E">
        <w:rPr>
          <w:rFonts w:ascii="Times New Roman" w:hAnsi="Times New Roman" w:cs="Times New Roman"/>
          <w:sz w:val="24"/>
          <w:szCs w:val="24"/>
        </w:rPr>
        <w:t>memiliki</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kewajiban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untuk</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melaporkan</w:t>
      </w:r>
      <w:proofErr w:type="spellEnd"/>
      <w:r w:rsidR="008C2EF0" w:rsidRPr="00B85A7E">
        <w:rPr>
          <w:rFonts w:ascii="Times New Roman" w:hAnsi="Times New Roman" w:cs="Times New Roman"/>
          <w:sz w:val="24"/>
          <w:szCs w:val="24"/>
        </w:rPr>
        <w:t xml:space="preserve"> dan </w:t>
      </w:r>
      <w:proofErr w:type="spellStart"/>
      <w:r w:rsidR="008C2EF0" w:rsidRPr="00B85A7E">
        <w:rPr>
          <w:rFonts w:ascii="Times New Roman" w:hAnsi="Times New Roman" w:cs="Times New Roman"/>
          <w:sz w:val="24"/>
          <w:szCs w:val="24"/>
        </w:rPr>
        <w:t>membayarkan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pajak</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atas</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penghasilan</w:t>
      </w:r>
      <w:proofErr w:type="spellEnd"/>
      <w:r w:rsidR="008C2EF0" w:rsidRPr="00B85A7E">
        <w:rPr>
          <w:rFonts w:ascii="Times New Roman" w:hAnsi="Times New Roman" w:cs="Times New Roman"/>
          <w:sz w:val="24"/>
          <w:szCs w:val="24"/>
        </w:rPr>
        <w:t xml:space="preserve"> yang </w:t>
      </w:r>
      <w:proofErr w:type="spellStart"/>
      <w:r w:rsidR="008C2EF0" w:rsidRPr="00B85A7E">
        <w:rPr>
          <w:rFonts w:ascii="Times New Roman" w:hAnsi="Times New Roman" w:cs="Times New Roman"/>
          <w:sz w:val="24"/>
          <w:szCs w:val="24"/>
        </w:rPr>
        <w:t>diperoleh</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seperti</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gaji</w:t>
      </w:r>
      <w:proofErr w:type="spellEnd"/>
      <w:r w:rsidR="008C2EF0" w:rsidRPr="00B85A7E">
        <w:rPr>
          <w:rFonts w:ascii="Times New Roman" w:hAnsi="Times New Roman" w:cs="Times New Roman"/>
          <w:sz w:val="24"/>
          <w:szCs w:val="24"/>
        </w:rPr>
        <w:t xml:space="preserve">, honorarium, </w:t>
      </w:r>
      <w:proofErr w:type="spellStart"/>
      <w:r w:rsidR="008C2EF0" w:rsidRPr="00B85A7E">
        <w:rPr>
          <w:rFonts w:ascii="Times New Roman" w:hAnsi="Times New Roman" w:cs="Times New Roman"/>
          <w:sz w:val="24"/>
          <w:szCs w:val="24"/>
        </w:rPr>
        <w:t>serta</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imbalan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lainnya</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sesuai</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dengan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ketentuan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peraturan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perundang-undangan</w:t>
      </w:r>
      <w:proofErr w:type="spellEnd"/>
      <w:r w:rsidR="008C2EF0" w:rsidRPr="00B85A7E">
        <w:rPr>
          <w:rFonts w:ascii="Times New Roman" w:hAnsi="Times New Roman" w:cs="Times New Roman"/>
          <w:sz w:val="24"/>
          <w:szCs w:val="24"/>
        </w:rPr>
        <w:t xml:space="preserve"> </w:t>
      </w:r>
      <w:proofErr w:type="spellStart"/>
      <w:r w:rsidR="008C2EF0" w:rsidRPr="00B85A7E">
        <w:rPr>
          <w:rFonts w:ascii="Times New Roman" w:hAnsi="Times New Roman" w:cs="Times New Roman"/>
          <w:sz w:val="24"/>
          <w:szCs w:val="24"/>
        </w:rPr>
        <w:t>perpajakan</w:t>
      </w:r>
      <w:proofErr w:type="spellEnd"/>
      <w:r w:rsidR="008C2EF0" w:rsidRPr="00B85A7E">
        <w:rPr>
          <w:rFonts w:ascii="Times New Roman" w:hAnsi="Times New Roman" w:cs="Times New Roman"/>
          <w:sz w:val="24"/>
          <w:szCs w:val="24"/>
        </w:rPr>
        <w:t xml:space="preserve"> yang </w:t>
      </w:r>
      <w:proofErr w:type="spellStart"/>
      <w:r w:rsidR="008C2EF0" w:rsidRPr="00B85A7E">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sidR="002070F3">
        <w:rPr>
          <w:rFonts w:ascii="Times New Roman" w:hAnsi="Times New Roman" w:cs="Times New Roman"/>
          <w:sz w:val="24"/>
          <w:szCs w:val="24"/>
        </w:rPr>
        <w:t>signifikan</w:t>
      </w:r>
      <w:proofErr w:type="spellEnd"/>
      <w:r w:rsidR="002070F3">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cakupannya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sidR="002070F3">
        <w:rPr>
          <w:rFonts w:ascii="Times New Roman" w:hAnsi="Times New Roman" w:cs="Times New Roman"/>
          <w:sz w:val="24"/>
          <w:szCs w:val="24"/>
        </w:rPr>
        <w:t xml:space="preserve">, </w:t>
      </w:r>
      <w:proofErr w:type="spellStart"/>
      <w:r w:rsidR="002070F3">
        <w:rPr>
          <w:rFonts w:ascii="Times New Roman" w:hAnsi="Times New Roman" w:cs="Times New Roman"/>
          <w:sz w:val="24"/>
          <w:szCs w:val="24"/>
        </w:rPr>
        <w:t>yaitu</w:t>
      </w:r>
      <w:proofErr w:type="spellEnd"/>
      <w:r w:rsidR="002070F3">
        <w:rPr>
          <w:rFonts w:ascii="Times New Roman" w:hAnsi="Times New Roman" w:cs="Times New Roman"/>
          <w:sz w:val="24"/>
          <w:szCs w:val="24"/>
        </w:rPr>
        <w:t xml:space="preserve"> </w:t>
      </w:r>
      <w:proofErr w:type="spellStart"/>
      <w:r w:rsidR="002070F3">
        <w:rPr>
          <w:rFonts w:ascii="Times New Roman" w:hAnsi="Times New Roman" w:cs="Times New Roman"/>
          <w:sz w:val="24"/>
          <w:szCs w:val="24"/>
        </w:rPr>
        <w:t>mereka</w:t>
      </w:r>
      <w:proofErr w:type="spellEnd"/>
      <w:r w:rsidR="002070F3">
        <w:rPr>
          <w:rFonts w:ascii="Times New Roman" w:hAnsi="Times New Roman" w:cs="Times New Roman"/>
          <w:sz w:val="24"/>
          <w:szCs w:val="24"/>
        </w:rPr>
        <w:t xml:space="preserve"> yang </w:t>
      </w:r>
      <w:proofErr w:type="spellStart"/>
      <w:r w:rsidR="002070F3">
        <w:rPr>
          <w:rFonts w:ascii="Times New Roman" w:hAnsi="Times New Roman" w:cs="Times New Roman"/>
          <w:sz w:val="24"/>
          <w:szCs w:val="24"/>
        </w:rPr>
        <w:t>bekerja</w:t>
      </w:r>
      <w:proofErr w:type="spellEnd"/>
      <w:r w:rsidR="002070F3">
        <w:rPr>
          <w:rFonts w:ascii="Times New Roman" w:hAnsi="Times New Roman" w:cs="Times New Roman"/>
          <w:sz w:val="24"/>
          <w:szCs w:val="24"/>
        </w:rPr>
        <w:t xml:space="preserve"> dan </w:t>
      </w:r>
      <w:proofErr w:type="spellStart"/>
      <w:r w:rsidR="002070F3">
        <w:rPr>
          <w:rFonts w:ascii="Times New Roman" w:hAnsi="Times New Roman" w:cs="Times New Roman"/>
          <w:sz w:val="24"/>
          <w:szCs w:val="24"/>
        </w:rPr>
        <w:t>memperoleh</w:t>
      </w:r>
      <w:proofErr w:type="spellEnd"/>
      <w:r w:rsidR="002070F3">
        <w:rPr>
          <w:rFonts w:ascii="Times New Roman" w:hAnsi="Times New Roman" w:cs="Times New Roman"/>
          <w:sz w:val="24"/>
          <w:szCs w:val="24"/>
        </w:rPr>
        <w:t xml:space="preserve"> </w:t>
      </w:r>
      <w:proofErr w:type="spellStart"/>
      <w:r w:rsidR="002070F3">
        <w:rPr>
          <w:rFonts w:ascii="Times New Roman" w:hAnsi="Times New Roman" w:cs="Times New Roman"/>
          <w:sz w:val="24"/>
          <w:szCs w:val="24"/>
        </w:rPr>
        <w:t>penghasilan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sidR="00D164A6">
        <w:rPr>
          <w:rFonts w:ascii="Times New Roman" w:hAnsi="Times New Roman" w:cs="Times New Roman"/>
          <w:sz w:val="24"/>
          <w:szCs w:val="24"/>
        </w:rPr>
        <w:t>pembayaran</w:t>
      </w:r>
      <w:proofErr w:type="spellEnd"/>
      <w:r w:rsidR="00D164A6">
        <w:rPr>
          <w:rFonts w:ascii="Times New Roman" w:hAnsi="Times New Roman" w:cs="Times New Roman"/>
          <w:sz w:val="24"/>
          <w:szCs w:val="24"/>
        </w:rPr>
        <w:t xml:space="preserve"> dan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pph</w:t>
      </w:r>
      <w:proofErr w:type="spellEnd"/>
      <w:r>
        <w:rPr>
          <w:rFonts w:ascii="Times New Roman" w:hAnsi="Times New Roman" w:cs="Times New Roman"/>
          <w:sz w:val="24"/>
          <w:szCs w:val="24"/>
        </w:rPr>
        <w:t xml:space="preserve"> 21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sidR="008C2EF0" w:rsidRPr="00B85A7E">
        <w:rPr>
          <w:rFonts w:ascii="Times New Roman" w:hAnsi="Times New Roman" w:cs="Times New Roman"/>
          <w:sz w:val="24"/>
          <w:szCs w:val="24"/>
        </w:rPr>
        <w:t xml:space="preserve"> </w:t>
      </w:r>
      <w:r w:rsidR="00C124EC">
        <w:rPr>
          <w:rFonts w:ascii="Times New Roman" w:hAnsi="Times New Roman" w:cs="Times New Roman"/>
          <w:sz w:val="24"/>
          <w:szCs w:val="24"/>
        </w:rPr>
        <w:fldChar w:fldCharType="begin" w:fldLock="1"/>
      </w:r>
      <w:r w:rsidR="007521BB">
        <w:rPr>
          <w:rFonts w:ascii="Times New Roman" w:hAnsi="Times New Roman" w:cs="Times New Roman"/>
          <w:sz w:val="24"/>
          <w:szCs w:val="24"/>
        </w:rPr>
        <w:instrText>ADDIN CSL_CITATION {"citationItems":[{"id":"ITEM-1","itemData":{"DOI":"10.31851/jmwe.v18i4.7448","ISSN":"1693-4091","abstract":"Penelitian ini merupakan penelitian yang bersifat kausal komparatif dengan pendekatan kuantitatif. Pengambilan sampel dilakukan dengan teknik insidental sampling dengan 100 responden. Metode pengumpulan data menggunakan metode kuesioner dalam bentuk pertanyaan tertutup. Sebelum kuesioner dibagikan dilakukan uji coba istrumen untuk diuji validitas dan reliabilitasnya agar memperoleh hasil yang sesuai dengan fakta. Selanjutnya teknik analisis data dilakukan dengan uji asumsi klasik yaitu uji normalitas, uji heteroskedastisitas, dan uji multikolinearitas sebagai syarat uji regresi untuk pengujian hipotesis. Uji hipotesis yang digunakan adalah analisis regresi linier berganda. Hasil dari penelitian ini menunjukkan bahwa Pengetahuan Perpajakan, Tingkat pendidikan dan kepatuhan wajib pajak berpengaruh singnifikan 0.00 &lt; 0,05 akan tetapi nilai konstanta dari Pengetahuan Pajak bernilai negatif hal ini disebabkan oleh beberapa faktor yang membuat hasil dari\npengetahuan pajak berpengaruh negatif.","author":[{"dropping-particle":"","family":"Ramadhan","given":"Shanty","non-dropping-particle":"","parse-names":false,"suffix":""},{"dropping-particle":"","family":"Arifin","given":"Mohammad Aryo","non-dropping-particle":"","parse-names":false,"suffix":""},{"dropping-particle":"","family":"Aulina","given":"Nyayu Ully","non-dropping-particle":"","parse-names":false,"suffix":""}],"container-title":"Jurnal Media Wahana Ekonomika","id":"ITEM-1","issue":"4","issued":{"date-parts":[["2022"]]},"page":"551","title":"Analisis Pengaruh Pengetahuan Pajak dan Tingkat Pendidikan Terhadap Kepatuhan Wajib Pajak Orang Pribadi dalam Pembayaran Pajak Penghasilan (PPh) di KPP Pratama Palembang Seberang Ulu","type":"article-journal","volume":"18"},"uris":["http://www.mendeley.com/documents/?uuid=6f214ad7-792b-4a10-a026-a7eed2ca7c0a"]}],"mendeley":{"formattedCitation":"(Ramadhan et al., 2022)","plainTextFormattedCitation":"(Ramadhan et al., 2022)","previouslyFormattedCitation":"(Ramadhan et al., 2022)"},"properties":{"noteIndex":0},"schema":"https://github.com/citation-style-language/schema/raw/master/csl-citation.json"}</w:instrText>
      </w:r>
      <w:r w:rsidR="00C124EC">
        <w:rPr>
          <w:rFonts w:ascii="Times New Roman" w:hAnsi="Times New Roman" w:cs="Times New Roman"/>
          <w:sz w:val="24"/>
          <w:szCs w:val="24"/>
        </w:rPr>
        <w:fldChar w:fldCharType="separate"/>
      </w:r>
      <w:r w:rsidR="00C124EC" w:rsidRPr="00C124EC">
        <w:rPr>
          <w:rFonts w:ascii="Times New Roman" w:hAnsi="Times New Roman" w:cs="Times New Roman"/>
          <w:noProof/>
          <w:sz w:val="24"/>
          <w:szCs w:val="24"/>
        </w:rPr>
        <w:t xml:space="preserve">(Ramadhan </w:t>
      </w:r>
      <w:r w:rsidR="00C124EC" w:rsidRPr="00C124EC">
        <w:rPr>
          <w:rFonts w:ascii="Times New Roman" w:hAnsi="Times New Roman" w:cs="Times New Roman"/>
          <w:i/>
          <w:iCs/>
          <w:noProof/>
          <w:sz w:val="24"/>
          <w:szCs w:val="24"/>
        </w:rPr>
        <w:t>et al</w:t>
      </w:r>
      <w:r w:rsidR="00C124EC" w:rsidRPr="00C124EC">
        <w:rPr>
          <w:rFonts w:ascii="Times New Roman" w:hAnsi="Times New Roman" w:cs="Times New Roman"/>
          <w:noProof/>
          <w:sz w:val="24"/>
          <w:szCs w:val="24"/>
        </w:rPr>
        <w:t>., 2022)</w:t>
      </w:r>
      <w:r w:rsidR="00C124EC">
        <w:rPr>
          <w:rFonts w:ascii="Times New Roman" w:hAnsi="Times New Roman" w:cs="Times New Roman"/>
          <w:sz w:val="24"/>
          <w:szCs w:val="24"/>
        </w:rPr>
        <w:fldChar w:fldCharType="end"/>
      </w:r>
      <w:r w:rsidR="00C124EC">
        <w:rPr>
          <w:rFonts w:ascii="Times New Roman" w:hAnsi="Times New Roman" w:cs="Times New Roman"/>
          <w:sz w:val="24"/>
          <w:szCs w:val="24"/>
        </w:rPr>
        <w:t xml:space="preserve">. </w:t>
      </w:r>
    </w:p>
    <w:p w14:paraId="33FCA59E" w14:textId="2A4BA554" w:rsidR="00BA45C3" w:rsidRDefault="00BA45C3" w:rsidP="00DB41CC">
      <w:pPr>
        <w:pStyle w:val="ListParagraph"/>
        <w:spacing w:after="0" w:line="480" w:lineRule="auto"/>
        <w:jc w:val="both"/>
        <w:rPr>
          <w:rFonts w:ascii="Times New Roman" w:hAnsi="Times New Roman" w:cs="Times New Roman"/>
          <w:sz w:val="24"/>
          <w:szCs w:val="24"/>
        </w:rPr>
      </w:pPr>
      <w:r>
        <w:rPr>
          <w:rFonts w:ascii="Times New Roman" w:hAnsi="Times New Roman" w:cs="Times New Roman"/>
          <w:color w:val="FF0000"/>
          <w:sz w:val="24"/>
          <w:szCs w:val="24"/>
        </w:rPr>
        <w:tab/>
      </w:r>
      <w:proofErr w:type="spellStart"/>
      <w:r w:rsidRPr="006E73CD">
        <w:rPr>
          <w:rFonts w:ascii="Times New Roman" w:hAnsi="Times New Roman" w:cs="Times New Roman"/>
          <w:sz w:val="24"/>
          <w:szCs w:val="24"/>
        </w:rPr>
        <w:t>Meskipun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pajak</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penghasilan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PPh</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pasal</w:t>
      </w:r>
      <w:proofErr w:type="spellEnd"/>
      <w:r w:rsidRPr="006E73CD">
        <w:rPr>
          <w:rFonts w:ascii="Times New Roman" w:hAnsi="Times New Roman" w:cs="Times New Roman"/>
          <w:sz w:val="24"/>
          <w:szCs w:val="24"/>
        </w:rPr>
        <w:t xml:space="preserve"> 21</w:t>
      </w:r>
      <w:r w:rsidR="00251E21" w:rsidRPr="006E73CD">
        <w:rPr>
          <w:rFonts w:ascii="Times New Roman" w:hAnsi="Times New Roman" w:cs="Times New Roman"/>
          <w:sz w:val="24"/>
          <w:szCs w:val="24"/>
        </w:rPr>
        <w:t xml:space="preserve"> juga </w:t>
      </w:r>
      <w:proofErr w:type="spellStart"/>
      <w:r w:rsidR="00251E21" w:rsidRPr="006E73CD">
        <w:rPr>
          <w:rFonts w:ascii="Times New Roman" w:hAnsi="Times New Roman" w:cs="Times New Roman"/>
          <w:sz w:val="24"/>
          <w:szCs w:val="24"/>
        </w:rPr>
        <w:t>memberikan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peran</w:t>
      </w:r>
      <w:proofErr w:type="spellEnd"/>
      <w:r w:rsidR="00251E21" w:rsidRPr="006E73CD">
        <w:rPr>
          <w:rFonts w:ascii="Times New Roman" w:hAnsi="Times New Roman" w:cs="Times New Roman"/>
          <w:sz w:val="24"/>
          <w:szCs w:val="24"/>
        </w:rPr>
        <w:t xml:space="preserve"> yang </w:t>
      </w:r>
      <w:proofErr w:type="spellStart"/>
      <w:r w:rsidR="00251E21" w:rsidRPr="006E73CD">
        <w:rPr>
          <w:rFonts w:ascii="Times New Roman" w:hAnsi="Times New Roman" w:cs="Times New Roman"/>
          <w:sz w:val="24"/>
          <w:szCs w:val="24"/>
        </w:rPr>
        <w:t>signifikan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terhadap</w:t>
      </w:r>
      <w:proofErr w:type="spellEnd"/>
      <w:r w:rsidR="00251E21" w:rsidRPr="006E73CD">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tingkat</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kepatuhan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wajib</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pajak</w:t>
      </w:r>
      <w:proofErr w:type="spellEnd"/>
      <w:r w:rsidR="00251E21" w:rsidRPr="006E73CD">
        <w:rPr>
          <w:rFonts w:ascii="Times New Roman" w:hAnsi="Times New Roman" w:cs="Times New Roman"/>
          <w:sz w:val="24"/>
          <w:szCs w:val="24"/>
        </w:rPr>
        <w:t xml:space="preserve"> orang </w:t>
      </w:r>
      <w:proofErr w:type="spellStart"/>
      <w:r w:rsidR="00251E21" w:rsidRPr="006E73CD">
        <w:rPr>
          <w:rFonts w:ascii="Times New Roman" w:hAnsi="Times New Roman" w:cs="Times New Roman"/>
          <w:sz w:val="24"/>
          <w:szCs w:val="24"/>
        </w:rPr>
        <w:t>pribadi</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masih</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menjadi</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tantangan</w:t>
      </w:r>
      <w:proofErr w:type="spellEnd"/>
      <w:r w:rsidR="00251E21" w:rsidRPr="006E73CD">
        <w:rPr>
          <w:rFonts w:ascii="Times New Roman" w:hAnsi="Times New Roman" w:cs="Times New Roman"/>
          <w:sz w:val="24"/>
          <w:szCs w:val="24"/>
        </w:rPr>
        <w:t xml:space="preserve"> yang </w:t>
      </w:r>
      <w:proofErr w:type="spellStart"/>
      <w:r w:rsidR="00251E21" w:rsidRPr="006E73CD">
        <w:rPr>
          <w:rFonts w:ascii="Times New Roman" w:hAnsi="Times New Roman" w:cs="Times New Roman"/>
          <w:sz w:val="24"/>
          <w:szCs w:val="24"/>
        </w:rPr>
        <w:t>perlu</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mendapatkan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perhatian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Rendahnya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kepatu</w:t>
      </w:r>
      <w:r w:rsidR="009A73D3">
        <w:rPr>
          <w:rFonts w:ascii="Times New Roman" w:hAnsi="Times New Roman" w:cs="Times New Roman"/>
          <w:sz w:val="24"/>
          <w:szCs w:val="24"/>
        </w:rPr>
        <w:t>ha</w:t>
      </w:r>
      <w:r w:rsidR="00251E21" w:rsidRPr="006E73CD">
        <w:rPr>
          <w:rFonts w:ascii="Times New Roman" w:hAnsi="Times New Roman" w:cs="Times New Roman"/>
          <w:sz w:val="24"/>
          <w:szCs w:val="24"/>
        </w:rPr>
        <w:t>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wajib</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pajak</w:t>
      </w:r>
      <w:proofErr w:type="spellEnd"/>
      <w:r w:rsidR="00251E21" w:rsidRPr="006E73CD">
        <w:rPr>
          <w:rFonts w:ascii="Times New Roman" w:hAnsi="Times New Roman" w:cs="Times New Roman"/>
          <w:sz w:val="24"/>
          <w:szCs w:val="24"/>
        </w:rPr>
        <w:t xml:space="preserve"> orang </w:t>
      </w:r>
      <w:proofErr w:type="spellStart"/>
      <w:r w:rsidR="00251E21" w:rsidRPr="006E73CD">
        <w:rPr>
          <w:rFonts w:ascii="Times New Roman" w:hAnsi="Times New Roman" w:cs="Times New Roman"/>
          <w:sz w:val="24"/>
          <w:szCs w:val="24"/>
        </w:rPr>
        <w:t>pribadi</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bisa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saja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dipengaruhi</w:t>
      </w:r>
      <w:proofErr w:type="spellEnd"/>
      <w:r w:rsidR="00251E21" w:rsidRPr="006E73CD">
        <w:rPr>
          <w:rFonts w:ascii="Times New Roman" w:hAnsi="Times New Roman" w:cs="Times New Roman"/>
          <w:sz w:val="24"/>
          <w:szCs w:val="24"/>
        </w:rPr>
        <w:t xml:space="preserve"> oleh </w:t>
      </w:r>
      <w:proofErr w:type="spellStart"/>
      <w:r w:rsidR="00251E21" w:rsidRPr="006E73CD">
        <w:rPr>
          <w:rFonts w:ascii="Times New Roman" w:hAnsi="Times New Roman" w:cs="Times New Roman"/>
          <w:sz w:val="24"/>
          <w:szCs w:val="24"/>
        </w:rPr>
        <w:t>berbagai</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faktor</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antara</w:t>
      </w:r>
      <w:proofErr w:type="spellEnd"/>
      <w:r w:rsidR="00251E21" w:rsidRPr="006E73CD">
        <w:rPr>
          <w:rFonts w:ascii="Times New Roman" w:hAnsi="Times New Roman" w:cs="Times New Roman"/>
          <w:sz w:val="24"/>
          <w:szCs w:val="24"/>
        </w:rPr>
        <w:t xml:space="preserve"> lain </w:t>
      </w:r>
      <w:proofErr w:type="spellStart"/>
      <w:r w:rsidR="00251E21" w:rsidRPr="006E73CD">
        <w:rPr>
          <w:rFonts w:ascii="Times New Roman" w:hAnsi="Times New Roman" w:cs="Times New Roman"/>
          <w:sz w:val="24"/>
          <w:szCs w:val="24"/>
        </w:rPr>
        <w:t>kurangnya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kesadaran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akan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pentingnya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perpajakan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terbatasanya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pemahaman</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tentang</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perpajakan</w:t>
      </w:r>
      <w:proofErr w:type="spellEnd"/>
      <w:r w:rsidR="00251E21" w:rsidRPr="006E73CD">
        <w:rPr>
          <w:rFonts w:ascii="Times New Roman" w:hAnsi="Times New Roman" w:cs="Times New Roman"/>
          <w:sz w:val="24"/>
          <w:szCs w:val="24"/>
        </w:rPr>
        <w:t xml:space="preserve">, </w:t>
      </w:r>
      <w:proofErr w:type="spellStart"/>
      <w:r w:rsidR="002070F3">
        <w:rPr>
          <w:rFonts w:ascii="Times New Roman" w:hAnsi="Times New Roman" w:cs="Times New Roman"/>
          <w:sz w:val="24"/>
          <w:szCs w:val="24"/>
        </w:rPr>
        <w:t>serta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kurang</w:t>
      </w:r>
      <w:r w:rsidR="002070F3">
        <w:rPr>
          <w:rFonts w:ascii="Times New Roman" w:hAnsi="Times New Roman" w:cs="Times New Roman"/>
          <w:sz w:val="24"/>
          <w:szCs w:val="24"/>
        </w:rPr>
        <w:t>nya</w:t>
      </w:r>
      <w:proofErr w:type="spellEnd"/>
      <w:r w:rsidR="002070F3">
        <w:rPr>
          <w:rFonts w:ascii="Times New Roman" w:hAnsi="Times New Roman" w:cs="Times New Roman"/>
          <w:sz w:val="24"/>
          <w:szCs w:val="24"/>
        </w:rPr>
        <w:t xml:space="preserve"> </w:t>
      </w:r>
      <w:proofErr w:type="spellStart"/>
      <w:r w:rsidR="002070F3">
        <w:rPr>
          <w:rFonts w:ascii="Times New Roman" w:hAnsi="Times New Roman" w:cs="Times New Roman"/>
          <w:sz w:val="24"/>
          <w:szCs w:val="24"/>
        </w:rPr>
        <w:t>ketegasan</w:t>
      </w:r>
      <w:proofErr w:type="spellEnd"/>
      <w:r w:rsidR="002070F3">
        <w:rPr>
          <w:rFonts w:ascii="Times New Roman" w:hAnsi="Times New Roman" w:cs="Times New Roman"/>
          <w:sz w:val="24"/>
          <w:szCs w:val="24"/>
        </w:rPr>
        <w:t xml:space="preserve"> dan </w:t>
      </w:r>
      <w:proofErr w:type="spellStart"/>
      <w:r w:rsidR="002070F3">
        <w:rPr>
          <w:rFonts w:ascii="Times New Roman" w:hAnsi="Times New Roman" w:cs="Times New Roman"/>
          <w:sz w:val="24"/>
          <w:szCs w:val="24"/>
        </w:rPr>
        <w:t>konsistensi</w:t>
      </w:r>
      <w:proofErr w:type="spellEnd"/>
      <w:r w:rsidR="002070F3">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sanksi</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pajak</w:t>
      </w:r>
      <w:proofErr w:type="spellEnd"/>
      <w:r w:rsidR="00251E21" w:rsidRPr="006E73CD">
        <w:rPr>
          <w:rFonts w:ascii="Times New Roman" w:hAnsi="Times New Roman" w:cs="Times New Roman"/>
          <w:sz w:val="24"/>
          <w:szCs w:val="24"/>
        </w:rPr>
        <w:t xml:space="preserve"> </w:t>
      </w:r>
      <w:r w:rsidR="002070F3">
        <w:rPr>
          <w:rFonts w:ascii="Times New Roman" w:hAnsi="Times New Roman" w:cs="Times New Roman"/>
          <w:sz w:val="24"/>
          <w:szCs w:val="24"/>
        </w:rPr>
        <w:t xml:space="preserve">yang </w:t>
      </w:r>
      <w:proofErr w:type="spellStart"/>
      <w:r w:rsidR="002070F3">
        <w:rPr>
          <w:rFonts w:ascii="Times New Roman" w:hAnsi="Times New Roman" w:cs="Times New Roman"/>
          <w:sz w:val="24"/>
          <w:szCs w:val="24"/>
        </w:rPr>
        <w:t>diberikan</w:t>
      </w:r>
      <w:proofErr w:type="spellEnd"/>
      <w:r w:rsidR="002070F3">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ke</w:t>
      </w:r>
      <w:proofErr w:type="spellEnd"/>
      <w:r w:rsidR="00546CB7">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wajib</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pajak</w:t>
      </w:r>
      <w:proofErr w:type="spellEnd"/>
      <w:r w:rsidR="00251E21" w:rsidRPr="006E73CD">
        <w:rPr>
          <w:rFonts w:ascii="Times New Roman" w:hAnsi="Times New Roman" w:cs="Times New Roman"/>
          <w:sz w:val="24"/>
          <w:szCs w:val="24"/>
        </w:rPr>
        <w:t xml:space="preserve"> yang </w:t>
      </w:r>
      <w:proofErr w:type="spellStart"/>
      <w:r w:rsidR="00251E21" w:rsidRPr="006E73CD">
        <w:rPr>
          <w:rFonts w:ascii="Times New Roman" w:hAnsi="Times New Roman" w:cs="Times New Roman"/>
          <w:sz w:val="24"/>
          <w:szCs w:val="24"/>
        </w:rPr>
        <w:t>tidak</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patuh</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dengan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kewajiban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perpajakannya</w:t>
      </w:r>
      <w:proofErr w:type="spellEnd"/>
      <w:r w:rsidR="00251E21" w:rsidRPr="006E73CD">
        <w:rPr>
          <w:rFonts w:ascii="Times New Roman" w:hAnsi="Times New Roman" w:cs="Times New Roman"/>
          <w:sz w:val="24"/>
          <w:szCs w:val="24"/>
        </w:rPr>
        <w:t xml:space="preserve">. Oleh </w:t>
      </w:r>
      <w:proofErr w:type="spellStart"/>
      <w:r w:rsidR="00251E21" w:rsidRPr="006E73CD">
        <w:rPr>
          <w:rFonts w:ascii="Times New Roman" w:hAnsi="Times New Roman" w:cs="Times New Roman"/>
          <w:sz w:val="24"/>
          <w:szCs w:val="24"/>
        </w:rPr>
        <w:t>karena</w:t>
      </w:r>
      <w:proofErr w:type="spellEnd"/>
      <w:r w:rsidR="00251E21" w:rsidRPr="006E73CD">
        <w:rPr>
          <w:rFonts w:ascii="Times New Roman" w:hAnsi="Times New Roman" w:cs="Times New Roman"/>
          <w:sz w:val="24"/>
          <w:szCs w:val="24"/>
        </w:rPr>
        <w:t xml:space="preserve"> </w:t>
      </w:r>
      <w:proofErr w:type="spellStart"/>
      <w:r w:rsidR="00251E21" w:rsidRPr="006E73CD">
        <w:rPr>
          <w:rFonts w:ascii="Times New Roman" w:hAnsi="Times New Roman" w:cs="Times New Roman"/>
          <w:sz w:val="24"/>
          <w:szCs w:val="24"/>
        </w:rPr>
        <w:t>itu</w:t>
      </w:r>
      <w:proofErr w:type="spellEnd"/>
      <w:r w:rsidR="00251E21"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penting</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untuk</w:t>
      </w:r>
      <w:proofErr w:type="spellEnd"/>
      <w:r w:rsidR="006E73CD" w:rsidRPr="006E73CD">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memberikan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kesadaran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akan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pentingnya</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membayar</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pajak</w:t>
      </w:r>
      <w:proofErr w:type="spellEnd"/>
      <w:r w:rsidR="00546CB7">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meningkatkan</w:t>
      </w:r>
      <w:proofErr w:type="spellEnd"/>
      <w:r w:rsidR="006E73CD" w:rsidRPr="006E73CD">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pemahaman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wajib</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pajak</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tentang</w:t>
      </w:r>
      <w:proofErr w:type="spellEnd"/>
      <w:r w:rsidR="006E73CD" w:rsidRPr="006E73CD">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pengetahuan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pajak</w:t>
      </w:r>
      <w:proofErr w:type="spellEnd"/>
      <w:r w:rsidR="006E73CD" w:rsidRPr="006E73CD">
        <w:rPr>
          <w:rFonts w:ascii="Times New Roman" w:hAnsi="Times New Roman" w:cs="Times New Roman"/>
          <w:sz w:val="24"/>
          <w:szCs w:val="24"/>
        </w:rPr>
        <w:t>,</w:t>
      </w:r>
      <w:r w:rsidR="00827D0B">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pentingnya</w:t>
      </w:r>
      <w:proofErr w:type="spellEnd"/>
      <w:r w:rsidR="00827D0B">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untuk</w:t>
      </w:r>
      <w:proofErr w:type="spellEnd"/>
      <w:r w:rsidR="00827D0B">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memberikan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ketegasan</w:t>
      </w:r>
      <w:proofErr w:type="spellEnd"/>
      <w:r w:rsidR="00546CB7">
        <w:rPr>
          <w:rFonts w:ascii="Times New Roman" w:hAnsi="Times New Roman" w:cs="Times New Roman"/>
          <w:sz w:val="24"/>
          <w:szCs w:val="24"/>
        </w:rPr>
        <w:t xml:space="preserve"> dan </w:t>
      </w:r>
      <w:proofErr w:type="spellStart"/>
      <w:r w:rsidR="00546CB7">
        <w:rPr>
          <w:rFonts w:ascii="Times New Roman" w:hAnsi="Times New Roman" w:cs="Times New Roman"/>
          <w:sz w:val="24"/>
          <w:szCs w:val="24"/>
        </w:rPr>
        <w:t>konsistensi</w:t>
      </w:r>
      <w:proofErr w:type="spellEnd"/>
      <w:r w:rsidR="00827D0B">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dalam</w:t>
      </w:r>
      <w:proofErr w:type="spellEnd"/>
      <w:r w:rsidR="00827D0B">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penerapan</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sanksi</w:t>
      </w:r>
      <w:proofErr w:type="spellEnd"/>
      <w:r w:rsidR="00546CB7">
        <w:rPr>
          <w:rFonts w:ascii="Times New Roman" w:hAnsi="Times New Roman" w:cs="Times New Roman"/>
          <w:sz w:val="24"/>
          <w:szCs w:val="24"/>
        </w:rPr>
        <w:t xml:space="preserve"> </w:t>
      </w:r>
      <w:proofErr w:type="spellStart"/>
      <w:r w:rsidR="00546CB7">
        <w:rPr>
          <w:rFonts w:ascii="Times New Roman" w:hAnsi="Times New Roman" w:cs="Times New Roman"/>
          <w:sz w:val="24"/>
          <w:szCs w:val="24"/>
        </w:rPr>
        <w:t>pajak</w:t>
      </w:r>
      <w:proofErr w:type="spellEnd"/>
      <w:r w:rsidR="006E73CD" w:rsidRPr="006E73CD">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serta</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memastikan</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penegakan</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huku</w:t>
      </w:r>
      <w:r w:rsidR="009A73D3">
        <w:rPr>
          <w:rFonts w:ascii="Times New Roman" w:hAnsi="Times New Roman" w:cs="Times New Roman"/>
          <w:sz w:val="24"/>
          <w:szCs w:val="24"/>
        </w:rPr>
        <w:t>m</w:t>
      </w:r>
      <w:proofErr w:type="spellEnd"/>
      <w:r w:rsidR="006E73CD" w:rsidRPr="006E73CD">
        <w:rPr>
          <w:rFonts w:ascii="Times New Roman" w:hAnsi="Times New Roman" w:cs="Times New Roman"/>
          <w:sz w:val="24"/>
          <w:szCs w:val="24"/>
        </w:rPr>
        <w:t xml:space="preserve"> yang </w:t>
      </w:r>
      <w:proofErr w:type="spellStart"/>
      <w:r w:rsidR="006E73CD" w:rsidRPr="006E73CD">
        <w:rPr>
          <w:rFonts w:ascii="Times New Roman" w:hAnsi="Times New Roman" w:cs="Times New Roman"/>
          <w:sz w:val="24"/>
          <w:szCs w:val="24"/>
        </w:rPr>
        <w:t>konsisten</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untuk</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meningkatkan</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kepatuhan</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wajib</w:t>
      </w:r>
      <w:proofErr w:type="spellEnd"/>
      <w:r w:rsidR="006E73CD" w:rsidRPr="006E73CD">
        <w:rPr>
          <w:rFonts w:ascii="Times New Roman" w:hAnsi="Times New Roman" w:cs="Times New Roman"/>
          <w:sz w:val="24"/>
          <w:szCs w:val="24"/>
        </w:rPr>
        <w:t xml:space="preserve"> </w:t>
      </w:r>
      <w:proofErr w:type="spellStart"/>
      <w:r w:rsidR="006E73CD" w:rsidRPr="006E73CD">
        <w:rPr>
          <w:rFonts w:ascii="Times New Roman" w:hAnsi="Times New Roman" w:cs="Times New Roman"/>
          <w:sz w:val="24"/>
          <w:szCs w:val="24"/>
        </w:rPr>
        <w:t>pajak</w:t>
      </w:r>
      <w:proofErr w:type="spellEnd"/>
      <w:r w:rsidR="006E73CD"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Kepatuhan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wajib</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pajak</w:t>
      </w:r>
      <w:proofErr w:type="spellEnd"/>
      <w:r w:rsidRPr="006E73CD">
        <w:rPr>
          <w:rFonts w:ascii="Times New Roman" w:hAnsi="Times New Roman" w:cs="Times New Roman"/>
          <w:sz w:val="24"/>
          <w:szCs w:val="24"/>
        </w:rPr>
        <w:t xml:space="preserve"> orang </w:t>
      </w:r>
      <w:proofErr w:type="spellStart"/>
      <w:r w:rsidRPr="006E73CD">
        <w:rPr>
          <w:rFonts w:ascii="Times New Roman" w:hAnsi="Times New Roman" w:cs="Times New Roman"/>
          <w:sz w:val="24"/>
          <w:szCs w:val="24"/>
        </w:rPr>
        <w:t>pribadi</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ditandai</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dengan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kesedia</w:t>
      </w:r>
      <w:r w:rsidR="00827D0B">
        <w:rPr>
          <w:rFonts w:ascii="Times New Roman" w:hAnsi="Times New Roman" w:cs="Times New Roman"/>
          <w:sz w:val="24"/>
          <w:szCs w:val="24"/>
        </w:rPr>
        <w:t>a</w:t>
      </w:r>
      <w:r w:rsidRPr="006E73CD">
        <w:rPr>
          <w:rFonts w:ascii="Times New Roman" w:hAnsi="Times New Roman" w:cs="Times New Roman"/>
          <w:sz w:val="24"/>
          <w:szCs w:val="24"/>
        </w:rPr>
        <w:t>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individu</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untuk</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memenuhi</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kewajiban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perpajakannya</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secara</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sukarela</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tanpa</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harus</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melalui</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pemeriksaan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investigasi</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sanksi</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hukum</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atau</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paksaan</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dari</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pihak</w:t>
      </w:r>
      <w:proofErr w:type="spellEnd"/>
      <w:r w:rsidRPr="006E73CD">
        <w:rPr>
          <w:rFonts w:ascii="Times New Roman" w:hAnsi="Times New Roman" w:cs="Times New Roman"/>
          <w:sz w:val="24"/>
          <w:szCs w:val="24"/>
        </w:rPr>
        <w:t xml:space="preserve"> </w:t>
      </w:r>
      <w:proofErr w:type="spellStart"/>
      <w:r w:rsidRPr="006E73CD">
        <w:rPr>
          <w:rFonts w:ascii="Times New Roman" w:hAnsi="Times New Roman" w:cs="Times New Roman"/>
          <w:sz w:val="24"/>
          <w:szCs w:val="24"/>
        </w:rPr>
        <w:t>berwenang</w:t>
      </w:r>
      <w:proofErr w:type="spellEnd"/>
      <w:r w:rsidRPr="006E73CD">
        <w:rPr>
          <w:rFonts w:ascii="Times New Roman" w:hAnsi="Times New Roman" w:cs="Times New Roman"/>
          <w:sz w:val="24"/>
          <w:szCs w:val="24"/>
        </w:rPr>
        <w:t xml:space="preserve"> </w:t>
      </w:r>
      <w:r w:rsidRPr="006E73CD">
        <w:rPr>
          <w:rFonts w:ascii="Times New Roman" w:hAnsi="Times New Roman" w:cs="Times New Roman"/>
          <w:sz w:val="24"/>
          <w:szCs w:val="24"/>
        </w:rPr>
        <w:fldChar w:fldCharType="begin" w:fldLock="1"/>
      </w:r>
      <w:r w:rsidRPr="006E73CD">
        <w:rPr>
          <w:rFonts w:ascii="Times New Roman" w:hAnsi="Times New Roman" w:cs="Times New Roman"/>
          <w:sz w:val="24"/>
          <w:szCs w:val="24"/>
        </w:rPr>
        <w:instrText>ADDIN CSL_CITATION {"citationItems":[{"id":"ITEM-1","itemData":{"ISSN":"2303-0356","abstract":"ABSTARACT This research is intended to increase tax awareness, tax socialization, fiscal service, and tax penalties. The data used in this study were primary data. Primary data from questionnaires distributed to Individual Taxpayer in Bengkulu City. The number of questionnaires distributed was 109 questionnaires, but only 104 questionnaires could be processed. Data were analyzed by using multiple linear regression analysis using SPSS program. The results of the research indicate the existence of taxation awareness and tax penalties on positive individual Taxpayer, while the socialization of taxation and fiscal service does not apply to individual taxpayer compliance. This research can contribute for KPP Pratama Kota Bengkulu to improve taxpayer compliance by raising tax awareness and tax penalties. The limitations of this study, researchers only use individual taxpayer respondents who have business activities in the city of Bengkulu. For further research may add an individual Taxpayer who has a free employment or corporate taxpayer","author":[{"dropping-particle":"","family":"Siahaan","given":"Stefani","non-dropping-particle":"","parse-names":false,"suffix":""},{"dropping-particle":"","family":"Halimatusyadiah","given":"","non-dropping-particle":"","parse-names":false,"suffix":""}],"container-title":"Jurnal Akuntansi","id":"ITEM-1","issue":"1","issued":{"date-parts":[["2018"]]},"page":"1-13","title":"the Influences of Tax Awareness, Tax Socialization, Fiscus Servicing and Tax Sanctions on Obedience of Personal Taxes Obligatory","type":"article-journal","volume":"8"},"uris":["http://www.mendeley.com/documents/?uuid=97b758a1-7d99-4744-a432-7b6d75025c2a"]}],"mendeley":{"formattedCitation":"(Siahaan &amp; Halimatusyadiah, 2018)","plainTextFormattedCitation":"(Siahaan &amp; Halimatusyadiah, 2018)","previouslyFormattedCitation":"(Siahaan &amp; Halimatusyadiah, 2018)"},"properties":{"noteIndex":0},"schema":"https://github.com/citation-style-language/schema/raw/master/csl-citation.json"}</w:instrText>
      </w:r>
      <w:r w:rsidRPr="006E73CD">
        <w:rPr>
          <w:rFonts w:ascii="Times New Roman" w:hAnsi="Times New Roman" w:cs="Times New Roman"/>
          <w:sz w:val="24"/>
          <w:szCs w:val="24"/>
        </w:rPr>
        <w:fldChar w:fldCharType="separate"/>
      </w:r>
      <w:r w:rsidRPr="006E73CD">
        <w:rPr>
          <w:rFonts w:ascii="Times New Roman" w:hAnsi="Times New Roman" w:cs="Times New Roman"/>
          <w:noProof/>
          <w:sz w:val="24"/>
          <w:szCs w:val="24"/>
        </w:rPr>
        <w:t>(Siahaan &amp; Halimatusyadiah, 2018)</w:t>
      </w:r>
      <w:r w:rsidRPr="006E73CD">
        <w:rPr>
          <w:rFonts w:ascii="Times New Roman" w:hAnsi="Times New Roman" w:cs="Times New Roman"/>
          <w:sz w:val="24"/>
          <w:szCs w:val="24"/>
        </w:rPr>
        <w:fldChar w:fldCharType="end"/>
      </w:r>
      <w:r w:rsidRPr="006E73CD">
        <w:rPr>
          <w:rFonts w:ascii="Times New Roman" w:hAnsi="Times New Roman" w:cs="Times New Roman"/>
          <w:sz w:val="24"/>
          <w:szCs w:val="24"/>
        </w:rPr>
        <w:t>.</w:t>
      </w:r>
    </w:p>
    <w:p w14:paraId="331252BF" w14:textId="77777777" w:rsidR="00827D0B" w:rsidRPr="00163A49" w:rsidRDefault="00827D0B" w:rsidP="00DB41CC">
      <w:pPr>
        <w:pStyle w:val="ListParagraph"/>
        <w:spacing w:after="0" w:line="480" w:lineRule="auto"/>
        <w:jc w:val="both"/>
        <w:rPr>
          <w:rFonts w:ascii="Times New Roman" w:hAnsi="Times New Roman" w:cs="Times New Roman"/>
          <w:color w:val="FF0000"/>
          <w:sz w:val="24"/>
          <w:szCs w:val="24"/>
        </w:rPr>
      </w:pPr>
    </w:p>
    <w:p w14:paraId="6246E279" w14:textId="59D97948" w:rsidR="007D1F07" w:rsidRDefault="00104B12" w:rsidP="00DB41CC">
      <w:pPr>
        <w:pStyle w:val="ListParagraph"/>
        <w:spacing w:after="0" w:line="480" w:lineRule="auto"/>
        <w:jc w:val="both"/>
        <w:rPr>
          <w:rFonts w:ascii="Times New Roman" w:hAnsi="Times New Roman" w:cs="Times New Roman"/>
          <w:sz w:val="24"/>
          <w:szCs w:val="24"/>
        </w:rPr>
      </w:pPr>
      <w:r w:rsidRPr="00163A49">
        <w:rPr>
          <w:rFonts w:ascii="Times New Roman" w:hAnsi="Times New Roman" w:cs="Times New Roman"/>
          <w:color w:val="FF0000"/>
          <w:sz w:val="24"/>
          <w:szCs w:val="24"/>
        </w:rPr>
        <w:lastRenderedPageBreak/>
        <w:tab/>
      </w:r>
      <w:proofErr w:type="spellStart"/>
      <w:r w:rsidR="001E366C" w:rsidRPr="00EA42D6">
        <w:rPr>
          <w:rFonts w:ascii="Times New Roman" w:hAnsi="Times New Roman" w:cs="Times New Roman"/>
          <w:sz w:val="24"/>
          <w:szCs w:val="24"/>
        </w:rPr>
        <w:t>Mengingat</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pentingnya</w:t>
      </w:r>
      <w:proofErr w:type="spellEnd"/>
      <w:r w:rsidRPr="00EA42D6">
        <w:rPr>
          <w:rFonts w:ascii="Times New Roman" w:hAnsi="Times New Roman" w:cs="Times New Roman"/>
          <w:sz w:val="24"/>
          <w:szCs w:val="24"/>
        </w:rPr>
        <w:t xml:space="preserve"> </w:t>
      </w:r>
      <w:proofErr w:type="spellStart"/>
      <w:r w:rsidRPr="00EA42D6">
        <w:rPr>
          <w:rFonts w:ascii="Times New Roman" w:hAnsi="Times New Roman" w:cs="Times New Roman"/>
          <w:sz w:val="24"/>
          <w:szCs w:val="24"/>
        </w:rPr>
        <w:t>pajak</w:t>
      </w:r>
      <w:proofErr w:type="spellEnd"/>
      <w:r w:rsidRPr="00EA42D6">
        <w:rPr>
          <w:rFonts w:ascii="Times New Roman" w:hAnsi="Times New Roman" w:cs="Times New Roman"/>
          <w:sz w:val="24"/>
          <w:szCs w:val="24"/>
        </w:rPr>
        <w:t xml:space="preserve"> </w:t>
      </w:r>
      <w:proofErr w:type="spellStart"/>
      <w:r w:rsidRPr="00EA42D6">
        <w:rPr>
          <w:rFonts w:ascii="Times New Roman" w:hAnsi="Times New Roman" w:cs="Times New Roman"/>
          <w:sz w:val="24"/>
          <w:szCs w:val="24"/>
        </w:rPr>
        <w:t>penghasilan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sebagai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sumber</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utama</w:t>
      </w:r>
      <w:proofErr w:type="spellEnd"/>
      <w:r w:rsidR="001E366C" w:rsidRPr="00EA42D6">
        <w:rPr>
          <w:rFonts w:ascii="Times New Roman" w:hAnsi="Times New Roman" w:cs="Times New Roman"/>
          <w:sz w:val="24"/>
          <w:szCs w:val="24"/>
        </w:rPr>
        <w:t xml:space="preserve"> </w:t>
      </w:r>
      <w:proofErr w:type="spellStart"/>
      <w:r w:rsidR="00D164A6">
        <w:rPr>
          <w:rFonts w:ascii="Times New Roman" w:hAnsi="Times New Roman" w:cs="Times New Roman"/>
          <w:sz w:val="24"/>
          <w:szCs w:val="24"/>
        </w:rPr>
        <w:t>penerimaan</w:t>
      </w:r>
      <w:proofErr w:type="spellEnd"/>
      <w:r w:rsidR="00D164A6">
        <w:rPr>
          <w:rFonts w:ascii="Times New Roman" w:hAnsi="Times New Roman" w:cs="Times New Roman"/>
          <w:sz w:val="24"/>
          <w:szCs w:val="24"/>
        </w:rPr>
        <w:t xml:space="preserve"> negara</w:t>
      </w:r>
      <w:r w:rsidRPr="00EA42D6">
        <w:rPr>
          <w:rFonts w:ascii="Times New Roman" w:hAnsi="Times New Roman" w:cs="Times New Roman"/>
          <w:sz w:val="24"/>
          <w:szCs w:val="24"/>
        </w:rPr>
        <w:t xml:space="preserve">, </w:t>
      </w:r>
      <w:proofErr w:type="spellStart"/>
      <w:r w:rsidRPr="00EA42D6">
        <w:rPr>
          <w:rFonts w:ascii="Times New Roman" w:hAnsi="Times New Roman" w:cs="Times New Roman"/>
          <w:sz w:val="24"/>
          <w:szCs w:val="24"/>
        </w:rPr>
        <w:t>pemerintah</w:t>
      </w:r>
      <w:proofErr w:type="spellEnd"/>
      <w:r w:rsidRPr="00EA42D6">
        <w:rPr>
          <w:rFonts w:ascii="Times New Roman" w:hAnsi="Times New Roman" w:cs="Times New Roman"/>
          <w:sz w:val="24"/>
          <w:szCs w:val="24"/>
        </w:rPr>
        <w:t xml:space="preserve"> Indonesia </w:t>
      </w:r>
      <w:proofErr w:type="spellStart"/>
      <w:r w:rsidRPr="00EA42D6">
        <w:rPr>
          <w:rFonts w:ascii="Times New Roman" w:hAnsi="Times New Roman" w:cs="Times New Roman"/>
          <w:sz w:val="24"/>
          <w:szCs w:val="24"/>
        </w:rPr>
        <w:t>menerapkan</w:t>
      </w:r>
      <w:proofErr w:type="spellEnd"/>
      <w:r w:rsidRPr="00EA42D6">
        <w:rPr>
          <w:rFonts w:ascii="Times New Roman" w:hAnsi="Times New Roman" w:cs="Times New Roman"/>
          <w:sz w:val="24"/>
          <w:szCs w:val="24"/>
        </w:rPr>
        <w:t xml:space="preserve"> </w:t>
      </w:r>
      <w:r w:rsidRPr="00EA42D6">
        <w:rPr>
          <w:rStyle w:val="Strong"/>
          <w:rFonts w:ascii="Times New Roman" w:hAnsi="Times New Roman" w:cs="Times New Roman"/>
          <w:b w:val="0"/>
          <w:bCs w:val="0"/>
          <w:i/>
          <w:iCs/>
          <w:sz w:val="24"/>
          <w:szCs w:val="24"/>
        </w:rPr>
        <w:t>self-assessment system</w:t>
      </w:r>
      <w:r w:rsidRPr="00EA42D6">
        <w:rPr>
          <w:rFonts w:ascii="Times New Roman" w:hAnsi="Times New Roman" w:cs="Times New Roman"/>
          <w:sz w:val="24"/>
          <w:szCs w:val="24"/>
        </w:rPr>
        <w:t xml:space="preserve">, </w:t>
      </w:r>
      <w:proofErr w:type="spellStart"/>
      <w:r w:rsidRPr="00EA42D6">
        <w:rPr>
          <w:rFonts w:ascii="Times New Roman" w:hAnsi="Times New Roman" w:cs="Times New Roman"/>
          <w:sz w:val="24"/>
          <w:szCs w:val="24"/>
        </w:rPr>
        <w:t>yaitu</w:t>
      </w:r>
      <w:proofErr w:type="spellEnd"/>
      <w:r w:rsidRPr="00EA42D6">
        <w:rPr>
          <w:rFonts w:ascii="Times New Roman" w:hAnsi="Times New Roman" w:cs="Times New Roman"/>
          <w:sz w:val="24"/>
          <w:szCs w:val="24"/>
        </w:rPr>
        <w:t xml:space="preserve"> </w:t>
      </w:r>
      <w:proofErr w:type="spellStart"/>
      <w:r w:rsidRPr="00EA42D6">
        <w:rPr>
          <w:rFonts w:ascii="Times New Roman" w:hAnsi="Times New Roman" w:cs="Times New Roman"/>
          <w:sz w:val="24"/>
          <w:szCs w:val="24"/>
        </w:rPr>
        <w:t>sistem</w:t>
      </w:r>
      <w:proofErr w:type="spellEnd"/>
      <w:r w:rsidRPr="00EA42D6">
        <w:rPr>
          <w:rFonts w:ascii="Times New Roman" w:hAnsi="Times New Roman" w:cs="Times New Roman"/>
          <w:sz w:val="24"/>
          <w:szCs w:val="24"/>
        </w:rPr>
        <w:t xml:space="preserve"> yang</w:t>
      </w:r>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memberikan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kewenangan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kepada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wajib</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pajak</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untuk</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secara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mandiri</w:t>
      </w:r>
      <w:proofErr w:type="spellEnd"/>
      <w:r w:rsidR="001E366C" w:rsidRPr="00EA42D6">
        <w:rPr>
          <w:rFonts w:ascii="Times New Roman" w:hAnsi="Times New Roman" w:cs="Times New Roman"/>
          <w:sz w:val="24"/>
          <w:szCs w:val="24"/>
        </w:rPr>
        <w:t xml:space="preserve"> </w:t>
      </w:r>
      <w:proofErr w:type="spellStart"/>
      <w:r w:rsidR="000D2EA9">
        <w:rPr>
          <w:rFonts w:ascii="Times New Roman" w:hAnsi="Times New Roman" w:cs="Times New Roman"/>
          <w:sz w:val="24"/>
          <w:szCs w:val="24"/>
        </w:rPr>
        <w:t>mendaftar</w:t>
      </w:r>
      <w:proofErr w:type="spellEnd"/>
      <w:r w:rsidR="000D2EA9">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menghitung</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membayar</w:t>
      </w:r>
      <w:proofErr w:type="spellEnd"/>
      <w:r w:rsidR="001E366C" w:rsidRPr="00EA42D6">
        <w:rPr>
          <w:rFonts w:ascii="Times New Roman" w:hAnsi="Times New Roman" w:cs="Times New Roman"/>
          <w:sz w:val="24"/>
          <w:szCs w:val="24"/>
        </w:rPr>
        <w:t xml:space="preserve">, dan </w:t>
      </w:r>
      <w:proofErr w:type="spellStart"/>
      <w:r w:rsidR="001E366C" w:rsidRPr="00EA42D6">
        <w:rPr>
          <w:rFonts w:ascii="Times New Roman" w:hAnsi="Times New Roman" w:cs="Times New Roman"/>
          <w:sz w:val="24"/>
          <w:szCs w:val="24"/>
        </w:rPr>
        <w:t>melaporkan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kewajiban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perpajakannya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Tujuan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dari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sistem</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ini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adalah</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untuk</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meningkatkan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efektivitas</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administrasi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perpajakan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serta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menanam</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kepercayaan</w:t>
      </w:r>
      <w:proofErr w:type="spellEnd"/>
      <w:r w:rsidR="001E366C" w:rsidRPr="00EA42D6">
        <w:rPr>
          <w:rFonts w:ascii="Times New Roman" w:hAnsi="Times New Roman" w:cs="Times New Roman"/>
          <w:sz w:val="24"/>
          <w:szCs w:val="24"/>
        </w:rPr>
        <w:t xml:space="preserve"> dan </w:t>
      </w:r>
      <w:proofErr w:type="spellStart"/>
      <w:r w:rsidR="001E366C" w:rsidRPr="00EA42D6">
        <w:rPr>
          <w:rFonts w:ascii="Times New Roman" w:hAnsi="Times New Roman" w:cs="Times New Roman"/>
          <w:sz w:val="24"/>
          <w:szCs w:val="24"/>
        </w:rPr>
        <w:t>tanggung</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jawab</w:t>
      </w:r>
      <w:proofErr w:type="spellEnd"/>
      <w:r w:rsidR="009A73D3">
        <w:rPr>
          <w:rFonts w:ascii="Times New Roman" w:hAnsi="Times New Roman" w:cs="Times New Roman"/>
          <w:sz w:val="24"/>
          <w:szCs w:val="24"/>
        </w:rPr>
        <w:t xml:space="preserve"> </w:t>
      </w:r>
      <w:proofErr w:type="spellStart"/>
      <w:r w:rsidR="009A73D3">
        <w:rPr>
          <w:rFonts w:ascii="Times New Roman" w:hAnsi="Times New Roman" w:cs="Times New Roman"/>
          <w:sz w:val="24"/>
          <w:szCs w:val="24"/>
        </w:rPr>
        <w:t>dalam</w:t>
      </w:r>
      <w:proofErr w:type="spellEnd"/>
      <w:r w:rsidR="009A73D3">
        <w:rPr>
          <w:rFonts w:ascii="Times New Roman" w:hAnsi="Times New Roman" w:cs="Times New Roman"/>
          <w:sz w:val="24"/>
          <w:szCs w:val="24"/>
        </w:rPr>
        <w:t xml:space="preserve"> </w:t>
      </w:r>
      <w:proofErr w:type="spellStart"/>
      <w:r w:rsidR="009A73D3">
        <w:rPr>
          <w:rFonts w:ascii="Times New Roman" w:hAnsi="Times New Roman" w:cs="Times New Roman"/>
          <w:sz w:val="24"/>
          <w:szCs w:val="24"/>
        </w:rPr>
        <w:t>diri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wajib</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pajak</w:t>
      </w:r>
      <w:proofErr w:type="spellEnd"/>
      <w:r w:rsidR="001E366C" w:rsidRPr="00EA42D6">
        <w:rPr>
          <w:rFonts w:ascii="Times New Roman" w:hAnsi="Times New Roman" w:cs="Times New Roman"/>
          <w:sz w:val="24"/>
          <w:szCs w:val="24"/>
        </w:rPr>
        <w:t xml:space="preserve"> </w:t>
      </w:r>
      <w:proofErr w:type="spellStart"/>
      <w:r w:rsidR="009A73D3">
        <w:rPr>
          <w:rFonts w:ascii="Times New Roman" w:hAnsi="Times New Roman" w:cs="Times New Roman"/>
          <w:sz w:val="24"/>
          <w:szCs w:val="24"/>
        </w:rPr>
        <w:t>untuk</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menjalankan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kewajiban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perpajakannya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Namun</w:t>
      </w:r>
      <w:proofErr w:type="spellEnd"/>
      <w:r w:rsidR="001E366C" w:rsidRPr="00EA42D6">
        <w:rPr>
          <w:rFonts w:ascii="Times New Roman" w:hAnsi="Times New Roman" w:cs="Times New Roman"/>
          <w:sz w:val="24"/>
          <w:szCs w:val="24"/>
        </w:rPr>
        <w:t xml:space="preserve">, pada </w:t>
      </w:r>
      <w:proofErr w:type="spellStart"/>
      <w:r w:rsidR="001E366C" w:rsidRPr="00EA42D6">
        <w:rPr>
          <w:rFonts w:ascii="Times New Roman" w:hAnsi="Times New Roman" w:cs="Times New Roman"/>
          <w:sz w:val="24"/>
          <w:szCs w:val="24"/>
        </w:rPr>
        <w:t>kenyataanya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sistem</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ini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masih</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menghadapi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berbagai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tantangan</w:t>
      </w:r>
      <w:proofErr w:type="spellEnd"/>
      <w:r w:rsidR="001E366C" w:rsidRPr="00EA42D6">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terutama</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dalam</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meni</w:t>
      </w:r>
      <w:r w:rsidR="009A73D3" w:rsidRPr="00A64B78">
        <w:rPr>
          <w:rFonts w:ascii="Times New Roman" w:hAnsi="Times New Roman" w:cs="Times New Roman"/>
          <w:sz w:val="24"/>
          <w:szCs w:val="24"/>
        </w:rPr>
        <w:t>ng</w:t>
      </w:r>
      <w:r w:rsidR="001E366C" w:rsidRPr="00A64B78">
        <w:rPr>
          <w:rFonts w:ascii="Times New Roman" w:hAnsi="Times New Roman" w:cs="Times New Roman"/>
          <w:sz w:val="24"/>
          <w:szCs w:val="24"/>
        </w:rPr>
        <w:t>katkan</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kesadaran</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masyarakat</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untuk</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membayar</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pajak</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secara</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sukarela</w:t>
      </w:r>
      <w:proofErr w:type="spellEnd"/>
      <w:r w:rsidR="001E366C" w:rsidRPr="00A64B78">
        <w:rPr>
          <w:rFonts w:ascii="Times New Roman" w:hAnsi="Times New Roman" w:cs="Times New Roman"/>
          <w:sz w:val="24"/>
          <w:szCs w:val="24"/>
        </w:rPr>
        <w:t xml:space="preserve">. Hal </w:t>
      </w:r>
      <w:proofErr w:type="spellStart"/>
      <w:r w:rsidR="001E366C" w:rsidRPr="00A64B78">
        <w:rPr>
          <w:rFonts w:ascii="Times New Roman" w:hAnsi="Times New Roman" w:cs="Times New Roman"/>
          <w:sz w:val="24"/>
          <w:szCs w:val="24"/>
        </w:rPr>
        <w:t>tersebut</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disebabkan</w:t>
      </w:r>
      <w:proofErr w:type="spellEnd"/>
      <w:r w:rsidR="001E366C" w:rsidRPr="00A64B78">
        <w:rPr>
          <w:rFonts w:ascii="Times New Roman" w:hAnsi="Times New Roman" w:cs="Times New Roman"/>
          <w:sz w:val="24"/>
          <w:szCs w:val="24"/>
        </w:rPr>
        <w:t xml:space="preserve"> oleh </w:t>
      </w:r>
      <w:proofErr w:type="spellStart"/>
      <w:r w:rsidR="001E366C" w:rsidRPr="00A64B78">
        <w:rPr>
          <w:rFonts w:ascii="Times New Roman" w:hAnsi="Times New Roman" w:cs="Times New Roman"/>
          <w:sz w:val="24"/>
          <w:szCs w:val="24"/>
        </w:rPr>
        <w:t>rendahnya</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tingkat</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pemahaman</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masyarakat</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mengenai</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perpajakan</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lemahnya</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pengawasan</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serta</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belum</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optimalnya</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penerapan</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sanksi</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pajak</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terhadap</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wajib</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pajak</w:t>
      </w:r>
      <w:proofErr w:type="spellEnd"/>
      <w:r w:rsidR="001E366C" w:rsidRPr="00A64B78">
        <w:rPr>
          <w:rFonts w:ascii="Times New Roman" w:hAnsi="Times New Roman" w:cs="Times New Roman"/>
          <w:sz w:val="24"/>
          <w:szCs w:val="24"/>
        </w:rPr>
        <w:t xml:space="preserve"> yang </w:t>
      </w:r>
      <w:proofErr w:type="spellStart"/>
      <w:r w:rsidR="001E366C" w:rsidRPr="00A64B78">
        <w:rPr>
          <w:rFonts w:ascii="Times New Roman" w:hAnsi="Times New Roman" w:cs="Times New Roman"/>
          <w:sz w:val="24"/>
          <w:szCs w:val="24"/>
        </w:rPr>
        <w:t>tidak</w:t>
      </w:r>
      <w:proofErr w:type="spellEnd"/>
      <w:r w:rsidR="001E366C" w:rsidRPr="00A64B78">
        <w:rPr>
          <w:rFonts w:ascii="Times New Roman" w:hAnsi="Times New Roman" w:cs="Times New Roman"/>
          <w:sz w:val="24"/>
          <w:szCs w:val="24"/>
        </w:rPr>
        <w:t xml:space="preserve"> </w:t>
      </w:r>
      <w:proofErr w:type="spellStart"/>
      <w:r w:rsidR="001E366C" w:rsidRPr="00A64B78">
        <w:rPr>
          <w:rFonts w:ascii="Times New Roman" w:hAnsi="Times New Roman" w:cs="Times New Roman"/>
          <w:sz w:val="24"/>
          <w:szCs w:val="24"/>
        </w:rPr>
        <w:t>patuh</w:t>
      </w:r>
      <w:proofErr w:type="spellEnd"/>
      <w:r w:rsidR="001E366C" w:rsidRPr="00EA42D6">
        <w:rPr>
          <w:rFonts w:ascii="Times New Roman" w:hAnsi="Times New Roman" w:cs="Times New Roman"/>
          <w:sz w:val="24"/>
          <w:szCs w:val="24"/>
        </w:rPr>
        <w:t xml:space="preserve">. </w:t>
      </w:r>
      <w:proofErr w:type="spellStart"/>
      <w:r w:rsidR="00B37409">
        <w:rPr>
          <w:rFonts w:ascii="Times New Roman" w:hAnsi="Times New Roman" w:cs="Times New Roman"/>
          <w:sz w:val="24"/>
          <w:szCs w:val="24"/>
        </w:rPr>
        <w:t>Tidak</w:t>
      </w:r>
      <w:proofErr w:type="spellEnd"/>
      <w:r w:rsidR="00B37409">
        <w:rPr>
          <w:rFonts w:ascii="Times New Roman" w:hAnsi="Times New Roman" w:cs="Times New Roman"/>
          <w:sz w:val="24"/>
          <w:szCs w:val="24"/>
        </w:rPr>
        <w:t xml:space="preserve"> </w:t>
      </w:r>
      <w:proofErr w:type="spellStart"/>
      <w:r w:rsidR="00B37409">
        <w:rPr>
          <w:rFonts w:ascii="Times New Roman" w:hAnsi="Times New Roman" w:cs="Times New Roman"/>
          <w:sz w:val="24"/>
          <w:szCs w:val="24"/>
        </w:rPr>
        <w:t>konsistennya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dalam</w:t>
      </w:r>
      <w:proofErr w:type="spellEnd"/>
      <w:r w:rsidR="001E366C" w:rsidRPr="00EA42D6">
        <w:rPr>
          <w:rFonts w:ascii="Times New Roman" w:hAnsi="Times New Roman" w:cs="Times New Roman"/>
          <w:sz w:val="24"/>
          <w:szCs w:val="24"/>
        </w:rPr>
        <w:t xml:space="preserve"> </w:t>
      </w:r>
      <w:proofErr w:type="spellStart"/>
      <w:r w:rsidR="00B37409">
        <w:rPr>
          <w:rFonts w:ascii="Times New Roman" w:hAnsi="Times New Roman" w:cs="Times New Roman"/>
          <w:sz w:val="24"/>
          <w:szCs w:val="24"/>
        </w:rPr>
        <w:t>penerapan</w:t>
      </w:r>
      <w:proofErr w:type="spellEnd"/>
      <w:r w:rsidR="00B37409">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sanksi</w:t>
      </w:r>
      <w:proofErr w:type="spellEnd"/>
      <w:r w:rsidR="001E366C" w:rsidRPr="00EA42D6">
        <w:rPr>
          <w:rFonts w:ascii="Times New Roman" w:hAnsi="Times New Roman" w:cs="Times New Roman"/>
          <w:sz w:val="24"/>
          <w:szCs w:val="24"/>
        </w:rPr>
        <w:t xml:space="preserve"> </w:t>
      </w:r>
      <w:proofErr w:type="spellStart"/>
      <w:r w:rsidR="00977935">
        <w:rPr>
          <w:rFonts w:ascii="Times New Roman" w:hAnsi="Times New Roman" w:cs="Times New Roman"/>
          <w:sz w:val="24"/>
          <w:szCs w:val="24"/>
        </w:rPr>
        <w:t>pajak</w:t>
      </w:r>
      <w:proofErr w:type="spellEnd"/>
      <w:r w:rsidR="00977935">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berpotensi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mengurangi</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efek</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jera</w:t>
      </w:r>
      <w:proofErr w:type="spellEnd"/>
      <w:r w:rsidR="001E366C" w:rsidRPr="00EA42D6">
        <w:rPr>
          <w:rFonts w:ascii="Times New Roman" w:hAnsi="Times New Roman" w:cs="Times New Roman"/>
          <w:sz w:val="24"/>
          <w:szCs w:val="24"/>
        </w:rPr>
        <w:t xml:space="preserve"> dan </w:t>
      </w:r>
      <w:proofErr w:type="spellStart"/>
      <w:r w:rsidR="001E366C" w:rsidRPr="00EA42D6">
        <w:rPr>
          <w:rFonts w:ascii="Times New Roman" w:hAnsi="Times New Roman" w:cs="Times New Roman"/>
          <w:sz w:val="24"/>
          <w:szCs w:val="24"/>
        </w:rPr>
        <w:t>melemahkan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upaya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peningkatan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kepatuhan</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wajib</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pajak</w:t>
      </w:r>
      <w:proofErr w:type="spellEnd"/>
      <w:r w:rsidR="001E366C" w:rsidRPr="00EA42D6">
        <w:rPr>
          <w:rFonts w:ascii="Times New Roman" w:hAnsi="Times New Roman" w:cs="Times New Roman"/>
          <w:sz w:val="24"/>
          <w:szCs w:val="24"/>
        </w:rPr>
        <w:t xml:space="preserve">. Oleh </w:t>
      </w:r>
      <w:proofErr w:type="spellStart"/>
      <w:r w:rsidR="001E366C" w:rsidRPr="00EA42D6">
        <w:rPr>
          <w:rFonts w:ascii="Times New Roman" w:hAnsi="Times New Roman" w:cs="Times New Roman"/>
          <w:sz w:val="24"/>
          <w:szCs w:val="24"/>
        </w:rPr>
        <w:t>karena</w:t>
      </w:r>
      <w:proofErr w:type="spellEnd"/>
      <w:r w:rsidR="001E366C" w:rsidRPr="00EA42D6">
        <w:rPr>
          <w:rFonts w:ascii="Times New Roman" w:hAnsi="Times New Roman" w:cs="Times New Roman"/>
          <w:sz w:val="24"/>
          <w:szCs w:val="24"/>
        </w:rPr>
        <w:t xml:space="preserve"> </w:t>
      </w:r>
      <w:proofErr w:type="spellStart"/>
      <w:r w:rsidR="001E366C" w:rsidRPr="00EA42D6">
        <w:rPr>
          <w:rFonts w:ascii="Times New Roman" w:hAnsi="Times New Roman" w:cs="Times New Roman"/>
          <w:sz w:val="24"/>
          <w:szCs w:val="24"/>
        </w:rPr>
        <w:t>itu</w:t>
      </w:r>
      <w:proofErr w:type="spellEnd"/>
      <w:r w:rsidR="001E366C"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perlu</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dilakukan</w:t>
      </w:r>
      <w:proofErr w:type="spellEnd"/>
      <w:r w:rsidR="00EA42D6" w:rsidRPr="00EA42D6">
        <w:rPr>
          <w:rFonts w:ascii="Times New Roman" w:hAnsi="Times New Roman" w:cs="Times New Roman"/>
          <w:sz w:val="24"/>
          <w:szCs w:val="24"/>
        </w:rPr>
        <w:t xml:space="preserve"> </w:t>
      </w:r>
      <w:proofErr w:type="spellStart"/>
      <w:r w:rsidR="000D2EA9">
        <w:rPr>
          <w:rFonts w:ascii="Times New Roman" w:hAnsi="Times New Roman" w:cs="Times New Roman"/>
          <w:sz w:val="24"/>
          <w:szCs w:val="24"/>
        </w:rPr>
        <w:t>l</w:t>
      </w:r>
      <w:r w:rsidR="00EA42D6" w:rsidRPr="00EA42D6">
        <w:rPr>
          <w:rFonts w:ascii="Times New Roman" w:hAnsi="Times New Roman" w:cs="Times New Roman"/>
          <w:sz w:val="24"/>
          <w:szCs w:val="24"/>
        </w:rPr>
        <w:t>angkah</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strategis</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berupa</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peningkatan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kesadaran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wajib</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pajak</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pemahaman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perpajakan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serta</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penerapan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sanksi</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pajak</w:t>
      </w:r>
      <w:proofErr w:type="spellEnd"/>
      <w:r w:rsidR="00EA42D6" w:rsidRPr="00EA42D6">
        <w:rPr>
          <w:rFonts w:ascii="Times New Roman" w:hAnsi="Times New Roman" w:cs="Times New Roman"/>
          <w:sz w:val="24"/>
          <w:szCs w:val="24"/>
        </w:rPr>
        <w:t xml:space="preserve"> yang </w:t>
      </w:r>
      <w:proofErr w:type="spellStart"/>
      <w:r w:rsidR="00EA42D6" w:rsidRPr="00EA42D6">
        <w:rPr>
          <w:rFonts w:ascii="Times New Roman" w:hAnsi="Times New Roman" w:cs="Times New Roman"/>
          <w:sz w:val="24"/>
          <w:szCs w:val="24"/>
        </w:rPr>
        <w:t>tegas</w:t>
      </w:r>
      <w:proofErr w:type="spellEnd"/>
      <w:r w:rsidR="00EA42D6" w:rsidRPr="00EA42D6">
        <w:rPr>
          <w:rFonts w:ascii="Times New Roman" w:hAnsi="Times New Roman" w:cs="Times New Roman"/>
          <w:sz w:val="24"/>
          <w:szCs w:val="24"/>
        </w:rPr>
        <w:t xml:space="preserve"> dan </w:t>
      </w:r>
      <w:proofErr w:type="spellStart"/>
      <w:r w:rsidR="00EA42D6" w:rsidRPr="00EA42D6">
        <w:rPr>
          <w:rFonts w:ascii="Times New Roman" w:hAnsi="Times New Roman" w:cs="Times New Roman"/>
          <w:sz w:val="24"/>
          <w:szCs w:val="24"/>
        </w:rPr>
        <w:t>konsisten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guna</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memastikan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efektivitas</w:t>
      </w:r>
      <w:proofErr w:type="spellEnd"/>
      <w:r w:rsidR="007D1F07">
        <w:rPr>
          <w:rFonts w:ascii="Times New Roman" w:hAnsi="Times New Roman" w:cs="Times New Roman"/>
          <w:sz w:val="24"/>
          <w:szCs w:val="24"/>
        </w:rPr>
        <w:t xml:space="preserve"> </w:t>
      </w:r>
      <w:r w:rsidR="00EA42D6" w:rsidRPr="007D1F07">
        <w:rPr>
          <w:rFonts w:ascii="Times New Roman" w:hAnsi="Times New Roman" w:cs="Times New Roman"/>
          <w:i/>
          <w:iCs/>
          <w:sz w:val="24"/>
          <w:szCs w:val="24"/>
        </w:rPr>
        <w:t>self-assessment</w:t>
      </w:r>
      <w:r w:rsidR="007D1F07">
        <w:rPr>
          <w:rFonts w:ascii="Times New Roman" w:hAnsi="Times New Roman" w:cs="Times New Roman"/>
          <w:i/>
          <w:iCs/>
          <w:sz w:val="24"/>
          <w:szCs w:val="24"/>
        </w:rPr>
        <w:t xml:space="preserve"> system</w:t>
      </w:r>
      <w:r w:rsidR="00EA42D6" w:rsidRPr="00EA42D6">
        <w:rPr>
          <w:rFonts w:ascii="Times New Roman" w:hAnsi="Times New Roman" w:cs="Times New Roman"/>
          <w:sz w:val="24"/>
          <w:szCs w:val="24"/>
        </w:rPr>
        <w:t xml:space="preserve"> dan </w:t>
      </w:r>
      <w:proofErr w:type="spellStart"/>
      <w:r w:rsidR="00EA42D6" w:rsidRPr="00EA42D6">
        <w:rPr>
          <w:rFonts w:ascii="Times New Roman" w:hAnsi="Times New Roman" w:cs="Times New Roman"/>
          <w:sz w:val="24"/>
          <w:szCs w:val="24"/>
        </w:rPr>
        <w:t>mendorong</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kepatuhan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perpajakan</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secara</w:t>
      </w:r>
      <w:proofErr w:type="spellEnd"/>
      <w:r w:rsidR="00EA42D6" w:rsidRPr="00EA42D6">
        <w:rPr>
          <w:rFonts w:ascii="Times New Roman" w:hAnsi="Times New Roman" w:cs="Times New Roman"/>
          <w:sz w:val="24"/>
          <w:szCs w:val="24"/>
        </w:rPr>
        <w:t xml:space="preserve"> </w:t>
      </w:r>
      <w:proofErr w:type="spellStart"/>
      <w:r w:rsidR="00EA42D6" w:rsidRPr="00EA42D6">
        <w:rPr>
          <w:rFonts w:ascii="Times New Roman" w:hAnsi="Times New Roman" w:cs="Times New Roman"/>
          <w:sz w:val="24"/>
          <w:szCs w:val="24"/>
        </w:rPr>
        <w:t>menyeluruh</w:t>
      </w:r>
      <w:proofErr w:type="spellEnd"/>
      <w:r w:rsidR="00EA42D6" w:rsidRPr="00EA42D6">
        <w:rPr>
          <w:rFonts w:ascii="Times New Roman" w:hAnsi="Times New Roman" w:cs="Times New Roman"/>
          <w:sz w:val="24"/>
          <w:szCs w:val="24"/>
        </w:rPr>
        <w:t xml:space="preserve"> </w:t>
      </w:r>
      <w:r w:rsidR="00EA42D6" w:rsidRPr="00EA42D6">
        <w:rPr>
          <w:rFonts w:ascii="Times New Roman" w:hAnsi="Times New Roman" w:cs="Times New Roman"/>
          <w:sz w:val="24"/>
          <w:szCs w:val="24"/>
        </w:rPr>
        <w:fldChar w:fldCharType="begin" w:fldLock="1"/>
      </w:r>
      <w:r w:rsidR="00EA42D6" w:rsidRPr="00EA42D6">
        <w:rPr>
          <w:rFonts w:ascii="Times New Roman" w:hAnsi="Times New Roman" w:cs="Times New Roman"/>
          <w:sz w:val="24"/>
          <w:szCs w:val="24"/>
        </w:rPr>
        <w:instrText>ADDIN CSL_CITATION {"citationItems":[{"id":"ITEM-1","itemData":{"abstract":"This research aimed examine the effect of tax socialization, tax knowledge, tax auditing, and tax sanction on personal taxpayers' compliance. The taxpayers were listed on the tax service office, Tegalsari Surabaya. The research was quantitative furthermore, the data collection technique used accidental sampling, in which the sample was taken accidentally when the researcher met. In line whit that, there were 90 personel taxpayers who were listed in tax service office, Tegalsari, Surabaya as the sample. The data analysis technique used multiple linear regression. The research result concluded that tax socialization had a positive effect on personal taxpayers' compliance. It happened as the higher the socialization was, the higher the compliance would be. Likewis, tax knowledge had a positive effect on personal taxpayers' compliance. This meant, the higher the tax knowledge was, the higher the compliance would be. Similarly, tax auditing had a positive effect on on personal taxpayers' compliance. It showed that the higher the tax auditing was, the higher the compliance would be. Also, tax sanctions had a positive effect on personal taxpayers' compliance. In other words, the higher the tax sanctions were the higher the compliance would be.","author":[{"dropping-particle":"","family":"Qomariyah","given":"Indah Jazimatul","non-dropping-particle":"","parse-names":false,"suffix":""},{"dropping-particle":"","family":"Riduwan","given":"Akhmad","non-dropping-particle":"","parse-names":false,"suffix":""}],"container-title":"Jurnal Ilmu dan Riset Akuntansi","id":"ITEM-1","issue":"3","issued":{"date-parts":[["2023"]]},"page":"1-18","title":"Pengaruh Sosialisasi Pajak, Pengetahuan Pajak, Pemeriksaan Pajak, Sanksi Perpajakan Terhadap Kepatuhan WPOP","type":"article-journal","volume":"12"},"uris":["http://www.mendeley.com/documents/?uuid=3d009be3-1514-4658-9689-456c77332109"]}],"mendeley":{"formattedCitation":"(Qomariyah &amp; Riduwan, 2023)","plainTextFormattedCitation":"(Qomariyah &amp; Riduwan, 2023)","previouslyFormattedCitation":"(Qomariyah &amp; Riduwan, 2023)"},"properties":{"noteIndex":0},"schema":"https://github.com/citation-style-language/schema/raw/master/csl-citation.json"}</w:instrText>
      </w:r>
      <w:r w:rsidR="00EA42D6" w:rsidRPr="00EA42D6">
        <w:rPr>
          <w:rFonts w:ascii="Times New Roman" w:hAnsi="Times New Roman" w:cs="Times New Roman"/>
          <w:sz w:val="24"/>
          <w:szCs w:val="24"/>
        </w:rPr>
        <w:fldChar w:fldCharType="separate"/>
      </w:r>
      <w:r w:rsidR="00EA42D6" w:rsidRPr="00EA42D6">
        <w:rPr>
          <w:rFonts w:ascii="Times New Roman" w:hAnsi="Times New Roman" w:cs="Times New Roman"/>
          <w:noProof/>
          <w:sz w:val="24"/>
          <w:szCs w:val="24"/>
        </w:rPr>
        <w:t>(Qomariyah &amp; Riduwan, 2023)</w:t>
      </w:r>
      <w:r w:rsidR="00EA42D6" w:rsidRPr="00EA42D6">
        <w:rPr>
          <w:rFonts w:ascii="Times New Roman" w:hAnsi="Times New Roman" w:cs="Times New Roman"/>
          <w:sz w:val="24"/>
          <w:szCs w:val="24"/>
        </w:rPr>
        <w:fldChar w:fldCharType="end"/>
      </w:r>
      <w:r w:rsidR="007D1F07">
        <w:rPr>
          <w:rFonts w:ascii="Times New Roman" w:hAnsi="Times New Roman" w:cs="Times New Roman"/>
          <w:sz w:val="24"/>
          <w:szCs w:val="24"/>
        </w:rPr>
        <w:t>.</w:t>
      </w:r>
    </w:p>
    <w:p w14:paraId="354BE9B6" w14:textId="2B53AE31" w:rsidR="008A62F9" w:rsidRDefault="00271C56" w:rsidP="00DB41CC">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(WPOP) di wilayah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Timur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sidR="008A62F9">
        <w:rPr>
          <w:rFonts w:ascii="Times New Roman" w:hAnsi="Times New Roman" w:cs="Times New Roman"/>
          <w:sz w:val="24"/>
          <w:szCs w:val="24"/>
        </w:rPr>
        <w:t xml:space="preserve">. </w:t>
      </w:r>
      <w:proofErr w:type="spellStart"/>
      <w:r w:rsidR="008A62F9">
        <w:rPr>
          <w:rFonts w:ascii="Times New Roman" w:hAnsi="Times New Roman" w:cs="Times New Roman"/>
          <w:sz w:val="24"/>
          <w:szCs w:val="24"/>
        </w:rPr>
        <w:t>Dengan</w:t>
      </w:r>
      <w:proofErr w:type="spellEnd"/>
      <w:r w:rsidR="008A62F9">
        <w:rPr>
          <w:rFonts w:ascii="Times New Roman" w:hAnsi="Times New Roman" w:cs="Times New Roman"/>
          <w:sz w:val="24"/>
          <w:szCs w:val="24"/>
        </w:rPr>
        <w:t xml:space="preserve"> detail </w:t>
      </w:r>
      <w:proofErr w:type="spellStart"/>
      <w:r w:rsidR="008A62F9">
        <w:rPr>
          <w:rFonts w:ascii="Times New Roman" w:hAnsi="Times New Roman" w:cs="Times New Roman"/>
          <w:sz w:val="24"/>
          <w:szCs w:val="24"/>
        </w:rPr>
        <w:t>informasi</w:t>
      </w:r>
      <w:proofErr w:type="spellEnd"/>
      <w:r w:rsidR="008A62F9">
        <w:rPr>
          <w:rFonts w:ascii="Times New Roman" w:hAnsi="Times New Roman" w:cs="Times New Roman"/>
          <w:sz w:val="24"/>
          <w:szCs w:val="24"/>
        </w:rPr>
        <w:t xml:space="preserve"> </w:t>
      </w:r>
      <w:proofErr w:type="spellStart"/>
      <w:r w:rsidR="009A73D3">
        <w:rPr>
          <w:rFonts w:ascii="Times New Roman" w:hAnsi="Times New Roman" w:cs="Times New Roman"/>
          <w:sz w:val="24"/>
          <w:szCs w:val="24"/>
        </w:rPr>
        <w:t>sebagai</w:t>
      </w:r>
      <w:proofErr w:type="spellEnd"/>
      <w:r w:rsidR="009A73D3">
        <w:rPr>
          <w:rFonts w:ascii="Times New Roman" w:hAnsi="Times New Roman" w:cs="Times New Roman"/>
          <w:sz w:val="24"/>
          <w:szCs w:val="24"/>
        </w:rPr>
        <w:t xml:space="preserve"> </w:t>
      </w:r>
      <w:proofErr w:type="spellStart"/>
      <w:r w:rsidR="008A62F9">
        <w:rPr>
          <w:rFonts w:ascii="Times New Roman" w:hAnsi="Times New Roman" w:cs="Times New Roman"/>
          <w:sz w:val="24"/>
          <w:szCs w:val="24"/>
        </w:rPr>
        <w:t>berikut</w:t>
      </w:r>
      <w:proofErr w:type="spellEnd"/>
      <w:r w:rsidR="008A62F9">
        <w:rPr>
          <w:rFonts w:ascii="Times New Roman" w:hAnsi="Times New Roman" w:cs="Times New Roman"/>
          <w:sz w:val="24"/>
          <w:szCs w:val="24"/>
        </w:rPr>
        <w:t>:</w:t>
      </w:r>
    </w:p>
    <w:p w14:paraId="444E6578" w14:textId="77777777" w:rsidR="00977935" w:rsidRDefault="00977935" w:rsidP="00DB41CC">
      <w:pPr>
        <w:pStyle w:val="ListParagraph"/>
        <w:spacing w:after="0" w:line="480" w:lineRule="auto"/>
        <w:jc w:val="both"/>
        <w:rPr>
          <w:rFonts w:ascii="Times New Roman" w:hAnsi="Times New Roman" w:cs="Times New Roman"/>
          <w:sz w:val="24"/>
          <w:szCs w:val="24"/>
        </w:rPr>
      </w:pPr>
    </w:p>
    <w:p w14:paraId="43243F7D" w14:textId="32CB51EA" w:rsidR="002070F3" w:rsidRPr="00B667CD" w:rsidRDefault="002070F3" w:rsidP="004B6456">
      <w:pPr>
        <w:pStyle w:val="ListParagraph"/>
        <w:spacing w:after="0" w:line="480" w:lineRule="auto"/>
        <w:rPr>
          <w:rFonts w:ascii="Times New Roman" w:hAnsi="Times New Roman" w:cs="Times New Roman"/>
          <w:sz w:val="24"/>
          <w:szCs w:val="24"/>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1.1 WP OP </w:t>
      </w:r>
      <w:proofErr w:type="spellStart"/>
      <w:r w:rsidRPr="00B667CD">
        <w:rPr>
          <w:rFonts w:ascii="Times New Roman" w:hAnsi="Times New Roman" w:cs="Times New Roman"/>
          <w:b/>
          <w:bCs/>
        </w:rPr>
        <w:t>Kutai</w:t>
      </w:r>
      <w:proofErr w:type="spellEnd"/>
      <w:r w:rsidRPr="00B667CD">
        <w:rPr>
          <w:rFonts w:ascii="Times New Roman" w:hAnsi="Times New Roman" w:cs="Times New Roman"/>
          <w:b/>
          <w:bCs/>
        </w:rPr>
        <w:t xml:space="preserve"> Timur yang </w:t>
      </w:r>
      <w:proofErr w:type="spellStart"/>
      <w:r w:rsidRPr="00B667CD">
        <w:rPr>
          <w:rFonts w:ascii="Times New Roman" w:hAnsi="Times New Roman" w:cs="Times New Roman"/>
          <w:b/>
          <w:bCs/>
        </w:rPr>
        <w:t>Terdaftar</w:t>
      </w:r>
      <w:proofErr w:type="spellEnd"/>
      <w:r w:rsidRPr="00B667CD">
        <w:rPr>
          <w:rFonts w:ascii="Times New Roman" w:hAnsi="Times New Roman" w:cs="Times New Roman"/>
          <w:b/>
          <w:bCs/>
        </w:rPr>
        <w:t xml:space="preserve"> di KPP </w:t>
      </w:r>
      <w:proofErr w:type="spellStart"/>
      <w:r w:rsidRPr="00B667CD">
        <w:rPr>
          <w:rFonts w:ascii="Times New Roman" w:hAnsi="Times New Roman" w:cs="Times New Roman"/>
          <w:b/>
          <w:bCs/>
        </w:rPr>
        <w:t>Pratama</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Bontang</w:t>
      </w:r>
      <w:proofErr w:type="spellEnd"/>
    </w:p>
    <w:tbl>
      <w:tblPr>
        <w:tblStyle w:val="TableGrid"/>
        <w:tblW w:w="0" w:type="auto"/>
        <w:tblInd w:w="720" w:type="dxa"/>
        <w:tblLook w:val="04A0" w:firstRow="1" w:lastRow="0" w:firstColumn="1" w:lastColumn="0" w:noHBand="0" w:noVBand="1"/>
      </w:tblPr>
      <w:tblGrid>
        <w:gridCol w:w="1381"/>
        <w:gridCol w:w="1457"/>
        <w:gridCol w:w="1396"/>
        <w:gridCol w:w="1476"/>
        <w:gridCol w:w="1497"/>
      </w:tblGrid>
      <w:tr w:rsidR="002070F3" w:rsidRPr="0094233C" w14:paraId="344CABFC" w14:textId="77777777" w:rsidTr="002070F3">
        <w:tc>
          <w:tcPr>
            <w:tcW w:w="1381" w:type="dxa"/>
            <w:vAlign w:val="center"/>
          </w:tcPr>
          <w:p w14:paraId="66381654" w14:textId="5D8E24A8" w:rsidR="002070F3" w:rsidRPr="00B667CD" w:rsidRDefault="002070F3" w:rsidP="0094233C">
            <w:pPr>
              <w:pStyle w:val="ListParagraph"/>
              <w:ind w:left="0"/>
              <w:jc w:val="center"/>
              <w:rPr>
                <w:rFonts w:ascii="Times New Roman" w:hAnsi="Times New Roman" w:cs="Times New Roman"/>
                <w:b/>
                <w:bCs/>
                <w:sz w:val="20"/>
                <w:szCs w:val="20"/>
              </w:rPr>
            </w:pPr>
            <w:proofErr w:type="spellStart"/>
            <w:r w:rsidRPr="00B667CD">
              <w:rPr>
                <w:rFonts w:ascii="Times New Roman" w:hAnsi="Times New Roman" w:cs="Times New Roman"/>
                <w:b/>
                <w:bCs/>
                <w:sz w:val="20"/>
                <w:szCs w:val="20"/>
              </w:rPr>
              <w:t>Tahun</w:t>
            </w:r>
            <w:proofErr w:type="spellEnd"/>
          </w:p>
        </w:tc>
        <w:tc>
          <w:tcPr>
            <w:tcW w:w="1457" w:type="dxa"/>
            <w:vAlign w:val="center"/>
          </w:tcPr>
          <w:p w14:paraId="10BD88F5" w14:textId="63E03D03" w:rsidR="002070F3" w:rsidRPr="00B667CD" w:rsidRDefault="002070F3" w:rsidP="0094233C">
            <w:pPr>
              <w:pStyle w:val="ListParagraph"/>
              <w:ind w:left="0"/>
              <w:jc w:val="center"/>
              <w:rPr>
                <w:rFonts w:ascii="Times New Roman" w:hAnsi="Times New Roman" w:cs="Times New Roman"/>
                <w:b/>
                <w:bCs/>
                <w:sz w:val="20"/>
                <w:szCs w:val="20"/>
              </w:rPr>
            </w:pPr>
            <w:r w:rsidRPr="00B667CD">
              <w:rPr>
                <w:rFonts w:ascii="Times New Roman" w:hAnsi="Times New Roman" w:cs="Times New Roman"/>
                <w:b/>
                <w:bCs/>
                <w:sz w:val="20"/>
                <w:szCs w:val="20"/>
              </w:rPr>
              <w:t xml:space="preserve">WP OP </w:t>
            </w:r>
            <w:proofErr w:type="spellStart"/>
            <w:r w:rsidRPr="00B667CD">
              <w:rPr>
                <w:rFonts w:ascii="Times New Roman" w:hAnsi="Times New Roman" w:cs="Times New Roman"/>
                <w:b/>
                <w:bCs/>
                <w:sz w:val="20"/>
                <w:szCs w:val="20"/>
              </w:rPr>
              <w:t>Terdaftar</w:t>
            </w:r>
            <w:proofErr w:type="spellEnd"/>
          </w:p>
        </w:tc>
        <w:tc>
          <w:tcPr>
            <w:tcW w:w="1396" w:type="dxa"/>
            <w:vAlign w:val="center"/>
          </w:tcPr>
          <w:p w14:paraId="5375DBCC" w14:textId="77777777" w:rsidR="002070F3" w:rsidRPr="00B667CD" w:rsidRDefault="002070F3" w:rsidP="0094233C">
            <w:pPr>
              <w:pStyle w:val="ListParagraph"/>
              <w:ind w:left="0"/>
              <w:jc w:val="center"/>
              <w:rPr>
                <w:rFonts w:ascii="Times New Roman" w:hAnsi="Times New Roman" w:cs="Times New Roman"/>
                <w:b/>
                <w:bCs/>
                <w:sz w:val="20"/>
                <w:szCs w:val="20"/>
              </w:rPr>
            </w:pPr>
            <w:r w:rsidRPr="00B667CD">
              <w:rPr>
                <w:rFonts w:ascii="Times New Roman" w:hAnsi="Times New Roman" w:cs="Times New Roman"/>
                <w:b/>
                <w:bCs/>
                <w:sz w:val="20"/>
                <w:szCs w:val="20"/>
              </w:rPr>
              <w:t xml:space="preserve">WP OP </w:t>
            </w:r>
          </w:p>
          <w:p w14:paraId="523BDCD2" w14:textId="6DF882EF" w:rsidR="002070F3" w:rsidRPr="00B667CD" w:rsidRDefault="002070F3" w:rsidP="0094233C">
            <w:pPr>
              <w:pStyle w:val="ListParagraph"/>
              <w:ind w:left="0"/>
              <w:jc w:val="center"/>
              <w:rPr>
                <w:rFonts w:ascii="Times New Roman" w:hAnsi="Times New Roman" w:cs="Times New Roman"/>
                <w:b/>
                <w:bCs/>
                <w:sz w:val="20"/>
                <w:szCs w:val="20"/>
              </w:rPr>
            </w:pPr>
            <w:proofErr w:type="spellStart"/>
            <w:r w:rsidRPr="00B667CD">
              <w:rPr>
                <w:rFonts w:ascii="Times New Roman" w:hAnsi="Times New Roman" w:cs="Times New Roman"/>
                <w:b/>
                <w:bCs/>
                <w:sz w:val="20"/>
                <w:szCs w:val="20"/>
              </w:rPr>
              <w:t>Efektif</w:t>
            </w:r>
            <w:proofErr w:type="spellEnd"/>
          </w:p>
        </w:tc>
        <w:tc>
          <w:tcPr>
            <w:tcW w:w="1476" w:type="dxa"/>
            <w:vAlign w:val="center"/>
          </w:tcPr>
          <w:p w14:paraId="5D933882" w14:textId="02D10F9E" w:rsidR="002070F3" w:rsidRPr="00B667CD" w:rsidRDefault="002070F3" w:rsidP="0094233C">
            <w:pPr>
              <w:pStyle w:val="ListParagraph"/>
              <w:ind w:left="0"/>
              <w:jc w:val="center"/>
              <w:rPr>
                <w:rFonts w:ascii="Times New Roman" w:hAnsi="Times New Roman" w:cs="Times New Roman"/>
                <w:b/>
                <w:bCs/>
                <w:sz w:val="20"/>
                <w:szCs w:val="20"/>
              </w:rPr>
            </w:pPr>
            <w:proofErr w:type="spellStart"/>
            <w:r w:rsidRPr="00B667CD">
              <w:rPr>
                <w:rFonts w:ascii="Times New Roman" w:hAnsi="Times New Roman" w:cs="Times New Roman"/>
                <w:b/>
                <w:bCs/>
                <w:sz w:val="20"/>
                <w:szCs w:val="20"/>
              </w:rPr>
              <w:t>Pelaporan</w:t>
            </w:r>
            <w:proofErr w:type="spellEnd"/>
            <w:r w:rsidRPr="00B667CD">
              <w:rPr>
                <w:rFonts w:ascii="Times New Roman" w:hAnsi="Times New Roman" w:cs="Times New Roman"/>
                <w:b/>
                <w:bCs/>
                <w:sz w:val="20"/>
                <w:szCs w:val="20"/>
              </w:rPr>
              <w:t xml:space="preserve"> SPT WP OP</w:t>
            </w:r>
          </w:p>
        </w:tc>
        <w:tc>
          <w:tcPr>
            <w:tcW w:w="1497" w:type="dxa"/>
            <w:vAlign w:val="center"/>
          </w:tcPr>
          <w:p w14:paraId="73EBB35B" w14:textId="36B8D834" w:rsidR="002070F3" w:rsidRPr="00B667CD" w:rsidRDefault="002070F3" w:rsidP="0094233C">
            <w:pPr>
              <w:pStyle w:val="ListParagraph"/>
              <w:ind w:left="0"/>
              <w:jc w:val="center"/>
              <w:rPr>
                <w:rFonts w:ascii="Times New Roman" w:hAnsi="Times New Roman" w:cs="Times New Roman"/>
                <w:b/>
                <w:bCs/>
                <w:sz w:val="20"/>
                <w:szCs w:val="20"/>
              </w:rPr>
            </w:pPr>
            <w:proofErr w:type="spellStart"/>
            <w:r w:rsidRPr="00B667CD">
              <w:rPr>
                <w:rFonts w:ascii="Times New Roman" w:hAnsi="Times New Roman" w:cs="Times New Roman"/>
                <w:b/>
                <w:bCs/>
                <w:sz w:val="20"/>
                <w:szCs w:val="20"/>
              </w:rPr>
              <w:t>Persentase</w:t>
            </w:r>
            <w:proofErr w:type="spellEnd"/>
            <w:r w:rsidRPr="00B667CD">
              <w:rPr>
                <w:rFonts w:ascii="Times New Roman" w:hAnsi="Times New Roman" w:cs="Times New Roman"/>
                <w:b/>
                <w:bCs/>
                <w:sz w:val="20"/>
                <w:szCs w:val="20"/>
              </w:rPr>
              <w:t xml:space="preserve"> </w:t>
            </w:r>
            <w:proofErr w:type="spellStart"/>
            <w:r w:rsidRPr="00B667CD">
              <w:rPr>
                <w:rFonts w:ascii="Times New Roman" w:hAnsi="Times New Roman" w:cs="Times New Roman"/>
                <w:b/>
                <w:bCs/>
                <w:sz w:val="20"/>
                <w:szCs w:val="20"/>
              </w:rPr>
              <w:t>Kepatuhan</w:t>
            </w:r>
            <w:proofErr w:type="spellEnd"/>
            <w:r w:rsidRPr="00B667CD">
              <w:rPr>
                <w:rFonts w:ascii="Times New Roman" w:hAnsi="Times New Roman" w:cs="Times New Roman"/>
                <w:b/>
                <w:bCs/>
                <w:sz w:val="20"/>
                <w:szCs w:val="20"/>
              </w:rPr>
              <w:t xml:space="preserve"> WP OP</w:t>
            </w:r>
          </w:p>
        </w:tc>
      </w:tr>
      <w:tr w:rsidR="002070F3" w:rsidRPr="0094233C" w14:paraId="10B782A3" w14:textId="77777777" w:rsidTr="002070F3">
        <w:tc>
          <w:tcPr>
            <w:tcW w:w="1381" w:type="dxa"/>
            <w:vAlign w:val="center"/>
          </w:tcPr>
          <w:p w14:paraId="7C6EBB2F" w14:textId="4E5D147B"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2019</w:t>
            </w:r>
          </w:p>
        </w:tc>
        <w:tc>
          <w:tcPr>
            <w:tcW w:w="1457" w:type="dxa"/>
          </w:tcPr>
          <w:p w14:paraId="3F0FF5B5" w14:textId="57B85F2F"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21.123</w:t>
            </w:r>
          </w:p>
        </w:tc>
        <w:tc>
          <w:tcPr>
            <w:tcW w:w="1396" w:type="dxa"/>
          </w:tcPr>
          <w:p w14:paraId="6251EF80" w14:textId="5728727A"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7.691</w:t>
            </w:r>
          </w:p>
        </w:tc>
        <w:tc>
          <w:tcPr>
            <w:tcW w:w="1476" w:type="dxa"/>
          </w:tcPr>
          <w:p w14:paraId="7C5DFE07" w14:textId="45BC9B72"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14.767</w:t>
            </w:r>
          </w:p>
        </w:tc>
        <w:tc>
          <w:tcPr>
            <w:tcW w:w="1497" w:type="dxa"/>
          </w:tcPr>
          <w:p w14:paraId="3CE74E66" w14:textId="6FA4382E"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69,91%</w:t>
            </w:r>
          </w:p>
        </w:tc>
      </w:tr>
      <w:tr w:rsidR="002070F3" w:rsidRPr="0094233C" w14:paraId="2EC6CAF8" w14:textId="77777777" w:rsidTr="002070F3">
        <w:tc>
          <w:tcPr>
            <w:tcW w:w="1381" w:type="dxa"/>
            <w:vAlign w:val="center"/>
          </w:tcPr>
          <w:p w14:paraId="6B1B6A0C" w14:textId="4601221B"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2020</w:t>
            </w:r>
          </w:p>
        </w:tc>
        <w:tc>
          <w:tcPr>
            <w:tcW w:w="1457" w:type="dxa"/>
          </w:tcPr>
          <w:p w14:paraId="15C04F77" w14:textId="0A0C3FC4"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22.595</w:t>
            </w:r>
          </w:p>
        </w:tc>
        <w:tc>
          <w:tcPr>
            <w:tcW w:w="1396" w:type="dxa"/>
          </w:tcPr>
          <w:p w14:paraId="0DB53A83" w14:textId="12F6E9D8"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6.873</w:t>
            </w:r>
          </w:p>
        </w:tc>
        <w:tc>
          <w:tcPr>
            <w:tcW w:w="1476" w:type="dxa"/>
          </w:tcPr>
          <w:p w14:paraId="7C92627E" w14:textId="2575BA51"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21.274</w:t>
            </w:r>
          </w:p>
        </w:tc>
        <w:tc>
          <w:tcPr>
            <w:tcW w:w="1497" w:type="dxa"/>
          </w:tcPr>
          <w:p w14:paraId="16D970BD" w14:textId="30798DC4"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94,15%</w:t>
            </w:r>
          </w:p>
        </w:tc>
      </w:tr>
      <w:tr w:rsidR="002070F3" w:rsidRPr="0094233C" w14:paraId="5DEEEC9A" w14:textId="77777777" w:rsidTr="002070F3">
        <w:tc>
          <w:tcPr>
            <w:tcW w:w="1381" w:type="dxa"/>
            <w:vAlign w:val="center"/>
          </w:tcPr>
          <w:p w14:paraId="1B654A70" w14:textId="7ED90978"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2021</w:t>
            </w:r>
          </w:p>
        </w:tc>
        <w:tc>
          <w:tcPr>
            <w:tcW w:w="1457" w:type="dxa"/>
          </w:tcPr>
          <w:p w14:paraId="17E562F6" w14:textId="424077F6"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23.786</w:t>
            </w:r>
          </w:p>
        </w:tc>
        <w:tc>
          <w:tcPr>
            <w:tcW w:w="1396" w:type="dxa"/>
          </w:tcPr>
          <w:p w14:paraId="56123AA7" w14:textId="3E46F774"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6.604</w:t>
            </w:r>
          </w:p>
        </w:tc>
        <w:tc>
          <w:tcPr>
            <w:tcW w:w="1476" w:type="dxa"/>
          </w:tcPr>
          <w:p w14:paraId="1460F6DB" w14:textId="438FE3DF"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23.264</w:t>
            </w:r>
          </w:p>
        </w:tc>
        <w:tc>
          <w:tcPr>
            <w:tcW w:w="1497" w:type="dxa"/>
          </w:tcPr>
          <w:p w14:paraId="66EAEF65" w14:textId="0225CDD6"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97,81%</w:t>
            </w:r>
          </w:p>
        </w:tc>
      </w:tr>
      <w:tr w:rsidR="002070F3" w:rsidRPr="0094233C" w14:paraId="1DDF0875" w14:textId="77777777" w:rsidTr="002070F3">
        <w:tc>
          <w:tcPr>
            <w:tcW w:w="1381" w:type="dxa"/>
            <w:vAlign w:val="center"/>
          </w:tcPr>
          <w:p w14:paraId="31F7B3E7" w14:textId="2B6B69EB"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2022</w:t>
            </w:r>
          </w:p>
        </w:tc>
        <w:tc>
          <w:tcPr>
            <w:tcW w:w="1457" w:type="dxa"/>
          </w:tcPr>
          <w:p w14:paraId="06BD643C" w14:textId="7F564CD3"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25.853</w:t>
            </w:r>
          </w:p>
        </w:tc>
        <w:tc>
          <w:tcPr>
            <w:tcW w:w="1396" w:type="dxa"/>
          </w:tcPr>
          <w:p w14:paraId="2ABB17EE" w14:textId="2CCE42CD"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6.525</w:t>
            </w:r>
          </w:p>
        </w:tc>
        <w:tc>
          <w:tcPr>
            <w:tcW w:w="1476" w:type="dxa"/>
          </w:tcPr>
          <w:p w14:paraId="6691DFE6" w14:textId="7FE57E85"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23.375</w:t>
            </w:r>
          </w:p>
        </w:tc>
        <w:tc>
          <w:tcPr>
            <w:tcW w:w="1497" w:type="dxa"/>
          </w:tcPr>
          <w:p w14:paraId="05475D9D" w14:textId="2233C288"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90,42%</w:t>
            </w:r>
          </w:p>
        </w:tc>
      </w:tr>
      <w:tr w:rsidR="002070F3" w:rsidRPr="0094233C" w14:paraId="3BDD5A3C" w14:textId="77777777" w:rsidTr="002070F3">
        <w:tc>
          <w:tcPr>
            <w:tcW w:w="1381" w:type="dxa"/>
            <w:vAlign w:val="center"/>
          </w:tcPr>
          <w:p w14:paraId="105441BB" w14:textId="212645FE"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2023</w:t>
            </w:r>
          </w:p>
        </w:tc>
        <w:tc>
          <w:tcPr>
            <w:tcW w:w="1457" w:type="dxa"/>
          </w:tcPr>
          <w:p w14:paraId="0B6A5284" w14:textId="36BAABF4"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30.122</w:t>
            </w:r>
          </w:p>
        </w:tc>
        <w:tc>
          <w:tcPr>
            <w:tcW w:w="1396" w:type="dxa"/>
          </w:tcPr>
          <w:p w14:paraId="08EC528C" w14:textId="32639399"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8.497</w:t>
            </w:r>
          </w:p>
        </w:tc>
        <w:tc>
          <w:tcPr>
            <w:tcW w:w="1476" w:type="dxa"/>
          </w:tcPr>
          <w:p w14:paraId="6D276800" w14:textId="312213E6"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26.057</w:t>
            </w:r>
          </w:p>
        </w:tc>
        <w:tc>
          <w:tcPr>
            <w:tcW w:w="1497" w:type="dxa"/>
          </w:tcPr>
          <w:p w14:paraId="1BCDA91C" w14:textId="036224B1"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86,53%</w:t>
            </w:r>
          </w:p>
        </w:tc>
      </w:tr>
      <w:tr w:rsidR="002070F3" w:rsidRPr="0094233C" w14:paraId="62305295" w14:textId="77777777" w:rsidTr="002070F3">
        <w:tc>
          <w:tcPr>
            <w:tcW w:w="1381" w:type="dxa"/>
            <w:vAlign w:val="center"/>
          </w:tcPr>
          <w:p w14:paraId="35DB7914" w14:textId="603A10CE"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2024</w:t>
            </w:r>
          </w:p>
        </w:tc>
        <w:tc>
          <w:tcPr>
            <w:tcW w:w="1457" w:type="dxa"/>
          </w:tcPr>
          <w:p w14:paraId="3FC0C078" w14:textId="67264E60"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38.201</w:t>
            </w:r>
          </w:p>
        </w:tc>
        <w:tc>
          <w:tcPr>
            <w:tcW w:w="1396" w:type="dxa"/>
          </w:tcPr>
          <w:p w14:paraId="60A48B04" w14:textId="43999BEE"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9.753</w:t>
            </w:r>
          </w:p>
        </w:tc>
        <w:tc>
          <w:tcPr>
            <w:tcW w:w="1476" w:type="dxa"/>
          </w:tcPr>
          <w:p w14:paraId="237606F9" w14:textId="76FFD83E"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24.508</w:t>
            </w:r>
          </w:p>
        </w:tc>
        <w:tc>
          <w:tcPr>
            <w:tcW w:w="1497" w:type="dxa"/>
          </w:tcPr>
          <w:p w14:paraId="01F6553A" w14:textId="5017BA1C" w:rsidR="002070F3" w:rsidRPr="0094233C" w:rsidRDefault="002070F3"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64,16%</w:t>
            </w:r>
          </w:p>
        </w:tc>
      </w:tr>
    </w:tbl>
    <w:p w14:paraId="654A1A90" w14:textId="3D125F1E" w:rsidR="008A62F9" w:rsidRPr="00B667CD" w:rsidRDefault="00B579BB" w:rsidP="002070F3">
      <w:pPr>
        <w:pStyle w:val="ListParagraph"/>
        <w:spacing w:after="0" w:line="480" w:lineRule="auto"/>
        <w:ind w:left="709"/>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KPP </w:t>
      </w:r>
      <w:proofErr w:type="spellStart"/>
      <w:r w:rsidRPr="00B667CD">
        <w:rPr>
          <w:rFonts w:ascii="Times New Roman" w:hAnsi="Times New Roman" w:cs="Times New Roman"/>
          <w:i/>
          <w:iCs/>
          <w:sz w:val="20"/>
          <w:szCs w:val="20"/>
        </w:rPr>
        <w:t>Pratama</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Bontang</w:t>
      </w:r>
      <w:proofErr w:type="spellEnd"/>
    </w:p>
    <w:p w14:paraId="5B0FA3B7" w14:textId="1848ADF6" w:rsidR="00E63659" w:rsidRDefault="004948B6" w:rsidP="00F82007">
      <w:pPr>
        <w:pStyle w:val="ListParagraph"/>
        <w:spacing w:before="240" w:after="0" w:line="480" w:lineRule="auto"/>
        <w:ind w:firstLine="414"/>
        <w:jc w:val="both"/>
        <w:rPr>
          <w:rFonts w:ascii="Times New Roman" w:eastAsia="Times New Roman" w:hAnsi="Times New Roman" w:cs="Times New Roman"/>
          <w:sz w:val="24"/>
          <w:szCs w:val="24"/>
          <w:lang w:eastAsia="en-ID"/>
        </w:rPr>
      </w:pPr>
      <w:proofErr w:type="spellStart"/>
      <w:r w:rsidRPr="00E63659">
        <w:rPr>
          <w:rFonts w:ascii="Times New Roman" w:eastAsia="Times New Roman" w:hAnsi="Times New Roman" w:cs="Times New Roman"/>
          <w:sz w:val="24"/>
          <w:szCs w:val="24"/>
          <w:lang w:eastAsia="en-ID"/>
        </w:rPr>
        <w:t>Berdasarkan</w:t>
      </w:r>
      <w:proofErr w:type="spellEnd"/>
      <w:r w:rsidRPr="00E63659">
        <w:rPr>
          <w:rFonts w:ascii="Times New Roman" w:eastAsia="Times New Roman" w:hAnsi="Times New Roman" w:cs="Times New Roman"/>
          <w:sz w:val="24"/>
          <w:szCs w:val="24"/>
          <w:lang w:eastAsia="en-ID"/>
        </w:rPr>
        <w:t xml:space="preserve"> data</w:t>
      </w:r>
      <w:r w:rsidR="007D1F07" w:rsidRPr="00E63659">
        <w:rPr>
          <w:rFonts w:ascii="Times New Roman" w:eastAsia="Times New Roman" w:hAnsi="Times New Roman" w:cs="Times New Roman"/>
          <w:sz w:val="24"/>
          <w:szCs w:val="24"/>
          <w:lang w:eastAsia="en-ID"/>
        </w:rPr>
        <w:t xml:space="preserve"> yang </w:t>
      </w:r>
      <w:proofErr w:type="spellStart"/>
      <w:r w:rsidR="007D1F07" w:rsidRPr="00E63659">
        <w:rPr>
          <w:rFonts w:ascii="Times New Roman" w:eastAsia="Times New Roman" w:hAnsi="Times New Roman" w:cs="Times New Roman"/>
          <w:sz w:val="24"/>
          <w:szCs w:val="24"/>
          <w:lang w:eastAsia="en-ID"/>
        </w:rPr>
        <w:t>disajikan</w:t>
      </w:r>
      <w:proofErr w:type="spellEnd"/>
      <w:r w:rsidR="002211B5" w:rsidRPr="00E63659">
        <w:rPr>
          <w:rFonts w:ascii="Times New Roman" w:eastAsia="Times New Roman" w:hAnsi="Times New Roman" w:cs="Times New Roman"/>
          <w:sz w:val="24"/>
          <w:szCs w:val="24"/>
          <w:lang w:eastAsia="en-ID"/>
        </w:rPr>
        <w:t xml:space="preserve">, </w:t>
      </w:r>
      <w:r w:rsidR="00E63659" w:rsidRPr="00E63659">
        <w:rPr>
          <w:rFonts w:ascii="Times New Roman" w:eastAsia="Times New Roman" w:hAnsi="Times New Roman" w:cs="Times New Roman"/>
          <w:sz w:val="24"/>
          <w:szCs w:val="24"/>
          <w:lang w:eastAsia="en-ID"/>
        </w:rPr>
        <w:t xml:space="preserve">pada </w:t>
      </w:r>
      <w:proofErr w:type="spellStart"/>
      <w:r w:rsidRPr="00E63659">
        <w:rPr>
          <w:rFonts w:ascii="Times New Roman" w:eastAsia="Times New Roman" w:hAnsi="Times New Roman" w:cs="Times New Roman"/>
          <w:sz w:val="24"/>
          <w:szCs w:val="24"/>
          <w:lang w:eastAsia="en-ID"/>
        </w:rPr>
        <w:t>tahun</w:t>
      </w:r>
      <w:proofErr w:type="spellEnd"/>
      <w:r w:rsidRPr="00E63659">
        <w:rPr>
          <w:rFonts w:ascii="Times New Roman" w:eastAsia="Times New Roman" w:hAnsi="Times New Roman" w:cs="Times New Roman"/>
          <w:sz w:val="24"/>
          <w:szCs w:val="24"/>
          <w:lang w:eastAsia="en-ID"/>
        </w:rPr>
        <w:t xml:space="preserve"> 2019 </w:t>
      </w:r>
      <w:proofErr w:type="spellStart"/>
      <w:r w:rsidRPr="00E63659">
        <w:rPr>
          <w:rFonts w:ascii="Times New Roman" w:eastAsia="Times New Roman" w:hAnsi="Times New Roman" w:cs="Times New Roman"/>
          <w:sz w:val="24"/>
          <w:szCs w:val="24"/>
          <w:lang w:eastAsia="en-ID"/>
        </w:rPr>
        <w:t>hingga</w:t>
      </w:r>
      <w:proofErr w:type="spellEnd"/>
      <w:r w:rsidRPr="00E63659">
        <w:rPr>
          <w:rFonts w:ascii="Times New Roman" w:eastAsia="Times New Roman" w:hAnsi="Times New Roman" w:cs="Times New Roman"/>
          <w:sz w:val="24"/>
          <w:szCs w:val="24"/>
          <w:lang w:eastAsia="en-ID"/>
        </w:rPr>
        <w:t xml:space="preserve"> 202</w:t>
      </w:r>
      <w:r w:rsidR="002211B5" w:rsidRPr="00E63659">
        <w:rPr>
          <w:rFonts w:ascii="Times New Roman" w:eastAsia="Times New Roman" w:hAnsi="Times New Roman" w:cs="Times New Roman"/>
          <w:sz w:val="24"/>
          <w:szCs w:val="24"/>
          <w:lang w:eastAsia="en-ID"/>
        </w:rPr>
        <w:t xml:space="preserve">4 </w:t>
      </w:r>
      <w:proofErr w:type="spellStart"/>
      <w:r w:rsidR="00E63659" w:rsidRPr="00E63659">
        <w:rPr>
          <w:rFonts w:ascii="Times New Roman" w:eastAsia="Times New Roman" w:hAnsi="Times New Roman" w:cs="Times New Roman"/>
          <w:sz w:val="24"/>
          <w:szCs w:val="24"/>
          <w:lang w:eastAsia="en-ID"/>
        </w:rPr>
        <w:t>telah</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terjadi</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fenomena</w:t>
      </w:r>
      <w:proofErr w:type="spellEnd"/>
      <w:r w:rsidR="00E63659" w:rsidRPr="00E63659">
        <w:rPr>
          <w:rFonts w:ascii="Times New Roman" w:eastAsia="Times New Roman" w:hAnsi="Times New Roman" w:cs="Times New Roman"/>
          <w:sz w:val="24"/>
          <w:szCs w:val="24"/>
          <w:lang w:eastAsia="en-ID"/>
        </w:rPr>
        <w:t xml:space="preserve"> yang </w:t>
      </w:r>
      <w:proofErr w:type="spellStart"/>
      <w:r w:rsidR="00E63659" w:rsidRPr="00E63659">
        <w:rPr>
          <w:rFonts w:ascii="Times New Roman" w:eastAsia="Times New Roman" w:hAnsi="Times New Roman" w:cs="Times New Roman"/>
          <w:sz w:val="24"/>
          <w:szCs w:val="24"/>
          <w:lang w:eastAsia="en-ID"/>
        </w:rPr>
        <w:t>mengindikasikan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berbagai</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permasalah</w:t>
      </w:r>
      <w:r w:rsidR="009830CC">
        <w:rPr>
          <w:rFonts w:ascii="Times New Roman" w:eastAsia="Times New Roman" w:hAnsi="Times New Roman" w:cs="Times New Roman"/>
          <w:sz w:val="24"/>
          <w:szCs w:val="24"/>
          <w:lang w:eastAsia="en-ID"/>
        </w:rPr>
        <w:t>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dalam</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kepatuhan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wajib</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pajak</w:t>
      </w:r>
      <w:proofErr w:type="spellEnd"/>
      <w:r w:rsidR="00E63659" w:rsidRPr="00E63659">
        <w:rPr>
          <w:rFonts w:ascii="Times New Roman" w:eastAsia="Times New Roman" w:hAnsi="Times New Roman" w:cs="Times New Roman"/>
          <w:sz w:val="24"/>
          <w:szCs w:val="24"/>
          <w:lang w:eastAsia="en-ID"/>
        </w:rPr>
        <w:t xml:space="preserve"> orang </w:t>
      </w:r>
      <w:proofErr w:type="spellStart"/>
      <w:r w:rsidR="00E63659" w:rsidRPr="00E63659">
        <w:rPr>
          <w:rFonts w:ascii="Times New Roman" w:eastAsia="Times New Roman" w:hAnsi="Times New Roman" w:cs="Times New Roman"/>
          <w:sz w:val="24"/>
          <w:szCs w:val="24"/>
          <w:lang w:eastAsia="en-ID"/>
        </w:rPr>
        <w:t>pribadi</w:t>
      </w:r>
      <w:proofErr w:type="spellEnd"/>
      <w:r w:rsidR="00E63659" w:rsidRPr="00E63659">
        <w:rPr>
          <w:rFonts w:ascii="Times New Roman" w:eastAsia="Times New Roman" w:hAnsi="Times New Roman" w:cs="Times New Roman"/>
          <w:sz w:val="24"/>
          <w:szCs w:val="24"/>
          <w:lang w:eastAsia="en-ID"/>
        </w:rPr>
        <w:t xml:space="preserve"> di wilayah </w:t>
      </w:r>
      <w:proofErr w:type="spellStart"/>
      <w:r w:rsidR="00E63659" w:rsidRPr="00E63659">
        <w:rPr>
          <w:rFonts w:ascii="Times New Roman" w:eastAsia="Times New Roman" w:hAnsi="Times New Roman" w:cs="Times New Roman"/>
          <w:sz w:val="24"/>
          <w:szCs w:val="24"/>
          <w:lang w:eastAsia="en-ID"/>
        </w:rPr>
        <w:t>Kutai</w:t>
      </w:r>
      <w:proofErr w:type="spellEnd"/>
      <w:r w:rsidR="00E63659" w:rsidRPr="00E63659">
        <w:rPr>
          <w:rFonts w:ascii="Times New Roman" w:eastAsia="Times New Roman" w:hAnsi="Times New Roman" w:cs="Times New Roman"/>
          <w:sz w:val="24"/>
          <w:szCs w:val="24"/>
          <w:lang w:eastAsia="en-ID"/>
        </w:rPr>
        <w:t xml:space="preserve"> Timur yang </w:t>
      </w:r>
      <w:proofErr w:type="spellStart"/>
      <w:r w:rsidR="00E63659" w:rsidRPr="00E63659">
        <w:rPr>
          <w:rFonts w:ascii="Times New Roman" w:eastAsia="Times New Roman" w:hAnsi="Times New Roman" w:cs="Times New Roman"/>
          <w:sz w:val="24"/>
          <w:szCs w:val="24"/>
          <w:lang w:eastAsia="en-ID"/>
        </w:rPr>
        <w:t>terdaftar</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dalam</w:t>
      </w:r>
      <w:proofErr w:type="spellEnd"/>
      <w:r w:rsidR="00E63659" w:rsidRPr="00E63659">
        <w:rPr>
          <w:rFonts w:ascii="Times New Roman" w:eastAsia="Times New Roman" w:hAnsi="Times New Roman" w:cs="Times New Roman"/>
          <w:sz w:val="24"/>
          <w:szCs w:val="24"/>
          <w:lang w:eastAsia="en-ID"/>
        </w:rPr>
        <w:t xml:space="preserve"> KPP </w:t>
      </w:r>
      <w:proofErr w:type="spellStart"/>
      <w:r w:rsidR="00E63659" w:rsidRPr="00E63659">
        <w:rPr>
          <w:rFonts w:ascii="Times New Roman" w:eastAsia="Times New Roman" w:hAnsi="Times New Roman" w:cs="Times New Roman"/>
          <w:sz w:val="24"/>
          <w:szCs w:val="24"/>
          <w:lang w:eastAsia="en-ID"/>
        </w:rPr>
        <w:t>Pratama</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Bontang</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Jumlah</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wajib</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pajak</w:t>
      </w:r>
      <w:proofErr w:type="spellEnd"/>
      <w:r w:rsidR="00E63659" w:rsidRPr="00E63659">
        <w:rPr>
          <w:rFonts w:ascii="Times New Roman" w:eastAsia="Times New Roman" w:hAnsi="Times New Roman" w:cs="Times New Roman"/>
          <w:sz w:val="24"/>
          <w:szCs w:val="24"/>
          <w:lang w:eastAsia="en-ID"/>
        </w:rPr>
        <w:t xml:space="preserve"> orang </w:t>
      </w:r>
      <w:proofErr w:type="spellStart"/>
      <w:r w:rsidR="00E63659" w:rsidRPr="00E63659">
        <w:rPr>
          <w:rFonts w:ascii="Times New Roman" w:eastAsia="Times New Roman" w:hAnsi="Times New Roman" w:cs="Times New Roman"/>
          <w:sz w:val="24"/>
          <w:szCs w:val="24"/>
          <w:lang w:eastAsia="en-ID"/>
        </w:rPr>
        <w:t>pribadi</w:t>
      </w:r>
      <w:proofErr w:type="spellEnd"/>
      <w:r w:rsidR="00E63659" w:rsidRPr="00E63659">
        <w:rPr>
          <w:rFonts w:ascii="Times New Roman" w:eastAsia="Times New Roman" w:hAnsi="Times New Roman" w:cs="Times New Roman"/>
          <w:sz w:val="24"/>
          <w:szCs w:val="24"/>
          <w:lang w:eastAsia="en-ID"/>
        </w:rPr>
        <w:t xml:space="preserve"> yang </w:t>
      </w:r>
      <w:proofErr w:type="spellStart"/>
      <w:r w:rsidR="00E63659" w:rsidRPr="00E63659">
        <w:rPr>
          <w:rFonts w:ascii="Times New Roman" w:eastAsia="Times New Roman" w:hAnsi="Times New Roman" w:cs="Times New Roman"/>
          <w:sz w:val="24"/>
          <w:szCs w:val="24"/>
          <w:lang w:eastAsia="en-ID"/>
        </w:rPr>
        <w:t>terdaftar</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menunjukkan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peningkatan</w:t>
      </w:r>
      <w:proofErr w:type="spellEnd"/>
      <w:r w:rsidR="00E63659" w:rsidRPr="00E63659">
        <w:rPr>
          <w:rFonts w:ascii="Times New Roman" w:eastAsia="Times New Roman" w:hAnsi="Times New Roman" w:cs="Times New Roman"/>
          <w:sz w:val="24"/>
          <w:szCs w:val="24"/>
          <w:lang w:eastAsia="en-ID"/>
        </w:rPr>
        <w:t xml:space="preserve"> yang </w:t>
      </w:r>
      <w:proofErr w:type="spellStart"/>
      <w:r w:rsidR="00E63659" w:rsidRPr="00E63659">
        <w:rPr>
          <w:rFonts w:ascii="Times New Roman" w:eastAsia="Times New Roman" w:hAnsi="Times New Roman" w:cs="Times New Roman"/>
          <w:sz w:val="24"/>
          <w:szCs w:val="24"/>
          <w:lang w:eastAsia="en-ID"/>
        </w:rPr>
        <w:t>signifikan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setiap</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tahunnya</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yaitu</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dari</w:t>
      </w:r>
      <w:proofErr w:type="spellEnd"/>
      <w:r w:rsidR="00E63659" w:rsidRPr="00E63659">
        <w:rPr>
          <w:rFonts w:ascii="Times New Roman" w:eastAsia="Times New Roman" w:hAnsi="Times New Roman" w:cs="Times New Roman"/>
          <w:sz w:val="24"/>
          <w:szCs w:val="24"/>
          <w:lang w:eastAsia="en-ID"/>
        </w:rPr>
        <w:t xml:space="preserve"> 21.123 </w:t>
      </w:r>
      <w:proofErr w:type="spellStart"/>
      <w:r w:rsidR="00E63659" w:rsidRPr="00E63659">
        <w:rPr>
          <w:rFonts w:ascii="Times New Roman" w:eastAsia="Times New Roman" w:hAnsi="Times New Roman" w:cs="Times New Roman"/>
          <w:sz w:val="24"/>
          <w:szCs w:val="24"/>
          <w:lang w:eastAsia="en-ID"/>
        </w:rPr>
        <w:t>wajib</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pajak</w:t>
      </w:r>
      <w:proofErr w:type="spellEnd"/>
      <w:r w:rsidR="00E63659" w:rsidRPr="00E63659">
        <w:rPr>
          <w:rFonts w:ascii="Times New Roman" w:eastAsia="Times New Roman" w:hAnsi="Times New Roman" w:cs="Times New Roman"/>
          <w:sz w:val="24"/>
          <w:szCs w:val="24"/>
          <w:lang w:eastAsia="en-ID"/>
        </w:rPr>
        <w:t xml:space="preserve"> pada </w:t>
      </w:r>
      <w:proofErr w:type="spellStart"/>
      <w:r w:rsidR="00E63659" w:rsidRPr="00E63659">
        <w:rPr>
          <w:rFonts w:ascii="Times New Roman" w:eastAsia="Times New Roman" w:hAnsi="Times New Roman" w:cs="Times New Roman"/>
          <w:sz w:val="24"/>
          <w:szCs w:val="24"/>
          <w:lang w:eastAsia="en-ID"/>
        </w:rPr>
        <w:t>tahun</w:t>
      </w:r>
      <w:proofErr w:type="spellEnd"/>
      <w:r w:rsidR="00E63659" w:rsidRPr="00E63659">
        <w:rPr>
          <w:rFonts w:ascii="Times New Roman" w:eastAsia="Times New Roman" w:hAnsi="Times New Roman" w:cs="Times New Roman"/>
          <w:sz w:val="24"/>
          <w:szCs w:val="24"/>
          <w:lang w:eastAsia="en-ID"/>
        </w:rPr>
        <w:t xml:space="preserve"> 2019 </w:t>
      </w:r>
      <w:proofErr w:type="spellStart"/>
      <w:r w:rsidR="00E63659" w:rsidRPr="00E63659">
        <w:rPr>
          <w:rFonts w:ascii="Times New Roman" w:eastAsia="Times New Roman" w:hAnsi="Times New Roman" w:cs="Times New Roman"/>
          <w:sz w:val="24"/>
          <w:szCs w:val="24"/>
          <w:lang w:eastAsia="en-ID"/>
        </w:rPr>
        <w:t>menjadi</w:t>
      </w:r>
      <w:proofErr w:type="spellEnd"/>
      <w:r w:rsidR="00E63659" w:rsidRPr="00E63659">
        <w:rPr>
          <w:rFonts w:ascii="Times New Roman" w:eastAsia="Times New Roman" w:hAnsi="Times New Roman" w:cs="Times New Roman"/>
          <w:sz w:val="24"/>
          <w:szCs w:val="24"/>
          <w:lang w:eastAsia="en-ID"/>
        </w:rPr>
        <w:t xml:space="preserve"> 38.201 </w:t>
      </w:r>
      <w:proofErr w:type="spellStart"/>
      <w:r w:rsidR="00E63659" w:rsidRPr="00E63659">
        <w:rPr>
          <w:rFonts w:ascii="Times New Roman" w:eastAsia="Times New Roman" w:hAnsi="Times New Roman" w:cs="Times New Roman"/>
          <w:sz w:val="24"/>
          <w:szCs w:val="24"/>
          <w:lang w:eastAsia="en-ID"/>
        </w:rPr>
        <w:t>wajib</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pajak</w:t>
      </w:r>
      <w:proofErr w:type="spellEnd"/>
      <w:r w:rsidR="00E63659" w:rsidRPr="00E63659">
        <w:rPr>
          <w:rFonts w:ascii="Times New Roman" w:eastAsia="Times New Roman" w:hAnsi="Times New Roman" w:cs="Times New Roman"/>
          <w:sz w:val="24"/>
          <w:szCs w:val="24"/>
          <w:lang w:eastAsia="en-ID"/>
        </w:rPr>
        <w:t xml:space="preserve"> </w:t>
      </w:r>
      <w:r w:rsidR="00805149">
        <w:rPr>
          <w:rFonts w:ascii="Times New Roman" w:eastAsia="Times New Roman" w:hAnsi="Times New Roman" w:cs="Times New Roman"/>
          <w:sz w:val="24"/>
          <w:szCs w:val="24"/>
          <w:lang w:eastAsia="en-ID"/>
        </w:rPr>
        <w:t>p</w:t>
      </w:r>
      <w:r w:rsidR="00E63659" w:rsidRPr="00E63659">
        <w:rPr>
          <w:rFonts w:ascii="Times New Roman" w:eastAsia="Times New Roman" w:hAnsi="Times New Roman" w:cs="Times New Roman"/>
          <w:sz w:val="24"/>
          <w:szCs w:val="24"/>
          <w:lang w:eastAsia="en-ID"/>
        </w:rPr>
        <w:t xml:space="preserve">ada </w:t>
      </w:r>
      <w:proofErr w:type="spellStart"/>
      <w:r w:rsidR="00E63659" w:rsidRPr="00E63659">
        <w:rPr>
          <w:rFonts w:ascii="Times New Roman" w:eastAsia="Times New Roman" w:hAnsi="Times New Roman" w:cs="Times New Roman"/>
          <w:sz w:val="24"/>
          <w:szCs w:val="24"/>
          <w:lang w:eastAsia="en-ID"/>
        </w:rPr>
        <w:t>tahun</w:t>
      </w:r>
      <w:proofErr w:type="spellEnd"/>
      <w:r w:rsidR="00E63659" w:rsidRPr="00E63659">
        <w:rPr>
          <w:rFonts w:ascii="Times New Roman" w:eastAsia="Times New Roman" w:hAnsi="Times New Roman" w:cs="Times New Roman"/>
          <w:sz w:val="24"/>
          <w:szCs w:val="24"/>
          <w:lang w:eastAsia="en-ID"/>
        </w:rPr>
        <w:t xml:space="preserve"> 2024. </w:t>
      </w:r>
      <w:proofErr w:type="spellStart"/>
      <w:r w:rsidR="00E63659" w:rsidRPr="00E63659">
        <w:rPr>
          <w:rFonts w:ascii="Times New Roman" w:eastAsia="Times New Roman" w:hAnsi="Times New Roman" w:cs="Times New Roman"/>
          <w:sz w:val="24"/>
          <w:szCs w:val="24"/>
          <w:lang w:eastAsia="en-ID"/>
        </w:rPr>
        <w:t>Meski</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demikian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peningkatan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jumlah</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wajib</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pajak</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terdaftar</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tersebut</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tidak</w:t>
      </w:r>
      <w:proofErr w:type="spellEnd"/>
      <w:r w:rsidR="00E63659" w:rsidRPr="00E63659">
        <w:rPr>
          <w:rFonts w:ascii="Times New Roman" w:eastAsia="Times New Roman" w:hAnsi="Times New Roman" w:cs="Times New Roman"/>
          <w:sz w:val="24"/>
          <w:szCs w:val="24"/>
          <w:lang w:eastAsia="en-ID"/>
        </w:rPr>
        <w:t xml:space="preserve"> </w:t>
      </w:r>
      <w:proofErr w:type="spellStart"/>
      <w:r w:rsidR="009830CC">
        <w:rPr>
          <w:rFonts w:ascii="Times New Roman" w:eastAsia="Times New Roman" w:hAnsi="Times New Roman" w:cs="Times New Roman"/>
          <w:sz w:val="24"/>
          <w:szCs w:val="24"/>
          <w:lang w:eastAsia="en-ID"/>
        </w:rPr>
        <w:t>dibersamain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dengan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peningkatan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jumlah</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wajib</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pajak</w:t>
      </w:r>
      <w:proofErr w:type="spellEnd"/>
      <w:r w:rsidR="00E63659" w:rsidRPr="00E63659">
        <w:rPr>
          <w:rFonts w:ascii="Times New Roman" w:eastAsia="Times New Roman" w:hAnsi="Times New Roman" w:cs="Times New Roman"/>
          <w:sz w:val="24"/>
          <w:szCs w:val="24"/>
          <w:lang w:eastAsia="en-ID"/>
        </w:rPr>
        <w:t xml:space="preserve"> orang </w:t>
      </w:r>
      <w:proofErr w:type="spellStart"/>
      <w:r w:rsidR="00E63659" w:rsidRPr="00E63659">
        <w:rPr>
          <w:rFonts w:ascii="Times New Roman" w:eastAsia="Times New Roman" w:hAnsi="Times New Roman" w:cs="Times New Roman"/>
          <w:sz w:val="24"/>
          <w:szCs w:val="24"/>
          <w:lang w:eastAsia="en-ID"/>
        </w:rPr>
        <w:t>pribadi</w:t>
      </w:r>
      <w:proofErr w:type="spellEnd"/>
      <w:r w:rsidR="00E63659" w:rsidRPr="00E63659">
        <w:rPr>
          <w:rFonts w:ascii="Times New Roman" w:eastAsia="Times New Roman" w:hAnsi="Times New Roman" w:cs="Times New Roman"/>
          <w:sz w:val="24"/>
          <w:szCs w:val="24"/>
          <w:lang w:eastAsia="en-ID"/>
        </w:rPr>
        <w:t xml:space="preserve"> yang </w:t>
      </w:r>
      <w:proofErr w:type="spellStart"/>
      <w:r w:rsidR="00805149">
        <w:rPr>
          <w:rFonts w:ascii="Times New Roman" w:eastAsia="Times New Roman" w:hAnsi="Times New Roman" w:cs="Times New Roman"/>
          <w:sz w:val="24"/>
          <w:szCs w:val="24"/>
          <w:lang w:eastAsia="en-ID"/>
        </w:rPr>
        <w:t>efektif</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Bahkan</w:t>
      </w:r>
      <w:proofErr w:type="spellEnd"/>
      <w:r w:rsidR="00E63659" w:rsidRPr="00E63659">
        <w:rPr>
          <w:rFonts w:ascii="Times New Roman" w:eastAsia="Times New Roman" w:hAnsi="Times New Roman" w:cs="Times New Roman"/>
          <w:sz w:val="24"/>
          <w:szCs w:val="24"/>
          <w:lang w:eastAsia="en-ID"/>
        </w:rPr>
        <w:t xml:space="preserve"> pada </w:t>
      </w:r>
      <w:proofErr w:type="spellStart"/>
      <w:r w:rsidR="00E63659" w:rsidRPr="00E63659">
        <w:rPr>
          <w:rFonts w:ascii="Times New Roman" w:eastAsia="Times New Roman" w:hAnsi="Times New Roman" w:cs="Times New Roman"/>
          <w:sz w:val="24"/>
          <w:szCs w:val="24"/>
          <w:lang w:eastAsia="en-ID"/>
        </w:rPr>
        <w:t>tahun</w:t>
      </w:r>
      <w:proofErr w:type="spellEnd"/>
      <w:r w:rsidR="00E63659" w:rsidRPr="00E63659">
        <w:rPr>
          <w:rFonts w:ascii="Times New Roman" w:eastAsia="Times New Roman" w:hAnsi="Times New Roman" w:cs="Times New Roman"/>
          <w:sz w:val="24"/>
          <w:szCs w:val="24"/>
          <w:lang w:eastAsia="en-ID"/>
        </w:rPr>
        <w:t xml:space="preserve"> 2020, 2021, dan 2022 </w:t>
      </w:r>
      <w:proofErr w:type="spellStart"/>
      <w:r w:rsidR="00E63659" w:rsidRPr="00E63659">
        <w:rPr>
          <w:rFonts w:ascii="Times New Roman" w:eastAsia="Times New Roman" w:hAnsi="Times New Roman" w:cs="Times New Roman"/>
          <w:sz w:val="24"/>
          <w:szCs w:val="24"/>
          <w:lang w:eastAsia="en-ID"/>
        </w:rPr>
        <w:t>jumlah</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wajib</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pajak</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efektif</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mengalami</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penurunan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dibandingkan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dengan</w:t>
      </w:r>
      <w:proofErr w:type="spellEnd"/>
      <w:r w:rsidR="00E63659" w:rsidRPr="00E63659">
        <w:rPr>
          <w:rFonts w:ascii="Times New Roman" w:eastAsia="Times New Roman" w:hAnsi="Times New Roman" w:cs="Times New Roman"/>
          <w:sz w:val="24"/>
          <w:szCs w:val="24"/>
          <w:lang w:eastAsia="en-ID"/>
        </w:rPr>
        <w:t xml:space="preserve"> </w:t>
      </w:r>
      <w:proofErr w:type="spellStart"/>
      <w:r w:rsidR="00E63659" w:rsidRPr="00E63659">
        <w:rPr>
          <w:rFonts w:ascii="Times New Roman" w:eastAsia="Times New Roman" w:hAnsi="Times New Roman" w:cs="Times New Roman"/>
          <w:sz w:val="24"/>
          <w:szCs w:val="24"/>
          <w:lang w:eastAsia="en-ID"/>
        </w:rPr>
        <w:t>tahun</w:t>
      </w:r>
      <w:proofErr w:type="spellEnd"/>
      <w:r w:rsidR="00E63659" w:rsidRPr="00E63659">
        <w:rPr>
          <w:rFonts w:ascii="Times New Roman" w:eastAsia="Times New Roman" w:hAnsi="Times New Roman" w:cs="Times New Roman"/>
          <w:sz w:val="24"/>
          <w:szCs w:val="24"/>
          <w:lang w:eastAsia="en-ID"/>
        </w:rPr>
        <w:t xml:space="preserve"> 2019.</w:t>
      </w:r>
      <w:r w:rsidR="005C0692">
        <w:rPr>
          <w:rFonts w:ascii="Times New Roman" w:eastAsia="Times New Roman" w:hAnsi="Times New Roman" w:cs="Times New Roman"/>
          <w:sz w:val="24"/>
          <w:szCs w:val="24"/>
          <w:lang w:eastAsia="en-ID"/>
        </w:rPr>
        <w:t xml:space="preserve"> </w:t>
      </w:r>
    </w:p>
    <w:p w14:paraId="541902BA" w14:textId="565AFCF2" w:rsidR="00371C17" w:rsidRPr="00BE14DE" w:rsidRDefault="005C0692" w:rsidP="00B565A3">
      <w:pPr>
        <w:pStyle w:val="ListParagraph"/>
        <w:spacing w:before="240" w:after="0" w:line="480" w:lineRule="auto"/>
        <w:ind w:firstLine="414"/>
        <w:jc w:val="both"/>
        <w:rPr>
          <w:rFonts w:ascii="Times New Roman" w:hAnsi="Times New Roman" w:cs="Times New Roman"/>
          <w:sz w:val="24"/>
          <w:szCs w:val="24"/>
        </w:rPr>
      </w:pPr>
      <w:proofErr w:type="spellStart"/>
      <w:r w:rsidRPr="00900290">
        <w:rPr>
          <w:rFonts w:ascii="Times New Roman" w:eastAsia="Times New Roman" w:hAnsi="Times New Roman" w:cs="Times New Roman"/>
          <w:sz w:val="24"/>
          <w:szCs w:val="24"/>
          <w:lang w:eastAsia="en-ID"/>
        </w:rPr>
        <w:t>Selain</w:t>
      </w:r>
      <w:proofErr w:type="spellEnd"/>
      <w:r w:rsidRPr="00900290">
        <w:rPr>
          <w:rFonts w:ascii="Times New Roman" w:eastAsia="Times New Roman" w:hAnsi="Times New Roman" w:cs="Times New Roman"/>
          <w:sz w:val="24"/>
          <w:szCs w:val="24"/>
          <w:lang w:eastAsia="en-ID"/>
        </w:rPr>
        <w:t xml:space="preserve"> </w:t>
      </w:r>
      <w:proofErr w:type="spellStart"/>
      <w:r w:rsidRPr="00900290">
        <w:rPr>
          <w:rFonts w:ascii="Times New Roman" w:eastAsia="Times New Roman" w:hAnsi="Times New Roman" w:cs="Times New Roman"/>
          <w:sz w:val="24"/>
          <w:szCs w:val="24"/>
          <w:lang w:eastAsia="en-ID"/>
        </w:rPr>
        <w:t>itu</w:t>
      </w:r>
      <w:proofErr w:type="spellEnd"/>
      <w:r w:rsidRPr="00900290">
        <w:rPr>
          <w:rFonts w:ascii="Times New Roman" w:eastAsia="Times New Roman" w:hAnsi="Times New Roman" w:cs="Times New Roman"/>
          <w:sz w:val="24"/>
          <w:szCs w:val="24"/>
          <w:lang w:eastAsia="en-ID"/>
        </w:rPr>
        <w:t xml:space="preserve">, </w:t>
      </w:r>
      <w:proofErr w:type="spellStart"/>
      <w:r w:rsidRPr="00900290">
        <w:rPr>
          <w:rFonts w:ascii="Times New Roman" w:hAnsi="Times New Roman" w:cs="Times New Roman"/>
          <w:sz w:val="24"/>
          <w:szCs w:val="24"/>
        </w:rPr>
        <w:t>pelaporan</w:t>
      </w:r>
      <w:proofErr w:type="spellEnd"/>
      <w:r w:rsidRPr="00900290">
        <w:rPr>
          <w:rFonts w:ascii="Times New Roman" w:hAnsi="Times New Roman" w:cs="Times New Roman"/>
          <w:sz w:val="24"/>
          <w:szCs w:val="24"/>
        </w:rPr>
        <w:t xml:space="preserve"> SPT dan </w:t>
      </w:r>
      <w:proofErr w:type="spellStart"/>
      <w:r w:rsidRPr="00900290">
        <w:rPr>
          <w:rFonts w:ascii="Times New Roman" w:hAnsi="Times New Roman" w:cs="Times New Roman"/>
          <w:sz w:val="24"/>
          <w:szCs w:val="24"/>
        </w:rPr>
        <w:t>persentase</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tingkat</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kepatuhan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wajib</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pajak</w:t>
      </w:r>
      <w:proofErr w:type="spellEnd"/>
      <w:r w:rsidRPr="00900290">
        <w:rPr>
          <w:rFonts w:ascii="Times New Roman" w:hAnsi="Times New Roman" w:cs="Times New Roman"/>
          <w:sz w:val="24"/>
          <w:szCs w:val="24"/>
        </w:rPr>
        <w:t xml:space="preserve"> orang </w:t>
      </w:r>
      <w:proofErr w:type="spellStart"/>
      <w:r w:rsidRPr="00900290">
        <w:rPr>
          <w:rFonts w:ascii="Times New Roman" w:hAnsi="Times New Roman" w:cs="Times New Roman"/>
          <w:sz w:val="24"/>
          <w:szCs w:val="24"/>
        </w:rPr>
        <w:t>pribadi</w:t>
      </w:r>
      <w:proofErr w:type="spellEnd"/>
      <w:r w:rsidRPr="00900290">
        <w:rPr>
          <w:rFonts w:ascii="Times New Roman" w:hAnsi="Times New Roman" w:cs="Times New Roman"/>
          <w:sz w:val="24"/>
          <w:szCs w:val="24"/>
        </w:rPr>
        <w:t xml:space="preserve"> di wilayah </w:t>
      </w:r>
      <w:proofErr w:type="spellStart"/>
      <w:r w:rsidRPr="00900290">
        <w:rPr>
          <w:rFonts w:ascii="Times New Roman" w:hAnsi="Times New Roman" w:cs="Times New Roman"/>
          <w:sz w:val="24"/>
          <w:szCs w:val="24"/>
        </w:rPr>
        <w:t>Kutai</w:t>
      </w:r>
      <w:proofErr w:type="spellEnd"/>
      <w:r w:rsidRPr="00900290">
        <w:rPr>
          <w:rFonts w:ascii="Times New Roman" w:hAnsi="Times New Roman" w:cs="Times New Roman"/>
          <w:sz w:val="24"/>
          <w:szCs w:val="24"/>
        </w:rPr>
        <w:t xml:space="preserve"> Timur </w:t>
      </w:r>
      <w:proofErr w:type="spellStart"/>
      <w:r w:rsidRPr="00900290">
        <w:rPr>
          <w:rFonts w:ascii="Times New Roman" w:hAnsi="Times New Roman" w:cs="Times New Roman"/>
          <w:sz w:val="24"/>
          <w:szCs w:val="24"/>
        </w:rPr>
        <w:t>cenderung</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menunjukkan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tren</w:t>
      </w:r>
      <w:proofErr w:type="spellEnd"/>
      <w:r w:rsidRPr="00900290">
        <w:rPr>
          <w:rFonts w:ascii="Times New Roman" w:hAnsi="Times New Roman" w:cs="Times New Roman"/>
          <w:sz w:val="24"/>
          <w:szCs w:val="24"/>
        </w:rPr>
        <w:t xml:space="preserve"> yang</w:t>
      </w:r>
      <w:r w:rsidR="000D2EA9">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tidak</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konsisten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setiap</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tahunnya</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Meskipun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jumlah</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wajib</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pajak</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terdaftar</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meningkat</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namun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pelaporan</w:t>
      </w:r>
      <w:proofErr w:type="spellEnd"/>
      <w:r w:rsidRPr="00900290">
        <w:rPr>
          <w:rFonts w:ascii="Times New Roman" w:hAnsi="Times New Roman" w:cs="Times New Roman"/>
          <w:sz w:val="24"/>
          <w:szCs w:val="24"/>
        </w:rPr>
        <w:t xml:space="preserve"> SPT </w:t>
      </w:r>
      <w:proofErr w:type="spellStart"/>
      <w:r w:rsidRPr="00900290">
        <w:rPr>
          <w:rFonts w:ascii="Times New Roman" w:hAnsi="Times New Roman" w:cs="Times New Roman"/>
          <w:sz w:val="24"/>
          <w:szCs w:val="24"/>
        </w:rPr>
        <w:t>menunjukkan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adanya</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penurunan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Seperti</w:t>
      </w:r>
      <w:proofErr w:type="spellEnd"/>
      <w:r w:rsidRPr="00900290">
        <w:rPr>
          <w:rFonts w:ascii="Times New Roman" w:hAnsi="Times New Roman" w:cs="Times New Roman"/>
          <w:sz w:val="24"/>
          <w:szCs w:val="24"/>
        </w:rPr>
        <w:t xml:space="preserve"> data </w:t>
      </w:r>
      <w:r w:rsidR="009830CC">
        <w:rPr>
          <w:rFonts w:ascii="Times New Roman" w:hAnsi="Times New Roman" w:cs="Times New Roman"/>
          <w:sz w:val="24"/>
          <w:szCs w:val="24"/>
        </w:rPr>
        <w:t xml:space="preserve">pada </w:t>
      </w:r>
      <w:proofErr w:type="spellStart"/>
      <w:r w:rsidR="009830CC">
        <w:rPr>
          <w:rFonts w:ascii="Times New Roman" w:hAnsi="Times New Roman" w:cs="Times New Roman"/>
          <w:sz w:val="24"/>
          <w:szCs w:val="24"/>
        </w:rPr>
        <w:t>tabel</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diatas</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jumlah</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pelaporan</w:t>
      </w:r>
      <w:proofErr w:type="spellEnd"/>
      <w:r w:rsidRPr="00900290">
        <w:rPr>
          <w:rFonts w:ascii="Times New Roman" w:hAnsi="Times New Roman" w:cs="Times New Roman"/>
          <w:sz w:val="24"/>
          <w:szCs w:val="24"/>
        </w:rPr>
        <w:t xml:space="preserve"> SPT yang </w:t>
      </w:r>
      <w:proofErr w:type="spellStart"/>
      <w:r w:rsidRPr="00900290">
        <w:rPr>
          <w:rFonts w:ascii="Times New Roman" w:hAnsi="Times New Roman" w:cs="Times New Roman"/>
          <w:sz w:val="24"/>
          <w:szCs w:val="24"/>
        </w:rPr>
        <w:t>tercatat</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sebanyak</w:t>
      </w:r>
      <w:proofErr w:type="spellEnd"/>
      <w:r w:rsidRPr="00900290">
        <w:rPr>
          <w:rFonts w:ascii="Times New Roman" w:hAnsi="Times New Roman" w:cs="Times New Roman"/>
          <w:sz w:val="24"/>
          <w:szCs w:val="24"/>
        </w:rPr>
        <w:t xml:space="preserve"> 26.057 pada </w:t>
      </w:r>
      <w:proofErr w:type="spellStart"/>
      <w:r w:rsidRPr="00900290">
        <w:rPr>
          <w:rFonts w:ascii="Times New Roman" w:hAnsi="Times New Roman" w:cs="Times New Roman"/>
          <w:sz w:val="24"/>
          <w:szCs w:val="24"/>
        </w:rPr>
        <w:t>tahun</w:t>
      </w:r>
      <w:proofErr w:type="spellEnd"/>
      <w:r w:rsidRPr="00900290">
        <w:rPr>
          <w:rFonts w:ascii="Times New Roman" w:hAnsi="Times New Roman" w:cs="Times New Roman"/>
          <w:sz w:val="24"/>
          <w:szCs w:val="24"/>
        </w:rPr>
        <w:t xml:space="preserve"> 2023 </w:t>
      </w:r>
      <w:proofErr w:type="spellStart"/>
      <w:r w:rsidRPr="00900290">
        <w:rPr>
          <w:rFonts w:ascii="Times New Roman" w:hAnsi="Times New Roman" w:cs="Times New Roman"/>
          <w:sz w:val="24"/>
          <w:szCs w:val="24"/>
        </w:rPr>
        <w:t>menurun</w:t>
      </w:r>
      <w:proofErr w:type="spellEnd"/>
      <w:r w:rsidRPr="00900290">
        <w:rPr>
          <w:rFonts w:ascii="Times New Roman" w:hAnsi="Times New Roman" w:cs="Times New Roman"/>
          <w:sz w:val="24"/>
          <w:szCs w:val="24"/>
        </w:rPr>
        <w:t xml:space="preserve"> </w:t>
      </w:r>
      <w:proofErr w:type="spellStart"/>
      <w:r w:rsidRPr="00900290">
        <w:rPr>
          <w:rFonts w:ascii="Times New Roman" w:hAnsi="Times New Roman" w:cs="Times New Roman"/>
          <w:sz w:val="24"/>
          <w:szCs w:val="24"/>
        </w:rPr>
        <w:t>menjadi</w:t>
      </w:r>
      <w:proofErr w:type="spellEnd"/>
      <w:r w:rsidRPr="00900290">
        <w:rPr>
          <w:rFonts w:ascii="Times New Roman" w:hAnsi="Times New Roman" w:cs="Times New Roman"/>
          <w:sz w:val="24"/>
          <w:szCs w:val="24"/>
        </w:rPr>
        <w:t xml:space="preserve"> 24.508 pada </w:t>
      </w:r>
      <w:proofErr w:type="spellStart"/>
      <w:r w:rsidRPr="00900290">
        <w:rPr>
          <w:rFonts w:ascii="Times New Roman" w:hAnsi="Times New Roman" w:cs="Times New Roman"/>
          <w:sz w:val="24"/>
          <w:szCs w:val="24"/>
        </w:rPr>
        <w:t>tahun</w:t>
      </w:r>
      <w:proofErr w:type="spellEnd"/>
      <w:r w:rsidRPr="00900290">
        <w:rPr>
          <w:rFonts w:ascii="Times New Roman" w:hAnsi="Times New Roman" w:cs="Times New Roman"/>
          <w:sz w:val="24"/>
          <w:szCs w:val="24"/>
        </w:rPr>
        <w:t xml:space="preserve"> 2024, </w:t>
      </w:r>
      <w:proofErr w:type="spellStart"/>
      <w:r w:rsidR="00805149" w:rsidRPr="00900290">
        <w:rPr>
          <w:rFonts w:ascii="Times New Roman" w:hAnsi="Times New Roman" w:cs="Times New Roman"/>
          <w:sz w:val="24"/>
          <w:szCs w:val="24"/>
        </w:rPr>
        <w:t>meskipun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jumlah</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wajib</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pajak</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efektif</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mengalami</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peningkatan</w:t>
      </w:r>
      <w:proofErr w:type="spellEnd"/>
      <w:r w:rsidR="00805149" w:rsidRPr="00900290">
        <w:rPr>
          <w:rFonts w:ascii="Times New Roman" w:hAnsi="Times New Roman" w:cs="Times New Roman"/>
          <w:sz w:val="24"/>
          <w:szCs w:val="24"/>
        </w:rPr>
        <w:t xml:space="preserve"> pada </w:t>
      </w:r>
      <w:proofErr w:type="spellStart"/>
      <w:r w:rsidR="00805149" w:rsidRPr="00900290">
        <w:rPr>
          <w:rFonts w:ascii="Times New Roman" w:hAnsi="Times New Roman" w:cs="Times New Roman"/>
          <w:sz w:val="24"/>
          <w:szCs w:val="24"/>
        </w:rPr>
        <w:t>periode</w:t>
      </w:r>
      <w:proofErr w:type="spellEnd"/>
      <w:r w:rsidR="00805149" w:rsidRPr="00900290">
        <w:rPr>
          <w:rFonts w:ascii="Times New Roman" w:hAnsi="Times New Roman" w:cs="Times New Roman"/>
          <w:sz w:val="24"/>
          <w:szCs w:val="24"/>
        </w:rPr>
        <w:t xml:space="preserve"> yang </w:t>
      </w:r>
      <w:proofErr w:type="spellStart"/>
      <w:r w:rsidR="00805149" w:rsidRPr="00900290">
        <w:rPr>
          <w:rFonts w:ascii="Times New Roman" w:hAnsi="Times New Roman" w:cs="Times New Roman"/>
          <w:sz w:val="24"/>
          <w:szCs w:val="24"/>
        </w:rPr>
        <w:t>sama</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Disisi</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lain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tingkat</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kepatuhan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wajib</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pajak</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menunjukkan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penurunan</w:t>
      </w:r>
      <w:proofErr w:type="spellEnd"/>
      <w:r w:rsidR="00805149" w:rsidRPr="00900290">
        <w:rPr>
          <w:rFonts w:ascii="Times New Roman" w:hAnsi="Times New Roman" w:cs="Times New Roman"/>
          <w:sz w:val="24"/>
          <w:szCs w:val="24"/>
        </w:rPr>
        <w:t xml:space="preserve"> yang </w:t>
      </w:r>
      <w:proofErr w:type="spellStart"/>
      <w:r w:rsidR="00805149" w:rsidRPr="00900290">
        <w:rPr>
          <w:rFonts w:ascii="Times New Roman" w:hAnsi="Times New Roman" w:cs="Times New Roman"/>
          <w:sz w:val="24"/>
          <w:szCs w:val="24"/>
        </w:rPr>
        <w:lastRenderedPageBreak/>
        <w:t>signifikan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khususnya</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dari</w:t>
      </w:r>
      <w:proofErr w:type="spellEnd"/>
      <w:r w:rsidR="00805149" w:rsidRPr="00900290">
        <w:rPr>
          <w:rFonts w:ascii="Times New Roman" w:hAnsi="Times New Roman" w:cs="Times New Roman"/>
          <w:sz w:val="24"/>
          <w:szCs w:val="24"/>
        </w:rPr>
        <w:t xml:space="preserve"> 97,81% pada </w:t>
      </w:r>
      <w:proofErr w:type="spellStart"/>
      <w:r w:rsidR="00805149" w:rsidRPr="00900290">
        <w:rPr>
          <w:rFonts w:ascii="Times New Roman" w:hAnsi="Times New Roman" w:cs="Times New Roman"/>
          <w:sz w:val="24"/>
          <w:szCs w:val="24"/>
        </w:rPr>
        <w:t>tahun</w:t>
      </w:r>
      <w:proofErr w:type="spellEnd"/>
      <w:r w:rsidR="00805149" w:rsidRPr="00900290">
        <w:rPr>
          <w:rFonts w:ascii="Times New Roman" w:hAnsi="Times New Roman" w:cs="Times New Roman"/>
          <w:sz w:val="24"/>
          <w:szCs w:val="24"/>
        </w:rPr>
        <w:t xml:space="preserve"> 2021 </w:t>
      </w:r>
      <w:proofErr w:type="spellStart"/>
      <w:r w:rsidR="00805149" w:rsidRPr="00900290">
        <w:rPr>
          <w:rFonts w:ascii="Times New Roman" w:hAnsi="Times New Roman" w:cs="Times New Roman"/>
          <w:sz w:val="24"/>
          <w:szCs w:val="24"/>
        </w:rPr>
        <w:t>menjadi</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hanya</w:t>
      </w:r>
      <w:proofErr w:type="spellEnd"/>
      <w:r w:rsidR="00805149" w:rsidRPr="00900290">
        <w:rPr>
          <w:rFonts w:ascii="Times New Roman" w:hAnsi="Times New Roman" w:cs="Times New Roman"/>
          <w:sz w:val="24"/>
          <w:szCs w:val="24"/>
        </w:rPr>
        <w:t xml:space="preserve"> 64,16% pada </w:t>
      </w:r>
      <w:proofErr w:type="spellStart"/>
      <w:r w:rsidR="00805149" w:rsidRPr="00900290">
        <w:rPr>
          <w:rFonts w:ascii="Times New Roman" w:hAnsi="Times New Roman" w:cs="Times New Roman"/>
          <w:sz w:val="24"/>
          <w:szCs w:val="24"/>
        </w:rPr>
        <w:t>tahun</w:t>
      </w:r>
      <w:proofErr w:type="spellEnd"/>
      <w:r w:rsidR="00805149" w:rsidRPr="00900290">
        <w:rPr>
          <w:rFonts w:ascii="Times New Roman" w:hAnsi="Times New Roman" w:cs="Times New Roman"/>
          <w:sz w:val="24"/>
          <w:szCs w:val="24"/>
        </w:rPr>
        <w:t xml:space="preserve"> 2024. </w:t>
      </w:r>
      <w:proofErr w:type="spellStart"/>
      <w:r w:rsidR="00805149" w:rsidRPr="00900290">
        <w:rPr>
          <w:rFonts w:ascii="Times New Roman" w:hAnsi="Times New Roman" w:cs="Times New Roman"/>
          <w:sz w:val="24"/>
          <w:szCs w:val="24"/>
        </w:rPr>
        <w:t>Keadaan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ini</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mengindikasikan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bahwa</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masih</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terdapat</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wajib</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pajak</w:t>
      </w:r>
      <w:proofErr w:type="spellEnd"/>
      <w:r w:rsidR="00805149" w:rsidRPr="00900290">
        <w:rPr>
          <w:rFonts w:ascii="Times New Roman" w:hAnsi="Times New Roman" w:cs="Times New Roman"/>
          <w:sz w:val="24"/>
          <w:szCs w:val="24"/>
        </w:rPr>
        <w:t xml:space="preserve"> yang </w:t>
      </w:r>
      <w:proofErr w:type="spellStart"/>
      <w:r w:rsidR="00805149" w:rsidRPr="00900290">
        <w:rPr>
          <w:rFonts w:ascii="Times New Roman" w:hAnsi="Times New Roman" w:cs="Times New Roman"/>
          <w:sz w:val="24"/>
          <w:szCs w:val="24"/>
        </w:rPr>
        <w:t>telah</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terdaftar</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tetapi</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tidak</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aktif</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atau</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tidak</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konsisten</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memenuhi</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tanggung</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jawab</w:t>
      </w:r>
      <w:proofErr w:type="spellEnd"/>
      <w:r w:rsidR="00805149" w:rsidRPr="00900290">
        <w:rPr>
          <w:rFonts w:ascii="Times New Roman" w:hAnsi="Times New Roman" w:cs="Times New Roman"/>
          <w:sz w:val="24"/>
          <w:szCs w:val="24"/>
        </w:rPr>
        <w:t xml:space="preserve"> </w:t>
      </w:r>
      <w:proofErr w:type="spellStart"/>
      <w:r w:rsidR="00805149" w:rsidRPr="00900290">
        <w:rPr>
          <w:rFonts w:ascii="Times New Roman" w:hAnsi="Times New Roman" w:cs="Times New Roman"/>
          <w:sz w:val="24"/>
          <w:szCs w:val="24"/>
        </w:rPr>
        <w:t>pepajakannya</w:t>
      </w:r>
      <w:proofErr w:type="spellEnd"/>
      <w:r w:rsidR="00805149"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Fenomena</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ini</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mencerminkan</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adanya</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tantangan</w:t>
      </w:r>
      <w:proofErr w:type="spellEnd"/>
      <w:r w:rsidR="001E478E" w:rsidRPr="00900290">
        <w:rPr>
          <w:rFonts w:ascii="Times New Roman" w:hAnsi="Times New Roman" w:cs="Times New Roman"/>
          <w:sz w:val="24"/>
          <w:szCs w:val="24"/>
        </w:rPr>
        <w:t xml:space="preserve"> yang </w:t>
      </w:r>
      <w:proofErr w:type="spellStart"/>
      <w:r w:rsidR="001E478E" w:rsidRPr="00900290">
        <w:rPr>
          <w:rFonts w:ascii="Times New Roman" w:hAnsi="Times New Roman" w:cs="Times New Roman"/>
          <w:sz w:val="24"/>
          <w:szCs w:val="24"/>
        </w:rPr>
        <w:t>cukup</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kompleks</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dalam</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meningkatkan</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kepatuhan</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wajib</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pajak</w:t>
      </w:r>
      <w:proofErr w:type="spellEnd"/>
      <w:r w:rsidR="001E478E" w:rsidRPr="00900290">
        <w:rPr>
          <w:rFonts w:ascii="Times New Roman" w:hAnsi="Times New Roman" w:cs="Times New Roman"/>
          <w:sz w:val="24"/>
          <w:szCs w:val="24"/>
        </w:rPr>
        <w:t xml:space="preserve"> orang </w:t>
      </w:r>
      <w:proofErr w:type="spellStart"/>
      <w:r w:rsidR="001E478E" w:rsidRPr="00900290">
        <w:rPr>
          <w:rFonts w:ascii="Times New Roman" w:hAnsi="Times New Roman" w:cs="Times New Roman"/>
          <w:sz w:val="24"/>
          <w:szCs w:val="24"/>
        </w:rPr>
        <w:t>pribadi</w:t>
      </w:r>
      <w:proofErr w:type="spellEnd"/>
      <w:r w:rsidR="001E478E" w:rsidRPr="00900290">
        <w:rPr>
          <w:rFonts w:ascii="Times New Roman" w:hAnsi="Times New Roman" w:cs="Times New Roman"/>
          <w:sz w:val="24"/>
          <w:szCs w:val="24"/>
        </w:rPr>
        <w:t xml:space="preserve"> di wilayah </w:t>
      </w:r>
      <w:proofErr w:type="spellStart"/>
      <w:r w:rsidR="001E478E" w:rsidRPr="00900290">
        <w:rPr>
          <w:rFonts w:ascii="Times New Roman" w:hAnsi="Times New Roman" w:cs="Times New Roman"/>
          <w:sz w:val="24"/>
          <w:szCs w:val="24"/>
        </w:rPr>
        <w:t>Kutai</w:t>
      </w:r>
      <w:proofErr w:type="spellEnd"/>
      <w:r w:rsidR="001E478E" w:rsidRPr="00900290">
        <w:rPr>
          <w:rFonts w:ascii="Times New Roman" w:hAnsi="Times New Roman" w:cs="Times New Roman"/>
          <w:sz w:val="24"/>
          <w:szCs w:val="24"/>
        </w:rPr>
        <w:t xml:space="preserve"> Timur. Oleh </w:t>
      </w:r>
      <w:proofErr w:type="spellStart"/>
      <w:r w:rsidR="001E478E" w:rsidRPr="00900290">
        <w:rPr>
          <w:rFonts w:ascii="Times New Roman" w:hAnsi="Times New Roman" w:cs="Times New Roman"/>
          <w:sz w:val="24"/>
          <w:szCs w:val="24"/>
        </w:rPr>
        <w:t>karena</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itu</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diperlukan</w:t>
      </w:r>
      <w:proofErr w:type="spellEnd"/>
      <w:r w:rsidR="001E478E" w:rsidRPr="00900290">
        <w:rPr>
          <w:rFonts w:ascii="Times New Roman" w:hAnsi="Times New Roman" w:cs="Times New Roman"/>
          <w:sz w:val="24"/>
          <w:szCs w:val="24"/>
        </w:rPr>
        <w:t xml:space="preserve"> strategi yang </w:t>
      </w:r>
      <w:proofErr w:type="spellStart"/>
      <w:r w:rsidR="001E478E" w:rsidRPr="00900290">
        <w:rPr>
          <w:rFonts w:ascii="Times New Roman" w:hAnsi="Times New Roman" w:cs="Times New Roman"/>
          <w:sz w:val="24"/>
          <w:szCs w:val="24"/>
        </w:rPr>
        <w:t>tepat</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melalui</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peningkatan</w:t>
      </w:r>
      <w:proofErr w:type="spellEnd"/>
      <w:r w:rsidR="001E478E"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kesadaran</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wajib</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pajak</w:t>
      </w:r>
      <w:proofErr w:type="spellEnd"/>
      <w:r w:rsidR="00900290" w:rsidRPr="00900290">
        <w:rPr>
          <w:rFonts w:ascii="Times New Roman" w:hAnsi="Times New Roman" w:cs="Times New Roman"/>
          <w:sz w:val="24"/>
          <w:szCs w:val="24"/>
        </w:rPr>
        <w:t xml:space="preserve">, </w:t>
      </w:r>
      <w:proofErr w:type="spellStart"/>
      <w:r w:rsidR="009830CC">
        <w:rPr>
          <w:rFonts w:ascii="Times New Roman" w:hAnsi="Times New Roman" w:cs="Times New Roman"/>
          <w:sz w:val="24"/>
          <w:szCs w:val="24"/>
        </w:rPr>
        <w:t>memberikan</w:t>
      </w:r>
      <w:proofErr w:type="spellEnd"/>
      <w:r w:rsidR="009830CC">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pemahaman</w:t>
      </w:r>
      <w:proofErr w:type="spellEnd"/>
      <w:r w:rsidR="00900290" w:rsidRPr="00900290">
        <w:rPr>
          <w:rFonts w:ascii="Times New Roman" w:hAnsi="Times New Roman" w:cs="Times New Roman"/>
          <w:sz w:val="24"/>
          <w:szCs w:val="24"/>
        </w:rPr>
        <w:t xml:space="preserve"> yang </w:t>
      </w:r>
      <w:proofErr w:type="spellStart"/>
      <w:r w:rsidR="00900290" w:rsidRPr="00900290">
        <w:rPr>
          <w:rFonts w:ascii="Times New Roman" w:hAnsi="Times New Roman" w:cs="Times New Roman"/>
          <w:sz w:val="24"/>
          <w:szCs w:val="24"/>
        </w:rPr>
        <w:t>memadai</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terkait</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ketentuan</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perpajakan</w:t>
      </w:r>
      <w:proofErr w:type="spellEnd"/>
      <w:r w:rsidR="00900290" w:rsidRPr="00900290">
        <w:rPr>
          <w:rFonts w:ascii="Times New Roman" w:hAnsi="Times New Roman" w:cs="Times New Roman"/>
          <w:sz w:val="24"/>
          <w:szCs w:val="24"/>
        </w:rPr>
        <w:t xml:space="preserve">, dan </w:t>
      </w:r>
      <w:proofErr w:type="spellStart"/>
      <w:r w:rsidR="00900290" w:rsidRPr="00900290">
        <w:rPr>
          <w:rFonts w:ascii="Times New Roman" w:hAnsi="Times New Roman" w:cs="Times New Roman"/>
          <w:sz w:val="24"/>
          <w:szCs w:val="24"/>
        </w:rPr>
        <w:t>penegasan</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informasi</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mengenai</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sanksi</w:t>
      </w:r>
      <w:proofErr w:type="spellEnd"/>
      <w:r w:rsidR="00900290" w:rsidRPr="00900290">
        <w:rPr>
          <w:rFonts w:ascii="Times New Roman" w:hAnsi="Times New Roman" w:cs="Times New Roman"/>
          <w:sz w:val="24"/>
          <w:szCs w:val="24"/>
        </w:rPr>
        <w:t xml:space="preserve"> </w:t>
      </w:r>
      <w:proofErr w:type="spellStart"/>
      <w:r w:rsidR="00900290" w:rsidRPr="00900290">
        <w:rPr>
          <w:rFonts w:ascii="Times New Roman" w:hAnsi="Times New Roman" w:cs="Times New Roman"/>
          <w:sz w:val="24"/>
          <w:szCs w:val="24"/>
        </w:rPr>
        <w:t>pajak</w:t>
      </w:r>
      <w:proofErr w:type="spellEnd"/>
      <w:r w:rsidR="00900290" w:rsidRPr="00900290">
        <w:rPr>
          <w:rFonts w:ascii="Times New Roman" w:hAnsi="Times New Roman" w:cs="Times New Roman"/>
          <w:sz w:val="24"/>
          <w:szCs w:val="24"/>
        </w:rPr>
        <w:t xml:space="preserve"> yang </w:t>
      </w:r>
      <w:proofErr w:type="spellStart"/>
      <w:r w:rsidR="00900290" w:rsidRPr="00900290">
        <w:rPr>
          <w:rFonts w:ascii="Times New Roman" w:hAnsi="Times New Roman" w:cs="Times New Roman"/>
          <w:sz w:val="24"/>
          <w:szCs w:val="24"/>
        </w:rPr>
        <w:t>berlaku</w:t>
      </w:r>
      <w:proofErr w:type="spellEnd"/>
      <w:r w:rsidR="00900290"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guna</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mendorong</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partisipasi</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aktif</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dari</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wajib</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pajak</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dalam</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memenuhi</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kewajiban</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perpajakannya</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secara</w:t>
      </w:r>
      <w:proofErr w:type="spellEnd"/>
      <w:r w:rsidR="001E478E" w:rsidRPr="00900290">
        <w:rPr>
          <w:rFonts w:ascii="Times New Roman" w:hAnsi="Times New Roman" w:cs="Times New Roman"/>
          <w:sz w:val="24"/>
          <w:szCs w:val="24"/>
        </w:rPr>
        <w:t xml:space="preserve"> </w:t>
      </w:r>
      <w:proofErr w:type="spellStart"/>
      <w:r w:rsidR="001E478E" w:rsidRPr="00900290">
        <w:rPr>
          <w:rFonts w:ascii="Times New Roman" w:hAnsi="Times New Roman" w:cs="Times New Roman"/>
          <w:sz w:val="24"/>
          <w:szCs w:val="24"/>
        </w:rPr>
        <w:t>konsisten</w:t>
      </w:r>
      <w:proofErr w:type="spellEnd"/>
      <w:r w:rsidR="001E478E" w:rsidRPr="00900290">
        <w:rPr>
          <w:rFonts w:ascii="Times New Roman" w:hAnsi="Times New Roman" w:cs="Times New Roman"/>
          <w:sz w:val="24"/>
          <w:szCs w:val="24"/>
        </w:rPr>
        <w:t>.</w:t>
      </w:r>
    </w:p>
    <w:p w14:paraId="5FFD9A2B" w14:textId="06617ED3" w:rsidR="008F5202" w:rsidRDefault="00371C17" w:rsidP="00FD6F36">
      <w:pPr>
        <w:pStyle w:val="ListParagraph"/>
        <w:spacing w:before="240" w:after="0" w:line="480" w:lineRule="auto"/>
        <w:ind w:firstLine="414"/>
        <w:jc w:val="both"/>
        <w:rPr>
          <w:rFonts w:ascii="Times New Roman" w:hAnsi="Times New Roman" w:cs="Times New Roman"/>
          <w:sz w:val="24"/>
          <w:szCs w:val="24"/>
        </w:rPr>
      </w:pPr>
      <w:proofErr w:type="spellStart"/>
      <w:r w:rsidRPr="00BE14DE">
        <w:rPr>
          <w:rFonts w:ascii="Times New Roman" w:hAnsi="Times New Roman" w:cs="Times New Roman"/>
          <w:sz w:val="24"/>
          <w:szCs w:val="24"/>
        </w:rPr>
        <w:t>Permasalahan</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ini</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bisa</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terjadi</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karena</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beberapa</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hal</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seperti</w:t>
      </w:r>
      <w:proofErr w:type="spellEnd"/>
      <w:r w:rsidR="00C1522C" w:rsidRPr="00BE14DE">
        <w:rPr>
          <w:rFonts w:ascii="Times New Roman" w:hAnsi="Times New Roman" w:cs="Times New Roman"/>
          <w:sz w:val="24"/>
          <w:szCs w:val="24"/>
        </w:rPr>
        <w:t xml:space="preserve"> </w:t>
      </w:r>
      <w:proofErr w:type="spellStart"/>
      <w:r w:rsidR="00C1522C" w:rsidRPr="00BE14DE">
        <w:rPr>
          <w:rFonts w:ascii="Times New Roman" w:hAnsi="Times New Roman" w:cs="Times New Roman"/>
          <w:sz w:val="24"/>
          <w:szCs w:val="24"/>
        </w:rPr>
        <w:t>kurangnya</w:t>
      </w:r>
      <w:proofErr w:type="spellEnd"/>
      <w:r w:rsidR="00C1522C"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kesadaran</w:t>
      </w:r>
      <w:proofErr w:type="spellEnd"/>
      <w:r w:rsidR="001E478E" w:rsidRPr="00BE14DE">
        <w:rPr>
          <w:rFonts w:ascii="Times New Roman" w:hAnsi="Times New Roman" w:cs="Times New Roman"/>
          <w:sz w:val="24"/>
          <w:szCs w:val="24"/>
        </w:rPr>
        <w:t xml:space="preserve"> </w:t>
      </w:r>
      <w:proofErr w:type="spellStart"/>
      <w:r w:rsidR="003476C1">
        <w:rPr>
          <w:rFonts w:ascii="Times New Roman" w:hAnsi="Times New Roman" w:cs="Times New Roman"/>
          <w:sz w:val="24"/>
          <w:szCs w:val="24"/>
        </w:rPr>
        <w:t>dalam</w:t>
      </w:r>
      <w:proofErr w:type="spellEnd"/>
      <w:r w:rsidR="003476C1">
        <w:rPr>
          <w:rFonts w:ascii="Times New Roman" w:hAnsi="Times New Roman" w:cs="Times New Roman"/>
          <w:sz w:val="24"/>
          <w:szCs w:val="24"/>
        </w:rPr>
        <w:t xml:space="preserve"> </w:t>
      </w:r>
      <w:proofErr w:type="spellStart"/>
      <w:r w:rsidR="003476C1">
        <w:rPr>
          <w:rFonts w:ascii="Times New Roman" w:hAnsi="Times New Roman" w:cs="Times New Roman"/>
          <w:sz w:val="24"/>
          <w:szCs w:val="24"/>
        </w:rPr>
        <w:t>diri</w:t>
      </w:r>
      <w:proofErr w:type="spellEnd"/>
      <w:r w:rsidR="003476C1">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wajib</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pajak</w:t>
      </w:r>
      <w:proofErr w:type="spellEnd"/>
      <w:r w:rsidR="001E478E" w:rsidRPr="00BE14DE">
        <w:rPr>
          <w:rFonts w:ascii="Times New Roman" w:hAnsi="Times New Roman" w:cs="Times New Roman"/>
          <w:sz w:val="24"/>
          <w:szCs w:val="24"/>
        </w:rPr>
        <w:t xml:space="preserve"> </w:t>
      </w:r>
      <w:proofErr w:type="spellStart"/>
      <w:r w:rsidR="003476C1">
        <w:rPr>
          <w:rFonts w:ascii="Times New Roman" w:hAnsi="Times New Roman" w:cs="Times New Roman"/>
          <w:sz w:val="24"/>
          <w:szCs w:val="24"/>
        </w:rPr>
        <w:t>untuk</w:t>
      </w:r>
      <w:proofErr w:type="spellEnd"/>
      <w:r w:rsidR="003476C1">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melaksanakan</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kewajiban</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perpajakannya</w:t>
      </w:r>
      <w:proofErr w:type="spellEnd"/>
      <w:r w:rsidR="001E478E" w:rsidRPr="00BE14DE">
        <w:rPr>
          <w:rFonts w:ascii="Times New Roman" w:hAnsi="Times New Roman" w:cs="Times New Roman"/>
          <w:sz w:val="24"/>
          <w:szCs w:val="24"/>
        </w:rPr>
        <w:t>,</w:t>
      </w:r>
      <w:r w:rsidR="00380CE2">
        <w:rPr>
          <w:rFonts w:ascii="Times New Roman" w:hAnsi="Times New Roman" w:cs="Times New Roman"/>
          <w:sz w:val="24"/>
          <w:szCs w:val="24"/>
        </w:rPr>
        <w:t xml:space="preserve"> yang mana </w:t>
      </w:r>
      <w:proofErr w:type="spellStart"/>
      <w:r w:rsidR="00380CE2">
        <w:rPr>
          <w:rFonts w:ascii="Times New Roman" w:hAnsi="Times New Roman" w:cs="Times New Roman"/>
          <w:sz w:val="24"/>
          <w:szCs w:val="24"/>
        </w:rPr>
        <w:t>wajib</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pajak</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masih</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beranggapan</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bahwa</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membayar</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pajak</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hanya</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memberikan</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beban</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finansial</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bagi</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wajib</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pajak</w:t>
      </w:r>
      <w:proofErr w:type="spellEnd"/>
      <w:r w:rsidR="00380CE2">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tersebut</w:t>
      </w:r>
      <w:proofErr w:type="spellEnd"/>
      <w:r w:rsidR="008234F4">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tanpa</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adanya</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manfaat</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secara</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langsung</w:t>
      </w:r>
      <w:proofErr w:type="spellEnd"/>
      <w:r w:rsidR="00380CE2">
        <w:rPr>
          <w:rFonts w:ascii="Times New Roman" w:hAnsi="Times New Roman" w:cs="Times New Roman"/>
          <w:sz w:val="24"/>
          <w:szCs w:val="24"/>
        </w:rPr>
        <w:t>.</w:t>
      </w:r>
      <w:r w:rsidR="003476C1">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Selain</w:t>
      </w:r>
      <w:proofErr w:type="spellEnd"/>
      <w:r w:rsidR="00380CE2">
        <w:rPr>
          <w:rFonts w:ascii="Times New Roman" w:hAnsi="Times New Roman" w:cs="Times New Roman"/>
          <w:sz w:val="24"/>
          <w:szCs w:val="24"/>
        </w:rPr>
        <w:t xml:space="preserve"> </w:t>
      </w:r>
      <w:proofErr w:type="spellStart"/>
      <w:r w:rsidR="00380CE2">
        <w:rPr>
          <w:rFonts w:ascii="Times New Roman" w:hAnsi="Times New Roman" w:cs="Times New Roman"/>
          <w:sz w:val="24"/>
          <w:szCs w:val="24"/>
        </w:rPr>
        <w:t>itu</w:t>
      </w:r>
      <w:proofErr w:type="spellEnd"/>
      <w:r w:rsidR="00380CE2">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kurangnya</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pemahaman</w:t>
      </w:r>
      <w:proofErr w:type="spellEnd"/>
      <w:r w:rsidR="001E478E"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wajib</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pajak</w:t>
      </w:r>
      <w:proofErr w:type="spellEnd"/>
      <w:r w:rsidRPr="00BE14DE">
        <w:rPr>
          <w:rFonts w:ascii="Times New Roman" w:hAnsi="Times New Roman" w:cs="Times New Roman"/>
          <w:sz w:val="24"/>
          <w:szCs w:val="24"/>
        </w:rPr>
        <w:t xml:space="preserve"> </w:t>
      </w:r>
      <w:proofErr w:type="spellStart"/>
      <w:r w:rsidR="009830CC">
        <w:rPr>
          <w:rFonts w:ascii="Times New Roman" w:hAnsi="Times New Roman" w:cs="Times New Roman"/>
          <w:sz w:val="24"/>
          <w:szCs w:val="24"/>
        </w:rPr>
        <w:t>mengenai</w:t>
      </w:r>
      <w:proofErr w:type="spellEnd"/>
      <w:r w:rsidR="009830CC">
        <w:rPr>
          <w:rFonts w:ascii="Times New Roman" w:hAnsi="Times New Roman" w:cs="Times New Roman"/>
          <w:sz w:val="24"/>
          <w:szCs w:val="24"/>
        </w:rPr>
        <w:t xml:space="preserve"> </w:t>
      </w:r>
      <w:proofErr w:type="spellStart"/>
      <w:r w:rsidR="009830CC">
        <w:rPr>
          <w:rFonts w:ascii="Times New Roman" w:hAnsi="Times New Roman" w:cs="Times New Roman"/>
          <w:sz w:val="24"/>
          <w:szCs w:val="24"/>
        </w:rPr>
        <w:t>hal</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perpajakan</w:t>
      </w:r>
      <w:proofErr w:type="spellEnd"/>
      <w:r w:rsidR="00380CE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dimana</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masih</w:t>
      </w:r>
      <w:proofErr w:type="spellEnd"/>
      <w:r w:rsidR="008F5202">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banyak</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masyarakat</w:t>
      </w:r>
      <w:proofErr w:type="spellEnd"/>
      <w:r w:rsidR="00380CE2" w:rsidRPr="00827D0B">
        <w:rPr>
          <w:rFonts w:ascii="Times New Roman" w:hAnsi="Times New Roman" w:cs="Times New Roman"/>
          <w:sz w:val="24"/>
          <w:szCs w:val="24"/>
        </w:rPr>
        <w:t xml:space="preserve"> </w:t>
      </w:r>
      <w:r w:rsidR="008F5202" w:rsidRPr="00827D0B">
        <w:rPr>
          <w:rFonts w:ascii="Times New Roman" w:hAnsi="Times New Roman" w:cs="Times New Roman"/>
          <w:sz w:val="24"/>
          <w:szCs w:val="24"/>
        </w:rPr>
        <w:t xml:space="preserve">yang </w:t>
      </w:r>
      <w:proofErr w:type="spellStart"/>
      <w:r w:rsidR="00380CE2" w:rsidRPr="00827D0B">
        <w:rPr>
          <w:rFonts w:ascii="Times New Roman" w:hAnsi="Times New Roman" w:cs="Times New Roman"/>
          <w:sz w:val="24"/>
          <w:szCs w:val="24"/>
        </w:rPr>
        <w:t>belum</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sepenuhnya</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memahami</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cara</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mendaftar</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menghitung</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membayar</w:t>
      </w:r>
      <w:proofErr w:type="spellEnd"/>
      <w:r w:rsidR="00380CE2" w:rsidRPr="00827D0B">
        <w:rPr>
          <w:rFonts w:ascii="Times New Roman" w:hAnsi="Times New Roman" w:cs="Times New Roman"/>
          <w:sz w:val="24"/>
          <w:szCs w:val="24"/>
        </w:rPr>
        <w:t xml:space="preserve"> dan </w:t>
      </w:r>
      <w:proofErr w:type="spellStart"/>
      <w:r w:rsidR="00380CE2" w:rsidRPr="00827D0B">
        <w:rPr>
          <w:rFonts w:ascii="Times New Roman" w:hAnsi="Times New Roman" w:cs="Times New Roman"/>
          <w:sz w:val="24"/>
          <w:szCs w:val="24"/>
        </w:rPr>
        <w:t>melaporkan</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pajaknya</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Terkadang</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wajib</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pajak</w:t>
      </w:r>
      <w:proofErr w:type="spellEnd"/>
      <w:r w:rsidR="00380CE2" w:rsidRPr="00827D0B">
        <w:rPr>
          <w:rFonts w:ascii="Times New Roman" w:hAnsi="Times New Roman" w:cs="Times New Roman"/>
          <w:sz w:val="24"/>
          <w:szCs w:val="24"/>
        </w:rPr>
        <w:t xml:space="preserve"> juga </w:t>
      </w:r>
      <w:proofErr w:type="spellStart"/>
      <w:r w:rsidR="00380CE2" w:rsidRPr="00827D0B">
        <w:rPr>
          <w:rFonts w:ascii="Times New Roman" w:hAnsi="Times New Roman" w:cs="Times New Roman"/>
          <w:sz w:val="24"/>
          <w:szCs w:val="24"/>
        </w:rPr>
        <w:t>merasa</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belum</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wajib</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dalam</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melakukan</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perpajakan</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karena</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penghasilan</w:t>
      </w:r>
      <w:r w:rsidR="008F5202" w:rsidRPr="00827D0B">
        <w:rPr>
          <w:rFonts w:ascii="Times New Roman" w:hAnsi="Times New Roman" w:cs="Times New Roman"/>
          <w:sz w:val="24"/>
          <w:szCs w:val="24"/>
        </w:rPr>
        <w:t>nya</w:t>
      </w:r>
      <w:proofErr w:type="spellEnd"/>
      <w:r w:rsidR="00380CE2" w:rsidRPr="00827D0B">
        <w:rPr>
          <w:rFonts w:ascii="Times New Roman" w:hAnsi="Times New Roman" w:cs="Times New Roman"/>
          <w:sz w:val="24"/>
          <w:szCs w:val="24"/>
        </w:rPr>
        <w:t xml:space="preserve"> yang </w:t>
      </w:r>
      <w:proofErr w:type="spellStart"/>
      <w:r w:rsidR="00380CE2" w:rsidRPr="00827D0B">
        <w:rPr>
          <w:rFonts w:ascii="Times New Roman" w:hAnsi="Times New Roman" w:cs="Times New Roman"/>
          <w:sz w:val="24"/>
          <w:szCs w:val="24"/>
        </w:rPr>
        <w:t>dianggap</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kecil</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Padahal</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pemahaman</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perpajakan</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itu</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penting</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untuk</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setiap</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warga</w:t>
      </w:r>
      <w:proofErr w:type="spellEnd"/>
      <w:r w:rsidR="00380CE2" w:rsidRPr="00827D0B">
        <w:rPr>
          <w:rFonts w:ascii="Times New Roman" w:hAnsi="Times New Roman" w:cs="Times New Roman"/>
          <w:sz w:val="24"/>
          <w:szCs w:val="24"/>
        </w:rPr>
        <w:t xml:space="preserve"> negara, </w:t>
      </w:r>
      <w:proofErr w:type="spellStart"/>
      <w:r w:rsidR="00380CE2" w:rsidRPr="00827D0B">
        <w:rPr>
          <w:rFonts w:ascii="Times New Roman" w:hAnsi="Times New Roman" w:cs="Times New Roman"/>
          <w:sz w:val="24"/>
          <w:szCs w:val="24"/>
        </w:rPr>
        <w:t>terlepas</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dari</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besarnya</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penghasilan</w:t>
      </w:r>
      <w:proofErr w:type="spellEnd"/>
      <w:r w:rsidR="00380CE2" w:rsidRPr="00827D0B">
        <w:rPr>
          <w:rFonts w:ascii="Times New Roman" w:hAnsi="Times New Roman" w:cs="Times New Roman"/>
          <w:sz w:val="24"/>
          <w:szCs w:val="24"/>
        </w:rPr>
        <w:t xml:space="preserve"> yang </w:t>
      </w:r>
      <w:proofErr w:type="spellStart"/>
      <w:r w:rsidR="00380CE2" w:rsidRPr="00827D0B">
        <w:rPr>
          <w:rFonts w:ascii="Times New Roman" w:hAnsi="Times New Roman" w:cs="Times New Roman"/>
          <w:sz w:val="24"/>
          <w:szCs w:val="24"/>
        </w:rPr>
        <w:t>wajib</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pajak</w:t>
      </w:r>
      <w:proofErr w:type="spellEnd"/>
      <w:r w:rsidR="00380CE2" w:rsidRPr="00827D0B">
        <w:rPr>
          <w:rFonts w:ascii="Times New Roman" w:hAnsi="Times New Roman" w:cs="Times New Roman"/>
          <w:sz w:val="24"/>
          <w:szCs w:val="24"/>
        </w:rPr>
        <w:t xml:space="preserve"> </w:t>
      </w:r>
      <w:proofErr w:type="spellStart"/>
      <w:r w:rsidR="00380CE2" w:rsidRPr="00827D0B">
        <w:rPr>
          <w:rFonts w:ascii="Times New Roman" w:hAnsi="Times New Roman" w:cs="Times New Roman"/>
          <w:sz w:val="24"/>
          <w:szCs w:val="24"/>
        </w:rPr>
        <w:t>dapatkan</w:t>
      </w:r>
      <w:proofErr w:type="spellEnd"/>
      <w:r w:rsidR="00380CE2" w:rsidRPr="00827D0B">
        <w:rPr>
          <w:rFonts w:ascii="Times New Roman" w:hAnsi="Times New Roman" w:cs="Times New Roman"/>
          <w:sz w:val="24"/>
          <w:szCs w:val="24"/>
        </w:rPr>
        <w:t>.</w:t>
      </w:r>
      <w:r w:rsidR="008F5202" w:rsidRPr="00827D0B">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Disamping</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itu</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kurangnya</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ketegasan</w:t>
      </w:r>
      <w:proofErr w:type="spellEnd"/>
      <w:r w:rsidR="008F5202">
        <w:rPr>
          <w:rFonts w:ascii="Times New Roman" w:hAnsi="Times New Roman" w:cs="Times New Roman"/>
          <w:sz w:val="24"/>
          <w:szCs w:val="24"/>
        </w:rPr>
        <w:t xml:space="preserve"> dan </w:t>
      </w:r>
      <w:proofErr w:type="spellStart"/>
      <w:r w:rsidR="008F5202">
        <w:rPr>
          <w:rFonts w:ascii="Times New Roman" w:hAnsi="Times New Roman" w:cs="Times New Roman"/>
          <w:sz w:val="24"/>
          <w:szCs w:val="24"/>
        </w:rPr>
        <w:t>konsistensi</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lastRenderedPageBreak/>
        <w:t>dalam</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penerapan</w:t>
      </w:r>
      <w:proofErr w:type="spellEnd"/>
      <w:r w:rsidR="008F5202">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sanksi</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pajak</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atas</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ketidakpatuhan</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wajib</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pajak</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dalam</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menunaikan</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kewajiban</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pajaknya</w:t>
      </w:r>
      <w:proofErr w:type="spellEnd"/>
      <w:r w:rsidR="008F5202">
        <w:rPr>
          <w:rFonts w:ascii="Times New Roman" w:hAnsi="Times New Roman" w:cs="Times New Roman"/>
          <w:sz w:val="24"/>
          <w:szCs w:val="24"/>
        </w:rPr>
        <w:t>.</w:t>
      </w:r>
      <w:r w:rsidR="001E478E" w:rsidRPr="00BE14DE">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Dalam</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situasi</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ini</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akan</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menciptakan</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persepsi</w:t>
      </w:r>
      <w:proofErr w:type="spellEnd"/>
      <w:r w:rsidR="00B411C4">
        <w:rPr>
          <w:rFonts w:ascii="Times New Roman" w:hAnsi="Times New Roman" w:cs="Times New Roman"/>
          <w:sz w:val="24"/>
          <w:szCs w:val="24"/>
        </w:rPr>
        <w:t xml:space="preserve"> di </w:t>
      </w:r>
      <w:proofErr w:type="spellStart"/>
      <w:r w:rsidR="00B411C4">
        <w:rPr>
          <w:rFonts w:ascii="Times New Roman" w:hAnsi="Times New Roman" w:cs="Times New Roman"/>
          <w:sz w:val="24"/>
          <w:szCs w:val="24"/>
        </w:rPr>
        <w:t>kalangan</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wajib</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pajak</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bahwa</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sanksi</w:t>
      </w:r>
      <w:proofErr w:type="spellEnd"/>
      <w:r w:rsidR="00B411C4">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pajak</w:t>
      </w:r>
      <w:proofErr w:type="spellEnd"/>
      <w:r w:rsidR="008F5202">
        <w:rPr>
          <w:rFonts w:ascii="Times New Roman" w:hAnsi="Times New Roman" w:cs="Times New Roman"/>
          <w:sz w:val="24"/>
          <w:szCs w:val="24"/>
        </w:rPr>
        <w:t xml:space="preserve"> </w:t>
      </w:r>
      <w:r w:rsidR="00B411C4">
        <w:rPr>
          <w:rFonts w:ascii="Times New Roman" w:hAnsi="Times New Roman" w:cs="Times New Roman"/>
          <w:sz w:val="24"/>
          <w:szCs w:val="24"/>
        </w:rPr>
        <w:t xml:space="preserve">yang </w:t>
      </w:r>
      <w:proofErr w:type="spellStart"/>
      <w:r w:rsidR="00B411C4">
        <w:rPr>
          <w:rFonts w:ascii="Times New Roman" w:hAnsi="Times New Roman" w:cs="Times New Roman"/>
          <w:sz w:val="24"/>
          <w:szCs w:val="24"/>
        </w:rPr>
        <w:t>ada</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tidak</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perlu</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ditakuti</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karena</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penegakannya</w:t>
      </w:r>
      <w:proofErr w:type="spellEnd"/>
      <w:r w:rsidR="00B411C4">
        <w:rPr>
          <w:rFonts w:ascii="Times New Roman" w:hAnsi="Times New Roman" w:cs="Times New Roman"/>
          <w:sz w:val="24"/>
          <w:szCs w:val="24"/>
        </w:rPr>
        <w:t xml:space="preserve"> yang </w:t>
      </w:r>
      <w:proofErr w:type="spellStart"/>
      <w:r w:rsidR="00B411C4">
        <w:rPr>
          <w:rFonts w:ascii="Times New Roman" w:hAnsi="Times New Roman" w:cs="Times New Roman"/>
          <w:sz w:val="24"/>
          <w:szCs w:val="24"/>
        </w:rPr>
        <w:t>tidak</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tegas</w:t>
      </w:r>
      <w:proofErr w:type="spellEnd"/>
      <w:r w:rsidR="00B411C4">
        <w:rPr>
          <w:rFonts w:ascii="Times New Roman" w:hAnsi="Times New Roman" w:cs="Times New Roman"/>
          <w:sz w:val="24"/>
          <w:szCs w:val="24"/>
        </w:rPr>
        <w:t xml:space="preserve"> dan </w:t>
      </w:r>
      <w:proofErr w:type="spellStart"/>
      <w:r w:rsidR="00B411C4">
        <w:rPr>
          <w:rFonts w:ascii="Times New Roman" w:hAnsi="Times New Roman" w:cs="Times New Roman"/>
          <w:sz w:val="24"/>
          <w:szCs w:val="24"/>
        </w:rPr>
        <w:t>konsisten</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Akibatnya</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wajib</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pajak</w:t>
      </w:r>
      <w:proofErr w:type="spellEnd"/>
      <w:r w:rsidR="00B411C4">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tidak</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memiliki</w:t>
      </w:r>
      <w:proofErr w:type="spellEnd"/>
      <w:r w:rsidR="008F5202">
        <w:rPr>
          <w:rFonts w:ascii="Times New Roman" w:hAnsi="Times New Roman" w:cs="Times New Roman"/>
          <w:sz w:val="24"/>
          <w:szCs w:val="24"/>
        </w:rPr>
        <w:t xml:space="preserve"> rasa </w:t>
      </w:r>
      <w:proofErr w:type="spellStart"/>
      <w:r w:rsidR="008F5202">
        <w:rPr>
          <w:rFonts w:ascii="Times New Roman" w:hAnsi="Times New Roman" w:cs="Times New Roman"/>
          <w:sz w:val="24"/>
          <w:szCs w:val="24"/>
        </w:rPr>
        <w:t>takut</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atau</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efek</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jera</w:t>
      </w:r>
      <w:proofErr w:type="spellEnd"/>
      <w:r w:rsidR="008F5202">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terhadap</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sanksi</w:t>
      </w:r>
      <w:proofErr w:type="spellEnd"/>
      <w:r w:rsidR="00A20674">
        <w:rPr>
          <w:rFonts w:ascii="Times New Roman" w:hAnsi="Times New Roman" w:cs="Times New Roman"/>
          <w:sz w:val="24"/>
          <w:szCs w:val="24"/>
        </w:rPr>
        <w:t xml:space="preserve"> </w:t>
      </w:r>
      <w:r w:rsidR="008F5202">
        <w:rPr>
          <w:rFonts w:ascii="Times New Roman" w:hAnsi="Times New Roman" w:cs="Times New Roman"/>
          <w:sz w:val="24"/>
          <w:szCs w:val="24"/>
        </w:rPr>
        <w:t xml:space="preserve">yang </w:t>
      </w:r>
      <w:proofErr w:type="spellStart"/>
      <w:r w:rsidR="00A20674">
        <w:rPr>
          <w:rFonts w:ascii="Times New Roman" w:hAnsi="Times New Roman" w:cs="Times New Roman"/>
          <w:sz w:val="24"/>
          <w:szCs w:val="24"/>
        </w:rPr>
        <w:t>seharusnya</w:t>
      </w:r>
      <w:proofErr w:type="spellEnd"/>
      <w:r w:rsidR="00A20674">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diberikan</w:t>
      </w:r>
      <w:proofErr w:type="spellEnd"/>
      <w:r w:rsidR="00A20674">
        <w:rPr>
          <w:rFonts w:ascii="Times New Roman" w:hAnsi="Times New Roman" w:cs="Times New Roman"/>
          <w:sz w:val="24"/>
          <w:szCs w:val="24"/>
        </w:rPr>
        <w:t>,</w:t>
      </w:r>
      <w:r w:rsidR="008F5202">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karena</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penerapan</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sanksi</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pajak</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dinilai</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tidak</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tegas</w:t>
      </w:r>
      <w:proofErr w:type="spellEnd"/>
      <w:r w:rsidR="00A20674">
        <w:rPr>
          <w:rFonts w:ascii="Times New Roman" w:hAnsi="Times New Roman" w:cs="Times New Roman"/>
          <w:sz w:val="24"/>
          <w:szCs w:val="24"/>
        </w:rPr>
        <w:t xml:space="preserve"> dan </w:t>
      </w:r>
      <w:proofErr w:type="spellStart"/>
      <w:r w:rsidR="00A20674">
        <w:rPr>
          <w:rFonts w:ascii="Times New Roman" w:hAnsi="Times New Roman" w:cs="Times New Roman"/>
          <w:sz w:val="24"/>
          <w:szCs w:val="24"/>
        </w:rPr>
        <w:t>konsisten</w:t>
      </w:r>
      <w:proofErr w:type="spellEnd"/>
      <w:r w:rsidR="00A20674">
        <w:rPr>
          <w:rFonts w:ascii="Times New Roman" w:hAnsi="Times New Roman" w:cs="Times New Roman"/>
          <w:sz w:val="24"/>
          <w:szCs w:val="24"/>
        </w:rPr>
        <w:t>.</w:t>
      </w:r>
      <w:r w:rsidR="00B411C4">
        <w:rPr>
          <w:rFonts w:ascii="Times New Roman" w:hAnsi="Times New Roman" w:cs="Times New Roman"/>
          <w:sz w:val="24"/>
          <w:szCs w:val="24"/>
        </w:rPr>
        <w:t xml:space="preserve"> Dari </w:t>
      </w:r>
      <w:proofErr w:type="spellStart"/>
      <w:r w:rsidR="00B411C4">
        <w:rPr>
          <w:rFonts w:ascii="Times New Roman" w:hAnsi="Times New Roman" w:cs="Times New Roman"/>
          <w:sz w:val="24"/>
          <w:szCs w:val="24"/>
        </w:rPr>
        <w:t>penjelasan</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tersebut</w:t>
      </w:r>
      <w:proofErr w:type="spellEnd"/>
      <w:r w:rsidR="008F5202">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menjadi</w:t>
      </w:r>
      <w:proofErr w:type="spellEnd"/>
      <w:r w:rsidR="001E478E" w:rsidRPr="00BE14DE">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suatu</w:t>
      </w:r>
      <w:proofErr w:type="spellEnd"/>
      <w:r w:rsidR="00B411C4">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faktor</w:t>
      </w:r>
      <w:proofErr w:type="spellEnd"/>
      <w:r w:rsidR="001E478E" w:rsidRPr="00BE14DE">
        <w:rPr>
          <w:rFonts w:ascii="Times New Roman" w:hAnsi="Times New Roman" w:cs="Times New Roman"/>
          <w:sz w:val="24"/>
          <w:szCs w:val="24"/>
        </w:rPr>
        <w:t xml:space="preserve"> yang </w:t>
      </w:r>
      <w:proofErr w:type="spellStart"/>
      <w:r w:rsidR="001E478E" w:rsidRPr="00BE14DE">
        <w:rPr>
          <w:rFonts w:ascii="Times New Roman" w:hAnsi="Times New Roman" w:cs="Times New Roman"/>
          <w:sz w:val="24"/>
          <w:szCs w:val="24"/>
        </w:rPr>
        <w:t>turut</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mempengaruhi</w:t>
      </w:r>
      <w:proofErr w:type="spellEnd"/>
      <w:r w:rsidR="001E478E" w:rsidRPr="00BE14DE">
        <w:rPr>
          <w:rFonts w:ascii="Times New Roman" w:hAnsi="Times New Roman" w:cs="Times New Roman"/>
          <w:sz w:val="24"/>
          <w:szCs w:val="24"/>
        </w:rPr>
        <w:t xml:space="preserve"> </w:t>
      </w:r>
      <w:proofErr w:type="spellStart"/>
      <w:r w:rsidR="001E478E" w:rsidRPr="00BE14DE">
        <w:rPr>
          <w:rFonts w:ascii="Times New Roman" w:hAnsi="Times New Roman" w:cs="Times New Roman"/>
          <w:sz w:val="24"/>
          <w:szCs w:val="24"/>
        </w:rPr>
        <w:t>kondisi</w:t>
      </w:r>
      <w:proofErr w:type="spellEnd"/>
      <w:r w:rsidR="001E478E" w:rsidRPr="00BE14DE">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terjadinya</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ketidakpatuhan</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wajib</w:t>
      </w:r>
      <w:proofErr w:type="spellEnd"/>
      <w:r w:rsidR="008F5202">
        <w:rPr>
          <w:rFonts w:ascii="Times New Roman" w:hAnsi="Times New Roman" w:cs="Times New Roman"/>
          <w:sz w:val="24"/>
          <w:szCs w:val="24"/>
        </w:rPr>
        <w:t xml:space="preserve"> </w:t>
      </w:r>
      <w:proofErr w:type="spellStart"/>
      <w:r w:rsidR="008F5202">
        <w:rPr>
          <w:rFonts w:ascii="Times New Roman" w:hAnsi="Times New Roman" w:cs="Times New Roman"/>
          <w:sz w:val="24"/>
          <w:szCs w:val="24"/>
        </w:rPr>
        <w:t>pajak</w:t>
      </w:r>
      <w:proofErr w:type="spellEnd"/>
      <w:r w:rsidR="00A20674">
        <w:rPr>
          <w:rFonts w:ascii="Times New Roman" w:hAnsi="Times New Roman" w:cs="Times New Roman"/>
          <w:sz w:val="24"/>
          <w:szCs w:val="24"/>
        </w:rPr>
        <w:t xml:space="preserve"> dan </w:t>
      </w:r>
      <w:proofErr w:type="spellStart"/>
      <w:r w:rsidR="00A20674">
        <w:rPr>
          <w:rFonts w:ascii="Times New Roman" w:hAnsi="Times New Roman" w:cs="Times New Roman"/>
          <w:sz w:val="24"/>
          <w:szCs w:val="24"/>
        </w:rPr>
        <w:t>berpotensi</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untuk</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menurunkan</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tingkat</w:t>
      </w:r>
      <w:proofErr w:type="spellEnd"/>
      <w:r w:rsidR="00A20674">
        <w:rPr>
          <w:rFonts w:ascii="Times New Roman" w:hAnsi="Times New Roman" w:cs="Times New Roman"/>
          <w:sz w:val="24"/>
          <w:szCs w:val="24"/>
        </w:rPr>
        <w:t xml:space="preserve"> </w:t>
      </w:r>
      <w:proofErr w:type="spellStart"/>
      <w:r w:rsidR="00A20674">
        <w:rPr>
          <w:rFonts w:ascii="Times New Roman" w:hAnsi="Times New Roman" w:cs="Times New Roman"/>
          <w:sz w:val="24"/>
          <w:szCs w:val="24"/>
        </w:rPr>
        <w:t>kepatuhan</w:t>
      </w:r>
      <w:proofErr w:type="spellEnd"/>
      <w:r w:rsidR="00A2067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wajib</w:t>
      </w:r>
      <w:proofErr w:type="spellEnd"/>
      <w:r w:rsidR="00B411C4">
        <w:rPr>
          <w:rFonts w:ascii="Times New Roman" w:hAnsi="Times New Roman" w:cs="Times New Roman"/>
          <w:sz w:val="24"/>
          <w:szCs w:val="24"/>
        </w:rPr>
        <w:t xml:space="preserve"> </w:t>
      </w:r>
      <w:proofErr w:type="spellStart"/>
      <w:r w:rsidR="00B411C4">
        <w:rPr>
          <w:rFonts w:ascii="Times New Roman" w:hAnsi="Times New Roman" w:cs="Times New Roman"/>
          <w:sz w:val="24"/>
          <w:szCs w:val="24"/>
        </w:rPr>
        <w:t>pajak</w:t>
      </w:r>
      <w:proofErr w:type="spellEnd"/>
      <w:r w:rsidR="00B411C4">
        <w:rPr>
          <w:rFonts w:ascii="Times New Roman" w:hAnsi="Times New Roman" w:cs="Times New Roman"/>
          <w:sz w:val="24"/>
          <w:szCs w:val="24"/>
        </w:rPr>
        <w:t>.</w:t>
      </w:r>
    </w:p>
    <w:p w14:paraId="7AB4452D" w14:textId="70769701" w:rsidR="00C62208" w:rsidRPr="00BE14DE" w:rsidRDefault="00C1522C" w:rsidP="00FD6F36">
      <w:pPr>
        <w:pStyle w:val="ListParagraph"/>
        <w:spacing w:before="240" w:after="0" w:line="480" w:lineRule="auto"/>
        <w:ind w:firstLine="414"/>
        <w:jc w:val="both"/>
        <w:rPr>
          <w:rFonts w:ascii="Times New Roman" w:hAnsi="Times New Roman" w:cs="Times New Roman"/>
          <w:sz w:val="24"/>
          <w:szCs w:val="24"/>
        </w:rPr>
      </w:pPr>
      <w:proofErr w:type="spellStart"/>
      <w:r w:rsidRPr="00BE14DE">
        <w:rPr>
          <w:rFonts w:ascii="Times New Roman" w:hAnsi="Times New Roman" w:cs="Times New Roman"/>
          <w:sz w:val="24"/>
          <w:szCs w:val="24"/>
        </w:rPr>
        <w:t>Untuk</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mengatasi</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hal</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ini</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perlu</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ada</w:t>
      </w:r>
      <w:r w:rsidR="009830CC">
        <w:rPr>
          <w:rFonts w:ascii="Times New Roman" w:hAnsi="Times New Roman" w:cs="Times New Roman"/>
          <w:sz w:val="24"/>
          <w:szCs w:val="24"/>
        </w:rPr>
        <w:t>nya</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edukasi</w:t>
      </w:r>
      <w:proofErr w:type="spellEnd"/>
      <w:r w:rsidRPr="00BE14DE">
        <w:rPr>
          <w:rFonts w:ascii="Times New Roman" w:hAnsi="Times New Roman" w:cs="Times New Roman"/>
          <w:sz w:val="24"/>
          <w:szCs w:val="24"/>
        </w:rPr>
        <w:t xml:space="preserve"> yang </w:t>
      </w:r>
      <w:proofErr w:type="spellStart"/>
      <w:r w:rsidRPr="00BE14DE">
        <w:rPr>
          <w:rFonts w:ascii="Times New Roman" w:hAnsi="Times New Roman" w:cs="Times New Roman"/>
          <w:sz w:val="24"/>
          <w:szCs w:val="24"/>
        </w:rPr>
        <w:t>mudah</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dipahami</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pendampingan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langsung</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bagi</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wajib</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pajak</w:t>
      </w:r>
      <w:proofErr w:type="spellEnd"/>
      <w:r w:rsidRPr="00BE14DE">
        <w:rPr>
          <w:rFonts w:ascii="Times New Roman" w:hAnsi="Times New Roman" w:cs="Times New Roman"/>
          <w:sz w:val="24"/>
          <w:szCs w:val="24"/>
        </w:rPr>
        <w:t xml:space="preserve">, dan </w:t>
      </w:r>
      <w:proofErr w:type="spellStart"/>
      <w:r w:rsidRPr="00BE14DE">
        <w:rPr>
          <w:rFonts w:ascii="Times New Roman" w:hAnsi="Times New Roman" w:cs="Times New Roman"/>
          <w:sz w:val="24"/>
          <w:szCs w:val="24"/>
        </w:rPr>
        <w:t>penggunaan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teknologi</w:t>
      </w:r>
      <w:proofErr w:type="spellEnd"/>
      <w:r w:rsidRPr="00BE14DE">
        <w:rPr>
          <w:rFonts w:ascii="Times New Roman" w:hAnsi="Times New Roman" w:cs="Times New Roman"/>
          <w:sz w:val="24"/>
          <w:szCs w:val="24"/>
        </w:rPr>
        <w:t xml:space="preserve"> yang </w:t>
      </w:r>
      <w:proofErr w:type="spellStart"/>
      <w:r w:rsidRPr="00BE14DE">
        <w:rPr>
          <w:rFonts w:ascii="Times New Roman" w:hAnsi="Times New Roman" w:cs="Times New Roman"/>
          <w:sz w:val="24"/>
          <w:szCs w:val="24"/>
        </w:rPr>
        <w:t>mudah</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digunakan</w:t>
      </w:r>
      <w:proofErr w:type="spellEnd"/>
      <w:r w:rsidRPr="00BE14DE">
        <w:rPr>
          <w:rFonts w:ascii="Times New Roman" w:hAnsi="Times New Roman" w:cs="Times New Roman"/>
          <w:sz w:val="24"/>
          <w:szCs w:val="24"/>
        </w:rPr>
        <w:t>.</w:t>
      </w:r>
      <w:r w:rsidR="00BE14DE"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Penting</w:t>
      </w:r>
      <w:proofErr w:type="spellEnd"/>
      <w:r w:rsidRPr="00BE14DE">
        <w:rPr>
          <w:rFonts w:ascii="Times New Roman" w:hAnsi="Times New Roman" w:cs="Times New Roman"/>
          <w:sz w:val="24"/>
          <w:szCs w:val="24"/>
        </w:rPr>
        <w:t xml:space="preserve"> juga </w:t>
      </w:r>
      <w:proofErr w:type="spellStart"/>
      <w:r w:rsidRPr="00BE14DE">
        <w:rPr>
          <w:rFonts w:ascii="Times New Roman" w:hAnsi="Times New Roman" w:cs="Times New Roman"/>
          <w:sz w:val="24"/>
          <w:szCs w:val="24"/>
        </w:rPr>
        <w:t>untuk</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disampaikan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bahwa</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jika</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seseorang</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tidak</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melaporkan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atau</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membayar</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pajak</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dengan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benar</w:t>
      </w:r>
      <w:proofErr w:type="spellEnd"/>
      <w:r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maka</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akan</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dikenakan</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sanksi</w:t>
      </w:r>
      <w:proofErr w:type="spellEnd"/>
      <w:r w:rsidRPr="00BE14DE">
        <w:rPr>
          <w:rFonts w:ascii="Times New Roman" w:hAnsi="Times New Roman" w:cs="Times New Roman"/>
          <w:sz w:val="24"/>
          <w:szCs w:val="24"/>
        </w:rPr>
        <w:t xml:space="preserve">, </w:t>
      </w:r>
      <w:r w:rsidR="00BE14DE" w:rsidRPr="00BE14DE">
        <w:rPr>
          <w:rFonts w:ascii="Times New Roman" w:hAnsi="Times New Roman" w:cs="Times New Roman"/>
          <w:sz w:val="24"/>
          <w:szCs w:val="24"/>
        </w:rPr>
        <w:t xml:space="preserve">yang </w:t>
      </w:r>
      <w:proofErr w:type="spellStart"/>
      <w:r w:rsidR="00BE14DE" w:rsidRPr="00BE14DE">
        <w:rPr>
          <w:rFonts w:ascii="Times New Roman" w:hAnsi="Times New Roman" w:cs="Times New Roman"/>
          <w:sz w:val="24"/>
          <w:szCs w:val="24"/>
        </w:rPr>
        <w:t>berupa</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denda</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atau</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sanski</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lainnya</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sebagaimana</w:t>
      </w:r>
      <w:proofErr w:type="spellEnd"/>
      <w:r w:rsidR="00BE14DE" w:rsidRPr="00BE14DE">
        <w:rPr>
          <w:rFonts w:ascii="Times New Roman" w:hAnsi="Times New Roman" w:cs="Times New Roman"/>
          <w:sz w:val="24"/>
          <w:szCs w:val="24"/>
        </w:rPr>
        <w:t xml:space="preserve"> yang </w:t>
      </w:r>
      <w:proofErr w:type="spellStart"/>
      <w:r w:rsidR="00BE14DE" w:rsidRPr="00BE14DE">
        <w:rPr>
          <w:rFonts w:ascii="Times New Roman" w:hAnsi="Times New Roman" w:cs="Times New Roman"/>
          <w:sz w:val="24"/>
          <w:szCs w:val="24"/>
        </w:rPr>
        <w:t>sudah</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diatur</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dalam</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peraturan</w:t>
      </w:r>
      <w:proofErr w:type="spellEnd"/>
      <w:r w:rsidR="00BE14DE" w:rsidRPr="00BE14DE">
        <w:rPr>
          <w:rFonts w:ascii="Times New Roman" w:hAnsi="Times New Roman" w:cs="Times New Roman"/>
          <w:sz w:val="24"/>
          <w:szCs w:val="24"/>
        </w:rPr>
        <w:t xml:space="preserve"> </w:t>
      </w:r>
      <w:proofErr w:type="spellStart"/>
      <w:r w:rsidR="00BE14DE" w:rsidRPr="00BE14DE">
        <w:rPr>
          <w:rFonts w:ascii="Times New Roman" w:hAnsi="Times New Roman" w:cs="Times New Roman"/>
          <w:sz w:val="24"/>
          <w:szCs w:val="24"/>
        </w:rPr>
        <w:t>perpajakan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Dengan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adanya</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sanksi</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ini</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diharapkan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masyarakat</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akan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lebih</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serius</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dalam</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menjalankan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kewajiban</w:t>
      </w:r>
      <w:proofErr w:type="spellEnd"/>
      <w:r w:rsidRPr="00BE14DE">
        <w:rPr>
          <w:rFonts w:ascii="Times New Roman" w:hAnsi="Times New Roman" w:cs="Times New Roman"/>
          <w:sz w:val="24"/>
          <w:szCs w:val="24"/>
        </w:rPr>
        <w:t xml:space="preserve"> </w:t>
      </w:r>
      <w:proofErr w:type="spellStart"/>
      <w:r w:rsidRPr="00BE14DE">
        <w:rPr>
          <w:rFonts w:ascii="Times New Roman" w:hAnsi="Times New Roman" w:cs="Times New Roman"/>
          <w:sz w:val="24"/>
          <w:szCs w:val="24"/>
        </w:rPr>
        <w:t>pajaknya</w:t>
      </w:r>
      <w:proofErr w:type="spellEnd"/>
      <w:r w:rsidRPr="00BE14DE">
        <w:rPr>
          <w:rFonts w:ascii="Times New Roman" w:hAnsi="Times New Roman" w:cs="Times New Roman"/>
          <w:sz w:val="24"/>
          <w:szCs w:val="24"/>
        </w:rPr>
        <w:t>.</w:t>
      </w:r>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Sehingga</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kepatuhan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wajib</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pajak</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diperlukan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guna</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menjaga</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stabilitas</w:t>
      </w:r>
      <w:proofErr w:type="spellEnd"/>
      <w:r w:rsidR="006F5141" w:rsidRPr="00BE14DE">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6F5141" w:rsidRPr="00BE14DE">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Selain</w:t>
      </w:r>
      <w:proofErr w:type="spellEnd"/>
      <w:r w:rsidR="00827D0B">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itu</w:t>
      </w:r>
      <w:proofErr w:type="spellEnd"/>
      <w:r w:rsidR="00827D0B">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dengan</w:t>
      </w:r>
      <w:proofErr w:type="spellEnd"/>
      <w:r w:rsidR="00827D0B">
        <w:rPr>
          <w:rFonts w:ascii="Times New Roman" w:hAnsi="Times New Roman" w:cs="Times New Roman"/>
          <w:sz w:val="24"/>
          <w:szCs w:val="24"/>
        </w:rPr>
        <w:t xml:space="preserve"> </w:t>
      </w:r>
      <w:proofErr w:type="spellStart"/>
      <w:r w:rsidR="00827D0B">
        <w:rPr>
          <w:rFonts w:ascii="Times New Roman" w:hAnsi="Times New Roman" w:cs="Times New Roman"/>
          <w:sz w:val="24"/>
          <w:szCs w:val="24"/>
        </w:rPr>
        <w:t>m</w:t>
      </w:r>
      <w:r w:rsidR="00F82007" w:rsidRPr="00BE14DE">
        <w:rPr>
          <w:rFonts w:ascii="Times New Roman" w:hAnsi="Times New Roman" w:cs="Times New Roman"/>
          <w:sz w:val="24"/>
          <w:szCs w:val="24"/>
        </w:rPr>
        <w:t>elalui</w:t>
      </w:r>
      <w:proofErr w:type="spellEnd"/>
      <w:r w:rsidR="00F82007" w:rsidRPr="00BE14DE">
        <w:rPr>
          <w:rFonts w:ascii="Times New Roman" w:hAnsi="Times New Roman" w:cs="Times New Roman"/>
          <w:sz w:val="24"/>
          <w:szCs w:val="24"/>
        </w:rPr>
        <w:t xml:space="preserve"> </w:t>
      </w:r>
      <w:proofErr w:type="spellStart"/>
      <w:r w:rsidR="00F82007" w:rsidRPr="00BE14DE">
        <w:rPr>
          <w:rFonts w:ascii="Times New Roman" w:hAnsi="Times New Roman" w:cs="Times New Roman"/>
          <w:sz w:val="24"/>
          <w:szCs w:val="24"/>
        </w:rPr>
        <w:t>s</w:t>
      </w:r>
      <w:r w:rsidR="006F5141" w:rsidRPr="00BE14DE">
        <w:rPr>
          <w:rFonts w:ascii="Times New Roman" w:hAnsi="Times New Roman" w:cs="Times New Roman"/>
          <w:sz w:val="24"/>
          <w:szCs w:val="24"/>
        </w:rPr>
        <w:t>istem</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perpajakan</w:t>
      </w:r>
      <w:proofErr w:type="spellEnd"/>
      <w:r w:rsidR="006F5141" w:rsidRPr="00BE14DE">
        <w:rPr>
          <w:rFonts w:ascii="Times New Roman" w:hAnsi="Times New Roman" w:cs="Times New Roman"/>
          <w:sz w:val="24"/>
          <w:szCs w:val="24"/>
        </w:rPr>
        <w:t xml:space="preserve"> yang </w:t>
      </w:r>
      <w:proofErr w:type="spellStart"/>
      <w:r w:rsidR="006F5141" w:rsidRPr="00BE14DE">
        <w:rPr>
          <w:rFonts w:ascii="Times New Roman" w:hAnsi="Times New Roman" w:cs="Times New Roman"/>
          <w:sz w:val="24"/>
          <w:szCs w:val="24"/>
        </w:rPr>
        <w:t>transparan</w:t>
      </w:r>
      <w:proofErr w:type="spellEnd"/>
      <w:r w:rsidR="006F5141" w:rsidRPr="00BE14DE">
        <w:rPr>
          <w:rFonts w:ascii="Times New Roman" w:hAnsi="Times New Roman" w:cs="Times New Roman"/>
          <w:sz w:val="24"/>
          <w:szCs w:val="24"/>
        </w:rPr>
        <w:t xml:space="preserve"> </w:t>
      </w:r>
      <w:r w:rsidR="00F82007" w:rsidRPr="00BE14DE">
        <w:rPr>
          <w:rFonts w:ascii="Times New Roman" w:hAnsi="Times New Roman" w:cs="Times New Roman"/>
          <w:sz w:val="24"/>
          <w:szCs w:val="24"/>
        </w:rPr>
        <w:t xml:space="preserve">dan </w:t>
      </w:r>
      <w:proofErr w:type="spellStart"/>
      <w:r w:rsidR="00F82007" w:rsidRPr="00BE14DE">
        <w:rPr>
          <w:rFonts w:ascii="Times New Roman" w:hAnsi="Times New Roman" w:cs="Times New Roman"/>
          <w:sz w:val="24"/>
          <w:szCs w:val="24"/>
        </w:rPr>
        <w:t>akuntabel</w:t>
      </w:r>
      <w:proofErr w:type="spellEnd"/>
      <w:r w:rsidR="00F82007"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diharapkan</w:t>
      </w:r>
      <w:proofErr w:type="spellEnd"/>
      <w:r w:rsidR="006F5141" w:rsidRPr="00BE14DE">
        <w:rPr>
          <w:rFonts w:ascii="Times New Roman" w:hAnsi="Times New Roman" w:cs="Times New Roman"/>
          <w:sz w:val="24"/>
          <w:szCs w:val="24"/>
        </w:rPr>
        <w:t xml:space="preserve"> </w:t>
      </w:r>
      <w:proofErr w:type="spellStart"/>
      <w:r w:rsidR="00F82007" w:rsidRPr="00BE14DE">
        <w:rPr>
          <w:rFonts w:ascii="Times New Roman" w:hAnsi="Times New Roman" w:cs="Times New Roman"/>
          <w:sz w:val="24"/>
          <w:szCs w:val="24"/>
        </w:rPr>
        <w:t>dapat</w:t>
      </w:r>
      <w:proofErr w:type="spellEnd"/>
      <w:r w:rsidR="00F82007"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meningkatkan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kesadaran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masyarakat</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dalam</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membayar</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pajak</w:t>
      </w:r>
      <w:proofErr w:type="spellEnd"/>
      <w:r w:rsidR="006F5141" w:rsidRPr="00BE14DE">
        <w:rPr>
          <w:rFonts w:ascii="Times New Roman" w:hAnsi="Times New Roman" w:cs="Times New Roman"/>
          <w:sz w:val="24"/>
          <w:szCs w:val="24"/>
        </w:rPr>
        <w:t xml:space="preserve"> dan </w:t>
      </w:r>
      <w:proofErr w:type="spellStart"/>
      <w:r w:rsidR="006F5141" w:rsidRPr="00BE14DE">
        <w:rPr>
          <w:rFonts w:ascii="Times New Roman" w:hAnsi="Times New Roman" w:cs="Times New Roman"/>
          <w:sz w:val="24"/>
          <w:szCs w:val="24"/>
        </w:rPr>
        <w:t>memberikan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manfaat</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luas</w:t>
      </w:r>
      <w:proofErr w:type="spellEnd"/>
      <w:r w:rsidR="00F82007" w:rsidRPr="00BE14DE">
        <w:rPr>
          <w:rFonts w:ascii="Times New Roman" w:hAnsi="Times New Roman" w:cs="Times New Roman"/>
          <w:sz w:val="24"/>
          <w:szCs w:val="24"/>
        </w:rPr>
        <w:t>.</w:t>
      </w:r>
      <w:r w:rsidR="006F5141" w:rsidRPr="00BE14DE">
        <w:rPr>
          <w:rFonts w:ascii="Times New Roman" w:hAnsi="Times New Roman" w:cs="Times New Roman"/>
          <w:sz w:val="24"/>
          <w:szCs w:val="24"/>
        </w:rPr>
        <w:t xml:space="preserve"> Oleh </w:t>
      </w:r>
      <w:proofErr w:type="spellStart"/>
      <w:r w:rsidR="006F5141" w:rsidRPr="00BE14DE">
        <w:rPr>
          <w:rFonts w:ascii="Times New Roman" w:hAnsi="Times New Roman" w:cs="Times New Roman"/>
          <w:sz w:val="24"/>
          <w:szCs w:val="24"/>
        </w:rPr>
        <w:t>karena</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itu</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kepatuhan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pajak</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berperan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penting</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dalam</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mewujudkan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kesejahteraan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nasional</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mengingat</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pajak</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penghasilan</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berkontribusi</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besar</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lastRenderedPageBreak/>
        <w:t>terhadap</w:t>
      </w:r>
      <w:proofErr w:type="spellEnd"/>
      <w:r w:rsidR="006F5141" w:rsidRPr="00BE14DE">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melalui</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wajib</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pajak</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pribadi</w:t>
      </w:r>
      <w:proofErr w:type="spellEnd"/>
      <w:r w:rsidR="006F5141" w:rsidRPr="00BE14DE">
        <w:rPr>
          <w:rFonts w:ascii="Times New Roman" w:hAnsi="Times New Roman" w:cs="Times New Roman"/>
          <w:sz w:val="24"/>
          <w:szCs w:val="24"/>
        </w:rPr>
        <w:t xml:space="preserve"> </w:t>
      </w:r>
      <w:proofErr w:type="spellStart"/>
      <w:r w:rsidR="006F5141" w:rsidRPr="00BE14DE">
        <w:rPr>
          <w:rFonts w:ascii="Times New Roman" w:hAnsi="Times New Roman" w:cs="Times New Roman"/>
          <w:sz w:val="24"/>
          <w:szCs w:val="24"/>
        </w:rPr>
        <w:t>atau</w:t>
      </w:r>
      <w:proofErr w:type="spellEnd"/>
      <w:r w:rsidR="006F5141" w:rsidRPr="00BE14DE">
        <w:rPr>
          <w:rFonts w:ascii="Times New Roman" w:hAnsi="Times New Roman" w:cs="Times New Roman"/>
          <w:sz w:val="24"/>
          <w:szCs w:val="24"/>
        </w:rPr>
        <w:t xml:space="preserve"> badan </w:t>
      </w:r>
      <w:r w:rsidR="006F5141" w:rsidRPr="00BE14DE">
        <w:rPr>
          <w:rFonts w:ascii="Times New Roman" w:hAnsi="Times New Roman" w:cs="Times New Roman"/>
          <w:sz w:val="24"/>
          <w:szCs w:val="24"/>
        </w:rPr>
        <w:fldChar w:fldCharType="begin" w:fldLock="1"/>
      </w:r>
      <w:r w:rsidR="006F5141" w:rsidRPr="00BE14DE">
        <w:rPr>
          <w:rFonts w:ascii="Times New Roman" w:hAnsi="Times New Roman" w:cs="Times New Roman"/>
          <w:sz w:val="24"/>
          <w:szCs w:val="24"/>
        </w:rPr>
        <w:instrText>ADDIN CSL_CITATION {"citationItems":[{"id":"ITEM-1","itemData":{"DOI":"10.26740/jpak.v9n2.p262-272","ISBN":"1708030409","ISSN":"2337-6457","abstract":"The largest state revenue comes from taxes obtained from public contribution. If tax revenue tend to decline, then national development will be hampered. Because of this, the taxpayer compliance to pay taxes must be further improved. This study was held to analyze and determine the effect of model variables on individual taxpayer compliance. The approach used in this research is a quantitative approach by testing and analyzing the effect of the use of information technology, tax knowledge, and tax sanctions on individual taxpayer complianceat KPP Pratama Surabaya Wonocolo. Individual taxpayers who pay and report their tax at KPP Pratama Surabaya Wonocolo are used a population, with the sample is individual taxpayers whom the researcher meets accidentally and suitable as a data source. Based on the results of the t test, it is known that the information technology utilization variable has no and insignificant effect on individual taxpayer compliance, while the other independent variables, namely tax knowledge and tax sanctions have a positive and significant effect on individual taxpayer compliance. Likewise with the result of the f test which shows that the use of information technology, tax knowledge, and tax sanctions simultaneously has a positive and significant effect on individual taxpayer compliance.","author":[{"dropping-particle":"","family":"Annisah","given":"Choirum","non-dropping-particle":"","parse-names":false,"suffix":""},{"dropping-particle":"","family":"Susanti","given":"Susanti","non-dropping-particle":"","parse-names":false,"suffix":""}],"container-title":"Jurnal Pendidikan Akuntansi (JPAK)","id":"ITEM-1","issue":"2","issued":{"date-parts":[["2021"]]},"page":"262-272","title":"Pengaruh Pemanfaatan Teknologi Informasi, Pengetahuan Perpajakan, Dan Sanksi Pajak Terhadap Kepatuhan Wajib Pajak Orang Pribadi","type":"article-journal","volume":"9"},"uris":["http://www.mendeley.com/documents/?uuid=c546c5ad-a37f-4cf4-b301-9c3fb3e38773"]}],"mendeley":{"formattedCitation":"(Annisah &amp; Susanti, 2021)","plainTextFormattedCitation":"(Annisah &amp; Susanti, 2021)","previouslyFormattedCitation":"(Annisah &amp; Susanti, 2021)"},"properties":{"noteIndex":0},"schema":"https://github.com/citation-style-language/schema/raw/master/csl-citation.json"}</w:instrText>
      </w:r>
      <w:r w:rsidR="006F5141" w:rsidRPr="00BE14DE">
        <w:rPr>
          <w:rFonts w:ascii="Times New Roman" w:hAnsi="Times New Roman" w:cs="Times New Roman"/>
          <w:sz w:val="24"/>
          <w:szCs w:val="24"/>
        </w:rPr>
        <w:fldChar w:fldCharType="separate"/>
      </w:r>
      <w:r w:rsidR="006F5141" w:rsidRPr="00BE14DE">
        <w:rPr>
          <w:rFonts w:ascii="Times New Roman" w:hAnsi="Times New Roman" w:cs="Times New Roman"/>
          <w:noProof/>
          <w:sz w:val="24"/>
          <w:szCs w:val="24"/>
        </w:rPr>
        <w:t>(Annisah &amp; Susanti, 2021)</w:t>
      </w:r>
      <w:r w:rsidR="006F5141" w:rsidRPr="00BE14DE">
        <w:rPr>
          <w:rFonts w:ascii="Times New Roman" w:hAnsi="Times New Roman" w:cs="Times New Roman"/>
          <w:sz w:val="24"/>
          <w:szCs w:val="24"/>
        </w:rPr>
        <w:fldChar w:fldCharType="end"/>
      </w:r>
      <w:r w:rsidR="006F5141" w:rsidRPr="00BE14DE">
        <w:rPr>
          <w:rFonts w:ascii="Times New Roman" w:hAnsi="Times New Roman" w:cs="Times New Roman"/>
          <w:sz w:val="24"/>
          <w:szCs w:val="24"/>
        </w:rPr>
        <w:t>.</w:t>
      </w:r>
    </w:p>
    <w:p w14:paraId="0390DC81" w14:textId="0081B78D" w:rsidR="00FD6F36" w:rsidRPr="00CE33E0" w:rsidRDefault="00FD6F36" w:rsidP="00FD6F36">
      <w:pPr>
        <w:pStyle w:val="ListParagraph"/>
        <w:spacing w:before="240" w:after="0" w:line="480" w:lineRule="auto"/>
        <w:ind w:firstLine="414"/>
        <w:jc w:val="both"/>
        <w:rPr>
          <w:rFonts w:ascii="Times New Roman" w:hAnsi="Times New Roman" w:cs="Times New Roman"/>
          <w:sz w:val="24"/>
          <w:szCs w:val="24"/>
        </w:rPr>
      </w:pPr>
      <w:proofErr w:type="spellStart"/>
      <w:r w:rsidRPr="00CE33E0">
        <w:rPr>
          <w:rFonts w:ascii="Times New Roman" w:hAnsi="Times New Roman" w:cs="Times New Roman"/>
          <w:sz w:val="24"/>
          <w:szCs w:val="24"/>
        </w:rPr>
        <w:t>Perlu</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diketahui</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bahwa</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penelitian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terdahulu</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mengenai</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pengaruh</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kesadaran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wajib</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pajak</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pemahaman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perpajakan</w:t>
      </w:r>
      <w:proofErr w:type="spellEnd"/>
      <w:r w:rsidRPr="00CE33E0">
        <w:rPr>
          <w:rFonts w:ascii="Times New Roman" w:hAnsi="Times New Roman" w:cs="Times New Roman"/>
          <w:sz w:val="24"/>
          <w:szCs w:val="24"/>
        </w:rPr>
        <w:t xml:space="preserve">, </w:t>
      </w:r>
      <w:r w:rsidR="00C1522C" w:rsidRPr="00CE33E0">
        <w:rPr>
          <w:rFonts w:ascii="Times New Roman" w:hAnsi="Times New Roman" w:cs="Times New Roman"/>
          <w:sz w:val="24"/>
          <w:szCs w:val="24"/>
        </w:rPr>
        <w:t xml:space="preserve">dan </w:t>
      </w:r>
      <w:proofErr w:type="spellStart"/>
      <w:r w:rsidRPr="00CE33E0">
        <w:rPr>
          <w:rFonts w:ascii="Times New Roman" w:hAnsi="Times New Roman" w:cs="Times New Roman"/>
          <w:sz w:val="24"/>
          <w:szCs w:val="24"/>
        </w:rPr>
        <w:t>sanksi</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pajak</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terhadap</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kepatuhan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wajib</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pajak</w:t>
      </w:r>
      <w:proofErr w:type="spellEnd"/>
      <w:r w:rsidRPr="00CE33E0">
        <w:rPr>
          <w:rFonts w:ascii="Times New Roman" w:hAnsi="Times New Roman" w:cs="Times New Roman"/>
          <w:sz w:val="24"/>
          <w:szCs w:val="24"/>
        </w:rPr>
        <w:t xml:space="preserve"> </w:t>
      </w:r>
      <w:r w:rsidR="00C335B3" w:rsidRPr="00CE33E0">
        <w:rPr>
          <w:rFonts w:ascii="Times New Roman" w:hAnsi="Times New Roman" w:cs="Times New Roman"/>
          <w:sz w:val="24"/>
          <w:szCs w:val="24"/>
        </w:rPr>
        <w:t xml:space="preserve">orang </w:t>
      </w:r>
      <w:proofErr w:type="spellStart"/>
      <w:r w:rsidR="00C335B3" w:rsidRPr="00CE33E0">
        <w:rPr>
          <w:rFonts w:ascii="Times New Roman" w:hAnsi="Times New Roman" w:cs="Times New Roman"/>
          <w:sz w:val="24"/>
          <w:szCs w:val="24"/>
        </w:rPr>
        <w:t>pribadi</w:t>
      </w:r>
      <w:proofErr w:type="spellEnd"/>
      <w:r w:rsidR="00C335B3"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masih</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menjadi</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perdebatan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Peneliti</w:t>
      </w:r>
      <w:proofErr w:type="spellEnd"/>
      <w:r w:rsidRPr="00CE33E0">
        <w:rPr>
          <w:rFonts w:ascii="Times New Roman" w:hAnsi="Times New Roman" w:cs="Times New Roman"/>
          <w:sz w:val="24"/>
          <w:szCs w:val="24"/>
        </w:rPr>
        <w:t xml:space="preserve"> yang </w:t>
      </w:r>
      <w:proofErr w:type="spellStart"/>
      <w:r w:rsidRPr="00CE33E0">
        <w:rPr>
          <w:rFonts w:ascii="Times New Roman" w:hAnsi="Times New Roman" w:cs="Times New Roman"/>
          <w:sz w:val="24"/>
          <w:szCs w:val="24"/>
        </w:rPr>
        <w:t>dilakukan</w:t>
      </w:r>
      <w:proofErr w:type="spellEnd"/>
      <w:r w:rsidRPr="00CE33E0">
        <w:rPr>
          <w:rFonts w:ascii="Times New Roman" w:hAnsi="Times New Roman" w:cs="Times New Roman"/>
          <w:sz w:val="24"/>
          <w:szCs w:val="24"/>
        </w:rPr>
        <w:t xml:space="preserve"> oleh </w:t>
      </w:r>
      <w:r w:rsidRPr="00CE33E0">
        <w:rPr>
          <w:rFonts w:ascii="Times New Roman" w:hAnsi="Times New Roman" w:cs="Times New Roman"/>
          <w:sz w:val="24"/>
          <w:szCs w:val="24"/>
        </w:rPr>
        <w:fldChar w:fldCharType="begin" w:fldLock="1"/>
      </w:r>
      <w:r w:rsidRPr="00CE33E0">
        <w:rPr>
          <w:rFonts w:ascii="Times New Roman" w:hAnsi="Times New Roman" w:cs="Times New Roman"/>
          <w:sz w:val="24"/>
          <w:szCs w:val="24"/>
        </w:rPr>
        <w:instrText>ADDIN CSL_CITATION {"citationItems":[{"id":"ITEM-1","itemData":{"DOI":"10.29313/jra.v2i1.964","abstract":"Abstract. The existence of taxpayer understanding regarding taxation and mandatory awareness is expected to increase taxpayer compliance in carrying out their taxation. For this reason, this study aims to examine the effect of regulatory understanding on taxpayer compliance and taxpayer awareness on taxpayer compliance. The place of this research was conducted in the area of the Tax Office Pratama Bandung Cibeunying using verification research methods with a quantitative approach. Sources of data in this study using primary data collected through the distribution of questionnaires and when the respondents were by accidental sampling. Questionnaires were distributed to taxpayers who are domiciled in the Pratama Bandung Cibeunying Tax Service Office. Furthermore, the data that has been analyzed using multiple regression analysis. The results showed that the understanding of tax regulations had a positive effect on taxpayer compliance, while taxpayer awareness had no effect on taxpayer compliance. This study contributes that the Cibeunying Pratama Tax Service Office should provide more education through socialization or socialization of the importance of tax regulations and awareness of taxpayers. In addition, taxpayer awareness also needs to be increased so that mandatory compliance is also expected to increase.\r Abstrak. Adanya pemahaman wajib pajak mengenai peraturan perpajakan dan kesadaran dari wajib pajak diharapkan dapat meningkatkan kepatuhan wajib pajak dalam menjalankan kewajiban perpajakannya. Untuk itu, penelitian ini bertujuan untuk menguji pengaruh pemahaman peraturan perpajakan terhadap kepatuhan wajib pajak dan pengaruh kesadaran wajib pajak terhadap kepatuhan wajib pajak. Adapun tempat penelitian ini dilakukan di wilayah Kantor Pelayanan Pajak Pratama Bandung Cibeunying menggunakan metode penelitian verifikatif dengan pendekatan kuantitatif. Sumber data pada penelitian ini menggunakan data primer yang dikumpulkan melalui penyebaran kuesioner dan penentuan responden adalah dengan acidental sampling. Kuesioner disebarkan kepada wajib pajak yang berdomisili di wilayah Kantor Pelayanan Pajak Pratama Bandung Cibeunying. Selanjutnya, data yang telah diperoleh dianalisis menggunakan analisis regresi berganda. Hasil penelitian menunjukkan bahwa pemahaman peraturan perpajakan berpengaruh positif terhadap kepatuhan wajib pajak, sedangkan kesadaran wajib pajak tidak berpengaruh terhadap kepatuhan wajib pajak. Penelitian ini memberikan implikasi bahwa…","author":[{"dropping-particle":"","family":"Nuke Sri Herviana","given":"","non-dropping-particle":"","parse-names":false,"suffix":""},{"dropping-particle":"","family":"Halimatusadiah","given":"Elly","non-dropping-particle":"","parse-names":false,"suffix":""}],"container-title":"Jurnal Riset Akuntansi","id":"ITEM-1","issued":{"date-parts":[["2022"]]},"page":"39-46","title":"Pengaruh Pemahaman Peraturan Perpajakan dan Kesadaran terhadap Kepatuhan Wajib Pajak Orang Pribadi","type":"article-journal"},"uris":["http://www.mendeley.com/documents/?uuid=605987ce-5f33-4dd6-9173-4cee75decd5f"]}],"mendeley":{"formattedCitation":"(Nuke Sri Herviana &amp; Halimatusadiah, 2022)","manualFormatting":"Nuke Sri Herviana &amp; Halimatusadiah (2022)","plainTextFormattedCitation":"(Nuke Sri Herviana &amp; Halimatusadiah, 2022)","previouslyFormattedCitation":"(Nuke Sri Herviana &amp; Halimatusadiah, 2022)"},"properties":{"noteIndex":0},"schema":"https://github.com/citation-style-language/schema/raw/master/csl-citation.json"}</w:instrText>
      </w:r>
      <w:r w:rsidRPr="00CE33E0">
        <w:rPr>
          <w:rFonts w:ascii="Times New Roman" w:hAnsi="Times New Roman" w:cs="Times New Roman"/>
          <w:sz w:val="24"/>
          <w:szCs w:val="24"/>
        </w:rPr>
        <w:fldChar w:fldCharType="separate"/>
      </w:r>
      <w:r w:rsidRPr="00CE33E0">
        <w:rPr>
          <w:rFonts w:ascii="Times New Roman" w:hAnsi="Times New Roman" w:cs="Times New Roman"/>
          <w:noProof/>
          <w:sz w:val="24"/>
          <w:szCs w:val="24"/>
        </w:rPr>
        <w:t>Nuke Sri Herviana &amp; Halimatusadiah (2022)</w:t>
      </w:r>
      <w:r w:rsidRPr="00CE33E0">
        <w:rPr>
          <w:rFonts w:ascii="Times New Roman" w:hAnsi="Times New Roman" w:cs="Times New Roman"/>
          <w:sz w:val="24"/>
          <w:szCs w:val="24"/>
        </w:rPr>
        <w:fldChar w:fldCharType="end"/>
      </w:r>
      <w:r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menunjukkan</w:t>
      </w:r>
      <w:proofErr w:type="spellEnd"/>
      <w:r w:rsidR="00E3588A"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bahwa</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kesadaran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wajib</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pajak</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tidak</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berpengaruh</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terhadap</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kepatuhan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wajib</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pajak</w:t>
      </w:r>
      <w:proofErr w:type="spellEnd"/>
      <w:r w:rsidR="00C335B3" w:rsidRPr="00CE33E0">
        <w:rPr>
          <w:rFonts w:ascii="Times New Roman" w:hAnsi="Times New Roman" w:cs="Times New Roman"/>
          <w:sz w:val="24"/>
          <w:szCs w:val="24"/>
        </w:rPr>
        <w:t xml:space="preserve"> orang </w:t>
      </w:r>
      <w:proofErr w:type="spellStart"/>
      <w:r w:rsidR="00C335B3" w:rsidRPr="00CE33E0">
        <w:rPr>
          <w:rFonts w:ascii="Times New Roman" w:hAnsi="Times New Roman" w:cs="Times New Roman"/>
          <w:sz w:val="24"/>
          <w:szCs w:val="24"/>
        </w:rPr>
        <w:t>pribadi</w:t>
      </w:r>
      <w:proofErr w:type="spellEnd"/>
      <w:r w:rsidR="00E3588A" w:rsidRPr="00CE33E0">
        <w:rPr>
          <w:rFonts w:ascii="Times New Roman" w:hAnsi="Times New Roman" w:cs="Times New Roman"/>
          <w:sz w:val="24"/>
          <w:szCs w:val="24"/>
        </w:rPr>
        <w:t>.</w:t>
      </w:r>
      <w:r w:rsidR="00C335B3"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Berbeda</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dengan</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temuan</w:t>
      </w:r>
      <w:proofErr w:type="spellEnd"/>
      <w:r w:rsidR="0096585D" w:rsidRPr="00CE33E0">
        <w:rPr>
          <w:rFonts w:ascii="Times New Roman" w:hAnsi="Times New Roman" w:cs="Times New Roman"/>
          <w:sz w:val="24"/>
          <w:szCs w:val="24"/>
        </w:rPr>
        <w:t xml:space="preserve"> yang </w:t>
      </w:r>
      <w:proofErr w:type="spellStart"/>
      <w:r w:rsidR="0096585D" w:rsidRPr="00CE33E0">
        <w:rPr>
          <w:rFonts w:ascii="Times New Roman" w:hAnsi="Times New Roman" w:cs="Times New Roman"/>
          <w:sz w:val="24"/>
          <w:szCs w:val="24"/>
        </w:rPr>
        <w:t>dilakukan</w:t>
      </w:r>
      <w:proofErr w:type="spellEnd"/>
      <w:r w:rsidR="0096585D" w:rsidRPr="00CE33E0">
        <w:rPr>
          <w:rFonts w:ascii="Times New Roman" w:hAnsi="Times New Roman" w:cs="Times New Roman"/>
          <w:sz w:val="24"/>
          <w:szCs w:val="24"/>
        </w:rPr>
        <w:t xml:space="preserve"> oleh </w:t>
      </w:r>
      <w:proofErr w:type="spellStart"/>
      <w:r w:rsidR="0096585D" w:rsidRPr="00CE33E0">
        <w:rPr>
          <w:rFonts w:ascii="Times New Roman" w:hAnsi="Times New Roman" w:cs="Times New Roman"/>
          <w:sz w:val="24"/>
          <w:szCs w:val="24"/>
        </w:rPr>
        <w:t>peneliti</w:t>
      </w:r>
      <w:proofErr w:type="spellEnd"/>
      <w:r w:rsidR="0096585D" w:rsidRPr="00CE33E0">
        <w:rPr>
          <w:rFonts w:ascii="Times New Roman" w:hAnsi="Times New Roman" w:cs="Times New Roman"/>
          <w:sz w:val="24"/>
          <w:szCs w:val="24"/>
        </w:rPr>
        <w:t xml:space="preserve"> </w:t>
      </w:r>
      <w:r w:rsidR="0096585D" w:rsidRPr="00CE33E0">
        <w:rPr>
          <w:rFonts w:ascii="Times New Roman" w:hAnsi="Times New Roman" w:cs="Times New Roman"/>
          <w:sz w:val="24"/>
          <w:szCs w:val="24"/>
        </w:rPr>
        <w:fldChar w:fldCharType="begin" w:fldLock="1"/>
      </w:r>
      <w:r w:rsidR="0096585D" w:rsidRPr="00CE33E0">
        <w:rPr>
          <w:rFonts w:ascii="Times New Roman" w:hAnsi="Times New Roman" w:cs="Times New Roman"/>
          <w:sz w:val="24"/>
          <w:szCs w:val="24"/>
        </w:rPr>
        <w:instrText>ADDIN CSL_CITATION {"citationItems":[{"id":"ITEM-1","itemData":{"DOI":"10.32877/ef.v3i2.403","ISSN":"2656-0941","abstract":"Penelitian ini bertujuan untuk menganalisis pengaruh kewajiban kepemilikan NPWP, pemahaman perpajakan dan kesadaran wajib pajak terhadap kepatuhan wajib pajak. Responden dalam penelitian ini adalah wajib pajak orang pribadi yang berada di Peumahan Permata Regensi II Tangerang. Beberapa penelitian sebelumnya mengenai kepatuhan wajib pajak memperlihatkan hasil yang sama dan juga berbeda. Oleh karena itu, penelitian lain dilakukan untuk menguji teori tentang kepatuhan wajib pajak. Populasi dalam penelitian ini sebanyak 133 orang. Metode atau teknik pengambilan sampel yang dilakukan dalam penelitian ini adalah purposive sampling dengan memperhitungkannya menggunakan rumus slovin, sehingga dapat ditentukan jumlah wajib pajak orang pribadi yang menjadi sampel penelitian ini sebanyak 100. Data yang dikumpulkan diolah dengan menggunakan program SPSS versi 24,0, dengan uji validitas, uji reliabilitas, uji statistik deskriptif, uji asumsi klasik, uji regresi linear berganda, dan yang terakhir degan uji hipotesis. Hasil penelitian yang telah diolah menunjukkan bahwa nilai signifikan kewajiban kepemilikan NPWP sebesar 0,000, nilai signifikan pemahaman perpajakan sebesar 0,048 dan nilai signifikan kesadaran wajib pajak sebesar 0,015. Sehingga hasil penelitian menunjukan bahwa tingkat kewajiban kepemilikan NPWP, pemahaman perpajakan dan kesadaran wajib pajak berpengaruh signifikan terhadap kepatuhan wajib pajak","author":[{"dropping-particle":"","family":"Ida","given":"Ida","non-dropping-particle":"","parse-names":false,"suffix":""},{"dropping-particle":"","family":"Jenni","given":"Jenni","non-dropping-particle":"","parse-names":false,"suffix":""}],"container-title":"eCo-Fin","id":"ITEM-1","issue":"2","issued":{"date-parts":[["2021"]]},"page":"213-228","title":"Pengaruh Kewajiban Kepemilikan NPWP, Pemahaman Perpajakan dan Kesadaran Wajib Pajak Pribadi Terhadap Kepatuhan Wajib Pajak (Studi Kasus Pada Wajib Pajak Orang Pribadi di Perumahan Permata Regensi II - Tangerang)","type":"article-journal","volume":"3"},"uris":["http://www.mendeley.com/documents/?uuid=6196c8a1-23bb-48cc-9219-f505de752940"]}],"mendeley":{"formattedCitation":"(Ida &amp; Jenni, 2021)","manualFormatting":"Ida &amp; Jenni, (2021)","plainTextFormattedCitation":"(Ida &amp; Jenni, 2021)","previouslyFormattedCitation":"(Ida &amp; Jenni, 2021)"},"properties":{"noteIndex":0},"schema":"https://github.com/citation-style-language/schema/raw/master/csl-citation.json"}</w:instrText>
      </w:r>
      <w:r w:rsidR="0096585D" w:rsidRPr="00CE33E0">
        <w:rPr>
          <w:rFonts w:ascii="Times New Roman" w:hAnsi="Times New Roman" w:cs="Times New Roman"/>
          <w:sz w:val="24"/>
          <w:szCs w:val="24"/>
        </w:rPr>
        <w:fldChar w:fldCharType="separate"/>
      </w:r>
      <w:r w:rsidR="0096585D" w:rsidRPr="00CE33E0">
        <w:rPr>
          <w:rFonts w:ascii="Times New Roman" w:hAnsi="Times New Roman" w:cs="Times New Roman"/>
          <w:noProof/>
          <w:sz w:val="24"/>
          <w:szCs w:val="24"/>
        </w:rPr>
        <w:t>Ida &amp; Jenni, (2021)</w:t>
      </w:r>
      <w:r w:rsidR="0096585D" w:rsidRPr="00CE33E0">
        <w:rPr>
          <w:rFonts w:ascii="Times New Roman" w:hAnsi="Times New Roman" w:cs="Times New Roman"/>
          <w:sz w:val="24"/>
          <w:szCs w:val="24"/>
        </w:rPr>
        <w:fldChar w:fldCharType="end"/>
      </w:r>
      <w:r w:rsidR="0096585D" w:rsidRPr="00CE33E0">
        <w:rPr>
          <w:rFonts w:ascii="Times New Roman" w:hAnsi="Times New Roman" w:cs="Times New Roman"/>
          <w:sz w:val="24"/>
          <w:szCs w:val="24"/>
        </w:rPr>
        <w:t xml:space="preserve"> yang </w:t>
      </w:r>
      <w:proofErr w:type="spellStart"/>
      <w:r w:rsidR="0096585D" w:rsidRPr="00CE33E0">
        <w:rPr>
          <w:rFonts w:ascii="Times New Roman" w:hAnsi="Times New Roman" w:cs="Times New Roman"/>
          <w:sz w:val="24"/>
          <w:szCs w:val="24"/>
        </w:rPr>
        <w:t>mengungkapkan</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bahwa</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justru</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kesadaran</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wajib</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pajak</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memiliki</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nilai</w:t>
      </w:r>
      <w:proofErr w:type="spellEnd"/>
      <w:r w:rsidR="0096585D" w:rsidRPr="00CE33E0">
        <w:rPr>
          <w:rFonts w:ascii="Times New Roman" w:hAnsi="Times New Roman" w:cs="Times New Roman"/>
          <w:sz w:val="24"/>
          <w:szCs w:val="24"/>
        </w:rPr>
        <w:t xml:space="preserve"> yang </w:t>
      </w:r>
      <w:proofErr w:type="spellStart"/>
      <w:r w:rsidR="0096585D" w:rsidRPr="00CE33E0">
        <w:rPr>
          <w:rFonts w:ascii="Times New Roman" w:hAnsi="Times New Roman" w:cs="Times New Roman"/>
          <w:sz w:val="24"/>
          <w:szCs w:val="24"/>
        </w:rPr>
        <w:t>positif</w:t>
      </w:r>
      <w:proofErr w:type="spellEnd"/>
      <w:r w:rsidR="0096585D" w:rsidRPr="00CE33E0">
        <w:rPr>
          <w:rFonts w:ascii="Times New Roman" w:hAnsi="Times New Roman" w:cs="Times New Roman"/>
          <w:sz w:val="24"/>
          <w:szCs w:val="24"/>
        </w:rPr>
        <w:t xml:space="preserve"> dan </w:t>
      </w:r>
      <w:proofErr w:type="spellStart"/>
      <w:r w:rsidR="0096585D" w:rsidRPr="00CE33E0">
        <w:rPr>
          <w:rFonts w:ascii="Times New Roman" w:hAnsi="Times New Roman" w:cs="Times New Roman"/>
          <w:sz w:val="24"/>
          <w:szCs w:val="24"/>
        </w:rPr>
        <w:t>signifikan</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terhadap</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kepatuhan</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wajib</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pajak</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Selain</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itu</w:t>
      </w:r>
      <w:proofErr w:type="spellEnd"/>
      <w:r w:rsidR="00E3588A" w:rsidRPr="00CE33E0">
        <w:rPr>
          <w:rFonts w:ascii="Times New Roman" w:hAnsi="Times New Roman" w:cs="Times New Roman"/>
          <w:sz w:val="24"/>
          <w:szCs w:val="24"/>
        </w:rPr>
        <w:t xml:space="preserve">, </w:t>
      </w:r>
      <w:r w:rsidR="0096585D" w:rsidRPr="00CE33E0">
        <w:rPr>
          <w:rFonts w:ascii="Times New Roman" w:hAnsi="Times New Roman" w:cs="Times New Roman"/>
          <w:sz w:val="24"/>
          <w:szCs w:val="24"/>
        </w:rPr>
        <w:t xml:space="preserve">pada </w:t>
      </w:r>
      <w:proofErr w:type="spellStart"/>
      <w:r w:rsidR="0096585D" w:rsidRPr="00CE33E0">
        <w:rPr>
          <w:rFonts w:ascii="Times New Roman" w:hAnsi="Times New Roman" w:cs="Times New Roman"/>
          <w:sz w:val="24"/>
          <w:szCs w:val="24"/>
        </w:rPr>
        <w:t>variabel</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pemahaman</w:t>
      </w:r>
      <w:proofErr w:type="spellEnd"/>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perpajakan</w:t>
      </w:r>
      <w:proofErr w:type="spellEnd"/>
      <w:r w:rsidR="0096585D" w:rsidRPr="00CE33E0">
        <w:rPr>
          <w:rFonts w:ascii="Times New Roman" w:hAnsi="Times New Roman" w:cs="Times New Roman"/>
          <w:sz w:val="24"/>
          <w:szCs w:val="24"/>
        </w:rPr>
        <w:t xml:space="preserve"> </w:t>
      </w:r>
      <w:r w:rsidR="00E3588A" w:rsidRPr="00CE33E0">
        <w:rPr>
          <w:rFonts w:ascii="Times New Roman" w:hAnsi="Times New Roman" w:cs="Times New Roman"/>
          <w:sz w:val="24"/>
          <w:szCs w:val="24"/>
        </w:rPr>
        <w:t xml:space="preserve">yang </w:t>
      </w:r>
      <w:proofErr w:type="spellStart"/>
      <w:r w:rsidR="00E3588A" w:rsidRPr="00CE33E0">
        <w:rPr>
          <w:rFonts w:ascii="Times New Roman" w:hAnsi="Times New Roman" w:cs="Times New Roman"/>
          <w:sz w:val="24"/>
          <w:szCs w:val="24"/>
        </w:rPr>
        <w:t>dilakukan</w:t>
      </w:r>
      <w:proofErr w:type="spellEnd"/>
      <w:r w:rsidR="0096585D" w:rsidRPr="00CE33E0">
        <w:rPr>
          <w:rFonts w:ascii="Times New Roman" w:hAnsi="Times New Roman" w:cs="Times New Roman"/>
          <w:sz w:val="24"/>
          <w:szCs w:val="24"/>
        </w:rPr>
        <w:t xml:space="preserve"> </w:t>
      </w:r>
      <w:r w:rsidR="00E3588A" w:rsidRPr="00CE33E0">
        <w:rPr>
          <w:rFonts w:ascii="Times New Roman" w:hAnsi="Times New Roman" w:cs="Times New Roman"/>
          <w:sz w:val="24"/>
          <w:szCs w:val="24"/>
        </w:rPr>
        <w:t>oleh</w:t>
      </w:r>
      <w:r w:rsidR="0096585D"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peneliti</w:t>
      </w:r>
      <w:proofErr w:type="spellEnd"/>
      <w:r w:rsidRPr="00CE33E0">
        <w:rPr>
          <w:rFonts w:ascii="Times New Roman" w:hAnsi="Times New Roman" w:cs="Times New Roman"/>
          <w:sz w:val="24"/>
          <w:szCs w:val="24"/>
        </w:rPr>
        <w:t xml:space="preserve"> </w:t>
      </w:r>
      <w:r w:rsidRPr="00CE33E0">
        <w:rPr>
          <w:rFonts w:ascii="Times New Roman" w:hAnsi="Times New Roman" w:cs="Times New Roman"/>
          <w:sz w:val="24"/>
          <w:szCs w:val="24"/>
        </w:rPr>
        <w:fldChar w:fldCharType="begin" w:fldLock="1"/>
      </w:r>
      <w:r w:rsidRPr="00CE33E0">
        <w:rPr>
          <w:rFonts w:ascii="Times New Roman" w:hAnsi="Times New Roman" w:cs="Times New Roman"/>
          <w:sz w:val="24"/>
          <w:szCs w:val="24"/>
        </w:rPr>
        <w:instrText>ADDIN CSL_CITATION {"citationItems":[{"id":"ITEM-1","itemData":{"abstract":"Upaya untuk meneliti tentang kepatuhan pajak menjadi cara efektif dalam \nmeningkatkan perilaku kepatuhan pajak. Riset bertujuan dalam memperoleh bukti empiris \ndampak pemahaman perpajakan, tingkat penghasilan, dan kesadaran wajib pajak terhadap \nkepatuhan wajib pajak. Populasi yang digunakan dalam penelitian ini adalah UMKM yang \nberada di wilayah Kecamatan Sawahan, Kota Surabaya. Sampel dipilih dengan teknik \npurposive sampling sehingga didapatkan 52 sampel. Jenis data yang digunakan dalam \npenelitian ini adalah data primer yang diperoleh dari penyebaran kuesioner kepada sampel \npenelitian. Metode penelitian dilakukan dengan survei secara langsung kepada sampel \npenelitian, sedangkan data yang diperoleh dari hasil survei akan dianalisis dengan cara \nregresi linear berganda dibantu oleh perangkat lunak SPSS versi 26. Berdasarkan data \nempiris yang di kumpulkan melalui survei menunjukkan bahwa pemahaman perpajakan \ntidak berpengaruh signifikan terhadap kepatuhan wajib pajak, sedangkan tingkat \npenghasilan dan kesadaran wajib pajak berpengaruh signifikan terhadap kepatuhan wajib \npajak","author":[{"dropping-particle":"","family":"Rachmawati","given":"Tri Nadhila","non-dropping-particle":"","parse-names":false,"suffix":""},{"dropping-particle":"","family":"Hzryati","given":"Tantina","non-dropping-particle":"","parse-names":false,"suffix":""}],"container-title":"Jurnal Senapan ","id":"ITEM-1","issue":"1.1","issued":{"date-parts":[["2021"]]},"page":"418-429","title":"Pengaruh Pemahaman Perpajakan, Tingkat \nPenghasilan, Kesadaran Wajib Pajak Terhadap \nKepatuhan Wajib Pajak","type":"article-journal","volume":"1"},"uris":["http://www.mendeley.com/documents/?uuid=e034c478-f36e-41af-8fbf-c792ad3ea880"]}],"mendeley":{"formattedCitation":"(Rachmawati &amp; Hzryati, 2021)","manualFormatting":"Rachmawati &amp; Hzryati (2021)","plainTextFormattedCitation":"(Rachmawati &amp; Hzryati, 2021)","previouslyFormattedCitation":"(Rachmawati &amp; Hzryati, 2021)"},"properties":{"noteIndex":0},"schema":"https://github.com/citation-style-language/schema/raw/master/csl-citation.json"}</w:instrText>
      </w:r>
      <w:r w:rsidRPr="00CE33E0">
        <w:rPr>
          <w:rFonts w:ascii="Times New Roman" w:hAnsi="Times New Roman" w:cs="Times New Roman"/>
          <w:sz w:val="24"/>
          <w:szCs w:val="24"/>
        </w:rPr>
        <w:fldChar w:fldCharType="separate"/>
      </w:r>
      <w:r w:rsidRPr="00CE33E0">
        <w:rPr>
          <w:rFonts w:ascii="Times New Roman" w:hAnsi="Times New Roman" w:cs="Times New Roman"/>
          <w:noProof/>
          <w:sz w:val="24"/>
          <w:szCs w:val="24"/>
        </w:rPr>
        <w:t>Rachmawati &amp; Hzryati (2021)</w:t>
      </w:r>
      <w:r w:rsidRPr="00CE33E0">
        <w:rPr>
          <w:rFonts w:ascii="Times New Roman" w:hAnsi="Times New Roman" w:cs="Times New Roman"/>
          <w:sz w:val="24"/>
          <w:szCs w:val="24"/>
        </w:rPr>
        <w:fldChar w:fldCharType="end"/>
      </w:r>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berdasarkan</w:t>
      </w:r>
      <w:proofErr w:type="spellEnd"/>
      <w:r w:rsidRPr="00CE33E0">
        <w:rPr>
          <w:rFonts w:ascii="Times New Roman" w:hAnsi="Times New Roman" w:cs="Times New Roman"/>
          <w:sz w:val="24"/>
          <w:szCs w:val="24"/>
        </w:rPr>
        <w:t xml:space="preserve"> </w:t>
      </w:r>
      <w:proofErr w:type="spellStart"/>
      <w:r w:rsidR="0096585D" w:rsidRPr="00CE33E0">
        <w:rPr>
          <w:rFonts w:ascii="Times New Roman" w:hAnsi="Times New Roman" w:cs="Times New Roman"/>
          <w:sz w:val="24"/>
          <w:szCs w:val="24"/>
        </w:rPr>
        <w:t>hasil</w:t>
      </w:r>
      <w:proofErr w:type="spellEnd"/>
      <w:r w:rsidR="0096585D" w:rsidRPr="00CE33E0">
        <w:rPr>
          <w:rFonts w:ascii="Times New Roman" w:hAnsi="Times New Roman" w:cs="Times New Roman"/>
          <w:sz w:val="24"/>
          <w:szCs w:val="24"/>
        </w:rPr>
        <w:t xml:space="preserve"> </w:t>
      </w:r>
      <w:r w:rsidRPr="00CE33E0">
        <w:rPr>
          <w:rFonts w:ascii="Times New Roman" w:hAnsi="Times New Roman" w:cs="Times New Roman"/>
          <w:sz w:val="24"/>
          <w:szCs w:val="24"/>
        </w:rPr>
        <w:t xml:space="preserve">data </w:t>
      </w:r>
      <w:proofErr w:type="spellStart"/>
      <w:r w:rsidR="0096585D" w:rsidRPr="00CE33E0">
        <w:rPr>
          <w:rFonts w:ascii="Times New Roman" w:hAnsi="Times New Roman" w:cs="Times New Roman"/>
          <w:sz w:val="24"/>
          <w:szCs w:val="24"/>
        </w:rPr>
        <w:t>peneltiannya</w:t>
      </w:r>
      <w:proofErr w:type="spellEnd"/>
      <w:r w:rsidR="0096585D" w:rsidRPr="00CE33E0">
        <w:rPr>
          <w:rFonts w:ascii="Times New Roman" w:hAnsi="Times New Roman" w:cs="Times New Roman"/>
          <w:sz w:val="24"/>
          <w:szCs w:val="24"/>
        </w:rPr>
        <w:t>,</w:t>
      </w:r>
      <w:r w:rsidR="00177352"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menunjukkan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bahwa</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pemahaman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perpajakan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tidak</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berpengaruh</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signifikan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terhadap</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kepatuhan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wajib</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pajak</w:t>
      </w:r>
      <w:proofErr w:type="spellEnd"/>
      <w:r w:rsidR="00C335B3" w:rsidRPr="00CE33E0">
        <w:rPr>
          <w:rFonts w:ascii="Times New Roman" w:hAnsi="Times New Roman" w:cs="Times New Roman"/>
          <w:sz w:val="24"/>
          <w:szCs w:val="24"/>
        </w:rPr>
        <w:t xml:space="preserve"> orang </w:t>
      </w:r>
      <w:proofErr w:type="spellStart"/>
      <w:r w:rsidR="00C335B3" w:rsidRPr="00CE33E0">
        <w:rPr>
          <w:rFonts w:ascii="Times New Roman" w:hAnsi="Times New Roman" w:cs="Times New Roman"/>
          <w:sz w:val="24"/>
          <w:szCs w:val="24"/>
        </w:rPr>
        <w:t>pribadi</w:t>
      </w:r>
      <w:proofErr w:type="spellEnd"/>
      <w:r w:rsidRPr="00CE33E0">
        <w:rPr>
          <w:rFonts w:ascii="Times New Roman" w:hAnsi="Times New Roman" w:cs="Times New Roman"/>
          <w:sz w:val="24"/>
          <w:szCs w:val="24"/>
        </w:rPr>
        <w:t>.</w:t>
      </w:r>
      <w:r w:rsidR="00C335B3"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Sementara</w:t>
      </w:r>
      <w:proofErr w:type="spellEnd"/>
      <w:r w:rsidR="00E3588A"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itu</w:t>
      </w:r>
      <w:proofErr w:type="spellEnd"/>
      <w:r w:rsidR="00E3588A"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penelitian</w:t>
      </w:r>
      <w:proofErr w:type="spellEnd"/>
      <w:r w:rsidR="0096585D" w:rsidRPr="00CE33E0">
        <w:rPr>
          <w:rFonts w:ascii="Times New Roman" w:hAnsi="Times New Roman" w:cs="Times New Roman"/>
          <w:sz w:val="24"/>
          <w:szCs w:val="24"/>
        </w:rPr>
        <w:t xml:space="preserve"> </w:t>
      </w:r>
      <w:r w:rsidR="00E3588A" w:rsidRPr="00CE33E0">
        <w:rPr>
          <w:rFonts w:ascii="Times New Roman" w:hAnsi="Times New Roman" w:cs="Times New Roman"/>
          <w:sz w:val="24"/>
          <w:szCs w:val="24"/>
        </w:rPr>
        <w:t xml:space="preserve">yang </w:t>
      </w:r>
      <w:proofErr w:type="spellStart"/>
      <w:r w:rsidR="00E3588A" w:rsidRPr="00CE33E0">
        <w:rPr>
          <w:rFonts w:ascii="Times New Roman" w:hAnsi="Times New Roman" w:cs="Times New Roman"/>
          <w:sz w:val="24"/>
          <w:szCs w:val="24"/>
        </w:rPr>
        <w:t>dilakukan</w:t>
      </w:r>
      <w:proofErr w:type="spellEnd"/>
      <w:r w:rsidR="00E3588A" w:rsidRPr="00CE33E0">
        <w:rPr>
          <w:rFonts w:ascii="Times New Roman" w:hAnsi="Times New Roman" w:cs="Times New Roman"/>
          <w:sz w:val="24"/>
          <w:szCs w:val="24"/>
        </w:rPr>
        <w:t xml:space="preserve"> oleh </w:t>
      </w:r>
      <w:r w:rsidRPr="00CE33E0">
        <w:rPr>
          <w:rFonts w:ascii="Times New Roman" w:hAnsi="Times New Roman" w:cs="Times New Roman"/>
          <w:sz w:val="24"/>
          <w:szCs w:val="24"/>
        </w:rPr>
        <w:fldChar w:fldCharType="begin" w:fldLock="1"/>
      </w:r>
      <w:r w:rsidRPr="00CE33E0">
        <w:rPr>
          <w:rFonts w:ascii="Times New Roman" w:hAnsi="Times New Roman" w:cs="Times New Roman"/>
          <w:sz w:val="24"/>
          <w:szCs w:val="24"/>
        </w:rPr>
        <w:instrText>ADDIN CSL_CITATION {"citationItems":[{"id":"ITEM-1","itemData":{"ISSN":"2622-2191","abstract":"Micro, Small and Medium Enterprises (MSME) are one of the sectors that have the potential to contribute to state tax revenues. MSME taxpayer compliance is still very low, especially MSME taxpayer compliance in Pati City has not yet reached 50%. The purpose of this study was to examine the effect of tax rates, understanding of taxation and tax sanction on MSME taxpayer compliance. The theory used in this research is the theory of planned behavior and attribution theory. As much 102 MSME taxpayers were randomly selected as respondents using the slovin formula. The method of determining the sample in this study was accidental sampling and the technical analysis of the data in this study used multiple linear regression analysis which is processed in the SPSS version 25 program. The result showed that tax rates, understanding of taxation and tax sanction have a positive effect on MSME taxpayer compliance either simultaneously or partially.","author":[{"dropping-particle":"","family":"Permata","given":"Merry intan","non-dropping-particle":"","parse-names":false,"suffix":""},{"dropping-particle":"","family":"Zahro","given":"Fatmawati","non-dropping-particle":"","parse-names":false,"suffix":""}],"container-title":"Fair Value: Jurnal Ilmiah Akuntansi dan Keuangan","id":"ITEM-1","issue":"12","issued":{"date-parts":[["2022"]]},"page":"5453-5461","title":"Pengaruh tarif pajak, pemahaman perpajakan, dan sanksi perpajakan terhadap kepatuhan wajib pajak UMKM Kota Pati","type":"article-journal","volume":"4"},"uris":["http://www.mendeley.com/documents/?uuid=4085547b-37bb-4665-ba70-d2f0d09305a2"]}],"mendeley":{"formattedCitation":"(Permata &amp; Zahro, 2022)","manualFormatting":"Permata &amp; Zahro (2022)","plainTextFormattedCitation":"(Permata &amp; Zahro, 2022)","previouslyFormattedCitation":"(Permata &amp; Zahro, 2022)"},"properties":{"noteIndex":0},"schema":"https://github.com/citation-style-language/schema/raw/master/csl-citation.json"}</w:instrText>
      </w:r>
      <w:r w:rsidRPr="00CE33E0">
        <w:rPr>
          <w:rFonts w:ascii="Times New Roman" w:hAnsi="Times New Roman" w:cs="Times New Roman"/>
          <w:sz w:val="24"/>
          <w:szCs w:val="24"/>
        </w:rPr>
        <w:fldChar w:fldCharType="separate"/>
      </w:r>
      <w:r w:rsidRPr="00CE33E0">
        <w:rPr>
          <w:rFonts w:ascii="Times New Roman" w:hAnsi="Times New Roman" w:cs="Times New Roman"/>
          <w:noProof/>
          <w:sz w:val="24"/>
          <w:szCs w:val="24"/>
        </w:rPr>
        <w:t>Permata &amp; Zahro (2022)</w:t>
      </w:r>
      <w:r w:rsidRPr="00CE33E0">
        <w:rPr>
          <w:rFonts w:ascii="Times New Roman" w:hAnsi="Times New Roman" w:cs="Times New Roman"/>
          <w:sz w:val="24"/>
          <w:szCs w:val="24"/>
        </w:rPr>
        <w:fldChar w:fldCharType="end"/>
      </w:r>
      <w:r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menunjukkan</w:t>
      </w:r>
      <w:proofErr w:type="spellEnd"/>
      <w:r w:rsidR="00E3588A"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bahwa</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pemahaman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perpajakan</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memiliki</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pengaruh</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signifikan</w:t>
      </w:r>
      <w:proofErr w:type="spellEnd"/>
      <w:r w:rsidR="00E3588A"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terhadap</w:t>
      </w:r>
      <w:proofErr w:type="spellEnd"/>
      <w:r w:rsidR="00E3588A"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kepatuhan</w:t>
      </w:r>
      <w:proofErr w:type="spellEnd"/>
      <w:r w:rsidR="00E3588A"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wajib</w:t>
      </w:r>
      <w:proofErr w:type="spellEnd"/>
      <w:r w:rsidR="00E3588A" w:rsidRPr="00CE33E0">
        <w:rPr>
          <w:rFonts w:ascii="Times New Roman" w:hAnsi="Times New Roman" w:cs="Times New Roman"/>
          <w:sz w:val="24"/>
          <w:szCs w:val="24"/>
        </w:rPr>
        <w:t xml:space="preserve"> </w:t>
      </w:r>
      <w:proofErr w:type="spellStart"/>
      <w:r w:rsidR="00E3588A" w:rsidRPr="00CE33E0">
        <w:rPr>
          <w:rFonts w:ascii="Times New Roman" w:hAnsi="Times New Roman" w:cs="Times New Roman"/>
          <w:sz w:val="24"/>
          <w:szCs w:val="24"/>
        </w:rPr>
        <w:t>pajak</w:t>
      </w:r>
      <w:proofErr w:type="spellEnd"/>
      <w:r w:rsidRPr="00CE33E0">
        <w:rPr>
          <w:rFonts w:ascii="Times New Roman" w:hAnsi="Times New Roman" w:cs="Times New Roman"/>
          <w:sz w:val="24"/>
          <w:szCs w:val="24"/>
        </w:rPr>
        <w:t>.</w:t>
      </w:r>
    </w:p>
    <w:p w14:paraId="72DC512C" w14:textId="07EB1493" w:rsidR="00CE44EB" w:rsidRPr="00CE33E0" w:rsidRDefault="0096585D" w:rsidP="00FD6F36">
      <w:pPr>
        <w:pStyle w:val="ListParagraph"/>
        <w:spacing w:before="240" w:after="0" w:line="480" w:lineRule="auto"/>
        <w:ind w:firstLine="414"/>
        <w:jc w:val="both"/>
        <w:rPr>
          <w:rFonts w:ascii="Times New Roman" w:hAnsi="Times New Roman" w:cs="Times New Roman"/>
          <w:sz w:val="24"/>
          <w:szCs w:val="24"/>
        </w:rPr>
      </w:pPr>
      <w:proofErr w:type="spellStart"/>
      <w:r w:rsidRPr="00CE33E0">
        <w:rPr>
          <w:rFonts w:ascii="Times New Roman" w:hAnsi="Times New Roman" w:cs="Times New Roman"/>
          <w:sz w:val="24"/>
          <w:szCs w:val="24"/>
        </w:rPr>
        <w:t>Disisi</w:t>
      </w:r>
      <w:proofErr w:type="spellEnd"/>
      <w:r w:rsidRPr="00CE33E0">
        <w:rPr>
          <w:rFonts w:ascii="Times New Roman" w:hAnsi="Times New Roman" w:cs="Times New Roman"/>
          <w:sz w:val="24"/>
          <w:szCs w:val="24"/>
        </w:rPr>
        <w:t xml:space="preserve"> </w:t>
      </w:r>
      <w:proofErr w:type="spellStart"/>
      <w:r w:rsidRPr="00CE33E0">
        <w:rPr>
          <w:rFonts w:ascii="Times New Roman" w:hAnsi="Times New Roman" w:cs="Times New Roman"/>
          <w:sz w:val="24"/>
          <w:szCs w:val="24"/>
        </w:rPr>
        <w:t>lain</w:t>
      </w:r>
      <w:proofErr w:type="spellEnd"/>
      <w:r w:rsidRPr="00CE33E0">
        <w:rPr>
          <w:rFonts w:ascii="Times New Roman" w:hAnsi="Times New Roman" w:cs="Times New Roman"/>
          <w:sz w:val="24"/>
          <w:szCs w:val="24"/>
        </w:rPr>
        <w:t>,</w:t>
      </w:r>
      <w:r w:rsidR="00C335B3" w:rsidRPr="00CE33E0">
        <w:rPr>
          <w:rFonts w:ascii="Times New Roman" w:hAnsi="Times New Roman" w:cs="Times New Roman"/>
          <w:sz w:val="24"/>
          <w:szCs w:val="24"/>
        </w:rPr>
        <w:t xml:space="preserve"> </w:t>
      </w:r>
      <w:r w:rsidR="00FD6F36" w:rsidRPr="00CE33E0">
        <w:rPr>
          <w:rFonts w:ascii="Times New Roman" w:hAnsi="Times New Roman" w:cs="Times New Roman"/>
          <w:sz w:val="24"/>
          <w:szCs w:val="24"/>
        </w:rPr>
        <w:t xml:space="preserve">pada </w:t>
      </w:r>
      <w:proofErr w:type="spellStart"/>
      <w:r w:rsidR="00FD6F36" w:rsidRPr="00CE33E0">
        <w:rPr>
          <w:rFonts w:ascii="Times New Roman" w:hAnsi="Times New Roman" w:cs="Times New Roman"/>
          <w:sz w:val="24"/>
          <w:szCs w:val="24"/>
        </w:rPr>
        <w:t>variabel</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sanksi</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paja</w:t>
      </w:r>
      <w:r w:rsidR="00350C57" w:rsidRPr="00CE33E0">
        <w:rPr>
          <w:rFonts w:ascii="Times New Roman" w:hAnsi="Times New Roman" w:cs="Times New Roman"/>
          <w:sz w:val="24"/>
          <w:szCs w:val="24"/>
        </w:rPr>
        <w:t>k</w:t>
      </w:r>
      <w:proofErr w:type="spellEnd"/>
      <w:r w:rsidR="00350C57" w:rsidRPr="00CE33E0">
        <w:rPr>
          <w:rFonts w:ascii="Times New Roman" w:hAnsi="Times New Roman" w:cs="Times New Roman"/>
          <w:sz w:val="24"/>
          <w:szCs w:val="24"/>
        </w:rPr>
        <w:t>,</w:t>
      </w:r>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penelitian</w:t>
      </w:r>
      <w:proofErr w:type="spellEnd"/>
      <w:r w:rsidR="00350C57" w:rsidRPr="00CE33E0">
        <w:rPr>
          <w:rFonts w:ascii="Times New Roman" w:hAnsi="Times New Roman" w:cs="Times New Roman"/>
          <w:sz w:val="24"/>
          <w:szCs w:val="24"/>
        </w:rPr>
        <w:t xml:space="preserve"> yang </w:t>
      </w:r>
      <w:proofErr w:type="spellStart"/>
      <w:r w:rsidR="00350C57" w:rsidRPr="00CE33E0">
        <w:rPr>
          <w:rFonts w:ascii="Times New Roman" w:hAnsi="Times New Roman" w:cs="Times New Roman"/>
          <w:sz w:val="24"/>
          <w:szCs w:val="24"/>
        </w:rPr>
        <w:t>dilakukan</w:t>
      </w:r>
      <w:proofErr w:type="spellEnd"/>
      <w:r w:rsidR="00350C57" w:rsidRPr="00CE33E0">
        <w:rPr>
          <w:rFonts w:ascii="Times New Roman" w:hAnsi="Times New Roman" w:cs="Times New Roman"/>
          <w:sz w:val="24"/>
          <w:szCs w:val="24"/>
        </w:rPr>
        <w:t xml:space="preserve"> oleh</w:t>
      </w:r>
      <w:r w:rsidR="00FD6F36" w:rsidRPr="00CE33E0">
        <w:rPr>
          <w:rFonts w:ascii="Times New Roman" w:hAnsi="Times New Roman" w:cs="Times New Roman"/>
          <w:sz w:val="24"/>
          <w:szCs w:val="24"/>
        </w:rPr>
        <w:t xml:space="preserve"> </w:t>
      </w:r>
      <w:r w:rsidR="00FD6F36" w:rsidRPr="00CE33E0">
        <w:rPr>
          <w:rFonts w:ascii="Times New Roman" w:hAnsi="Times New Roman" w:cs="Times New Roman"/>
          <w:sz w:val="24"/>
          <w:szCs w:val="24"/>
        </w:rPr>
        <w:fldChar w:fldCharType="begin" w:fldLock="1"/>
      </w:r>
      <w:r w:rsidR="00FD6F36" w:rsidRPr="00CE33E0">
        <w:rPr>
          <w:rFonts w:ascii="Times New Roman" w:hAnsi="Times New Roman" w:cs="Times New Roman"/>
          <w:sz w:val="24"/>
          <w:szCs w:val="24"/>
        </w:rPr>
        <w:instrText>ADDIN CSL_CITATION {"citationItems":[{"id":"ITEM-1","itemData":{"DOI":"10.37641/jiakes.v9i1.560","ISSN":"2337-7852","abstract":"Kebijakan e-filing dibuat untuk memudahkan wajib pajak orang pribadi melaporkan SPT nya, sanksi perpajakan yang akan menekan wajib pajak orang pribadi untuk terus patuh, dan kesadaran wajib pajak juga perlu ditingkatkan karna dengan adanya kesadaran wajib pajak orang  pribadi, Pada penelitian ini menggunakan metode Probability sampling dengan jenis simple random sampling. Sumber data dalam penelitian ini yaitu wajib pajak orang pribadi sebagai responden yang dipilih secara acak.  Penelitian deskriptif kuantitatif untuk menggambarkan data data perhitungan yang diperoleh, dengan jumlah responden 112. Penelitian ini menggunakan Model Partial Least Square (PLS). Tujuan Penelitian bertujuan untuk menguji kebijakan e-filing, sanksi perpajakan dan kesadaran wajib pajak  terhadap kepatuhan wajib pajak orang pribadi. Populasi yang digunakan dalam penelitian ini adalah Wajib Pajak Orang Pribadi yang terdaftar di Kantor Pajak Setiabudi IV. Hasil pengujian menunjukkan bahwa Kebijakan e-filing berpengaruh positif terhadap kepatuhan wajib pajak orang pribadi, dengan adanya Kebijakan E-Filing memudahkan Wajib Pajak orang pribadi untuk melaporkan SPT setiap tahun nya dan lebih menghemat waktu, biaya, serta tenaga Sanksi Perpajakan berpengaruh negatif terhadap Kepatuhan Wajib Pajak orang pribadi, masih banyak Wajib Pajak yang menghiraukan adanya Sanksi Perpajakan dan masih banyak Wajib Pajak yang diberikan Sanksi karna tidak Melaporkan SPT tepat waktu. dan Kesadaran Wajib Pajak berpengaruh terhadap Kepatuhan Wajib Pajak orang pribadi, bahwa kesadaran wajib pajak orang pribadi semakin tinggi maka pamahaman dan pelaksanaan kewajiban perpajakan semakin baik sehingga meningkatkan kepatuhan. Dari hasil yang didapat variabel Kebijakan e-filing dan Kesadaran Wajib Pajak orang pribadi berpengaruh positif terhadap Kepatuhan Wajib Pajak Orang Pribadi.\r  \r Kata Kunci : Kebijakan E-Filing, Sanksi Perpajakan, Kesadaran Wajib Pajak, Kepatuhan Wajib Pajak","author":[{"dropping-particle":"","family":"Supriatiningsih","given":"Supriatiningsih","non-dropping-particle":"","parse-names":false,"suffix":""},{"dropping-particle":"","family":"Jamil","given":"Firhan Saefta","non-dropping-particle":"","parse-names":false,"suffix":""}],"container-title":"Jurnal Ilmiah Akuntansi Kesatuan","id":"ITEM-1","issue":"1","issued":{"date-parts":[["2021"]]},"page":"199-208","title":"Pengaruh Kebijakan E-Filing, Sanksi Perpajakan dan Kesadaran Wajib Pajak Terhadap Kepatuhan Wajib Pajak Orang Pribadi","type":"article-journal","volume":"9"},"uris":["http://www.mendeley.com/documents/?uuid=95cb270b-8ae4-4715-821a-a8ab2607275a"]}],"mendeley":{"formattedCitation":"(Supriatiningsih &amp; Jamil, 2021)","manualFormatting":"Supriatiningsih &amp; Jamil (2021)","plainTextFormattedCitation":"(Supriatiningsih &amp; Jamil, 2021)","previouslyFormattedCitation":"(Supriatiningsih &amp; Jamil, 2021)"},"properties":{"noteIndex":0},"schema":"https://github.com/citation-style-language/schema/raw/master/csl-citation.json"}</w:instrText>
      </w:r>
      <w:r w:rsidR="00FD6F36" w:rsidRPr="00CE33E0">
        <w:rPr>
          <w:rFonts w:ascii="Times New Roman" w:hAnsi="Times New Roman" w:cs="Times New Roman"/>
          <w:sz w:val="24"/>
          <w:szCs w:val="24"/>
        </w:rPr>
        <w:fldChar w:fldCharType="separate"/>
      </w:r>
      <w:r w:rsidR="00FD6F36" w:rsidRPr="00CE33E0">
        <w:rPr>
          <w:rFonts w:ascii="Times New Roman" w:hAnsi="Times New Roman" w:cs="Times New Roman"/>
          <w:noProof/>
          <w:sz w:val="24"/>
          <w:szCs w:val="24"/>
        </w:rPr>
        <w:t>Supriatiningsih &amp; Jamil (2021)</w:t>
      </w:r>
      <w:r w:rsidR="00FD6F36" w:rsidRPr="00CE33E0">
        <w:rPr>
          <w:rFonts w:ascii="Times New Roman" w:hAnsi="Times New Roman" w:cs="Times New Roman"/>
          <w:sz w:val="24"/>
          <w:szCs w:val="24"/>
        </w:rPr>
        <w:fldChar w:fldCharType="end"/>
      </w:r>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serta</w:t>
      </w:r>
      <w:proofErr w:type="spellEnd"/>
      <w:r w:rsidR="00FD6F36" w:rsidRPr="00CE33E0">
        <w:rPr>
          <w:rFonts w:ascii="Times New Roman" w:hAnsi="Times New Roman" w:cs="Times New Roman"/>
          <w:sz w:val="24"/>
          <w:szCs w:val="24"/>
        </w:rPr>
        <w:t xml:space="preserve"> </w:t>
      </w:r>
      <w:r w:rsidR="00FD6F36" w:rsidRPr="00CE33E0">
        <w:rPr>
          <w:rFonts w:ascii="Times New Roman" w:hAnsi="Times New Roman" w:cs="Times New Roman"/>
          <w:sz w:val="24"/>
          <w:szCs w:val="24"/>
        </w:rPr>
        <w:fldChar w:fldCharType="begin" w:fldLock="1"/>
      </w:r>
      <w:r w:rsidR="00FD6F36" w:rsidRPr="00CE33E0">
        <w:rPr>
          <w:rFonts w:ascii="Times New Roman" w:hAnsi="Times New Roman" w:cs="Times New Roman"/>
          <w:sz w:val="24"/>
          <w:szCs w:val="24"/>
        </w:rPr>
        <w:instrText>ADDIN CSL_CITATION {"citationItems":[{"id":"ITEM-1","itemData":{"DOI":"10.32400/gc.12.2.17480.2017","ISSN":"1907-9737","abstract":"The purpose of this study is to analyze the effect of tax amnesty policy, taxpayer awareness and tax sanctions on taxpayer compliance of individuals in KPP Pratama Manado. The Population in this study is all Individual Taxpayers registered pursuant to tax amnesty policy in KPP Pratama Manado. The number of samples in this study were 30 respondents in Manado area. Sampling was done by using Purposive Sampling Method. Methods Data analysis used in this research is validity test, reliability test, classical assumption test, multiple regression analysis, determination coefficient (R2 test), regression test (F test), and partial regression test (t test). Based on the results of data analysis, it is known that tax amnesty has a positive effect on taxpayer compliance. Result of t test show value t count 3,956&gt; t table 1,708 with significance value (0,01) &lt;0,05 so that H1 accepted. Awareness of taxpayers does not significantly affect taxpayer compliance. The result of t test shows t value (-790) &lt;t table 1,708 with significance value (0,437)&gt; 0,05 so that H2 is rejected. Tax sanctions have no positive effect on taxpayer compliance. The result of t test shows t value (-2,167) &lt;t table 1,708 with significance value (0,04) &lt;0,05 so that H3 is rejected. Variable tax amnesty, taxpayer awareness and tax sanction can be used to explain compliance of taxpayers by 45%.                 Keywords: tax amnesty, taxpayer awareness, tax sanction, and taxpayer compliance","author":[{"dropping-particle":"","family":"Rorong","given":"Elisabeth Nadia","non-dropping-particle":"","parse-names":false,"suffix":""},{"dropping-particle":"","family":"Kalangi","given":"Lintje","non-dropping-particle":"","parse-names":false,"suffix":""},{"dropping-particle":"","family":"Runtu","given":"Treesje","non-dropping-particle":"","parse-names":false,"suffix":""}],"container-title":"Going Concern : Jurnal Riset Akuntansi","id":"ITEM-1","issue":"2","issued":{"date-parts":[["2017"]]},"page":"175-187","title":"Pengaruh Kebijakan Tax Amnesty, Kesadaran Wajib Pajak Dan Sanksi Pajak Terhadap Kepatuhan Wajib Pajak Orang Pribadi Di Kpp Pratama Manado","type":"article-journal","volume":"12"},"uris":["http://www.mendeley.com/documents/?uuid=7c86d676-5da8-40ea-bd7e-59e1bc6a7b67"]}],"mendeley":{"formattedCitation":"(Rorong et al., 2017)","manualFormatting":"Rorong et al. (2017)","plainTextFormattedCitation":"(Rorong et al., 2017)","previouslyFormattedCitation":"(Rorong et al., 2017)"},"properties":{"noteIndex":0},"schema":"https://github.com/citation-style-language/schema/raw/master/csl-citation.json"}</w:instrText>
      </w:r>
      <w:r w:rsidR="00FD6F36" w:rsidRPr="00CE33E0">
        <w:rPr>
          <w:rFonts w:ascii="Times New Roman" w:hAnsi="Times New Roman" w:cs="Times New Roman"/>
          <w:sz w:val="24"/>
          <w:szCs w:val="24"/>
        </w:rPr>
        <w:fldChar w:fldCharType="separate"/>
      </w:r>
      <w:r w:rsidR="00FD6F36" w:rsidRPr="00CE33E0">
        <w:rPr>
          <w:rFonts w:ascii="Times New Roman" w:hAnsi="Times New Roman" w:cs="Times New Roman"/>
          <w:noProof/>
          <w:sz w:val="24"/>
          <w:szCs w:val="24"/>
        </w:rPr>
        <w:t xml:space="preserve">Rorong </w:t>
      </w:r>
      <w:r w:rsidR="00FD6F36" w:rsidRPr="00CE33E0">
        <w:rPr>
          <w:rFonts w:ascii="Times New Roman" w:hAnsi="Times New Roman" w:cs="Times New Roman"/>
          <w:i/>
          <w:iCs/>
          <w:noProof/>
          <w:sz w:val="24"/>
          <w:szCs w:val="24"/>
        </w:rPr>
        <w:t>et al</w:t>
      </w:r>
      <w:r w:rsidR="00FD6F36" w:rsidRPr="00CE33E0">
        <w:rPr>
          <w:rFonts w:ascii="Times New Roman" w:hAnsi="Times New Roman" w:cs="Times New Roman"/>
          <w:noProof/>
          <w:sz w:val="24"/>
          <w:szCs w:val="24"/>
        </w:rPr>
        <w:t>. (2017)</w:t>
      </w:r>
      <w:r w:rsidR="00FD6F36" w:rsidRPr="00CE33E0">
        <w:rPr>
          <w:rFonts w:ascii="Times New Roman" w:hAnsi="Times New Roman" w:cs="Times New Roman"/>
          <w:sz w:val="24"/>
          <w:szCs w:val="24"/>
        </w:rPr>
        <w:fldChar w:fldCharType="end"/>
      </w:r>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menunjukkan</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hasil</w:t>
      </w:r>
      <w:proofErr w:type="spellEnd"/>
      <w:r w:rsidR="00FD6F36" w:rsidRPr="00CE33E0">
        <w:rPr>
          <w:rFonts w:ascii="Times New Roman" w:hAnsi="Times New Roman" w:cs="Times New Roman"/>
          <w:sz w:val="24"/>
          <w:szCs w:val="24"/>
        </w:rPr>
        <w:t xml:space="preserve"> yang </w:t>
      </w:r>
      <w:proofErr w:type="spellStart"/>
      <w:r w:rsidR="00FD6F36" w:rsidRPr="00CE33E0">
        <w:rPr>
          <w:rFonts w:ascii="Times New Roman" w:hAnsi="Times New Roman" w:cs="Times New Roman"/>
          <w:sz w:val="24"/>
          <w:szCs w:val="24"/>
        </w:rPr>
        <w:t>sama</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yaitu</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bahwa</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sanksi</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perpajakan</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tidak</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berpengaruh</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terhadap</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kepatuhan</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wajib</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pajak</w:t>
      </w:r>
      <w:proofErr w:type="spellEnd"/>
      <w:r w:rsidR="00C335B3" w:rsidRPr="00CE33E0">
        <w:rPr>
          <w:rFonts w:ascii="Times New Roman" w:hAnsi="Times New Roman" w:cs="Times New Roman"/>
          <w:sz w:val="24"/>
          <w:szCs w:val="24"/>
        </w:rPr>
        <w:t xml:space="preserve"> orang </w:t>
      </w:r>
      <w:proofErr w:type="spellStart"/>
      <w:r w:rsidR="00C335B3" w:rsidRPr="00CE33E0">
        <w:rPr>
          <w:rFonts w:ascii="Times New Roman" w:hAnsi="Times New Roman" w:cs="Times New Roman"/>
          <w:sz w:val="24"/>
          <w:szCs w:val="24"/>
        </w:rPr>
        <w:t>pribadi</w:t>
      </w:r>
      <w:proofErr w:type="spellEnd"/>
      <w:r w:rsidR="00FD6F36" w:rsidRPr="00CE33E0">
        <w:rPr>
          <w:rFonts w:ascii="Times New Roman" w:hAnsi="Times New Roman" w:cs="Times New Roman"/>
          <w:sz w:val="24"/>
          <w:szCs w:val="24"/>
        </w:rPr>
        <w:t>.</w:t>
      </w:r>
      <w:r w:rsidR="00C335B3"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Namun</w:t>
      </w:r>
      <w:proofErr w:type="spellEnd"/>
      <w:r w:rsidR="00350C57" w:rsidRPr="00CE33E0">
        <w:rPr>
          <w:rFonts w:ascii="Times New Roman" w:hAnsi="Times New Roman" w:cs="Times New Roman"/>
          <w:sz w:val="24"/>
          <w:szCs w:val="24"/>
        </w:rPr>
        <w:t xml:space="preserve">, </w:t>
      </w:r>
      <w:r w:rsidR="00FD6F36" w:rsidRPr="00CE33E0">
        <w:rPr>
          <w:rFonts w:ascii="Times New Roman" w:hAnsi="Times New Roman" w:cs="Times New Roman"/>
          <w:sz w:val="24"/>
          <w:szCs w:val="24"/>
        </w:rPr>
        <w:t xml:space="preserve">pada </w:t>
      </w:r>
      <w:proofErr w:type="spellStart"/>
      <w:r w:rsidR="00FD6F36" w:rsidRPr="00CE33E0">
        <w:rPr>
          <w:rFonts w:ascii="Times New Roman" w:hAnsi="Times New Roman" w:cs="Times New Roman"/>
          <w:sz w:val="24"/>
          <w:szCs w:val="24"/>
        </w:rPr>
        <w:t>penelitian</w:t>
      </w:r>
      <w:proofErr w:type="spellEnd"/>
      <w:r w:rsidR="00FD6F36" w:rsidRPr="00CE33E0">
        <w:rPr>
          <w:rFonts w:ascii="Times New Roman" w:hAnsi="Times New Roman" w:cs="Times New Roman"/>
          <w:sz w:val="24"/>
          <w:szCs w:val="24"/>
        </w:rPr>
        <w:t xml:space="preserve"> </w:t>
      </w:r>
      <w:r w:rsidR="00350C57" w:rsidRPr="00CE33E0">
        <w:rPr>
          <w:rFonts w:ascii="Times New Roman" w:hAnsi="Times New Roman" w:cs="Times New Roman"/>
          <w:sz w:val="24"/>
          <w:szCs w:val="24"/>
        </w:rPr>
        <w:t xml:space="preserve">yang </w:t>
      </w:r>
      <w:proofErr w:type="spellStart"/>
      <w:r w:rsidR="00350C57" w:rsidRPr="00CE33E0">
        <w:rPr>
          <w:rFonts w:ascii="Times New Roman" w:hAnsi="Times New Roman" w:cs="Times New Roman"/>
          <w:sz w:val="24"/>
          <w:szCs w:val="24"/>
        </w:rPr>
        <w:t>dilakukan</w:t>
      </w:r>
      <w:proofErr w:type="spellEnd"/>
      <w:r w:rsidR="00350C57" w:rsidRPr="00CE33E0">
        <w:rPr>
          <w:rFonts w:ascii="Times New Roman" w:hAnsi="Times New Roman" w:cs="Times New Roman"/>
          <w:sz w:val="24"/>
          <w:szCs w:val="24"/>
        </w:rPr>
        <w:t xml:space="preserve"> oleh </w:t>
      </w:r>
      <w:r w:rsidR="00FD6F36" w:rsidRPr="00CE33E0">
        <w:rPr>
          <w:rFonts w:ascii="Times New Roman" w:hAnsi="Times New Roman" w:cs="Times New Roman"/>
          <w:sz w:val="24"/>
          <w:szCs w:val="24"/>
        </w:rPr>
        <w:fldChar w:fldCharType="begin" w:fldLock="1"/>
      </w:r>
      <w:r w:rsidR="00FD6F36" w:rsidRPr="00CE33E0">
        <w:rPr>
          <w:rFonts w:ascii="Times New Roman" w:hAnsi="Times New Roman" w:cs="Times New Roman"/>
          <w:sz w:val="24"/>
          <w:szCs w:val="24"/>
        </w:rPr>
        <w:instrText>ADDIN CSL_CITATION {"citationItems":[{"id":"ITEM-1","itemData":{"DOI":"10.32477/jkb.v31i1.493","ISSN":"0854-4530","abstract":"Riset ini tujuannya menganalisis kepatuhan wajib pajak orang pribdi di “kota Yogyakarta” dan faktor faktor yang mempengaruhinya, mengguakan datanya primer, dikumpulkan dengan kuesioner. Teknik penentuan sampelnya non probability sampling yaitu accidental sampling, jumlah responden empat puluh wajib pajaki, selanjutnya diolah menggunakan program perangkat lunak SPSS. Hasilnya riset menunjukan variabel pengetahun dan pemahaman perpajakan, kesadran pajak, dan sanksi pajak parsial dan simultan mempengaruhi signifikan variabel kepatuhaan wajib pajak di kota Yogyakarta. Hal ini memberikan implikasi pada KPP kota Yogyakarta agar meningkatkan pengetahuan dan pemahaman perpajakan masyarakat serta menigkatkan kesadaran pajak melalui literasi dan sosialisasi peraturan perpajakan, sanksi perpajakn terbaru, memberikan perhatian pada wajib pajak usia non produktif untuk dibimbing dalam melaksanakan kewajban perpajakan secara online, sehingga meningkatkan kepatuhaan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Yogyakarta","type":"article-journal","volume":"31"},"uris":["http://www.mendeley.com/documents/?uuid=b0e1005d-f273-408d-ae5d-0115eeaa23c3"]}],"mendeley":{"formattedCitation":"(Sulastiningsih et al., 2023)","manualFormatting":"Sulastiningsih et al. (2023)","plainTextFormattedCitation":"(Sulastiningsih et al., 2023)","previouslyFormattedCitation":"(Sulastiningsih et al., 2023)"},"properties":{"noteIndex":0},"schema":"https://github.com/citation-style-language/schema/raw/master/csl-citation.json"}</w:instrText>
      </w:r>
      <w:r w:rsidR="00FD6F36" w:rsidRPr="00CE33E0">
        <w:rPr>
          <w:rFonts w:ascii="Times New Roman" w:hAnsi="Times New Roman" w:cs="Times New Roman"/>
          <w:sz w:val="24"/>
          <w:szCs w:val="24"/>
        </w:rPr>
        <w:fldChar w:fldCharType="separate"/>
      </w:r>
      <w:r w:rsidR="00FD6F36" w:rsidRPr="00CE33E0">
        <w:rPr>
          <w:rFonts w:ascii="Times New Roman" w:hAnsi="Times New Roman" w:cs="Times New Roman"/>
          <w:noProof/>
          <w:sz w:val="24"/>
          <w:szCs w:val="24"/>
        </w:rPr>
        <w:t xml:space="preserve">Sulastiningsih </w:t>
      </w:r>
      <w:r w:rsidR="00FD6F36" w:rsidRPr="00CE33E0">
        <w:rPr>
          <w:rFonts w:ascii="Times New Roman" w:hAnsi="Times New Roman" w:cs="Times New Roman"/>
          <w:i/>
          <w:iCs/>
          <w:noProof/>
          <w:sz w:val="24"/>
          <w:szCs w:val="24"/>
        </w:rPr>
        <w:t>et al</w:t>
      </w:r>
      <w:r w:rsidR="00FD6F36" w:rsidRPr="00CE33E0">
        <w:rPr>
          <w:rFonts w:ascii="Times New Roman" w:hAnsi="Times New Roman" w:cs="Times New Roman"/>
          <w:noProof/>
          <w:sz w:val="24"/>
          <w:szCs w:val="24"/>
        </w:rPr>
        <w:t>. (2023)</w:t>
      </w:r>
      <w:r w:rsidR="00FD6F36" w:rsidRPr="00CE33E0">
        <w:rPr>
          <w:rFonts w:ascii="Times New Roman" w:hAnsi="Times New Roman" w:cs="Times New Roman"/>
          <w:sz w:val="24"/>
          <w:szCs w:val="24"/>
        </w:rPr>
        <w:fldChar w:fldCharType="end"/>
      </w:r>
      <w:r w:rsidR="00FD6F36" w:rsidRPr="00CE33E0">
        <w:rPr>
          <w:rFonts w:ascii="Times New Roman" w:hAnsi="Times New Roman" w:cs="Times New Roman"/>
          <w:sz w:val="24"/>
          <w:szCs w:val="24"/>
        </w:rPr>
        <w:t xml:space="preserve"> dan </w:t>
      </w:r>
      <w:r w:rsidR="00FD6F36" w:rsidRPr="00CE33E0">
        <w:rPr>
          <w:rFonts w:ascii="Times New Roman" w:hAnsi="Times New Roman" w:cs="Times New Roman"/>
          <w:sz w:val="24"/>
          <w:szCs w:val="24"/>
        </w:rPr>
        <w:fldChar w:fldCharType="begin" w:fldLock="1"/>
      </w:r>
      <w:r w:rsidR="00FD6F36" w:rsidRPr="00CE33E0">
        <w:rPr>
          <w:rFonts w:ascii="Times New Roman" w:hAnsi="Times New Roman" w:cs="Times New Roman"/>
          <w:sz w:val="24"/>
          <w:szCs w:val="24"/>
        </w:rPr>
        <w:instrText>ADDIN CSL_CITATION {"citationItems":[{"id":"ITEM-1","itemData":{"DOI":"10.2568/yum.v5i1.2586","abstract":"Penelitian ini bertujuan untuk menguji pengaruh penerapan e-filing dan sanksi pajak terhadap kepatuhan wajib pajak orang pribadi. Populasi dalam penelitian ini adalah Wajib Pajak Badan yang terdaftar di Kantor Pelayanan Pajak Pratama Makassar selatan Selatan yang berjumlah 2.102 Wajib Pajak Badan. Teknik pengambilan sampel yang digunakan yaitu Insidental sampling. Adapun jumlah sampel yang digunakan sebanyak 99 orang wajib pajak badan yang diperoleh dari formulasi slovin. Data dalam penelitian ini menggunakan data primer yang dikumpulkan dengan menyebar kuesioner kepada seluruh responden. Data yang telah dikumpulkan akan dianalisis melalui beberapa tahapan pengujian, diantaranya yaitu uji statistik dekriptif, uji instrumen penelitian yang terdiri dari (uji validitas, uji reliabilitas), uji asumsi klasik yang terdiri dari (uji normalitas, uji multikolinearitas, uji heteroskedastisitas) dan menguji seluruh hipotesis yang diajukan dalam penelitian ini dan akan dibuktikan melalui uji koefisien determinasi, uji parsial dan uji simultan. Hasil penelitian menunjukkan bahwa variabel Penggunaan E-filing memiliki pengaruh positif dan signifikan terhadap kepatuhan wajib pajak. Semakin baik penggunaan e-filing maka tingkat kepatuhan wajib pajak semakin tinggi. Dan Sanksi Pajak memiliki pengaruh positif dan signifikan terhadap kepatuhan wajib pajak. Semakin tinggi sanksi pajak maka tingkat kepatuhan wajib pajak semakin tinggi.","author":[{"dropping-particle":"","family":"Nasrun","given":"Muhammad","non-dropping-particle":"","parse-names":false,"suffix":""},{"dropping-particle":"","family":"Adil","given":"Muhammad","non-dropping-particle":"","parse-names":false,"suffix":""}],"container-title":"YUME : Journal of Management","id":"ITEM-1","issue":"1","issued":{"date-parts":[["2022"]]},"page":"293-310","title":"Pengaruh Penerapan E-Filing dan Sanksi Pajak terhadap Kepatuhan Wajib Pajak Orang Pribadi","type":"article-journal","volume":"5"},"uris":["http://www.mendeley.com/documents/?uuid=d1cca148-5c53-4ee1-884e-fc9335b2c791"]}],"mendeley":{"formattedCitation":"(Nasrun &amp; Adil, 2022)","manualFormatting":"Nasrun &amp; Adil (2022)","plainTextFormattedCitation":"(Nasrun &amp; Adil, 2022)","previouslyFormattedCitation":"(Nasrun &amp; Adil, 2022)"},"properties":{"noteIndex":0},"schema":"https://github.com/citation-style-language/schema/raw/master/csl-citation.json"}</w:instrText>
      </w:r>
      <w:r w:rsidR="00FD6F36" w:rsidRPr="00CE33E0">
        <w:rPr>
          <w:rFonts w:ascii="Times New Roman" w:hAnsi="Times New Roman" w:cs="Times New Roman"/>
          <w:sz w:val="24"/>
          <w:szCs w:val="24"/>
        </w:rPr>
        <w:fldChar w:fldCharType="separate"/>
      </w:r>
      <w:r w:rsidR="00FD6F36" w:rsidRPr="00CE33E0">
        <w:rPr>
          <w:rFonts w:ascii="Times New Roman" w:hAnsi="Times New Roman" w:cs="Times New Roman"/>
          <w:noProof/>
          <w:sz w:val="24"/>
          <w:szCs w:val="24"/>
        </w:rPr>
        <w:t>Nasrun &amp; Adil (2022)</w:t>
      </w:r>
      <w:r w:rsidR="00FD6F36" w:rsidRPr="00CE33E0">
        <w:rPr>
          <w:rFonts w:ascii="Times New Roman" w:hAnsi="Times New Roman" w:cs="Times New Roman"/>
          <w:sz w:val="24"/>
          <w:szCs w:val="24"/>
        </w:rPr>
        <w:fldChar w:fldCharType="end"/>
      </w:r>
      <w:r w:rsidR="00FD6F36"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menunjukkan</w:t>
      </w:r>
      <w:proofErr w:type="spellEnd"/>
      <w:r w:rsidR="00350C57"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hasil</w:t>
      </w:r>
      <w:proofErr w:type="spellEnd"/>
      <w:r w:rsidR="00FD6F36" w:rsidRPr="00CE33E0">
        <w:rPr>
          <w:rFonts w:ascii="Times New Roman" w:hAnsi="Times New Roman" w:cs="Times New Roman"/>
          <w:sz w:val="24"/>
          <w:szCs w:val="24"/>
        </w:rPr>
        <w:t xml:space="preserve"> yang </w:t>
      </w:r>
      <w:proofErr w:type="spellStart"/>
      <w:r w:rsidR="00350C57" w:rsidRPr="00CE33E0">
        <w:rPr>
          <w:rFonts w:ascii="Times New Roman" w:hAnsi="Times New Roman" w:cs="Times New Roman"/>
          <w:sz w:val="24"/>
          <w:szCs w:val="24"/>
        </w:rPr>
        <w:t>sebaliknya</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dimana</w:t>
      </w:r>
      <w:proofErr w:type="spellEnd"/>
      <w:r w:rsidR="00350C57"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sanksi</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perpajakan</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berpengaruh</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lastRenderedPageBreak/>
        <w:t>positif</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signifikan</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terhadap</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kepatuhan</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wajib</w:t>
      </w:r>
      <w:proofErr w:type="spellEnd"/>
      <w:r w:rsidR="00FD6F36" w:rsidRPr="00CE33E0">
        <w:rPr>
          <w:rFonts w:ascii="Times New Roman" w:hAnsi="Times New Roman" w:cs="Times New Roman"/>
          <w:sz w:val="24"/>
          <w:szCs w:val="24"/>
        </w:rPr>
        <w:t xml:space="preserve"> </w:t>
      </w:r>
      <w:proofErr w:type="spellStart"/>
      <w:r w:rsidR="00FD6F36" w:rsidRPr="00CE33E0">
        <w:rPr>
          <w:rFonts w:ascii="Times New Roman" w:hAnsi="Times New Roman" w:cs="Times New Roman"/>
          <w:sz w:val="24"/>
          <w:szCs w:val="24"/>
        </w:rPr>
        <w:t>pajak</w:t>
      </w:r>
      <w:proofErr w:type="spellEnd"/>
      <w:r w:rsidR="00FD6F36" w:rsidRPr="00CE33E0">
        <w:rPr>
          <w:rFonts w:ascii="Times New Roman" w:hAnsi="Times New Roman" w:cs="Times New Roman"/>
          <w:sz w:val="24"/>
          <w:szCs w:val="24"/>
        </w:rPr>
        <w:t xml:space="preserve"> orang </w:t>
      </w:r>
      <w:proofErr w:type="spellStart"/>
      <w:r w:rsidR="00FD6F36" w:rsidRPr="00CE33E0">
        <w:rPr>
          <w:rFonts w:ascii="Times New Roman" w:hAnsi="Times New Roman" w:cs="Times New Roman"/>
          <w:sz w:val="24"/>
          <w:szCs w:val="24"/>
        </w:rPr>
        <w:t>pribadi</w:t>
      </w:r>
      <w:proofErr w:type="spellEnd"/>
      <w:r w:rsidR="00FD6F36" w:rsidRPr="00CE33E0">
        <w:rPr>
          <w:rFonts w:ascii="Times New Roman" w:hAnsi="Times New Roman" w:cs="Times New Roman"/>
          <w:sz w:val="24"/>
          <w:szCs w:val="24"/>
        </w:rPr>
        <w:t>.</w:t>
      </w:r>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Secara</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keseluruhan</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perbedaan</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hasil</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penelitian</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ini</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menunjukkan</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bahwa</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faktor-faktor</w:t>
      </w:r>
      <w:proofErr w:type="spellEnd"/>
      <w:r w:rsidR="00350C57" w:rsidRPr="00CE33E0">
        <w:rPr>
          <w:rFonts w:ascii="Times New Roman" w:hAnsi="Times New Roman" w:cs="Times New Roman"/>
          <w:sz w:val="24"/>
          <w:szCs w:val="24"/>
        </w:rPr>
        <w:t xml:space="preserve"> yang </w:t>
      </w:r>
      <w:proofErr w:type="spellStart"/>
      <w:r w:rsidR="00350C57" w:rsidRPr="00CE33E0">
        <w:rPr>
          <w:rFonts w:ascii="Times New Roman" w:hAnsi="Times New Roman" w:cs="Times New Roman"/>
          <w:sz w:val="24"/>
          <w:szCs w:val="24"/>
        </w:rPr>
        <w:t>mempengaruhi</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kepatuhan</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wajib</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pajak</w:t>
      </w:r>
      <w:proofErr w:type="spellEnd"/>
      <w:r w:rsidR="00350C57" w:rsidRPr="00CE33E0">
        <w:rPr>
          <w:rFonts w:ascii="Times New Roman" w:hAnsi="Times New Roman" w:cs="Times New Roman"/>
          <w:sz w:val="24"/>
          <w:szCs w:val="24"/>
        </w:rPr>
        <w:t xml:space="preserve"> orang </w:t>
      </w:r>
      <w:proofErr w:type="spellStart"/>
      <w:r w:rsidR="00350C57" w:rsidRPr="00CE33E0">
        <w:rPr>
          <w:rFonts w:ascii="Times New Roman" w:hAnsi="Times New Roman" w:cs="Times New Roman"/>
          <w:sz w:val="24"/>
          <w:szCs w:val="24"/>
        </w:rPr>
        <w:t>pribadi</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masih</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menjadi</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perdebatan</w:t>
      </w:r>
      <w:proofErr w:type="spellEnd"/>
      <w:r w:rsidR="00350C57" w:rsidRPr="00CE33E0">
        <w:rPr>
          <w:rFonts w:ascii="Times New Roman" w:hAnsi="Times New Roman" w:cs="Times New Roman"/>
          <w:sz w:val="24"/>
          <w:szCs w:val="24"/>
        </w:rPr>
        <w:t xml:space="preserve"> dan </w:t>
      </w:r>
      <w:proofErr w:type="spellStart"/>
      <w:r w:rsidR="00350C57" w:rsidRPr="00CE33E0">
        <w:rPr>
          <w:rFonts w:ascii="Times New Roman" w:hAnsi="Times New Roman" w:cs="Times New Roman"/>
          <w:sz w:val="24"/>
          <w:szCs w:val="24"/>
        </w:rPr>
        <w:t>memerlukan</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penelitian</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lebih</w:t>
      </w:r>
      <w:proofErr w:type="spellEnd"/>
      <w:r w:rsidR="00350C57" w:rsidRPr="00CE33E0">
        <w:rPr>
          <w:rFonts w:ascii="Times New Roman" w:hAnsi="Times New Roman" w:cs="Times New Roman"/>
          <w:sz w:val="24"/>
          <w:szCs w:val="24"/>
        </w:rPr>
        <w:t xml:space="preserve"> </w:t>
      </w:r>
      <w:proofErr w:type="spellStart"/>
      <w:r w:rsidR="00350C57" w:rsidRPr="00CE33E0">
        <w:rPr>
          <w:rFonts w:ascii="Times New Roman" w:hAnsi="Times New Roman" w:cs="Times New Roman"/>
          <w:sz w:val="24"/>
          <w:szCs w:val="24"/>
        </w:rPr>
        <w:t>lanjut</w:t>
      </w:r>
      <w:proofErr w:type="spellEnd"/>
      <w:r w:rsidR="00350C57" w:rsidRPr="00CE33E0">
        <w:rPr>
          <w:rFonts w:ascii="Times New Roman" w:hAnsi="Times New Roman" w:cs="Times New Roman"/>
          <w:sz w:val="24"/>
          <w:szCs w:val="24"/>
        </w:rPr>
        <w:t>.</w:t>
      </w:r>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Meskipun</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demikian</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kepatuhan</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wajib</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pajak</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tetap</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menjadi</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aspek</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penting</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dalam</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sistem</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perpajakan</w:t>
      </w:r>
      <w:proofErr w:type="spellEnd"/>
      <w:r w:rsidR="009D6068" w:rsidRPr="00CE33E0">
        <w:rPr>
          <w:rFonts w:ascii="Times New Roman" w:hAnsi="Times New Roman" w:cs="Times New Roman"/>
          <w:sz w:val="24"/>
          <w:szCs w:val="24"/>
        </w:rPr>
        <w:t xml:space="preserve"> yang </w:t>
      </w:r>
      <w:proofErr w:type="spellStart"/>
      <w:r w:rsidR="009D6068" w:rsidRPr="00CE33E0">
        <w:rPr>
          <w:rFonts w:ascii="Times New Roman" w:hAnsi="Times New Roman" w:cs="Times New Roman"/>
          <w:sz w:val="24"/>
          <w:szCs w:val="24"/>
        </w:rPr>
        <w:t>harus</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dipenuhi</w:t>
      </w:r>
      <w:proofErr w:type="spellEnd"/>
      <w:r w:rsidR="009D6068" w:rsidRPr="00CE33E0">
        <w:rPr>
          <w:rFonts w:ascii="Times New Roman" w:hAnsi="Times New Roman" w:cs="Times New Roman"/>
          <w:sz w:val="24"/>
          <w:szCs w:val="24"/>
        </w:rPr>
        <w:t xml:space="preserve"> oleh </w:t>
      </w:r>
      <w:proofErr w:type="spellStart"/>
      <w:r w:rsidR="009D6068" w:rsidRPr="00CE33E0">
        <w:rPr>
          <w:rFonts w:ascii="Times New Roman" w:hAnsi="Times New Roman" w:cs="Times New Roman"/>
          <w:sz w:val="24"/>
          <w:szCs w:val="24"/>
        </w:rPr>
        <w:t>setiap</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wajib</w:t>
      </w:r>
      <w:proofErr w:type="spellEnd"/>
      <w:r w:rsidR="009D6068" w:rsidRPr="00CE33E0">
        <w:rPr>
          <w:rFonts w:ascii="Times New Roman" w:hAnsi="Times New Roman" w:cs="Times New Roman"/>
          <w:sz w:val="24"/>
          <w:szCs w:val="24"/>
        </w:rPr>
        <w:t xml:space="preserve"> </w:t>
      </w:r>
      <w:proofErr w:type="spellStart"/>
      <w:r w:rsidR="009D6068" w:rsidRPr="00CE33E0">
        <w:rPr>
          <w:rFonts w:ascii="Times New Roman" w:hAnsi="Times New Roman" w:cs="Times New Roman"/>
          <w:sz w:val="24"/>
          <w:szCs w:val="24"/>
        </w:rPr>
        <w:t>pajak</w:t>
      </w:r>
      <w:proofErr w:type="spellEnd"/>
      <w:r w:rsidR="009D6068" w:rsidRPr="00CE33E0">
        <w:rPr>
          <w:rFonts w:ascii="Times New Roman" w:hAnsi="Times New Roman" w:cs="Times New Roman"/>
          <w:sz w:val="24"/>
          <w:szCs w:val="24"/>
        </w:rPr>
        <w:t>.</w:t>
      </w:r>
    </w:p>
    <w:p w14:paraId="560D70DD" w14:textId="29DBFA47" w:rsidR="002316ED" w:rsidRPr="005D4C76" w:rsidRDefault="009D6068" w:rsidP="009D6068">
      <w:pPr>
        <w:pStyle w:val="ListParagraph"/>
        <w:spacing w:before="240" w:after="0" w:line="480" w:lineRule="auto"/>
        <w:ind w:firstLine="414"/>
        <w:jc w:val="both"/>
        <w:rPr>
          <w:rFonts w:ascii="Times New Roman" w:hAnsi="Times New Roman" w:cs="Times New Roman"/>
          <w:sz w:val="24"/>
          <w:szCs w:val="24"/>
        </w:rPr>
      </w:pPr>
      <w:proofErr w:type="spellStart"/>
      <w:r w:rsidRPr="005D4C76">
        <w:rPr>
          <w:rFonts w:ascii="Times New Roman" w:hAnsi="Times New Roman" w:cs="Times New Roman"/>
          <w:sz w:val="24"/>
          <w:szCs w:val="24"/>
        </w:rPr>
        <w:t>Perlu</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diketahui</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bahwa</w:t>
      </w:r>
      <w:proofErr w:type="spellEnd"/>
      <w:r w:rsidRPr="005D4C76">
        <w:rPr>
          <w:rFonts w:ascii="Times New Roman" w:hAnsi="Times New Roman" w:cs="Times New Roman"/>
          <w:sz w:val="24"/>
          <w:szCs w:val="24"/>
        </w:rPr>
        <w:t xml:space="preserve"> </w:t>
      </w:r>
      <w:proofErr w:type="spellStart"/>
      <w:r w:rsidRPr="005F118B">
        <w:rPr>
          <w:rFonts w:ascii="Times New Roman" w:hAnsi="Times New Roman" w:cs="Times New Roman"/>
          <w:sz w:val="24"/>
          <w:szCs w:val="24"/>
        </w:rPr>
        <w:t>kepatuhan</w:t>
      </w:r>
      <w:proofErr w:type="spellEnd"/>
      <w:r w:rsidRPr="005F118B">
        <w:rPr>
          <w:rFonts w:ascii="Times New Roman" w:hAnsi="Times New Roman" w:cs="Times New Roman"/>
          <w:sz w:val="24"/>
          <w:szCs w:val="24"/>
        </w:rPr>
        <w:t xml:space="preserve"> </w:t>
      </w:r>
      <w:proofErr w:type="spellStart"/>
      <w:r w:rsidRPr="005F118B">
        <w:rPr>
          <w:rFonts w:ascii="Times New Roman" w:hAnsi="Times New Roman" w:cs="Times New Roman"/>
          <w:sz w:val="24"/>
          <w:szCs w:val="24"/>
        </w:rPr>
        <w:t>wajib</w:t>
      </w:r>
      <w:proofErr w:type="spellEnd"/>
      <w:r w:rsidRPr="005F118B">
        <w:rPr>
          <w:rFonts w:ascii="Times New Roman" w:hAnsi="Times New Roman" w:cs="Times New Roman"/>
          <w:sz w:val="24"/>
          <w:szCs w:val="24"/>
        </w:rPr>
        <w:t xml:space="preserve"> </w:t>
      </w:r>
      <w:proofErr w:type="spellStart"/>
      <w:r w:rsidRPr="005F118B">
        <w:rPr>
          <w:rFonts w:ascii="Times New Roman" w:hAnsi="Times New Roman" w:cs="Times New Roman"/>
          <w:sz w:val="24"/>
          <w:szCs w:val="24"/>
        </w:rPr>
        <w:t>pajak</w:t>
      </w:r>
      <w:proofErr w:type="spellEnd"/>
      <w:r w:rsidRPr="005F118B">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merupakan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perilaku</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wajib</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bagi</w:t>
      </w:r>
      <w:proofErr w:type="spellEnd"/>
      <w:r w:rsidRPr="005D4C76">
        <w:rPr>
          <w:rFonts w:ascii="Times New Roman" w:hAnsi="Times New Roman" w:cs="Times New Roman"/>
          <w:sz w:val="24"/>
          <w:szCs w:val="24"/>
        </w:rPr>
        <w:t xml:space="preserve"> orang </w:t>
      </w:r>
      <w:proofErr w:type="spellStart"/>
      <w:r w:rsidRPr="005D4C76">
        <w:rPr>
          <w:rFonts w:ascii="Times New Roman" w:hAnsi="Times New Roman" w:cs="Times New Roman"/>
          <w:sz w:val="24"/>
          <w:szCs w:val="24"/>
        </w:rPr>
        <w:t>pribadi</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atau</w:t>
      </w:r>
      <w:proofErr w:type="spellEnd"/>
      <w:r w:rsidRPr="005D4C76">
        <w:rPr>
          <w:rFonts w:ascii="Times New Roman" w:hAnsi="Times New Roman" w:cs="Times New Roman"/>
          <w:sz w:val="24"/>
          <w:szCs w:val="24"/>
        </w:rPr>
        <w:t xml:space="preserve"> badan </w:t>
      </w:r>
      <w:proofErr w:type="spellStart"/>
      <w:r w:rsidRPr="005D4C76">
        <w:rPr>
          <w:rFonts w:ascii="Times New Roman" w:hAnsi="Times New Roman" w:cs="Times New Roman"/>
          <w:sz w:val="24"/>
          <w:szCs w:val="24"/>
        </w:rPr>
        <w:t>dalam</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memenuhi</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kewajiban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perpajakan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sesuai</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dengan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peraturan</w:t>
      </w:r>
      <w:proofErr w:type="spellEnd"/>
      <w:r w:rsidRPr="005D4C76">
        <w:rPr>
          <w:rFonts w:ascii="Times New Roman" w:hAnsi="Times New Roman" w:cs="Times New Roman"/>
          <w:sz w:val="24"/>
          <w:szCs w:val="24"/>
        </w:rPr>
        <w:t xml:space="preserve"> dan </w:t>
      </w:r>
      <w:proofErr w:type="spellStart"/>
      <w:r w:rsidRPr="005D4C76">
        <w:rPr>
          <w:rFonts w:ascii="Times New Roman" w:hAnsi="Times New Roman" w:cs="Times New Roman"/>
          <w:sz w:val="24"/>
          <w:szCs w:val="24"/>
        </w:rPr>
        <w:t>undang-undang</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perpajakan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tanpa</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paksaan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sebagaimana</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diatur</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dalam</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Undang-Undang</w:t>
      </w:r>
      <w:proofErr w:type="spellEnd"/>
      <w:r w:rsidRPr="005D4C76">
        <w:rPr>
          <w:rFonts w:ascii="Times New Roman" w:hAnsi="Times New Roman" w:cs="Times New Roman"/>
          <w:sz w:val="24"/>
          <w:szCs w:val="24"/>
        </w:rPr>
        <w:t xml:space="preserve"> No. 16 </w:t>
      </w:r>
      <w:proofErr w:type="spellStart"/>
      <w:r w:rsidRPr="005D4C76">
        <w:rPr>
          <w:rFonts w:ascii="Times New Roman" w:hAnsi="Times New Roman" w:cs="Times New Roman"/>
          <w:sz w:val="24"/>
          <w:szCs w:val="24"/>
        </w:rPr>
        <w:t>Tahun</w:t>
      </w:r>
      <w:proofErr w:type="spellEnd"/>
      <w:r w:rsidRPr="005D4C76">
        <w:rPr>
          <w:rFonts w:ascii="Times New Roman" w:hAnsi="Times New Roman" w:cs="Times New Roman"/>
          <w:sz w:val="24"/>
          <w:szCs w:val="24"/>
        </w:rPr>
        <w:t xml:space="preserve"> 2009, yang </w:t>
      </w:r>
      <w:proofErr w:type="spellStart"/>
      <w:r w:rsidRPr="005D4C76">
        <w:rPr>
          <w:rFonts w:ascii="Times New Roman" w:hAnsi="Times New Roman" w:cs="Times New Roman"/>
          <w:sz w:val="24"/>
          <w:szCs w:val="24"/>
        </w:rPr>
        <w:t>menyatakan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bahwa</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pajak</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adalah</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kontribusi</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wajib</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kepada</w:t>
      </w:r>
      <w:proofErr w:type="spellEnd"/>
      <w:r w:rsidRPr="005D4C76">
        <w:rPr>
          <w:rFonts w:ascii="Times New Roman" w:hAnsi="Times New Roman" w:cs="Times New Roman"/>
          <w:sz w:val="24"/>
          <w:szCs w:val="24"/>
        </w:rPr>
        <w:t xml:space="preserve"> negara yang </w:t>
      </w:r>
      <w:proofErr w:type="spellStart"/>
      <w:r w:rsidRPr="005D4C76">
        <w:rPr>
          <w:rFonts w:ascii="Times New Roman" w:hAnsi="Times New Roman" w:cs="Times New Roman"/>
          <w:sz w:val="24"/>
          <w:szCs w:val="24"/>
        </w:rPr>
        <w:t>terutang</w:t>
      </w:r>
      <w:proofErr w:type="spellEnd"/>
      <w:r w:rsidRPr="005D4C76">
        <w:rPr>
          <w:rFonts w:ascii="Times New Roman" w:hAnsi="Times New Roman" w:cs="Times New Roman"/>
          <w:sz w:val="24"/>
          <w:szCs w:val="24"/>
        </w:rPr>
        <w:t xml:space="preserve"> oleh orang </w:t>
      </w:r>
      <w:proofErr w:type="spellStart"/>
      <w:r w:rsidRPr="005D4C76">
        <w:rPr>
          <w:rFonts w:ascii="Times New Roman" w:hAnsi="Times New Roman" w:cs="Times New Roman"/>
          <w:sz w:val="24"/>
          <w:szCs w:val="24"/>
        </w:rPr>
        <w:t>pribadi</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atau</w:t>
      </w:r>
      <w:proofErr w:type="spellEnd"/>
      <w:r w:rsidRPr="005D4C76">
        <w:rPr>
          <w:rFonts w:ascii="Times New Roman" w:hAnsi="Times New Roman" w:cs="Times New Roman"/>
          <w:sz w:val="24"/>
          <w:szCs w:val="24"/>
        </w:rPr>
        <w:t xml:space="preserve"> badan</w:t>
      </w:r>
      <w:r w:rsidR="008234F4">
        <w:rPr>
          <w:rFonts w:ascii="Times New Roman" w:hAnsi="Times New Roman" w:cs="Times New Roman"/>
          <w:sz w:val="24"/>
          <w:szCs w:val="24"/>
        </w:rPr>
        <w:t xml:space="preserve"> yang</w:t>
      </w:r>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bersifat</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memaksa</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berdasarkan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undang-undang</w:t>
      </w:r>
      <w:proofErr w:type="spellEnd"/>
      <w:r w:rsidRPr="005D4C76">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dengan</w:t>
      </w:r>
      <w:proofErr w:type="spellEnd"/>
      <w:r w:rsidR="008234F4">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tidak</w:t>
      </w:r>
      <w:proofErr w:type="spellEnd"/>
      <w:r w:rsidR="008234F4">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mendapatkan</w:t>
      </w:r>
      <w:proofErr w:type="spellEnd"/>
      <w:r w:rsidR="008234F4">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imbalan</w:t>
      </w:r>
      <w:proofErr w:type="spellEnd"/>
      <w:r w:rsidRPr="005D4C76">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secaea</w:t>
      </w:r>
      <w:proofErr w:type="spellEnd"/>
      <w:r w:rsidR="008234F4">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langsung</w:t>
      </w:r>
      <w:proofErr w:type="spellEnd"/>
      <w:r w:rsidR="008234F4">
        <w:rPr>
          <w:rFonts w:ascii="Times New Roman" w:hAnsi="Times New Roman" w:cs="Times New Roman"/>
          <w:sz w:val="24"/>
          <w:szCs w:val="24"/>
        </w:rPr>
        <w:t xml:space="preserve"> dan </w:t>
      </w:r>
      <w:proofErr w:type="spellStart"/>
      <w:r w:rsidRPr="005D4C76">
        <w:rPr>
          <w:rFonts w:ascii="Times New Roman" w:hAnsi="Times New Roman" w:cs="Times New Roman"/>
          <w:sz w:val="24"/>
          <w:szCs w:val="24"/>
        </w:rPr>
        <w:t>digunakan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untuk</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keperluan</w:t>
      </w:r>
      <w:proofErr w:type="spellEnd"/>
      <w:r w:rsidRPr="005D4C76">
        <w:rPr>
          <w:rFonts w:ascii="Times New Roman" w:hAnsi="Times New Roman" w:cs="Times New Roman"/>
          <w:sz w:val="24"/>
          <w:szCs w:val="24"/>
        </w:rPr>
        <w:t xml:space="preserve"> negara </w:t>
      </w:r>
      <w:proofErr w:type="spellStart"/>
      <w:r w:rsidR="008234F4">
        <w:rPr>
          <w:rFonts w:ascii="Times New Roman" w:hAnsi="Times New Roman" w:cs="Times New Roman"/>
          <w:sz w:val="24"/>
          <w:szCs w:val="24"/>
        </w:rPr>
        <w:t>bagi</w:t>
      </w:r>
      <w:proofErr w:type="spellEnd"/>
      <w:r w:rsidR="008234F4">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sebesar-besarnya</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kemakmuran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rakyat</w:t>
      </w:r>
      <w:proofErr w:type="spellEnd"/>
      <w:r w:rsidRPr="005D4C76">
        <w:rPr>
          <w:rFonts w:ascii="Times New Roman" w:hAnsi="Times New Roman" w:cs="Times New Roman"/>
          <w:sz w:val="24"/>
          <w:szCs w:val="24"/>
        </w:rPr>
        <w:t xml:space="preserve">. Oleh </w:t>
      </w:r>
      <w:proofErr w:type="spellStart"/>
      <w:r w:rsidRPr="005D4C76">
        <w:rPr>
          <w:rFonts w:ascii="Times New Roman" w:hAnsi="Times New Roman" w:cs="Times New Roman"/>
          <w:sz w:val="24"/>
          <w:szCs w:val="24"/>
        </w:rPr>
        <w:t>karena</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itu</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pajak</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menjadi</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kewajiban</w:t>
      </w:r>
      <w:proofErr w:type="spellEnd"/>
      <w:r w:rsidRPr="005D4C76">
        <w:rPr>
          <w:rFonts w:ascii="Times New Roman" w:hAnsi="Times New Roman" w:cs="Times New Roman"/>
          <w:sz w:val="24"/>
          <w:szCs w:val="24"/>
        </w:rPr>
        <w:t xml:space="preserve"> yang </w:t>
      </w:r>
      <w:proofErr w:type="spellStart"/>
      <w:r w:rsidRPr="005D4C76">
        <w:rPr>
          <w:rFonts w:ascii="Times New Roman" w:hAnsi="Times New Roman" w:cs="Times New Roman"/>
          <w:sz w:val="24"/>
          <w:szCs w:val="24"/>
        </w:rPr>
        <w:t>ditetapkan</w:t>
      </w:r>
      <w:proofErr w:type="spellEnd"/>
      <w:r w:rsidRPr="005D4C76">
        <w:rPr>
          <w:rFonts w:ascii="Times New Roman" w:hAnsi="Times New Roman" w:cs="Times New Roman"/>
          <w:sz w:val="24"/>
          <w:szCs w:val="24"/>
        </w:rPr>
        <w:t xml:space="preserve"> oleh </w:t>
      </w:r>
      <w:proofErr w:type="spellStart"/>
      <w:r w:rsidRPr="005D4C76">
        <w:rPr>
          <w:rFonts w:ascii="Times New Roman" w:hAnsi="Times New Roman" w:cs="Times New Roman"/>
          <w:sz w:val="24"/>
          <w:szCs w:val="24"/>
        </w:rPr>
        <w:t>undang-undang</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bersifat</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memaksa</w:t>
      </w:r>
      <w:proofErr w:type="spellEnd"/>
      <w:r w:rsidRPr="005D4C76">
        <w:rPr>
          <w:rFonts w:ascii="Times New Roman" w:hAnsi="Times New Roman" w:cs="Times New Roman"/>
          <w:sz w:val="24"/>
          <w:szCs w:val="24"/>
        </w:rPr>
        <w:t xml:space="preserve">, dan </w:t>
      </w:r>
      <w:proofErr w:type="spellStart"/>
      <w:r w:rsidRPr="005D4C76">
        <w:rPr>
          <w:rFonts w:ascii="Times New Roman" w:hAnsi="Times New Roman" w:cs="Times New Roman"/>
          <w:sz w:val="24"/>
          <w:szCs w:val="24"/>
        </w:rPr>
        <w:t>tidak</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dapat</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dihindari</w:t>
      </w:r>
      <w:proofErr w:type="spellEnd"/>
      <w:r w:rsidRPr="005D4C76">
        <w:rPr>
          <w:rFonts w:ascii="Times New Roman" w:hAnsi="Times New Roman" w:cs="Times New Roman"/>
          <w:sz w:val="24"/>
          <w:szCs w:val="24"/>
        </w:rPr>
        <w:t xml:space="preserve"> oleh </w:t>
      </w:r>
      <w:proofErr w:type="spellStart"/>
      <w:r w:rsidR="00181E84" w:rsidRPr="005D4C76">
        <w:rPr>
          <w:rFonts w:ascii="Times New Roman" w:hAnsi="Times New Roman" w:cs="Times New Roman"/>
          <w:sz w:val="24"/>
          <w:szCs w:val="24"/>
        </w:rPr>
        <w:t>wajib</w:t>
      </w:r>
      <w:proofErr w:type="spellEnd"/>
      <w:r w:rsidR="00181E84" w:rsidRPr="005D4C76">
        <w:rPr>
          <w:rFonts w:ascii="Times New Roman" w:hAnsi="Times New Roman" w:cs="Times New Roman"/>
          <w:sz w:val="24"/>
          <w:szCs w:val="24"/>
        </w:rPr>
        <w:t xml:space="preserve"> </w:t>
      </w:r>
      <w:proofErr w:type="spellStart"/>
      <w:r w:rsidR="00181E84" w:rsidRPr="005D4C76">
        <w:rPr>
          <w:rFonts w:ascii="Times New Roman" w:hAnsi="Times New Roman" w:cs="Times New Roman"/>
          <w:sz w:val="24"/>
          <w:szCs w:val="24"/>
        </w:rPr>
        <w:t>pajak</w:t>
      </w:r>
      <w:proofErr w:type="spellEnd"/>
      <w:r w:rsidR="00181E84" w:rsidRPr="005D4C76">
        <w:rPr>
          <w:rFonts w:ascii="Times New Roman" w:hAnsi="Times New Roman" w:cs="Times New Roman"/>
          <w:sz w:val="24"/>
          <w:szCs w:val="24"/>
        </w:rPr>
        <w:t xml:space="preserve"> </w:t>
      </w:r>
      <w:r w:rsidRPr="005D4C76">
        <w:rPr>
          <w:rFonts w:ascii="Times New Roman" w:hAnsi="Times New Roman" w:cs="Times New Roman"/>
          <w:sz w:val="24"/>
          <w:szCs w:val="24"/>
        </w:rPr>
        <w:fldChar w:fldCharType="begin" w:fldLock="1"/>
      </w:r>
      <w:r w:rsidRPr="005D4C76">
        <w:rPr>
          <w:rFonts w:ascii="Times New Roman" w:hAnsi="Times New Roman" w:cs="Times New Roman"/>
          <w:sz w:val="24"/>
          <w:szCs w:val="24"/>
        </w:rPr>
        <w:instrText>ADDIN CSL_CITATION {"citationItems":[{"id":"ITEM-1","itemData":{"abstract":"Taxpayer   compliance   is   influenced   by   NPW   Benefits,   Tax   Service   Quality,   Taxpayer Understanding of Tax Sanctions on Taxpayer Compliance. The purpose of this study was to determine the  effect  of  NPWP  benefits,  service  quality,  understanding  of  taxpayers  and tax  sanctions  on individual  taxpayer  compliance  in  Gianyar  District.The  population  in  this  study  were  individual taxpayers  who  were  registered  in  Gianyar  District  16,614.  The  sample  used  in  this  study  were  99 taxpayers   in   Gianyar   District.   The   data   collection   method   was   using   a   questionnaire.   The questionnaire was tested for validity and reliability before collecting research data. The data analysis technique  in this study  used multiple linear regression analysis.The results of this  study  indicate that NPWPbenefits,  service  quality,  understanding  of  taxpayers  and  tax  sanctions  have  a  positive  and significant effect on taxpayer compliance in Gianyar DistrictKeywords:taxpayer  compliance,  NPWP  benefits,  service  quality,  understanding  of  taxpayers  and tax sanctions.","author":[{"dropping-particle":"","family":"Lende","given":"Antoneta","non-dropping-particle":"","parse-names":false,"suffix":""},{"dropping-particle":"","family":"Yuesti","given":"Anik","non-dropping-particle":"","parse-names":false,"suffix":""},{"dropping-particle":"","family":"Bhegawati","given":"Desak","non-dropping-particle":"","parse-names":false,"suffix":""}],"container-title":"Jurnal Kharisma","id":"ITEM-1","issue":"1","issued":{"date-parts":[["2021"]]},"page":"253-266","title":"Pengaruh Kemanfaatan NPWP, Kualitas Pelayanan, Pemahaman Wajib Pajak dan Sanksi Pajak terhadap Kepatuhan Wajib Pajak Orang Pribadi di Kecamatan Gianyar","type":"article-journal","volume":"3"},"uris":["http://www.mendeley.com/documents/?uuid=eaba63ea-2ca3-4665-9f95-1121239e058d"]}],"mendeley":{"formattedCitation":"(Lende et al., 2021)","plainTextFormattedCitation":"(Lende et al., 2021)","previouslyFormattedCitation":"(Lende et al., 2021)"},"properties":{"noteIndex":0},"schema":"https://github.com/citation-style-language/schema/raw/master/csl-citation.json"}</w:instrText>
      </w:r>
      <w:r w:rsidRPr="005D4C76">
        <w:rPr>
          <w:rFonts w:ascii="Times New Roman" w:hAnsi="Times New Roman" w:cs="Times New Roman"/>
          <w:sz w:val="24"/>
          <w:szCs w:val="24"/>
        </w:rPr>
        <w:fldChar w:fldCharType="separate"/>
      </w:r>
      <w:r w:rsidRPr="005D4C76">
        <w:rPr>
          <w:rFonts w:ascii="Times New Roman" w:hAnsi="Times New Roman" w:cs="Times New Roman"/>
          <w:noProof/>
          <w:sz w:val="24"/>
          <w:szCs w:val="24"/>
        </w:rPr>
        <w:t xml:space="preserve">(Lende </w:t>
      </w:r>
      <w:r w:rsidRPr="005D4C76">
        <w:rPr>
          <w:rFonts w:ascii="Times New Roman" w:hAnsi="Times New Roman" w:cs="Times New Roman"/>
          <w:i/>
          <w:iCs/>
          <w:noProof/>
          <w:sz w:val="24"/>
          <w:szCs w:val="24"/>
        </w:rPr>
        <w:t>et al</w:t>
      </w:r>
      <w:r w:rsidRPr="005D4C76">
        <w:rPr>
          <w:rFonts w:ascii="Times New Roman" w:hAnsi="Times New Roman" w:cs="Times New Roman"/>
          <w:noProof/>
          <w:sz w:val="24"/>
          <w:szCs w:val="24"/>
        </w:rPr>
        <w:t>., 2021)</w:t>
      </w:r>
      <w:r w:rsidRPr="005D4C76">
        <w:rPr>
          <w:rFonts w:ascii="Times New Roman" w:hAnsi="Times New Roman" w:cs="Times New Roman"/>
          <w:sz w:val="24"/>
          <w:szCs w:val="24"/>
        </w:rPr>
        <w:fldChar w:fldCharType="end"/>
      </w:r>
      <w:r w:rsidRPr="005D4C76">
        <w:rPr>
          <w:rFonts w:ascii="Times New Roman" w:hAnsi="Times New Roman" w:cs="Times New Roman"/>
          <w:sz w:val="24"/>
          <w:szCs w:val="24"/>
        </w:rPr>
        <w:t>.</w:t>
      </w:r>
      <w:r w:rsidR="00181E84" w:rsidRPr="005D4C76">
        <w:rPr>
          <w:rFonts w:ascii="Times New Roman" w:hAnsi="Times New Roman" w:cs="Times New Roman"/>
          <w:sz w:val="24"/>
          <w:szCs w:val="24"/>
        </w:rPr>
        <w:t xml:space="preserve"> </w:t>
      </w:r>
    </w:p>
    <w:p w14:paraId="720506A7" w14:textId="4883F8EB" w:rsidR="00223437" w:rsidRPr="00956B84" w:rsidRDefault="00181E84" w:rsidP="009D6068">
      <w:pPr>
        <w:pStyle w:val="ListParagraph"/>
        <w:spacing w:before="240" w:after="0" w:line="480" w:lineRule="auto"/>
        <w:ind w:firstLine="414"/>
        <w:jc w:val="both"/>
        <w:rPr>
          <w:rFonts w:ascii="Times New Roman" w:hAnsi="Times New Roman" w:cs="Times New Roman"/>
          <w:sz w:val="24"/>
          <w:szCs w:val="24"/>
        </w:rPr>
      </w:pPr>
      <w:proofErr w:type="spellStart"/>
      <w:r w:rsidRPr="005D4C76">
        <w:rPr>
          <w:rFonts w:ascii="Times New Roman" w:hAnsi="Times New Roman" w:cs="Times New Roman"/>
          <w:sz w:val="24"/>
          <w:szCs w:val="24"/>
        </w:rPr>
        <w:t>Sejalan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dengan</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hal</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tersebut</w:t>
      </w:r>
      <w:proofErr w:type="spellEnd"/>
      <w:r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penelitian</w:t>
      </w:r>
      <w:proofErr w:type="spellEnd"/>
      <w:r w:rsidRPr="005D4C76">
        <w:rPr>
          <w:rFonts w:ascii="Times New Roman" w:hAnsi="Times New Roman" w:cs="Times New Roman"/>
          <w:sz w:val="24"/>
          <w:szCs w:val="24"/>
        </w:rPr>
        <w:t xml:space="preserve"> yang </w:t>
      </w:r>
      <w:proofErr w:type="spellStart"/>
      <w:r w:rsidRPr="005D4C76">
        <w:rPr>
          <w:rFonts w:ascii="Times New Roman" w:hAnsi="Times New Roman" w:cs="Times New Roman"/>
          <w:sz w:val="24"/>
          <w:szCs w:val="24"/>
        </w:rPr>
        <w:t>dilakukan</w:t>
      </w:r>
      <w:proofErr w:type="spellEnd"/>
      <w:r w:rsidRPr="005D4C76">
        <w:rPr>
          <w:rFonts w:ascii="Times New Roman" w:hAnsi="Times New Roman" w:cs="Times New Roman"/>
          <w:sz w:val="24"/>
          <w:szCs w:val="24"/>
        </w:rPr>
        <w:t xml:space="preserve"> oleh </w:t>
      </w:r>
      <w:r w:rsidR="009D6068" w:rsidRPr="005D4C76">
        <w:rPr>
          <w:rFonts w:ascii="Times New Roman" w:hAnsi="Times New Roman" w:cs="Times New Roman"/>
          <w:sz w:val="24"/>
          <w:szCs w:val="24"/>
        </w:rPr>
        <w:fldChar w:fldCharType="begin" w:fldLock="1"/>
      </w:r>
      <w:r w:rsidR="009D6068" w:rsidRPr="005D4C76">
        <w:rPr>
          <w:rFonts w:ascii="Times New Roman" w:hAnsi="Times New Roman" w:cs="Times New Roman"/>
          <w:sz w:val="24"/>
          <w:szCs w:val="24"/>
        </w:rPr>
        <w:instrText>ADDIN CSL_CITATION {"citationItems":[{"id":"ITEM-1","itemData":{"DOI":"10.34005/akrual.v2i1.1043","abstract":"PBB is one of the potential sources of state revenues to continue to be explored and improved. The size of the tax revenue is determined from tax compliance in implementing the obligations in the field of taxation. This study aimed to determine the effect of perceived tax understanding, Tax Penalty and trust in government on Tax Compliance PBB in Kecamatan Kota Tangerang. The population in this study are all taxpayers PBB effective in Kecamatan Kota Tangerang. The number of samples used in this research is 95 respondents selected by spreading questionnaires. The obtained data, analyzed technique by using SEM-PLS (structural equation modeling - partial least squares) through SmartPLS 3.0 software. The research period used is 2019. The results showed that the perceived tax understanding and trust in government had a positive significant effect on Tax Compliance PBB, while Tax Penalty had no significant effect on Tax Compliance PBB in Kecamatan Kota Tangerang. Suggestions in this study is necessary to have a good quality of Tax Penalty that it will increase tax compliance PBB in Kecamatan Kota Tangerang","author":[{"dropping-particle":"","family":"Wilestari","given":"Median","non-dropping-particle":"","parse-names":false,"suffix":""},{"dropping-particle":"","family":"Ramadhani","given":"Mutiara","non-dropping-particle":"","parse-names":false,"suffix":""}],"container-title":"AKRUAL : Jurnal Akuntansi dan Keuangan","id":"ITEM-1","issue":"1","issued":{"date-parts":[["2020"]]},"page":"36-54","title":"Pengaruh Pemahaman, Sanksi Perpajakan dan Tingkat Kepercayaan Pada Pemerintah Terhadap Kepatuhan Dalam Membayar PBB-P2","type":"article-journal","volume":"2"},"uris":["http://www.mendeley.com/documents/?uuid=979c4c6c-b4af-4465-96d0-c687ea0ae5a2"]}],"mendeley":{"formattedCitation":"(Wilestari &amp; Ramadhani, 2020)","manualFormatting":"Wilestari &amp; Ramadhani, 2020)","plainTextFormattedCitation":"(Wilestari &amp; Ramadhani, 2020)","previouslyFormattedCitation":"(Wilestari &amp; Ramadhani, 2020)"},"properties":{"noteIndex":0},"schema":"https://github.com/citation-style-language/schema/raw/master/csl-citation.json"}</w:instrText>
      </w:r>
      <w:r w:rsidR="009D6068" w:rsidRPr="005D4C76">
        <w:rPr>
          <w:rFonts w:ascii="Times New Roman" w:hAnsi="Times New Roman" w:cs="Times New Roman"/>
          <w:sz w:val="24"/>
          <w:szCs w:val="24"/>
        </w:rPr>
        <w:fldChar w:fldCharType="separate"/>
      </w:r>
      <w:r w:rsidR="009D6068" w:rsidRPr="005D4C76">
        <w:rPr>
          <w:rFonts w:ascii="Times New Roman" w:hAnsi="Times New Roman" w:cs="Times New Roman"/>
          <w:noProof/>
          <w:sz w:val="24"/>
          <w:szCs w:val="24"/>
        </w:rPr>
        <w:t>Wilestari &amp; Ramadhani, 2020)</w:t>
      </w:r>
      <w:r w:rsidR="009D6068" w:rsidRPr="005D4C76">
        <w:rPr>
          <w:rFonts w:ascii="Times New Roman" w:hAnsi="Times New Roman" w:cs="Times New Roman"/>
          <w:sz w:val="24"/>
          <w:szCs w:val="24"/>
        </w:rPr>
        <w:fldChar w:fldCharType="end"/>
      </w:r>
      <w:r w:rsidR="009D6068" w:rsidRPr="005D4C76">
        <w:rPr>
          <w:rFonts w:ascii="Times New Roman" w:hAnsi="Times New Roman" w:cs="Times New Roman"/>
          <w:sz w:val="24"/>
          <w:szCs w:val="24"/>
        </w:rPr>
        <w:t xml:space="preserve"> </w:t>
      </w:r>
      <w:proofErr w:type="spellStart"/>
      <w:r w:rsidRPr="005D4C76">
        <w:rPr>
          <w:rFonts w:ascii="Times New Roman" w:hAnsi="Times New Roman" w:cs="Times New Roman"/>
          <w:sz w:val="24"/>
          <w:szCs w:val="24"/>
        </w:rPr>
        <w:t>menyebutkan</w:t>
      </w:r>
      <w:proofErr w:type="spellEnd"/>
      <w:r w:rsidR="009D6068" w:rsidRPr="005D4C76">
        <w:rPr>
          <w:rFonts w:ascii="Times New Roman" w:hAnsi="Times New Roman" w:cs="Times New Roman"/>
          <w:sz w:val="24"/>
          <w:szCs w:val="24"/>
        </w:rPr>
        <w:t xml:space="preserve"> </w:t>
      </w:r>
      <w:proofErr w:type="spellStart"/>
      <w:r w:rsidR="009D6068" w:rsidRPr="005D4C76">
        <w:rPr>
          <w:rFonts w:ascii="Times New Roman" w:hAnsi="Times New Roman" w:cs="Times New Roman"/>
          <w:sz w:val="24"/>
          <w:szCs w:val="24"/>
        </w:rPr>
        <w:t>bahwa</w:t>
      </w:r>
      <w:proofErr w:type="spellEnd"/>
      <w:r w:rsidR="009D6068" w:rsidRPr="005D4C76">
        <w:rPr>
          <w:rFonts w:ascii="Times New Roman" w:hAnsi="Times New Roman" w:cs="Times New Roman"/>
          <w:sz w:val="24"/>
          <w:szCs w:val="24"/>
        </w:rPr>
        <w:t xml:space="preserve"> </w:t>
      </w:r>
      <w:proofErr w:type="spellStart"/>
      <w:r w:rsidR="009D6068" w:rsidRPr="005D4C76">
        <w:rPr>
          <w:rFonts w:ascii="Times New Roman" w:hAnsi="Times New Roman" w:cs="Times New Roman"/>
          <w:sz w:val="24"/>
          <w:szCs w:val="24"/>
        </w:rPr>
        <w:t>kepatuhan</w:t>
      </w:r>
      <w:proofErr w:type="spellEnd"/>
      <w:r w:rsidR="009D6068" w:rsidRPr="005D4C76">
        <w:rPr>
          <w:rFonts w:ascii="Times New Roman" w:hAnsi="Times New Roman" w:cs="Times New Roman"/>
          <w:sz w:val="24"/>
          <w:szCs w:val="24"/>
        </w:rPr>
        <w:t xml:space="preserve"> </w:t>
      </w:r>
      <w:proofErr w:type="spellStart"/>
      <w:r w:rsidR="009D6068" w:rsidRPr="005D4C76">
        <w:rPr>
          <w:rFonts w:ascii="Times New Roman" w:hAnsi="Times New Roman" w:cs="Times New Roman"/>
          <w:sz w:val="24"/>
          <w:szCs w:val="24"/>
        </w:rPr>
        <w:t>wajib</w:t>
      </w:r>
      <w:proofErr w:type="spellEnd"/>
      <w:r w:rsidR="009D6068" w:rsidRPr="005D4C76">
        <w:rPr>
          <w:rFonts w:ascii="Times New Roman" w:hAnsi="Times New Roman" w:cs="Times New Roman"/>
          <w:sz w:val="24"/>
          <w:szCs w:val="24"/>
        </w:rPr>
        <w:t xml:space="preserve"> </w:t>
      </w:r>
      <w:proofErr w:type="spellStart"/>
      <w:r w:rsidR="009D6068" w:rsidRPr="005D4C76">
        <w:rPr>
          <w:rFonts w:ascii="Times New Roman" w:hAnsi="Times New Roman" w:cs="Times New Roman"/>
          <w:sz w:val="24"/>
          <w:szCs w:val="24"/>
        </w:rPr>
        <w:t>pajak</w:t>
      </w:r>
      <w:proofErr w:type="spellEnd"/>
      <w:r w:rsidR="009D6068"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mengacu</w:t>
      </w:r>
      <w:proofErr w:type="spellEnd"/>
      <w:r w:rsidR="005D4C76" w:rsidRPr="005D4C76">
        <w:rPr>
          <w:rFonts w:ascii="Times New Roman" w:hAnsi="Times New Roman" w:cs="Times New Roman"/>
          <w:sz w:val="24"/>
          <w:szCs w:val="24"/>
        </w:rPr>
        <w:t xml:space="preserve"> pada </w:t>
      </w:r>
      <w:proofErr w:type="spellStart"/>
      <w:r w:rsidR="005D4C76" w:rsidRPr="005D4C76">
        <w:rPr>
          <w:rFonts w:ascii="Times New Roman" w:hAnsi="Times New Roman" w:cs="Times New Roman"/>
          <w:sz w:val="24"/>
          <w:szCs w:val="24"/>
        </w:rPr>
        <w:t>kondisi</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dimana</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wajib</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pajak</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memenuhi</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seluruh</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tanggung</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jawab</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perpajakannya</w:t>
      </w:r>
      <w:proofErr w:type="spellEnd"/>
      <w:r w:rsidR="005D4C76" w:rsidRPr="005D4C76">
        <w:rPr>
          <w:rFonts w:ascii="Times New Roman" w:hAnsi="Times New Roman" w:cs="Times New Roman"/>
          <w:sz w:val="24"/>
          <w:szCs w:val="24"/>
        </w:rPr>
        <w:t xml:space="preserve"> dan </w:t>
      </w:r>
      <w:proofErr w:type="spellStart"/>
      <w:r w:rsidR="005D4C76" w:rsidRPr="005D4C76">
        <w:rPr>
          <w:rFonts w:ascii="Times New Roman" w:hAnsi="Times New Roman" w:cs="Times New Roman"/>
          <w:sz w:val="24"/>
          <w:szCs w:val="24"/>
        </w:rPr>
        <w:t>menegaskan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hak</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perpajakannya</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Kepatuhan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wajib</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pajak</w:t>
      </w:r>
      <w:proofErr w:type="spellEnd"/>
      <w:r w:rsidR="005D4C76" w:rsidRPr="005D4C76">
        <w:rPr>
          <w:rFonts w:ascii="Times New Roman" w:hAnsi="Times New Roman" w:cs="Times New Roman"/>
          <w:sz w:val="24"/>
          <w:szCs w:val="24"/>
        </w:rPr>
        <w:t xml:space="preserve"> sangat </w:t>
      </w:r>
      <w:proofErr w:type="spellStart"/>
      <w:r w:rsidR="005D4C76" w:rsidRPr="005D4C76">
        <w:rPr>
          <w:rFonts w:ascii="Times New Roman" w:hAnsi="Times New Roman" w:cs="Times New Roman"/>
          <w:sz w:val="24"/>
          <w:szCs w:val="24"/>
        </w:rPr>
        <w:t>penting</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untuk</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mendorong</w:t>
      </w:r>
      <w:proofErr w:type="spellEnd"/>
      <w:r w:rsidR="005D4C76" w:rsidRPr="005D4C76">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5D4C76" w:rsidRPr="005D4C76">
        <w:rPr>
          <w:rFonts w:ascii="Times New Roman" w:hAnsi="Times New Roman" w:cs="Times New Roman"/>
          <w:sz w:val="24"/>
          <w:szCs w:val="24"/>
        </w:rPr>
        <w:t xml:space="preserve">. Oleh </w:t>
      </w:r>
      <w:proofErr w:type="spellStart"/>
      <w:r w:rsidR="005D4C76" w:rsidRPr="005D4C76">
        <w:rPr>
          <w:rFonts w:ascii="Times New Roman" w:hAnsi="Times New Roman" w:cs="Times New Roman"/>
          <w:sz w:val="24"/>
          <w:szCs w:val="24"/>
        </w:rPr>
        <w:t>karena</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itu</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kepatuhan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wajib</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pajak</w:t>
      </w:r>
      <w:proofErr w:type="spellEnd"/>
      <w:r w:rsidR="005D4C76" w:rsidRPr="005D4C76">
        <w:rPr>
          <w:rFonts w:ascii="Times New Roman" w:hAnsi="Times New Roman" w:cs="Times New Roman"/>
          <w:sz w:val="24"/>
          <w:szCs w:val="24"/>
        </w:rPr>
        <w:t xml:space="preserve"> sangat </w:t>
      </w:r>
      <w:proofErr w:type="spellStart"/>
      <w:r w:rsidR="005D4C76" w:rsidRPr="005D4C76">
        <w:rPr>
          <w:rFonts w:ascii="Times New Roman" w:hAnsi="Times New Roman" w:cs="Times New Roman"/>
          <w:sz w:val="24"/>
          <w:szCs w:val="24"/>
        </w:rPr>
        <w:t>penting</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bagi</w:t>
      </w:r>
      <w:proofErr w:type="spellEnd"/>
      <w:r w:rsidR="005D4C76" w:rsidRPr="005D4C76">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karena</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lastRenderedPageBreak/>
        <w:t>mempengaruhi</w:t>
      </w:r>
      <w:proofErr w:type="spellEnd"/>
      <w:r w:rsidR="00161091">
        <w:rPr>
          <w:rFonts w:ascii="Times New Roman" w:hAnsi="Times New Roman" w:cs="Times New Roman"/>
          <w:sz w:val="24"/>
          <w:szCs w:val="24"/>
        </w:rPr>
        <w:t xml:space="preserve"> </w:t>
      </w:r>
      <w:proofErr w:type="spellStart"/>
      <w:r w:rsidR="00161091">
        <w:rPr>
          <w:rFonts w:ascii="Times New Roman" w:hAnsi="Times New Roman" w:cs="Times New Roman"/>
          <w:sz w:val="24"/>
          <w:szCs w:val="24"/>
        </w:rPr>
        <w:t>stabilitas</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perekonomian</w:t>
      </w:r>
      <w:proofErr w:type="spellEnd"/>
      <w:r w:rsidR="005D4C76" w:rsidRPr="005D4C76">
        <w:rPr>
          <w:rFonts w:ascii="Times New Roman" w:hAnsi="Times New Roman" w:cs="Times New Roman"/>
          <w:sz w:val="24"/>
          <w:szCs w:val="24"/>
        </w:rPr>
        <w:t xml:space="preserve"> negara. </w:t>
      </w:r>
      <w:proofErr w:type="spellStart"/>
      <w:r w:rsidR="005D4C76" w:rsidRPr="005D4C76">
        <w:rPr>
          <w:rFonts w:ascii="Times New Roman" w:hAnsi="Times New Roman" w:cs="Times New Roman"/>
          <w:sz w:val="24"/>
          <w:szCs w:val="24"/>
        </w:rPr>
        <w:t>Peningkatan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kepatuhan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perpajakan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akan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berdampak</w:t>
      </w:r>
      <w:proofErr w:type="spellEnd"/>
      <w:r w:rsidR="005D4C76" w:rsidRPr="005D4C76">
        <w:rPr>
          <w:rFonts w:ascii="Times New Roman" w:hAnsi="Times New Roman" w:cs="Times New Roman"/>
          <w:sz w:val="24"/>
          <w:szCs w:val="24"/>
        </w:rPr>
        <w:t xml:space="preserve"> pada </w:t>
      </w:r>
      <w:proofErr w:type="spellStart"/>
      <w:r w:rsidR="005D4C76" w:rsidRPr="005D4C76">
        <w:rPr>
          <w:rFonts w:ascii="Times New Roman" w:hAnsi="Times New Roman" w:cs="Times New Roman"/>
          <w:sz w:val="24"/>
          <w:szCs w:val="24"/>
        </w:rPr>
        <w:t>semakin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optimalnya</w:t>
      </w:r>
      <w:proofErr w:type="spellEnd"/>
      <w:r w:rsidR="005D4C76" w:rsidRPr="005D4C76">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dari</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perpajakan</w:t>
      </w:r>
      <w:proofErr w:type="spellEnd"/>
      <w:r w:rsidR="005D4C76" w:rsidRPr="005D4C76">
        <w:rPr>
          <w:rFonts w:ascii="Times New Roman" w:hAnsi="Times New Roman" w:cs="Times New Roman"/>
          <w:sz w:val="24"/>
          <w:szCs w:val="24"/>
        </w:rPr>
        <w:t xml:space="preserve">, yang </w:t>
      </w:r>
      <w:proofErr w:type="spellStart"/>
      <w:r w:rsidR="005D4C76" w:rsidRPr="005D4C76">
        <w:rPr>
          <w:rFonts w:ascii="Times New Roman" w:hAnsi="Times New Roman" w:cs="Times New Roman"/>
          <w:sz w:val="24"/>
          <w:szCs w:val="24"/>
        </w:rPr>
        <w:t>selanjutnya</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dapat</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dialokasikan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untuk</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mendanai</w:t>
      </w:r>
      <w:proofErr w:type="spellEnd"/>
      <w:r w:rsidR="005D4C76" w:rsidRPr="005D4C76">
        <w:rPr>
          <w:rFonts w:ascii="Times New Roman" w:hAnsi="Times New Roman" w:cs="Times New Roman"/>
          <w:sz w:val="24"/>
          <w:szCs w:val="24"/>
        </w:rPr>
        <w:t xml:space="preserve"> </w:t>
      </w:r>
      <w:proofErr w:type="spellStart"/>
      <w:r w:rsidR="005D4C76">
        <w:rPr>
          <w:rFonts w:ascii="Times New Roman" w:hAnsi="Times New Roman" w:cs="Times New Roman"/>
          <w:sz w:val="24"/>
          <w:szCs w:val="24"/>
        </w:rPr>
        <w:t>p</w:t>
      </w:r>
      <w:r w:rsidR="005D4C76" w:rsidRPr="005D4C76">
        <w:rPr>
          <w:rFonts w:ascii="Times New Roman" w:hAnsi="Times New Roman" w:cs="Times New Roman"/>
          <w:sz w:val="24"/>
          <w:szCs w:val="24"/>
        </w:rPr>
        <w:t>embangunan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nasional</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meningkatkan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pelayanan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publi</w:t>
      </w:r>
      <w:r w:rsidR="005D4C76">
        <w:rPr>
          <w:rFonts w:ascii="Times New Roman" w:hAnsi="Times New Roman" w:cs="Times New Roman"/>
          <w:sz w:val="24"/>
          <w:szCs w:val="24"/>
        </w:rPr>
        <w:t>k</w:t>
      </w:r>
      <w:proofErr w:type="spellEnd"/>
      <w:r w:rsidR="005D4C76" w:rsidRPr="005D4C76">
        <w:rPr>
          <w:rFonts w:ascii="Times New Roman" w:hAnsi="Times New Roman" w:cs="Times New Roman"/>
          <w:sz w:val="24"/>
          <w:szCs w:val="24"/>
        </w:rPr>
        <w:t xml:space="preserve">, dan </w:t>
      </w:r>
      <w:proofErr w:type="spellStart"/>
      <w:r w:rsidR="005D4C76" w:rsidRPr="005D4C76">
        <w:rPr>
          <w:rFonts w:ascii="Times New Roman" w:hAnsi="Times New Roman" w:cs="Times New Roman"/>
          <w:sz w:val="24"/>
          <w:szCs w:val="24"/>
        </w:rPr>
        <w:t>meningkatkan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stabilitas</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perekonomian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Dengan</w:t>
      </w:r>
      <w:proofErr w:type="spellEnd"/>
      <w:r w:rsidR="005D4C76" w:rsidRPr="005D4C76">
        <w:rPr>
          <w:rFonts w:ascii="Times New Roman" w:hAnsi="Times New Roman" w:cs="Times New Roman"/>
          <w:sz w:val="24"/>
          <w:szCs w:val="24"/>
        </w:rPr>
        <w:t xml:space="preserve"> kata lain, </w:t>
      </w:r>
      <w:proofErr w:type="spellStart"/>
      <w:r w:rsidR="00CE33E0">
        <w:rPr>
          <w:rFonts w:ascii="Times New Roman" w:hAnsi="Times New Roman" w:cs="Times New Roman"/>
          <w:sz w:val="24"/>
          <w:szCs w:val="24"/>
        </w:rPr>
        <w:t>tingkat</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kepatuhan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setiap</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wajib</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pajak</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benar-benar</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membantu</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mendorong</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pembangunan</w:t>
      </w:r>
      <w:proofErr w:type="spellEnd"/>
      <w:r w:rsidR="005D4C76" w:rsidRPr="005D4C76">
        <w:rPr>
          <w:rFonts w:ascii="Times New Roman" w:hAnsi="Times New Roman" w:cs="Times New Roman"/>
          <w:sz w:val="24"/>
          <w:szCs w:val="24"/>
        </w:rPr>
        <w:t xml:space="preserve"> dan </w:t>
      </w:r>
      <w:proofErr w:type="spellStart"/>
      <w:r w:rsidR="005D4C76" w:rsidRPr="005D4C76">
        <w:rPr>
          <w:rFonts w:ascii="Times New Roman" w:hAnsi="Times New Roman" w:cs="Times New Roman"/>
          <w:sz w:val="24"/>
          <w:szCs w:val="24"/>
        </w:rPr>
        <w:t>kesejahteraan</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masyarakat</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secara</w:t>
      </w:r>
      <w:proofErr w:type="spellEnd"/>
      <w:r w:rsidR="005D4C76" w:rsidRPr="005D4C76">
        <w:rPr>
          <w:rFonts w:ascii="Times New Roman" w:hAnsi="Times New Roman" w:cs="Times New Roman"/>
          <w:sz w:val="24"/>
          <w:szCs w:val="24"/>
        </w:rPr>
        <w:t xml:space="preserve"> </w:t>
      </w:r>
      <w:proofErr w:type="spellStart"/>
      <w:r w:rsidR="005D4C76" w:rsidRPr="005D4C76">
        <w:rPr>
          <w:rFonts w:ascii="Times New Roman" w:hAnsi="Times New Roman" w:cs="Times New Roman"/>
          <w:sz w:val="24"/>
          <w:szCs w:val="24"/>
        </w:rPr>
        <w:t>keseluruhan</w:t>
      </w:r>
      <w:proofErr w:type="spellEnd"/>
      <w:r w:rsidR="00F82007">
        <w:rPr>
          <w:rFonts w:ascii="Times New Roman" w:hAnsi="Times New Roman" w:cs="Times New Roman"/>
          <w:sz w:val="24"/>
          <w:szCs w:val="24"/>
        </w:rPr>
        <w:t xml:space="preserve">. </w:t>
      </w:r>
      <w:r w:rsidR="00161091" w:rsidRPr="00161091">
        <w:rPr>
          <w:rFonts w:ascii="Times New Roman" w:hAnsi="Times New Roman" w:cs="Times New Roman"/>
          <w:sz w:val="24"/>
          <w:szCs w:val="24"/>
        </w:rPr>
        <w:t xml:space="preserve">Oleh </w:t>
      </w:r>
      <w:proofErr w:type="spellStart"/>
      <w:r w:rsidR="00161091" w:rsidRPr="00161091">
        <w:rPr>
          <w:rFonts w:ascii="Times New Roman" w:hAnsi="Times New Roman" w:cs="Times New Roman"/>
          <w:sz w:val="24"/>
          <w:szCs w:val="24"/>
        </w:rPr>
        <w:t>sebab</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itu</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keberlanjutan</w:t>
      </w:r>
      <w:proofErr w:type="spellEnd"/>
      <w:r w:rsidR="00161091" w:rsidRPr="00161091">
        <w:rPr>
          <w:rFonts w:ascii="Times New Roman" w:hAnsi="Times New Roman" w:cs="Times New Roman"/>
          <w:sz w:val="24"/>
          <w:szCs w:val="24"/>
        </w:rPr>
        <w:t xml:space="preserve"> dan </w:t>
      </w:r>
      <w:proofErr w:type="spellStart"/>
      <w:r w:rsidR="00161091" w:rsidRPr="00161091">
        <w:rPr>
          <w:rFonts w:ascii="Times New Roman" w:hAnsi="Times New Roman" w:cs="Times New Roman"/>
          <w:sz w:val="24"/>
          <w:szCs w:val="24"/>
        </w:rPr>
        <w:t>optimalisasi</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penerimaan</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pajak</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penghasilan</w:t>
      </w:r>
      <w:proofErr w:type="spellEnd"/>
      <w:r w:rsidR="00161091" w:rsidRPr="00161091">
        <w:rPr>
          <w:rFonts w:ascii="Times New Roman" w:hAnsi="Times New Roman" w:cs="Times New Roman"/>
          <w:sz w:val="24"/>
          <w:szCs w:val="24"/>
        </w:rPr>
        <w:t xml:space="preserve"> sangat </w:t>
      </w:r>
      <w:proofErr w:type="spellStart"/>
      <w:r w:rsidR="00161091" w:rsidRPr="00161091">
        <w:rPr>
          <w:rFonts w:ascii="Times New Roman" w:hAnsi="Times New Roman" w:cs="Times New Roman"/>
          <w:sz w:val="24"/>
          <w:szCs w:val="24"/>
        </w:rPr>
        <w:t>penting</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dalam</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mewujudkan</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stabilitas</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ekonomi</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serta</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kesejahteraan</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masyarakat</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secara</w:t>
      </w:r>
      <w:proofErr w:type="spellEnd"/>
      <w:r w:rsidR="00161091" w:rsidRPr="00161091">
        <w:rPr>
          <w:rFonts w:ascii="Times New Roman" w:hAnsi="Times New Roman" w:cs="Times New Roman"/>
          <w:sz w:val="24"/>
          <w:szCs w:val="24"/>
        </w:rPr>
        <w:t xml:space="preserve"> </w:t>
      </w:r>
      <w:proofErr w:type="spellStart"/>
      <w:r w:rsidR="00161091" w:rsidRPr="00161091">
        <w:rPr>
          <w:rFonts w:ascii="Times New Roman" w:hAnsi="Times New Roman" w:cs="Times New Roman"/>
          <w:sz w:val="24"/>
          <w:szCs w:val="24"/>
        </w:rPr>
        <w:t>keseluruhan</w:t>
      </w:r>
      <w:proofErr w:type="spellEnd"/>
      <w:r w:rsidR="00161091" w:rsidRPr="00161091">
        <w:rPr>
          <w:rFonts w:ascii="Times New Roman" w:hAnsi="Times New Roman" w:cs="Times New Roman"/>
          <w:sz w:val="24"/>
          <w:szCs w:val="24"/>
        </w:rPr>
        <w:t xml:space="preserve">. </w:t>
      </w:r>
      <w:r w:rsidR="00161091" w:rsidRPr="00161091">
        <w:rPr>
          <w:rFonts w:ascii="Times New Roman" w:hAnsi="Times New Roman" w:cs="Times New Roman"/>
          <w:sz w:val="24"/>
          <w:szCs w:val="24"/>
        </w:rPr>
        <w:fldChar w:fldCharType="begin" w:fldLock="1"/>
      </w:r>
      <w:r w:rsidR="00161091" w:rsidRPr="00161091">
        <w:rPr>
          <w:rFonts w:ascii="Times New Roman" w:hAnsi="Times New Roman" w:cs="Times New Roman"/>
          <w:sz w:val="24"/>
          <w:szCs w:val="24"/>
        </w:rPr>
        <w:instrText>ADDIN CSL_CITATION {"citationItems":[{"id":"ITEM-1","itemData":{"DOI":"10.33884/psnistek.v5i.8089","abstract":"Taxes are mandatory contributions for individuals or entities to the State that are coercive by law.  The purpose of this study was to determine the effect of taxpayer knowledge, taxpayer awareness and tax sanctions on individual taxpayer compliance in paying income tax at KPP Pratama Batam Selatan.  The population in this study amounted to 353,894 people with a sample using the slovin formula totaling 100 respondents.  This study uses quantitative methods with data quality tests, classical assumption tests, multiple linear regression analysis and hypothesis testing using SPSS 25. From the research that has been done, the results show that using the t test the variables of taxpayer knowledge and taxpayer awareness have a significant effect on compliance  taxpayers, while the variable tax sanctions have no significant effect on taxpayer compliance.  Then in the f test variable knowledge of taxpayers, awareness of taxpayers and tax sanctions simultaneously affect taxpayer compliance in paying income tax.","author":[{"dropping-particle":"","family":"Sari","given":"Serlinda Afrinita","non-dropping-particle":"","parse-names":false,"suffix":""},{"dropping-particle":"","family":"Ompusunggu","given":"Hermaya","non-dropping-particle":"","parse-names":false,"suffix":""}],"container-title":"Prosiding Seminar Nasional Ilmu Sosial dan Teknologi (SNISTEK)","id":"ITEM-1","issued":{"date-parts":[["2023"]]},"page":"227-232","title":"Analisis Faktor-Faktor Yang Mempengaruhi Kepatuhan Wajib Pajak Orang Pribadi Dalam Membayar Pajak Penghasilan","type":"article-journal","volume":"5"},"uris":["http://www.mendeley.com/documents/?uuid=1a1b5fe8-9e8f-4844-9fc0-d1bcc428315b"]}],"mendeley":{"formattedCitation":"(Sari &amp; Ompusunggu, 2023)","plainTextFormattedCitation":"(Sari &amp; Ompusunggu, 2023)","previouslyFormattedCitation":"(Sari &amp; Ompusunggu, 2023)"},"properties":{"noteIndex":0},"schema":"https://github.com/citation-style-language/schema/raw/master/csl-citation.json"}</w:instrText>
      </w:r>
      <w:r w:rsidR="00161091" w:rsidRPr="00161091">
        <w:rPr>
          <w:rFonts w:ascii="Times New Roman" w:hAnsi="Times New Roman" w:cs="Times New Roman"/>
          <w:sz w:val="24"/>
          <w:szCs w:val="24"/>
        </w:rPr>
        <w:fldChar w:fldCharType="separate"/>
      </w:r>
      <w:r w:rsidR="00161091" w:rsidRPr="00161091">
        <w:rPr>
          <w:rFonts w:ascii="Times New Roman" w:hAnsi="Times New Roman" w:cs="Times New Roman"/>
          <w:noProof/>
          <w:sz w:val="24"/>
          <w:szCs w:val="24"/>
        </w:rPr>
        <w:t>(Sari &amp; Ompusunggu, 2023)</w:t>
      </w:r>
      <w:r w:rsidR="00161091" w:rsidRPr="00161091">
        <w:rPr>
          <w:rFonts w:ascii="Times New Roman" w:hAnsi="Times New Roman" w:cs="Times New Roman"/>
          <w:sz w:val="24"/>
          <w:szCs w:val="24"/>
        </w:rPr>
        <w:fldChar w:fldCharType="end"/>
      </w:r>
    </w:p>
    <w:p w14:paraId="23A46FC6" w14:textId="023D0003" w:rsidR="00EB6BC9" w:rsidRDefault="00181E84" w:rsidP="00EB6BC9">
      <w:pPr>
        <w:pStyle w:val="ListParagraph"/>
        <w:spacing w:before="240" w:after="0" w:line="480" w:lineRule="auto"/>
        <w:ind w:firstLine="414"/>
        <w:jc w:val="both"/>
        <w:rPr>
          <w:rFonts w:ascii="Times New Roman" w:hAnsi="Times New Roman" w:cs="Times New Roman"/>
          <w:sz w:val="24"/>
          <w:szCs w:val="24"/>
        </w:rPr>
      </w:pPr>
      <w:proofErr w:type="spellStart"/>
      <w:r w:rsidRPr="007C347F">
        <w:rPr>
          <w:rFonts w:ascii="Times New Roman" w:hAnsi="Times New Roman" w:cs="Times New Roman"/>
          <w:sz w:val="24"/>
          <w:szCs w:val="24"/>
        </w:rPr>
        <w:t>Berkaitan</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dengan</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hal</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tersebut</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terdapat</w:t>
      </w:r>
      <w:proofErr w:type="spellEnd"/>
      <w:r w:rsidR="00D375F2"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beberapa</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faktor</w:t>
      </w:r>
      <w:proofErr w:type="spellEnd"/>
      <w:r w:rsidRPr="007C347F">
        <w:rPr>
          <w:rFonts w:ascii="Times New Roman" w:hAnsi="Times New Roman" w:cs="Times New Roman"/>
          <w:sz w:val="24"/>
          <w:szCs w:val="24"/>
        </w:rPr>
        <w:t xml:space="preserve"> yang </w:t>
      </w:r>
      <w:proofErr w:type="spellStart"/>
      <w:r w:rsidRPr="007C347F">
        <w:rPr>
          <w:rFonts w:ascii="Times New Roman" w:hAnsi="Times New Roman" w:cs="Times New Roman"/>
          <w:sz w:val="24"/>
          <w:szCs w:val="24"/>
        </w:rPr>
        <w:t>dapat</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meningkatkan</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kepatuhan</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wajib</w:t>
      </w:r>
      <w:proofErr w:type="spellEnd"/>
      <w:r w:rsidRPr="007C347F">
        <w:rPr>
          <w:rFonts w:ascii="Times New Roman" w:hAnsi="Times New Roman" w:cs="Times New Roman"/>
          <w:sz w:val="24"/>
          <w:szCs w:val="24"/>
        </w:rPr>
        <w:t xml:space="preserve"> </w:t>
      </w:r>
      <w:proofErr w:type="spellStart"/>
      <w:r w:rsidRPr="007C347F">
        <w:rPr>
          <w:rFonts w:ascii="Times New Roman" w:hAnsi="Times New Roman" w:cs="Times New Roman"/>
          <w:sz w:val="24"/>
          <w:szCs w:val="24"/>
        </w:rPr>
        <w:t>pajak</w:t>
      </w:r>
      <w:proofErr w:type="spellEnd"/>
      <w:r w:rsidRPr="007C347F">
        <w:rPr>
          <w:rFonts w:ascii="Times New Roman" w:hAnsi="Times New Roman" w:cs="Times New Roman"/>
          <w:sz w:val="24"/>
          <w:szCs w:val="24"/>
        </w:rPr>
        <w:t xml:space="preserve"> orang </w:t>
      </w:r>
      <w:proofErr w:type="spellStart"/>
      <w:r w:rsidRPr="007C347F">
        <w:rPr>
          <w:rFonts w:ascii="Times New Roman" w:hAnsi="Times New Roman" w:cs="Times New Roman"/>
          <w:sz w:val="24"/>
          <w:szCs w:val="24"/>
        </w:rPr>
        <w:t>pribadi</w:t>
      </w:r>
      <w:proofErr w:type="spellEnd"/>
      <w:r w:rsidR="00D375F2" w:rsidRPr="007C347F">
        <w:rPr>
          <w:rFonts w:ascii="Times New Roman" w:hAnsi="Times New Roman" w:cs="Times New Roman"/>
          <w:sz w:val="24"/>
          <w:szCs w:val="24"/>
        </w:rPr>
        <w:t>.</w:t>
      </w:r>
      <w:r w:rsidRPr="007C347F">
        <w:rPr>
          <w:rFonts w:ascii="Times New Roman" w:hAnsi="Times New Roman" w:cs="Times New Roman"/>
          <w:sz w:val="24"/>
          <w:szCs w:val="24"/>
        </w:rPr>
        <w:t xml:space="preserve"> </w:t>
      </w:r>
      <w:r w:rsidR="00D375F2" w:rsidRPr="007C347F">
        <w:rPr>
          <w:rFonts w:ascii="Times New Roman" w:hAnsi="Times New Roman" w:cs="Times New Roman"/>
          <w:sz w:val="24"/>
          <w:szCs w:val="24"/>
        </w:rPr>
        <w:t xml:space="preserve">Salah </w:t>
      </w:r>
      <w:proofErr w:type="spellStart"/>
      <w:r w:rsidR="00D375F2" w:rsidRPr="007C347F">
        <w:rPr>
          <w:rFonts w:ascii="Times New Roman" w:hAnsi="Times New Roman" w:cs="Times New Roman"/>
          <w:sz w:val="24"/>
          <w:szCs w:val="24"/>
        </w:rPr>
        <w:t>satu</w:t>
      </w:r>
      <w:proofErr w:type="spellEnd"/>
      <w:r w:rsidR="00D375F2" w:rsidRPr="007C347F">
        <w:rPr>
          <w:rFonts w:ascii="Times New Roman" w:hAnsi="Times New Roman" w:cs="Times New Roman"/>
          <w:sz w:val="24"/>
          <w:szCs w:val="24"/>
        </w:rPr>
        <w:t xml:space="preserve"> </w:t>
      </w:r>
      <w:proofErr w:type="spellStart"/>
      <w:r w:rsidR="00D375F2" w:rsidRPr="007C347F">
        <w:rPr>
          <w:rFonts w:ascii="Times New Roman" w:hAnsi="Times New Roman" w:cs="Times New Roman"/>
          <w:sz w:val="24"/>
          <w:szCs w:val="24"/>
        </w:rPr>
        <w:t>faktor</w:t>
      </w:r>
      <w:proofErr w:type="spellEnd"/>
      <w:r w:rsidR="00D375F2" w:rsidRPr="007C347F">
        <w:rPr>
          <w:rFonts w:ascii="Times New Roman" w:hAnsi="Times New Roman" w:cs="Times New Roman"/>
          <w:sz w:val="24"/>
          <w:szCs w:val="24"/>
        </w:rPr>
        <w:t xml:space="preserve"> </w:t>
      </w:r>
      <w:proofErr w:type="spellStart"/>
      <w:r w:rsidR="00D375F2" w:rsidRPr="007C347F">
        <w:rPr>
          <w:rFonts w:ascii="Times New Roman" w:hAnsi="Times New Roman" w:cs="Times New Roman"/>
          <w:sz w:val="24"/>
          <w:szCs w:val="24"/>
        </w:rPr>
        <w:t>tersebut</w:t>
      </w:r>
      <w:proofErr w:type="spellEnd"/>
      <w:r w:rsidR="00D375F2" w:rsidRPr="007C347F">
        <w:rPr>
          <w:rFonts w:ascii="Times New Roman" w:hAnsi="Times New Roman" w:cs="Times New Roman"/>
          <w:sz w:val="24"/>
          <w:szCs w:val="24"/>
        </w:rPr>
        <w:t xml:space="preserve"> </w:t>
      </w:r>
      <w:proofErr w:type="spellStart"/>
      <w:r w:rsidR="00D375F2" w:rsidRPr="007C347F">
        <w:rPr>
          <w:rFonts w:ascii="Times New Roman" w:hAnsi="Times New Roman" w:cs="Times New Roman"/>
          <w:sz w:val="24"/>
          <w:szCs w:val="24"/>
        </w:rPr>
        <w:t>adalah</w:t>
      </w:r>
      <w:proofErr w:type="spellEnd"/>
      <w:r w:rsidR="00D375F2" w:rsidRPr="007C347F">
        <w:rPr>
          <w:rFonts w:ascii="Times New Roman" w:hAnsi="Times New Roman" w:cs="Times New Roman"/>
          <w:sz w:val="24"/>
          <w:szCs w:val="24"/>
        </w:rPr>
        <w:t xml:space="preserve"> </w:t>
      </w:r>
      <w:proofErr w:type="spellStart"/>
      <w:r w:rsidR="009D6068" w:rsidRPr="005F118B">
        <w:rPr>
          <w:rFonts w:ascii="Times New Roman" w:hAnsi="Times New Roman" w:cs="Times New Roman"/>
          <w:sz w:val="24"/>
          <w:szCs w:val="24"/>
        </w:rPr>
        <w:t>kesadaran</w:t>
      </w:r>
      <w:proofErr w:type="spellEnd"/>
      <w:r w:rsidR="009D6068" w:rsidRPr="005F118B">
        <w:rPr>
          <w:rFonts w:ascii="Times New Roman" w:hAnsi="Times New Roman" w:cs="Times New Roman"/>
          <w:sz w:val="24"/>
          <w:szCs w:val="24"/>
        </w:rPr>
        <w:t xml:space="preserve"> </w:t>
      </w:r>
      <w:proofErr w:type="spellStart"/>
      <w:r w:rsidR="009D6068" w:rsidRPr="005F118B">
        <w:rPr>
          <w:rFonts w:ascii="Times New Roman" w:hAnsi="Times New Roman" w:cs="Times New Roman"/>
          <w:sz w:val="24"/>
          <w:szCs w:val="24"/>
        </w:rPr>
        <w:t>wajib</w:t>
      </w:r>
      <w:proofErr w:type="spellEnd"/>
      <w:r w:rsidR="009D6068" w:rsidRPr="005F118B">
        <w:rPr>
          <w:rFonts w:ascii="Times New Roman" w:hAnsi="Times New Roman" w:cs="Times New Roman"/>
          <w:sz w:val="24"/>
          <w:szCs w:val="24"/>
        </w:rPr>
        <w:t xml:space="preserve"> </w:t>
      </w:r>
      <w:proofErr w:type="spellStart"/>
      <w:r w:rsidR="009D6068" w:rsidRPr="005F118B">
        <w:rPr>
          <w:rFonts w:ascii="Times New Roman" w:hAnsi="Times New Roman" w:cs="Times New Roman"/>
          <w:sz w:val="24"/>
          <w:szCs w:val="24"/>
        </w:rPr>
        <w:t>pajak</w:t>
      </w:r>
      <w:proofErr w:type="spellEnd"/>
      <w:r w:rsidR="00D375F2" w:rsidRPr="007C347F">
        <w:rPr>
          <w:rFonts w:ascii="Times New Roman" w:hAnsi="Times New Roman" w:cs="Times New Roman"/>
          <w:sz w:val="24"/>
          <w:szCs w:val="24"/>
        </w:rPr>
        <w:t>,</w:t>
      </w:r>
      <w:r w:rsidR="009D6068"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yaitu</w:t>
      </w:r>
      <w:proofErr w:type="spellEnd"/>
      <w:r w:rsidR="00605C11"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kondisi</w:t>
      </w:r>
      <w:proofErr w:type="spellEnd"/>
      <w:r w:rsidR="00605C11"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dimana</w:t>
      </w:r>
      <w:proofErr w:type="spellEnd"/>
      <w:r w:rsidR="00605C11"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wajib</w:t>
      </w:r>
      <w:proofErr w:type="spellEnd"/>
      <w:r w:rsidR="00605C11"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pajak</w:t>
      </w:r>
      <w:proofErr w:type="spellEnd"/>
      <w:r w:rsidR="00605C11"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memiliki</w:t>
      </w:r>
      <w:proofErr w:type="spellEnd"/>
      <w:r w:rsidR="00605C11" w:rsidRPr="007C347F">
        <w:rPr>
          <w:rFonts w:ascii="Times New Roman" w:hAnsi="Times New Roman" w:cs="Times New Roman"/>
          <w:sz w:val="24"/>
          <w:szCs w:val="24"/>
        </w:rPr>
        <w:t xml:space="preserve"> rasa </w:t>
      </w:r>
      <w:proofErr w:type="spellStart"/>
      <w:r w:rsidR="00605C11" w:rsidRPr="007C347F">
        <w:rPr>
          <w:rFonts w:ascii="Times New Roman" w:hAnsi="Times New Roman" w:cs="Times New Roman"/>
          <w:sz w:val="24"/>
          <w:szCs w:val="24"/>
        </w:rPr>
        <w:t>kesadaran</w:t>
      </w:r>
      <w:proofErr w:type="spellEnd"/>
      <w:r w:rsidR="00605C11" w:rsidRPr="007C347F">
        <w:rPr>
          <w:rFonts w:ascii="Times New Roman" w:hAnsi="Times New Roman" w:cs="Times New Roman"/>
          <w:sz w:val="24"/>
          <w:szCs w:val="24"/>
        </w:rPr>
        <w:t xml:space="preserve"> yang </w:t>
      </w:r>
      <w:proofErr w:type="spellStart"/>
      <w:r w:rsidR="00605C11" w:rsidRPr="007C347F">
        <w:rPr>
          <w:rFonts w:ascii="Times New Roman" w:hAnsi="Times New Roman" w:cs="Times New Roman"/>
          <w:sz w:val="24"/>
          <w:szCs w:val="24"/>
        </w:rPr>
        <w:t>kuat</w:t>
      </w:r>
      <w:proofErr w:type="spellEnd"/>
      <w:r w:rsidR="00605C11"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terhadap</w:t>
      </w:r>
      <w:proofErr w:type="spellEnd"/>
      <w:r w:rsidR="00605C11" w:rsidRPr="007C347F">
        <w:rPr>
          <w:rFonts w:ascii="Times New Roman" w:hAnsi="Times New Roman" w:cs="Times New Roman"/>
          <w:sz w:val="24"/>
          <w:szCs w:val="24"/>
        </w:rPr>
        <w:t xml:space="preserve"> </w:t>
      </w:r>
      <w:proofErr w:type="spellStart"/>
      <w:r w:rsidR="00605C11" w:rsidRPr="007C347F">
        <w:rPr>
          <w:rFonts w:ascii="Times New Roman" w:hAnsi="Times New Roman" w:cs="Times New Roman"/>
          <w:sz w:val="24"/>
          <w:szCs w:val="24"/>
        </w:rPr>
        <w:t>per</w:t>
      </w:r>
      <w:r w:rsidR="007C347F">
        <w:rPr>
          <w:rFonts w:ascii="Times New Roman" w:hAnsi="Times New Roman" w:cs="Times New Roman"/>
          <w:sz w:val="24"/>
          <w:szCs w:val="24"/>
        </w:rPr>
        <w:t>pa</w:t>
      </w:r>
      <w:r w:rsidR="00605C11" w:rsidRPr="007C347F">
        <w:rPr>
          <w:rFonts w:ascii="Times New Roman" w:hAnsi="Times New Roman" w:cs="Times New Roman"/>
          <w:sz w:val="24"/>
          <w:szCs w:val="24"/>
        </w:rPr>
        <w:t>jakan</w:t>
      </w:r>
      <w:proofErr w:type="spellEnd"/>
      <w:r w:rsidR="00605C11" w:rsidRPr="007C347F">
        <w:rPr>
          <w:rFonts w:ascii="Times New Roman" w:hAnsi="Times New Roman" w:cs="Times New Roman"/>
          <w:sz w:val="24"/>
          <w:szCs w:val="24"/>
        </w:rPr>
        <w:t xml:space="preserve"> dan </w:t>
      </w:r>
      <w:proofErr w:type="spellStart"/>
      <w:r w:rsidR="007C347F" w:rsidRPr="007C347F">
        <w:rPr>
          <w:rFonts w:ascii="Times New Roman" w:hAnsi="Times New Roman" w:cs="Times New Roman"/>
          <w:sz w:val="24"/>
          <w:szCs w:val="24"/>
        </w:rPr>
        <w:t>cenderung</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untuk</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memenuhi</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tanggung</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jawab</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perpajakannya</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secara</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sukarela</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Dengan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demikian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wajib</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pajak</w:t>
      </w:r>
      <w:proofErr w:type="spellEnd"/>
      <w:r w:rsidR="007C347F" w:rsidRPr="007C347F">
        <w:rPr>
          <w:rFonts w:ascii="Times New Roman" w:hAnsi="Times New Roman" w:cs="Times New Roman"/>
          <w:sz w:val="24"/>
          <w:szCs w:val="24"/>
        </w:rPr>
        <w:t xml:space="preserve"> yang </w:t>
      </w:r>
      <w:proofErr w:type="spellStart"/>
      <w:r w:rsidR="007C347F" w:rsidRPr="007C347F">
        <w:rPr>
          <w:rFonts w:ascii="Times New Roman" w:hAnsi="Times New Roman" w:cs="Times New Roman"/>
          <w:sz w:val="24"/>
          <w:szCs w:val="24"/>
        </w:rPr>
        <w:t>memiliki</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kesadaran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perpajakan</w:t>
      </w:r>
      <w:proofErr w:type="spellEnd"/>
      <w:r w:rsidR="007C347F" w:rsidRPr="007C347F">
        <w:rPr>
          <w:rFonts w:ascii="Times New Roman" w:hAnsi="Times New Roman" w:cs="Times New Roman"/>
          <w:sz w:val="24"/>
          <w:szCs w:val="24"/>
        </w:rPr>
        <w:t xml:space="preserve"> yang </w:t>
      </w:r>
      <w:proofErr w:type="spellStart"/>
      <w:r w:rsidR="007C347F" w:rsidRPr="007C347F">
        <w:rPr>
          <w:rFonts w:ascii="Times New Roman" w:hAnsi="Times New Roman" w:cs="Times New Roman"/>
          <w:sz w:val="24"/>
          <w:szCs w:val="24"/>
        </w:rPr>
        <w:t>kuat</w:t>
      </w:r>
      <w:proofErr w:type="spellEnd"/>
      <w:r w:rsidR="007C347F" w:rsidRPr="007C347F">
        <w:rPr>
          <w:rFonts w:ascii="Times New Roman" w:hAnsi="Times New Roman" w:cs="Times New Roman"/>
          <w:sz w:val="24"/>
          <w:szCs w:val="24"/>
        </w:rPr>
        <w:t xml:space="preserve"> dan </w:t>
      </w:r>
      <w:proofErr w:type="spellStart"/>
      <w:r w:rsidR="007C347F" w:rsidRPr="007C347F">
        <w:rPr>
          <w:rFonts w:ascii="Times New Roman" w:hAnsi="Times New Roman" w:cs="Times New Roman"/>
          <w:sz w:val="24"/>
          <w:szCs w:val="24"/>
        </w:rPr>
        <w:t>memenuhi</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kewajiban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perpajakannya</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secara</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langsung</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akan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meningkatkan</w:t>
      </w:r>
      <w:proofErr w:type="spellEnd"/>
      <w:r w:rsidR="007C347F" w:rsidRPr="007C347F">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Selain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itu</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kesadaran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dapat</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diartikan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sebagai</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keadaan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dimana</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wajib</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pajak</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memahami</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menghargai</w:t>
      </w:r>
      <w:proofErr w:type="spellEnd"/>
      <w:r w:rsidR="007C347F" w:rsidRPr="007C347F">
        <w:rPr>
          <w:rFonts w:ascii="Times New Roman" w:hAnsi="Times New Roman" w:cs="Times New Roman"/>
          <w:sz w:val="24"/>
          <w:szCs w:val="24"/>
        </w:rPr>
        <w:t xml:space="preserve">, dan </w:t>
      </w:r>
      <w:proofErr w:type="spellStart"/>
      <w:r w:rsidR="007C347F" w:rsidRPr="007C347F">
        <w:rPr>
          <w:rFonts w:ascii="Times New Roman" w:hAnsi="Times New Roman" w:cs="Times New Roman"/>
          <w:sz w:val="24"/>
          <w:szCs w:val="24"/>
        </w:rPr>
        <w:t>menaati</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peraturan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perpajakan</w:t>
      </w:r>
      <w:proofErr w:type="spellEnd"/>
      <w:r w:rsidR="007C347F" w:rsidRPr="007C347F">
        <w:rPr>
          <w:rFonts w:ascii="Times New Roman" w:hAnsi="Times New Roman" w:cs="Times New Roman"/>
          <w:sz w:val="24"/>
          <w:szCs w:val="24"/>
        </w:rPr>
        <w:t xml:space="preserve"> yang </w:t>
      </w:r>
      <w:proofErr w:type="spellStart"/>
      <w:r w:rsidR="007C347F" w:rsidRPr="007C347F">
        <w:rPr>
          <w:rFonts w:ascii="Times New Roman" w:hAnsi="Times New Roman" w:cs="Times New Roman"/>
          <w:sz w:val="24"/>
          <w:szCs w:val="24"/>
        </w:rPr>
        <w:t>berlaku</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menunjukkan</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niat</w:t>
      </w:r>
      <w:proofErr w:type="spellEnd"/>
      <w:r w:rsidR="007C347F" w:rsidRPr="007C347F">
        <w:rPr>
          <w:rFonts w:ascii="Times New Roman" w:hAnsi="Times New Roman" w:cs="Times New Roman"/>
          <w:sz w:val="24"/>
          <w:szCs w:val="24"/>
        </w:rPr>
        <w:t xml:space="preserve"> dan </w:t>
      </w:r>
      <w:proofErr w:type="spellStart"/>
      <w:r w:rsidR="007C347F" w:rsidRPr="007C347F">
        <w:rPr>
          <w:rFonts w:ascii="Times New Roman" w:hAnsi="Times New Roman" w:cs="Times New Roman"/>
          <w:sz w:val="24"/>
          <w:szCs w:val="24"/>
        </w:rPr>
        <w:t>komitmen</w:t>
      </w:r>
      <w:proofErr w:type="spellEnd"/>
      <w:r w:rsidR="007C347F" w:rsidRPr="007C347F">
        <w:rPr>
          <w:rFonts w:ascii="Times New Roman" w:hAnsi="Times New Roman" w:cs="Times New Roman"/>
          <w:sz w:val="24"/>
          <w:szCs w:val="24"/>
        </w:rPr>
        <w:t xml:space="preserve"> yang </w:t>
      </w:r>
      <w:proofErr w:type="spellStart"/>
      <w:r w:rsidR="007C347F" w:rsidRPr="007C347F">
        <w:rPr>
          <w:rFonts w:ascii="Times New Roman" w:hAnsi="Times New Roman" w:cs="Times New Roman"/>
          <w:sz w:val="24"/>
          <w:szCs w:val="24"/>
        </w:rPr>
        <w:t>tulus</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dalam</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memenuhi</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tanggung</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jawab</w:t>
      </w:r>
      <w:proofErr w:type="spellEnd"/>
      <w:r w:rsidR="007C347F" w:rsidRPr="007C347F">
        <w:rPr>
          <w:rFonts w:ascii="Times New Roman" w:hAnsi="Times New Roman" w:cs="Times New Roman"/>
          <w:sz w:val="24"/>
          <w:szCs w:val="24"/>
        </w:rPr>
        <w:t xml:space="preserve"> </w:t>
      </w:r>
      <w:proofErr w:type="spellStart"/>
      <w:r w:rsidR="007C347F" w:rsidRPr="007C347F">
        <w:rPr>
          <w:rFonts w:ascii="Times New Roman" w:hAnsi="Times New Roman" w:cs="Times New Roman"/>
          <w:sz w:val="24"/>
          <w:szCs w:val="24"/>
        </w:rPr>
        <w:t>perpajakannya</w:t>
      </w:r>
      <w:proofErr w:type="spellEnd"/>
      <w:r w:rsidR="007C347F" w:rsidRPr="007C347F">
        <w:rPr>
          <w:rFonts w:ascii="Times New Roman" w:hAnsi="Times New Roman" w:cs="Times New Roman"/>
          <w:sz w:val="24"/>
          <w:szCs w:val="24"/>
        </w:rPr>
        <w:t xml:space="preserve"> </w:t>
      </w:r>
      <w:r w:rsidR="00EB6BC9" w:rsidRPr="007C347F">
        <w:rPr>
          <w:rFonts w:ascii="Times New Roman" w:hAnsi="Times New Roman" w:cs="Times New Roman"/>
          <w:sz w:val="24"/>
          <w:szCs w:val="24"/>
        </w:rPr>
        <w:t>(</w:t>
      </w:r>
      <w:r w:rsidR="00EB6BC9" w:rsidRPr="007C347F">
        <w:rPr>
          <w:rFonts w:ascii="Times New Roman" w:hAnsi="Times New Roman" w:cs="Times New Roman"/>
          <w:sz w:val="24"/>
          <w:szCs w:val="24"/>
        </w:rPr>
        <w:fldChar w:fldCharType="begin" w:fldLock="1"/>
      </w:r>
      <w:r w:rsidR="00224FDC" w:rsidRPr="007C347F">
        <w:rPr>
          <w:rFonts w:ascii="Times New Roman" w:hAnsi="Times New Roman" w:cs="Times New Roman"/>
          <w:sz w:val="24"/>
          <w:szCs w:val="24"/>
        </w:rPr>
        <w:instrText>ADDIN CSL_CITATION {"citationItems":[{"id":"ITEM-1","itemData":{"DOI":"10.36088/manazhim.v4i1.1625","ISSN":"2656-5374","abstract":"Adapun tujuan riset ini untuk menguji serta mengenali pengaruh pemahaman wajib pajak, sanksi perpajakan serta mutu pelayanan perpajakan secara simultan ataupun parsial terhadap Kepatuhan Wajib Pajak Dalam Membayar Pajak Bumi dan Bangunan akan kah mempengaruhi guna Pemahaman Wajib Pajak, Sanksi Perpajakan serta Mutu Pelayanan Perpajakan. Kategori informasi yang digunakan dalam riset ini merupakan informasi primer. Sumber informasi primer pada riset ini diperoleh langsung dari wajib pajak bumi dan bangunan yang terletak di Kota Tangerang Selatan.\r  Dengan kata lain Kesadaran Wajib Pajak, Sanksi Perpajakan, Serta Kualitas Pelayanan Perpajakan secara bersama– sama mempengaruhi Kepatuhan Wajib Pajak Membayar Pajak Bumi dan Bangunan. Kesadaran Wajib Pajak tidak mempengaruhi terhadap Kepatuhan Wajib Pajak Membayar Pajak Bumi dan Bangunan pada Kota Tangerang Selatan Tahun 2021, Sanksi Perpajakan tidak mempengaruhi terhadap Kepatuhan Wajib Pajak Membayar Pajak Bumi dan Bangunan pada Kota Tangerang Selatan Tahun 2021, Kualitas Pelayanan Perpajakan mempengaruhi terhadap Kepatuhan Wajib Pajak Membayar Pajak Bumi dan Bangunan pada Kota Tangerang Selatan Tahun 2021.\r Kata Kunci: Kesadaran Wajib Pajak, Sanksi Perpajakan Dan Kualitas Pelayanan Perpajakan.","author":[{"dropping-particle":"","family":"Hidayat","given":"Imam","non-dropping-particle":"","parse-names":false,"suffix":""},{"dropping-particle":"","family":"Gunawan","given":"Steven","non-dropping-particle":"","parse-names":false,"suffix":""}],"container-title":"Manazhim","id":"ITEM-1","issue":"1","issued":{"date-parts":[["2022"]]},"page":"110-132","title":"Kesadaran Wajib Pajak, Sanksi Perpajakan dan Kualitas Pelayanan Perpajakan terhadap Kepatuhan Wajib Pajak dalam Membayar Pajak Bumi dan Bangunan","type":"article-journal","volume":"4"},"uris":["http://www.mendeley.com/documents/?uuid=507ef1f9-6cf8-4563-9103-1042bb11c1ea"]}],"mendeley":{"formattedCitation":"(Hidayat &amp; Gunawan, 2022)","manualFormatting":"Hidayat &amp; Gunawan., 2022)","plainTextFormattedCitation":"(Hidayat &amp; Gunawan, 2022)","previouslyFormattedCitation":"(Hidayat &amp; Gunawan, 2022)"},"properties":{"noteIndex":0},"schema":"https://github.com/citation-style-language/schema/raw/master/csl-citation.json"}</w:instrText>
      </w:r>
      <w:r w:rsidR="00EB6BC9" w:rsidRPr="007C347F">
        <w:rPr>
          <w:rFonts w:ascii="Times New Roman" w:hAnsi="Times New Roman" w:cs="Times New Roman"/>
          <w:sz w:val="24"/>
          <w:szCs w:val="24"/>
        </w:rPr>
        <w:fldChar w:fldCharType="separate"/>
      </w:r>
      <w:r w:rsidR="00EB6BC9" w:rsidRPr="007C347F">
        <w:rPr>
          <w:rFonts w:ascii="Times New Roman" w:hAnsi="Times New Roman" w:cs="Times New Roman"/>
          <w:noProof/>
          <w:sz w:val="24"/>
          <w:szCs w:val="24"/>
        </w:rPr>
        <w:t>Hidayat &amp; Gunawan., 2022)</w:t>
      </w:r>
      <w:r w:rsidR="00EB6BC9" w:rsidRPr="007C347F">
        <w:rPr>
          <w:rFonts w:ascii="Times New Roman" w:hAnsi="Times New Roman" w:cs="Times New Roman"/>
          <w:sz w:val="24"/>
          <w:szCs w:val="24"/>
        </w:rPr>
        <w:fldChar w:fldCharType="end"/>
      </w:r>
      <w:r w:rsidR="00EB6BC9" w:rsidRPr="007C347F">
        <w:rPr>
          <w:rFonts w:ascii="Times New Roman" w:hAnsi="Times New Roman" w:cs="Times New Roman"/>
          <w:sz w:val="24"/>
          <w:szCs w:val="24"/>
        </w:rPr>
        <w:t>.</w:t>
      </w:r>
    </w:p>
    <w:p w14:paraId="3C024351" w14:textId="2E99A5EE" w:rsidR="00EB6BC9" w:rsidRPr="00163A49" w:rsidRDefault="00163A49" w:rsidP="009D6068">
      <w:pPr>
        <w:pStyle w:val="ListParagraph"/>
        <w:spacing w:before="240" w:after="0" w:line="48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sungguh-</w:t>
      </w:r>
      <w:r>
        <w:rPr>
          <w:rFonts w:ascii="Times New Roman" w:hAnsi="Times New Roman" w:cs="Times New Roman"/>
          <w:sz w:val="24"/>
          <w:szCs w:val="24"/>
        </w:rPr>
        <w:lastRenderedPageBreak/>
        <w:t>sungguh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menaati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pembayaran</w:t>
      </w:r>
      <w:proofErr w:type="spellEnd"/>
      <w:r>
        <w:rPr>
          <w:rFonts w:ascii="Times New Roman" w:hAnsi="Times New Roman" w:cs="Times New Roman"/>
          <w:sz w:val="24"/>
          <w:szCs w:val="24"/>
        </w:rPr>
        <w:t xml:space="preserve"> dan </w:t>
      </w:r>
      <w:proofErr w:type="spellStart"/>
      <w:r w:rsidR="008234F4">
        <w:rPr>
          <w:rFonts w:ascii="Times New Roman" w:hAnsi="Times New Roman" w:cs="Times New Roman"/>
          <w:sz w:val="24"/>
          <w:szCs w:val="24"/>
        </w:rPr>
        <w:t>pelaporan</w:t>
      </w:r>
      <w:proofErr w:type="spellEnd"/>
      <w:r w:rsidR="008234F4">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8234F4">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perkembangan</w:t>
      </w:r>
      <w:proofErr w:type="spellEnd"/>
      <w:r w:rsidR="008234F4">
        <w:rPr>
          <w:rFonts w:ascii="Times New Roman" w:hAnsi="Times New Roman" w:cs="Times New Roman"/>
          <w:sz w:val="24"/>
          <w:szCs w:val="24"/>
        </w:rPr>
        <w:t xml:space="preserve"> </w:t>
      </w:r>
      <w:r>
        <w:rPr>
          <w:rFonts w:ascii="Times New Roman" w:hAnsi="Times New Roman" w:cs="Times New Roman"/>
          <w:sz w:val="24"/>
          <w:szCs w:val="24"/>
        </w:rPr>
        <w:t xml:space="preserve">negara,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sidR="008234F4">
        <w:rPr>
          <w:rFonts w:ascii="Times New Roman" w:hAnsi="Times New Roman" w:cs="Times New Roman"/>
          <w:sz w:val="24"/>
          <w:szCs w:val="24"/>
        </w:rPr>
        <w:t>k</w:t>
      </w:r>
      <w:r>
        <w:rPr>
          <w:rFonts w:ascii="Times New Roman" w:hAnsi="Times New Roman" w:cs="Times New Roman"/>
          <w:sz w:val="24"/>
          <w:szCs w:val="24"/>
        </w:rPr>
        <w:t>esehatan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w:t>
      </w:r>
      <w:r w:rsidR="008234F4">
        <w:rPr>
          <w:rFonts w:ascii="Times New Roman" w:hAnsi="Times New Roman" w:cs="Times New Roman"/>
          <w:sz w:val="24"/>
          <w:szCs w:val="24"/>
        </w:rPr>
        <w:t>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menganggapnya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hormat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negara dan </w:t>
      </w:r>
      <w:proofErr w:type="spellStart"/>
      <w:r>
        <w:rPr>
          <w:rFonts w:ascii="Times New Roman" w:hAnsi="Times New Roman" w:cs="Times New Roman"/>
          <w:sz w:val="24"/>
          <w:szCs w:val="24"/>
        </w:rPr>
        <w:t>masyarakat</w:t>
      </w:r>
      <w:proofErr w:type="spellEnd"/>
    </w:p>
    <w:p w14:paraId="6970D086" w14:textId="6C86EC69" w:rsidR="004C2DB1" w:rsidRDefault="00090472" w:rsidP="004C2DB1">
      <w:pPr>
        <w:pStyle w:val="ListParagraph"/>
        <w:spacing w:before="240" w:after="0" w:line="48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w:t>
      </w:r>
      <w:r w:rsidR="004C5F29">
        <w:rPr>
          <w:rFonts w:ascii="Times New Roman" w:hAnsi="Times New Roman" w:cs="Times New Roman"/>
          <w:sz w:val="24"/>
          <w:szCs w:val="24"/>
        </w:rPr>
        <w:t>p</w:t>
      </w:r>
      <w:r>
        <w:rPr>
          <w:rFonts w:ascii="Times New Roman" w:hAnsi="Times New Roman" w:cs="Times New Roman"/>
          <w:sz w:val="24"/>
          <w:szCs w:val="24"/>
        </w:rPr>
        <w:t>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sidRPr="005F118B">
        <w:rPr>
          <w:rFonts w:ascii="Times New Roman" w:hAnsi="Times New Roman" w:cs="Times New Roman"/>
          <w:sz w:val="24"/>
          <w:szCs w:val="24"/>
        </w:rPr>
        <w:t>pemahaman</w:t>
      </w:r>
      <w:proofErr w:type="spellEnd"/>
      <w:r w:rsidRPr="005F118B">
        <w:rPr>
          <w:rFonts w:ascii="Times New Roman" w:hAnsi="Times New Roman" w:cs="Times New Roman"/>
          <w:sz w:val="24"/>
          <w:szCs w:val="24"/>
        </w:rPr>
        <w:t xml:space="preserve"> </w:t>
      </w:r>
      <w:proofErr w:type="spellStart"/>
      <w:r w:rsidRPr="005F118B">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patuh</w:t>
      </w:r>
      <w:proofErr w:type="spellEnd"/>
      <w:r>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dalam</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memenuhi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kewajiban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perpajakannya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Selain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itu</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pemahaman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perpajakan</w:t>
      </w:r>
      <w:proofErr w:type="spellEnd"/>
      <w:r w:rsidR="00DA1F0C">
        <w:rPr>
          <w:rFonts w:ascii="Times New Roman" w:hAnsi="Times New Roman" w:cs="Times New Roman"/>
          <w:sz w:val="24"/>
          <w:szCs w:val="24"/>
        </w:rPr>
        <w:t xml:space="preserve"> yang </w:t>
      </w:r>
      <w:proofErr w:type="spellStart"/>
      <w:r w:rsidR="00DA1F0C">
        <w:rPr>
          <w:rFonts w:ascii="Times New Roman" w:hAnsi="Times New Roman" w:cs="Times New Roman"/>
          <w:sz w:val="24"/>
          <w:szCs w:val="24"/>
        </w:rPr>
        <w:t>kuat</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dapat</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membantu</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meminimalkan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kemungkinan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ketidakpatuhan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perpajakan</w:t>
      </w:r>
      <w:proofErr w:type="spellEnd"/>
      <w:r w:rsidR="00DA1F0C">
        <w:rPr>
          <w:rFonts w:ascii="Times New Roman" w:hAnsi="Times New Roman" w:cs="Times New Roman"/>
          <w:sz w:val="24"/>
          <w:szCs w:val="24"/>
        </w:rPr>
        <w:t xml:space="preserve">. </w:t>
      </w:r>
      <w:proofErr w:type="spellStart"/>
      <w:r w:rsidR="00906226">
        <w:rPr>
          <w:rFonts w:ascii="Times New Roman" w:hAnsi="Times New Roman" w:cs="Times New Roman"/>
          <w:sz w:val="24"/>
          <w:szCs w:val="24"/>
        </w:rPr>
        <w:t>D</w:t>
      </w:r>
      <w:r w:rsidR="00D375F2" w:rsidRPr="00D375F2">
        <w:rPr>
          <w:rFonts w:ascii="Times New Roman" w:hAnsi="Times New Roman" w:cs="Times New Roman"/>
          <w:sz w:val="24"/>
          <w:szCs w:val="24"/>
        </w:rPr>
        <w:t>engan</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adanya</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pemahaman</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perpajakan</w:t>
      </w:r>
      <w:proofErr w:type="spellEnd"/>
      <w:r w:rsidR="00D375F2" w:rsidRPr="00D375F2">
        <w:rPr>
          <w:rFonts w:ascii="Times New Roman" w:hAnsi="Times New Roman" w:cs="Times New Roman"/>
          <w:sz w:val="24"/>
          <w:szCs w:val="24"/>
        </w:rPr>
        <w:t xml:space="preserve"> yang </w:t>
      </w:r>
      <w:proofErr w:type="spellStart"/>
      <w:r w:rsidR="00D375F2" w:rsidRPr="00D375F2">
        <w:rPr>
          <w:rFonts w:ascii="Times New Roman" w:hAnsi="Times New Roman" w:cs="Times New Roman"/>
          <w:sz w:val="24"/>
          <w:szCs w:val="24"/>
        </w:rPr>
        <w:t>memadai</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wajib</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pajak</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akan</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menyadari</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pentingnya</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pajak</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bagi</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keberlangsungan</w:t>
      </w:r>
      <w:proofErr w:type="spellEnd"/>
      <w:r w:rsidR="00D375F2" w:rsidRPr="00D375F2">
        <w:rPr>
          <w:rFonts w:ascii="Times New Roman" w:hAnsi="Times New Roman" w:cs="Times New Roman"/>
          <w:sz w:val="24"/>
          <w:szCs w:val="24"/>
        </w:rPr>
        <w:t xml:space="preserve"> negara </w:t>
      </w:r>
      <w:proofErr w:type="spellStart"/>
      <w:r w:rsidR="00D375F2" w:rsidRPr="00D375F2">
        <w:rPr>
          <w:rFonts w:ascii="Times New Roman" w:hAnsi="Times New Roman" w:cs="Times New Roman"/>
          <w:sz w:val="24"/>
          <w:szCs w:val="24"/>
        </w:rPr>
        <w:t>serta</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lastRenderedPageBreak/>
        <w:t>meningkatkan</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kepatuhan</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dalam</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membayar</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kewajiban</w:t>
      </w:r>
      <w:proofErr w:type="spellEnd"/>
      <w:r w:rsidR="00D375F2" w:rsidRPr="00D375F2">
        <w:rPr>
          <w:rFonts w:ascii="Times New Roman" w:hAnsi="Times New Roman" w:cs="Times New Roman"/>
          <w:sz w:val="24"/>
          <w:szCs w:val="24"/>
        </w:rPr>
        <w:t xml:space="preserve"> </w:t>
      </w:r>
      <w:proofErr w:type="spellStart"/>
      <w:r w:rsidR="00D375F2" w:rsidRPr="00D375F2">
        <w:rPr>
          <w:rFonts w:ascii="Times New Roman" w:hAnsi="Times New Roman" w:cs="Times New Roman"/>
          <w:sz w:val="24"/>
          <w:szCs w:val="24"/>
        </w:rPr>
        <w:t>pajaknya</w:t>
      </w:r>
      <w:proofErr w:type="spellEnd"/>
      <w:r w:rsidR="00EB6BC9">
        <w:rPr>
          <w:rFonts w:ascii="Times New Roman" w:hAnsi="Times New Roman" w:cs="Times New Roman"/>
          <w:sz w:val="24"/>
          <w:szCs w:val="24"/>
        </w:rPr>
        <w:t xml:space="preserve"> (</w:t>
      </w:r>
      <w:r w:rsidR="00EB6BC9" w:rsidRPr="00D375F2">
        <w:rPr>
          <w:rFonts w:ascii="Times New Roman" w:hAnsi="Times New Roman" w:cs="Times New Roman"/>
          <w:sz w:val="24"/>
          <w:szCs w:val="24"/>
        </w:rPr>
        <w:fldChar w:fldCharType="begin" w:fldLock="1"/>
      </w:r>
      <w:r w:rsidR="00224FDC">
        <w:rPr>
          <w:rFonts w:ascii="Times New Roman" w:hAnsi="Times New Roman" w:cs="Times New Roman"/>
          <w:sz w:val="24"/>
          <w:szCs w:val="24"/>
        </w:rPr>
        <w:instrText>ADDIN CSL_CITATION {"citationItems":[{"id":"ITEM-1","itemData":{"abstract":"This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compliance.","author":[{"dropping-particle":"","family":"Zahrani","given":"Naifah Roidah","non-dropping-particle":"","parse-names":false,"suffix":""}],"container-title":"Jurnal ilmu dan Riset akuntansi","id":"ITEM-1","issued":{"date-parts":[["2019"]]},"page":"2-18","title":"Pengaruh pemahaman pajak, pengetahuan pajak, kualitas pelayanan pajak dan sanksi pajak terhadap kepatuhan wajib pajak orang pribadi","type":"article-journal","volume":"8"},"uris":["http://www.mendeley.com/documents/?uuid=fcf0f901-a12f-4593-b994-23f3fd2dcd42"]}],"mendeley":{"formattedCitation":"(Zahrani, 2019)","manualFormatting":"Zahrani, 2019)","plainTextFormattedCitation":"(Zahrani, 2019)","previouslyFormattedCitation":"(Zahrani, 2019)"},"properties":{"noteIndex":0},"schema":"https://github.com/citation-style-language/schema/raw/master/csl-citation.json"}</w:instrText>
      </w:r>
      <w:r w:rsidR="00EB6BC9" w:rsidRPr="00D375F2">
        <w:rPr>
          <w:rFonts w:ascii="Times New Roman" w:hAnsi="Times New Roman" w:cs="Times New Roman"/>
          <w:sz w:val="24"/>
          <w:szCs w:val="24"/>
        </w:rPr>
        <w:fldChar w:fldCharType="separate"/>
      </w:r>
      <w:r w:rsidR="00EB6BC9" w:rsidRPr="00D375F2">
        <w:rPr>
          <w:rFonts w:ascii="Times New Roman" w:hAnsi="Times New Roman" w:cs="Times New Roman"/>
          <w:noProof/>
          <w:sz w:val="24"/>
          <w:szCs w:val="24"/>
        </w:rPr>
        <w:t>Zahrani</w:t>
      </w:r>
      <w:r w:rsidR="00EB6BC9">
        <w:rPr>
          <w:rFonts w:ascii="Times New Roman" w:hAnsi="Times New Roman" w:cs="Times New Roman"/>
          <w:noProof/>
          <w:sz w:val="24"/>
          <w:szCs w:val="24"/>
        </w:rPr>
        <w:t xml:space="preserve">, </w:t>
      </w:r>
      <w:r w:rsidR="00EB6BC9" w:rsidRPr="00D375F2">
        <w:rPr>
          <w:rFonts w:ascii="Times New Roman" w:hAnsi="Times New Roman" w:cs="Times New Roman"/>
          <w:noProof/>
          <w:sz w:val="24"/>
          <w:szCs w:val="24"/>
        </w:rPr>
        <w:t>2019)</w:t>
      </w:r>
      <w:r w:rsidR="00EB6BC9" w:rsidRPr="00D375F2">
        <w:rPr>
          <w:rFonts w:ascii="Times New Roman" w:hAnsi="Times New Roman" w:cs="Times New Roman"/>
          <w:sz w:val="24"/>
          <w:szCs w:val="24"/>
        </w:rPr>
        <w:fldChar w:fldCharType="end"/>
      </w:r>
      <w:r w:rsidR="00EB6BC9">
        <w:rPr>
          <w:rFonts w:ascii="Times New Roman" w:hAnsi="Times New Roman" w:cs="Times New Roman"/>
          <w:sz w:val="24"/>
          <w:szCs w:val="24"/>
        </w:rPr>
        <w:t>.</w:t>
      </w:r>
    </w:p>
    <w:p w14:paraId="28A12364" w14:textId="65C83227" w:rsidR="00DA1F0C" w:rsidRDefault="00906226" w:rsidP="004C2DB1">
      <w:pPr>
        <w:pStyle w:val="ListParagraph"/>
        <w:spacing w:before="240"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sidR="00EB6BC9" w:rsidRPr="00EB6BC9">
        <w:rPr>
          <w:rFonts w:ascii="Times New Roman" w:hAnsi="Times New Roman" w:cs="Times New Roman"/>
          <w:sz w:val="24"/>
          <w:szCs w:val="24"/>
        </w:rPr>
        <w:t>,</w:t>
      </w:r>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dengan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pemahaman</w:t>
      </w:r>
      <w:proofErr w:type="spellEnd"/>
      <w:r w:rsidR="00DA1F0C">
        <w:rPr>
          <w:rFonts w:ascii="Times New Roman" w:hAnsi="Times New Roman" w:cs="Times New Roman"/>
          <w:sz w:val="24"/>
          <w:szCs w:val="24"/>
        </w:rPr>
        <w:t xml:space="preserve"> yang </w:t>
      </w:r>
      <w:proofErr w:type="spellStart"/>
      <w:r w:rsidR="00DA1F0C">
        <w:rPr>
          <w:rFonts w:ascii="Times New Roman" w:hAnsi="Times New Roman" w:cs="Times New Roman"/>
          <w:sz w:val="24"/>
          <w:szCs w:val="24"/>
        </w:rPr>
        <w:t>kuat</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tentang</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perpajakan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wajib</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pajak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tidak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hanya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menyadari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tanggung</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jawabnya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tetapi</w:t>
      </w:r>
      <w:proofErr w:type="spellEnd"/>
      <w:r w:rsidR="00DA1F0C">
        <w:rPr>
          <w:rFonts w:ascii="Times New Roman" w:hAnsi="Times New Roman" w:cs="Times New Roman"/>
          <w:sz w:val="24"/>
          <w:szCs w:val="24"/>
        </w:rPr>
        <w:t xml:space="preserve"> juga </w:t>
      </w:r>
      <w:proofErr w:type="spellStart"/>
      <w:r w:rsidR="00DA1F0C">
        <w:rPr>
          <w:rFonts w:ascii="Times New Roman" w:hAnsi="Times New Roman" w:cs="Times New Roman"/>
          <w:sz w:val="24"/>
          <w:szCs w:val="24"/>
        </w:rPr>
        <w:t>pentingnya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memenuhi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kewajiban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tersebut</w:t>
      </w:r>
      <w:proofErr w:type="spellEnd"/>
      <w:r w:rsidR="00DA1F0C">
        <w:rPr>
          <w:rFonts w:ascii="Times New Roman" w:hAnsi="Times New Roman" w:cs="Times New Roman"/>
          <w:sz w:val="24"/>
          <w:szCs w:val="24"/>
        </w:rPr>
        <w:t xml:space="preserve">. Hal </w:t>
      </w:r>
      <w:proofErr w:type="spellStart"/>
      <w:r w:rsidR="00DA1F0C">
        <w:rPr>
          <w:rFonts w:ascii="Times New Roman" w:hAnsi="Times New Roman" w:cs="Times New Roman"/>
          <w:sz w:val="24"/>
          <w:szCs w:val="24"/>
        </w:rPr>
        <w:t>ini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mendorong</w:t>
      </w:r>
      <w:proofErr w:type="spellEnd"/>
      <w:r w:rsidR="00DA1F0C">
        <w:rPr>
          <w:rFonts w:ascii="Times New Roman" w:hAnsi="Times New Roman" w:cs="Times New Roman"/>
          <w:sz w:val="24"/>
          <w:szCs w:val="24"/>
        </w:rPr>
        <w:t xml:space="preserve"> rasa </w:t>
      </w:r>
      <w:proofErr w:type="spellStart"/>
      <w:r w:rsidR="00DA1F0C">
        <w:rPr>
          <w:rFonts w:ascii="Times New Roman" w:hAnsi="Times New Roman" w:cs="Times New Roman"/>
          <w:sz w:val="24"/>
          <w:szCs w:val="24"/>
        </w:rPr>
        <w:t>kewajiban</w:t>
      </w:r>
      <w:proofErr w:type="spellEnd"/>
      <w:r w:rsidR="00DA1F0C">
        <w:rPr>
          <w:rFonts w:ascii="Times New Roman" w:hAnsi="Times New Roman" w:cs="Times New Roman"/>
          <w:sz w:val="24"/>
          <w:szCs w:val="24"/>
        </w:rPr>
        <w:t xml:space="preserve"> yang </w:t>
      </w:r>
      <w:proofErr w:type="spellStart"/>
      <w:r w:rsidR="00DA1F0C">
        <w:rPr>
          <w:rFonts w:ascii="Times New Roman" w:hAnsi="Times New Roman" w:cs="Times New Roman"/>
          <w:sz w:val="24"/>
          <w:szCs w:val="24"/>
        </w:rPr>
        <w:t>lebih</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kuat</w:t>
      </w:r>
      <w:proofErr w:type="spellEnd"/>
      <w:r w:rsidR="00DA1F0C">
        <w:rPr>
          <w:rFonts w:ascii="Times New Roman" w:hAnsi="Times New Roman" w:cs="Times New Roman"/>
          <w:sz w:val="24"/>
          <w:szCs w:val="24"/>
        </w:rPr>
        <w:t xml:space="preserve"> dan </w:t>
      </w:r>
      <w:proofErr w:type="spellStart"/>
      <w:r w:rsidR="00DA1F0C">
        <w:rPr>
          <w:rFonts w:ascii="Times New Roman" w:hAnsi="Times New Roman" w:cs="Times New Roman"/>
          <w:sz w:val="24"/>
          <w:szCs w:val="24"/>
        </w:rPr>
        <w:t>dorongan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intrinstik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untuk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membayar</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pajak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tepat</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waktu</w:t>
      </w:r>
      <w:proofErr w:type="spellEnd"/>
      <w:r w:rsidR="00DA1F0C">
        <w:rPr>
          <w:rFonts w:ascii="Times New Roman" w:hAnsi="Times New Roman" w:cs="Times New Roman"/>
          <w:sz w:val="24"/>
          <w:szCs w:val="24"/>
        </w:rPr>
        <w:t xml:space="preserve"> dan </w:t>
      </w:r>
      <w:proofErr w:type="spellStart"/>
      <w:r w:rsidR="00DA1F0C">
        <w:rPr>
          <w:rFonts w:ascii="Times New Roman" w:hAnsi="Times New Roman" w:cs="Times New Roman"/>
          <w:sz w:val="24"/>
          <w:szCs w:val="24"/>
        </w:rPr>
        <w:t>sesuai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dengan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peraturan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Sebaliknya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kurangnya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pemahaman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seringkali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menjadi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penyebab</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utama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rendahnya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tingkat</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kepatuhan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karena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wajib</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pajak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mungkin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merasa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bingung</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atau</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ragu</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untuk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memenuhi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tanggung</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jawabnya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jika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mereka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tidak</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memahami</w:t>
      </w:r>
      <w:proofErr w:type="spellEnd"/>
      <w:r w:rsidR="00DA1F0C">
        <w:rPr>
          <w:rFonts w:ascii="Times New Roman" w:hAnsi="Times New Roman" w:cs="Times New Roman"/>
          <w:sz w:val="24"/>
          <w:szCs w:val="24"/>
        </w:rPr>
        <w:t xml:space="preserve"> proses </w:t>
      </w:r>
      <w:proofErr w:type="spellStart"/>
      <w:r w:rsidR="00DA1F0C">
        <w:rPr>
          <w:rFonts w:ascii="Times New Roman" w:hAnsi="Times New Roman" w:cs="Times New Roman"/>
          <w:sz w:val="24"/>
          <w:szCs w:val="24"/>
        </w:rPr>
        <w:t>atau</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manfaat</w:t>
      </w:r>
      <w:proofErr w:type="spellEnd"/>
      <w:r w:rsidR="00DA1F0C">
        <w:rPr>
          <w:rFonts w:ascii="Times New Roman" w:hAnsi="Times New Roman" w:cs="Times New Roman"/>
          <w:sz w:val="24"/>
          <w:szCs w:val="24"/>
        </w:rPr>
        <w:t xml:space="preserve"> yang </w:t>
      </w:r>
      <w:proofErr w:type="spellStart"/>
      <w:r w:rsidR="00DA1F0C">
        <w:rPr>
          <w:rFonts w:ascii="Times New Roman" w:hAnsi="Times New Roman" w:cs="Times New Roman"/>
          <w:sz w:val="24"/>
          <w:szCs w:val="24"/>
        </w:rPr>
        <w:t>diperoleh</w:t>
      </w:r>
      <w:proofErr w:type="spellEnd"/>
      <w:r w:rsidR="00DA1F0C">
        <w:rPr>
          <w:rFonts w:ascii="Times New Roman" w:hAnsi="Times New Roman" w:cs="Times New Roman"/>
          <w:sz w:val="24"/>
          <w:szCs w:val="24"/>
        </w:rPr>
        <w:t xml:space="preserve">. Oleh </w:t>
      </w:r>
      <w:proofErr w:type="spellStart"/>
      <w:r w:rsidR="00DA1F0C">
        <w:rPr>
          <w:rFonts w:ascii="Times New Roman" w:hAnsi="Times New Roman" w:cs="Times New Roman"/>
          <w:sz w:val="24"/>
          <w:szCs w:val="24"/>
        </w:rPr>
        <w:t>karena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itu</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pendidikan</w:t>
      </w:r>
      <w:proofErr w:type="spellEnd"/>
      <w:r w:rsidR="00DA1F0C">
        <w:rPr>
          <w:rFonts w:ascii="Times New Roman" w:hAnsi="Times New Roman" w:cs="Times New Roman"/>
          <w:sz w:val="24"/>
          <w:szCs w:val="24"/>
        </w:rPr>
        <w:t xml:space="preserve"> dan </w:t>
      </w:r>
      <w:proofErr w:type="spellStart"/>
      <w:r w:rsidR="00DA1F0C">
        <w:rPr>
          <w:rFonts w:ascii="Times New Roman" w:hAnsi="Times New Roman" w:cs="Times New Roman"/>
          <w:sz w:val="24"/>
          <w:szCs w:val="24"/>
        </w:rPr>
        <w:t>sosialisasi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perpajakan</w:t>
      </w:r>
      <w:proofErr w:type="spellEnd"/>
      <w:r w:rsidR="00DA1F0C">
        <w:rPr>
          <w:rFonts w:ascii="Times New Roman" w:hAnsi="Times New Roman" w:cs="Times New Roman"/>
          <w:sz w:val="24"/>
          <w:szCs w:val="24"/>
        </w:rPr>
        <w:t xml:space="preserve"> yang </w:t>
      </w:r>
      <w:proofErr w:type="spellStart"/>
      <w:r w:rsidR="00DA1F0C">
        <w:rPr>
          <w:rFonts w:ascii="Times New Roman" w:hAnsi="Times New Roman" w:cs="Times New Roman"/>
          <w:sz w:val="24"/>
          <w:szCs w:val="24"/>
        </w:rPr>
        <w:t>efisien</w:t>
      </w:r>
      <w:proofErr w:type="spellEnd"/>
      <w:r w:rsidR="00DA1F0C">
        <w:rPr>
          <w:rFonts w:ascii="Times New Roman" w:hAnsi="Times New Roman" w:cs="Times New Roman"/>
          <w:sz w:val="24"/>
          <w:szCs w:val="24"/>
        </w:rPr>
        <w:t xml:space="preserve"> sangat </w:t>
      </w:r>
      <w:proofErr w:type="spellStart"/>
      <w:r w:rsidR="00DA1F0C">
        <w:rPr>
          <w:rFonts w:ascii="Times New Roman" w:hAnsi="Times New Roman" w:cs="Times New Roman"/>
          <w:sz w:val="24"/>
          <w:szCs w:val="24"/>
        </w:rPr>
        <w:t>penting</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dalam</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menumbuhkan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pemahaman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menganai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perpajakan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Seiring</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dengan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berkembangnya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pemahaman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perpajakan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hal</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ini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secara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alami</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akan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menghasilkan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penerimaan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pajak</w:t>
      </w:r>
      <w:proofErr w:type="spellEnd"/>
      <w:r w:rsidR="00DA1F0C">
        <w:rPr>
          <w:rFonts w:ascii="Times New Roman" w:hAnsi="Times New Roman" w:cs="Times New Roman"/>
          <w:sz w:val="24"/>
          <w:szCs w:val="24"/>
        </w:rPr>
        <w:t xml:space="preserve"> yang </w:t>
      </w:r>
      <w:proofErr w:type="spellStart"/>
      <w:r w:rsidR="00DA1F0C">
        <w:rPr>
          <w:rFonts w:ascii="Times New Roman" w:hAnsi="Times New Roman" w:cs="Times New Roman"/>
          <w:sz w:val="24"/>
          <w:szCs w:val="24"/>
        </w:rPr>
        <w:t>lebih</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tinggi</w:t>
      </w:r>
      <w:proofErr w:type="spellEnd"/>
      <w:r w:rsidR="00DA1F0C">
        <w:rPr>
          <w:rFonts w:ascii="Times New Roman" w:hAnsi="Times New Roman" w:cs="Times New Roman"/>
          <w:sz w:val="24"/>
          <w:szCs w:val="24"/>
        </w:rPr>
        <w:t xml:space="preserve">, yang pada </w:t>
      </w:r>
      <w:proofErr w:type="spellStart"/>
      <w:r w:rsidR="00DA1F0C">
        <w:rPr>
          <w:rFonts w:ascii="Times New Roman" w:hAnsi="Times New Roman" w:cs="Times New Roman"/>
          <w:sz w:val="24"/>
          <w:szCs w:val="24"/>
        </w:rPr>
        <w:t>gilirannya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akan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mendukung</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pembangunan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nasional</w:t>
      </w:r>
      <w:proofErr w:type="spellEnd"/>
      <w:r w:rsidR="00DA1F0C">
        <w:rPr>
          <w:rFonts w:ascii="Times New Roman" w:hAnsi="Times New Roman" w:cs="Times New Roman"/>
          <w:sz w:val="24"/>
          <w:szCs w:val="24"/>
        </w:rPr>
        <w:t xml:space="preserve"> dan </w:t>
      </w:r>
      <w:proofErr w:type="spellStart"/>
      <w:r w:rsidR="00DA1F0C">
        <w:rPr>
          <w:rFonts w:ascii="Times New Roman" w:hAnsi="Times New Roman" w:cs="Times New Roman"/>
          <w:sz w:val="24"/>
          <w:szCs w:val="24"/>
        </w:rPr>
        <w:t>meningkatkan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kesejahteraan</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masyarakat</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secara</w:t>
      </w:r>
      <w:proofErr w:type="spellEnd"/>
      <w:r w:rsidR="00DA1F0C">
        <w:rPr>
          <w:rFonts w:ascii="Times New Roman" w:hAnsi="Times New Roman" w:cs="Times New Roman"/>
          <w:sz w:val="24"/>
          <w:szCs w:val="24"/>
        </w:rPr>
        <w:t xml:space="preserve"> </w:t>
      </w:r>
      <w:proofErr w:type="spellStart"/>
      <w:r w:rsidR="00DA1F0C">
        <w:rPr>
          <w:rFonts w:ascii="Times New Roman" w:hAnsi="Times New Roman" w:cs="Times New Roman"/>
          <w:sz w:val="24"/>
          <w:szCs w:val="24"/>
        </w:rPr>
        <w:t>keseluruhan</w:t>
      </w:r>
      <w:proofErr w:type="spellEnd"/>
      <w:r w:rsidR="00DA1F0C">
        <w:rPr>
          <w:rFonts w:ascii="Times New Roman" w:hAnsi="Times New Roman" w:cs="Times New Roman"/>
          <w:sz w:val="24"/>
          <w:szCs w:val="24"/>
        </w:rPr>
        <w:t>.</w:t>
      </w:r>
    </w:p>
    <w:p w14:paraId="28C9C417" w14:textId="3428EEE9" w:rsidR="00906226" w:rsidRPr="00090472" w:rsidRDefault="00D375F2" w:rsidP="00FD6F36">
      <w:pPr>
        <w:pStyle w:val="ListParagraph"/>
        <w:spacing w:before="240" w:after="0" w:line="480" w:lineRule="auto"/>
        <w:ind w:firstLine="414"/>
        <w:jc w:val="both"/>
        <w:rPr>
          <w:rFonts w:ascii="Times New Roman" w:hAnsi="Times New Roman" w:cs="Times New Roman"/>
          <w:sz w:val="24"/>
          <w:szCs w:val="24"/>
        </w:rPr>
      </w:pPr>
      <w:r w:rsidRPr="00037E6E">
        <w:rPr>
          <w:rFonts w:ascii="Times New Roman" w:hAnsi="Times New Roman" w:cs="Times New Roman"/>
          <w:sz w:val="24"/>
          <w:szCs w:val="24"/>
        </w:rPr>
        <w:t xml:space="preserve">Di </w:t>
      </w:r>
      <w:proofErr w:type="spellStart"/>
      <w:r w:rsidRPr="00037E6E">
        <w:rPr>
          <w:rFonts w:ascii="Times New Roman" w:hAnsi="Times New Roman" w:cs="Times New Roman"/>
          <w:sz w:val="24"/>
          <w:szCs w:val="24"/>
        </w:rPr>
        <w:t>samping</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faktor</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kesadaran</w:t>
      </w:r>
      <w:proofErr w:type="spellEnd"/>
      <w:r w:rsidRPr="00037E6E">
        <w:rPr>
          <w:rFonts w:ascii="Times New Roman" w:hAnsi="Times New Roman" w:cs="Times New Roman"/>
          <w:sz w:val="24"/>
          <w:szCs w:val="24"/>
        </w:rPr>
        <w:t xml:space="preserve"> dan </w:t>
      </w:r>
      <w:proofErr w:type="spellStart"/>
      <w:r w:rsidRPr="00037E6E">
        <w:rPr>
          <w:rFonts w:ascii="Times New Roman" w:hAnsi="Times New Roman" w:cs="Times New Roman"/>
          <w:sz w:val="24"/>
          <w:szCs w:val="24"/>
        </w:rPr>
        <w:t>pemahaman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perpajakan</w:t>
      </w:r>
      <w:proofErr w:type="spellEnd"/>
      <w:r w:rsidRPr="00037E6E">
        <w:rPr>
          <w:rFonts w:ascii="Times New Roman" w:hAnsi="Times New Roman" w:cs="Times New Roman"/>
          <w:sz w:val="24"/>
          <w:szCs w:val="24"/>
        </w:rPr>
        <w:t xml:space="preserve">, </w:t>
      </w:r>
      <w:proofErr w:type="spellStart"/>
      <w:r w:rsidRPr="005F118B">
        <w:rPr>
          <w:rFonts w:ascii="Times New Roman" w:hAnsi="Times New Roman" w:cs="Times New Roman"/>
          <w:sz w:val="24"/>
          <w:szCs w:val="24"/>
        </w:rPr>
        <w:t>sanksi</w:t>
      </w:r>
      <w:proofErr w:type="spellEnd"/>
      <w:r w:rsidRPr="005F118B">
        <w:rPr>
          <w:rFonts w:ascii="Times New Roman" w:hAnsi="Times New Roman" w:cs="Times New Roman"/>
          <w:sz w:val="24"/>
          <w:szCs w:val="24"/>
        </w:rPr>
        <w:t xml:space="preserve"> </w:t>
      </w:r>
      <w:proofErr w:type="spellStart"/>
      <w:r w:rsidRPr="005F118B">
        <w:rPr>
          <w:rFonts w:ascii="Times New Roman" w:hAnsi="Times New Roman" w:cs="Times New Roman"/>
          <w:sz w:val="24"/>
          <w:szCs w:val="24"/>
        </w:rPr>
        <w:t>perpajakan</w:t>
      </w:r>
      <w:proofErr w:type="spellEnd"/>
      <w:r w:rsidRPr="005F118B">
        <w:rPr>
          <w:rFonts w:ascii="Times New Roman" w:hAnsi="Times New Roman" w:cs="Times New Roman"/>
          <w:sz w:val="24"/>
          <w:szCs w:val="24"/>
        </w:rPr>
        <w:t xml:space="preserve"> </w:t>
      </w:r>
      <w:r w:rsidRPr="00037E6E">
        <w:rPr>
          <w:rFonts w:ascii="Times New Roman" w:hAnsi="Times New Roman" w:cs="Times New Roman"/>
          <w:sz w:val="24"/>
          <w:szCs w:val="24"/>
        </w:rPr>
        <w:t xml:space="preserve">juga </w:t>
      </w:r>
      <w:proofErr w:type="spellStart"/>
      <w:r w:rsidRPr="00037E6E">
        <w:rPr>
          <w:rFonts w:ascii="Times New Roman" w:hAnsi="Times New Roman" w:cs="Times New Roman"/>
          <w:sz w:val="24"/>
          <w:szCs w:val="24"/>
        </w:rPr>
        <w:t>menjadi</w:t>
      </w:r>
      <w:proofErr w:type="spellEnd"/>
      <w:r w:rsidRPr="00037E6E">
        <w:rPr>
          <w:rFonts w:ascii="Times New Roman" w:hAnsi="Times New Roman" w:cs="Times New Roman"/>
          <w:sz w:val="24"/>
          <w:szCs w:val="24"/>
        </w:rPr>
        <w:t xml:space="preserve"> salah </w:t>
      </w:r>
      <w:proofErr w:type="spellStart"/>
      <w:r w:rsidRPr="00037E6E">
        <w:rPr>
          <w:rFonts w:ascii="Times New Roman" w:hAnsi="Times New Roman" w:cs="Times New Roman"/>
          <w:sz w:val="24"/>
          <w:szCs w:val="24"/>
        </w:rPr>
        <w:t>satu</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faktor</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penting</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dalam</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meningkatkan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kepatuhan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wajib</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pajak</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Penerapan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sanksi</w:t>
      </w:r>
      <w:proofErr w:type="spellEnd"/>
      <w:r w:rsidRPr="00037E6E">
        <w:rPr>
          <w:rFonts w:ascii="Times New Roman" w:hAnsi="Times New Roman" w:cs="Times New Roman"/>
          <w:sz w:val="24"/>
          <w:szCs w:val="24"/>
        </w:rPr>
        <w:t xml:space="preserve"> yang </w:t>
      </w:r>
      <w:proofErr w:type="spellStart"/>
      <w:r w:rsidRPr="00037E6E">
        <w:rPr>
          <w:rFonts w:ascii="Times New Roman" w:hAnsi="Times New Roman" w:cs="Times New Roman"/>
          <w:sz w:val="24"/>
          <w:szCs w:val="24"/>
        </w:rPr>
        <w:t>tegas</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diperlukan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sebagai</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alat</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pengawasan</w:t>
      </w:r>
      <w:proofErr w:type="spellEnd"/>
      <w:r w:rsidRPr="00037E6E">
        <w:rPr>
          <w:rFonts w:ascii="Times New Roman" w:hAnsi="Times New Roman" w:cs="Times New Roman"/>
          <w:sz w:val="24"/>
          <w:szCs w:val="24"/>
        </w:rPr>
        <w:t xml:space="preserve"> dan </w:t>
      </w:r>
      <w:proofErr w:type="spellStart"/>
      <w:r w:rsidR="00303A23">
        <w:rPr>
          <w:rFonts w:ascii="Times New Roman" w:hAnsi="Times New Roman" w:cs="Times New Roman"/>
          <w:sz w:val="24"/>
          <w:szCs w:val="24"/>
        </w:rPr>
        <w:t>penegakkan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kepatuhan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dalam</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sistem</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perpajakan</w:t>
      </w:r>
      <w:proofErr w:type="spellEnd"/>
      <w:r w:rsidR="009D6068" w:rsidRPr="00037E6E">
        <w:rPr>
          <w:rFonts w:ascii="Times New Roman" w:hAnsi="Times New Roman" w:cs="Times New Roman"/>
          <w:sz w:val="24"/>
          <w:szCs w:val="24"/>
        </w:rPr>
        <w:t xml:space="preserve">. </w:t>
      </w:r>
      <w:proofErr w:type="spellStart"/>
      <w:r w:rsidR="009D6068" w:rsidRPr="00037E6E">
        <w:rPr>
          <w:rFonts w:ascii="Times New Roman" w:hAnsi="Times New Roman" w:cs="Times New Roman"/>
          <w:sz w:val="24"/>
          <w:szCs w:val="24"/>
        </w:rPr>
        <w:t>Menurut</w:t>
      </w:r>
      <w:proofErr w:type="spellEnd"/>
      <w:r w:rsidR="009D6068" w:rsidRPr="00037E6E">
        <w:rPr>
          <w:rFonts w:ascii="Times New Roman" w:hAnsi="Times New Roman" w:cs="Times New Roman"/>
          <w:sz w:val="24"/>
          <w:szCs w:val="24"/>
        </w:rPr>
        <w:t xml:space="preserve"> </w:t>
      </w:r>
      <w:proofErr w:type="spellStart"/>
      <w:r w:rsidR="009D6068" w:rsidRPr="00037E6E">
        <w:rPr>
          <w:rFonts w:ascii="Times New Roman" w:hAnsi="Times New Roman" w:cs="Times New Roman"/>
          <w:sz w:val="24"/>
          <w:szCs w:val="24"/>
        </w:rPr>
        <w:t>peneliti</w:t>
      </w:r>
      <w:proofErr w:type="spellEnd"/>
      <w:r w:rsidR="009D6068" w:rsidRPr="00037E6E">
        <w:rPr>
          <w:rFonts w:ascii="Times New Roman" w:hAnsi="Times New Roman" w:cs="Times New Roman"/>
          <w:sz w:val="24"/>
          <w:szCs w:val="24"/>
        </w:rPr>
        <w:t xml:space="preserve"> </w:t>
      </w:r>
      <w:r w:rsidR="009D6068" w:rsidRPr="00037E6E">
        <w:rPr>
          <w:rFonts w:ascii="Times New Roman" w:hAnsi="Times New Roman" w:cs="Times New Roman"/>
          <w:sz w:val="24"/>
          <w:szCs w:val="24"/>
        </w:rPr>
        <w:fldChar w:fldCharType="begin" w:fldLock="1"/>
      </w:r>
      <w:r w:rsidR="009D6068" w:rsidRPr="00037E6E">
        <w:rPr>
          <w:rFonts w:ascii="Times New Roman" w:hAnsi="Times New Roman" w:cs="Times New Roman"/>
          <w:sz w:val="24"/>
          <w:szCs w:val="24"/>
        </w:rPr>
        <w:instrText>ADDIN CSL_CITATION {"citationItems":[{"id":"ITEM-1","itemData":{"DOI":"10.38035/jim.v1i1.33","ISSN":"2829-4599","abstract":"Artikel Literatur Review Pengaruh Penerapan E-Filing dan Sanksi Pajak terhadap Kepatuhan Pelaporan SPT Tahunan Wajib Pajak Orang Pribadi adalah artikel imliah yang bertujuan membangun hipotesis riset pengaruh antar variabel yang akan digunakan pada riset selanjutnya. Metode penulisan artikel Literature Review ini adalah dengan metode library risearch, yang  bersumber dari media online seperti Google Scholar, Mendeley dan media online akademik lainnya. Hasil artikel literature review ini adalah:  1) Penerapan E-Filing berpengaruh terhadap Kepatuhan Pelaporan SPT Tahunan Wajib Pajak Orang Pribadi; dan 2) Sanksi Pajak berpengaruh terhadap Kepatuhan Pelaporan SPT Tahunan Wajib Pajak Orang Pribadi.","author":[{"dropping-particle":"","family":"Alief Rahmawati","given":"Aulia","non-dropping-particle":"","parse-names":false,"suffix":""},{"dropping-particle":"","family":"Khasanah","given":"Uswatun","non-dropping-particle":"","parse-names":false,"suffix":""},{"dropping-particle":"","family":"Kuntadi","given":"Cris","non-dropping-particle":"","parse-names":false,"suffix":""}],"container-title":"Jurnal Ilmu Multidisplin","id":"ITEM-1","issue":"1","issued":{"date-parts":[["2022"]]},"page":"225-233","title":"Literature Review Pengaruh Penerapan E-Filing Dan Sanksi Pajak Terhadap Kepatuhan Pelaporan Spt Tahunan Wajib Pajak Orang Pribadi","type":"article-journal","volume":"1"},"uris":["http://www.mendeley.com/documents/?uuid=fa1b686c-b73c-40c3-89f2-212efe461b28"]}],"mendeley":{"formattedCitation":"(Alief Rahmawati et al., 2022)","manualFormatting":"Alief Rahmawati et al (2022)","plainTextFormattedCitation":"(Alief Rahmawati et al., 2022)","previouslyFormattedCitation":"(Alief Rahmawati et al., 2022)"},"properties":{"noteIndex":0},"schema":"https://github.com/citation-style-language/schema/raw/master/csl-citation.json"}</w:instrText>
      </w:r>
      <w:r w:rsidR="009D6068" w:rsidRPr="00037E6E">
        <w:rPr>
          <w:rFonts w:ascii="Times New Roman" w:hAnsi="Times New Roman" w:cs="Times New Roman"/>
          <w:sz w:val="24"/>
          <w:szCs w:val="24"/>
        </w:rPr>
        <w:fldChar w:fldCharType="separate"/>
      </w:r>
      <w:r w:rsidR="009D6068" w:rsidRPr="00037E6E">
        <w:rPr>
          <w:rFonts w:ascii="Times New Roman" w:hAnsi="Times New Roman" w:cs="Times New Roman"/>
          <w:noProof/>
          <w:sz w:val="24"/>
          <w:szCs w:val="24"/>
        </w:rPr>
        <w:t xml:space="preserve">Alief Rahmawati </w:t>
      </w:r>
      <w:r w:rsidR="009D6068" w:rsidRPr="00037E6E">
        <w:rPr>
          <w:rFonts w:ascii="Times New Roman" w:hAnsi="Times New Roman" w:cs="Times New Roman"/>
          <w:i/>
          <w:iCs/>
          <w:noProof/>
          <w:sz w:val="24"/>
          <w:szCs w:val="24"/>
        </w:rPr>
        <w:t>et al</w:t>
      </w:r>
      <w:r w:rsidR="009D6068" w:rsidRPr="00037E6E">
        <w:rPr>
          <w:rFonts w:ascii="Times New Roman" w:hAnsi="Times New Roman" w:cs="Times New Roman"/>
          <w:noProof/>
          <w:sz w:val="24"/>
          <w:szCs w:val="24"/>
        </w:rPr>
        <w:t xml:space="preserve"> (2022)</w:t>
      </w:r>
      <w:r w:rsidR="009D6068" w:rsidRPr="00037E6E">
        <w:rPr>
          <w:rFonts w:ascii="Times New Roman" w:hAnsi="Times New Roman" w:cs="Times New Roman"/>
          <w:sz w:val="24"/>
          <w:szCs w:val="24"/>
        </w:rPr>
        <w:fldChar w:fldCharType="end"/>
      </w:r>
      <w:r w:rsidR="009D6068"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sanksi</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perpajakan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merupakan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faktor</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penting</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dalam</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memastikan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kepatuhan</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wajib</w:t>
      </w:r>
      <w:proofErr w:type="spellEnd"/>
      <w:r w:rsidRPr="00037E6E">
        <w:rPr>
          <w:rFonts w:ascii="Times New Roman" w:hAnsi="Times New Roman" w:cs="Times New Roman"/>
          <w:sz w:val="24"/>
          <w:szCs w:val="24"/>
        </w:rPr>
        <w:t xml:space="preserve"> </w:t>
      </w:r>
      <w:proofErr w:type="spellStart"/>
      <w:r w:rsidRPr="00037E6E">
        <w:rPr>
          <w:rFonts w:ascii="Times New Roman" w:hAnsi="Times New Roman" w:cs="Times New Roman"/>
          <w:sz w:val="24"/>
          <w:szCs w:val="24"/>
        </w:rPr>
        <w:t>pajak</w:t>
      </w:r>
      <w:proofErr w:type="spellEnd"/>
      <w:r w:rsidRPr="00037E6E">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Penegakkan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sanksi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perpajakan</w:t>
      </w:r>
      <w:proofErr w:type="spellEnd"/>
      <w:r w:rsidR="00303A23">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menjadi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faktor</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kunci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dalam</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mempertahankan</w:t>
      </w:r>
      <w:proofErr w:type="spellEnd"/>
      <w:r w:rsidR="00303A23">
        <w:rPr>
          <w:rFonts w:ascii="Times New Roman" w:hAnsi="Times New Roman" w:cs="Times New Roman"/>
          <w:sz w:val="24"/>
          <w:szCs w:val="24"/>
        </w:rPr>
        <w:t xml:space="preserve"> dan </w:t>
      </w:r>
      <w:proofErr w:type="spellStart"/>
      <w:r w:rsidR="00303A23">
        <w:rPr>
          <w:rFonts w:ascii="Times New Roman" w:hAnsi="Times New Roman" w:cs="Times New Roman"/>
          <w:sz w:val="24"/>
          <w:szCs w:val="24"/>
        </w:rPr>
        <w:t>meningkatkan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lastRenderedPageBreak/>
        <w:t>tingkat</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kepatuhan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wajib</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pajak</w:t>
      </w:r>
      <w:proofErr w:type="spellEnd"/>
      <w:r w:rsidR="00303A23">
        <w:rPr>
          <w:rFonts w:ascii="Times New Roman" w:hAnsi="Times New Roman" w:cs="Times New Roman"/>
          <w:sz w:val="24"/>
          <w:szCs w:val="24"/>
        </w:rPr>
        <w:t xml:space="preserve">. Jika </w:t>
      </w:r>
      <w:proofErr w:type="spellStart"/>
      <w:r w:rsidR="00303A23">
        <w:rPr>
          <w:rFonts w:ascii="Times New Roman" w:hAnsi="Times New Roman" w:cs="Times New Roman"/>
          <w:sz w:val="24"/>
          <w:szCs w:val="24"/>
        </w:rPr>
        <w:t>wajib</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pajak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melanggar</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peraturan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perpajakan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baik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sengaja</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maupun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tidak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sengaja</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akan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dikenakan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sanksi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sesuai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peraturan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perundang-undangan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Sanksi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ini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dijatuhkan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untuk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memastikan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wajib</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pajak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merasakan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efek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jera</w:t>
      </w:r>
      <w:proofErr w:type="spellEnd"/>
      <w:r w:rsidR="00303A23">
        <w:rPr>
          <w:rFonts w:ascii="Times New Roman" w:hAnsi="Times New Roman" w:cs="Times New Roman"/>
          <w:sz w:val="24"/>
          <w:szCs w:val="24"/>
        </w:rPr>
        <w:t xml:space="preserve"> dan </w:t>
      </w:r>
      <w:proofErr w:type="spellStart"/>
      <w:r w:rsidR="00303A23">
        <w:rPr>
          <w:rFonts w:ascii="Times New Roman" w:hAnsi="Times New Roman" w:cs="Times New Roman"/>
          <w:sz w:val="24"/>
          <w:szCs w:val="24"/>
        </w:rPr>
        <w:t>menghindari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mengulangi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pelanggaran</w:t>
      </w:r>
      <w:proofErr w:type="spellEnd"/>
      <w:r w:rsidR="00303A23">
        <w:rPr>
          <w:rFonts w:ascii="Times New Roman" w:hAnsi="Times New Roman" w:cs="Times New Roman"/>
          <w:sz w:val="24"/>
          <w:szCs w:val="24"/>
        </w:rPr>
        <w:t xml:space="preserve"> yang </w:t>
      </w:r>
      <w:proofErr w:type="spellStart"/>
      <w:r w:rsidR="00303A23">
        <w:rPr>
          <w:rFonts w:ascii="Times New Roman" w:hAnsi="Times New Roman" w:cs="Times New Roman"/>
          <w:sz w:val="24"/>
          <w:szCs w:val="24"/>
        </w:rPr>
        <w:t>sama</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Undang-undang</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perpajakan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secara</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umum</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mencakup</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serangkaian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ketentuan</w:t>
      </w:r>
      <w:proofErr w:type="spellEnd"/>
      <w:r w:rsidR="00303A23">
        <w:rPr>
          <w:rFonts w:ascii="Times New Roman" w:hAnsi="Times New Roman" w:cs="Times New Roman"/>
          <w:sz w:val="24"/>
          <w:szCs w:val="24"/>
        </w:rPr>
        <w:t xml:space="preserve"> yang </w:t>
      </w:r>
      <w:proofErr w:type="spellStart"/>
      <w:r w:rsidR="00303A23">
        <w:rPr>
          <w:rFonts w:ascii="Times New Roman" w:hAnsi="Times New Roman" w:cs="Times New Roman"/>
          <w:sz w:val="24"/>
          <w:szCs w:val="24"/>
        </w:rPr>
        <w:t>berkaitan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dengan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hak</w:t>
      </w:r>
      <w:proofErr w:type="spellEnd"/>
      <w:r w:rsidR="00303A23">
        <w:rPr>
          <w:rFonts w:ascii="Times New Roman" w:hAnsi="Times New Roman" w:cs="Times New Roman"/>
          <w:sz w:val="24"/>
          <w:szCs w:val="24"/>
        </w:rPr>
        <w:t xml:space="preserve"> dan </w:t>
      </w:r>
      <w:proofErr w:type="spellStart"/>
      <w:r w:rsidR="00303A23">
        <w:rPr>
          <w:rFonts w:ascii="Times New Roman" w:hAnsi="Times New Roman" w:cs="Times New Roman"/>
          <w:sz w:val="24"/>
          <w:szCs w:val="24"/>
        </w:rPr>
        <w:t>kewajiban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wajib</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pajak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serta</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perilaku</w:t>
      </w:r>
      <w:proofErr w:type="spellEnd"/>
      <w:r w:rsidR="00303A23">
        <w:rPr>
          <w:rFonts w:ascii="Times New Roman" w:hAnsi="Times New Roman" w:cs="Times New Roman"/>
          <w:sz w:val="24"/>
          <w:szCs w:val="24"/>
        </w:rPr>
        <w:t xml:space="preserve"> yang </w:t>
      </w:r>
      <w:proofErr w:type="spellStart"/>
      <w:r w:rsidR="00303A23">
        <w:rPr>
          <w:rFonts w:ascii="Times New Roman" w:hAnsi="Times New Roman" w:cs="Times New Roman"/>
          <w:sz w:val="24"/>
          <w:szCs w:val="24"/>
        </w:rPr>
        <w:t>dapat</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diterima</w:t>
      </w:r>
      <w:proofErr w:type="spellEnd"/>
      <w:r w:rsidR="00303A23">
        <w:rPr>
          <w:rFonts w:ascii="Times New Roman" w:hAnsi="Times New Roman" w:cs="Times New Roman"/>
          <w:sz w:val="24"/>
          <w:szCs w:val="24"/>
        </w:rPr>
        <w:t xml:space="preserve"> dan </w:t>
      </w:r>
      <w:proofErr w:type="spellStart"/>
      <w:r w:rsidR="00303A23">
        <w:rPr>
          <w:rFonts w:ascii="Times New Roman" w:hAnsi="Times New Roman" w:cs="Times New Roman"/>
          <w:sz w:val="24"/>
          <w:szCs w:val="24"/>
        </w:rPr>
        <w:t>tidak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dapat</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diterima</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dalam</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sistem</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perpajakan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Untuk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memastikan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kepatuhan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terhadap</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peraturan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ini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Penting</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untuk</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menerapkan</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hukuman</w:t>
      </w:r>
      <w:proofErr w:type="spellEnd"/>
      <w:r w:rsidR="00303A23">
        <w:rPr>
          <w:rFonts w:ascii="Times New Roman" w:hAnsi="Times New Roman" w:cs="Times New Roman"/>
          <w:sz w:val="24"/>
          <w:szCs w:val="24"/>
        </w:rPr>
        <w:t xml:space="preserve"> yang </w:t>
      </w:r>
      <w:proofErr w:type="spellStart"/>
      <w:r w:rsidR="00303A23">
        <w:rPr>
          <w:rFonts w:ascii="Times New Roman" w:hAnsi="Times New Roman" w:cs="Times New Roman"/>
          <w:sz w:val="24"/>
          <w:szCs w:val="24"/>
        </w:rPr>
        <w:t>sesuai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bagi</w:t>
      </w:r>
      <w:proofErr w:type="spellEnd"/>
      <w:r w:rsidR="00303A23">
        <w:rPr>
          <w:rFonts w:ascii="Times New Roman" w:hAnsi="Times New Roman" w:cs="Times New Roman"/>
          <w:sz w:val="24"/>
          <w:szCs w:val="24"/>
        </w:rPr>
        <w:t xml:space="preserve"> </w:t>
      </w:r>
      <w:proofErr w:type="spellStart"/>
      <w:r w:rsidR="00303A23">
        <w:rPr>
          <w:rFonts w:ascii="Times New Roman" w:hAnsi="Times New Roman" w:cs="Times New Roman"/>
          <w:sz w:val="24"/>
          <w:szCs w:val="24"/>
        </w:rPr>
        <w:t>mereka</w:t>
      </w:r>
      <w:proofErr w:type="spellEnd"/>
      <w:r w:rsidR="00303A23">
        <w:rPr>
          <w:rFonts w:ascii="Times New Roman" w:hAnsi="Times New Roman" w:cs="Times New Roman"/>
          <w:sz w:val="24"/>
          <w:szCs w:val="24"/>
        </w:rPr>
        <w:t xml:space="preserve"> yang </w:t>
      </w:r>
      <w:proofErr w:type="spellStart"/>
      <w:r w:rsidR="00303A23">
        <w:rPr>
          <w:rFonts w:ascii="Times New Roman" w:hAnsi="Times New Roman" w:cs="Times New Roman"/>
          <w:sz w:val="24"/>
          <w:szCs w:val="24"/>
        </w:rPr>
        <w:t>melanggarnya</w:t>
      </w:r>
      <w:proofErr w:type="spellEnd"/>
    </w:p>
    <w:p w14:paraId="1CA4D287" w14:textId="2090DC9F" w:rsidR="006A28C3" w:rsidRPr="006A28C3" w:rsidRDefault="00906226" w:rsidP="00E6318D">
      <w:pPr>
        <w:pStyle w:val="ListParagraph"/>
        <w:spacing w:before="240" w:after="0" w:line="480" w:lineRule="auto"/>
        <w:ind w:firstLine="414"/>
        <w:jc w:val="both"/>
        <w:rPr>
          <w:rFonts w:ascii="Times New Roman" w:hAnsi="Times New Roman" w:cs="Times New Roman"/>
          <w:sz w:val="24"/>
          <w:szCs w:val="24"/>
        </w:rPr>
      </w:pPr>
      <w:proofErr w:type="spellStart"/>
      <w:r w:rsidRPr="005A5383">
        <w:rPr>
          <w:rFonts w:ascii="Times New Roman" w:hAnsi="Times New Roman" w:cs="Times New Roman"/>
          <w:sz w:val="24"/>
          <w:szCs w:val="24"/>
        </w:rPr>
        <w:t>Peneliti</w:t>
      </w:r>
      <w:proofErr w:type="spellEnd"/>
      <w:r w:rsidRPr="005A5383">
        <w:rPr>
          <w:rFonts w:ascii="Times New Roman" w:hAnsi="Times New Roman" w:cs="Times New Roman"/>
          <w:sz w:val="24"/>
          <w:szCs w:val="24"/>
        </w:rPr>
        <w:t xml:space="preserve"> </w:t>
      </w:r>
      <w:r w:rsidRPr="005A5383">
        <w:rPr>
          <w:rFonts w:ascii="Times New Roman" w:hAnsi="Times New Roman" w:cs="Times New Roman"/>
          <w:sz w:val="24"/>
          <w:szCs w:val="24"/>
        </w:rPr>
        <w:fldChar w:fldCharType="begin" w:fldLock="1"/>
      </w:r>
      <w:r w:rsidR="00224FDC">
        <w:rPr>
          <w:rFonts w:ascii="Times New Roman" w:hAnsi="Times New Roman" w:cs="Times New Roman"/>
          <w:sz w:val="24"/>
          <w:szCs w:val="24"/>
        </w:rPr>
        <w:instrText>ADDIN CSL_CITATION {"citationItems":[{"id":"ITEM-1","itemData":{"ISBN":"978-602-52720-7-3","abstract":"Penelitian ini bertujuan untuk mengetahui pengaruh sanksi perpajakan baik terhadap kepatuhan wajib pajak di area KPP Pratama Kota Banda Aceh. Metode analisis data yang digunakan pada penelitian ini adalah regresi linear sederhana. Analisis data diawali dengan dilakukannya uji validitas data, uji reliabilitas data, uji normalitas dan uji hipotesis. Hasil penelitian menunjukkan sanksi perpajakan tidak berpengaruh terhadap kepatuhan wajib pajak di area KPP pratama Kota Banda Aceh.","author":[{"dropping-particle":"","family":"Nurfaza","given":"Arina","non-dropping-particle":"","parse-names":false,"suffix":""}],"container-title":"Seminar Nasional Teknologi Komputer &amp; Sains (SAINTEKS)","id":"ITEM-1","issue":"2016","issued":{"date-parts":[["2020"]]},"page":"618-621","title":"Pengaruh Sanksi Perpajakan Terhadap Kepatuhan Wajib Pajak (Kantor Pajak KPP Pratama Kota Banda Aceh)","type":"article-journal"},"uris":["http://www.mendeley.com/documents/?uuid=771e3187-1f9a-4fff-ba32-b27331e01a1c"]}],"mendeley":{"formattedCitation":"(Nurfaza, 2020)","manualFormatting":"Nurfaza (2020)","plainTextFormattedCitation":"(Nurfaza, 2020)","previouslyFormattedCitation":"(Nurfaza, 2020)"},"properties":{"noteIndex":0},"schema":"https://github.com/citation-style-language/schema/raw/master/csl-citation.json"}</w:instrText>
      </w:r>
      <w:r w:rsidRPr="005A5383">
        <w:rPr>
          <w:rFonts w:ascii="Times New Roman" w:hAnsi="Times New Roman" w:cs="Times New Roman"/>
          <w:sz w:val="24"/>
          <w:szCs w:val="24"/>
        </w:rPr>
        <w:fldChar w:fldCharType="separate"/>
      </w:r>
      <w:r w:rsidRPr="005A5383">
        <w:rPr>
          <w:rFonts w:ascii="Times New Roman" w:hAnsi="Times New Roman" w:cs="Times New Roman"/>
          <w:noProof/>
          <w:sz w:val="24"/>
          <w:szCs w:val="24"/>
        </w:rPr>
        <w:t>Nurfaza (2020)</w:t>
      </w:r>
      <w:r w:rsidRPr="005A5383">
        <w:rPr>
          <w:rFonts w:ascii="Times New Roman" w:hAnsi="Times New Roman" w:cs="Times New Roman"/>
          <w:sz w:val="24"/>
          <w:szCs w:val="24"/>
        </w:rPr>
        <w:fldChar w:fldCharType="end"/>
      </w:r>
      <w:r w:rsidRPr="005A5383">
        <w:rPr>
          <w:rFonts w:ascii="Times New Roman" w:hAnsi="Times New Roman" w:cs="Times New Roman"/>
          <w:sz w:val="24"/>
          <w:szCs w:val="24"/>
        </w:rPr>
        <w:t xml:space="preserve"> </w:t>
      </w:r>
      <w:bookmarkEnd w:id="10"/>
      <w:proofErr w:type="spellStart"/>
      <w:r w:rsidR="006A28C3">
        <w:rPr>
          <w:rFonts w:ascii="Times New Roman" w:hAnsi="Times New Roman" w:cs="Times New Roman"/>
          <w:sz w:val="24"/>
          <w:szCs w:val="24"/>
        </w:rPr>
        <w:t>menungkapkan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bahwa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peraturan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perpajakan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mencakup</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dua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kategori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yaitu</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administratif</w:t>
      </w:r>
      <w:proofErr w:type="spellEnd"/>
      <w:r w:rsidR="006A28C3">
        <w:rPr>
          <w:rFonts w:ascii="Times New Roman" w:hAnsi="Times New Roman" w:cs="Times New Roman"/>
          <w:sz w:val="24"/>
          <w:szCs w:val="24"/>
        </w:rPr>
        <w:t xml:space="preserve"> dan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pidana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administratif</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terdiri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atas</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bunga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denda</w:t>
      </w:r>
      <w:proofErr w:type="spellEnd"/>
      <w:r w:rsidR="006A28C3">
        <w:rPr>
          <w:rFonts w:ascii="Times New Roman" w:hAnsi="Times New Roman" w:cs="Times New Roman"/>
          <w:sz w:val="24"/>
          <w:szCs w:val="24"/>
        </w:rPr>
        <w:t xml:space="preserve">, dan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pajak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tambahan</w:t>
      </w:r>
      <w:proofErr w:type="spellEnd"/>
      <w:r w:rsidR="006A28C3">
        <w:rPr>
          <w:rFonts w:ascii="Times New Roman" w:hAnsi="Times New Roman" w:cs="Times New Roman"/>
          <w:sz w:val="24"/>
          <w:szCs w:val="24"/>
        </w:rPr>
        <w:t xml:space="preserve"> yang </w:t>
      </w:r>
      <w:proofErr w:type="spellStart"/>
      <w:r w:rsidR="006A28C3">
        <w:rPr>
          <w:rFonts w:ascii="Times New Roman" w:hAnsi="Times New Roman" w:cs="Times New Roman"/>
          <w:sz w:val="24"/>
          <w:szCs w:val="24"/>
        </w:rPr>
        <w:t>dikenakan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apabila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wajib</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pajak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mengalami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keterlambatan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dalam</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pelaporan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atau</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pembayaran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pajak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ini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dimaksudkan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untuk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menimbulkan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efek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jera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untuk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mendorong</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wajib</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pajak</w:t>
      </w:r>
      <w:proofErr w:type="spellEnd"/>
      <w:r w:rsidR="006A28C3">
        <w:rPr>
          <w:rFonts w:ascii="Times New Roman" w:hAnsi="Times New Roman" w:cs="Times New Roman"/>
          <w:sz w:val="24"/>
          <w:szCs w:val="24"/>
        </w:rPr>
        <w:t xml:space="preserve"> agar </w:t>
      </w:r>
      <w:proofErr w:type="spellStart"/>
      <w:r w:rsidR="006A28C3">
        <w:rPr>
          <w:rFonts w:ascii="Times New Roman" w:hAnsi="Times New Roman" w:cs="Times New Roman"/>
          <w:sz w:val="24"/>
          <w:szCs w:val="24"/>
        </w:rPr>
        <w:t>lebih</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bertanggung</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jawab</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dalam</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memenuhi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kewajibannya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Selain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itu</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terdapat</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pidana</w:t>
      </w:r>
      <w:proofErr w:type="spellEnd"/>
      <w:r w:rsidR="006A28C3">
        <w:rPr>
          <w:rFonts w:ascii="Times New Roman" w:hAnsi="Times New Roman" w:cs="Times New Roman"/>
          <w:sz w:val="24"/>
          <w:szCs w:val="24"/>
        </w:rPr>
        <w:t xml:space="preserve"> yang </w:t>
      </w:r>
      <w:proofErr w:type="spellStart"/>
      <w:r w:rsidR="006A28C3">
        <w:rPr>
          <w:rFonts w:ascii="Times New Roman" w:hAnsi="Times New Roman" w:cs="Times New Roman"/>
          <w:sz w:val="24"/>
          <w:szCs w:val="24"/>
        </w:rPr>
        <w:t>dikenakan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untuk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pelanggaran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perpajakan</w:t>
      </w:r>
      <w:proofErr w:type="spellEnd"/>
      <w:r w:rsidR="006A28C3">
        <w:rPr>
          <w:rFonts w:ascii="Times New Roman" w:hAnsi="Times New Roman" w:cs="Times New Roman"/>
          <w:sz w:val="24"/>
          <w:szCs w:val="24"/>
        </w:rPr>
        <w:t xml:space="preserve"> yang </w:t>
      </w:r>
      <w:proofErr w:type="spellStart"/>
      <w:r w:rsidR="006A28C3">
        <w:rPr>
          <w:rFonts w:ascii="Times New Roman" w:hAnsi="Times New Roman" w:cs="Times New Roman"/>
          <w:sz w:val="24"/>
          <w:szCs w:val="24"/>
        </w:rPr>
        <w:t>lebih</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berat</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seperti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penghindaran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pajak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atau</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pemalsuan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dokumen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Hukuman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pidana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mungkin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melibatkan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hukuman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penjara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denda</w:t>
      </w:r>
      <w:proofErr w:type="spellEnd"/>
      <w:r w:rsidR="006A28C3">
        <w:rPr>
          <w:rFonts w:ascii="Times New Roman" w:hAnsi="Times New Roman" w:cs="Times New Roman"/>
          <w:sz w:val="24"/>
          <w:szCs w:val="24"/>
        </w:rPr>
        <w:t xml:space="preserve"> yang </w:t>
      </w:r>
      <w:proofErr w:type="spellStart"/>
      <w:r w:rsidR="006A28C3">
        <w:rPr>
          <w:rFonts w:ascii="Times New Roman" w:hAnsi="Times New Roman" w:cs="Times New Roman"/>
          <w:sz w:val="24"/>
          <w:szCs w:val="24"/>
        </w:rPr>
        <w:t>lebih</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besar</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atau</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kombinasi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keduanya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Melalui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kedua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bentuk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tersebut</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pemerintah</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bertujuan</w:t>
      </w:r>
      <w:proofErr w:type="spellEnd"/>
      <w:r w:rsidR="006A28C3">
        <w:rPr>
          <w:rFonts w:ascii="Times New Roman" w:hAnsi="Times New Roman" w:cs="Times New Roman"/>
          <w:sz w:val="24"/>
          <w:szCs w:val="24"/>
        </w:rPr>
        <w:t xml:space="preserve"> agar </w:t>
      </w:r>
      <w:proofErr w:type="spellStart"/>
      <w:r w:rsidR="006A28C3">
        <w:rPr>
          <w:rFonts w:ascii="Times New Roman" w:hAnsi="Times New Roman" w:cs="Times New Roman"/>
          <w:sz w:val="24"/>
          <w:szCs w:val="24"/>
        </w:rPr>
        <w:t>wajib</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pajak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lebih</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patuh</w:t>
      </w:r>
      <w:proofErr w:type="spellEnd"/>
      <w:r w:rsidR="006A28C3">
        <w:rPr>
          <w:rFonts w:ascii="Times New Roman" w:hAnsi="Times New Roman" w:cs="Times New Roman"/>
          <w:sz w:val="24"/>
          <w:szCs w:val="24"/>
        </w:rPr>
        <w:t xml:space="preserve"> dan </w:t>
      </w:r>
      <w:proofErr w:type="spellStart"/>
      <w:r w:rsidR="006A28C3">
        <w:rPr>
          <w:rFonts w:ascii="Times New Roman" w:hAnsi="Times New Roman" w:cs="Times New Roman"/>
          <w:sz w:val="24"/>
          <w:szCs w:val="24"/>
        </w:rPr>
        <w:t>akuntabel</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dalam</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memenuhi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tanggung</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jawab</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perpajakannya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sehingga</w:t>
      </w:r>
      <w:proofErr w:type="spellEnd"/>
      <w:r w:rsidR="006A28C3">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dapat</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terjaga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lastRenderedPageBreak/>
        <w:t>dengan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baik</w:t>
      </w:r>
      <w:proofErr w:type="spellEnd"/>
      <w:r w:rsidR="006A28C3">
        <w:rPr>
          <w:rFonts w:ascii="Times New Roman" w:hAnsi="Times New Roman" w:cs="Times New Roman"/>
          <w:sz w:val="24"/>
          <w:szCs w:val="24"/>
        </w:rPr>
        <w:t xml:space="preserve">. Oleh </w:t>
      </w:r>
      <w:proofErr w:type="spellStart"/>
      <w:r w:rsidR="006A28C3">
        <w:rPr>
          <w:rFonts w:ascii="Times New Roman" w:hAnsi="Times New Roman" w:cs="Times New Roman"/>
          <w:sz w:val="24"/>
          <w:szCs w:val="24"/>
        </w:rPr>
        <w:t>karena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itu</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penerapan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sanksi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administratif</w:t>
      </w:r>
      <w:proofErr w:type="spellEnd"/>
      <w:r w:rsidR="006A28C3">
        <w:rPr>
          <w:rFonts w:ascii="Times New Roman" w:hAnsi="Times New Roman" w:cs="Times New Roman"/>
          <w:sz w:val="24"/>
          <w:szCs w:val="24"/>
        </w:rPr>
        <w:t xml:space="preserve"> dan </w:t>
      </w:r>
      <w:proofErr w:type="spellStart"/>
      <w:r w:rsidR="006A28C3">
        <w:rPr>
          <w:rFonts w:ascii="Times New Roman" w:hAnsi="Times New Roman" w:cs="Times New Roman"/>
          <w:sz w:val="24"/>
          <w:szCs w:val="24"/>
        </w:rPr>
        <w:t>pidana</w:t>
      </w:r>
      <w:proofErr w:type="spellEnd"/>
      <w:r w:rsidR="006A28C3">
        <w:rPr>
          <w:rFonts w:ascii="Times New Roman" w:hAnsi="Times New Roman" w:cs="Times New Roman"/>
          <w:sz w:val="24"/>
          <w:szCs w:val="24"/>
        </w:rPr>
        <w:t xml:space="preserve"> di </w:t>
      </w:r>
      <w:proofErr w:type="spellStart"/>
      <w:r w:rsidR="006A28C3">
        <w:rPr>
          <w:rFonts w:ascii="Times New Roman" w:hAnsi="Times New Roman" w:cs="Times New Roman"/>
          <w:sz w:val="24"/>
          <w:szCs w:val="24"/>
        </w:rPr>
        <w:t>bidang</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perpajakn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tidak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hanya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berfungsi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sebagai</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sarana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penegakkan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hukum</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namun</w:t>
      </w:r>
      <w:proofErr w:type="spellEnd"/>
      <w:r w:rsidR="006A28C3">
        <w:rPr>
          <w:rFonts w:ascii="Times New Roman" w:hAnsi="Times New Roman" w:cs="Times New Roman"/>
          <w:sz w:val="24"/>
          <w:szCs w:val="24"/>
        </w:rPr>
        <w:t xml:space="preserve"> juga </w:t>
      </w:r>
      <w:proofErr w:type="spellStart"/>
      <w:r w:rsidR="006A28C3">
        <w:rPr>
          <w:rFonts w:ascii="Times New Roman" w:hAnsi="Times New Roman" w:cs="Times New Roman"/>
          <w:sz w:val="24"/>
          <w:szCs w:val="24"/>
        </w:rPr>
        <w:t>merupakan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insiatif</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penting</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untuk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meningkatkan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kepatuhan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wajib</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pajak</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guna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menciptakan</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kerangka</w:t>
      </w:r>
      <w:proofErr w:type="spellEnd"/>
      <w:r w:rsidR="006A28C3">
        <w:rPr>
          <w:rFonts w:ascii="Times New Roman" w:hAnsi="Times New Roman" w:cs="Times New Roman"/>
          <w:sz w:val="24"/>
          <w:szCs w:val="24"/>
        </w:rPr>
        <w:t xml:space="preserve"> </w:t>
      </w:r>
      <w:proofErr w:type="spellStart"/>
      <w:r w:rsidR="006A28C3">
        <w:rPr>
          <w:rFonts w:ascii="Times New Roman" w:hAnsi="Times New Roman" w:cs="Times New Roman"/>
          <w:sz w:val="24"/>
          <w:szCs w:val="24"/>
        </w:rPr>
        <w:t>perpajakan</w:t>
      </w:r>
      <w:proofErr w:type="spellEnd"/>
      <w:r w:rsidR="006A28C3">
        <w:rPr>
          <w:rFonts w:ascii="Times New Roman" w:hAnsi="Times New Roman" w:cs="Times New Roman"/>
          <w:sz w:val="24"/>
          <w:szCs w:val="24"/>
        </w:rPr>
        <w:t xml:space="preserve"> yang </w:t>
      </w:r>
      <w:proofErr w:type="spellStart"/>
      <w:r w:rsidR="006A28C3">
        <w:rPr>
          <w:rFonts w:ascii="Times New Roman" w:hAnsi="Times New Roman" w:cs="Times New Roman"/>
          <w:sz w:val="24"/>
          <w:szCs w:val="24"/>
        </w:rPr>
        <w:t>adil</w:t>
      </w:r>
      <w:proofErr w:type="spellEnd"/>
      <w:r w:rsidR="006A28C3">
        <w:rPr>
          <w:rFonts w:ascii="Times New Roman" w:hAnsi="Times New Roman" w:cs="Times New Roman"/>
          <w:sz w:val="24"/>
          <w:szCs w:val="24"/>
        </w:rPr>
        <w:t xml:space="preserve"> dan </w:t>
      </w:r>
      <w:proofErr w:type="spellStart"/>
      <w:r w:rsidR="006A28C3">
        <w:rPr>
          <w:rFonts w:ascii="Times New Roman" w:hAnsi="Times New Roman" w:cs="Times New Roman"/>
          <w:sz w:val="24"/>
          <w:szCs w:val="24"/>
        </w:rPr>
        <w:t>berkelanjutan</w:t>
      </w:r>
      <w:proofErr w:type="spellEnd"/>
      <w:r w:rsidR="006A28C3">
        <w:rPr>
          <w:rFonts w:ascii="Times New Roman" w:hAnsi="Times New Roman" w:cs="Times New Roman"/>
          <w:sz w:val="24"/>
          <w:szCs w:val="24"/>
        </w:rPr>
        <w:t>.</w:t>
      </w:r>
    </w:p>
    <w:p w14:paraId="043B0B11" w14:textId="0A7BA8EC" w:rsidR="00AA5E95" w:rsidRDefault="00D84FCE" w:rsidP="008A62F9">
      <w:pPr>
        <w:pStyle w:val="ListParagraph"/>
        <w:spacing w:after="0" w:line="48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Timur dan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Timur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sidR="004529DA">
        <w:rPr>
          <w:rFonts w:ascii="Times New Roman" w:hAnsi="Times New Roman" w:cs="Times New Roman"/>
          <w:sz w:val="24"/>
          <w:szCs w:val="24"/>
        </w:rPr>
        <w:t xml:space="preserve">Kantor </w:t>
      </w:r>
      <w:proofErr w:type="spellStart"/>
      <w:r w:rsidR="004529DA">
        <w:rPr>
          <w:rFonts w:ascii="Times New Roman" w:hAnsi="Times New Roman" w:cs="Times New Roman"/>
          <w:sz w:val="24"/>
          <w:szCs w:val="24"/>
        </w:rPr>
        <w:t>Pelayanan</w:t>
      </w:r>
      <w:proofErr w:type="spellEnd"/>
      <w:r w:rsidR="004529DA">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Penyuluhan</w:t>
      </w:r>
      <w:proofErr w:type="spellEnd"/>
      <w:r w:rsidR="004529DA">
        <w:rPr>
          <w:rFonts w:ascii="Times New Roman" w:hAnsi="Times New Roman" w:cs="Times New Roman"/>
          <w:sz w:val="24"/>
          <w:szCs w:val="24"/>
        </w:rPr>
        <w:t xml:space="preserve">, dan </w:t>
      </w:r>
      <w:proofErr w:type="spellStart"/>
      <w:r w:rsidR="004529DA">
        <w:rPr>
          <w:rFonts w:ascii="Times New Roman" w:hAnsi="Times New Roman" w:cs="Times New Roman"/>
          <w:sz w:val="24"/>
          <w:szCs w:val="24"/>
        </w:rPr>
        <w:t>Konsultasi</w:t>
      </w:r>
      <w:proofErr w:type="spellEnd"/>
      <w:r w:rsidR="004529DA">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Pajak</w:t>
      </w:r>
      <w:proofErr w:type="spellEnd"/>
      <w:r w:rsidR="004529DA">
        <w:rPr>
          <w:rFonts w:ascii="Times New Roman" w:hAnsi="Times New Roman" w:cs="Times New Roman"/>
          <w:sz w:val="24"/>
          <w:szCs w:val="24"/>
        </w:rPr>
        <w:t xml:space="preserve"> (KP2KP)</w:t>
      </w:r>
      <w:r w:rsidR="009714C1">
        <w:rPr>
          <w:rFonts w:ascii="Times New Roman" w:hAnsi="Times New Roman" w:cs="Times New Roman"/>
          <w:sz w:val="24"/>
          <w:szCs w:val="24"/>
        </w:rPr>
        <w:t xml:space="preserve">. Hal </w:t>
      </w:r>
      <w:proofErr w:type="spellStart"/>
      <w:r w:rsidR="009714C1">
        <w:rPr>
          <w:rFonts w:ascii="Times New Roman" w:hAnsi="Times New Roman" w:cs="Times New Roman"/>
          <w:sz w:val="24"/>
          <w:szCs w:val="24"/>
        </w:rPr>
        <w:t>ini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dikarenakan</w:t>
      </w:r>
      <w:proofErr w:type="spellEnd"/>
      <w:r w:rsidR="009714C1">
        <w:rPr>
          <w:rFonts w:ascii="Times New Roman" w:hAnsi="Times New Roman" w:cs="Times New Roman"/>
          <w:sz w:val="24"/>
          <w:szCs w:val="24"/>
        </w:rPr>
        <w:t xml:space="preserve"> Kanto</w:t>
      </w:r>
      <w:r w:rsidR="00067E42">
        <w:rPr>
          <w:rFonts w:ascii="Times New Roman" w:hAnsi="Times New Roman" w:cs="Times New Roman"/>
          <w:sz w:val="24"/>
          <w:szCs w:val="24"/>
        </w:rPr>
        <w:t>r</w:t>
      </w:r>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Pelayanan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Penyuluhan</w:t>
      </w:r>
      <w:proofErr w:type="spellEnd"/>
      <w:r w:rsidR="009714C1">
        <w:rPr>
          <w:rFonts w:ascii="Times New Roman" w:hAnsi="Times New Roman" w:cs="Times New Roman"/>
          <w:sz w:val="24"/>
          <w:szCs w:val="24"/>
        </w:rPr>
        <w:t xml:space="preserve">, dan </w:t>
      </w:r>
      <w:proofErr w:type="spellStart"/>
      <w:r w:rsidR="009714C1">
        <w:rPr>
          <w:rFonts w:ascii="Times New Roman" w:hAnsi="Times New Roman" w:cs="Times New Roman"/>
          <w:sz w:val="24"/>
          <w:szCs w:val="24"/>
        </w:rPr>
        <w:t>Konsultasi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(KP2KP) </w:t>
      </w:r>
      <w:r w:rsidR="00515422">
        <w:rPr>
          <w:rFonts w:ascii="Times New Roman" w:hAnsi="Times New Roman" w:cs="Times New Roman"/>
          <w:sz w:val="24"/>
          <w:szCs w:val="24"/>
        </w:rPr>
        <w:t xml:space="preserve">yang </w:t>
      </w:r>
      <w:proofErr w:type="spellStart"/>
      <w:r w:rsidR="00515422">
        <w:rPr>
          <w:rFonts w:ascii="Times New Roman" w:hAnsi="Times New Roman" w:cs="Times New Roman"/>
          <w:sz w:val="24"/>
          <w:szCs w:val="24"/>
        </w:rPr>
        <w:t>berada</w:t>
      </w:r>
      <w:proofErr w:type="spellEnd"/>
      <w:r w:rsidR="00515422">
        <w:rPr>
          <w:rFonts w:ascii="Times New Roman" w:hAnsi="Times New Roman" w:cs="Times New Roman"/>
          <w:sz w:val="24"/>
          <w:szCs w:val="24"/>
        </w:rPr>
        <w:t xml:space="preserve"> di</w:t>
      </w:r>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Kutai</w:t>
      </w:r>
      <w:proofErr w:type="spellEnd"/>
      <w:r w:rsidR="009714C1">
        <w:rPr>
          <w:rFonts w:ascii="Times New Roman" w:hAnsi="Times New Roman" w:cs="Times New Roman"/>
          <w:sz w:val="24"/>
          <w:szCs w:val="24"/>
        </w:rPr>
        <w:t xml:space="preserve"> Timur </w:t>
      </w:r>
      <w:proofErr w:type="spellStart"/>
      <w:r w:rsidR="00515422">
        <w:rPr>
          <w:rFonts w:ascii="Times New Roman" w:hAnsi="Times New Roman" w:cs="Times New Roman"/>
          <w:sz w:val="24"/>
          <w:szCs w:val="24"/>
        </w:rPr>
        <w:t>merupakan</w:t>
      </w:r>
      <w:proofErr w:type="spellEnd"/>
      <w:r w:rsidR="00515422">
        <w:rPr>
          <w:rFonts w:ascii="Times New Roman" w:hAnsi="Times New Roman" w:cs="Times New Roman"/>
          <w:sz w:val="24"/>
          <w:szCs w:val="24"/>
        </w:rPr>
        <w:t xml:space="preserve"> unit </w:t>
      </w:r>
      <w:proofErr w:type="spellStart"/>
      <w:r w:rsidR="00515422">
        <w:rPr>
          <w:rFonts w:ascii="Times New Roman" w:hAnsi="Times New Roman" w:cs="Times New Roman"/>
          <w:sz w:val="24"/>
          <w:szCs w:val="24"/>
        </w:rPr>
        <w:t>kerja</w:t>
      </w:r>
      <w:proofErr w:type="spellEnd"/>
      <w:r w:rsidR="00515422">
        <w:rPr>
          <w:rFonts w:ascii="Times New Roman" w:hAnsi="Times New Roman" w:cs="Times New Roman"/>
          <w:sz w:val="24"/>
          <w:szCs w:val="24"/>
        </w:rPr>
        <w:t xml:space="preserve"> yang </w:t>
      </w:r>
      <w:proofErr w:type="spellStart"/>
      <w:r w:rsidR="009714C1">
        <w:rPr>
          <w:rFonts w:ascii="Times New Roman" w:hAnsi="Times New Roman" w:cs="Times New Roman"/>
          <w:sz w:val="24"/>
          <w:szCs w:val="24"/>
        </w:rPr>
        <w:t>berada</w:t>
      </w:r>
      <w:proofErr w:type="spellEnd"/>
      <w:r w:rsidR="009714C1">
        <w:rPr>
          <w:rFonts w:ascii="Times New Roman" w:hAnsi="Times New Roman" w:cs="Times New Roman"/>
          <w:sz w:val="24"/>
          <w:szCs w:val="24"/>
        </w:rPr>
        <w:t xml:space="preserve"> </w:t>
      </w:r>
      <w:r w:rsidR="00515422">
        <w:rPr>
          <w:rFonts w:ascii="Times New Roman" w:hAnsi="Times New Roman" w:cs="Times New Roman"/>
          <w:sz w:val="24"/>
          <w:szCs w:val="24"/>
        </w:rPr>
        <w:t xml:space="preserve">di </w:t>
      </w:r>
      <w:proofErr w:type="spellStart"/>
      <w:r w:rsidR="00515422">
        <w:rPr>
          <w:rFonts w:ascii="Times New Roman" w:hAnsi="Times New Roman" w:cs="Times New Roman"/>
          <w:sz w:val="24"/>
          <w:szCs w:val="24"/>
        </w:rPr>
        <w:t>bawah</w:t>
      </w:r>
      <w:proofErr w:type="spellEnd"/>
      <w:r w:rsidR="009714C1">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koordinasi</w:t>
      </w:r>
      <w:proofErr w:type="spellEnd"/>
      <w:r w:rsidR="00515422">
        <w:rPr>
          <w:rFonts w:ascii="Times New Roman" w:hAnsi="Times New Roman" w:cs="Times New Roman"/>
          <w:sz w:val="24"/>
          <w:szCs w:val="24"/>
        </w:rPr>
        <w:t xml:space="preserve"> </w:t>
      </w:r>
      <w:r w:rsidR="009714C1">
        <w:rPr>
          <w:rFonts w:ascii="Times New Roman" w:hAnsi="Times New Roman" w:cs="Times New Roman"/>
          <w:sz w:val="24"/>
          <w:szCs w:val="24"/>
        </w:rPr>
        <w:t xml:space="preserve">KPP </w:t>
      </w:r>
      <w:proofErr w:type="spellStart"/>
      <w:r w:rsidR="009714C1">
        <w:rPr>
          <w:rFonts w:ascii="Times New Roman" w:hAnsi="Times New Roman" w:cs="Times New Roman"/>
          <w:sz w:val="24"/>
          <w:szCs w:val="24"/>
        </w:rPr>
        <w:t>Pratama</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Bontang</w:t>
      </w:r>
      <w:proofErr w:type="spellEnd"/>
      <w:r w:rsidR="00067E4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Dengan</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demikian</w:t>
      </w:r>
      <w:proofErr w:type="spellEnd"/>
      <w:r w:rsidR="00067E4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setiap</w:t>
      </w:r>
      <w:proofErr w:type="spellEnd"/>
      <w:r w:rsidR="00515422">
        <w:rPr>
          <w:rFonts w:ascii="Times New Roman" w:hAnsi="Times New Roman" w:cs="Times New Roman"/>
          <w:sz w:val="24"/>
          <w:szCs w:val="24"/>
        </w:rPr>
        <w:t xml:space="preserve"> </w:t>
      </w:r>
      <w:proofErr w:type="spellStart"/>
      <w:r w:rsidR="00067E42">
        <w:rPr>
          <w:rFonts w:ascii="Times New Roman" w:hAnsi="Times New Roman" w:cs="Times New Roman"/>
          <w:sz w:val="24"/>
          <w:szCs w:val="24"/>
        </w:rPr>
        <w:t>wajib</w:t>
      </w:r>
      <w:proofErr w:type="spellEnd"/>
      <w:r w:rsidR="00067E42">
        <w:rPr>
          <w:rFonts w:ascii="Times New Roman" w:hAnsi="Times New Roman" w:cs="Times New Roman"/>
          <w:sz w:val="24"/>
          <w:szCs w:val="24"/>
        </w:rPr>
        <w:t xml:space="preserve"> </w:t>
      </w:r>
      <w:proofErr w:type="spellStart"/>
      <w:r w:rsidR="00067E42">
        <w:rPr>
          <w:rFonts w:ascii="Times New Roman" w:hAnsi="Times New Roman" w:cs="Times New Roman"/>
          <w:sz w:val="24"/>
          <w:szCs w:val="24"/>
        </w:rPr>
        <w:t>pajak</w:t>
      </w:r>
      <w:proofErr w:type="spellEnd"/>
      <w:r w:rsidR="00067E42">
        <w:rPr>
          <w:rFonts w:ascii="Times New Roman" w:hAnsi="Times New Roman" w:cs="Times New Roman"/>
          <w:sz w:val="24"/>
          <w:szCs w:val="24"/>
        </w:rPr>
        <w:t xml:space="preserve"> yang </w:t>
      </w:r>
      <w:proofErr w:type="spellStart"/>
      <w:r w:rsidR="00067E42">
        <w:rPr>
          <w:rFonts w:ascii="Times New Roman" w:hAnsi="Times New Roman" w:cs="Times New Roman"/>
          <w:sz w:val="24"/>
          <w:szCs w:val="24"/>
        </w:rPr>
        <w:t>mendaftarkan</w:t>
      </w:r>
      <w:proofErr w:type="spellEnd"/>
      <w:r w:rsidR="00067E42">
        <w:rPr>
          <w:rFonts w:ascii="Times New Roman" w:hAnsi="Times New Roman" w:cs="Times New Roman"/>
          <w:sz w:val="24"/>
          <w:szCs w:val="24"/>
        </w:rPr>
        <w:t xml:space="preserve"> </w:t>
      </w:r>
      <w:proofErr w:type="spellStart"/>
      <w:r w:rsidR="00067E42">
        <w:rPr>
          <w:rFonts w:ascii="Times New Roman" w:hAnsi="Times New Roman" w:cs="Times New Roman"/>
          <w:sz w:val="24"/>
          <w:szCs w:val="24"/>
        </w:rPr>
        <w:t>diri</w:t>
      </w:r>
      <w:proofErr w:type="spellEnd"/>
      <w:r w:rsidR="00067E42">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untuk</w:t>
      </w:r>
      <w:proofErr w:type="spellEnd"/>
      <w:r w:rsidR="00067E4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memperoleh</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Nomor</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Pokok</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Wajib</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Pajak</w:t>
      </w:r>
      <w:proofErr w:type="spellEnd"/>
      <w:r w:rsidR="00515422">
        <w:rPr>
          <w:rFonts w:ascii="Times New Roman" w:hAnsi="Times New Roman" w:cs="Times New Roman"/>
          <w:sz w:val="24"/>
          <w:szCs w:val="24"/>
        </w:rPr>
        <w:t xml:space="preserve"> (</w:t>
      </w:r>
      <w:r w:rsidR="00067E42">
        <w:rPr>
          <w:rFonts w:ascii="Times New Roman" w:hAnsi="Times New Roman" w:cs="Times New Roman"/>
          <w:sz w:val="24"/>
          <w:szCs w:val="24"/>
        </w:rPr>
        <w:t>NPWP</w:t>
      </w:r>
      <w:r w:rsidR="00515422">
        <w:rPr>
          <w:rFonts w:ascii="Times New Roman" w:hAnsi="Times New Roman" w:cs="Times New Roman"/>
          <w:sz w:val="24"/>
          <w:szCs w:val="24"/>
        </w:rPr>
        <w:t>)</w:t>
      </w:r>
      <w:r w:rsidR="00067E42">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serta</w:t>
      </w:r>
      <w:proofErr w:type="spellEnd"/>
      <w:r w:rsidR="004529DA">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melakukan</w:t>
      </w:r>
      <w:proofErr w:type="spellEnd"/>
      <w:r w:rsidR="004529DA">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administrasi</w:t>
      </w:r>
      <w:proofErr w:type="spellEnd"/>
      <w:r w:rsidR="004529DA">
        <w:rPr>
          <w:rFonts w:ascii="Times New Roman" w:hAnsi="Times New Roman" w:cs="Times New Roman"/>
          <w:sz w:val="24"/>
          <w:szCs w:val="24"/>
        </w:rPr>
        <w:t xml:space="preserve"> </w:t>
      </w:r>
      <w:proofErr w:type="spellStart"/>
      <w:r w:rsidR="004529DA">
        <w:rPr>
          <w:rFonts w:ascii="Times New Roman" w:hAnsi="Times New Roman" w:cs="Times New Roman"/>
          <w:sz w:val="24"/>
          <w:szCs w:val="24"/>
        </w:rPr>
        <w:t>perpajakan</w:t>
      </w:r>
      <w:proofErr w:type="spellEnd"/>
      <w:r w:rsidR="004529DA">
        <w:rPr>
          <w:rFonts w:ascii="Times New Roman" w:hAnsi="Times New Roman" w:cs="Times New Roman"/>
          <w:sz w:val="24"/>
          <w:szCs w:val="24"/>
        </w:rPr>
        <w:t xml:space="preserve"> </w:t>
      </w:r>
      <w:proofErr w:type="spellStart"/>
      <w:r w:rsidR="00067E42">
        <w:rPr>
          <w:rFonts w:ascii="Times New Roman" w:hAnsi="Times New Roman" w:cs="Times New Roman"/>
          <w:sz w:val="24"/>
          <w:szCs w:val="24"/>
        </w:rPr>
        <w:t>melalui</w:t>
      </w:r>
      <w:proofErr w:type="spellEnd"/>
      <w:r w:rsidR="00067E42">
        <w:rPr>
          <w:rFonts w:ascii="Times New Roman" w:hAnsi="Times New Roman" w:cs="Times New Roman"/>
          <w:sz w:val="24"/>
          <w:szCs w:val="24"/>
        </w:rPr>
        <w:t xml:space="preserve"> KP2KP </w:t>
      </w:r>
      <w:proofErr w:type="spellStart"/>
      <w:r w:rsidR="00067E42">
        <w:rPr>
          <w:rFonts w:ascii="Times New Roman" w:hAnsi="Times New Roman" w:cs="Times New Roman"/>
          <w:sz w:val="24"/>
          <w:szCs w:val="24"/>
        </w:rPr>
        <w:t>Kutai</w:t>
      </w:r>
      <w:proofErr w:type="spellEnd"/>
      <w:r w:rsidR="00067E42">
        <w:rPr>
          <w:rFonts w:ascii="Times New Roman" w:hAnsi="Times New Roman" w:cs="Times New Roman"/>
          <w:sz w:val="24"/>
          <w:szCs w:val="24"/>
        </w:rPr>
        <w:t xml:space="preserve"> Timur, </w:t>
      </w:r>
      <w:proofErr w:type="spellStart"/>
      <w:r w:rsidR="00067E42">
        <w:rPr>
          <w:rFonts w:ascii="Times New Roman" w:hAnsi="Times New Roman" w:cs="Times New Roman"/>
          <w:sz w:val="24"/>
          <w:szCs w:val="24"/>
        </w:rPr>
        <w:t>secara</w:t>
      </w:r>
      <w:proofErr w:type="spellEnd"/>
      <w:r w:rsidR="00067E42">
        <w:rPr>
          <w:rFonts w:ascii="Times New Roman" w:hAnsi="Times New Roman" w:cs="Times New Roman"/>
          <w:sz w:val="24"/>
          <w:szCs w:val="24"/>
        </w:rPr>
        <w:t xml:space="preserve"> </w:t>
      </w:r>
      <w:proofErr w:type="spellStart"/>
      <w:r w:rsidR="00067E42">
        <w:rPr>
          <w:rFonts w:ascii="Times New Roman" w:hAnsi="Times New Roman" w:cs="Times New Roman"/>
          <w:sz w:val="24"/>
          <w:szCs w:val="24"/>
        </w:rPr>
        <w:t>otomatis</w:t>
      </w:r>
      <w:proofErr w:type="spellEnd"/>
      <w:r w:rsidR="00067E42">
        <w:rPr>
          <w:rFonts w:ascii="Times New Roman" w:hAnsi="Times New Roman" w:cs="Times New Roman"/>
          <w:sz w:val="24"/>
          <w:szCs w:val="24"/>
        </w:rPr>
        <w:t xml:space="preserve"> </w:t>
      </w:r>
      <w:proofErr w:type="spellStart"/>
      <w:r w:rsidR="00067E42">
        <w:rPr>
          <w:rFonts w:ascii="Times New Roman" w:hAnsi="Times New Roman" w:cs="Times New Roman"/>
          <w:sz w:val="24"/>
          <w:szCs w:val="24"/>
        </w:rPr>
        <w:t>akan</w:t>
      </w:r>
      <w:proofErr w:type="spellEnd"/>
      <w:r w:rsidR="00067E4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tercatat</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dalam</w:t>
      </w:r>
      <w:proofErr w:type="spellEnd"/>
      <w:r w:rsidR="00067E42">
        <w:rPr>
          <w:rFonts w:ascii="Times New Roman" w:hAnsi="Times New Roman" w:cs="Times New Roman"/>
          <w:sz w:val="24"/>
          <w:szCs w:val="24"/>
        </w:rPr>
        <w:t xml:space="preserve"> KPP </w:t>
      </w:r>
      <w:proofErr w:type="spellStart"/>
      <w:r w:rsidR="00067E42">
        <w:rPr>
          <w:rFonts w:ascii="Times New Roman" w:hAnsi="Times New Roman" w:cs="Times New Roman"/>
          <w:sz w:val="24"/>
          <w:szCs w:val="24"/>
        </w:rPr>
        <w:t>Pratama</w:t>
      </w:r>
      <w:proofErr w:type="spellEnd"/>
      <w:r w:rsidR="00067E42">
        <w:rPr>
          <w:rFonts w:ascii="Times New Roman" w:hAnsi="Times New Roman" w:cs="Times New Roman"/>
          <w:sz w:val="24"/>
          <w:szCs w:val="24"/>
        </w:rPr>
        <w:t xml:space="preserve"> </w:t>
      </w:r>
      <w:proofErr w:type="spellStart"/>
      <w:r w:rsidR="00067E42">
        <w:rPr>
          <w:rFonts w:ascii="Times New Roman" w:hAnsi="Times New Roman" w:cs="Times New Roman"/>
          <w:sz w:val="24"/>
          <w:szCs w:val="24"/>
        </w:rPr>
        <w:t>Bontang</w:t>
      </w:r>
      <w:proofErr w:type="spellEnd"/>
      <w:r w:rsidR="00067E42">
        <w:rPr>
          <w:rFonts w:ascii="Times New Roman" w:hAnsi="Times New Roman" w:cs="Times New Roman"/>
          <w:sz w:val="24"/>
          <w:szCs w:val="24"/>
        </w:rPr>
        <w:t xml:space="preserve">. </w:t>
      </w:r>
      <w:r w:rsidR="00515422">
        <w:rPr>
          <w:rFonts w:ascii="Times New Roman" w:hAnsi="Times New Roman" w:cs="Times New Roman"/>
          <w:sz w:val="24"/>
          <w:szCs w:val="24"/>
        </w:rPr>
        <w:t xml:space="preserve">Oleh </w:t>
      </w:r>
      <w:proofErr w:type="spellStart"/>
      <w:r w:rsidR="00515422">
        <w:rPr>
          <w:rFonts w:ascii="Times New Roman" w:hAnsi="Times New Roman" w:cs="Times New Roman"/>
          <w:sz w:val="24"/>
          <w:szCs w:val="24"/>
        </w:rPr>
        <w:t>karena</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itu</w:t>
      </w:r>
      <w:proofErr w:type="spellEnd"/>
      <w:r w:rsidR="00067E42">
        <w:rPr>
          <w:rFonts w:ascii="Times New Roman" w:hAnsi="Times New Roman" w:cs="Times New Roman"/>
          <w:sz w:val="24"/>
          <w:szCs w:val="24"/>
        </w:rPr>
        <w:t>,</w:t>
      </w:r>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semua</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urusan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administrasi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perpajakan</w:t>
      </w:r>
      <w:proofErr w:type="spellEnd"/>
      <w:r w:rsidR="009714C1">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wajib</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pajak</w:t>
      </w:r>
      <w:proofErr w:type="spellEnd"/>
      <w:r w:rsidR="00515422">
        <w:rPr>
          <w:rFonts w:ascii="Times New Roman" w:hAnsi="Times New Roman" w:cs="Times New Roman"/>
          <w:sz w:val="24"/>
          <w:szCs w:val="24"/>
        </w:rPr>
        <w:t xml:space="preserve"> di </w:t>
      </w:r>
      <w:proofErr w:type="spellStart"/>
      <w:r w:rsidR="00515422">
        <w:rPr>
          <w:rFonts w:ascii="Times New Roman" w:hAnsi="Times New Roman" w:cs="Times New Roman"/>
          <w:sz w:val="24"/>
          <w:szCs w:val="24"/>
        </w:rPr>
        <w:t>Kutai</w:t>
      </w:r>
      <w:proofErr w:type="spellEnd"/>
      <w:r w:rsidR="00515422">
        <w:rPr>
          <w:rFonts w:ascii="Times New Roman" w:hAnsi="Times New Roman" w:cs="Times New Roman"/>
          <w:sz w:val="24"/>
          <w:szCs w:val="24"/>
        </w:rPr>
        <w:t xml:space="preserve"> Timur </w:t>
      </w:r>
      <w:proofErr w:type="spellStart"/>
      <w:r w:rsidR="009714C1">
        <w:rPr>
          <w:rFonts w:ascii="Times New Roman" w:hAnsi="Times New Roman" w:cs="Times New Roman"/>
          <w:sz w:val="24"/>
          <w:szCs w:val="24"/>
        </w:rPr>
        <w:t>tetap</w:t>
      </w:r>
      <w:proofErr w:type="spellEnd"/>
      <w:r w:rsidR="009714C1">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dikelola</w:t>
      </w:r>
      <w:proofErr w:type="spellEnd"/>
      <w:r w:rsidR="00515422">
        <w:rPr>
          <w:rFonts w:ascii="Times New Roman" w:hAnsi="Times New Roman" w:cs="Times New Roman"/>
          <w:sz w:val="24"/>
          <w:szCs w:val="24"/>
        </w:rPr>
        <w:t xml:space="preserve"> dan </w:t>
      </w:r>
      <w:proofErr w:type="spellStart"/>
      <w:r w:rsidR="00515422">
        <w:rPr>
          <w:rFonts w:ascii="Times New Roman" w:hAnsi="Times New Roman" w:cs="Times New Roman"/>
          <w:sz w:val="24"/>
          <w:szCs w:val="24"/>
        </w:rPr>
        <w:t>di</w:t>
      </w:r>
      <w:r w:rsidR="009714C1">
        <w:rPr>
          <w:rFonts w:ascii="Times New Roman" w:hAnsi="Times New Roman" w:cs="Times New Roman"/>
          <w:sz w:val="24"/>
          <w:szCs w:val="24"/>
        </w:rPr>
        <w:t>pusat</w:t>
      </w:r>
      <w:r w:rsidR="00515422">
        <w:rPr>
          <w:rFonts w:ascii="Times New Roman" w:hAnsi="Times New Roman" w:cs="Times New Roman"/>
          <w:sz w:val="24"/>
          <w:szCs w:val="24"/>
        </w:rPr>
        <w:t>kan</w:t>
      </w:r>
      <w:proofErr w:type="spellEnd"/>
      <w:r w:rsidR="009714C1">
        <w:rPr>
          <w:rFonts w:ascii="Times New Roman" w:hAnsi="Times New Roman" w:cs="Times New Roman"/>
          <w:sz w:val="24"/>
          <w:szCs w:val="24"/>
        </w:rPr>
        <w:t xml:space="preserve"> di </w:t>
      </w:r>
      <w:r w:rsidR="00515422">
        <w:rPr>
          <w:rFonts w:ascii="Times New Roman" w:hAnsi="Times New Roman" w:cs="Times New Roman"/>
          <w:sz w:val="24"/>
          <w:szCs w:val="24"/>
        </w:rPr>
        <w:t xml:space="preserve">KPP </w:t>
      </w:r>
      <w:proofErr w:type="spellStart"/>
      <w:r w:rsidR="00515422">
        <w:rPr>
          <w:rFonts w:ascii="Times New Roman" w:hAnsi="Times New Roman" w:cs="Times New Roman"/>
          <w:sz w:val="24"/>
          <w:szCs w:val="24"/>
        </w:rPr>
        <w:t>Pratama</w:t>
      </w:r>
      <w:proofErr w:type="spellEnd"/>
      <w:r w:rsidR="00515422">
        <w:rPr>
          <w:rFonts w:ascii="Times New Roman" w:hAnsi="Times New Roman" w:cs="Times New Roman"/>
          <w:sz w:val="24"/>
          <w:szCs w:val="24"/>
        </w:rPr>
        <w:t xml:space="preserve"> </w:t>
      </w:r>
      <w:proofErr w:type="spellStart"/>
      <w:r w:rsidR="00515422">
        <w:rPr>
          <w:rFonts w:ascii="Times New Roman" w:hAnsi="Times New Roman" w:cs="Times New Roman"/>
          <w:sz w:val="24"/>
          <w:szCs w:val="24"/>
        </w:rPr>
        <w:t>Bontang</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Penelitian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ini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memiliki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tujuan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yaitu</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untuk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mengetahui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pengaruh</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kesadaran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wajib</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pemahaman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perpajakan</w:t>
      </w:r>
      <w:proofErr w:type="spellEnd"/>
      <w:r w:rsidR="009714C1">
        <w:rPr>
          <w:rFonts w:ascii="Times New Roman" w:hAnsi="Times New Roman" w:cs="Times New Roman"/>
          <w:sz w:val="24"/>
          <w:szCs w:val="24"/>
        </w:rPr>
        <w:t xml:space="preserve">, dan </w:t>
      </w:r>
      <w:proofErr w:type="spellStart"/>
      <w:r w:rsidR="009714C1">
        <w:rPr>
          <w:rFonts w:ascii="Times New Roman" w:hAnsi="Times New Roman" w:cs="Times New Roman"/>
          <w:sz w:val="24"/>
          <w:szCs w:val="24"/>
        </w:rPr>
        <w:t>sanksi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terhadap</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kepatuhan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wajib</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orang </w:t>
      </w:r>
      <w:proofErr w:type="spellStart"/>
      <w:r w:rsidR="009714C1">
        <w:rPr>
          <w:rFonts w:ascii="Times New Roman" w:hAnsi="Times New Roman" w:cs="Times New Roman"/>
          <w:sz w:val="24"/>
          <w:szCs w:val="24"/>
        </w:rPr>
        <w:t>pribadi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Kepatuhan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tersebut</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memegang</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peranan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penting</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dalam</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mendukung</w:t>
      </w:r>
      <w:proofErr w:type="spellEnd"/>
      <w:r w:rsidR="009714C1">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9714C1">
        <w:rPr>
          <w:rFonts w:ascii="Times New Roman" w:hAnsi="Times New Roman" w:cs="Times New Roman"/>
          <w:sz w:val="24"/>
          <w:szCs w:val="24"/>
        </w:rPr>
        <w:t xml:space="preserve"> dan </w:t>
      </w:r>
      <w:proofErr w:type="spellStart"/>
      <w:r w:rsidR="009714C1">
        <w:rPr>
          <w:rFonts w:ascii="Times New Roman" w:hAnsi="Times New Roman" w:cs="Times New Roman"/>
          <w:sz w:val="24"/>
          <w:szCs w:val="24"/>
        </w:rPr>
        <w:t>kelancaran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pembangunan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nasional</w:t>
      </w:r>
      <w:proofErr w:type="spellEnd"/>
      <w:r w:rsidR="009714C1">
        <w:rPr>
          <w:rFonts w:ascii="Times New Roman" w:hAnsi="Times New Roman" w:cs="Times New Roman"/>
          <w:sz w:val="24"/>
          <w:szCs w:val="24"/>
        </w:rPr>
        <w:t xml:space="preserve">. Tingkat </w:t>
      </w:r>
      <w:proofErr w:type="spellStart"/>
      <w:r w:rsidR="009714C1">
        <w:rPr>
          <w:rFonts w:ascii="Times New Roman" w:hAnsi="Times New Roman" w:cs="Times New Roman"/>
          <w:sz w:val="24"/>
          <w:szCs w:val="24"/>
        </w:rPr>
        <w:t>kepatuhan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wajib</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di </w:t>
      </w:r>
      <w:proofErr w:type="spellStart"/>
      <w:r w:rsidR="009714C1">
        <w:rPr>
          <w:rFonts w:ascii="Times New Roman" w:hAnsi="Times New Roman" w:cs="Times New Roman"/>
          <w:sz w:val="24"/>
          <w:szCs w:val="24"/>
        </w:rPr>
        <w:t>pengaruhi</w:t>
      </w:r>
      <w:proofErr w:type="spellEnd"/>
      <w:r w:rsidR="009714C1">
        <w:rPr>
          <w:rFonts w:ascii="Times New Roman" w:hAnsi="Times New Roman" w:cs="Times New Roman"/>
          <w:sz w:val="24"/>
          <w:szCs w:val="24"/>
        </w:rPr>
        <w:t xml:space="preserve"> oleh </w:t>
      </w:r>
      <w:proofErr w:type="spellStart"/>
      <w:r w:rsidR="009714C1">
        <w:rPr>
          <w:rFonts w:ascii="Times New Roman" w:hAnsi="Times New Roman" w:cs="Times New Roman"/>
          <w:sz w:val="24"/>
          <w:szCs w:val="24"/>
        </w:rPr>
        <w:t>sejumlah</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faktor</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seperti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lastRenderedPageBreak/>
        <w:t>kesadaran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wajib</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pemahaman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mengenai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perpajakan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serta</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efektivitas</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penerapan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sanksi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Dengan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demikian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hasil</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dari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penelitian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ini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diharapkan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mampu</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memberikan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kontribusi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dalam</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penyusunan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kebijakan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pemerintah</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untuk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meningkatkan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kepatuhan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wajib</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pajak</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serta</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menjadi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acuan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evaluasi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atas</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pelaksanaan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kewajiban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perpajakan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masyarakat</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Kutai</w:t>
      </w:r>
      <w:proofErr w:type="spellEnd"/>
      <w:r w:rsidR="009714C1">
        <w:rPr>
          <w:rFonts w:ascii="Times New Roman" w:hAnsi="Times New Roman" w:cs="Times New Roman"/>
          <w:sz w:val="24"/>
          <w:szCs w:val="24"/>
        </w:rPr>
        <w:t xml:space="preserve"> Timur agar </w:t>
      </w:r>
      <w:proofErr w:type="spellStart"/>
      <w:r w:rsidR="009714C1">
        <w:rPr>
          <w:rFonts w:ascii="Times New Roman" w:hAnsi="Times New Roman" w:cs="Times New Roman"/>
          <w:sz w:val="24"/>
          <w:szCs w:val="24"/>
        </w:rPr>
        <w:t>sesuai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dengan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peraturah</w:t>
      </w:r>
      <w:proofErr w:type="spellEnd"/>
      <w:r w:rsidR="009714C1">
        <w:rPr>
          <w:rFonts w:ascii="Times New Roman" w:hAnsi="Times New Roman" w:cs="Times New Roman"/>
          <w:sz w:val="24"/>
          <w:szCs w:val="24"/>
        </w:rPr>
        <w:t xml:space="preserve"> yang </w:t>
      </w:r>
      <w:proofErr w:type="spellStart"/>
      <w:r w:rsidR="009714C1">
        <w:rPr>
          <w:rFonts w:ascii="Times New Roman" w:hAnsi="Times New Roman" w:cs="Times New Roman"/>
          <w:sz w:val="24"/>
          <w:szCs w:val="24"/>
        </w:rPr>
        <w:t>berlaku</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Berdasarkan</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latar</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belakang</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tersebut</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peneliti</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mengangkat</w:t>
      </w:r>
      <w:proofErr w:type="spellEnd"/>
      <w:r w:rsidR="009714C1">
        <w:rPr>
          <w:rFonts w:ascii="Times New Roman" w:hAnsi="Times New Roman" w:cs="Times New Roman"/>
          <w:sz w:val="24"/>
          <w:szCs w:val="24"/>
        </w:rPr>
        <w:t xml:space="preserve"> </w:t>
      </w:r>
      <w:proofErr w:type="spellStart"/>
      <w:r w:rsidR="009714C1">
        <w:rPr>
          <w:rFonts w:ascii="Times New Roman" w:hAnsi="Times New Roman" w:cs="Times New Roman"/>
          <w:sz w:val="24"/>
          <w:szCs w:val="24"/>
        </w:rPr>
        <w:t>judul</w:t>
      </w:r>
      <w:proofErr w:type="spellEnd"/>
      <w:r w:rsidR="008A62F9">
        <w:rPr>
          <w:rFonts w:ascii="Times New Roman" w:hAnsi="Times New Roman" w:cs="Times New Roman"/>
          <w:sz w:val="24"/>
          <w:szCs w:val="24"/>
        </w:rPr>
        <w:t xml:space="preserve"> </w:t>
      </w:r>
      <w:r w:rsidR="009714C1" w:rsidRPr="00E6318D">
        <w:rPr>
          <w:rFonts w:ascii="Times New Roman" w:hAnsi="Times New Roman" w:cs="Times New Roman"/>
          <w:b/>
          <w:bCs/>
          <w:sz w:val="24"/>
          <w:szCs w:val="24"/>
        </w:rPr>
        <w:t>“</w:t>
      </w:r>
      <w:proofErr w:type="spellStart"/>
      <w:r w:rsidR="00E6318D" w:rsidRPr="00E6318D">
        <w:rPr>
          <w:rFonts w:ascii="Times New Roman" w:hAnsi="Times New Roman" w:cs="Times New Roman"/>
          <w:b/>
          <w:bCs/>
          <w:sz w:val="24"/>
          <w:szCs w:val="24"/>
        </w:rPr>
        <w:t>Pengaruh</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Kesadaran</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Wajib</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Pajak</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Pemahaman</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Perpajakan</w:t>
      </w:r>
      <w:proofErr w:type="spellEnd"/>
      <w:r w:rsidR="00E6318D" w:rsidRPr="00E6318D">
        <w:rPr>
          <w:rFonts w:ascii="Times New Roman" w:hAnsi="Times New Roman" w:cs="Times New Roman"/>
          <w:b/>
          <w:bCs/>
          <w:sz w:val="24"/>
          <w:szCs w:val="24"/>
        </w:rPr>
        <w:t xml:space="preserve">, </w:t>
      </w:r>
      <w:r w:rsidR="00DA7587">
        <w:rPr>
          <w:rFonts w:ascii="Times New Roman" w:hAnsi="Times New Roman" w:cs="Times New Roman"/>
          <w:b/>
          <w:bCs/>
          <w:sz w:val="24"/>
          <w:szCs w:val="24"/>
        </w:rPr>
        <w:t>d</w:t>
      </w:r>
      <w:r w:rsidR="00E6318D" w:rsidRPr="00E6318D">
        <w:rPr>
          <w:rFonts w:ascii="Times New Roman" w:hAnsi="Times New Roman" w:cs="Times New Roman"/>
          <w:b/>
          <w:bCs/>
          <w:sz w:val="24"/>
          <w:szCs w:val="24"/>
        </w:rPr>
        <w:t xml:space="preserve">an </w:t>
      </w:r>
      <w:proofErr w:type="spellStart"/>
      <w:r w:rsidR="00E6318D" w:rsidRPr="00E6318D">
        <w:rPr>
          <w:rFonts w:ascii="Times New Roman" w:hAnsi="Times New Roman" w:cs="Times New Roman"/>
          <w:b/>
          <w:bCs/>
          <w:sz w:val="24"/>
          <w:szCs w:val="24"/>
        </w:rPr>
        <w:t>Sanksi</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Pajak</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Terhadap</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Kepatuhan</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Wajib</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Pajak</w:t>
      </w:r>
      <w:proofErr w:type="spellEnd"/>
      <w:r w:rsidR="00E6318D" w:rsidRPr="00E6318D">
        <w:rPr>
          <w:rFonts w:ascii="Times New Roman" w:hAnsi="Times New Roman" w:cs="Times New Roman"/>
          <w:b/>
          <w:bCs/>
          <w:sz w:val="24"/>
          <w:szCs w:val="24"/>
        </w:rPr>
        <w:t xml:space="preserve"> Orang </w:t>
      </w:r>
      <w:proofErr w:type="spellStart"/>
      <w:r w:rsidR="00E6318D" w:rsidRPr="00E6318D">
        <w:rPr>
          <w:rFonts w:ascii="Times New Roman" w:hAnsi="Times New Roman" w:cs="Times New Roman"/>
          <w:b/>
          <w:bCs/>
          <w:sz w:val="24"/>
          <w:szCs w:val="24"/>
        </w:rPr>
        <w:t>Pribadi</w:t>
      </w:r>
      <w:proofErr w:type="spellEnd"/>
      <w:r w:rsidR="00E6318D" w:rsidRPr="00E6318D">
        <w:rPr>
          <w:rFonts w:ascii="Times New Roman" w:hAnsi="Times New Roman" w:cs="Times New Roman"/>
          <w:b/>
          <w:bCs/>
          <w:sz w:val="24"/>
          <w:szCs w:val="24"/>
        </w:rPr>
        <w:t xml:space="preserve"> Di </w:t>
      </w:r>
      <w:proofErr w:type="spellStart"/>
      <w:r w:rsidR="00E6318D" w:rsidRPr="00E6318D">
        <w:rPr>
          <w:rFonts w:ascii="Times New Roman" w:hAnsi="Times New Roman" w:cs="Times New Roman"/>
          <w:b/>
          <w:bCs/>
          <w:sz w:val="24"/>
          <w:szCs w:val="24"/>
        </w:rPr>
        <w:t>Kutai</w:t>
      </w:r>
      <w:proofErr w:type="spellEnd"/>
      <w:r w:rsidR="00E6318D" w:rsidRPr="00E6318D">
        <w:rPr>
          <w:rFonts w:ascii="Times New Roman" w:hAnsi="Times New Roman" w:cs="Times New Roman"/>
          <w:b/>
          <w:bCs/>
          <w:sz w:val="24"/>
          <w:szCs w:val="24"/>
        </w:rPr>
        <w:t xml:space="preserve"> Timur Yang </w:t>
      </w:r>
      <w:proofErr w:type="spellStart"/>
      <w:r w:rsidR="00E6318D" w:rsidRPr="00E6318D">
        <w:rPr>
          <w:rFonts w:ascii="Times New Roman" w:hAnsi="Times New Roman" w:cs="Times New Roman"/>
          <w:b/>
          <w:bCs/>
          <w:sz w:val="24"/>
          <w:szCs w:val="24"/>
        </w:rPr>
        <w:t>Terdaftar</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Dalam</w:t>
      </w:r>
      <w:proofErr w:type="spellEnd"/>
      <w:r w:rsidR="00E6318D" w:rsidRPr="00E6318D">
        <w:rPr>
          <w:rFonts w:ascii="Times New Roman" w:hAnsi="Times New Roman" w:cs="Times New Roman"/>
          <w:b/>
          <w:bCs/>
          <w:sz w:val="24"/>
          <w:szCs w:val="24"/>
        </w:rPr>
        <w:t xml:space="preserve"> </w:t>
      </w:r>
      <w:r w:rsidR="00DA7587">
        <w:rPr>
          <w:rFonts w:ascii="Times New Roman" w:hAnsi="Times New Roman" w:cs="Times New Roman"/>
          <w:b/>
          <w:bCs/>
          <w:sz w:val="24"/>
          <w:szCs w:val="24"/>
        </w:rPr>
        <w:t>KPP</w:t>
      </w:r>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Pratama</w:t>
      </w:r>
      <w:proofErr w:type="spellEnd"/>
      <w:r w:rsidR="00E6318D" w:rsidRPr="00E6318D">
        <w:rPr>
          <w:rFonts w:ascii="Times New Roman" w:hAnsi="Times New Roman" w:cs="Times New Roman"/>
          <w:b/>
          <w:bCs/>
          <w:sz w:val="24"/>
          <w:szCs w:val="24"/>
        </w:rPr>
        <w:t xml:space="preserve"> </w:t>
      </w:r>
      <w:proofErr w:type="spellStart"/>
      <w:r w:rsidR="00E6318D" w:rsidRPr="00E6318D">
        <w:rPr>
          <w:rFonts w:ascii="Times New Roman" w:hAnsi="Times New Roman" w:cs="Times New Roman"/>
          <w:b/>
          <w:bCs/>
          <w:sz w:val="24"/>
          <w:szCs w:val="24"/>
        </w:rPr>
        <w:t>Bontang</w:t>
      </w:r>
      <w:proofErr w:type="spellEnd"/>
      <w:r w:rsidR="00E6318D" w:rsidRPr="00E6318D">
        <w:rPr>
          <w:rFonts w:ascii="Times New Roman" w:hAnsi="Times New Roman" w:cs="Times New Roman"/>
          <w:b/>
          <w:bCs/>
          <w:sz w:val="24"/>
          <w:szCs w:val="24"/>
        </w:rPr>
        <w:t>”</w:t>
      </w:r>
      <w:r w:rsidR="00E6318D">
        <w:rPr>
          <w:rFonts w:ascii="Times New Roman" w:hAnsi="Times New Roman" w:cs="Times New Roman"/>
          <w:sz w:val="24"/>
          <w:szCs w:val="24"/>
        </w:rPr>
        <w:t>.</w:t>
      </w:r>
    </w:p>
    <w:p w14:paraId="453F5491" w14:textId="299C1A2A" w:rsidR="00BE14DE" w:rsidRDefault="00BE14DE" w:rsidP="00BE14DE">
      <w:pPr>
        <w:pStyle w:val="ListParagraph"/>
        <w:spacing w:after="0" w:line="480" w:lineRule="auto"/>
        <w:ind w:hanging="11"/>
        <w:jc w:val="both"/>
        <w:rPr>
          <w:rFonts w:ascii="Times New Roman" w:hAnsi="Times New Roman" w:cs="Times New Roman"/>
          <w:sz w:val="24"/>
          <w:szCs w:val="24"/>
        </w:rPr>
      </w:pPr>
    </w:p>
    <w:p w14:paraId="64A48EC7" w14:textId="2AF3F095" w:rsidR="00BE14DE" w:rsidRDefault="00BE14DE" w:rsidP="00BE14DE">
      <w:pPr>
        <w:pStyle w:val="ListParagraph"/>
        <w:spacing w:after="0" w:line="480" w:lineRule="auto"/>
        <w:ind w:hanging="11"/>
        <w:jc w:val="both"/>
        <w:rPr>
          <w:rFonts w:ascii="Times New Roman" w:hAnsi="Times New Roman" w:cs="Times New Roman"/>
          <w:sz w:val="24"/>
          <w:szCs w:val="24"/>
        </w:rPr>
      </w:pPr>
    </w:p>
    <w:p w14:paraId="6B615726" w14:textId="67C82EDC" w:rsidR="00BE14DE" w:rsidRDefault="00BE14DE" w:rsidP="00BE14DE">
      <w:pPr>
        <w:pStyle w:val="ListParagraph"/>
        <w:spacing w:after="0" w:line="480" w:lineRule="auto"/>
        <w:ind w:hanging="11"/>
        <w:jc w:val="both"/>
        <w:rPr>
          <w:rFonts w:ascii="Times New Roman" w:hAnsi="Times New Roman" w:cs="Times New Roman"/>
          <w:sz w:val="24"/>
          <w:szCs w:val="24"/>
        </w:rPr>
      </w:pPr>
    </w:p>
    <w:p w14:paraId="05BAA97C" w14:textId="02C035A8" w:rsidR="00BE14DE" w:rsidRDefault="00BE14DE" w:rsidP="00BE14DE">
      <w:pPr>
        <w:pStyle w:val="ListParagraph"/>
        <w:spacing w:after="0" w:line="480" w:lineRule="auto"/>
        <w:ind w:hanging="11"/>
        <w:jc w:val="both"/>
        <w:rPr>
          <w:rFonts w:ascii="Times New Roman" w:hAnsi="Times New Roman" w:cs="Times New Roman"/>
          <w:sz w:val="24"/>
          <w:szCs w:val="24"/>
        </w:rPr>
      </w:pPr>
    </w:p>
    <w:p w14:paraId="22D72E19" w14:textId="7A3B8D7F" w:rsidR="00BE14DE" w:rsidRDefault="00BE14DE" w:rsidP="00BE14DE">
      <w:pPr>
        <w:pStyle w:val="ListParagraph"/>
        <w:spacing w:after="0" w:line="480" w:lineRule="auto"/>
        <w:ind w:hanging="11"/>
        <w:jc w:val="both"/>
        <w:rPr>
          <w:rFonts w:ascii="Times New Roman" w:hAnsi="Times New Roman" w:cs="Times New Roman"/>
          <w:sz w:val="24"/>
          <w:szCs w:val="24"/>
        </w:rPr>
      </w:pPr>
    </w:p>
    <w:p w14:paraId="59B04A54" w14:textId="326B7C86" w:rsidR="00BE14DE" w:rsidRDefault="00BE14DE" w:rsidP="00BE14DE">
      <w:pPr>
        <w:pStyle w:val="ListParagraph"/>
        <w:spacing w:after="0" w:line="480" w:lineRule="auto"/>
        <w:ind w:hanging="11"/>
        <w:jc w:val="both"/>
        <w:rPr>
          <w:rFonts w:ascii="Times New Roman" w:hAnsi="Times New Roman" w:cs="Times New Roman"/>
          <w:sz w:val="24"/>
          <w:szCs w:val="24"/>
        </w:rPr>
      </w:pPr>
    </w:p>
    <w:p w14:paraId="6094EC35" w14:textId="5E7D3178" w:rsidR="00BE14DE" w:rsidRDefault="00BE14DE" w:rsidP="00BE14DE">
      <w:pPr>
        <w:pStyle w:val="ListParagraph"/>
        <w:spacing w:after="0" w:line="480" w:lineRule="auto"/>
        <w:ind w:hanging="11"/>
        <w:jc w:val="both"/>
        <w:rPr>
          <w:rFonts w:ascii="Times New Roman" w:hAnsi="Times New Roman" w:cs="Times New Roman"/>
          <w:sz w:val="24"/>
          <w:szCs w:val="24"/>
        </w:rPr>
      </w:pPr>
    </w:p>
    <w:p w14:paraId="03DFA8CE" w14:textId="4E45C101" w:rsidR="00BE14DE" w:rsidRDefault="00BE14DE" w:rsidP="00BE14DE">
      <w:pPr>
        <w:pStyle w:val="ListParagraph"/>
        <w:spacing w:after="0" w:line="480" w:lineRule="auto"/>
        <w:ind w:hanging="11"/>
        <w:jc w:val="both"/>
        <w:rPr>
          <w:rFonts w:ascii="Times New Roman" w:hAnsi="Times New Roman" w:cs="Times New Roman"/>
          <w:sz w:val="24"/>
          <w:szCs w:val="24"/>
        </w:rPr>
      </w:pPr>
    </w:p>
    <w:p w14:paraId="650A16C2" w14:textId="1C697C2E" w:rsidR="00BE14DE" w:rsidRDefault="00BE14DE" w:rsidP="00BE14DE">
      <w:pPr>
        <w:pStyle w:val="ListParagraph"/>
        <w:spacing w:after="0" w:line="480" w:lineRule="auto"/>
        <w:ind w:hanging="11"/>
        <w:jc w:val="both"/>
        <w:rPr>
          <w:rFonts w:ascii="Times New Roman" w:hAnsi="Times New Roman" w:cs="Times New Roman"/>
          <w:sz w:val="24"/>
          <w:szCs w:val="24"/>
        </w:rPr>
      </w:pPr>
    </w:p>
    <w:p w14:paraId="573BD8D3" w14:textId="731CAB47" w:rsidR="00BE14DE" w:rsidRDefault="00BE14DE" w:rsidP="00827D0B">
      <w:pPr>
        <w:pStyle w:val="ListParagraph"/>
        <w:tabs>
          <w:tab w:val="left" w:pos="1629"/>
        </w:tabs>
        <w:spacing w:after="0" w:line="480" w:lineRule="auto"/>
        <w:ind w:hanging="11"/>
        <w:jc w:val="both"/>
        <w:rPr>
          <w:rFonts w:ascii="Times New Roman" w:hAnsi="Times New Roman" w:cs="Times New Roman"/>
          <w:sz w:val="24"/>
          <w:szCs w:val="24"/>
        </w:rPr>
      </w:pPr>
    </w:p>
    <w:p w14:paraId="2DE3B86F" w14:textId="4D82F976" w:rsidR="00827D0B" w:rsidRDefault="00827D0B" w:rsidP="00827D0B">
      <w:pPr>
        <w:pStyle w:val="ListParagraph"/>
        <w:tabs>
          <w:tab w:val="left" w:pos="1629"/>
        </w:tabs>
        <w:spacing w:after="0" w:line="480" w:lineRule="auto"/>
        <w:ind w:hanging="11"/>
        <w:jc w:val="both"/>
        <w:rPr>
          <w:rFonts w:ascii="Times New Roman" w:hAnsi="Times New Roman" w:cs="Times New Roman"/>
          <w:sz w:val="24"/>
          <w:szCs w:val="24"/>
        </w:rPr>
      </w:pPr>
    </w:p>
    <w:p w14:paraId="34A90DE4" w14:textId="5486BE7E" w:rsidR="0094233C" w:rsidRDefault="0094233C" w:rsidP="00827D0B">
      <w:pPr>
        <w:pStyle w:val="ListParagraph"/>
        <w:tabs>
          <w:tab w:val="left" w:pos="1629"/>
        </w:tabs>
        <w:spacing w:after="0" w:line="480" w:lineRule="auto"/>
        <w:ind w:hanging="11"/>
        <w:jc w:val="both"/>
        <w:rPr>
          <w:rFonts w:ascii="Times New Roman" w:hAnsi="Times New Roman" w:cs="Times New Roman"/>
          <w:sz w:val="24"/>
          <w:szCs w:val="24"/>
        </w:rPr>
      </w:pPr>
    </w:p>
    <w:p w14:paraId="3F1D573F" w14:textId="77777777" w:rsidR="00827D0B" w:rsidRPr="008F6E00" w:rsidRDefault="00827D0B" w:rsidP="00827D0B">
      <w:pPr>
        <w:pStyle w:val="ListParagraph"/>
        <w:tabs>
          <w:tab w:val="left" w:pos="1629"/>
        </w:tabs>
        <w:spacing w:after="0" w:line="480" w:lineRule="auto"/>
        <w:ind w:hanging="11"/>
        <w:jc w:val="both"/>
        <w:rPr>
          <w:rFonts w:ascii="Times New Roman" w:hAnsi="Times New Roman" w:cs="Times New Roman"/>
          <w:sz w:val="24"/>
          <w:szCs w:val="24"/>
        </w:rPr>
      </w:pPr>
    </w:p>
    <w:p w14:paraId="305CEE7A" w14:textId="4B0B50BC" w:rsidR="001E62F8" w:rsidRPr="005E6D24" w:rsidRDefault="001E62F8" w:rsidP="0046133B">
      <w:pPr>
        <w:pStyle w:val="Heading2"/>
        <w:spacing w:after="0"/>
        <w:ind w:left="709"/>
      </w:pPr>
      <w:bookmarkStart w:id="11" w:name="_Toc203007731"/>
      <w:proofErr w:type="spellStart"/>
      <w:r w:rsidRPr="005E6D24">
        <w:lastRenderedPageBreak/>
        <w:t>Rumusan</w:t>
      </w:r>
      <w:proofErr w:type="spellEnd"/>
      <w:r w:rsidRPr="005E6D24">
        <w:t xml:space="preserve"> </w:t>
      </w:r>
      <w:proofErr w:type="spellStart"/>
      <w:r w:rsidRPr="005E6D24">
        <w:t>Masalah</w:t>
      </w:r>
      <w:bookmarkEnd w:id="11"/>
      <w:proofErr w:type="spellEnd"/>
    </w:p>
    <w:p w14:paraId="35D22169" w14:textId="77777777" w:rsidR="00870A90" w:rsidRPr="005E6D24" w:rsidRDefault="00870A90" w:rsidP="00561F1B">
      <w:pPr>
        <w:pStyle w:val="ListParagraph"/>
        <w:spacing w:after="0" w:line="480" w:lineRule="auto"/>
        <w:ind w:firstLine="414"/>
        <w:jc w:val="both"/>
        <w:rPr>
          <w:rFonts w:ascii="Times New Roman" w:hAnsi="Times New Roman" w:cs="Times New Roman"/>
          <w:sz w:val="24"/>
          <w:szCs w:val="24"/>
        </w:rPr>
      </w:pPr>
      <w:proofErr w:type="spellStart"/>
      <w:r w:rsidRPr="005E6D24">
        <w:rPr>
          <w:rFonts w:ascii="Times New Roman" w:hAnsi="Times New Roman" w:cs="Times New Roman"/>
          <w:sz w:val="24"/>
          <w:szCs w:val="24"/>
        </w:rPr>
        <w:t>Rumusan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masalah</w:t>
      </w:r>
      <w:proofErr w:type="spellEnd"/>
      <w:r w:rsidRPr="005E6D24">
        <w:rPr>
          <w:rFonts w:ascii="Times New Roman" w:hAnsi="Times New Roman" w:cs="Times New Roman"/>
          <w:sz w:val="24"/>
          <w:szCs w:val="24"/>
        </w:rPr>
        <w:t xml:space="preserve"> yang </w:t>
      </w:r>
      <w:proofErr w:type="spellStart"/>
      <w:r w:rsidRPr="005E6D24">
        <w:rPr>
          <w:rFonts w:ascii="Times New Roman" w:hAnsi="Times New Roman" w:cs="Times New Roman"/>
          <w:sz w:val="24"/>
          <w:szCs w:val="24"/>
        </w:rPr>
        <w:t>dapat</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dijadikan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bahan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kajian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didasarkan</w:t>
      </w:r>
      <w:proofErr w:type="spellEnd"/>
      <w:r w:rsidRPr="005E6D24">
        <w:rPr>
          <w:rFonts w:ascii="Times New Roman" w:hAnsi="Times New Roman" w:cs="Times New Roman"/>
          <w:sz w:val="24"/>
          <w:szCs w:val="24"/>
        </w:rPr>
        <w:t xml:space="preserve"> pada </w:t>
      </w:r>
      <w:proofErr w:type="spellStart"/>
      <w:r w:rsidRPr="005E6D24">
        <w:rPr>
          <w:rFonts w:ascii="Times New Roman" w:hAnsi="Times New Roman" w:cs="Times New Roman"/>
          <w:sz w:val="24"/>
          <w:szCs w:val="24"/>
        </w:rPr>
        <w:t>latar</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belakang</w:t>
      </w:r>
      <w:proofErr w:type="spellEnd"/>
      <w:r w:rsidRPr="005E6D24">
        <w:rPr>
          <w:rFonts w:ascii="Times New Roman" w:hAnsi="Times New Roman" w:cs="Times New Roman"/>
          <w:sz w:val="24"/>
          <w:szCs w:val="24"/>
        </w:rPr>
        <w:t xml:space="preserve"> yang </w:t>
      </w:r>
      <w:proofErr w:type="spellStart"/>
      <w:r w:rsidRPr="005E6D24">
        <w:rPr>
          <w:rFonts w:ascii="Times New Roman" w:hAnsi="Times New Roman" w:cs="Times New Roman"/>
          <w:sz w:val="24"/>
          <w:szCs w:val="24"/>
        </w:rPr>
        <w:t>telah</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disampaikan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diatas</w:t>
      </w:r>
      <w:proofErr w:type="spellEnd"/>
      <w:r w:rsidRPr="005E6D24">
        <w:rPr>
          <w:rFonts w:ascii="Times New Roman" w:hAnsi="Times New Roman" w:cs="Times New Roman"/>
          <w:sz w:val="24"/>
          <w:szCs w:val="24"/>
        </w:rPr>
        <w:t xml:space="preserve"> </w:t>
      </w:r>
      <w:proofErr w:type="spellStart"/>
      <w:proofErr w:type="gramStart"/>
      <w:r w:rsidRPr="005E6D24">
        <w:rPr>
          <w:rFonts w:ascii="Times New Roman" w:hAnsi="Times New Roman" w:cs="Times New Roman"/>
          <w:sz w:val="24"/>
          <w:szCs w:val="24"/>
        </w:rPr>
        <w:t>adalah</w:t>
      </w:r>
      <w:proofErr w:type="spellEnd"/>
      <w:r w:rsidRPr="005E6D24">
        <w:rPr>
          <w:rFonts w:ascii="Times New Roman" w:hAnsi="Times New Roman" w:cs="Times New Roman"/>
          <w:sz w:val="24"/>
          <w:szCs w:val="24"/>
        </w:rPr>
        <w:t xml:space="preserve"> :</w:t>
      </w:r>
      <w:proofErr w:type="gramEnd"/>
    </w:p>
    <w:p w14:paraId="595888DE" w14:textId="2030FB05" w:rsidR="00870A90" w:rsidRPr="00F808F8" w:rsidRDefault="00341E5C" w:rsidP="00561F1B">
      <w:pPr>
        <w:pStyle w:val="ListParagraph"/>
        <w:numPr>
          <w:ilvl w:val="0"/>
          <w:numId w:val="3"/>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F808F8">
        <w:rPr>
          <w:rFonts w:ascii="Times New Roman" w:hAnsi="Times New Roman" w:cs="Times New Roman"/>
          <w:sz w:val="24"/>
          <w:szCs w:val="24"/>
        </w:rPr>
        <w:t>pakah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kesadaran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memiliki</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pengaruh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terhadap</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kepatuhan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orang </w:t>
      </w:r>
      <w:proofErr w:type="spellStart"/>
      <w:r w:rsidRPr="00F808F8">
        <w:rPr>
          <w:rFonts w:ascii="Times New Roman" w:hAnsi="Times New Roman" w:cs="Times New Roman"/>
          <w:sz w:val="24"/>
          <w:szCs w:val="24"/>
        </w:rPr>
        <w:t>pribadi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sidRPr="00F808F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sidR="00F73672" w:rsidRPr="00F808F8">
        <w:rPr>
          <w:rFonts w:ascii="Times New Roman" w:hAnsi="Times New Roman" w:cs="Times New Roman"/>
          <w:sz w:val="24"/>
          <w:szCs w:val="24"/>
        </w:rPr>
        <w:t>?</w:t>
      </w:r>
    </w:p>
    <w:p w14:paraId="6AE4A66D" w14:textId="332ACD1A" w:rsidR="001E62F8" w:rsidRPr="00F808F8" w:rsidRDefault="00341E5C" w:rsidP="00561F1B">
      <w:pPr>
        <w:pStyle w:val="ListParagraph"/>
        <w:numPr>
          <w:ilvl w:val="0"/>
          <w:numId w:val="3"/>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F808F8">
        <w:rPr>
          <w:rFonts w:ascii="Times New Roman" w:hAnsi="Times New Roman" w:cs="Times New Roman"/>
          <w:sz w:val="24"/>
          <w:szCs w:val="24"/>
        </w:rPr>
        <w:t>pakah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pemahaman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perpajakan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memiliki</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pengaruh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terhadap</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kepatuhan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orang </w:t>
      </w:r>
      <w:proofErr w:type="spellStart"/>
      <w:r w:rsidRPr="00F808F8">
        <w:rPr>
          <w:rFonts w:ascii="Times New Roman" w:hAnsi="Times New Roman" w:cs="Times New Roman"/>
          <w:sz w:val="24"/>
          <w:szCs w:val="24"/>
        </w:rPr>
        <w:t>pribadi</w:t>
      </w:r>
      <w:proofErr w:type="spellEnd"/>
      <w:r w:rsidRPr="00F808F8">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sidRPr="00F808F8">
        <w:rPr>
          <w:rFonts w:ascii="Times New Roman" w:hAnsi="Times New Roman" w:cs="Times New Roman"/>
          <w:sz w:val="24"/>
          <w:szCs w:val="24"/>
        </w:rPr>
        <w:t>?</w:t>
      </w:r>
    </w:p>
    <w:p w14:paraId="1643F20C" w14:textId="223C5F92" w:rsidR="00F73672" w:rsidRPr="00F808F8" w:rsidRDefault="00341E5C" w:rsidP="00561F1B">
      <w:pPr>
        <w:pStyle w:val="ListParagraph"/>
        <w:numPr>
          <w:ilvl w:val="0"/>
          <w:numId w:val="3"/>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F808F8">
        <w:rPr>
          <w:rFonts w:ascii="Times New Roman" w:hAnsi="Times New Roman" w:cs="Times New Roman"/>
          <w:sz w:val="24"/>
          <w:szCs w:val="24"/>
        </w:rPr>
        <w:t>pakah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sanksi</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memiliki</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pengaruh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terhadap</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kepatuhan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orang </w:t>
      </w:r>
      <w:proofErr w:type="spellStart"/>
      <w:r w:rsidRPr="00F808F8">
        <w:rPr>
          <w:rFonts w:ascii="Times New Roman" w:hAnsi="Times New Roman" w:cs="Times New Roman"/>
          <w:sz w:val="24"/>
          <w:szCs w:val="24"/>
        </w:rPr>
        <w:t>pribadi</w:t>
      </w:r>
      <w:proofErr w:type="spellEnd"/>
      <w:r w:rsidRPr="00F808F8">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sidRPr="00F808F8">
        <w:rPr>
          <w:rFonts w:ascii="Times New Roman" w:hAnsi="Times New Roman" w:cs="Times New Roman"/>
          <w:sz w:val="24"/>
          <w:szCs w:val="24"/>
        </w:rPr>
        <w:t>?</w:t>
      </w:r>
    </w:p>
    <w:p w14:paraId="6B131DE5" w14:textId="16903CC8" w:rsidR="001E62F8" w:rsidRPr="005E6D24" w:rsidRDefault="001E62F8" w:rsidP="0046133B">
      <w:pPr>
        <w:pStyle w:val="Heading2"/>
        <w:spacing w:after="0"/>
        <w:ind w:left="709"/>
      </w:pPr>
      <w:bookmarkStart w:id="12" w:name="_Toc203007732"/>
      <w:proofErr w:type="spellStart"/>
      <w:r w:rsidRPr="005E6D24">
        <w:t>Tujuan</w:t>
      </w:r>
      <w:proofErr w:type="spellEnd"/>
      <w:r w:rsidRPr="005E6D24">
        <w:t xml:space="preserve"> </w:t>
      </w:r>
      <w:proofErr w:type="spellStart"/>
      <w:r w:rsidRPr="005E6D24">
        <w:t>Penelitian</w:t>
      </w:r>
      <w:bookmarkEnd w:id="12"/>
      <w:proofErr w:type="spellEnd"/>
    </w:p>
    <w:p w14:paraId="621391FA" w14:textId="77777777" w:rsidR="00870A90" w:rsidRPr="005E6D24" w:rsidRDefault="00870A90" w:rsidP="00561F1B">
      <w:pPr>
        <w:pStyle w:val="ListParagraph"/>
        <w:spacing w:after="0" w:line="480" w:lineRule="auto"/>
        <w:rPr>
          <w:rFonts w:ascii="Times New Roman" w:hAnsi="Times New Roman" w:cs="Times New Roman"/>
          <w:sz w:val="24"/>
          <w:szCs w:val="24"/>
        </w:rPr>
      </w:pPr>
      <w:proofErr w:type="spellStart"/>
      <w:r w:rsidRPr="005E6D24">
        <w:rPr>
          <w:rFonts w:ascii="Times New Roman" w:hAnsi="Times New Roman" w:cs="Times New Roman"/>
          <w:sz w:val="24"/>
          <w:szCs w:val="24"/>
        </w:rPr>
        <w:t>Tujuan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dari</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penelitian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tersebut</w:t>
      </w:r>
      <w:proofErr w:type="spellEnd"/>
      <w:r w:rsidRPr="005E6D24">
        <w:rPr>
          <w:rFonts w:ascii="Times New Roman" w:hAnsi="Times New Roman" w:cs="Times New Roman"/>
          <w:sz w:val="24"/>
          <w:szCs w:val="24"/>
        </w:rPr>
        <w:t xml:space="preserve"> </w:t>
      </w:r>
      <w:proofErr w:type="spellStart"/>
      <w:proofErr w:type="gramStart"/>
      <w:r w:rsidRPr="005E6D24">
        <w:rPr>
          <w:rFonts w:ascii="Times New Roman" w:hAnsi="Times New Roman" w:cs="Times New Roman"/>
          <w:sz w:val="24"/>
          <w:szCs w:val="24"/>
        </w:rPr>
        <w:t>ialah</w:t>
      </w:r>
      <w:proofErr w:type="spellEnd"/>
      <w:r w:rsidRPr="005E6D24">
        <w:rPr>
          <w:rFonts w:ascii="Times New Roman" w:hAnsi="Times New Roman" w:cs="Times New Roman"/>
          <w:sz w:val="24"/>
          <w:szCs w:val="24"/>
        </w:rPr>
        <w:t xml:space="preserve"> :</w:t>
      </w:r>
      <w:proofErr w:type="gramEnd"/>
    </w:p>
    <w:p w14:paraId="23D40B39" w14:textId="34EAC282" w:rsidR="00870A90" w:rsidRPr="00F808F8" w:rsidRDefault="00341E5C" w:rsidP="00561F1B">
      <w:pPr>
        <w:pStyle w:val="ListParagraph"/>
        <w:numPr>
          <w:ilvl w:val="0"/>
          <w:numId w:val="4"/>
        </w:numPr>
        <w:spacing w:after="0" w:line="480" w:lineRule="auto"/>
        <w:ind w:left="1134" w:hanging="425"/>
        <w:jc w:val="both"/>
        <w:rPr>
          <w:rFonts w:ascii="Times New Roman" w:hAnsi="Times New Roman" w:cs="Times New Roman"/>
          <w:b/>
          <w:bCs/>
          <w:sz w:val="24"/>
          <w:szCs w:val="24"/>
        </w:rPr>
      </w:pPr>
      <w:proofErr w:type="spellStart"/>
      <w:r>
        <w:rPr>
          <w:rFonts w:ascii="Times New Roman" w:hAnsi="Times New Roman" w:cs="Times New Roman"/>
          <w:sz w:val="24"/>
          <w:szCs w:val="24"/>
        </w:rPr>
        <w:t>M</w:t>
      </w:r>
      <w:r w:rsidRPr="00F808F8">
        <w:rPr>
          <w:rFonts w:ascii="Times New Roman" w:hAnsi="Times New Roman" w:cs="Times New Roman"/>
          <w:sz w:val="24"/>
          <w:szCs w:val="24"/>
        </w:rPr>
        <w:t>enguji</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kesadaran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berpengaruh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terhadap</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kepatuhan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orang </w:t>
      </w:r>
      <w:proofErr w:type="spellStart"/>
      <w:r w:rsidRPr="00F808F8">
        <w:rPr>
          <w:rFonts w:ascii="Times New Roman" w:hAnsi="Times New Roman" w:cs="Times New Roman"/>
          <w:sz w:val="24"/>
          <w:szCs w:val="24"/>
        </w:rPr>
        <w:t>pribadi</w:t>
      </w:r>
      <w:proofErr w:type="spellEnd"/>
      <w:r w:rsidRPr="00F808F8">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sidRPr="00F808F8">
        <w:rPr>
          <w:rFonts w:ascii="Times New Roman" w:hAnsi="Times New Roman" w:cs="Times New Roman"/>
          <w:sz w:val="24"/>
          <w:szCs w:val="24"/>
        </w:rPr>
        <w:t>.</w:t>
      </w:r>
    </w:p>
    <w:p w14:paraId="65E77CD2" w14:textId="5C2CA58A" w:rsidR="001E62F8" w:rsidRPr="00F808F8" w:rsidRDefault="00341E5C" w:rsidP="00561F1B">
      <w:pPr>
        <w:pStyle w:val="ListParagraph"/>
        <w:numPr>
          <w:ilvl w:val="0"/>
          <w:numId w:val="4"/>
        </w:numPr>
        <w:spacing w:after="0" w:line="480" w:lineRule="auto"/>
        <w:ind w:left="1134" w:hanging="425"/>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F808F8">
        <w:rPr>
          <w:rFonts w:ascii="Times New Roman" w:hAnsi="Times New Roman" w:cs="Times New Roman"/>
          <w:sz w:val="24"/>
          <w:szCs w:val="24"/>
        </w:rPr>
        <w:t>enguji</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pemahaman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perpajakan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berpengaruh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terhadap</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kepatuhan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orang </w:t>
      </w:r>
      <w:proofErr w:type="spellStart"/>
      <w:r w:rsidRPr="00F808F8">
        <w:rPr>
          <w:rFonts w:ascii="Times New Roman" w:hAnsi="Times New Roman" w:cs="Times New Roman"/>
          <w:sz w:val="24"/>
          <w:szCs w:val="24"/>
        </w:rPr>
        <w:t>pribadi</w:t>
      </w:r>
      <w:proofErr w:type="spellEnd"/>
      <w:r w:rsidRPr="00F808F8">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sidRPr="00F808F8">
        <w:rPr>
          <w:rFonts w:ascii="Times New Roman" w:hAnsi="Times New Roman" w:cs="Times New Roman"/>
          <w:sz w:val="24"/>
          <w:szCs w:val="24"/>
        </w:rPr>
        <w:t>.</w:t>
      </w:r>
    </w:p>
    <w:p w14:paraId="09EC0FB9" w14:textId="25DA978A" w:rsidR="00AB4646" w:rsidRDefault="00341E5C" w:rsidP="00AB4646">
      <w:pPr>
        <w:pStyle w:val="ListParagraph"/>
        <w:numPr>
          <w:ilvl w:val="0"/>
          <w:numId w:val="4"/>
        </w:numPr>
        <w:spacing w:after="0" w:line="480" w:lineRule="auto"/>
        <w:ind w:left="1134" w:hanging="425"/>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F808F8">
        <w:rPr>
          <w:rFonts w:ascii="Times New Roman" w:hAnsi="Times New Roman" w:cs="Times New Roman"/>
          <w:sz w:val="24"/>
          <w:szCs w:val="24"/>
        </w:rPr>
        <w:t>enguji</w:t>
      </w:r>
      <w:proofErr w:type="spellEnd"/>
      <w:r w:rsidRPr="00F808F8">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berpengaruh</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terhadap</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kepatuhan</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wajib</w:t>
      </w:r>
      <w:proofErr w:type="spellEnd"/>
      <w:r w:rsidRPr="00F808F8">
        <w:rPr>
          <w:rFonts w:ascii="Times New Roman" w:hAnsi="Times New Roman" w:cs="Times New Roman"/>
          <w:sz w:val="24"/>
          <w:szCs w:val="24"/>
        </w:rPr>
        <w:t xml:space="preserve"> </w:t>
      </w:r>
      <w:proofErr w:type="spellStart"/>
      <w:r w:rsidRPr="00F808F8">
        <w:rPr>
          <w:rFonts w:ascii="Times New Roman" w:hAnsi="Times New Roman" w:cs="Times New Roman"/>
          <w:sz w:val="24"/>
          <w:szCs w:val="24"/>
        </w:rPr>
        <w:t>pajak</w:t>
      </w:r>
      <w:proofErr w:type="spellEnd"/>
      <w:r w:rsidRPr="00F808F8">
        <w:rPr>
          <w:rFonts w:ascii="Times New Roman" w:hAnsi="Times New Roman" w:cs="Times New Roman"/>
          <w:sz w:val="24"/>
          <w:szCs w:val="24"/>
        </w:rPr>
        <w:t xml:space="preserve"> orang </w:t>
      </w:r>
      <w:proofErr w:type="spellStart"/>
      <w:r w:rsidRPr="00F808F8">
        <w:rPr>
          <w:rFonts w:ascii="Times New Roman" w:hAnsi="Times New Roman" w:cs="Times New Roman"/>
          <w:sz w:val="24"/>
          <w:szCs w:val="24"/>
        </w:rPr>
        <w:t>pribadi</w:t>
      </w:r>
      <w:proofErr w:type="spellEnd"/>
      <w:r w:rsidRPr="00F808F8">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sidRPr="00F808F8">
        <w:rPr>
          <w:rFonts w:ascii="Times New Roman" w:hAnsi="Times New Roman" w:cs="Times New Roman"/>
          <w:sz w:val="24"/>
          <w:szCs w:val="24"/>
        </w:rPr>
        <w:t>.</w:t>
      </w:r>
    </w:p>
    <w:p w14:paraId="4DF452B6" w14:textId="77777777" w:rsidR="00341E5C" w:rsidRPr="00DA7587" w:rsidRDefault="00341E5C" w:rsidP="00341E5C">
      <w:pPr>
        <w:pStyle w:val="ListParagraph"/>
        <w:spacing w:after="0" w:line="480" w:lineRule="auto"/>
        <w:ind w:left="1134"/>
        <w:jc w:val="both"/>
        <w:rPr>
          <w:rFonts w:ascii="Times New Roman" w:hAnsi="Times New Roman" w:cs="Times New Roman"/>
          <w:sz w:val="24"/>
          <w:szCs w:val="24"/>
        </w:rPr>
      </w:pPr>
    </w:p>
    <w:p w14:paraId="566E6F1D" w14:textId="70BA0665" w:rsidR="00870A90" w:rsidRPr="0046133B" w:rsidRDefault="001E62F8" w:rsidP="0046133B">
      <w:pPr>
        <w:pStyle w:val="Heading2"/>
        <w:spacing w:after="0"/>
        <w:ind w:left="709"/>
      </w:pPr>
      <w:bookmarkStart w:id="13" w:name="_Toc203007733"/>
      <w:proofErr w:type="spellStart"/>
      <w:r w:rsidRPr="0046133B">
        <w:lastRenderedPageBreak/>
        <w:t>Manfaat</w:t>
      </w:r>
      <w:proofErr w:type="spellEnd"/>
      <w:r w:rsidRPr="0046133B">
        <w:t xml:space="preserve"> </w:t>
      </w:r>
      <w:proofErr w:type="spellStart"/>
      <w:r w:rsidRPr="0046133B">
        <w:t>Penelitian</w:t>
      </w:r>
      <w:bookmarkEnd w:id="13"/>
      <w:proofErr w:type="spellEnd"/>
    </w:p>
    <w:p w14:paraId="606F6D5A" w14:textId="7AB0D8CB" w:rsidR="001E62F8" w:rsidRPr="005E6D24" w:rsidRDefault="001E62F8" w:rsidP="005669E2">
      <w:pPr>
        <w:pStyle w:val="subsub1"/>
        <w:ind w:left="284"/>
      </w:pPr>
      <w:bookmarkStart w:id="14" w:name="_Toc203007734"/>
      <w:proofErr w:type="spellStart"/>
      <w:r w:rsidRPr="005E6D24">
        <w:t>Manfaat</w:t>
      </w:r>
      <w:proofErr w:type="spellEnd"/>
      <w:r w:rsidRPr="005E6D24">
        <w:t xml:space="preserve"> </w:t>
      </w:r>
      <w:proofErr w:type="spellStart"/>
      <w:r w:rsidRPr="005E6D24">
        <w:t>Teoritis</w:t>
      </w:r>
      <w:bookmarkEnd w:id="14"/>
      <w:proofErr w:type="spellEnd"/>
    </w:p>
    <w:p w14:paraId="6AC1FF26" w14:textId="7B9442AC" w:rsidR="00870A90" w:rsidRPr="005E6D24" w:rsidRDefault="00870A90" w:rsidP="005669E2">
      <w:pPr>
        <w:pStyle w:val="ListParagraph"/>
        <w:numPr>
          <w:ilvl w:val="0"/>
          <w:numId w:val="5"/>
        </w:numPr>
        <w:spacing w:after="0" w:line="480" w:lineRule="auto"/>
        <w:ind w:left="1276"/>
        <w:jc w:val="both"/>
        <w:rPr>
          <w:rFonts w:ascii="Times New Roman" w:hAnsi="Times New Roman" w:cs="Times New Roman"/>
          <w:sz w:val="24"/>
          <w:szCs w:val="24"/>
        </w:rPr>
      </w:pPr>
      <w:proofErr w:type="spellStart"/>
      <w:r w:rsidRPr="009745AC">
        <w:rPr>
          <w:rFonts w:ascii="Times New Roman" w:hAnsi="Times New Roman" w:cs="Times New Roman"/>
          <w:sz w:val="24"/>
          <w:szCs w:val="24"/>
        </w:rPr>
        <w:t>Penelitian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ini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diharapkan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dapat</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memberikan</w:t>
      </w:r>
      <w:proofErr w:type="spellEnd"/>
      <w:r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Menambah</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wawasan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dalam</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bidang</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perpajakan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khususnya</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mengenai</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faktor-faktor</w:t>
      </w:r>
      <w:proofErr w:type="spellEnd"/>
      <w:r w:rsidR="009745AC" w:rsidRPr="009745AC">
        <w:rPr>
          <w:rFonts w:ascii="Times New Roman" w:hAnsi="Times New Roman" w:cs="Times New Roman"/>
          <w:sz w:val="24"/>
          <w:szCs w:val="24"/>
        </w:rPr>
        <w:t xml:space="preserve"> yang </w:t>
      </w:r>
      <w:proofErr w:type="spellStart"/>
      <w:r w:rsidR="009745AC" w:rsidRPr="009745AC">
        <w:rPr>
          <w:rFonts w:ascii="Times New Roman" w:hAnsi="Times New Roman" w:cs="Times New Roman"/>
          <w:sz w:val="24"/>
          <w:szCs w:val="24"/>
        </w:rPr>
        <w:t>berpengaruh</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terhadap</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kepatuhan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wajib</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pajak</w:t>
      </w:r>
      <w:proofErr w:type="spellEnd"/>
      <w:r w:rsidR="009745AC" w:rsidRPr="009745AC">
        <w:rPr>
          <w:rFonts w:ascii="Times New Roman" w:hAnsi="Times New Roman" w:cs="Times New Roman"/>
          <w:sz w:val="24"/>
          <w:szCs w:val="24"/>
        </w:rPr>
        <w:t xml:space="preserve"> orang </w:t>
      </w:r>
      <w:proofErr w:type="spellStart"/>
      <w:r w:rsidR="009745AC" w:rsidRPr="009745AC">
        <w:rPr>
          <w:rFonts w:ascii="Times New Roman" w:hAnsi="Times New Roman" w:cs="Times New Roman"/>
          <w:sz w:val="24"/>
          <w:szCs w:val="24"/>
        </w:rPr>
        <w:t>pribadi</w:t>
      </w:r>
      <w:proofErr w:type="spellEnd"/>
      <w:r w:rsidR="009745AC" w:rsidRPr="009745AC">
        <w:rPr>
          <w:rFonts w:ascii="Times New Roman" w:hAnsi="Times New Roman" w:cs="Times New Roman"/>
          <w:sz w:val="24"/>
          <w:szCs w:val="24"/>
        </w:rPr>
        <w:t>.</w:t>
      </w:r>
      <w:r w:rsidRPr="005E6D24">
        <w:rPr>
          <w:rFonts w:ascii="Times New Roman" w:hAnsi="Times New Roman" w:cs="Times New Roman"/>
          <w:sz w:val="24"/>
          <w:szCs w:val="24"/>
        </w:rPr>
        <w:t xml:space="preserve">, </w:t>
      </w:r>
    </w:p>
    <w:p w14:paraId="5418E9A7" w14:textId="77777777" w:rsidR="00870A90" w:rsidRPr="005E6D24" w:rsidRDefault="00870A90" w:rsidP="005669E2">
      <w:pPr>
        <w:pStyle w:val="ListParagraph"/>
        <w:numPr>
          <w:ilvl w:val="0"/>
          <w:numId w:val="5"/>
        </w:numPr>
        <w:spacing w:after="0" w:line="480" w:lineRule="auto"/>
        <w:ind w:left="1276"/>
        <w:jc w:val="both"/>
        <w:rPr>
          <w:rFonts w:ascii="Times New Roman" w:hAnsi="Times New Roman" w:cs="Times New Roman"/>
          <w:sz w:val="24"/>
          <w:szCs w:val="24"/>
        </w:rPr>
      </w:pPr>
      <w:proofErr w:type="spellStart"/>
      <w:r w:rsidRPr="005E6D24">
        <w:rPr>
          <w:rFonts w:ascii="Times New Roman" w:hAnsi="Times New Roman" w:cs="Times New Roman"/>
          <w:sz w:val="24"/>
          <w:szCs w:val="24"/>
        </w:rPr>
        <w:t>Dapat</w:t>
      </w:r>
      <w:proofErr w:type="spellEnd"/>
      <w:r w:rsidRPr="005E6D24">
        <w:rPr>
          <w:rFonts w:ascii="Times New Roman" w:hAnsi="Times New Roman" w:cs="Times New Roman"/>
          <w:sz w:val="24"/>
          <w:szCs w:val="24"/>
        </w:rPr>
        <w:t xml:space="preserve"> di </w:t>
      </w:r>
      <w:proofErr w:type="spellStart"/>
      <w:r w:rsidRPr="005E6D24">
        <w:rPr>
          <w:rFonts w:ascii="Times New Roman" w:hAnsi="Times New Roman" w:cs="Times New Roman"/>
          <w:sz w:val="24"/>
          <w:szCs w:val="24"/>
        </w:rPr>
        <w:t>jadikan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sebagai</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referensi</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bagi</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peneliti</w:t>
      </w:r>
      <w:proofErr w:type="spellEnd"/>
      <w:r w:rsidRPr="005E6D24">
        <w:rPr>
          <w:rFonts w:ascii="Times New Roman" w:hAnsi="Times New Roman" w:cs="Times New Roman"/>
          <w:sz w:val="24"/>
          <w:szCs w:val="24"/>
        </w:rPr>
        <w:t xml:space="preserve"> yang </w:t>
      </w:r>
      <w:proofErr w:type="spellStart"/>
      <w:r w:rsidRPr="005E6D24">
        <w:rPr>
          <w:rFonts w:ascii="Times New Roman" w:hAnsi="Times New Roman" w:cs="Times New Roman"/>
          <w:sz w:val="24"/>
          <w:szCs w:val="24"/>
        </w:rPr>
        <w:t>tertarik</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dalam</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studi</w:t>
      </w:r>
      <w:proofErr w:type="spellEnd"/>
      <w:r w:rsidRPr="005E6D24">
        <w:rPr>
          <w:rFonts w:ascii="Times New Roman" w:hAnsi="Times New Roman" w:cs="Times New Roman"/>
          <w:sz w:val="24"/>
          <w:szCs w:val="24"/>
        </w:rPr>
        <w:t xml:space="preserve"> yang </w:t>
      </w:r>
      <w:proofErr w:type="spellStart"/>
      <w:r w:rsidRPr="005E6D24">
        <w:rPr>
          <w:rFonts w:ascii="Times New Roman" w:hAnsi="Times New Roman" w:cs="Times New Roman"/>
          <w:sz w:val="24"/>
          <w:szCs w:val="24"/>
        </w:rPr>
        <w:t>memiliki</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kaitan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dengan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penelitian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ini</w:t>
      </w:r>
      <w:proofErr w:type="spellEnd"/>
      <w:r w:rsidRPr="005E6D24">
        <w:rPr>
          <w:rFonts w:ascii="Times New Roman" w:hAnsi="Times New Roman" w:cs="Times New Roman"/>
          <w:sz w:val="24"/>
          <w:szCs w:val="24"/>
        </w:rPr>
        <w:t>.</w:t>
      </w:r>
    </w:p>
    <w:p w14:paraId="20FBD0C6" w14:textId="00A35773" w:rsidR="001120D3" w:rsidRPr="00524E90" w:rsidRDefault="00870A90" w:rsidP="005669E2">
      <w:pPr>
        <w:pStyle w:val="ListParagraph"/>
        <w:numPr>
          <w:ilvl w:val="0"/>
          <w:numId w:val="5"/>
        </w:numPr>
        <w:spacing w:after="0" w:line="480" w:lineRule="auto"/>
        <w:ind w:left="1276"/>
        <w:jc w:val="both"/>
        <w:rPr>
          <w:rFonts w:ascii="Times New Roman" w:hAnsi="Times New Roman" w:cs="Times New Roman"/>
          <w:sz w:val="24"/>
          <w:szCs w:val="24"/>
        </w:rPr>
      </w:pPr>
      <w:proofErr w:type="spellStart"/>
      <w:r w:rsidRPr="005E6D24">
        <w:rPr>
          <w:rFonts w:ascii="Times New Roman" w:hAnsi="Times New Roman" w:cs="Times New Roman"/>
          <w:sz w:val="24"/>
          <w:szCs w:val="24"/>
        </w:rPr>
        <w:t>Penelitian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ini</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membantu</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meningkatkan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pemahaman</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mengenai</w:t>
      </w:r>
      <w:proofErr w:type="spellEnd"/>
      <w:r w:rsidRPr="005E6D24">
        <w:rPr>
          <w:rFonts w:ascii="Times New Roman" w:hAnsi="Times New Roman" w:cs="Times New Roman"/>
          <w:sz w:val="24"/>
          <w:szCs w:val="24"/>
        </w:rPr>
        <w:t xml:space="preserve"> </w:t>
      </w:r>
      <w:proofErr w:type="spellStart"/>
      <w:r w:rsidRPr="005E6D24">
        <w:rPr>
          <w:rFonts w:ascii="Times New Roman" w:hAnsi="Times New Roman" w:cs="Times New Roman"/>
          <w:sz w:val="24"/>
          <w:szCs w:val="24"/>
        </w:rPr>
        <w:t>pajak</w:t>
      </w:r>
      <w:proofErr w:type="spellEnd"/>
      <w:r w:rsidRPr="005E6D24">
        <w:rPr>
          <w:rFonts w:ascii="Times New Roman" w:hAnsi="Times New Roman" w:cs="Times New Roman"/>
          <w:sz w:val="24"/>
          <w:szCs w:val="24"/>
        </w:rPr>
        <w:t xml:space="preserve"> </w:t>
      </w:r>
      <w:r w:rsidR="009745AC">
        <w:rPr>
          <w:rFonts w:ascii="Times New Roman" w:hAnsi="Times New Roman" w:cs="Times New Roman"/>
          <w:sz w:val="24"/>
          <w:szCs w:val="24"/>
        </w:rPr>
        <w:t xml:space="preserve">orang </w:t>
      </w:r>
      <w:proofErr w:type="spellStart"/>
      <w:r w:rsidR="009745AC">
        <w:rPr>
          <w:rFonts w:ascii="Times New Roman" w:hAnsi="Times New Roman" w:cs="Times New Roman"/>
          <w:sz w:val="24"/>
          <w:szCs w:val="24"/>
        </w:rPr>
        <w:t>pribadi</w:t>
      </w:r>
      <w:proofErr w:type="spellEnd"/>
      <w:r w:rsidR="009745AC">
        <w:rPr>
          <w:rFonts w:ascii="Times New Roman" w:hAnsi="Times New Roman" w:cs="Times New Roman"/>
          <w:sz w:val="24"/>
          <w:szCs w:val="24"/>
        </w:rPr>
        <w:t>.</w:t>
      </w:r>
    </w:p>
    <w:p w14:paraId="1FB2D42B" w14:textId="43140E8E" w:rsidR="00870A90" w:rsidRPr="005E6D24" w:rsidRDefault="00870A90" w:rsidP="005669E2">
      <w:pPr>
        <w:pStyle w:val="subsub1"/>
        <w:ind w:left="284"/>
      </w:pPr>
      <w:bookmarkStart w:id="15" w:name="_Toc203007735"/>
      <w:proofErr w:type="spellStart"/>
      <w:r w:rsidRPr="005E6D24">
        <w:t>Manfaat</w:t>
      </w:r>
      <w:proofErr w:type="spellEnd"/>
      <w:r w:rsidRPr="005E6D24">
        <w:t xml:space="preserve"> </w:t>
      </w:r>
      <w:proofErr w:type="spellStart"/>
      <w:r w:rsidRPr="005E6D24">
        <w:t>Praktis</w:t>
      </w:r>
      <w:bookmarkEnd w:id="15"/>
      <w:proofErr w:type="spellEnd"/>
    </w:p>
    <w:p w14:paraId="7B051886" w14:textId="0F287461" w:rsidR="005E6D24" w:rsidRDefault="005E6D24" w:rsidP="005669E2">
      <w:pPr>
        <w:pStyle w:val="ListParagraph"/>
        <w:numPr>
          <w:ilvl w:val="0"/>
          <w:numId w:val="6"/>
        </w:numPr>
        <w:spacing w:after="0" w:line="480" w:lineRule="auto"/>
        <w:ind w:left="1276"/>
        <w:jc w:val="both"/>
        <w:rPr>
          <w:rFonts w:ascii="Times New Roman" w:hAnsi="Times New Roman" w:cs="Times New Roman"/>
          <w:sz w:val="24"/>
          <w:szCs w:val="24"/>
        </w:rPr>
      </w:pPr>
      <w:bookmarkStart w:id="16" w:name="_Hlk167997191"/>
      <w:bookmarkStart w:id="17" w:name="_Hlk167997179"/>
      <w:r w:rsidRPr="009745AC">
        <w:rPr>
          <w:rFonts w:ascii="Times New Roman" w:hAnsi="Times New Roman" w:cs="Times New Roman"/>
          <w:sz w:val="24"/>
          <w:szCs w:val="24"/>
        </w:rPr>
        <w:t xml:space="preserve">Pada </w:t>
      </w:r>
      <w:proofErr w:type="spellStart"/>
      <w:r w:rsidR="00A712BC" w:rsidRPr="009745AC">
        <w:rPr>
          <w:rFonts w:ascii="Times New Roman" w:hAnsi="Times New Roman" w:cs="Times New Roman"/>
          <w:sz w:val="24"/>
          <w:szCs w:val="24"/>
        </w:rPr>
        <w:t>p</w:t>
      </w:r>
      <w:r w:rsidRPr="009745AC">
        <w:rPr>
          <w:rFonts w:ascii="Times New Roman" w:hAnsi="Times New Roman" w:cs="Times New Roman"/>
          <w:sz w:val="24"/>
          <w:szCs w:val="24"/>
        </w:rPr>
        <w:t>enelitian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ini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dapat</w:t>
      </w:r>
      <w:proofErr w:type="spellEnd"/>
      <w:r w:rsidRPr="009745AC">
        <w:rPr>
          <w:rFonts w:ascii="Times New Roman" w:hAnsi="Times New Roman" w:cs="Times New Roman"/>
          <w:sz w:val="24"/>
          <w:szCs w:val="24"/>
        </w:rPr>
        <w:t xml:space="preserve"> </w:t>
      </w:r>
      <w:bookmarkEnd w:id="16"/>
      <w:proofErr w:type="spellStart"/>
      <w:r w:rsidR="009745AC" w:rsidRPr="009745AC">
        <w:rPr>
          <w:rFonts w:ascii="Times New Roman" w:hAnsi="Times New Roman" w:cs="Times New Roman"/>
          <w:sz w:val="24"/>
          <w:szCs w:val="24"/>
        </w:rPr>
        <w:t>Memberikan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pemahaman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lebih</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lanjut</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mengenai</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pentingnya</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kepatuhan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pajak</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serta</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bagaimana</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kesadaran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pemahaman</w:t>
      </w:r>
      <w:proofErr w:type="spellEnd"/>
      <w:r w:rsidR="009745AC" w:rsidRPr="009745AC">
        <w:rPr>
          <w:rFonts w:ascii="Times New Roman" w:hAnsi="Times New Roman" w:cs="Times New Roman"/>
          <w:sz w:val="24"/>
          <w:szCs w:val="24"/>
        </w:rPr>
        <w:t xml:space="preserve">, </w:t>
      </w:r>
      <w:r w:rsidR="00AB4646">
        <w:rPr>
          <w:rFonts w:ascii="Times New Roman" w:hAnsi="Times New Roman" w:cs="Times New Roman"/>
          <w:sz w:val="24"/>
          <w:szCs w:val="24"/>
        </w:rPr>
        <w:t xml:space="preserve">dan </w:t>
      </w:r>
      <w:proofErr w:type="spellStart"/>
      <w:r w:rsidR="009745AC" w:rsidRPr="009745AC">
        <w:rPr>
          <w:rFonts w:ascii="Times New Roman" w:hAnsi="Times New Roman" w:cs="Times New Roman"/>
          <w:sz w:val="24"/>
          <w:szCs w:val="24"/>
        </w:rPr>
        <w:t>sanksi</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dapat</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mem</w:t>
      </w:r>
      <w:r w:rsidR="004C5F29">
        <w:rPr>
          <w:rFonts w:ascii="Times New Roman" w:hAnsi="Times New Roman" w:cs="Times New Roman"/>
          <w:sz w:val="24"/>
          <w:szCs w:val="24"/>
        </w:rPr>
        <w:t>p</w:t>
      </w:r>
      <w:r w:rsidR="009745AC" w:rsidRPr="009745AC">
        <w:rPr>
          <w:rFonts w:ascii="Times New Roman" w:hAnsi="Times New Roman" w:cs="Times New Roman"/>
          <w:sz w:val="24"/>
          <w:szCs w:val="24"/>
        </w:rPr>
        <w:t>engaruhi</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kewajiban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perpajakan</w:t>
      </w:r>
      <w:proofErr w:type="spellEnd"/>
      <w:r w:rsidR="009745AC" w:rsidRPr="009745AC">
        <w:rPr>
          <w:rFonts w:ascii="Times New Roman" w:hAnsi="Times New Roman" w:cs="Times New Roman"/>
          <w:sz w:val="24"/>
          <w:szCs w:val="24"/>
        </w:rPr>
        <w:t xml:space="preserve"> </w:t>
      </w:r>
      <w:proofErr w:type="spellStart"/>
      <w:r w:rsidR="009745AC" w:rsidRPr="009745AC">
        <w:rPr>
          <w:rFonts w:ascii="Times New Roman" w:hAnsi="Times New Roman" w:cs="Times New Roman"/>
          <w:sz w:val="24"/>
          <w:szCs w:val="24"/>
        </w:rPr>
        <w:t>mereka</w:t>
      </w:r>
      <w:proofErr w:type="spellEnd"/>
      <w:r w:rsidR="009745AC" w:rsidRPr="009745AC">
        <w:rPr>
          <w:rFonts w:ascii="Times New Roman" w:hAnsi="Times New Roman" w:cs="Times New Roman"/>
          <w:sz w:val="24"/>
          <w:szCs w:val="24"/>
        </w:rPr>
        <w:t>.</w:t>
      </w:r>
    </w:p>
    <w:p w14:paraId="46BC66F0" w14:textId="6306C6A8" w:rsidR="009745AC" w:rsidRPr="009745AC" w:rsidRDefault="009745AC" w:rsidP="005669E2">
      <w:pPr>
        <w:pStyle w:val="ListParagraph"/>
        <w:numPr>
          <w:ilvl w:val="0"/>
          <w:numId w:val="6"/>
        </w:numPr>
        <w:spacing w:after="0" w:line="480" w:lineRule="auto"/>
        <w:ind w:left="1276"/>
        <w:jc w:val="both"/>
        <w:rPr>
          <w:rFonts w:ascii="Times New Roman" w:hAnsi="Times New Roman" w:cs="Times New Roman"/>
          <w:sz w:val="24"/>
          <w:szCs w:val="24"/>
        </w:rPr>
      </w:pPr>
      <w:r w:rsidRPr="009745AC">
        <w:rPr>
          <w:rFonts w:ascii="Times New Roman" w:hAnsi="Times New Roman" w:cs="Times New Roman"/>
          <w:sz w:val="24"/>
          <w:szCs w:val="24"/>
        </w:rPr>
        <w:t xml:space="preserve">Pada </w:t>
      </w:r>
      <w:proofErr w:type="spellStart"/>
      <w:r w:rsidRPr="009745AC">
        <w:rPr>
          <w:rFonts w:ascii="Times New Roman" w:hAnsi="Times New Roman" w:cs="Times New Roman"/>
          <w:sz w:val="24"/>
          <w:szCs w:val="24"/>
        </w:rPr>
        <w:t>penelitian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ini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dapat</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Memberikan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referensi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tambahan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bagi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penelitian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sejenis</w:t>
      </w:r>
      <w:proofErr w:type="spellEnd"/>
      <w:r w:rsidRPr="009745AC">
        <w:rPr>
          <w:rFonts w:ascii="Times New Roman" w:hAnsi="Times New Roman" w:cs="Times New Roman"/>
          <w:sz w:val="24"/>
          <w:szCs w:val="24"/>
        </w:rPr>
        <w:t xml:space="preserve"> yang </w:t>
      </w:r>
      <w:proofErr w:type="spellStart"/>
      <w:r w:rsidRPr="009745AC">
        <w:rPr>
          <w:rFonts w:ascii="Times New Roman" w:hAnsi="Times New Roman" w:cs="Times New Roman"/>
          <w:sz w:val="24"/>
          <w:szCs w:val="24"/>
        </w:rPr>
        <w:t>ingin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mengeksplorasi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faktor-faktor</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kepatuhan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pajak</w:t>
      </w:r>
      <w:proofErr w:type="spellEnd"/>
      <w:r w:rsidRPr="009745AC">
        <w:rPr>
          <w:rFonts w:ascii="Times New Roman" w:hAnsi="Times New Roman" w:cs="Times New Roman"/>
          <w:sz w:val="24"/>
          <w:szCs w:val="24"/>
        </w:rPr>
        <w:t xml:space="preserve"> di </w:t>
      </w:r>
      <w:proofErr w:type="spellStart"/>
      <w:r w:rsidRPr="009745AC">
        <w:rPr>
          <w:rFonts w:ascii="Times New Roman" w:hAnsi="Times New Roman" w:cs="Times New Roman"/>
          <w:sz w:val="24"/>
          <w:szCs w:val="24"/>
        </w:rPr>
        <w:t>daerah</w:t>
      </w:r>
      <w:proofErr w:type="spellEnd"/>
      <w:r w:rsidRPr="009745AC">
        <w:rPr>
          <w:rFonts w:ascii="Times New Roman" w:hAnsi="Times New Roman" w:cs="Times New Roman"/>
          <w:sz w:val="24"/>
          <w:szCs w:val="24"/>
        </w:rPr>
        <w:t xml:space="preserve"> lain </w:t>
      </w:r>
      <w:proofErr w:type="spellStart"/>
      <w:r w:rsidRPr="009745AC">
        <w:rPr>
          <w:rFonts w:ascii="Times New Roman" w:hAnsi="Times New Roman" w:cs="Times New Roman"/>
          <w:sz w:val="24"/>
          <w:szCs w:val="24"/>
        </w:rPr>
        <w:t>atau</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dengan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variabel</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tambahan</w:t>
      </w:r>
      <w:proofErr w:type="spellEnd"/>
      <w:r w:rsidRPr="009745AC">
        <w:rPr>
          <w:rFonts w:ascii="Times New Roman" w:hAnsi="Times New Roman" w:cs="Times New Roman"/>
          <w:sz w:val="24"/>
          <w:szCs w:val="24"/>
        </w:rPr>
        <w:t>.</w:t>
      </w:r>
    </w:p>
    <w:bookmarkEnd w:id="17"/>
    <w:p w14:paraId="7142C0F6" w14:textId="77777777" w:rsidR="00E02E4C" w:rsidRDefault="009745AC" w:rsidP="005669E2">
      <w:pPr>
        <w:pStyle w:val="ListParagraph"/>
        <w:numPr>
          <w:ilvl w:val="0"/>
          <w:numId w:val="6"/>
        </w:numPr>
        <w:spacing w:after="0" w:line="480" w:lineRule="auto"/>
        <w:ind w:left="1276"/>
        <w:jc w:val="both"/>
        <w:rPr>
          <w:rFonts w:ascii="Times New Roman" w:hAnsi="Times New Roman" w:cs="Times New Roman"/>
          <w:sz w:val="24"/>
          <w:szCs w:val="24"/>
        </w:rPr>
      </w:pPr>
      <w:r w:rsidRPr="009745AC">
        <w:rPr>
          <w:rFonts w:ascii="Times New Roman" w:hAnsi="Times New Roman" w:cs="Times New Roman"/>
          <w:sz w:val="24"/>
          <w:szCs w:val="24"/>
        </w:rPr>
        <w:t xml:space="preserve">Pada </w:t>
      </w:r>
      <w:proofErr w:type="spellStart"/>
      <w:r w:rsidRPr="009745AC">
        <w:rPr>
          <w:rFonts w:ascii="Times New Roman" w:hAnsi="Times New Roman" w:cs="Times New Roman"/>
          <w:sz w:val="24"/>
          <w:szCs w:val="24"/>
        </w:rPr>
        <w:t>penelitian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dapat</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digunakan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sebagai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dasar</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dalam</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merancang</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kebijakan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perpajakan</w:t>
      </w:r>
      <w:proofErr w:type="spellEnd"/>
      <w:r w:rsidRPr="009745AC">
        <w:rPr>
          <w:rFonts w:ascii="Times New Roman" w:hAnsi="Times New Roman" w:cs="Times New Roman"/>
          <w:sz w:val="24"/>
          <w:szCs w:val="24"/>
        </w:rPr>
        <w:t xml:space="preserve"> yang </w:t>
      </w:r>
      <w:proofErr w:type="spellStart"/>
      <w:r w:rsidRPr="009745AC">
        <w:rPr>
          <w:rFonts w:ascii="Times New Roman" w:hAnsi="Times New Roman" w:cs="Times New Roman"/>
          <w:sz w:val="24"/>
          <w:szCs w:val="24"/>
        </w:rPr>
        <w:t>lebih</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baik</w:t>
      </w:r>
      <w:proofErr w:type="spellEnd"/>
      <w:r w:rsidRPr="009745AC">
        <w:rPr>
          <w:rFonts w:ascii="Times New Roman" w:hAnsi="Times New Roman" w:cs="Times New Roman"/>
          <w:sz w:val="24"/>
          <w:szCs w:val="24"/>
        </w:rPr>
        <w:t xml:space="preserve"> dan </w:t>
      </w:r>
      <w:proofErr w:type="spellStart"/>
      <w:r w:rsidRPr="009745AC">
        <w:rPr>
          <w:rFonts w:ascii="Times New Roman" w:hAnsi="Times New Roman" w:cs="Times New Roman"/>
          <w:sz w:val="24"/>
          <w:szCs w:val="24"/>
        </w:rPr>
        <w:t>meningkatkan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penerimaan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pajak</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melalui</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pendekatan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berbasis</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kesadaran</w:t>
      </w:r>
      <w:proofErr w:type="spellEnd"/>
      <w:r w:rsidRPr="009745AC">
        <w:rPr>
          <w:rFonts w:ascii="Times New Roman" w:hAnsi="Times New Roman" w:cs="Times New Roman"/>
          <w:sz w:val="24"/>
          <w:szCs w:val="24"/>
        </w:rPr>
        <w:t xml:space="preserve"> dan </w:t>
      </w:r>
      <w:proofErr w:type="spellStart"/>
      <w:r w:rsidRPr="009745AC">
        <w:rPr>
          <w:rFonts w:ascii="Times New Roman" w:hAnsi="Times New Roman" w:cs="Times New Roman"/>
          <w:sz w:val="24"/>
          <w:szCs w:val="24"/>
        </w:rPr>
        <w:t>pemahaman</w:t>
      </w:r>
      <w:proofErr w:type="spellEnd"/>
      <w:r w:rsidRPr="009745AC">
        <w:rPr>
          <w:rFonts w:ascii="Times New Roman" w:hAnsi="Times New Roman" w:cs="Times New Roman"/>
          <w:sz w:val="24"/>
          <w:szCs w:val="24"/>
        </w:rPr>
        <w:t xml:space="preserve"> </w:t>
      </w:r>
      <w:proofErr w:type="spellStart"/>
      <w:r w:rsidRPr="009745AC">
        <w:rPr>
          <w:rFonts w:ascii="Times New Roman" w:hAnsi="Times New Roman" w:cs="Times New Roman"/>
          <w:sz w:val="24"/>
          <w:szCs w:val="24"/>
        </w:rPr>
        <w:t>masyarakat</w:t>
      </w:r>
      <w:proofErr w:type="spellEnd"/>
      <w:r w:rsidRPr="009745AC">
        <w:rPr>
          <w:rFonts w:ascii="Times New Roman" w:hAnsi="Times New Roman" w:cs="Times New Roman"/>
          <w:sz w:val="24"/>
          <w:szCs w:val="24"/>
        </w:rPr>
        <w:t>.</w:t>
      </w:r>
    </w:p>
    <w:p w14:paraId="223BBC93" w14:textId="5666E365" w:rsidR="009745AC" w:rsidRPr="009745AC" w:rsidRDefault="009745AC" w:rsidP="0053498E">
      <w:pPr>
        <w:framePr w:w="7742" w:wrap="auto" w:hAnchor="text"/>
        <w:spacing w:after="0" w:line="480" w:lineRule="auto"/>
        <w:jc w:val="both"/>
        <w:rPr>
          <w:rFonts w:ascii="Times New Roman" w:hAnsi="Times New Roman" w:cs="Times New Roman"/>
          <w:sz w:val="24"/>
          <w:szCs w:val="24"/>
        </w:rPr>
        <w:sectPr w:rsidR="009745AC" w:rsidRPr="009745AC" w:rsidSect="00AC429B">
          <w:headerReference w:type="default" r:id="rId15"/>
          <w:footerReference w:type="default" r:id="rId16"/>
          <w:pgSz w:w="11906" w:h="16838"/>
          <w:pgMar w:top="2268" w:right="1701" w:bottom="1701" w:left="2268" w:header="709" w:footer="709" w:gutter="0"/>
          <w:pgNumType w:start="1"/>
          <w:cols w:space="708"/>
          <w:titlePg/>
          <w:docGrid w:linePitch="360"/>
        </w:sectPr>
      </w:pPr>
    </w:p>
    <w:p w14:paraId="2B98274D" w14:textId="1743BE53" w:rsidR="001E62F8" w:rsidRPr="005E6D24" w:rsidRDefault="001E62F8" w:rsidP="00561F1B">
      <w:pPr>
        <w:pStyle w:val="Heading1"/>
        <w:spacing w:after="0"/>
      </w:pPr>
      <w:bookmarkStart w:id="18" w:name="_Toc203007736"/>
      <w:r w:rsidRPr="005E6D24">
        <w:lastRenderedPageBreak/>
        <w:t>BAB Ⅱ</w:t>
      </w:r>
      <w:bookmarkEnd w:id="18"/>
    </w:p>
    <w:p w14:paraId="079C2110" w14:textId="07F840AF" w:rsidR="005E6D24" w:rsidRPr="005E6D24" w:rsidRDefault="001E62F8" w:rsidP="00561F1B">
      <w:pPr>
        <w:pStyle w:val="Heading1"/>
        <w:spacing w:after="0"/>
      </w:pPr>
      <w:bookmarkStart w:id="19" w:name="_Toc203007737"/>
      <w:r w:rsidRPr="005E6D24">
        <w:t>TINJAUAN PUSTAKA</w:t>
      </w:r>
      <w:bookmarkEnd w:id="19"/>
    </w:p>
    <w:p w14:paraId="59D6210F" w14:textId="22BCF164" w:rsidR="005E6D24" w:rsidRPr="005E5C76" w:rsidRDefault="005E6D24" w:rsidP="00561F1B">
      <w:pPr>
        <w:pStyle w:val="SUBBAB2"/>
        <w:spacing w:after="0"/>
      </w:pPr>
      <w:r w:rsidRPr="005E5C76">
        <w:t xml:space="preserve"> </w:t>
      </w:r>
      <w:bookmarkStart w:id="20" w:name="_Toc203007738"/>
      <w:proofErr w:type="spellStart"/>
      <w:r w:rsidRPr="005E5C76">
        <w:t>Landasan</w:t>
      </w:r>
      <w:proofErr w:type="spellEnd"/>
      <w:r w:rsidRPr="005E5C76">
        <w:t xml:space="preserve"> </w:t>
      </w:r>
      <w:proofErr w:type="spellStart"/>
      <w:r w:rsidRPr="005E5C76">
        <w:t>Teori</w:t>
      </w:r>
      <w:bookmarkEnd w:id="20"/>
      <w:proofErr w:type="spellEnd"/>
    </w:p>
    <w:p w14:paraId="27A85728" w14:textId="1F911F10" w:rsidR="005E6D24" w:rsidRDefault="005E6D24" w:rsidP="00561F1B">
      <w:pPr>
        <w:pStyle w:val="subsub2"/>
        <w:ind w:left="709"/>
      </w:pPr>
      <w:bookmarkStart w:id="21" w:name="_Toc203007739"/>
      <w:r>
        <w:rPr>
          <w:i/>
        </w:rPr>
        <w:t xml:space="preserve">Theory Planned of </w:t>
      </w:r>
      <w:proofErr w:type="spellStart"/>
      <w:r>
        <w:rPr>
          <w:i/>
        </w:rPr>
        <w:t>Behavior</w:t>
      </w:r>
      <w:proofErr w:type="spellEnd"/>
      <w:r>
        <w:rPr>
          <w:i/>
        </w:rPr>
        <w:t xml:space="preserve"> (TPB)</w:t>
      </w:r>
      <w:bookmarkEnd w:id="21"/>
    </w:p>
    <w:p w14:paraId="259474C3" w14:textId="6897783F" w:rsidR="00FB5E4D" w:rsidRPr="009C180A" w:rsidRDefault="005E6D24" w:rsidP="00C5558A">
      <w:pPr>
        <w:pStyle w:val="ListParagraph"/>
        <w:tabs>
          <w:tab w:val="left" w:pos="993"/>
        </w:tabs>
        <w:spacing w:after="0" w:line="480" w:lineRule="auto"/>
        <w:ind w:left="993"/>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9C180A">
        <w:rPr>
          <w:rFonts w:ascii="Times New Roman" w:hAnsi="Times New Roman" w:cs="Times New Roman"/>
          <w:sz w:val="24"/>
          <w:szCs w:val="24"/>
        </w:rPr>
        <w:t>Teori</w:t>
      </w:r>
      <w:proofErr w:type="spellEnd"/>
      <w:r w:rsidRPr="009C180A">
        <w:rPr>
          <w:rFonts w:ascii="Times New Roman" w:hAnsi="Times New Roman" w:cs="Times New Roman"/>
          <w:sz w:val="24"/>
          <w:szCs w:val="24"/>
        </w:rPr>
        <w:t xml:space="preserve"> yang </w:t>
      </w:r>
      <w:proofErr w:type="spellStart"/>
      <w:r w:rsidR="00E9321E" w:rsidRPr="009C180A">
        <w:rPr>
          <w:rFonts w:ascii="Times New Roman" w:hAnsi="Times New Roman" w:cs="Times New Roman"/>
          <w:sz w:val="24"/>
          <w:szCs w:val="24"/>
        </w:rPr>
        <w:t>akan</w:t>
      </w:r>
      <w:proofErr w:type="spellEnd"/>
      <w:r w:rsidR="00E9321E" w:rsidRPr="009C180A">
        <w:rPr>
          <w:rFonts w:ascii="Times New Roman" w:hAnsi="Times New Roman" w:cs="Times New Roman"/>
          <w:sz w:val="24"/>
          <w:szCs w:val="24"/>
        </w:rPr>
        <w:t xml:space="preserve"> </w:t>
      </w:r>
      <w:proofErr w:type="spellStart"/>
      <w:r w:rsidR="00E9321E" w:rsidRPr="009C180A">
        <w:rPr>
          <w:rFonts w:ascii="Times New Roman" w:hAnsi="Times New Roman" w:cs="Times New Roman"/>
          <w:sz w:val="24"/>
          <w:szCs w:val="24"/>
        </w:rPr>
        <w:t>digunakan</w:t>
      </w:r>
      <w:proofErr w:type="spellEnd"/>
      <w:r w:rsidRPr="009C180A">
        <w:rPr>
          <w:rFonts w:ascii="Times New Roman" w:hAnsi="Times New Roman" w:cs="Times New Roman"/>
          <w:sz w:val="24"/>
          <w:szCs w:val="24"/>
        </w:rPr>
        <w:t xml:space="preserve"> pada </w:t>
      </w:r>
      <w:proofErr w:type="spellStart"/>
      <w:r w:rsidR="00E773BE" w:rsidRPr="009C180A">
        <w:rPr>
          <w:rFonts w:ascii="Times New Roman" w:hAnsi="Times New Roman" w:cs="Times New Roman"/>
          <w:sz w:val="24"/>
          <w:szCs w:val="24"/>
        </w:rPr>
        <w:t>p</w:t>
      </w:r>
      <w:r w:rsidRPr="009C180A">
        <w:rPr>
          <w:rFonts w:ascii="Times New Roman" w:hAnsi="Times New Roman" w:cs="Times New Roman"/>
          <w:sz w:val="24"/>
          <w:szCs w:val="24"/>
        </w:rPr>
        <w:t>enelitian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ini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adalah</w:t>
      </w:r>
      <w:proofErr w:type="spellEnd"/>
      <w:r w:rsidRPr="009C180A">
        <w:rPr>
          <w:rFonts w:ascii="Times New Roman" w:hAnsi="Times New Roman" w:cs="Times New Roman"/>
          <w:sz w:val="24"/>
          <w:szCs w:val="24"/>
        </w:rPr>
        <w:t xml:space="preserve"> </w:t>
      </w:r>
      <w:r w:rsidRPr="009C180A">
        <w:rPr>
          <w:rFonts w:ascii="Times New Roman" w:hAnsi="Times New Roman" w:cs="Times New Roman"/>
          <w:i/>
          <w:iCs/>
          <w:sz w:val="24"/>
          <w:szCs w:val="24"/>
        </w:rPr>
        <w:t xml:space="preserve">Theory of Planned </w:t>
      </w:r>
      <w:proofErr w:type="spellStart"/>
      <w:r w:rsidRPr="009C180A">
        <w:rPr>
          <w:rFonts w:ascii="Times New Roman" w:hAnsi="Times New Roman" w:cs="Times New Roman"/>
          <w:i/>
          <w:iCs/>
          <w:sz w:val="24"/>
          <w:szCs w:val="24"/>
        </w:rPr>
        <w:t>Behavior</w:t>
      </w:r>
      <w:proofErr w:type="spellEnd"/>
      <w:r w:rsidRPr="009C180A">
        <w:rPr>
          <w:rFonts w:ascii="Times New Roman" w:hAnsi="Times New Roman" w:cs="Times New Roman"/>
          <w:i/>
          <w:iCs/>
          <w:sz w:val="24"/>
          <w:szCs w:val="24"/>
        </w:rPr>
        <w:t xml:space="preserve"> (TPB). </w:t>
      </w:r>
      <w:r w:rsidR="00E773BE" w:rsidRPr="009C180A">
        <w:rPr>
          <w:rFonts w:ascii="Times New Roman" w:hAnsi="Times New Roman" w:cs="Times New Roman"/>
          <w:sz w:val="24"/>
          <w:szCs w:val="24"/>
        </w:rPr>
        <w:t>Pada</w:t>
      </w:r>
      <w:r w:rsidR="00E773BE" w:rsidRPr="009C180A">
        <w:rPr>
          <w:rFonts w:ascii="Times New Roman" w:hAnsi="Times New Roman" w:cs="Times New Roman"/>
          <w:i/>
          <w:iCs/>
          <w:sz w:val="24"/>
          <w:szCs w:val="24"/>
        </w:rPr>
        <w:t xml:space="preserve"> </w:t>
      </w:r>
      <w:proofErr w:type="spellStart"/>
      <w:r w:rsidR="00E773BE" w:rsidRPr="009C180A">
        <w:rPr>
          <w:rFonts w:ascii="Times New Roman" w:hAnsi="Times New Roman" w:cs="Times New Roman"/>
          <w:sz w:val="24"/>
          <w:szCs w:val="24"/>
        </w:rPr>
        <w:t>teori</w:t>
      </w:r>
      <w:proofErr w:type="spellEnd"/>
      <w:r w:rsidR="00E773BE" w:rsidRPr="009C180A">
        <w:rPr>
          <w:rFonts w:ascii="Times New Roman" w:hAnsi="Times New Roman" w:cs="Times New Roman"/>
          <w:sz w:val="24"/>
          <w:szCs w:val="24"/>
        </w:rPr>
        <w:t xml:space="preserve"> </w:t>
      </w:r>
      <w:proofErr w:type="spellStart"/>
      <w:r w:rsidR="00E773BE" w:rsidRPr="009C180A">
        <w:rPr>
          <w:rFonts w:ascii="Times New Roman" w:hAnsi="Times New Roman" w:cs="Times New Roman"/>
          <w:sz w:val="24"/>
          <w:szCs w:val="24"/>
        </w:rPr>
        <w:t>tersebut</w:t>
      </w:r>
      <w:proofErr w:type="spellEnd"/>
      <w:r w:rsidR="00E773BE" w:rsidRPr="009C180A">
        <w:rPr>
          <w:rFonts w:ascii="Times New Roman" w:hAnsi="Times New Roman" w:cs="Times New Roman"/>
          <w:i/>
          <w:iCs/>
          <w:sz w:val="24"/>
          <w:szCs w:val="24"/>
        </w:rPr>
        <w:t xml:space="preserve"> </w:t>
      </w:r>
      <w:proofErr w:type="spellStart"/>
      <w:r w:rsidRPr="009C180A">
        <w:rPr>
          <w:rFonts w:ascii="Times New Roman" w:eastAsia="Times New Roman" w:hAnsi="Times New Roman" w:cs="Times New Roman"/>
          <w:sz w:val="24"/>
          <w:szCs w:val="24"/>
        </w:rPr>
        <w:t>menjelaskan</w:t>
      </w:r>
      <w:proofErr w:type="spellEnd"/>
      <w:r w:rsidRPr="009C180A">
        <w:rPr>
          <w:rFonts w:ascii="Times New Roman" w:eastAsia="Times New Roman" w:hAnsi="Times New Roman" w:cs="Times New Roman"/>
          <w:sz w:val="24"/>
          <w:szCs w:val="24"/>
        </w:rPr>
        <w:t xml:space="preserve"> </w:t>
      </w:r>
      <w:proofErr w:type="spellStart"/>
      <w:r w:rsidRPr="009C180A">
        <w:rPr>
          <w:rFonts w:ascii="Times New Roman" w:eastAsia="Times New Roman" w:hAnsi="Times New Roman" w:cs="Times New Roman"/>
          <w:sz w:val="24"/>
          <w:szCs w:val="24"/>
        </w:rPr>
        <w:t>bahwa</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niat</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seseorang</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untuk</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melakukan</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suatu</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perilaku</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dapat</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mempengaruhi</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munculnya</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perilaku</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tersebut</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dalam</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tindakan</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nyata</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Niat</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berperilaku</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ini</w:t>
      </w:r>
      <w:proofErr w:type="spellEnd"/>
      <w:r w:rsidR="00E773BE" w:rsidRPr="009C180A">
        <w:rPr>
          <w:rFonts w:ascii="Times New Roman" w:eastAsia="Times New Roman" w:hAnsi="Times New Roman" w:cs="Times New Roman"/>
          <w:sz w:val="24"/>
          <w:szCs w:val="24"/>
        </w:rPr>
        <w:t xml:space="preserve"> </w:t>
      </w:r>
      <w:proofErr w:type="spellStart"/>
      <w:r w:rsidR="00E773BE" w:rsidRPr="009C180A">
        <w:rPr>
          <w:rFonts w:ascii="Times New Roman" w:eastAsia="Times New Roman" w:hAnsi="Times New Roman" w:cs="Times New Roman"/>
          <w:sz w:val="24"/>
          <w:szCs w:val="24"/>
        </w:rPr>
        <w:t>di</w:t>
      </w:r>
      <w:r w:rsidR="006E2623" w:rsidRPr="009C180A">
        <w:rPr>
          <w:rFonts w:ascii="Times New Roman" w:eastAsia="Times New Roman" w:hAnsi="Times New Roman" w:cs="Times New Roman"/>
          <w:sz w:val="24"/>
          <w:szCs w:val="24"/>
        </w:rPr>
        <w:t>pengaruhi</w:t>
      </w:r>
      <w:proofErr w:type="spellEnd"/>
      <w:r w:rsidR="006E2623" w:rsidRPr="009C180A">
        <w:rPr>
          <w:rFonts w:ascii="Times New Roman" w:eastAsia="Times New Roman" w:hAnsi="Times New Roman" w:cs="Times New Roman"/>
          <w:sz w:val="24"/>
          <w:szCs w:val="24"/>
        </w:rPr>
        <w:t xml:space="preserve"> oleh </w:t>
      </w:r>
      <w:proofErr w:type="spellStart"/>
      <w:r w:rsidR="006E2623" w:rsidRPr="009C180A">
        <w:rPr>
          <w:rFonts w:ascii="Times New Roman" w:eastAsia="Times New Roman" w:hAnsi="Times New Roman" w:cs="Times New Roman"/>
          <w:sz w:val="24"/>
          <w:szCs w:val="24"/>
        </w:rPr>
        <w:t>tiga</w:t>
      </w:r>
      <w:proofErr w:type="spellEnd"/>
      <w:r w:rsidR="006E2623" w:rsidRPr="009C180A">
        <w:rPr>
          <w:rFonts w:ascii="Times New Roman" w:eastAsia="Times New Roman" w:hAnsi="Times New Roman" w:cs="Times New Roman"/>
          <w:sz w:val="24"/>
          <w:szCs w:val="24"/>
        </w:rPr>
        <w:t xml:space="preserve"> </w:t>
      </w:r>
      <w:proofErr w:type="spellStart"/>
      <w:r w:rsidR="006E2623" w:rsidRPr="009C180A">
        <w:rPr>
          <w:rFonts w:ascii="Times New Roman" w:eastAsia="Times New Roman" w:hAnsi="Times New Roman" w:cs="Times New Roman"/>
          <w:sz w:val="24"/>
          <w:szCs w:val="24"/>
        </w:rPr>
        <w:t>faktor</w:t>
      </w:r>
      <w:proofErr w:type="spellEnd"/>
      <w:r w:rsidR="006E2623" w:rsidRPr="009C180A">
        <w:rPr>
          <w:rFonts w:ascii="Times New Roman" w:eastAsia="Times New Roman" w:hAnsi="Times New Roman" w:cs="Times New Roman"/>
          <w:sz w:val="24"/>
          <w:szCs w:val="24"/>
        </w:rPr>
        <w:t xml:space="preserve">, </w:t>
      </w:r>
      <w:proofErr w:type="spellStart"/>
      <w:r w:rsidRPr="009C180A">
        <w:rPr>
          <w:rFonts w:ascii="Times New Roman" w:eastAsia="Times New Roman" w:hAnsi="Times New Roman" w:cs="Times New Roman"/>
          <w:sz w:val="24"/>
          <w:szCs w:val="24"/>
        </w:rPr>
        <w:t>yaitu</w:t>
      </w:r>
      <w:proofErr w:type="spellEnd"/>
      <w:r w:rsidRPr="009C180A">
        <w:rPr>
          <w:rFonts w:ascii="Times New Roman" w:eastAsia="Times New Roman" w:hAnsi="Times New Roman" w:cs="Times New Roman"/>
          <w:sz w:val="24"/>
          <w:szCs w:val="24"/>
        </w:rPr>
        <w:t xml:space="preserve"> </w:t>
      </w:r>
      <w:proofErr w:type="spellStart"/>
      <w:r w:rsidRPr="009C180A">
        <w:rPr>
          <w:rFonts w:ascii="Times New Roman" w:eastAsia="Times New Roman" w:hAnsi="Times New Roman" w:cs="Times New Roman"/>
          <w:i/>
          <w:iCs/>
          <w:sz w:val="24"/>
          <w:szCs w:val="24"/>
        </w:rPr>
        <w:t>behavioral</w:t>
      </w:r>
      <w:proofErr w:type="spellEnd"/>
      <w:r w:rsidRPr="009C180A">
        <w:rPr>
          <w:rFonts w:ascii="Times New Roman" w:eastAsia="Times New Roman" w:hAnsi="Times New Roman" w:cs="Times New Roman"/>
          <w:i/>
          <w:iCs/>
          <w:sz w:val="24"/>
          <w:szCs w:val="24"/>
        </w:rPr>
        <w:t xml:space="preserve"> beliefs</w:t>
      </w:r>
      <w:r w:rsidRPr="009C180A">
        <w:rPr>
          <w:rFonts w:ascii="Times New Roman" w:eastAsia="Times New Roman" w:hAnsi="Times New Roman" w:cs="Times New Roman"/>
          <w:sz w:val="24"/>
          <w:szCs w:val="24"/>
        </w:rPr>
        <w:t xml:space="preserve">, </w:t>
      </w:r>
      <w:r w:rsidR="00146FA3" w:rsidRPr="009C180A">
        <w:rPr>
          <w:rFonts w:ascii="Times New Roman" w:eastAsia="Times New Roman" w:hAnsi="Times New Roman" w:cs="Times New Roman"/>
          <w:i/>
          <w:iCs/>
          <w:sz w:val="24"/>
          <w:szCs w:val="24"/>
        </w:rPr>
        <w:t>normative</w:t>
      </w:r>
      <w:r w:rsidRPr="009C180A">
        <w:rPr>
          <w:rFonts w:ascii="Times New Roman" w:eastAsia="Times New Roman" w:hAnsi="Times New Roman" w:cs="Times New Roman"/>
          <w:i/>
          <w:iCs/>
          <w:sz w:val="24"/>
          <w:szCs w:val="24"/>
        </w:rPr>
        <w:t xml:space="preserve"> beliefs</w:t>
      </w:r>
      <w:r w:rsidRPr="009C180A">
        <w:rPr>
          <w:rFonts w:ascii="Times New Roman" w:eastAsia="Times New Roman" w:hAnsi="Times New Roman" w:cs="Times New Roman"/>
          <w:sz w:val="24"/>
          <w:szCs w:val="24"/>
        </w:rPr>
        <w:t xml:space="preserve">, dan </w:t>
      </w:r>
      <w:r w:rsidRPr="009C180A">
        <w:rPr>
          <w:rFonts w:ascii="Times New Roman" w:eastAsia="Times New Roman" w:hAnsi="Times New Roman" w:cs="Times New Roman"/>
          <w:i/>
          <w:iCs/>
          <w:sz w:val="24"/>
          <w:szCs w:val="24"/>
        </w:rPr>
        <w:t>control beliefs</w:t>
      </w:r>
      <w:r w:rsidRPr="009C180A">
        <w:rPr>
          <w:rFonts w:ascii="Times New Roman" w:eastAsia="Times New Roman" w:hAnsi="Times New Roman" w:cs="Times New Roman"/>
          <w:sz w:val="24"/>
          <w:szCs w:val="24"/>
        </w:rPr>
        <w:t>.</w:t>
      </w:r>
      <w:r w:rsidR="0066709E" w:rsidRPr="009C180A">
        <w:rPr>
          <w:rFonts w:ascii="Times New Roman" w:eastAsia="Times New Roman" w:hAnsi="Times New Roman" w:cs="Times New Roman"/>
          <w:sz w:val="24"/>
          <w:szCs w:val="24"/>
        </w:rPr>
        <w:t xml:space="preserve"> </w:t>
      </w:r>
      <w:proofErr w:type="spellStart"/>
      <w:r w:rsidR="006E2623" w:rsidRPr="009C180A">
        <w:rPr>
          <w:rFonts w:ascii="Times New Roman" w:eastAsia="Times New Roman" w:hAnsi="Times New Roman" w:cs="Times New Roman"/>
          <w:sz w:val="24"/>
          <w:szCs w:val="24"/>
        </w:rPr>
        <w:t>Menurut</w:t>
      </w:r>
      <w:proofErr w:type="spellEnd"/>
      <w:r w:rsidR="006E2623" w:rsidRPr="009C180A">
        <w:rPr>
          <w:rFonts w:ascii="Times New Roman" w:eastAsia="Times New Roman" w:hAnsi="Times New Roman" w:cs="Times New Roman"/>
          <w:sz w:val="24"/>
          <w:szCs w:val="24"/>
        </w:rPr>
        <w:t xml:space="preserve"> </w:t>
      </w:r>
      <w:r w:rsidR="00146FA3" w:rsidRPr="009C180A">
        <w:rPr>
          <w:rFonts w:ascii="Times New Roman" w:hAnsi="Times New Roman" w:cs="Times New Roman"/>
          <w:sz w:val="24"/>
          <w:szCs w:val="24"/>
        </w:rPr>
        <w:fldChar w:fldCharType="begin" w:fldLock="1"/>
      </w:r>
      <w:r w:rsidR="00C124EC" w:rsidRPr="009C180A">
        <w:rPr>
          <w:rFonts w:ascii="Times New Roman" w:hAnsi="Times New Roman" w:cs="Times New Roman"/>
          <w:sz w:val="24"/>
          <w:szCs w:val="24"/>
        </w:rPr>
        <w:instrText>ADDIN CSL_CITATION {"citationItems":[{"id":"ITEM-1","itemData":{"DOI":"10.1080/10410236.2018.1493416","ISSN":"15327027","PMID":"30080982","abstract":"The current study aims to examine the influence of fear appeal messages across different media outlets on Chinese women’s intention of breast self-examination using the Extended Parallel Processing Model (EPPM). A two-by-two-by-two factorial experiment is designed to examine the effect of threat and efficacy level of stimulus on different media outlets on behavioral intention. The sample includes 488 Chinese women who are between 25 and 50 years old. The results revealed that there were significant main effects of both threat and efficacy on the intention to performing breast self-examination. Moreover, the significant two-way interaction effect between threat and efficacy was detected, which indicated that Chinese women who received messages containing both high threat and high efficacy had the highest intention of breast self-examination. Besides, the results demonstrated that there was no significant difference in the effectiveness of fear appeal messages on between traditional and social media.","author":[{"dropping-particle":"","family":"Ajzen","given":"Icek","non-dropping-particle":"","parse-names":false,"suffix":""}],"container-title":"Organizational Behavior and Human Decision Processes","id":"ITEM-1","issued":{"date-parts":[["1991"]]},"page":"179-211","title":"The Theory of Planned Behavior","type":"article-journal","volume":"34"},"uris":["http://www.mendeley.com/documents/?uuid=caa176bb-5835-4111-8ca1-e42c7f9c2e0c"]}],"mendeley":{"formattedCitation":"(Ajzen, 1991)","manualFormatting":"Ajzen (1991)","plainTextFormattedCitation":"(Ajzen, 1991)","previouslyFormattedCitation":"(Ajzen, 1991)"},"properties":{"noteIndex":0},"schema":"https://github.com/citation-style-language/schema/raw/master/csl-citation.json"}</w:instrText>
      </w:r>
      <w:r w:rsidR="00146FA3" w:rsidRPr="009C180A">
        <w:rPr>
          <w:rFonts w:ascii="Times New Roman" w:hAnsi="Times New Roman" w:cs="Times New Roman"/>
          <w:sz w:val="24"/>
          <w:szCs w:val="24"/>
        </w:rPr>
        <w:fldChar w:fldCharType="separate"/>
      </w:r>
      <w:r w:rsidR="00146FA3" w:rsidRPr="009C180A">
        <w:rPr>
          <w:rFonts w:ascii="Times New Roman" w:hAnsi="Times New Roman" w:cs="Times New Roman"/>
          <w:noProof/>
          <w:sz w:val="24"/>
          <w:szCs w:val="24"/>
        </w:rPr>
        <w:t>Ajzen (1991)</w:t>
      </w:r>
      <w:r w:rsidR="00146FA3" w:rsidRPr="009C180A">
        <w:rPr>
          <w:rFonts w:ascii="Times New Roman" w:hAnsi="Times New Roman" w:cs="Times New Roman"/>
          <w:sz w:val="24"/>
          <w:szCs w:val="24"/>
        </w:rPr>
        <w:fldChar w:fldCharType="end"/>
      </w:r>
      <w:r w:rsidR="006E2623" w:rsidRPr="009C180A">
        <w:rPr>
          <w:rFonts w:ascii="Times New Roman" w:hAnsi="Times New Roman" w:cs="Times New Roman"/>
          <w:sz w:val="24"/>
          <w:szCs w:val="24"/>
        </w:rPr>
        <w:t>,</w:t>
      </w:r>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w:t>
      </w:r>
      <w:proofErr w:type="spellEnd"/>
      <w:r w:rsidRPr="009C180A">
        <w:rPr>
          <w:rFonts w:ascii="Times New Roman" w:hAnsi="Times New Roman" w:cs="Times New Roman"/>
          <w:sz w:val="24"/>
          <w:szCs w:val="24"/>
        </w:rPr>
        <w:t xml:space="preserve"> </w:t>
      </w:r>
      <w:proofErr w:type="spellStart"/>
      <w:r w:rsidR="006E2623" w:rsidRPr="009C180A">
        <w:rPr>
          <w:rFonts w:ascii="Times New Roman" w:hAnsi="Times New Roman" w:cs="Times New Roman"/>
          <w:sz w:val="24"/>
          <w:szCs w:val="24"/>
        </w:rPr>
        <w:t>tiga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faktor</w:t>
      </w:r>
      <w:proofErr w:type="spellEnd"/>
      <w:r w:rsidRPr="009C180A">
        <w:rPr>
          <w:rFonts w:ascii="Times New Roman" w:hAnsi="Times New Roman" w:cs="Times New Roman"/>
          <w:sz w:val="24"/>
          <w:szCs w:val="24"/>
        </w:rPr>
        <w:t xml:space="preserve"> </w:t>
      </w:r>
      <w:proofErr w:type="spellStart"/>
      <w:r w:rsidR="006E2623" w:rsidRPr="009C180A">
        <w:rPr>
          <w:rFonts w:ascii="Times New Roman" w:hAnsi="Times New Roman" w:cs="Times New Roman"/>
          <w:sz w:val="24"/>
          <w:szCs w:val="24"/>
        </w:rPr>
        <w:t>tersebut</w:t>
      </w:r>
      <w:proofErr w:type="spellEnd"/>
      <w:r w:rsidR="006E2623"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memiliki</w:t>
      </w:r>
      <w:proofErr w:type="spellEnd"/>
      <w:r w:rsidRPr="009C180A">
        <w:rPr>
          <w:rFonts w:ascii="Times New Roman" w:hAnsi="Times New Roman" w:cs="Times New Roman"/>
          <w:sz w:val="24"/>
          <w:szCs w:val="24"/>
        </w:rPr>
        <w:t xml:space="preserve"> </w:t>
      </w:r>
      <w:proofErr w:type="spellStart"/>
      <w:r w:rsidR="006E2623" w:rsidRPr="009C180A">
        <w:rPr>
          <w:rFonts w:ascii="Times New Roman" w:hAnsi="Times New Roman" w:cs="Times New Roman"/>
          <w:sz w:val="24"/>
          <w:szCs w:val="24"/>
        </w:rPr>
        <w:t>pengaruh</w:t>
      </w:r>
      <w:proofErr w:type="spellEnd"/>
      <w:r w:rsidR="006E2623"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terhadap</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perilaku</w:t>
      </w:r>
      <w:proofErr w:type="spellEnd"/>
      <w:r w:rsidRPr="009C180A">
        <w:rPr>
          <w:rFonts w:ascii="Times New Roman" w:hAnsi="Times New Roman" w:cs="Times New Roman"/>
          <w:sz w:val="24"/>
          <w:szCs w:val="24"/>
        </w:rPr>
        <w:t xml:space="preserve"> </w:t>
      </w:r>
      <w:proofErr w:type="spellStart"/>
      <w:r w:rsidR="006E2623" w:rsidRPr="009C180A">
        <w:rPr>
          <w:rFonts w:ascii="Times New Roman" w:hAnsi="Times New Roman" w:cs="Times New Roman"/>
          <w:sz w:val="24"/>
          <w:szCs w:val="24"/>
        </w:rPr>
        <w:t>individu</w:t>
      </w:r>
      <w:proofErr w:type="spellEnd"/>
      <w:r w:rsidR="006E2623" w:rsidRPr="009C180A">
        <w:rPr>
          <w:rFonts w:ascii="Times New Roman" w:hAnsi="Times New Roman" w:cs="Times New Roman"/>
          <w:sz w:val="24"/>
          <w:szCs w:val="24"/>
        </w:rPr>
        <w:t xml:space="preserve">, </w:t>
      </w:r>
      <w:proofErr w:type="spellStart"/>
      <w:r w:rsidR="006E2623" w:rsidRPr="009C180A">
        <w:rPr>
          <w:rFonts w:ascii="Times New Roman" w:hAnsi="Times New Roman" w:cs="Times New Roman"/>
          <w:sz w:val="24"/>
          <w:szCs w:val="24"/>
        </w:rPr>
        <w:t>termasuk</w:t>
      </w:r>
      <w:proofErr w:type="spellEnd"/>
      <w:r w:rsidR="00F73AF4" w:rsidRPr="009C180A">
        <w:rPr>
          <w:rFonts w:ascii="Times New Roman" w:hAnsi="Times New Roman" w:cs="Times New Roman"/>
          <w:sz w:val="24"/>
          <w:szCs w:val="24"/>
        </w:rPr>
        <w:t xml:space="preserve"> </w:t>
      </w:r>
      <w:proofErr w:type="spellStart"/>
      <w:r w:rsidR="00F73AF4" w:rsidRPr="009C180A">
        <w:rPr>
          <w:rFonts w:ascii="Times New Roman" w:hAnsi="Times New Roman" w:cs="Times New Roman"/>
          <w:sz w:val="24"/>
          <w:szCs w:val="24"/>
        </w:rPr>
        <w:t>perilaku</w:t>
      </w:r>
      <w:proofErr w:type="spellEnd"/>
      <w:r w:rsidR="006E2623"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wajib</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00FB5E4D"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dikarenakan</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kepatuhan</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wajib</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pajak</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tidak</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hanya</w:t>
      </w:r>
      <w:proofErr w:type="spellEnd"/>
      <w:r w:rsidR="00FB5E4D" w:rsidRPr="009C180A">
        <w:rPr>
          <w:rFonts w:ascii="Times New Roman" w:hAnsi="Times New Roman" w:cs="Times New Roman"/>
          <w:sz w:val="24"/>
          <w:szCs w:val="24"/>
        </w:rPr>
        <w:t xml:space="preserve"> di </w:t>
      </w:r>
      <w:proofErr w:type="spellStart"/>
      <w:r w:rsidR="00FB5E4D" w:rsidRPr="009C180A">
        <w:rPr>
          <w:rFonts w:ascii="Times New Roman" w:hAnsi="Times New Roman" w:cs="Times New Roman"/>
          <w:sz w:val="24"/>
          <w:szCs w:val="24"/>
        </w:rPr>
        <w:t>tentukan</w:t>
      </w:r>
      <w:proofErr w:type="spellEnd"/>
      <w:r w:rsidR="00FB5E4D" w:rsidRPr="009C180A">
        <w:rPr>
          <w:rFonts w:ascii="Times New Roman" w:hAnsi="Times New Roman" w:cs="Times New Roman"/>
          <w:sz w:val="24"/>
          <w:szCs w:val="24"/>
        </w:rPr>
        <w:t xml:space="preserve"> oleh </w:t>
      </w:r>
      <w:proofErr w:type="spellStart"/>
      <w:r w:rsidR="00FB5E4D" w:rsidRPr="009C180A">
        <w:rPr>
          <w:rFonts w:ascii="Times New Roman" w:hAnsi="Times New Roman" w:cs="Times New Roman"/>
          <w:sz w:val="24"/>
          <w:szCs w:val="24"/>
        </w:rPr>
        <w:t>keyakinan</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individu</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tetapi</w:t>
      </w:r>
      <w:proofErr w:type="spellEnd"/>
      <w:r w:rsidR="00FB5E4D" w:rsidRPr="009C180A">
        <w:rPr>
          <w:rFonts w:ascii="Times New Roman" w:hAnsi="Times New Roman" w:cs="Times New Roman"/>
          <w:sz w:val="24"/>
          <w:szCs w:val="24"/>
        </w:rPr>
        <w:t xml:space="preserve"> juga oleh </w:t>
      </w:r>
      <w:proofErr w:type="spellStart"/>
      <w:r w:rsidR="00FB5E4D" w:rsidRPr="009C180A">
        <w:rPr>
          <w:rFonts w:ascii="Times New Roman" w:hAnsi="Times New Roman" w:cs="Times New Roman"/>
          <w:sz w:val="24"/>
          <w:szCs w:val="24"/>
        </w:rPr>
        <w:t>norma</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sosial</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serta</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persepsi</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individu</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terhadap</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kemudahan</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atau</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hambatan</w:t>
      </w:r>
      <w:proofErr w:type="spellEnd"/>
      <w:r w:rsidR="00FB5E4D" w:rsidRPr="009C180A">
        <w:rPr>
          <w:rFonts w:ascii="Times New Roman" w:hAnsi="Times New Roman" w:cs="Times New Roman"/>
          <w:sz w:val="24"/>
          <w:szCs w:val="24"/>
        </w:rPr>
        <w:t xml:space="preserve"> yang </w:t>
      </w:r>
      <w:proofErr w:type="spellStart"/>
      <w:r w:rsidR="00FB5E4D" w:rsidRPr="009C180A">
        <w:rPr>
          <w:rFonts w:ascii="Times New Roman" w:hAnsi="Times New Roman" w:cs="Times New Roman"/>
          <w:sz w:val="24"/>
          <w:szCs w:val="24"/>
        </w:rPr>
        <w:t>dijalankannya</w:t>
      </w:r>
      <w:proofErr w:type="spellEnd"/>
      <w:r w:rsidR="00FB5E4D"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Teori</w:t>
      </w:r>
      <w:proofErr w:type="spellEnd"/>
      <w:r w:rsidR="007C0A35" w:rsidRPr="009C180A">
        <w:rPr>
          <w:rFonts w:ascii="Times New Roman" w:hAnsi="Times New Roman" w:cs="Times New Roman"/>
          <w:sz w:val="24"/>
          <w:szCs w:val="24"/>
        </w:rPr>
        <w:t xml:space="preserve"> yang </w:t>
      </w:r>
      <w:proofErr w:type="spellStart"/>
      <w:r w:rsidR="007C0A35" w:rsidRPr="009C180A">
        <w:rPr>
          <w:rFonts w:ascii="Times New Roman" w:hAnsi="Times New Roman" w:cs="Times New Roman"/>
          <w:sz w:val="24"/>
          <w:szCs w:val="24"/>
        </w:rPr>
        <w:t>digunakan</w:t>
      </w:r>
      <w:proofErr w:type="spellEnd"/>
      <w:r w:rsidR="007C0A35" w:rsidRPr="009C180A">
        <w:rPr>
          <w:rFonts w:ascii="Times New Roman" w:hAnsi="Times New Roman" w:cs="Times New Roman"/>
          <w:sz w:val="24"/>
          <w:szCs w:val="24"/>
        </w:rPr>
        <w:t xml:space="preserve"> pada </w:t>
      </w:r>
      <w:proofErr w:type="spellStart"/>
      <w:r w:rsidR="007C0A35" w:rsidRPr="009C180A">
        <w:rPr>
          <w:rFonts w:ascii="Times New Roman" w:hAnsi="Times New Roman" w:cs="Times New Roman"/>
          <w:sz w:val="24"/>
          <w:szCs w:val="24"/>
        </w:rPr>
        <w:t>penelitian</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ini</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sejalan</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dengan</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teori</w:t>
      </w:r>
      <w:proofErr w:type="spellEnd"/>
      <w:r w:rsidR="007C0A35" w:rsidRPr="009C180A">
        <w:rPr>
          <w:rFonts w:ascii="Times New Roman" w:hAnsi="Times New Roman" w:cs="Times New Roman"/>
          <w:sz w:val="24"/>
          <w:szCs w:val="24"/>
        </w:rPr>
        <w:t xml:space="preserve"> yang </w:t>
      </w:r>
      <w:proofErr w:type="spellStart"/>
      <w:r w:rsidR="007C0A35" w:rsidRPr="009C180A">
        <w:rPr>
          <w:rFonts w:ascii="Times New Roman" w:hAnsi="Times New Roman" w:cs="Times New Roman"/>
          <w:sz w:val="24"/>
          <w:szCs w:val="24"/>
        </w:rPr>
        <w:t>digunakan</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dalam</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penelitian</w:t>
      </w:r>
      <w:proofErr w:type="spellEnd"/>
      <w:r w:rsidR="007C0A35" w:rsidRPr="009C180A">
        <w:rPr>
          <w:rFonts w:ascii="Times New Roman" w:hAnsi="Times New Roman" w:cs="Times New Roman"/>
          <w:sz w:val="24"/>
          <w:szCs w:val="24"/>
        </w:rPr>
        <w:t xml:space="preserve"> </w:t>
      </w:r>
      <w:r w:rsidR="007C0A35" w:rsidRPr="009C180A">
        <w:rPr>
          <w:rFonts w:ascii="Times New Roman" w:hAnsi="Times New Roman" w:cs="Times New Roman"/>
          <w:sz w:val="24"/>
          <w:szCs w:val="24"/>
        </w:rPr>
        <w:fldChar w:fldCharType="begin" w:fldLock="1"/>
      </w:r>
      <w:r w:rsidR="007C0A35" w:rsidRPr="009C180A">
        <w:rPr>
          <w:rFonts w:ascii="Times New Roman" w:hAnsi="Times New Roman" w:cs="Times New Roman"/>
          <w:sz w:val="24"/>
          <w:szCs w:val="24"/>
        </w:rPr>
        <w:instrText>ADDIN CSL_CITATION {"citationItems":[{"id":"ITEM-1","itemData":{"abstract":"This study aims to examine the effect of understanding tax regulations, quality of tax services, tax penalties, taxpayer awareness and reduction in tax rates for SMEs PP. 23 of 2018 on taxpayer compliance with risk preference as a moderating variable at KPP Pratama North Badung. The study population was individual taxpayers of SMEs actors registered at KPP Pratama North Badung totaling 5,178 people. The method of determining the sample in this study is the accidental sampling method and using the Slovin formula to get a total of 100 people. The analytical tool used to test the hypothesis is Moderated Regression Analysis. The results showed that the understanding of tax regulations and the quality of tax services has a positive effect on taxpayer compliance. Meanwhile, tax sanctions, taxpayer awareness and a reduction in the tax rate of PP No.23 of 2018 have no effect on taxpayer compliance. Risk preference is able to moderate the relationship between the understanding of tax regulations and the quality of tax authorities on taxpayer compliance. Meanwhile, risk preference is not able to moderate the relationship between tax sanctions, taxpayer awareness and a reduction in tax rates of PP No.23 of 2018 on taxpayer compliance.","author":[{"dropping-particle":"","family":"Yunia","given":"Ni Nyoman Sulistya","non-dropping-particle":"","parse-names":false,"suffix":""},{"dropping-particle":"","family":"AMP","given":"I Nyoman Kusuma","non-dropping-particle":"","parse-names":false,"suffix":""},{"dropping-particle":"","family":"Sudiartana","given":"I Made","non-dropping-particle":"","parse-names":false,"suffix":""}],"container-title":"Jurnal Kharisma","id":"ITEM-1","issue":"1","issued":{"date-parts":[["2021"]]},"page":"106-116","title":"Pengaruh Pemahaman Peraturan Pajak Kualitas Pelayanan Fiskus, Sanksi Pajak, Kesadaran Wajib Pajak Dan Penurunan Tarif Pajak Umkm Pp No. 23 Tahun 2018 Terhadap Kepatuhan Wajib Dengan Preferensi Risiko Sebagai Variabel Moderasi","type":"article-journal","volume":"3"},"uris":["http://www.mendeley.com/documents/?uuid=7048204a-6065-4ff8-b398-d42c3e6fe57e"]}],"mendeley":{"formattedCitation":"(Yunia et al., 2021)","manualFormatting":"Yunia et al. (2021)","plainTextFormattedCitation":"(Yunia et al., 2021)","previouslyFormattedCitation":"(Yunia et al., 2021)"},"properties":{"noteIndex":0},"schema":"https://github.com/citation-style-language/schema/raw/master/csl-citation.json"}</w:instrText>
      </w:r>
      <w:r w:rsidR="007C0A35" w:rsidRPr="009C180A">
        <w:rPr>
          <w:rFonts w:ascii="Times New Roman" w:hAnsi="Times New Roman" w:cs="Times New Roman"/>
          <w:sz w:val="24"/>
          <w:szCs w:val="24"/>
        </w:rPr>
        <w:fldChar w:fldCharType="separate"/>
      </w:r>
      <w:r w:rsidR="007C0A35" w:rsidRPr="009C180A">
        <w:rPr>
          <w:rFonts w:ascii="Times New Roman" w:hAnsi="Times New Roman" w:cs="Times New Roman"/>
          <w:noProof/>
          <w:sz w:val="24"/>
          <w:szCs w:val="24"/>
        </w:rPr>
        <w:t xml:space="preserve">Yunia </w:t>
      </w:r>
      <w:r w:rsidR="007C0A35" w:rsidRPr="009C180A">
        <w:rPr>
          <w:rFonts w:ascii="Times New Roman" w:hAnsi="Times New Roman" w:cs="Times New Roman"/>
          <w:i/>
          <w:iCs/>
          <w:noProof/>
          <w:sz w:val="24"/>
          <w:szCs w:val="24"/>
        </w:rPr>
        <w:t>et al.</w:t>
      </w:r>
      <w:r w:rsidR="007C0A35" w:rsidRPr="009C180A">
        <w:rPr>
          <w:rFonts w:ascii="Times New Roman" w:hAnsi="Times New Roman" w:cs="Times New Roman"/>
          <w:noProof/>
          <w:sz w:val="24"/>
          <w:szCs w:val="24"/>
        </w:rPr>
        <w:t xml:space="preserve"> (2021)</w:t>
      </w:r>
      <w:r w:rsidR="007C0A35" w:rsidRPr="009C180A">
        <w:rPr>
          <w:rFonts w:ascii="Times New Roman" w:hAnsi="Times New Roman" w:cs="Times New Roman"/>
          <w:sz w:val="24"/>
          <w:szCs w:val="24"/>
        </w:rPr>
        <w:fldChar w:fldCharType="end"/>
      </w:r>
      <w:r w:rsidR="007C0A35" w:rsidRPr="009C180A">
        <w:rPr>
          <w:rFonts w:ascii="Times New Roman" w:hAnsi="Times New Roman" w:cs="Times New Roman"/>
          <w:sz w:val="24"/>
          <w:szCs w:val="24"/>
        </w:rPr>
        <w:t xml:space="preserve">, yang </w:t>
      </w:r>
      <w:proofErr w:type="spellStart"/>
      <w:r w:rsidR="007C0A35" w:rsidRPr="009C180A">
        <w:rPr>
          <w:rFonts w:ascii="Times New Roman" w:hAnsi="Times New Roman" w:cs="Times New Roman"/>
          <w:sz w:val="24"/>
          <w:szCs w:val="24"/>
        </w:rPr>
        <w:t>menyatakan</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bahwa</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perilaku</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patuh</w:t>
      </w:r>
      <w:proofErr w:type="spellEnd"/>
      <w:r w:rsidR="007C0A35" w:rsidRPr="009C180A">
        <w:rPr>
          <w:rFonts w:ascii="Times New Roman" w:hAnsi="Times New Roman" w:cs="Times New Roman"/>
          <w:sz w:val="24"/>
          <w:szCs w:val="24"/>
        </w:rPr>
        <w:t xml:space="preserve"> dan </w:t>
      </w:r>
      <w:proofErr w:type="spellStart"/>
      <w:r w:rsidR="007C0A35" w:rsidRPr="009C180A">
        <w:rPr>
          <w:rFonts w:ascii="Times New Roman" w:hAnsi="Times New Roman" w:cs="Times New Roman"/>
          <w:sz w:val="24"/>
          <w:szCs w:val="24"/>
        </w:rPr>
        <w:t>tidak</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patuh</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terhadap</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wajib</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pajak</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dalam</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memenuhi</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kewajiban</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perpajakannya</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dipengaruhi</w:t>
      </w:r>
      <w:proofErr w:type="spellEnd"/>
      <w:r w:rsidR="007C0A35" w:rsidRPr="009C180A">
        <w:rPr>
          <w:rFonts w:ascii="Times New Roman" w:hAnsi="Times New Roman" w:cs="Times New Roman"/>
          <w:sz w:val="24"/>
          <w:szCs w:val="24"/>
        </w:rPr>
        <w:t xml:space="preserve"> oleh </w:t>
      </w:r>
      <w:proofErr w:type="spellStart"/>
      <w:r w:rsidR="007C0A35" w:rsidRPr="009C180A">
        <w:rPr>
          <w:rFonts w:ascii="Times New Roman" w:hAnsi="Times New Roman" w:cs="Times New Roman"/>
          <w:sz w:val="24"/>
          <w:szCs w:val="24"/>
        </w:rPr>
        <w:t>niat</w:t>
      </w:r>
      <w:proofErr w:type="spellEnd"/>
      <w:r w:rsidR="007C0A35" w:rsidRPr="009C180A">
        <w:rPr>
          <w:rFonts w:ascii="Times New Roman" w:hAnsi="Times New Roman" w:cs="Times New Roman"/>
          <w:sz w:val="24"/>
          <w:szCs w:val="24"/>
        </w:rPr>
        <w:t xml:space="preserve"> yang </w:t>
      </w:r>
      <w:proofErr w:type="spellStart"/>
      <w:r w:rsidR="007C0A35" w:rsidRPr="009C180A">
        <w:rPr>
          <w:rFonts w:ascii="Times New Roman" w:hAnsi="Times New Roman" w:cs="Times New Roman"/>
          <w:sz w:val="24"/>
          <w:szCs w:val="24"/>
        </w:rPr>
        <w:t>dimiliki</w:t>
      </w:r>
      <w:proofErr w:type="spellEnd"/>
      <w:r w:rsidR="007C0A35" w:rsidRPr="009C180A">
        <w:rPr>
          <w:rFonts w:ascii="Times New Roman" w:hAnsi="Times New Roman" w:cs="Times New Roman"/>
          <w:sz w:val="24"/>
          <w:szCs w:val="24"/>
        </w:rPr>
        <w:t xml:space="preserve"> oleh </w:t>
      </w:r>
      <w:proofErr w:type="spellStart"/>
      <w:r w:rsidR="007C0A35" w:rsidRPr="009C180A">
        <w:rPr>
          <w:rFonts w:ascii="Times New Roman" w:hAnsi="Times New Roman" w:cs="Times New Roman"/>
          <w:sz w:val="24"/>
          <w:szCs w:val="24"/>
        </w:rPr>
        <w:t>wajib</w:t>
      </w:r>
      <w:proofErr w:type="spellEnd"/>
      <w:r w:rsidR="007C0A35" w:rsidRPr="009C180A">
        <w:rPr>
          <w:rFonts w:ascii="Times New Roman" w:hAnsi="Times New Roman" w:cs="Times New Roman"/>
          <w:sz w:val="24"/>
          <w:szCs w:val="24"/>
        </w:rPr>
        <w:t xml:space="preserve"> </w:t>
      </w:r>
      <w:proofErr w:type="spellStart"/>
      <w:r w:rsidR="007C0A35" w:rsidRPr="009C180A">
        <w:rPr>
          <w:rFonts w:ascii="Times New Roman" w:hAnsi="Times New Roman" w:cs="Times New Roman"/>
          <w:sz w:val="24"/>
          <w:szCs w:val="24"/>
        </w:rPr>
        <w:t>pajak</w:t>
      </w:r>
      <w:proofErr w:type="spellEnd"/>
      <w:r w:rsidR="007C0A35" w:rsidRPr="009C180A">
        <w:rPr>
          <w:rFonts w:ascii="Times New Roman" w:hAnsi="Times New Roman" w:cs="Times New Roman"/>
          <w:sz w:val="24"/>
          <w:szCs w:val="24"/>
        </w:rPr>
        <w:t>.</w:t>
      </w:r>
    </w:p>
    <w:p w14:paraId="66474E32" w14:textId="115AEB4C" w:rsidR="00D37240" w:rsidRPr="009C180A" w:rsidRDefault="00FB5E4D" w:rsidP="00FB05C4">
      <w:pPr>
        <w:pStyle w:val="ListParagraph"/>
        <w:tabs>
          <w:tab w:val="left" w:pos="993"/>
        </w:tabs>
        <w:spacing w:after="0" w:line="480" w:lineRule="auto"/>
        <w:ind w:left="993"/>
        <w:jc w:val="both"/>
        <w:rPr>
          <w:rFonts w:ascii="Times New Roman" w:hAnsi="Times New Roman" w:cs="Times New Roman"/>
          <w:sz w:val="24"/>
          <w:szCs w:val="24"/>
        </w:rPr>
      </w:pPr>
      <w:r w:rsidRPr="009C180A">
        <w:rPr>
          <w:rFonts w:ascii="Times New Roman" w:hAnsi="Times New Roman" w:cs="Times New Roman"/>
          <w:sz w:val="24"/>
          <w:szCs w:val="24"/>
        </w:rPr>
        <w:tab/>
      </w:r>
      <w:proofErr w:type="spellStart"/>
      <w:r w:rsidR="00575331" w:rsidRPr="009C180A">
        <w:rPr>
          <w:rFonts w:ascii="Times New Roman" w:hAnsi="Times New Roman" w:cs="Times New Roman"/>
          <w:sz w:val="24"/>
          <w:szCs w:val="24"/>
        </w:rPr>
        <w:t>Berdasarkan</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penjelasan</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diatas</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niat</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dibentuk</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berdasarkan</w:t>
      </w:r>
      <w:proofErr w:type="spellEnd"/>
      <w:r w:rsidR="00575331" w:rsidRPr="009C180A">
        <w:rPr>
          <w:rFonts w:ascii="Times New Roman" w:hAnsi="Times New Roman" w:cs="Times New Roman"/>
          <w:sz w:val="24"/>
          <w:szCs w:val="24"/>
        </w:rPr>
        <w:t xml:space="preserve"> 3 </w:t>
      </w:r>
      <w:proofErr w:type="spellStart"/>
      <w:r w:rsidR="00575331" w:rsidRPr="009C180A">
        <w:rPr>
          <w:rFonts w:ascii="Times New Roman" w:hAnsi="Times New Roman" w:cs="Times New Roman"/>
          <w:sz w:val="24"/>
          <w:szCs w:val="24"/>
        </w:rPr>
        <w:t>faktor</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yaitu</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i/>
          <w:iCs/>
          <w:sz w:val="24"/>
          <w:szCs w:val="24"/>
        </w:rPr>
        <w:t>b</w:t>
      </w:r>
      <w:r w:rsidR="005E6D24" w:rsidRPr="009C180A">
        <w:rPr>
          <w:rFonts w:ascii="Times New Roman" w:hAnsi="Times New Roman" w:cs="Times New Roman"/>
          <w:i/>
          <w:iCs/>
          <w:sz w:val="24"/>
          <w:szCs w:val="24"/>
        </w:rPr>
        <w:t>ehavior</w:t>
      </w:r>
      <w:proofErr w:type="spellEnd"/>
      <w:r w:rsidR="005E6D24" w:rsidRPr="009C180A">
        <w:rPr>
          <w:rFonts w:ascii="Times New Roman" w:hAnsi="Times New Roman" w:cs="Times New Roman"/>
          <w:i/>
          <w:iCs/>
          <w:sz w:val="24"/>
          <w:szCs w:val="24"/>
        </w:rPr>
        <w:t xml:space="preserve"> beliefs</w:t>
      </w:r>
      <w:r w:rsidRPr="009C180A">
        <w:rPr>
          <w:rFonts w:ascii="Times New Roman" w:hAnsi="Times New Roman" w:cs="Times New Roman"/>
          <w:i/>
          <w:iCs/>
          <w:sz w:val="24"/>
          <w:szCs w:val="24"/>
        </w:rPr>
        <w:t>,</w:t>
      </w:r>
      <w:r w:rsidRPr="009C180A">
        <w:rPr>
          <w:rFonts w:ascii="Times New Roman" w:hAnsi="Times New Roman" w:cs="Times New Roman"/>
          <w:sz w:val="24"/>
          <w:szCs w:val="24"/>
        </w:rPr>
        <w:t xml:space="preserve"> </w:t>
      </w:r>
      <w:r w:rsidR="00575331" w:rsidRPr="009C180A">
        <w:rPr>
          <w:rFonts w:ascii="Times New Roman" w:hAnsi="Times New Roman" w:cs="Times New Roman"/>
          <w:sz w:val="24"/>
          <w:szCs w:val="24"/>
        </w:rPr>
        <w:t xml:space="preserve">yang </w:t>
      </w:r>
      <w:proofErr w:type="spellStart"/>
      <w:r w:rsidR="00575331" w:rsidRPr="009C180A">
        <w:rPr>
          <w:rFonts w:ascii="Times New Roman" w:hAnsi="Times New Roman" w:cs="Times New Roman"/>
          <w:sz w:val="24"/>
          <w:szCs w:val="24"/>
        </w:rPr>
        <w:t>merupakan</w:t>
      </w:r>
      <w:proofErr w:type="spellEnd"/>
      <w:r w:rsidR="005E6D24" w:rsidRPr="009C180A">
        <w:rPr>
          <w:rFonts w:ascii="Times New Roman" w:hAnsi="Times New Roman" w:cs="Times New Roman"/>
          <w:sz w:val="24"/>
          <w:szCs w:val="24"/>
        </w:rPr>
        <w:t xml:space="preserve"> </w:t>
      </w:r>
      <w:proofErr w:type="spellStart"/>
      <w:r w:rsidR="00FF7447" w:rsidRPr="009C180A">
        <w:rPr>
          <w:rStyle w:val="Strong"/>
          <w:rFonts w:ascii="Times New Roman" w:hAnsi="Times New Roman" w:cs="Times New Roman"/>
          <w:b w:val="0"/>
          <w:bCs w:val="0"/>
          <w:sz w:val="24"/>
          <w:szCs w:val="24"/>
        </w:rPr>
        <w:t>keyakinan</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seseorang</w:t>
      </w:r>
      <w:proofErr w:type="spellEnd"/>
      <w:r w:rsidR="00837331" w:rsidRPr="009C180A">
        <w:rPr>
          <w:rStyle w:val="Strong"/>
          <w:rFonts w:ascii="Times New Roman" w:hAnsi="Times New Roman" w:cs="Times New Roman"/>
          <w:b w:val="0"/>
          <w:bCs w:val="0"/>
          <w:sz w:val="24"/>
          <w:szCs w:val="24"/>
        </w:rPr>
        <w:t xml:space="preserve"> </w:t>
      </w:r>
      <w:proofErr w:type="spellStart"/>
      <w:r w:rsidR="00837331" w:rsidRPr="009C180A">
        <w:rPr>
          <w:rStyle w:val="Strong"/>
          <w:rFonts w:ascii="Times New Roman" w:hAnsi="Times New Roman" w:cs="Times New Roman"/>
          <w:b w:val="0"/>
          <w:bCs w:val="0"/>
          <w:sz w:val="24"/>
          <w:szCs w:val="24"/>
        </w:rPr>
        <w:t>tentang</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konsekuensi</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atau</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hasil</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dari</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suatu</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perilaku</w:t>
      </w:r>
      <w:proofErr w:type="spellEnd"/>
      <w:r w:rsidR="00FF7447"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Dalam</w:t>
      </w:r>
      <w:proofErr w:type="spellEnd"/>
      <w:r w:rsidR="00C5558A"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konteks</w:t>
      </w:r>
      <w:proofErr w:type="spellEnd"/>
      <w:r w:rsidR="00C5558A"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kepatuhan</w:t>
      </w:r>
      <w:proofErr w:type="spellEnd"/>
      <w:r w:rsidR="00C5558A"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pajak</w:t>
      </w:r>
      <w:proofErr w:type="spellEnd"/>
      <w:r w:rsidR="002918BB"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semakin</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positif</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keyakinan</w:t>
      </w:r>
      <w:proofErr w:type="spellEnd"/>
      <w:r w:rsidR="00FB05C4"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seseorang</w:t>
      </w:r>
      <w:proofErr w:type="spellEnd"/>
      <w:r w:rsidR="001E629C"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terhadap</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dampak</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bagi</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kepentingan</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umum</w:t>
      </w:r>
      <w:proofErr w:type="spellEnd"/>
      <w:r w:rsidR="007B442B" w:rsidRPr="009C180A">
        <w:rPr>
          <w:rFonts w:ascii="Times New Roman" w:hAnsi="Times New Roman" w:cs="Times New Roman"/>
          <w:sz w:val="24"/>
          <w:szCs w:val="24"/>
        </w:rPr>
        <w:t xml:space="preserve"> </w:t>
      </w:r>
      <w:proofErr w:type="spellStart"/>
      <w:r w:rsidR="007B442B" w:rsidRPr="009C180A">
        <w:rPr>
          <w:rFonts w:ascii="Times New Roman" w:hAnsi="Times New Roman" w:cs="Times New Roman"/>
          <w:sz w:val="24"/>
          <w:szCs w:val="24"/>
        </w:rPr>
        <w:t>seperti</w:t>
      </w:r>
      <w:proofErr w:type="spellEnd"/>
      <w:r w:rsidR="007B442B" w:rsidRPr="009C180A">
        <w:rPr>
          <w:rFonts w:ascii="Times New Roman" w:hAnsi="Times New Roman" w:cs="Times New Roman"/>
          <w:sz w:val="24"/>
          <w:szCs w:val="24"/>
        </w:rPr>
        <w:t xml:space="preserve"> </w:t>
      </w:r>
      <w:proofErr w:type="spellStart"/>
      <w:r w:rsidR="007B442B" w:rsidRPr="009C180A">
        <w:rPr>
          <w:rFonts w:ascii="Times New Roman" w:hAnsi="Times New Roman" w:cs="Times New Roman"/>
          <w:sz w:val="24"/>
          <w:szCs w:val="24"/>
        </w:rPr>
        <w:t>pembangunan</w:t>
      </w:r>
      <w:proofErr w:type="spellEnd"/>
      <w:r w:rsidR="007B442B" w:rsidRPr="009C180A">
        <w:rPr>
          <w:rFonts w:ascii="Times New Roman" w:hAnsi="Times New Roman" w:cs="Times New Roman"/>
          <w:sz w:val="24"/>
          <w:szCs w:val="24"/>
        </w:rPr>
        <w:t xml:space="preserve"> </w:t>
      </w:r>
      <w:proofErr w:type="spellStart"/>
      <w:r w:rsidR="007B442B" w:rsidRPr="009C180A">
        <w:rPr>
          <w:rFonts w:ascii="Times New Roman" w:hAnsi="Times New Roman" w:cs="Times New Roman"/>
          <w:sz w:val="24"/>
          <w:szCs w:val="24"/>
        </w:rPr>
        <w:t>infrasturktur</w:t>
      </w:r>
      <w:proofErr w:type="spellEnd"/>
      <w:r w:rsidR="007B442B" w:rsidRPr="009C180A">
        <w:rPr>
          <w:rFonts w:ascii="Times New Roman" w:hAnsi="Times New Roman" w:cs="Times New Roman"/>
          <w:sz w:val="24"/>
          <w:szCs w:val="24"/>
        </w:rPr>
        <w:t>,</w:t>
      </w:r>
      <w:r w:rsidR="006D048A" w:rsidRPr="009C180A">
        <w:rPr>
          <w:rFonts w:ascii="Times New Roman" w:hAnsi="Times New Roman" w:cs="Times New Roman"/>
          <w:sz w:val="24"/>
          <w:szCs w:val="24"/>
        </w:rPr>
        <w:t xml:space="preserve"> </w:t>
      </w:r>
      <w:proofErr w:type="spellStart"/>
      <w:r w:rsidR="006D048A" w:rsidRPr="009C180A">
        <w:rPr>
          <w:rFonts w:ascii="Times New Roman" w:hAnsi="Times New Roman" w:cs="Times New Roman"/>
          <w:sz w:val="24"/>
          <w:szCs w:val="24"/>
        </w:rPr>
        <w:t>pendidikan</w:t>
      </w:r>
      <w:proofErr w:type="spellEnd"/>
      <w:r w:rsidR="006D048A" w:rsidRPr="009C180A">
        <w:rPr>
          <w:rFonts w:ascii="Times New Roman" w:hAnsi="Times New Roman" w:cs="Times New Roman"/>
          <w:sz w:val="24"/>
          <w:szCs w:val="24"/>
        </w:rPr>
        <w:t xml:space="preserve">, dan </w:t>
      </w:r>
      <w:proofErr w:type="spellStart"/>
      <w:r w:rsidR="006D048A" w:rsidRPr="009C180A">
        <w:rPr>
          <w:rFonts w:ascii="Times New Roman" w:hAnsi="Times New Roman" w:cs="Times New Roman"/>
          <w:sz w:val="24"/>
          <w:szCs w:val="24"/>
        </w:rPr>
        <w:lastRenderedPageBreak/>
        <w:t>pelayanan</w:t>
      </w:r>
      <w:proofErr w:type="spellEnd"/>
      <w:r w:rsidR="006D048A" w:rsidRPr="009C180A">
        <w:rPr>
          <w:rFonts w:ascii="Times New Roman" w:hAnsi="Times New Roman" w:cs="Times New Roman"/>
          <w:sz w:val="24"/>
          <w:szCs w:val="24"/>
        </w:rPr>
        <w:t xml:space="preserve"> </w:t>
      </w:r>
      <w:proofErr w:type="spellStart"/>
      <w:r w:rsidR="006D048A" w:rsidRPr="009C180A">
        <w:rPr>
          <w:rFonts w:ascii="Times New Roman" w:hAnsi="Times New Roman" w:cs="Times New Roman"/>
          <w:sz w:val="24"/>
          <w:szCs w:val="24"/>
        </w:rPr>
        <w:t>publik</w:t>
      </w:r>
      <w:proofErr w:type="spellEnd"/>
      <w:r w:rsidR="006D048A" w:rsidRPr="009C180A">
        <w:rPr>
          <w:rFonts w:ascii="Times New Roman" w:hAnsi="Times New Roman" w:cs="Times New Roman"/>
          <w:sz w:val="24"/>
          <w:szCs w:val="24"/>
        </w:rPr>
        <w:t>,</w:t>
      </w:r>
      <w:r w:rsidR="007B442B" w:rsidRPr="009C180A">
        <w:rPr>
          <w:rFonts w:ascii="Times New Roman" w:hAnsi="Times New Roman" w:cs="Times New Roman"/>
          <w:sz w:val="24"/>
          <w:szCs w:val="24"/>
        </w:rPr>
        <w:t xml:space="preserve"> </w:t>
      </w:r>
      <w:proofErr w:type="spellStart"/>
      <w:r w:rsidR="007B442B" w:rsidRPr="009C180A">
        <w:rPr>
          <w:rFonts w:ascii="Times New Roman" w:hAnsi="Times New Roman" w:cs="Times New Roman"/>
          <w:sz w:val="24"/>
          <w:szCs w:val="24"/>
        </w:rPr>
        <w:t>maka</w:t>
      </w:r>
      <w:proofErr w:type="spellEnd"/>
      <w:r w:rsidR="007B442B"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semakin</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tinggi</w:t>
      </w:r>
      <w:proofErr w:type="spellEnd"/>
      <w:r w:rsidR="00FB05C4" w:rsidRPr="009C180A">
        <w:rPr>
          <w:rFonts w:ascii="Times New Roman" w:hAnsi="Times New Roman" w:cs="Times New Roman"/>
          <w:sz w:val="24"/>
          <w:szCs w:val="24"/>
        </w:rPr>
        <w:t xml:space="preserve"> pula </w:t>
      </w:r>
      <w:proofErr w:type="spellStart"/>
      <w:r w:rsidR="00FB05C4" w:rsidRPr="009C180A">
        <w:rPr>
          <w:rFonts w:ascii="Times New Roman" w:hAnsi="Times New Roman" w:cs="Times New Roman"/>
          <w:sz w:val="24"/>
          <w:szCs w:val="24"/>
        </w:rPr>
        <w:t>kecenderungan</w:t>
      </w:r>
      <w:proofErr w:type="spellEnd"/>
      <w:r w:rsidR="00FB05C4"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seseorang</w:t>
      </w:r>
      <w:proofErr w:type="spellEnd"/>
      <w:r w:rsidR="001E629C"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untuk</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memiliki</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sikap</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mendukung</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terhadap</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kepatuhan</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pajak</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keyakinan</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bahwa</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pajak</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digunakan</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secara</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efektif</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akan</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membentuk</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niat</w:t>
      </w:r>
      <w:proofErr w:type="spellEnd"/>
      <w:r w:rsidR="00FB05C4" w:rsidRPr="009C180A">
        <w:rPr>
          <w:rFonts w:ascii="Times New Roman" w:hAnsi="Times New Roman" w:cs="Times New Roman"/>
          <w:sz w:val="24"/>
          <w:szCs w:val="24"/>
        </w:rPr>
        <w:t xml:space="preserve"> yang </w:t>
      </w:r>
      <w:proofErr w:type="spellStart"/>
      <w:r w:rsidR="00FB05C4" w:rsidRPr="009C180A">
        <w:rPr>
          <w:rFonts w:ascii="Times New Roman" w:hAnsi="Times New Roman" w:cs="Times New Roman"/>
          <w:sz w:val="24"/>
          <w:szCs w:val="24"/>
        </w:rPr>
        <w:t>kuat</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untuk</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membayar</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pajak</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secara</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sukarela</w:t>
      </w:r>
      <w:proofErr w:type="spellEnd"/>
      <w:r w:rsidR="00FB05C4" w:rsidRPr="009C180A">
        <w:rPr>
          <w:rFonts w:ascii="Times New Roman" w:hAnsi="Times New Roman" w:cs="Times New Roman"/>
          <w:sz w:val="24"/>
          <w:szCs w:val="24"/>
        </w:rPr>
        <w:t>.</w:t>
      </w:r>
      <w:r w:rsidR="007B442B"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Berdasarkan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dari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penelitian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ini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variabel</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kesadaran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wajib</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dan </w:t>
      </w:r>
      <w:proofErr w:type="spellStart"/>
      <w:r w:rsidR="00D37240" w:rsidRPr="009C180A">
        <w:rPr>
          <w:rFonts w:ascii="Times New Roman" w:hAnsi="Times New Roman" w:cs="Times New Roman"/>
          <w:sz w:val="24"/>
          <w:szCs w:val="24"/>
        </w:rPr>
        <w:t>pemahaman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perpajakan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memiliki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keterkaitan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dengan</w:t>
      </w:r>
      <w:proofErr w:type="spellEnd"/>
      <w:r w:rsidR="00D37240" w:rsidRPr="009C180A">
        <w:rPr>
          <w:rFonts w:ascii="Times New Roman" w:hAnsi="Times New Roman" w:cs="Times New Roman"/>
          <w:sz w:val="24"/>
          <w:szCs w:val="24"/>
        </w:rPr>
        <w:t xml:space="preserve"> </w:t>
      </w:r>
      <w:proofErr w:type="spellStart"/>
      <w:r w:rsidR="00D37240" w:rsidRPr="009C180A">
        <w:rPr>
          <w:rStyle w:val="Emphasis"/>
          <w:rFonts w:ascii="Times New Roman" w:hAnsi="Times New Roman" w:cs="Times New Roman"/>
          <w:sz w:val="24"/>
          <w:szCs w:val="24"/>
        </w:rPr>
        <w:t>behavioral</w:t>
      </w:r>
      <w:proofErr w:type="spellEnd"/>
      <w:r w:rsidR="00D37240" w:rsidRPr="009C180A">
        <w:rPr>
          <w:rStyle w:val="Emphasis"/>
          <w:rFonts w:ascii="Times New Roman" w:hAnsi="Times New Roman" w:cs="Times New Roman"/>
          <w:sz w:val="24"/>
          <w:szCs w:val="24"/>
        </w:rPr>
        <w:t xml:space="preserve"> beliefs</w:t>
      </w:r>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karena</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keduanya</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mencerminkan</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keyakinan</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wajib</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pajak</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tentnang</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manfaat</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dari</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perilaku</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patuh</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terhadap</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kewajiban</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perpajakannya</w:t>
      </w:r>
      <w:proofErr w:type="spellEnd"/>
      <w:r w:rsidR="00D37240" w:rsidRPr="009C180A">
        <w:rPr>
          <w:rStyle w:val="Emphasis"/>
          <w:rFonts w:ascii="Times New Roman" w:hAnsi="Times New Roman" w:cs="Times New Roman"/>
          <w:i w:val="0"/>
          <w:iCs w:val="0"/>
          <w:sz w:val="24"/>
          <w:szCs w:val="24"/>
        </w:rPr>
        <w:t xml:space="preserve">. </w:t>
      </w:r>
      <w:proofErr w:type="spellStart"/>
      <w:r w:rsidR="00FB0B2F" w:rsidRPr="009C180A">
        <w:rPr>
          <w:rStyle w:val="Emphasis"/>
          <w:rFonts w:ascii="Times New Roman" w:hAnsi="Times New Roman" w:cs="Times New Roman"/>
          <w:i w:val="0"/>
          <w:iCs w:val="0"/>
          <w:sz w:val="24"/>
          <w:szCs w:val="24"/>
        </w:rPr>
        <w:t>Dalam</w:t>
      </w:r>
      <w:proofErr w:type="spellEnd"/>
      <w:r w:rsidR="00FB0B2F" w:rsidRPr="009C180A">
        <w:rPr>
          <w:rStyle w:val="Emphasis"/>
          <w:rFonts w:ascii="Times New Roman" w:hAnsi="Times New Roman" w:cs="Times New Roman"/>
          <w:i w:val="0"/>
          <w:iCs w:val="0"/>
          <w:sz w:val="24"/>
          <w:szCs w:val="24"/>
        </w:rPr>
        <w:t xml:space="preserve"> </w:t>
      </w:r>
      <w:proofErr w:type="spellStart"/>
      <w:r w:rsidR="00FB0B2F" w:rsidRPr="009C180A">
        <w:rPr>
          <w:rStyle w:val="Emphasis"/>
          <w:rFonts w:ascii="Times New Roman" w:hAnsi="Times New Roman" w:cs="Times New Roman"/>
          <w:i w:val="0"/>
          <w:iCs w:val="0"/>
          <w:sz w:val="24"/>
          <w:szCs w:val="24"/>
        </w:rPr>
        <w:t>konteks</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kesadaran</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wajib</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pajak</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hal</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ini</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serupa</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dengan</w:t>
      </w:r>
      <w:proofErr w:type="spellEnd"/>
      <w:r w:rsidR="00D37240" w:rsidRPr="009C180A">
        <w:rPr>
          <w:rStyle w:val="Emphasis"/>
          <w:rFonts w:ascii="Times New Roman" w:hAnsi="Times New Roman" w:cs="Times New Roman"/>
          <w:i w:val="0"/>
          <w:iCs w:val="0"/>
          <w:sz w:val="24"/>
          <w:szCs w:val="24"/>
        </w:rPr>
        <w:t xml:space="preserve"> </w:t>
      </w:r>
      <w:proofErr w:type="spellStart"/>
      <w:r w:rsidR="00D37240" w:rsidRPr="009C180A">
        <w:rPr>
          <w:rStyle w:val="Emphasis"/>
          <w:rFonts w:ascii="Times New Roman" w:hAnsi="Times New Roman" w:cs="Times New Roman"/>
          <w:i w:val="0"/>
          <w:iCs w:val="0"/>
          <w:sz w:val="24"/>
          <w:szCs w:val="24"/>
        </w:rPr>
        <w:t>penelitian</w:t>
      </w:r>
      <w:proofErr w:type="spellEnd"/>
      <w:r w:rsidR="00D37240" w:rsidRPr="009C180A">
        <w:rPr>
          <w:rStyle w:val="Emphasis"/>
          <w:rFonts w:ascii="Times New Roman" w:hAnsi="Times New Roman" w:cs="Times New Roman"/>
          <w:i w:val="0"/>
          <w:iCs w:val="0"/>
          <w:sz w:val="24"/>
          <w:szCs w:val="24"/>
        </w:rPr>
        <w:t xml:space="preserve">  </w:t>
      </w:r>
      <w:r w:rsidR="00D37240" w:rsidRPr="009C180A">
        <w:rPr>
          <w:rFonts w:ascii="Times New Roman" w:hAnsi="Times New Roman" w:cs="Times New Roman"/>
          <w:sz w:val="24"/>
          <w:szCs w:val="24"/>
        </w:rPr>
        <w:fldChar w:fldCharType="begin" w:fldLock="1"/>
      </w:r>
      <w:r w:rsidR="00D37240" w:rsidRPr="009C180A">
        <w:rPr>
          <w:rFonts w:ascii="Times New Roman" w:hAnsi="Times New Roman" w:cs="Times New Roman"/>
          <w:sz w:val="24"/>
          <w:szCs w:val="24"/>
        </w:rPr>
        <w:instrText>ADDIN CSL_CITATION {"citationItems":[{"id":"ITEM-1","itemData":{"abstract":"This study aims to test empirically the effect of taxpayer awareness, tax penalties, tax socialization, and the application of e-billing on individual taxpayers' tax payment compliance at the North Badung Pratama Tax Office. The theory underlying this research is Theory of Planned Behavior (TPB). The study population was 92,686 individual taxpayers registered at KPP Pratama Badung Utara and used a sample of 100 respondents who were determined based on the accidental sampling method. The primary data collection method used a questionnaire and secondary data was taken from the KPP Pratama Badung Utara data base to determine the population size. The data analysis method used is Multiple Linear Regression and Instrument Test. The results showed that taxpayer awareness, tax sanctions and the application of e-billing had a positive effect on tax compliance with individual taxpayers. Meanwhile, tax socialization has no effect on tax compliance with individual taxpayers at North Badung KPP. Further research is expected to develop this research by using other variables which theoretically affect tax compliance with individual taxpayers such as taxpayer knowledge, self- assessment, tax audit, and fikus service quality.","author":[{"dropping-particle":"","family":"Putra","given":"I Made Widnata","non-dropping-particle":"","parse-names":false,"suffix":""},{"dropping-particle":"","family":"AMP","given":"I Nyoman Kusuma","non-dropping-particle":"","parse-names":false,"suffix":""},{"dropping-particle":"","family":"Sudiartana","given":"I Made","non-dropping-particle":"","parse-names":false,"suffix":""}],"container-title":"Jurnal Kharisma","id":"ITEM-1","issue":"1","issued":{"date-parts":[["2021"]]},"page":"117-127","title":"Pengaruh Kesadaran Wajib Pajak, Sanksi Pajak, Sosialisasi Pajak Dan Penerapan E-Billing Terhadap Kepatuhan Membayar Pajak Wajib Pajak Orang Pribadi Di Kantor Pelayanan Pajak Pratama Badung Utara","type":"article-journal","volume":"3"},"uris":["http://www.mendeley.com/documents/?uuid=b54cae0a-89bc-445a-893b-6daffed9ad7e"]}],"mendeley":{"formattedCitation":"(Putra et al., 2021)","manualFormatting":"Putra et al. (2021)","plainTextFormattedCitation":"(Putra et al., 2021)","previouslyFormattedCitation":"(Putra et al., 2021)"},"properties":{"noteIndex":0},"schema":"https://github.com/citation-style-language/schema/raw/master/csl-citation.json"}</w:instrText>
      </w:r>
      <w:r w:rsidR="00D37240" w:rsidRPr="009C180A">
        <w:rPr>
          <w:rFonts w:ascii="Times New Roman" w:hAnsi="Times New Roman" w:cs="Times New Roman"/>
          <w:sz w:val="24"/>
          <w:szCs w:val="24"/>
        </w:rPr>
        <w:fldChar w:fldCharType="separate"/>
      </w:r>
      <w:r w:rsidR="00D37240" w:rsidRPr="009C180A">
        <w:rPr>
          <w:rFonts w:ascii="Times New Roman" w:hAnsi="Times New Roman" w:cs="Times New Roman"/>
          <w:noProof/>
          <w:sz w:val="24"/>
          <w:szCs w:val="24"/>
        </w:rPr>
        <w:t xml:space="preserve">Putra </w:t>
      </w:r>
      <w:r w:rsidR="00D37240" w:rsidRPr="009C180A">
        <w:rPr>
          <w:rFonts w:ascii="Times New Roman" w:hAnsi="Times New Roman" w:cs="Times New Roman"/>
          <w:i/>
          <w:iCs/>
          <w:noProof/>
          <w:sz w:val="24"/>
          <w:szCs w:val="24"/>
        </w:rPr>
        <w:t>et al</w:t>
      </w:r>
      <w:r w:rsidR="00D37240" w:rsidRPr="009C180A">
        <w:rPr>
          <w:rFonts w:ascii="Times New Roman" w:hAnsi="Times New Roman" w:cs="Times New Roman"/>
          <w:noProof/>
          <w:sz w:val="24"/>
          <w:szCs w:val="24"/>
        </w:rPr>
        <w:t>. (2021)</w:t>
      </w:r>
      <w:r w:rsidR="00D37240" w:rsidRPr="009C180A">
        <w:rPr>
          <w:rFonts w:ascii="Times New Roman" w:hAnsi="Times New Roman" w:cs="Times New Roman"/>
          <w:sz w:val="24"/>
          <w:szCs w:val="24"/>
        </w:rPr>
        <w:fldChar w:fldCharType="end"/>
      </w:r>
      <w:r w:rsidR="00D37240" w:rsidRPr="009C180A">
        <w:rPr>
          <w:rFonts w:ascii="Times New Roman" w:hAnsi="Times New Roman" w:cs="Times New Roman"/>
          <w:sz w:val="24"/>
          <w:szCs w:val="24"/>
        </w:rPr>
        <w:t xml:space="preserve">, yang </w:t>
      </w:r>
      <w:proofErr w:type="spellStart"/>
      <w:r w:rsidR="00D37240" w:rsidRPr="009C180A">
        <w:rPr>
          <w:rFonts w:ascii="Times New Roman" w:hAnsi="Times New Roman" w:cs="Times New Roman"/>
          <w:sz w:val="24"/>
          <w:szCs w:val="24"/>
        </w:rPr>
        <w:t>menyatakan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bahwa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kesadaran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wajib</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berkaitan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dengan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i/>
          <w:iCs/>
          <w:sz w:val="24"/>
          <w:szCs w:val="24"/>
        </w:rPr>
        <w:t>behavior</w:t>
      </w:r>
      <w:proofErr w:type="spellEnd"/>
      <w:r w:rsidR="00D37240" w:rsidRPr="009C180A">
        <w:rPr>
          <w:rFonts w:ascii="Times New Roman" w:hAnsi="Times New Roman" w:cs="Times New Roman"/>
          <w:i/>
          <w:iCs/>
          <w:sz w:val="24"/>
          <w:szCs w:val="24"/>
        </w:rPr>
        <w:t xml:space="preserve"> beliefs</w:t>
      </w:r>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Wajib</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yang </w:t>
      </w:r>
      <w:proofErr w:type="spellStart"/>
      <w:r w:rsidR="00D37240" w:rsidRPr="009C180A">
        <w:rPr>
          <w:rFonts w:ascii="Times New Roman" w:hAnsi="Times New Roman" w:cs="Times New Roman"/>
          <w:sz w:val="24"/>
          <w:szCs w:val="24"/>
        </w:rPr>
        <w:t>memiliki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keyakinan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bahwa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membayar</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akan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menghasilkan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manfaat</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untuk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kepentingan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umum</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seperti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membantu</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pembangunan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infrastruktur</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pendidikan</w:t>
      </w:r>
      <w:proofErr w:type="spellEnd"/>
      <w:r w:rsidR="00D37240" w:rsidRPr="009C180A">
        <w:rPr>
          <w:rFonts w:ascii="Times New Roman" w:hAnsi="Times New Roman" w:cs="Times New Roman"/>
          <w:sz w:val="24"/>
          <w:szCs w:val="24"/>
        </w:rPr>
        <w:t xml:space="preserve"> dan </w:t>
      </w:r>
      <w:proofErr w:type="spellStart"/>
      <w:r w:rsidR="00D37240" w:rsidRPr="009C180A">
        <w:rPr>
          <w:rFonts w:ascii="Times New Roman" w:hAnsi="Times New Roman" w:cs="Times New Roman"/>
          <w:sz w:val="24"/>
          <w:szCs w:val="24"/>
        </w:rPr>
        <w:t>pelayanan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publik</w:t>
      </w:r>
      <w:proofErr w:type="spellEnd"/>
      <w:r w:rsidR="00D37240" w:rsidRPr="009C180A">
        <w:rPr>
          <w:rFonts w:ascii="Times New Roman" w:hAnsi="Times New Roman" w:cs="Times New Roman"/>
          <w:sz w:val="24"/>
          <w:szCs w:val="24"/>
        </w:rPr>
        <w:t xml:space="preserve">. </w:t>
      </w:r>
      <w:r w:rsidR="00FB0B2F" w:rsidRPr="009C180A">
        <w:rPr>
          <w:rFonts w:ascii="Times New Roman" w:hAnsi="Times New Roman" w:cs="Times New Roman"/>
          <w:sz w:val="24"/>
          <w:szCs w:val="24"/>
        </w:rPr>
        <w:t xml:space="preserve">Dari </w:t>
      </w:r>
      <w:proofErr w:type="spellStart"/>
      <w:r w:rsidR="00FB0B2F" w:rsidRPr="009C180A">
        <w:rPr>
          <w:rFonts w:ascii="Times New Roman" w:hAnsi="Times New Roman" w:cs="Times New Roman"/>
          <w:sz w:val="24"/>
          <w:szCs w:val="24"/>
        </w:rPr>
        <w:t>k</w:t>
      </w:r>
      <w:r w:rsidR="00D37240" w:rsidRPr="009C180A">
        <w:rPr>
          <w:rFonts w:ascii="Times New Roman" w:hAnsi="Times New Roman" w:cs="Times New Roman"/>
          <w:sz w:val="24"/>
          <w:szCs w:val="24"/>
        </w:rPr>
        <w:t>eyakinan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tersebut</w:t>
      </w:r>
      <w:proofErr w:type="spellEnd"/>
      <w:r w:rsidR="00D37240" w:rsidRPr="009C180A">
        <w:rPr>
          <w:rFonts w:ascii="Times New Roman" w:hAnsi="Times New Roman" w:cs="Times New Roman"/>
          <w:sz w:val="24"/>
          <w:szCs w:val="24"/>
        </w:rPr>
        <w:t xml:space="preserve"> </w:t>
      </w:r>
      <w:proofErr w:type="spellStart"/>
      <w:r w:rsidR="00FB0B2F" w:rsidRPr="009C180A">
        <w:rPr>
          <w:rFonts w:ascii="Times New Roman" w:hAnsi="Times New Roman" w:cs="Times New Roman"/>
          <w:sz w:val="24"/>
          <w:szCs w:val="24"/>
        </w:rPr>
        <w:t>akan</w:t>
      </w:r>
      <w:proofErr w:type="spellEnd"/>
      <w:r w:rsidR="00FB0B2F"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membentuk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cara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pandang</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logis</w:t>
      </w:r>
      <w:proofErr w:type="spellEnd"/>
      <w:r w:rsidR="00D37240" w:rsidRPr="009C180A">
        <w:rPr>
          <w:rFonts w:ascii="Times New Roman" w:hAnsi="Times New Roman" w:cs="Times New Roman"/>
          <w:sz w:val="24"/>
          <w:szCs w:val="24"/>
        </w:rPr>
        <w:t xml:space="preserve"> yang </w:t>
      </w:r>
      <w:proofErr w:type="spellStart"/>
      <w:r w:rsidR="00D37240" w:rsidRPr="009C180A">
        <w:rPr>
          <w:rFonts w:ascii="Times New Roman" w:hAnsi="Times New Roman" w:cs="Times New Roman"/>
          <w:sz w:val="24"/>
          <w:szCs w:val="24"/>
        </w:rPr>
        <w:t>dapat</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mendorong</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wajib</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untuk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memenuhi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kewajiban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pajaknya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secara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sukarela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tanpa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ada</w:t>
      </w:r>
      <w:r w:rsidR="00FB0B2F" w:rsidRPr="009C180A">
        <w:rPr>
          <w:rFonts w:ascii="Times New Roman" w:hAnsi="Times New Roman" w:cs="Times New Roman"/>
          <w:sz w:val="24"/>
          <w:szCs w:val="24"/>
        </w:rPr>
        <w:t>nya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paksaan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dari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pihak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lain</w:t>
      </w:r>
      <w:proofErr w:type="spellEnd"/>
      <w:r w:rsidR="00D37240" w:rsidRPr="009C180A">
        <w:rPr>
          <w:rFonts w:ascii="Times New Roman" w:hAnsi="Times New Roman" w:cs="Times New Roman"/>
          <w:sz w:val="24"/>
          <w:szCs w:val="24"/>
        </w:rPr>
        <w:t xml:space="preserve">. </w:t>
      </w:r>
    </w:p>
    <w:p w14:paraId="0C437B25" w14:textId="347B65EC" w:rsidR="00D37240" w:rsidRPr="009C180A" w:rsidRDefault="00D37240" w:rsidP="00FB05C4">
      <w:pPr>
        <w:pStyle w:val="ListParagraph"/>
        <w:tabs>
          <w:tab w:val="left" w:pos="993"/>
        </w:tabs>
        <w:spacing w:after="0" w:line="480" w:lineRule="auto"/>
        <w:ind w:left="993"/>
        <w:jc w:val="both"/>
        <w:rPr>
          <w:rFonts w:ascii="Times New Roman" w:hAnsi="Times New Roman" w:cs="Times New Roman"/>
          <w:sz w:val="24"/>
          <w:szCs w:val="24"/>
        </w:rPr>
      </w:pPr>
      <w:r w:rsidRPr="009C180A">
        <w:rPr>
          <w:rFonts w:ascii="Times New Roman" w:hAnsi="Times New Roman" w:cs="Times New Roman"/>
          <w:sz w:val="24"/>
          <w:szCs w:val="24"/>
        </w:rPr>
        <w:tab/>
      </w:r>
      <w:proofErr w:type="spellStart"/>
      <w:r w:rsidRPr="009C180A">
        <w:rPr>
          <w:rFonts w:ascii="Times New Roman" w:hAnsi="Times New Roman" w:cs="Times New Roman"/>
          <w:sz w:val="24"/>
          <w:szCs w:val="24"/>
        </w:rPr>
        <w:t>Sementara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itu</w:t>
      </w:r>
      <w:proofErr w:type="spellEnd"/>
      <w:r w:rsidR="00FB0B2F" w:rsidRPr="009C180A">
        <w:rPr>
          <w:rFonts w:ascii="Times New Roman" w:hAnsi="Times New Roman" w:cs="Times New Roman"/>
          <w:sz w:val="24"/>
          <w:szCs w:val="24"/>
        </w:rPr>
        <w:t>,</w:t>
      </w:r>
      <w:r w:rsidRPr="009C180A">
        <w:rPr>
          <w:rFonts w:ascii="Times New Roman" w:hAnsi="Times New Roman" w:cs="Times New Roman"/>
          <w:sz w:val="24"/>
          <w:szCs w:val="24"/>
        </w:rPr>
        <w:t xml:space="preserve"> </w:t>
      </w:r>
      <w:proofErr w:type="spellStart"/>
      <w:r w:rsidR="00FB0B2F" w:rsidRPr="009C180A">
        <w:rPr>
          <w:rFonts w:ascii="Times New Roman" w:hAnsi="Times New Roman" w:cs="Times New Roman"/>
          <w:sz w:val="24"/>
          <w:szCs w:val="24"/>
        </w:rPr>
        <w:t>dalam</w:t>
      </w:r>
      <w:proofErr w:type="spellEnd"/>
      <w:r w:rsidR="00FB0B2F" w:rsidRPr="009C180A">
        <w:rPr>
          <w:rFonts w:ascii="Times New Roman" w:hAnsi="Times New Roman" w:cs="Times New Roman"/>
          <w:sz w:val="24"/>
          <w:szCs w:val="24"/>
        </w:rPr>
        <w:t xml:space="preserve"> </w:t>
      </w:r>
      <w:proofErr w:type="spellStart"/>
      <w:r w:rsidR="00FB0B2F" w:rsidRPr="009C180A">
        <w:rPr>
          <w:rFonts w:ascii="Times New Roman" w:hAnsi="Times New Roman" w:cs="Times New Roman"/>
          <w:sz w:val="24"/>
          <w:szCs w:val="24"/>
        </w:rPr>
        <w:t>konteks</w:t>
      </w:r>
      <w:proofErr w:type="spellEnd"/>
      <w:r w:rsidR="00FB0B2F"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pemahaman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perpajakan</w:t>
      </w:r>
      <w:proofErr w:type="spellEnd"/>
      <w:r w:rsidR="00FB0B2F" w:rsidRPr="009C180A">
        <w:rPr>
          <w:rFonts w:ascii="Times New Roman" w:hAnsi="Times New Roman" w:cs="Times New Roman"/>
          <w:sz w:val="24"/>
          <w:szCs w:val="24"/>
        </w:rPr>
        <w:t xml:space="preserve">, </w:t>
      </w:r>
      <w:proofErr w:type="spellStart"/>
      <w:r w:rsidR="00FB0B2F" w:rsidRPr="009C180A">
        <w:rPr>
          <w:rFonts w:ascii="Times New Roman" w:hAnsi="Times New Roman" w:cs="Times New Roman"/>
          <w:sz w:val="24"/>
          <w:szCs w:val="24"/>
        </w:rPr>
        <w:t>hal</w:t>
      </w:r>
      <w:proofErr w:type="spellEnd"/>
      <w:r w:rsidR="00FB0B2F" w:rsidRPr="009C180A">
        <w:rPr>
          <w:rFonts w:ascii="Times New Roman" w:hAnsi="Times New Roman" w:cs="Times New Roman"/>
          <w:sz w:val="24"/>
          <w:szCs w:val="24"/>
        </w:rPr>
        <w:t xml:space="preserve"> </w:t>
      </w:r>
      <w:proofErr w:type="spellStart"/>
      <w:r w:rsidR="00FB0B2F" w:rsidRPr="009C180A">
        <w:rPr>
          <w:rFonts w:ascii="Times New Roman" w:hAnsi="Times New Roman" w:cs="Times New Roman"/>
          <w:sz w:val="24"/>
          <w:szCs w:val="24"/>
        </w:rPr>
        <w:t>ini</w:t>
      </w:r>
      <w:proofErr w:type="spellEnd"/>
      <w:r w:rsidR="00FB0B2F" w:rsidRPr="009C180A">
        <w:rPr>
          <w:rFonts w:ascii="Times New Roman" w:hAnsi="Times New Roman" w:cs="Times New Roman"/>
          <w:sz w:val="24"/>
          <w:szCs w:val="24"/>
        </w:rPr>
        <w:t xml:space="preserve"> </w:t>
      </w:r>
      <w:proofErr w:type="spellStart"/>
      <w:r w:rsidR="00FB0B2F" w:rsidRPr="009C180A">
        <w:rPr>
          <w:rFonts w:ascii="Times New Roman" w:hAnsi="Times New Roman" w:cs="Times New Roman"/>
          <w:sz w:val="24"/>
          <w:szCs w:val="24"/>
        </w:rPr>
        <w:t>serupa</w:t>
      </w:r>
      <w:proofErr w:type="spellEnd"/>
      <w:r w:rsidR="00FB0B2F" w:rsidRPr="009C180A">
        <w:rPr>
          <w:rFonts w:ascii="Times New Roman" w:hAnsi="Times New Roman" w:cs="Times New Roman"/>
          <w:sz w:val="24"/>
          <w:szCs w:val="24"/>
        </w:rPr>
        <w:t xml:space="preserve"> </w:t>
      </w:r>
      <w:r w:rsidRPr="009C180A">
        <w:rPr>
          <w:rFonts w:ascii="Times New Roman" w:hAnsi="Times New Roman" w:cs="Times New Roman"/>
          <w:sz w:val="24"/>
          <w:szCs w:val="24"/>
        </w:rPr>
        <w:t xml:space="preserve">juga </w:t>
      </w:r>
      <w:proofErr w:type="spellStart"/>
      <w:r w:rsidRPr="009C180A">
        <w:rPr>
          <w:rFonts w:ascii="Times New Roman" w:hAnsi="Times New Roman" w:cs="Times New Roman"/>
          <w:sz w:val="24"/>
          <w:szCs w:val="24"/>
        </w:rPr>
        <w:t>dengan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peneliti</w:t>
      </w:r>
      <w:r w:rsidR="00FB0B2F" w:rsidRPr="009C180A">
        <w:rPr>
          <w:rFonts w:ascii="Times New Roman" w:hAnsi="Times New Roman" w:cs="Times New Roman"/>
          <w:sz w:val="24"/>
          <w:szCs w:val="24"/>
        </w:rPr>
        <w:t>an</w:t>
      </w:r>
      <w:proofErr w:type="spellEnd"/>
      <w:r w:rsidRPr="009C180A">
        <w:rPr>
          <w:rFonts w:ascii="Times New Roman" w:hAnsi="Times New Roman" w:cs="Times New Roman"/>
          <w:sz w:val="24"/>
          <w:szCs w:val="24"/>
        </w:rPr>
        <w:t xml:space="preserve"> </w:t>
      </w:r>
      <w:r w:rsidRPr="009C180A">
        <w:rPr>
          <w:rFonts w:ascii="Times New Roman" w:hAnsi="Times New Roman" w:cs="Times New Roman"/>
          <w:sz w:val="24"/>
          <w:szCs w:val="24"/>
        </w:rPr>
        <w:fldChar w:fldCharType="begin" w:fldLock="1"/>
      </w:r>
      <w:r w:rsidRPr="009C180A">
        <w:rPr>
          <w:rFonts w:ascii="Times New Roman" w:hAnsi="Times New Roman" w:cs="Times New Roman"/>
          <w:sz w:val="24"/>
          <w:szCs w:val="24"/>
        </w:rPr>
        <w:instrText>ADDIN CSL_CITATION {"citationItems":[{"id":"ITEM-1","itemData":{"abstract":"This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compliance.","author":[{"dropping-particle":"","family":"Zahrani","given":"Naifah Roidah","non-dropping-particle":"","parse-names":false,"suffix":""}],"container-title":"Jurnal ilmu dan Riset akuntansi","id":"ITEM-1","issued":{"date-parts":[["2019"]]},"page":"2-18","title":"Pengaruh pemahaman pajak, pengetahuan pajak, kualitas pelayanan pajak dan sanksi pajak terhadap kepatuhan wajib pajak orang pribadi","type":"article-journal","volume":"8"},"uris":["http://www.mendeley.com/documents/?uuid=fcf0f901-a12f-4593-b994-23f3fd2dcd42"]}],"mendeley":{"formattedCitation":"(Zahrani, 2019)","manualFormatting":"Zahrani (2019)","plainTextFormattedCitation":"(Zahrani, 2019)","previouslyFormattedCitation":"(Zahrani, 2019)"},"properties":{"noteIndex":0},"schema":"https://github.com/citation-style-language/schema/raw/master/csl-citation.json"}</w:instrText>
      </w:r>
      <w:r w:rsidRPr="009C180A">
        <w:rPr>
          <w:rFonts w:ascii="Times New Roman" w:hAnsi="Times New Roman" w:cs="Times New Roman"/>
          <w:sz w:val="24"/>
          <w:szCs w:val="24"/>
        </w:rPr>
        <w:fldChar w:fldCharType="separate"/>
      </w:r>
      <w:r w:rsidRPr="009C180A">
        <w:rPr>
          <w:rFonts w:ascii="Times New Roman" w:hAnsi="Times New Roman" w:cs="Times New Roman"/>
          <w:noProof/>
          <w:sz w:val="24"/>
          <w:szCs w:val="24"/>
        </w:rPr>
        <w:t>Zahrani (2019)</w:t>
      </w:r>
      <w:r w:rsidRPr="009C180A">
        <w:rPr>
          <w:rFonts w:ascii="Times New Roman" w:hAnsi="Times New Roman" w:cs="Times New Roman"/>
          <w:sz w:val="24"/>
          <w:szCs w:val="24"/>
        </w:rPr>
        <w:fldChar w:fldCharType="end"/>
      </w:r>
      <w:r w:rsidRPr="009C180A">
        <w:rPr>
          <w:rFonts w:ascii="Times New Roman" w:hAnsi="Times New Roman" w:cs="Times New Roman"/>
          <w:sz w:val="24"/>
          <w:szCs w:val="24"/>
        </w:rPr>
        <w:t xml:space="preserve"> yang </w:t>
      </w:r>
      <w:proofErr w:type="spellStart"/>
      <w:r w:rsidRPr="009C180A">
        <w:rPr>
          <w:rFonts w:ascii="Times New Roman" w:hAnsi="Times New Roman" w:cs="Times New Roman"/>
          <w:sz w:val="24"/>
          <w:szCs w:val="24"/>
        </w:rPr>
        <w:t>mengatakan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bahwa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pemahaman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perpajakan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memiliki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kaitan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dengan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i/>
          <w:iCs/>
          <w:sz w:val="24"/>
          <w:szCs w:val="24"/>
        </w:rPr>
        <w:t>behavioral</w:t>
      </w:r>
      <w:proofErr w:type="spellEnd"/>
      <w:r w:rsidRPr="009C180A">
        <w:rPr>
          <w:rFonts w:ascii="Times New Roman" w:hAnsi="Times New Roman" w:cs="Times New Roman"/>
          <w:i/>
          <w:iCs/>
          <w:sz w:val="24"/>
          <w:szCs w:val="24"/>
        </w:rPr>
        <w:t xml:space="preserve"> belief</w:t>
      </w:r>
      <w:r w:rsidRPr="009C180A">
        <w:rPr>
          <w:rFonts w:ascii="Times New Roman" w:hAnsi="Times New Roman" w:cs="Times New Roman"/>
          <w:sz w:val="24"/>
          <w:szCs w:val="24"/>
        </w:rPr>
        <w:t xml:space="preserve">. </w:t>
      </w:r>
      <w:r w:rsidRPr="009C180A">
        <w:rPr>
          <w:rStyle w:val="Emphasis"/>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Wajib</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Pr="009C180A">
        <w:rPr>
          <w:rFonts w:ascii="Times New Roman" w:hAnsi="Times New Roman" w:cs="Times New Roman"/>
          <w:sz w:val="24"/>
          <w:szCs w:val="24"/>
        </w:rPr>
        <w:t xml:space="preserve"> yang </w:t>
      </w:r>
      <w:proofErr w:type="spellStart"/>
      <w:r w:rsidRPr="009C180A">
        <w:rPr>
          <w:rFonts w:ascii="Times New Roman" w:hAnsi="Times New Roman" w:cs="Times New Roman"/>
          <w:sz w:val="24"/>
          <w:szCs w:val="24"/>
        </w:rPr>
        <w:t>memiliki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pemahaman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perpajakan</w:t>
      </w:r>
      <w:proofErr w:type="spellEnd"/>
      <w:r w:rsidRPr="009C180A">
        <w:rPr>
          <w:rFonts w:ascii="Times New Roman" w:hAnsi="Times New Roman" w:cs="Times New Roman"/>
          <w:sz w:val="24"/>
          <w:szCs w:val="24"/>
        </w:rPr>
        <w:t xml:space="preserve"> yang </w:t>
      </w:r>
      <w:proofErr w:type="spellStart"/>
      <w:r w:rsidRPr="009C180A">
        <w:rPr>
          <w:rFonts w:ascii="Times New Roman" w:hAnsi="Times New Roman" w:cs="Times New Roman"/>
          <w:sz w:val="24"/>
          <w:szCs w:val="24"/>
        </w:rPr>
        <w:t>baik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cenderung</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memiliki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sikap</w:t>
      </w:r>
      <w:proofErr w:type="spellEnd"/>
      <w:r w:rsidRPr="009C180A">
        <w:rPr>
          <w:rFonts w:ascii="Times New Roman" w:hAnsi="Times New Roman" w:cs="Times New Roman"/>
          <w:sz w:val="24"/>
          <w:szCs w:val="24"/>
        </w:rPr>
        <w:t xml:space="preserve"> yang </w:t>
      </w:r>
      <w:proofErr w:type="spellStart"/>
      <w:r w:rsidRPr="009C180A">
        <w:rPr>
          <w:rFonts w:ascii="Times New Roman" w:hAnsi="Times New Roman" w:cs="Times New Roman"/>
          <w:sz w:val="24"/>
          <w:szCs w:val="24"/>
        </w:rPr>
        <w:t>lebih</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positif</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terhadap</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kewajiban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perpajakannya</w:t>
      </w:r>
      <w:proofErr w:type="spellEnd"/>
      <w:r w:rsidRPr="009C180A">
        <w:rPr>
          <w:rFonts w:ascii="Times New Roman" w:hAnsi="Times New Roman" w:cs="Times New Roman"/>
          <w:sz w:val="24"/>
          <w:szCs w:val="24"/>
        </w:rPr>
        <w:t xml:space="preserve">. Ketika </w:t>
      </w:r>
      <w:proofErr w:type="spellStart"/>
      <w:r w:rsidRPr="009C180A">
        <w:rPr>
          <w:rFonts w:ascii="Times New Roman" w:hAnsi="Times New Roman" w:cs="Times New Roman"/>
          <w:sz w:val="24"/>
          <w:szCs w:val="24"/>
        </w:rPr>
        <w:t>wajib</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memahami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hak</w:t>
      </w:r>
      <w:proofErr w:type="spellEnd"/>
      <w:r w:rsidR="00FB0B2F"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kewajiban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serta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manfaat</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dari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maka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pemahaman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tersebut</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akan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mempengaruhi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kecenderungan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perilaku</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lastRenderedPageBreak/>
        <w:t>untuk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taat</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terhadap</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kewajiban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perpajakan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Keyakinan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ini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akan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membentuk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sikap</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mendukung</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terhadap</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kepatuhan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00FB0B2F" w:rsidRPr="009C180A">
        <w:rPr>
          <w:rFonts w:ascii="Times New Roman" w:hAnsi="Times New Roman" w:cs="Times New Roman"/>
          <w:sz w:val="24"/>
          <w:szCs w:val="24"/>
        </w:rPr>
        <w:t>.</w:t>
      </w:r>
    </w:p>
    <w:p w14:paraId="7A756CA5" w14:textId="7D01ED5E" w:rsidR="0033008C" w:rsidRPr="009C180A" w:rsidRDefault="00FB0B2F" w:rsidP="00FB05C4">
      <w:pPr>
        <w:pStyle w:val="ListParagraph"/>
        <w:tabs>
          <w:tab w:val="left" w:pos="993"/>
        </w:tabs>
        <w:spacing w:after="0" w:line="480" w:lineRule="auto"/>
        <w:ind w:left="993"/>
        <w:jc w:val="both"/>
        <w:rPr>
          <w:rFonts w:ascii="Times New Roman" w:hAnsi="Times New Roman" w:cs="Times New Roman"/>
          <w:sz w:val="24"/>
          <w:szCs w:val="24"/>
        </w:rPr>
      </w:pPr>
      <w:r w:rsidRPr="009C180A">
        <w:rPr>
          <w:rFonts w:ascii="Times New Roman" w:hAnsi="Times New Roman" w:cs="Times New Roman"/>
          <w:sz w:val="24"/>
          <w:szCs w:val="24"/>
        </w:rPr>
        <w:tab/>
      </w:r>
      <w:proofErr w:type="spellStart"/>
      <w:r w:rsidR="00575331" w:rsidRPr="009C180A">
        <w:rPr>
          <w:rFonts w:ascii="Times New Roman" w:hAnsi="Times New Roman" w:cs="Times New Roman"/>
          <w:sz w:val="24"/>
          <w:szCs w:val="24"/>
        </w:rPr>
        <w:t>Selanjutnya</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ada</w:t>
      </w:r>
      <w:proofErr w:type="spellEnd"/>
      <w:r w:rsidR="00575331" w:rsidRPr="009C180A">
        <w:rPr>
          <w:rFonts w:ascii="Times New Roman" w:hAnsi="Times New Roman" w:cs="Times New Roman"/>
          <w:sz w:val="24"/>
          <w:szCs w:val="24"/>
        </w:rPr>
        <w:t xml:space="preserve"> </w:t>
      </w:r>
      <w:r w:rsidR="00575331" w:rsidRPr="009C180A">
        <w:rPr>
          <w:rFonts w:ascii="Times New Roman" w:hAnsi="Times New Roman" w:cs="Times New Roman"/>
          <w:i/>
          <w:iCs/>
          <w:sz w:val="24"/>
          <w:szCs w:val="24"/>
        </w:rPr>
        <w:t>n</w:t>
      </w:r>
      <w:r w:rsidR="005E6D24" w:rsidRPr="009C180A">
        <w:rPr>
          <w:rFonts w:ascii="Times New Roman" w:hAnsi="Times New Roman" w:cs="Times New Roman"/>
          <w:i/>
          <w:iCs/>
          <w:sz w:val="24"/>
          <w:szCs w:val="24"/>
        </w:rPr>
        <w:t>ormative beliefs</w:t>
      </w:r>
      <w:r w:rsidR="005E6D24" w:rsidRPr="009C180A">
        <w:rPr>
          <w:rFonts w:ascii="Times New Roman" w:hAnsi="Times New Roman" w:cs="Times New Roman"/>
          <w:sz w:val="24"/>
          <w:szCs w:val="24"/>
        </w:rPr>
        <w:t>,</w:t>
      </w:r>
      <w:r w:rsidR="00C5558A"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yaitu</w:t>
      </w:r>
      <w:proofErr w:type="spellEnd"/>
      <w:r w:rsidR="005E6D24" w:rsidRPr="009C180A">
        <w:rPr>
          <w:rFonts w:ascii="Times New Roman" w:hAnsi="Times New Roman" w:cs="Times New Roman"/>
          <w:sz w:val="24"/>
          <w:szCs w:val="24"/>
        </w:rPr>
        <w:t xml:space="preserve"> </w:t>
      </w:r>
      <w:proofErr w:type="spellStart"/>
      <w:r w:rsidR="00FF7447" w:rsidRPr="009C180A">
        <w:rPr>
          <w:rStyle w:val="Strong"/>
          <w:rFonts w:ascii="Times New Roman" w:hAnsi="Times New Roman" w:cs="Times New Roman"/>
          <w:b w:val="0"/>
          <w:bCs w:val="0"/>
          <w:sz w:val="24"/>
          <w:szCs w:val="24"/>
        </w:rPr>
        <w:t>keyakinan</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seseorang</w:t>
      </w:r>
      <w:proofErr w:type="spellEnd"/>
      <w:r w:rsidR="00FF7447" w:rsidRPr="009C180A">
        <w:rPr>
          <w:rStyle w:val="Strong"/>
          <w:rFonts w:ascii="Times New Roman" w:hAnsi="Times New Roman" w:cs="Times New Roman"/>
          <w:b w:val="0"/>
          <w:bCs w:val="0"/>
          <w:sz w:val="24"/>
          <w:szCs w:val="24"/>
        </w:rPr>
        <w:t xml:space="preserve"> </w:t>
      </w:r>
      <w:proofErr w:type="spellStart"/>
      <w:r w:rsidR="00FB5E4D" w:rsidRPr="009C180A">
        <w:rPr>
          <w:rStyle w:val="Strong"/>
          <w:rFonts w:ascii="Times New Roman" w:hAnsi="Times New Roman" w:cs="Times New Roman"/>
          <w:b w:val="0"/>
          <w:bCs w:val="0"/>
          <w:sz w:val="24"/>
          <w:szCs w:val="24"/>
        </w:rPr>
        <w:t>mengenai</w:t>
      </w:r>
      <w:proofErr w:type="spellEnd"/>
      <w:r w:rsidR="00FB5E4D"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harapan</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atau</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pendapat</w:t>
      </w:r>
      <w:proofErr w:type="spellEnd"/>
      <w:r w:rsidR="00FF7447" w:rsidRPr="009C180A">
        <w:rPr>
          <w:rStyle w:val="Strong"/>
          <w:rFonts w:ascii="Times New Roman" w:hAnsi="Times New Roman" w:cs="Times New Roman"/>
          <w:b w:val="0"/>
          <w:bCs w:val="0"/>
          <w:sz w:val="24"/>
          <w:szCs w:val="24"/>
        </w:rPr>
        <w:t xml:space="preserve"> orang lain</w:t>
      </w:r>
      <w:r w:rsidR="00FF7447" w:rsidRPr="009C180A">
        <w:rPr>
          <w:rFonts w:ascii="Times New Roman" w:hAnsi="Times New Roman" w:cs="Times New Roman"/>
          <w:sz w:val="24"/>
          <w:szCs w:val="24"/>
        </w:rPr>
        <w:t xml:space="preserve"> </w:t>
      </w:r>
      <w:proofErr w:type="spellStart"/>
      <w:r w:rsidR="00FF7447" w:rsidRPr="009C180A">
        <w:rPr>
          <w:rFonts w:ascii="Times New Roman" w:hAnsi="Times New Roman" w:cs="Times New Roman"/>
          <w:sz w:val="24"/>
          <w:szCs w:val="24"/>
        </w:rPr>
        <w:t>misalnya</w:t>
      </w:r>
      <w:proofErr w:type="spellEnd"/>
      <w:r w:rsidR="00FF7447" w:rsidRPr="009C180A">
        <w:rPr>
          <w:rFonts w:ascii="Times New Roman" w:hAnsi="Times New Roman" w:cs="Times New Roman"/>
          <w:sz w:val="24"/>
          <w:szCs w:val="24"/>
        </w:rPr>
        <w:t xml:space="preserve"> </w:t>
      </w:r>
      <w:proofErr w:type="spellStart"/>
      <w:r w:rsidR="00FF7447" w:rsidRPr="009C180A">
        <w:rPr>
          <w:rFonts w:ascii="Times New Roman" w:hAnsi="Times New Roman" w:cs="Times New Roman"/>
          <w:sz w:val="24"/>
          <w:szCs w:val="24"/>
        </w:rPr>
        <w:t>keluarga</w:t>
      </w:r>
      <w:proofErr w:type="spellEnd"/>
      <w:r w:rsidR="00FB05C4" w:rsidRPr="009C180A">
        <w:rPr>
          <w:rFonts w:ascii="Times New Roman" w:hAnsi="Times New Roman" w:cs="Times New Roman"/>
          <w:sz w:val="24"/>
          <w:szCs w:val="24"/>
        </w:rPr>
        <w:t xml:space="preserve"> </w:t>
      </w:r>
      <w:proofErr w:type="spellStart"/>
      <w:r w:rsidR="00FB05C4" w:rsidRPr="009C180A">
        <w:rPr>
          <w:rFonts w:ascii="Times New Roman" w:hAnsi="Times New Roman" w:cs="Times New Roman"/>
          <w:sz w:val="24"/>
          <w:szCs w:val="24"/>
        </w:rPr>
        <w:t>atau</w:t>
      </w:r>
      <w:proofErr w:type="spellEnd"/>
      <w:r w:rsidR="00FF7447" w:rsidRPr="009C180A">
        <w:rPr>
          <w:rFonts w:ascii="Times New Roman" w:hAnsi="Times New Roman" w:cs="Times New Roman"/>
          <w:sz w:val="24"/>
          <w:szCs w:val="24"/>
        </w:rPr>
        <w:t xml:space="preserve"> </w:t>
      </w:r>
      <w:proofErr w:type="spellStart"/>
      <w:r w:rsidR="00FF7447" w:rsidRPr="009C180A">
        <w:rPr>
          <w:rFonts w:ascii="Times New Roman" w:hAnsi="Times New Roman" w:cs="Times New Roman"/>
          <w:sz w:val="24"/>
          <w:szCs w:val="24"/>
        </w:rPr>
        <w:t>teman</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terkait</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dengan</w:t>
      </w:r>
      <w:proofErr w:type="spellEnd"/>
      <w:r w:rsidR="00FB5E4D" w:rsidRPr="009C180A">
        <w:rPr>
          <w:rFonts w:ascii="Times New Roman" w:hAnsi="Times New Roman" w:cs="Times New Roman"/>
          <w:sz w:val="24"/>
          <w:szCs w:val="24"/>
        </w:rPr>
        <w:t xml:space="preserve"> </w:t>
      </w:r>
      <w:proofErr w:type="spellStart"/>
      <w:r w:rsidR="00FB5E4D" w:rsidRPr="009C180A">
        <w:rPr>
          <w:rFonts w:ascii="Times New Roman" w:hAnsi="Times New Roman" w:cs="Times New Roman"/>
          <w:sz w:val="24"/>
          <w:szCs w:val="24"/>
        </w:rPr>
        <w:t>suatu</w:t>
      </w:r>
      <w:proofErr w:type="spellEnd"/>
      <w:r w:rsidR="00FF7447" w:rsidRPr="009C180A">
        <w:rPr>
          <w:rFonts w:ascii="Times New Roman" w:hAnsi="Times New Roman" w:cs="Times New Roman"/>
          <w:sz w:val="24"/>
          <w:szCs w:val="24"/>
        </w:rPr>
        <w:t xml:space="preserve"> </w:t>
      </w:r>
      <w:proofErr w:type="spellStart"/>
      <w:r w:rsidR="00FF7447" w:rsidRPr="009C180A">
        <w:rPr>
          <w:rFonts w:ascii="Times New Roman" w:hAnsi="Times New Roman" w:cs="Times New Roman"/>
          <w:sz w:val="24"/>
          <w:szCs w:val="24"/>
        </w:rPr>
        <w:t>perilaku</w:t>
      </w:r>
      <w:proofErr w:type="spellEnd"/>
      <w:r w:rsidR="00FF7447" w:rsidRPr="009C180A">
        <w:rPr>
          <w:rFonts w:ascii="Times New Roman" w:hAnsi="Times New Roman" w:cs="Times New Roman"/>
          <w:sz w:val="24"/>
          <w:szCs w:val="24"/>
        </w:rPr>
        <w:t xml:space="preserve"> </w:t>
      </w:r>
      <w:proofErr w:type="spellStart"/>
      <w:r w:rsidR="00FF7447" w:rsidRPr="009C180A">
        <w:rPr>
          <w:rFonts w:ascii="Times New Roman" w:hAnsi="Times New Roman" w:cs="Times New Roman"/>
          <w:sz w:val="24"/>
          <w:szCs w:val="24"/>
        </w:rPr>
        <w:t>tertentu</w:t>
      </w:r>
      <w:proofErr w:type="spellEnd"/>
      <w:r w:rsidR="00FF7447"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Dalam</w:t>
      </w:r>
      <w:proofErr w:type="spellEnd"/>
      <w:r w:rsidR="00C5558A"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konteks</w:t>
      </w:r>
      <w:proofErr w:type="spellEnd"/>
      <w:r w:rsidR="00C5558A"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kepatuhan</w:t>
      </w:r>
      <w:proofErr w:type="spellEnd"/>
      <w:r w:rsidR="00C5558A" w:rsidRPr="009C180A">
        <w:rPr>
          <w:rFonts w:ascii="Times New Roman" w:hAnsi="Times New Roman" w:cs="Times New Roman"/>
          <w:sz w:val="24"/>
          <w:szCs w:val="24"/>
        </w:rPr>
        <w:t xml:space="preserve"> </w:t>
      </w:r>
      <w:proofErr w:type="spellStart"/>
      <w:r w:rsidR="00C5558A" w:rsidRPr="009C180A">
        <w:rPr>
          <w:rFonts w:ascii="Times New Roman" w:hAnsi="Times New Roman" w:cs="Times New Roman"/>
          <w:sz w:val="24"/>
          <w:szCs w:val="24"/>
        </w:rPr>
        <w:t>pajak</w:t>
      </w:r>
      <w:proofErr w:type="spellEnd"/>
      <w:r w:rsidR="00C5558A"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jika</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seseorang</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merasa</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bahwa</w:t>
      </w:r>
      <w:proofErr w:type="spellEnd"/>
      <w:r w:rsidR="001E629C" w:rsidRPr="009C180A">
        <w:rPr>
          <w:rFonts w:ascii="Times New Roman" w:hAnsi="Times New Roman" w:cs="Times New Roman"/>
          <w:sz w:val="24"/>
          <w:szCs w:val="24"/>
        </w:rPr>
        <w:t xml:space="preserve"> orang-orang </w:t>
      </w:r>
      <w:proofErr w:type="spellStart"/>
      <w:r w:rsidR="001E629C" w:rsidRPr="009C180A">
        <w:rPr>
          <w:rFonts w:ascii="Times New Roman" w:hAnsi="Times New Roman" w:cs="Times New Roman"/>
          <w:sz w:val="24"/>
          <w:szCs w:val="24"/>
        </w:rPr>
        <w:t>disekitarnya</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seperti</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keluarga</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atau</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teman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dekatnya</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melakukan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kewajiban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perpajakan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secara</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konsisten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maka</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akan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menimbulkan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dorongan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sosial</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untuk</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melakukan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hal</w:t>
      </w:r>
      <w:proofErr w:type="spellEnd"/>
      <w:r w:rsidR="001E629C" w:rsidRPr="009C180A">
        <w:rPr>
          <w:rFonts w:ascii="Times New Roman" w:hAnsi="Times New Roman" w:cs="Times New Roman"/>
          <w:sz w:val="24"/>
          <w:szCs w:val="24"/>
        </w:rPr>
        <w:t xml:space="preserve"> yang </w:t>
      </w:r>
      <w:proofErr w:type="spellStart"/>
      <w:r w:rsidR="001E629C" w:rsidRPr="009C180A">
        <w:rPr>
          <w:rFonts w:ascii="Times New Roman" w:hAnsi="Times New Roman" w:cs="Times New Roman"/>
          <w:sz w:val="24"/>
          <w:szCs w:val="24"/>
        </w:rPr>
        <w:t>serupa</w:t>
      </w:r>
      <w:proofErr w:type="spellEnd"/>
      <w:r w:rsidR="001E629C" w:rsidRPr="009C180A">
        <w:rPr>
          <w:rFonts w:ascii="Times New Roman" w:hAnsi="Times New Roman" w:cs="Times New Roman"/>
          <w:sz w:val="24"/>
          <w:szCs w:val="24"/>
        </w:rPr>
        <w:t xml:space="preserve">. Hal </w:t>
      </w:r>
      <w:proofErr w:type="spellStart"/>
      <w:r w:rsidR="001E629C" w:rsidRPr="009C180A">
        <w:rPr>
          <w:rFonts w:ascii="Times New Roman" w:hAnsi="Times New Roman" w:cs="Times New Roman"/>
          <w:sz w:val="24"/>
          <w:szCs w:val="24"/>
        </w:rPr>
        <w:t>ini</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menegaskan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bahwa</w:t>
      </w:r>
      <w:proofErr w:type="spellEnd"/>
      <w:r w:rsidR="001E629C" w:rsidRPr="009C180A">
        <w:rPr>
          <w:rFonts w:ascii="Times New Roman" w:hAnsi="Times New Roman" w:cs="Times New Roman"/>
          <w:sz w:val="24"/>
          <w:szCs w:val="24"/>
        </w:rPr>
        <w:t xml:space="preserve"> </w:t>
      </w:r>
      <w:r w:rsidR="001E629C" w:rsidRPr="009C180A">
        <w:rPr>
          <w:rFonts w:ascii="Times New Roman" w:hAnsi="Times New Roman" w:cs="Times New Roman"/>
          <w:i/>
          <w:iCs/>
          <w:sz w:val="24"/>
          <w:szCs w:val="24"/>
        </w:rPr>
        <w:t>normative beliefs</w:t>
      </w:r>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dapat</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menjadi</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pemicu</w:t>
      </w:r>
      <w:proofErr w:type="spellEnd"/>
      <w:r w:rsidR="001E629C" w:rsidRPr="009C180A">
        <w:rPr>
          <w:rFonts w:ascii="Times New Roman" w:hAnsi="Times New Roman" w:cs="Times New Roman"/>
          <w:sz w:val="24"/>
          <w:szCs w:val="24"/>
        </w:rPr>
        <w:t xml:space="preserve"> internal </w:t>
      </w:r>
      <w:proofErr w:type="spellStart"/>
      <w:r w:rsidR="001E629C" w:rsidRPr="009C180A">
        <w:rPr>
          <w:rFonts w:ascii="Times New Roman" w:hAnsi="Times New Roman" w:cs="Times New Roman"/>
          <w:sz w:val="24"/>
          <w:szCs w:val="24"/>
        </w:rPr>
        <w:t>untuk</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meningkatkan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niat</w:t>
      </w:r>
      <w:proofErr w:type="spellEnd"/>
      <w:r w:rsidR="001E629C" w:rsidRPr="009C180A">
        <w:rPr>
          <w:rFonts w:ascii="Times New Roman" w:hAnsi="Times New Roman" w:cs="Times New Roman"/>
          <w:sz w:val="24"/>
          <w:szCs w:val="24"/>
        </w:rPr>
        <w:t xml:space="preserve"> dan </w:t>
      </w:r>
      <w:proofErr w:type="spellStart"/>
      <w:r w:rsidR="001E629C" w:rsidRPr="009C180A">
        <w:rPr>
          <w:rFonts w:ascii="Times New Roman" w:hAnsi="Times New Roman" w:cs="Times New Roman"/>
          <w:sz w:val="24"/>
          <w:szCs w:val="24"/>
        </w:rPr>
        <w:t>tindakan</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untuk</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patuh</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terhadap</w:t>
      </w:r>
      <w:proofErr w:type="spellEnd"/>
      <w:r w:rsidR="001E629C" w:rsidRPr="009C180A">
        <w:rPr>
          <w:rFonts w:ascii="Times New Roman" w:hAnsi="Times New Roman" w:cs="Times New Roman"/>
          <w:sz w:val="24"/>
          <w:szCs w:val="24"/>
        </w:rPr>
        <w:t xml:space="preserve"> </w:t>
      </w:r>
      <w:proofErr w:type="spellStart"/>
      <w:r w:rsidR="001E629C" w:rsidRPr="009C180A">
        <w:rPr>
          <w:rFonts w:ascii="Times New Roman" w:hAnsi="Times New Roman" w:cs="Times New Roman"/>
          <w:sz w:val="24"/>
          <w:szCs w:val="24"/>
        </w:rPr>
        <w:t>pajak</w:t>
      </w:r>
      <w:proofErr w:type="spellEnd"/>
      <w:r w:rsidR="001E629C" w:rsidRPr="009C180A">
        <w:rPr>
          <w:rFonts w:ascii="Times New Roman" w:hAnsi="Times New Roman" w:cs="Times New Roman"/>
          <w:sz w:val="24"/>
          <w:szCs w:val="24"/>
        </w:rPr>
        <w:t>.</w:t>
      </w:r>
      <w:r w:rsidR="00575331" w:rsidRPr="009C180A">
        <w:rPr>
          <w:rFonts w:ascii="Times New Roman" w:hAnsi="Times New Roman" w:cs="Times New Roman"/>
          <w:sz w:val="24"/>
          <w:szCs w:val="24"/>
        </w:rPr>
        <w:t xml:space="preserve"> </w:t>
      </w:r>
    </w:p>
    <w:p w14:paraId="3F23C581" w14:textId="7CA45EC6" w:rsidR="00E9321E" w:rsidRPr="009C180A" w:rsidRDefault="0033008C" w:rsidP="00E9321E">
      <w:pPr>
        <w:pStyle w:val="ListParagraph"/>
        <w:tabs>
          <w:tab w:val="left" w:pos="993"/>
        </w:tabs>
        <w:spacing w:after="0" w:line="480" w:lineRule="auto"/>
        <w:ind w:left="993"/>
        <w:jc w:val="both"/>
        <w:rPr>
          <w:rFonts w:ascii="Times New Roman" w:hAnsi="Times New Roman" w:cs="Times New Roman"/>
          <w:sz w:val="24"/>
          <w:szCs w:val="24"/>
        </w:rPr>
      </w:pPr>
      <w:r w:rsidRPr="009C180A">
        <w:rPr>
          <w:rFonts w:ascii="Times New Roman" w:hAnsi="Times New Roman" w:cs="Times New Roman"/>
          <w:sz w:val="24"/>
          <w:szCs w:val="24"/>
        </w:rPr>
        <w:tab/>
      </w:r>
      <w:proofErr w:type="spellStart"/>
      <w:r w:rsidR="009C180A" w:rsidRPr="009C180A">
        <w:rPr>
          <w:rFonts w:ascii="Times New Roman" w:hAnsi="Times New Roman" w:cs="Times New Roman"/>
          <w:sz w:val="24"/>
          <w:szCs w:val="24"/>
        </w:rPr>
        <w:t>Selain</w:t>
      </w:r>
      <w:proofErr w:type="spellEnd"/>
      <w:r w:rsidR="009C180A"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i/>
          <w:iCs/>
          <w:sz w:val="24"/>
          <w:szCs w:val="24"/>
        </w:rPr>
        <w:t>behavior</w:t>
      </w:r>
      <w:proofErr w:type="spellEnd"/>
      <w:r w:rsidR="009C180A" w:rsidRPr="009C180A">
        <w:rPr>
          <w:rFonts w:ascii="Times New Roman" w:hAnsi="Times New Roman" w:cs="Times New Roman"/>
          <w:i/>
          <w:iCs/>
          <w:sz w:val="24"/>
          <w:szCs w:val="24"/>
        </w:rPr>
        <w:t xml:space="preserve"> beliefs</w:t>
      </w:r>
      <w:r w:rsidR="009C180A" w:rsidRPr="009C180A">
        <w:rPr>
          <w:rFonts w:ascii="Times New Roman" w:hAnsi="Times New Roman" w:cs="Times New Roman"/>
          <w:sz w:val="24"/>
          <w:szCs w:val="24"/>
        </w:rPr>
        <w:t xml:space="preserve"> dan </w:t>
      </w:r>
      <w:r w:rsidR="009C180A" w:rsidRPr="009C180A">
        <w:rPr>
          <w:rFonts w:ascii="Times New Roman" w:hAnsi="Times New Roman" w:cs="Times New Roman"/>
          <w:i/>
          <w:iCs/>
          <w:sz w:val="24"/>
          <w:szCs w:val="24"/>
        </w:rPr>
        <w:t>normative beliefs</w:t>
      </w:r>
      <w:r w:rsidR="009C180A"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faktor</w:t>
      </w:r>
      <w:proofErr w:type="spellEnd"/>
      <w:r w:rsidR="009C180A" w:rsidRPr="009C180A">
        <w:rPr>
          <w:rFonts w:ascii="Times New Roman" w:hAnsi="Times New Roman" w:cs="Times New Roman"/>
          <w:sz w:val="24"/>
          <w:szCs w:val="24"/>
        </w:rPr>
        <w:t xml:space="preserve"> yang </w:t>
      </w:r>
      <w:proofErr w:type="spellStart"/>
      <w:r w:rsidR="009C180A" w:rsidRPr="009C180A">
        <w:rPr>
          <w:rFonts w:ascii="Times New Roman" w:hAnsi="Times New Roman" w:cs="Times New Roman"/>
          <w:sz w:val="24"/>
          <w:szCs w:val="24"/>
        </w:rPr>
        <w:t>turut</w:t>
      </w:r>
      <w:proofErr w:type="spellEnd"/>
      <w:r w:rsidR="009C180A"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mempengaruhi</w:t>
      </w:r>
      <w:proofErr w:type="spellEnd"/>
      <w:r w:rsidR="009C180A"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niat</w:t>
      </w:r>
      <w:proofErr w:type="spellEnd"/>
      <w:r w:rsidR="009C180A" w:rsidRPr="009C180A">
        <w:rPr>
          <w:rFonts w:ascii="Times New Roman" w:hAnsi="Times New Roman" w:cs="Times New Roman"/>
          <w:sz w:val="24"/>
          <w:szCs w:val="24"/>
        </w:rPr>
        <w:t xml:space="preserve"> dan </w:t>
      </w:r>
      <w:proofErr w:type="spellStart"/>
      <w:r w:rsidR="009C180A" w:rsidRPr="009C180A">
        <w:rPr>
          <w:rFonts w:ascii="Times New Roman" w:hAnsi="Times New Roman" w:cs="Times New Roman"/>
          <w:sz w:val="24"/>
          <w:szCs w:val="24"/>
        </w:rPr>
        <w:t>perilaku</w:t>
      </w:r>
      <w:proofErr w:type="spellEnd"/>
      <w:r w:rsidR="009C180A"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adalah</w:t>
      </w:r>
      <w:proofErr w:type="spellEnd"/>
      <w:r w:rsidR="009C180A" w:rsidRPr="009C180A">
        <w:rPr>
          <w:rFonts w:ascii="Times New Roman" w:hAnsi="Times New Roman" w:cs="Times New Roman"/>
          <w:sz w:val="24"/>
          <w:szCs w:val="24"/>
        </w:rPr>
        <w:t xml:space="preserve"> </w:t>
      </w:r>
      <w:r w:rsidR="004B77FB" w:rsidRPr="009C180A">
        <w:rPr>
          <w:rFonts w:ascii="Times New Roman" w:hAnsi="Times New Roman" w:cs="Times New Roman"/>
          <w:i/>
          <w:iCs/>
          <w:sz w:val="24"/>
          <w:szCs w:val="24"/>
        </w:rPr>
        <w:t>c</w:t>
      </w:r>
      <w:r w:rsidR="005E6D24" w:rsidRPr="009C180A">
        <w:rPr>
          <w:rFonts w:ascii="Times New Roman" w:hAnsi="Times New Roman" w:cs="Times New Roman"/>
          <w:i/>
          <w:iCs/>
          <w:sz w:val="24"/>
          <w:szCs w:val="24"/>
        </w:rPr>
        <w:t>ontrol beliefs</w:t>
      </w:r>
      <w:r w:rsidR="009C180A" w:rsidRPr="009C180A">
        <w:rPr>
          <w:rFonts w:ascii="Times New Roman" w:hAnsi="Times New Roman" w:cs="Times New Roman"/>
          <w:sz w:val="24"/>
          <w:szCs w:val="24"/>
        </w:rPr>
        <w:t>,</w:t>
      </w:r>
      <w:r w:rsidR="005E6D24"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yaitu</w:t>
      </w:r>
      <w:proofErr w:type="spellEnd"/>
      <w:r w:rsidR="00575331"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suatu</w:t>
      </w:r>
      <w:proofErr w:type="spellEnd"/>
      <w:r w:rsidR="00575331" w:rsidRPr="009C180A">
        <w:rPr>
          <w:rFonts w:ascii="Times New Roman" w:hAnsi="Times New Roman" w:cs="Times New Roman"/>
          <w:sz w:val="24"/>
          <w:szCs w:val="24"/>
        </w:rPr>
        <w:t xml:space="preserve"> </w:t>
      </w:r>
      <w:proofErr w:type="spellStart"/>
      <w:r w:rsidR="00FF7447" w:rsidRPr="009C180A">
        <w:rPr>
          <w:rStyle w:val="Strong"/>
          <w:rFonts w:ascii="Times New Roman" w:hAnsi="Times New Roman" w:cs="Times New Roman"/>
          <w:b w:val="0"/>
          <w:bCs w:val="0"/>
          <w:sz w:val="24"/>
          <w:szCs w:val="24"/>
        </w:rPr>
        <w:t>keyakinan</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seseorang</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mengenai</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faktor-faktor</w:t>
      </w:r>
      <w:proofErr w:type="spellEnd"/>
      <w:r w:rsidR="00FF7447" w:rsidRPr="009C180A">
        <w:rPr>
          <w:rStyle w:val="Strong"/>
          <w:rFonts w:ascii="Times New Roman" w:hAnsi="Times New Roman" w:cs="Times New Roman"/>
          <w:b w:val="0"/>
          <w:bCs w:val="0"/>
          <w:sz w:val="24"/>
          <w:szCs w:val="24"/>
        </w:rPr>
        <w:t xml:space="preserve"> yang </w:t>
      </w:r>
      <w:proofErr w:type="spellStart"/>
      <w:r w:rsidR="00FF7447" w:rsidRPr="009C180A">
        <w:rPr>
          <w:rStyle w:val="Strong"/>
          <w:rFonts w:ascii="Times New Roman" w:hAnsi="Times New Roman" w:cs="Times New Roman"/>
          <w:b w:val="0"/>
          <w:bCs w:val="0"/>
          <w:sz w:val="24"/>
          <w:szCs w:val="24"/>
        </w:rPr>
        <w:t>mendukung</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atau</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menghambat</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kemampuan</w:t>
      </w:r>
      <w:proofErr w:type="spellEnd"/>
      <w:r w:rsidR="00A77879" w:rsidRPr="009C180A">
        <w:rPr>
          <w:rStyle w:val="Strong"/>
          <w:rFonts w:ascii="Times New Roman" w:hAnsi="Times New Roman" w:cs="Times New Roman"/>
          <w:b w:val="0"/>
          <w:bCs w:val="0"/>
          <w:sz w:val="24"/>
          <w:szCs w:val="24"/>
        </w:rPr>
        <w:t xml:space="preserve"> </w:t>
      </w:r>
      <w:proofErr w:type="spellStart"/>
      <w:r w:rsidR="00A77879" w:rsidRPr="009C180A">
        <w:rPr>
          <w:rStyle w:val="Strong"/>
          <w:rFonts w:ascii="Times New Roman" w:hAnsi="Times New Roman" w:cs="Times New Roman"/>
          <w:b w:val="0"/>
          <w:bCs w:val="0"/>
          <w:sz w:val="24"/>
          <w:szCs w:val="24"/>
        </w:rPr>
        <w:t>individu</w:t>
      </w:r>
      <w:proofErr w:type="spellEnd"/>
      <w:r w:rsidR="00FF7447" w:rsidRPr="009C180A">
        <w:rPr>
          <w:rStyle w:val="Strong"/>
          <w:rFonts w:ascii="Times New Roman" w:hAnsi="Times New Roman" w:cs="Times New Roman"/>
          <w:b w:val="0"/>
          <w:bCs w:val="0"/>
          <w:sz w:val="24"/>
          <w:szCs w:val="24"/>
        </w:rPr>
        <w:t xml:space="preserve"> </w:t>
      </w:r>
      <w:proofErr w:type="spellStart"/>
      <w:r w:rsidR="00A77879" w:rsidRPr="009C180A">
        <w:rPr>
          <w:rStyle w:val="Strong"/>
          <w:rFonts w:ascii="Times New Roman" w:hAnsi="Times New Roman" w:cs="Times New Roman"/>
          <w:b w:val="0"/>
          <w:bCs w:val="0"/>
          <w:sz w:val="24"/>
          <w:szCs w:val="24"/>
        </w:rPr>
        <w:t>dalam</w:t>
      </w:r>
      <w:proofErr w:type="spellEnd"/>
      <w:r w:rsidR="00A77879"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melakukan</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suatu</w:t>
      </w:r>
      <w:proofErr w:type="spellEnd"/>
      <w:r w:rsidR="00FF7447" w:rsidRPr="009C180A">
        <w:rPr>
          <w:rStyle w:val="Strong"/>
          <w:rFonts w:ascii="Times New Roman" w:hAnsi="Times New Roman" w:cs="Times New Roman"/>
          <w:b w:val="0"/>
          <w:bCs w:val="0"/>
          <w:sz w:val="24"/>
          <w:szCs w:val="24"/>
        </w:rPr>
        <w:t xml:space="preserve"> </w:t>
      </w:r>
      <w:proofErr w:type="spellStart"/>
      <w:r w:rsidR="00FF7447" w:rsidRPr="009C180A">
        <w:rPr>
          <w:rStyle w:val="Strong"/>
          <w:rFonts w:ascii="Times New Roman" w:hAnsi="Times New Roman" w:cs="Times New Roman"/>
          <w:b w:val="0"/>
          <w:bCs w:val="0"/>
          <w:sz w:val="24"/>
          <w:szCs w:val="24"/>
        </w:rPr>
        <w:t>perilaku</w:t>
      </w:r>
      <w:proofErr w:type="spellEnd"/>
      <w:r w:rsidR="00FF7447" w:rsidRPr="009C180A">
        <w:rPr>
          <w:rFonts w:ascii="Times New Roman" w:hAnsi="Times New Roman" w:cs="Times New Roman"/>
          <w:b/>
          <w:bCs/>
          <w:sz w:val="24"/>
          <w:szCs w:val="24"/>
        </w:rPr>
        <w:t xml:space="preserve">. </w:t>
      </w:r>
      <w:proofErr w:type="spellStart"/>
      <w:r w:rsidR="00F73AF4" w:rsidRPr="009C180A">
        <w:rPr>
          <w:rFonts w:ascii="Times New Roman" w:hAnsi="Times New Roman" w:cs="Times New Roman"/>
          <w:sz w:val="24"/>
          <w:szCs w:val="24"/>
        </w:rPr>
        <w:t>Dalam</w:t>
      </w:r>
      <w:proofErr w:type="spellEnd"/>
      <w:r w:rsidR="00F73AF4" w:rsidRPr="009C180A">
        <w:rPr>
          <w:rFonts w:ascii="Times New Roman" w:hAnsi="Times New Roman" w:cs="Times New Roman"/>
          <w:sz w:val="24"/>
          <w:szCs w:val="24"/>
        </w:rPr>
        <w:t xml:space="preserve"> </w:t>
      </w:r>
      <w:proofErr w:type="spellStart"/>
      <w:r w:rsidR="00F73AF4" w:rsidRPr="009C180A">
        <w:rPr>
          <w:rFonts w:ascii="Times New Roman" w:hAnsi="Times New Roman" w:cs="Times New Roman"/>
          <w:sz w:val="24"/>
          <w:szCs w:val="24"/>
        </w:rPr>
        <w:t>konteks</w:t>
      </w:r>
      <w:proofErr w:type="spellEnd"/>
      <w:r w:rsidR="00F73AF4" w:rsidRPr="009C180A">
        <w:rPr>
          <w:rFonts w:ascii="Times New Roman" w:hAnsi="Times New Roman" w:cs="Times New Roman"/>
          <w:sz w:val="24"/>
          <w:szCs w:val="24"/>
        </w:rPr>
        <w:t xml:space="preserve"> </w:t>
      </w:r>
      <w:proofErr w:type="spellStart"/>
      <w:r w:rsidR="00F73AF4" w:rsidRPr="009C180A">
        <w:rPr>
          <w:rFonts w:ascii="Times New Roman" w:hAnsi="Times New Roman" w:cs="Times New Roman"/>
          <w:sz w:val="24"/>
          <w:szCs w:val="24"/>
        </w:rPr>
        <w:t>perpajakan</w:t>
      </w:r>
      <w:proofErr w:type="spellEnd"/>
      <w:r w:rsidR="00FF7447" w:rsidRPr="009C180A">
        <w:rPr>
          <w:rFonts w:ascii="Times New Roman" w:hAnsi="Times New Roman" w:cs="Times New Roman"/>
          <w:sz w:val="24"/>
          <w:szCs w:val="24"/>
        </w:rPr>
        <w:t>,</w:t>
      </w:r>
      <w:r w:rsidR="004B77FB" w:rsidRPr="009C180A">
        <w:rPr>
          <w:rFonts w:ascii="Times New Roman" w:hAnsi="Times New Roman" w:cs="Times New Roman"/>
          <w:sz w:val="24"/>
          <w:szCs w:val="24"/>
        </w:rPr>
        <w:t xml:space="preserve"> </w:t>
      </w:r>
      <w:r w:rsidR="004B77FB" w:rsidRPr="009C180A">
        <w:rPr>
          <w:rFonts w:ascii="Times New Roman" w:hAnsi="Times New Roman" w:cs="Times New Roman"/>
          <w:i/>
          <w:iCs/>
          <w:sz w:val="24"/>
          <w:szCs w:val="24"/>
        </w:rPr>
        <w:t>control beliefs</w:t>
      </w:r>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mencerminkan</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sejauhmana</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wajib</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pajak</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merasa</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mampu</w:t>
      </w:r>
      <w:proofErr w:type="spellEnd"/>
      <w:r w:rsidR="004B77FB"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atau</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tidak</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mampu</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dalam</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menjalankan</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kewajiban</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perpajakannya</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seperti</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melaporkan</w:t>
      </w:r>
      <w:proofErr w:type="spellEnd"/>
      <w:r w:rsidR="004B77FB" w:rsidRPr="009C180A">
        <w:rPr>
          <w:rFonts w:ascii="Times New Roman" w:hAnsi="Times New Roman" w:cs="Times New Roman"/>
          <w:sz w:val="24"/>
          <w:szCs w:val="24"/>
        </w:rPr>
        <w:t xml:space="preserve"> SPT dan </w:t>
      </w:r>
      <w:proofErr w:type="spellStart"/>
      <w:r w:rsidR="004B77FB" w:rsidRPr="009C180A">
        <w:rPr>
          <w:rFonts w:ascii="Times New Roman" w:hAnsi="Times New Roman" w:cs="Times New Roman"/>
          <w:sz w:val="24"/>
          <w:szCs w:val="24"/>
        </w:rPr>
        <w:t>membayar</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pajak</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secara</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tepat</w:t>
      </w:r>
      <w:proofErr w:type="spellEnd"/>
      <w:r w:rsidR="004B77FB" w:rsidRPr="009C180A">
        <w:rPr>
          <w:rFonts w:ascii="Times New Roman" w:hAnsi="Times New Roman" w:cs="Times New Roman"/>
          <w:sz w:val="24"/>
          <w:szCs w:val="24"/>
        </w:rPr>
        <w:t xml:space="preserve"> </w:t>
      </w:r>
      <w:proofErr w:type="spellStart"/>
      <w:r w:rsidR="004B77FB" w:rsidRPr="009C180A">
        <w:rPr>
          <w:rFonts w:ascii="Times New Roman" w:hAnsi="Times New Roman" w:cs="Times New Roman"/>
          <w:sz w:val="24"/>
          <w:szCs w:val="24"/>
        </w:rPr>
        <w:t>waktu</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Misalnya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wajib</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merasa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bingung</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karena</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tidak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memahami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prosedur</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perpajakan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Namun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keberadaan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sanksi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dapat</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memperkuat</w:t>
      </w:r>
      <w:proofErr w:type="spellEnd"/>
      <w:r w:rsidRPr="009C180A">
        <w:rPr>
          <w:rFonts w:ascii="Times New Roman" w:hAnsi="Times New Roman" w:cs="Times New Roman"/>
          <w:sz w:val="24"/>
          <w:szCs w:val="24"/>
        </w:rPr>
        <w:t xml:space="preserve"> </w:t>
      </w:r>
      <w:r w:rsidRPr="009C180A">
        <w:rPr>
          <w:rFonts w:ascii="Times New Roman" w:hAnsi="Times New Roman" w:cs="Times New Roman"/>
          <w:i/>
          <w:iCs/>
          <w:sz w:val="24"/>
          <w:szCs w:val="24"/>
        </w:rPr>
        <w:t>control beliefs</w:t>
      </w:r>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dengan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mendorong</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wajib</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pajak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untuk</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mencari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solusi</w:t>
      </w:r>
      <w:proofErr w:type="spellEnd"/>
      <w:r w:rsidRPr="009C180A">
        <w:rPr>
          <w:rFonts w:ascii="Times New Roman" w:hAnsi="Times New Roman" w:cs="Times New Roman"/>
          <w:sz w:val="24"/>
          <w:szCs w:val="24"/>
        </w:rPr>
        <w:t xml:space="preserve"> agar </w:t>
      </w:r>
      <w:proofErr w:type="spellStart"/>
      <w:r w:rsidRPr="009C180A">
        <w:rPr>
          <w:rFonts w:ascii="Times New Roman" w:hAnsi="Times New Roman" w:cs="Times New Roman"/>
          <w:sz w:val="24"/>
          <w:szCs w:val="24"/>
        </w:rPr>
        <w:t>terhindar</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dari</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hukuman</w:t>
      </w:r>
      <w:proofErr w:type="spellEnd"/>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sanksi</w:t>
      </w:r>
      <w:proofErr w:type="spellEnd"/>
      <w:r w:rsidR="00E9321E" w:rsidRPr="009C180A">
        <w:rPr>
          <w:rFonts w:ascii="Times New Roman" w:hAnsi="Times New Roman" w:cs="Times New Roman"/>
          <w:sz w:val="24"/>
          <w:szCs w:val="24"/>
        </w:rPr>
        <w:t xml:space="preserve"> yang </w:t>
      </w:r>
      <w:proofErr w:type="spellStart"/>
      <w:r w:rsidR="00E9321E" w:rsidRPr="009C180A">
        <w:rPr>
          <w:rFonts w:ascii="Times New Roman" w:hAnsi="Times New Roman" w:cs="Times New Roman"/>
          <w:sz w:val="24"/>
          <w:szCs w:val="24"/>
        </w:rPr>
        <w:t>sudah</w:t>
      </w:r>
      <w:proofErr w:type="spellEnd"/>
      <w:r w:rsidR="00E9321E" w:rsidRPr="009C180A">
        <w:rPr>
          <w:rFonts w:ascii="Times New Roman" w:hAnsi="Times New Roman" w:cs="Times New Roman"/>
          <w:sz w:val="24"/>
          <w:szCs w:val="24"/>
        </w:rPr>
        <w:t xml:space="preserve"> </w:t>
      </w:r>
      <w:proofErr w:type="spellStart"/>
      <w:r w:rsidR="00E9321E" w:rsidRPr="009C180A">
        <w:rPr>
          <w:rFonts w:ascii="Times New Roman" w:hAnsi="Times New Roman" w:cs="Times New Roman"/>
          <w:sz w:val="24"/>
          <w:szCs w:val="24"/>
        </w:rPr>
        <w:t>ditetapkan</w:t>
      </w:r>
      <w:proofErr w:type="spellEnd"/>
      <w:r w:rsidRPr="009C180A">
        <w:rPr>
          <w:rFonts w:ascii="Times New Roman" w:hAnsi="Times New Roman" w:cs="Times New Roman"/>
          <w:sz w:val="24"/>
          <w:szCs w:val="24"/>
        </w:rPr>
        <w:t>.</w:t>
      </w:r>
      <w:r w:rsidR="00D37240" w:rsidRPr="009C180A">
        <w:rPr>
          <w:rFonts w:ascii="Times New Roman" w:hAnsi="Times New Roman" w:cs="Times New Roman"/>
          <w:sz w:val="24"/>
          <w:szCs w:val="24"/>
        </w:rPr>
        <w:t xml:space="preserve"> Oleh </w:t>
      </w:r>
      <w:proofErr w:type="spellStart"/>
      <w:r w:rsidR="00D37240" w:rsidRPr="009C180A">
        <w:rPr>
          <w:rFonts w:ascii="Times New Roman" w:hAnsi="Times New Roman" w:cs="Times New Roman"/>
          <w:sz w:val="24"/>
          <w:szCs w:val="24"/>
        </w:rPr>
        <w:t>sebab</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itu</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sanksi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memiliki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keterkaitan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dengan</w:t>
      </w:r>
      <w:proofErr w:type="spellEnd"/>
      <w:r w:rsidR="00D37240" w:rsidRPr="009C180A">
        <w:rPr>
          <w:rFonts w:ascii="Times New Roman" w:hAnsi="Times New Roman" w:cs="Times New Roman"/>
          <w:sz w:val="24"/>
          <w:szCs w:val="24"/>
        </w:rPr>
        <w:t xml:space="preserve"> </w:t>
      </w:r>
      <w:r w:rsidR="00D37240" w:rsidRPr="009C180A">
        <w:rPr>
          <w:rFonts w:ascii="Times New Roman" w:hAnsi="Times New Roman" w:cs="Times New Roman"/>
          <w:i/>
          <w:iCs/>
          <w:sz w:val="24"/>
          <w:szCs w:val="24"/>
        </w:rPr>
        <w:lastRenderedPageBreak/>
        <w:t>control beliefs</w:t>
      </w:r>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sebagaimana</w:t>
      </w:r>
      <w:proofErr w:type="spellEnd"/>
      <w:r w:rsidR="00D37240" w:rsidRPr="009C180A">
        <w:rPr>
          <w:rFonts w:ascii="Times New Roman" w:hAnsi="Times New Roman" w:cs="Times New Roman"/>
          <w:sz w:val="24"/>
          <w:szCs w:val="24"/>
        </w:rPr>
        <w:t xml:space="preserve"> yang </w:t>
      </w:r>
      <w:proofErr w:type="spellStart"/>
      <w:r w:rsidR="00D37240" w:rsidRPr="009C180A">
        <w:rPr>
          <w:rFonts w:ascii="Times New Roman" w:hAnsi="Times New Roman" w:cs="Times New Roman"/>
          <w:sz w:val="24"/>
          <w:szCs w:val="24"/>
        </w:rPr>
        <w:t>dijelaskan</w:t>
      </w:r>
      <w:proofErr w:type="spellEnd"/>
      <w:r w:rsidR="00D37240" w:rsidRPr="009C180A">
        <w:rPr>
          <w:rFonts w:ascii="Times New Roman" w:hAnsi="Times New Roman" w:cs="Times New Roman"/>
          <w:sz w:val="24"/>
          <w:szCs w:val="24"/>
        </w:rPr>
        <w:t xml:space="preserve"> oleh </w:t>
      </w:r>
      <w:proofErr w:type="spellStart"/>
      <w:r w:rsidR="00D37240" w:rsidRPr="009C180A">
        <w:rPr>
          <w:rFonts w:ascii="Times New Roman" w:hAnsi="Times New Roman" w:cs="Times New Roman"/>
          <w:sz w:val="24"/>
          <w:szCs w:val="24"/>
        </w:rPr>
        <w:t>penelitian</w:t>
      </w:r>
      <w:proofErr w:type="spellEnd"/>
      <w:r w:rsidR="00D37240" w:rsidRPr="009C180A">
        <w:rPr>
          <w:rFonts w:ascii="Times New Roman" w:hAnsi="Times New Roman" w:cs="Times New Roman"/>
          <w:sz w:val="24"/>
          <w:szCs w:val="24"/>
        </w:rPr>
        <w:t xml:space="preserve"> </w:t>
      </w:r>
      <w:r w:rsidR="00D37240" w:rsidRPr="009C180A">
        <w:rPr>
          <w:rFonts w:ascii="Times New Roman" w:hAnsi="Times New Roman" w:cs="Times New Roman"/>
          <w:sz w:val="24"/>
          <w:szCs w:val="24"/>
        </w:rPr>
        <w:fldChar w:fldCharType="begin" w:fldLock="1"/>
      </w:r>
      <w:r w:rsidR="00D37240" w:rsidRPr="009C180A">
        <w:rPr>
          <w:rFonts w:ascii="Times New Roman" w:hAnsi="Times New Roman" w:cs="Times New Roman"/>
          <w:sz w:val="24"/>
          <w:szCs w:val="24"/>
        </w:rPr>
        <w:instrText>ADDIN CSL_CITATION {"citationItems":[{"id":"ITEM-1","itemData":{"ISSN":"2303-0356","abstract":"ABSTARACT This research is intended to increase tax awareness, tax socialization, fiscal service, and tax penalties. The data used in this study were primary data. Primary data from questionnaires distributed to Individual Taxpayer in Bengkulu City. The number of questionnaires distributed was 109 questionnaires, but only 104 questionnaires could be processed. Data were analyzed by using multiple linear regression analysis using SPSS program. The results of the research indicate the existence of taxation awareness and tax penalties on positive individual Taxpayer, while the socialization of taxation and fiscal service does not apply to individual taxpayer compliance. This research can contribute for KPP Pratama Kota Bengkulu to improve taxpayer compliance by raising tax awareness and tax penalties. The limitations of this study, researchers only use individual taxpayer respondents who have business activities in the city of Bengkulu. For further research may add an individual Taxpayer who has a free employment or corporate taxpayer","author":[{"dropping-particle":"","family":"Siahaan","given":"Stefani","non-dropping-particle":"","parse-names":false,"suffix":""},{"dropping-particle":"","family":"Halimatusyadiah","given":"","non-dropping-particle":"","parse-names":false,"suffix":""}],"container-title":"Jurnal Akuntansi","id":"ITEM-1","issue":"1","issued":{"date-parts":[["2018"]]},"page":"1-13","title":"the Influences of Tax Awareness, Tax Socialization, Fiscus Servicing and Tax Sanctions on Obedience of Personal Taxes Obligatory","type":"article-journal","volume":"8"},"uris":["http://www.mendeley.com/documents/?uuid=97b758a1-7d99-4744-a432-7b6d75025c2a"]}],"mendeley":{"formattedCitation":"(Siahaan &amp; Halimatusyadiah, 2018)","manualFormatting":"Siahaan &amp; Halimatusyadiah (2018)","plainTextFormattedCitation":"(Siahaan &amp; Halimatusyadiah, 2018)","previouslyFormattedCitation":"(Siahaan &amp; Halimatusyadiah, 2018)"},"properties":{"noteIndex":0},"schema":"https://github.com/citation-style-language/schema/raw/master/csl-citation.json"}</w:instrText>
      </w:r>
      <w:r w:rsidR="00D37240" w:rsidRPr="009C180A">
        <w:rPr>
          <w:rFonts w:ascii="Times New Roman" w:hAnsi="Times New Roman" w:cs="Times New Roman"/>
          <w:sz w:val="24"/>
          <w:szCs w:val="24"/>
        </w:rPr>
        <w:fldChar w:fldCharType="separate"/>
      </w:r>
      <w:r w:rsidR="00D37240" w:rsidRPr="009C180A">
        <w:rPr>
          <w:rFonts w:ascii="Times New Roman" w:hAnsi="Times New Roman" w:cs="Times New Roman"/>
          <w:noProof/>
          <w:sz w:val="24"/>
          <w:szCs w:val="24"/>
        </w:rPr>
        <w:t>Siahaan &amp; Halimatusyadiah (2018)</w:t>
      </w:r>
      <w:r w:rsidR="00D37240" w:rsidRPr="009C180A">
        <w:rPr>
          <w:rFonts w:ascii="Times New Roman" w:hAnsi="Times New Roman" w:cs="Times New Roman"/>
          <w:sz w:val="24"/>
          <w:szCs w:val="24"/>
        </w:rPr>
        <w:fldChar w:fldCharType="end"/>
      </w:r>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bahwa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sanksi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termasuk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dalam</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elemen</w:t>
      </w:r>
      <w:proofErr w:type="spellEnd"/>
      <w:r w:rsidR="00D37240" w:rsidRPr="009C180A">
        <w:rPr>
          <w:rFonts w:ascii="Times New Roman" w:hAnsi="Times New Roman" w:cs="Times New Roman"/>
          <w:sz w:val="24"/>
          <w:szCs w:val="24"/>
        </w:rPr>
        <w:t xml:space="preserve"> </w:t>
      </w:r>
      <w:r w:rsidR="00D37240" w:rsidRPr="009C180A">
        <w:rPr>
          <w:rStyle w:val="Strong"/>
          <w:rFonts w:ascii="Times New Roman" w:hAnsi="Times New Roman" w:cs="Times New Roman"/>
          <w:b w:val="0"/>
          <w:bCs w:val="0"/>
          <w:i/>
          <w:iCs/>
          <w:sz w:val="24"/>
          <w:szCs w:val="24"/>
        </w:rPr>
        <w:t>control beliefs</w:t>
      </w:r>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karena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kepatuhan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wajib</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pajak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dipengaruhi</w:t>
      </w:r>
      <w:proofErr w:type="spellEnd"/>
      <w:r w:rsidR="00D37240" w:rsidRPr="009C180A">
        <w:rPr>
          <w:rFonts w:ascii="Times New Roman" w:hAnsi="Times New Roman" w:cs="Times New Roman"/>
          <w:sz w:val="24"/>
          <w:szCs w:val="24"/>
        </w:rPr>
        <w:t xml:space="preserve"> oleh </w:t>
      </w:r>
      <w:proofErr w:type="spellStart"/>
      <w:r w:rsidR="00D37240" w:rsidRPr="009C180A">
        <w:rPr>
          <w:rFonts w:ascii="Times New Roman" w:hAnsi="Times New Roman" w:cs="Times New Roman"/>
          <w:sz w:val="24"/>
          <w:szCs w:val="24"/>
        </w:rPr>
        <w:t>persepsi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mereka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terhadap</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potensi</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dampak</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sanksi</w:t>
      </w:r>
      <w:proofErr w:type="spellEnd"/>
      <w:r w:rsidR="00D37240" w:rsidRPr="009C180A">
        <w:rPr>
          <w:rFonts w:ascii="Times New Roman" w:hAnsi="Times New Roman" w:cs="Times New Roman"/>
          <w:sz w:val="24"/>
          <w:szCs w:val="24"/>
        </w:rPr>
        <w:t xml:space="preserve"> yang </w:t>
      </w:r>
      <w:proofErr w:type="spellStart"/>
      <w:r w:rsidR="00D37240" w:rsidRPr="009C180A">
        <w:rPr>
          <w:rFonts w:ascii="Times New Roman" w:hAnsi="Times New Roman" w:cs="Times New Roman"/>
          <w:sz w:val="24"/>
          <w:szCs w:val="24"/>
        </w:rPr>
        <w:t>akan</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diterima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apabila</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melanggar</w:t>
      </w:r>
      <w:proofErr w:type="spellEnd"/>
      <w:r w:rsidR="00D37240" w:rsidRPr="009C180A">
        <w:rPr>
          <w:rFonts w:ascii="Times New Roman" w:hAnsi="Times New Roman" w:cs="Times New Roman"/>
          <w:sz w:val="24"/>
          <w:szCs w:val="24"/>
        </w:rPr>
        <w:t xml:space="preserve"> </w:t>
      </w:r>
      <w:proofErr w:type="spellStart"/>
      <w:r w:rsidR="00D37240" w:rsidRPr="009C180A">
        <w:rPr>
          <w:rFonts w:ascii="Times New Roman" w:hAnsi="Times New Roman" w:cs="Times New Roman"/>
          <w:sz w:val="24"/>
          <w:szCs w:val="24"/>
        </w:rPr>
        <w:t>peraturan</w:t>
      </w:r>
      <w:proofErr w:type="spellEnd"/>
      <w:r w:rsidR="00D37240" w:rsidRPr="009C180A">
        <w:rPr>
          <w:rFonts w:ascii="Times New Roman" w:hAnsi="Times New Roman" w:cs="Times New Roman"/>
          <w:sz w:val="24"/>
          <w:szCs w:val="24"/>
        </w:rPr>
        <w:t xml:space="preserve">. </w:t>
      </w:r>
    </w:p>
    <w:p w14:paraId="2D44C681" w14:textId="32B7AFC4" w:rsidR="00CB2A7A" w:rsidRPr="009C180A" w:rsidRDefault="00E9321E" w:rsidP="009C180A">
      <w:pPr>
        <w:pStyle w:val="ListParagraph"/>
        <w:tabs>
          <w:tab w:val="left" w:pos="993"/>
        </w:tabs>
        <w:spacing w:after="0" w:line="480" w:lineRule="auto"/>
        <w:ind w:left="993"/>
        <w:jc w:val="both"/>
        <w:rPr>
          <w:rFonts w:ascii="Times New Roman" w:hAnsi="Times New Roman" w:cs="Times New Roman"/>
          <w:color w:val="FF0000"/>
          <w:sz w:val="24"/>
          <w:szCs w:val="24"/>
        </w:rPr>
      </w:pPr>
      <w:r w:rsidRPr="009C180A">
        <w:rPr>
          <w:rFonts w:ascii="Times New Roman" w:hAnsi="Times New Roman" w:cs="Times New Roman"/>
          <w:sz w:val="24"/>
          <w:szCs w:val="24"/>
        </w:rPr>
        <w:tab/>
        <w:t xml:space="preserve">Pada </w:t>
      </w:r>
      <w:proofErr w:type="spellStart"/>
      <w:r w:rsidRPr="009C180A">
        <w:rPr>
          <w:rFonts w:ascii="Times New Roman" w:hAnsi="Times New Roman" w:cs="Times New Roman"/>
          <w:sz w:val="24"/>
          <w:szCs w:val="24"/>
        </w:rPr>
        <w:t>akhirnya</w:t>
      </w:r>
      <w:proofErr w:type="spellEnd"/>
      <w:r w:rsidRPr="009C180A">
        <w:rPr>
          <w:rFonts w:ascii="Times New Roman" w:hAnsi="Times New Roman" w:cs="Times New Roman"/>
          <w:sz w:val="24"/>
          <w:szCs w:val="24"/>
        </w:rPr>
        <w:t>,</w:t>
      </w:r>
      <w:r w:rsidR="00F373C0" w:rsidRPr="009C180A">
        <w:rPr>
          <w:rFonts w:ascii="Times New Roman" w:hAnsi="Times New Roman" w:cs="Times New Roman"/>
          <w:sz w:val="24"/>
          <w:szCs w:val="24"/>
        </w:rPr>
        <w:t xml:space="preserve"> </w:t>
      </w:r>
      <w:proofErr w:type="spellStart"/>
      <w:r w:rsidR="00F373C0" w:rsidRPr="009C180A">
        <w:rPr>
          <w:rFonts w:ascii="Times New Roman" w:hAnsi="Times New Roman" w:cs="Times New Roman"/>
          <w:sz w:val="24"/>
          <w:szCs w:val="24"/>
        </w:rPr>
        <w:t>semua</w:t>
      </w:r>
      <w:proofErr w:type="spellEnd"/>
      <w:r w:rsidR="00F373C0" w:rsidRPr="009C180A">
        <w:rPr>
          <w:rFonts w:ascii="Times New Roman" w:hAnsi="Times New Roman" w:cs="Times New Roman"/>
          <w:sz w:val="24"/>
          <w:szCs w:val="24"/>
        </w:rPr>
        <w:t xml:space="preserve"> </w:t>
      </w:r>
      <w:proofErr w:type="spellStart"/>
      <w:r w:rsidR="00F373C0" w:rsidRPr="009C180A">
        <w:rPr>
          <w:rFonts w:ascii="Times New Roman" w:hAnsi="Times New Roman" w:cs="Times New Roman"/>
          <w:sz w:val="24"/>
          <w:szCs w:val="24"/>
        </w:rPr>
        <w:t>penjelasan</w:t>
      </w:r>
      <w:proofErr w:type="spellEnd"/>
      <w:r w:rsidR="00F373C0" w:rsidRPr="009C180A">
        <w:rPr>
          <w:rFonts w:ascii="Times New Roman" w:hAnsi="Times New Roman" w:cs="Times New Roman"/>
          <w:sz w:val="24"/>
          <w:szCs w:val="24"/>
        </w:rPr>
        <w:t xml:space="preserve"> </w:t>
      </w:r>
      <w:proofErr w:type="spellStart"/>
      <w:r w:rsidR="00F373C0" w:rsidRPr="009C180A">
        <w:rPr>
          <w:rFonts w:ascii="Times New Roman" w:hAnsi="Times New Roman" w:cs="Times New Roman"/>
          <w:sz w:val="24"/>
          <w:szCs w:val="24"/>
        </w:rPr>
        <w:t>diatas</w:t>
      </w:r>
      <w:proofErr w:type="spellEnd"/>
      <w:r w:rsidR="00F373C0" w:rsidRPr="009C180A">
        <w:rPr>
          <w:rFonts w:ascii="Times New Roman" w:hAnsi="Times New Roman" w:cs="Times New Roman"/>
          <w:sz w:val="24"/>
          <w:szCs w:val="24"/>
        </w:rPr>
        <w:t xml:space="preserve"> </w:t>
      </w:r>
      <w:proofErr w:type="spellStart"/>
      <w:r w:rsidR="00F373C0" w:rsidRPr="009C180A">
        <w:rPr>
          <w:rFonts w:ascii="Times New Roman" w:hAnsi="Times New Roman" w:cs="Times New Roman"/>
          <w:sz w:val="24"/>
          <w:szCs w:val="24"/>
        </w:rPr>
        <w:t>dapat</w:t>
      </w:r>
      <w:proofErr w:type="spellEnd"/>
      <w:r w:rsidR="00F373C0" w:rsidRPr="009C180A">
        <w:rPr>
          <w:rFonts w:ascii="Times New Roman" w:hAnsi="Times New Roman" w:cs="Times New Roman"/>
          <w:sz w:val="24"/>
          <w:szCs w:val="24"/>
        </w:rPr>
        <w:t xml:space="preserve"> </w:t>
      </w:r>
      <w:proofErr w:type="spellStart"/>
      <w:r w:rsidR="00F373C0" w:rsidRPr="009C180A">
        <w:rPr>
          <w:rFonts w:ascii="Times New Roman" w:hAnsi="Times New Roman" w:cs="Times New Roman"/>
          <w:sz w:val="24"/>
          <w:szCs w:val="24"/>
        </w:rPr>
        <w:t>disimpulkan</w:t>
      </w:r>
      <w:proofErr w:type="spellEnd"/>
      <w:r w:rsidR="00F373C0" w:rsidRPr="009C180A">
        <w:rPr>
          <w:rFonts w:ascii="Times New Roman" w:hAnsi="Times New Roman" w:cs="Times New Roman"/>
          <w:sz w:val="24"/>
          <w:szCs w:val="24"/>
        </w:rPr>
        <w:t xml:space="preserve"> </w:t>
      </w:r>
      <w:proofErr w:type="spellStart"/>
      <w:proofErr w:type="gramStart"/>
      <w:r w:rsidR="00F373C0" w:rsidRPr="009C180A">
        <w:rPr>
          <w:rFonts w:ascii="Times New Roman" w:hAnsi="Times New Roman" w:cs="Times New Roman"/>
          <w:sz w:val="24"/>
          <w:szCs w:val="24"/>
        </w:rPr>
        <w:t>bahwa</w:t>
      </w:r>
      <w:proofErr w:type="spellEnd"/>
      <w:r w:rsidR="00F373C0" w:rsidRPr="009C180A">
        <w:rPr>
          <w:rFonts w:ascii="Times New Roman" w:hAnsi="Times New Roman" w:cs="Times New Roman"/>
          <w:sz w:val="24"/>
          <w:szCs w:val="24"/>
        </w:rPr>
        <w:t xml:space="preserve"> </w:t>
      </w:r>
      <w:r w:rsidRPr="009C180A">
        <w:rPr>
          <w:rFonts w:ascii="Times New Roman" w:hAnsi="Times New Roman" w:cs="Times New Roman"/>
          <w:sz w:val="24"/>
          <w:szCs w:val="24"/>
        </w:rPr>
        <w:t xml:space="preserve"> </w:t>
      </w:r>
      <w:proofErr w:type="spellStart"/>
      <w:r w:rsidRPr="009C180A">
        <w:rPr>
          <w:rFonts w:ascii="Times New Roman" w:hAnsi="Times New Roman" w:cs="Times New Roman"/>
          <w:sz w:val="24"/>
          <w:szCs w:val="24"/>
        </w:rPr>
        <w:t>t</w:t>
      </w:r>
      <w:r w:rsidR="006F2171" w:rsidRPr="009C180A">
        <w:rPr>
          <w:rFonts w:ascii="Times New Roman" w:hAnsi="Times New Roman" w:cs="Times New Roman"/>
          <w:sz w:val="24"/>
          <w:szCs w:val="24"/>
        </w:rPr>
        <w:t>eori</w:t>
      </w:r>
      <w:proofErr w:type="spellEnd"/>
      <w:proofErr w:type="gram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ini</w:t>
      </w:r>
      <w:proofErr w:type="spellEnd"/>
      <w:r w:rsidR="006F2171"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menguraikan</w:t>
      </w:r>
      <w:proofErr w:type="spellEnd"/>
      <w:r w:rsidR="009C180A"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perilaku</w:t>
      </w:r>
      <w:proofErr w:type="spell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kepatuhan</w:t>
      </w:r>
      <w:proofErr w:type="spell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wajib</w:t>
      </w:r>
      <w:proofErr w:type="spell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pajak</w:t>
      </w:r>
      <w:proofErr w:type="spell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dapat</w:t>
      </w:r>
      <w:proofErr w:type="spell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dihasilkan</w:t>
      </w:r>
      <w:proofErr w:type="spell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dari</w:t>
      </w:r>
      <w:proofErr w:type="spellEnd"/>
      <w:r w:rsidR="006F2171" w:rsidRPr="009C180A">
        <w:rPr>
          <w:rFonts w:ascii="Times New Roman" w:hAnsi="Times New Roman" w:cs="Times New Roman"/>
          <w:sz w:val="24"/>
          <w:szCs w:val="24"/>
        </w:rPr>
        <w:t xml:space="preserve"> </w:t>
      </w:r>
      <w:proofErr w:type="spellStart"/>
      <w:r w:rsidR="006F2171" w:rsidRPr="009C180A">
        <w:rPr>
          <w:rFonts w:ascii="Times New Roman" w:hAnsi="Times New Roman" w:cs="Times New Roman"/>
          <w:sz w:val="24"/>
          <w:szCs w:val="24"/>
        </w:rPr>
        <w:t>niat</w:t>
      </w:r>
      <w:proofErr w:type="spellEnd"/>
      <w:r w:rsidR="006F2171" w:rsidRPr="009C180A">
        <w:rPr>
          <w:rFonts w:ascii="Times New Roman" w:hAnsi="Times New Roman" w:cs="Times New Roman"/>
          <w:sz w:val="24"/>
          <w:szCs w:val="24"/>
        </w:rPr>
        <w:t xml:space="preserve"> yang </w:t>
      </w:r>
      <w:proofErr w:type="spellStart"/>
      <w:r w:rsidR="006F2171" w:rsidRPr="009C180A">
        <w:rPr>
          <w:rFonts w:ascii="Times New Roman" w:hAnsi="Times New Roman" w:cs="Times New Roman"/>
          <w:sz w:val="24"/>
          <w:szCs w:val="24"/>
        </w:rPr>
        <w:t>dibentuk</w:t>
      </w:r>
      <w:proofErr w:type="spellEnd"/>
      <w:r w:rsidR="006F2171"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melalui</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pertimbangan</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terhadap</w:t>
      </w:r>
      <w:proofErr w:type="spellEnd"/>
      <w:r w:rsidR="000401D2" w:rsidRPr="009C180A">
        <w:rPr>
          <w:rFonts w:ascii="Times New Roman" w:hAnsi="Times New Roman" w:cs="Times New Roman"/>
          <w:sz w:val="24"/>
          <w:szCs w:val="24"/>
        </w:rPr>
        <w:t xml:space="preserve"> </w:t>
      </w:r>
      <w:proofErr w:type="spellStart"/>
      <w:r w:rsidR="00B119DD" w:rsidRPr="009C180A">
        <w:rPr>
          <w:rFonts w:ascii="Times New Roman" w:hAnsi="Times New Roman" w:cs="Times New Roman"/>
          <w:sz w:val="24"/>
          <w:szCs w:val="24"/>
        </w:rPr>
        <w:t>keyakinan</w:t>
      </w:r>
      <w:proofErr w:type="spellEnd"/>
      <w:r w:rsidR="00B119DD" w:rsidRPr="009C180A">
        <w:rPr>
          <w:rFonts w:ascii="Times New Roman" w:hAnsi="Times New Roman" w:cs="Times New Roman"/>
          <w:sz w:val="24"/>
          <w:szCs w:val="24"/>
        </w:rPr>
        <w:t xml:space="preserve"> </w:t>
      </w:r>
      <w:proofErr w:type="spellStart"/>
      <w:r w:rsidR="00575331" w:rsidRPr="009C180A">
        <w:rPr>
          <w:rFonts w:ascii="Times New Roman" w:hAnsi="Times New Roman" w:cs="Times New Roman"/>
          <w:sz w:val="24"/>
          <w:szCs w:val="24"/>
        </w:rPr>
        <w:t>perilaku</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norma</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sosial</w:t>
      </w:r>
      <w:proofErr w:type="spellEnd"/>
      <w:r w:rsidR="009C180A"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serta</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persepsi</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terhadap</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kendala</w:t>
      </w:r>
      <w:proofErr w:type="spellEnd"/>
      <w:r w:rsidR="000401D2" w:rsidRPr="009C180A">
        <w:rPr>
          <w:rFonts w:ascii="Times New Roman" w:hAnsi="Times New Roman" w:cs="Times New Roman"/>
          <w:sz w:val="24"/>
          <w:szCs w:val="24"/>
        </w:rPr>
        <w:t xml:space="preserve"> dan </w:t>
      </w:r>
      <w:proofErr w:type="spellStart"/>
      <w:r w:rsidR="000401D2" w:rsidRPr="009C180A">
        <w:rPr>
          <w:rFonts w:ascii="Times New Roman" w:hAnsi="Times New Roman" w:cs="Times New Roman"/>
          <w:sz w:val="24"/>
          <w:szCs w:val="24"/>
        </w:rPr>
        <w:t>kemampuan</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dalam</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melaksanakan</w:t>
      </w:r>
      <w:proofErr w:type="spellEnd"/>
      <w:r w:rsidR="00B119DD" w:rsidRPr="009C180A">
        <w:rPr>
          <w:rFonts w:ascii="Times New Roman" w:hAnsi="Times New Roman" w:cs="Times New Roman"/>
          <w:sz w:val="24"/>
          <w:szCs w:val="24"/>
        </w:rPr>
        <w:t xml:space="preserve"> </w:t>
      </w:r>
      <w:proofErr w:type="spellStart"/>
      <w:r w:rsidR="00B119DD" w:rsidRPr="009C180A">
        <w:rPr>
          <w:rFonts w:ascii="Times New Roman" w:hAnsi="Times New Roman" w:cs="Times New Roman"/>
          <w:sz w:val="24"/>
          <w:szCs w:val="24"/>
        </w:rPr>
        <w:t>kewajiban</w:t>
      </w:r>
      <w:proofErr w:type="spellEnd"/>
      <w:r w:rsidR="00B119DD" w:rsidRPr="009C180A">
        <w:rPr>
          <w:rFonts w:ascii="Times New Roman" w:hAnsi="Times New Roman" w:cs="Times New Roman"/>
          <w:sz w:val="24"/>
          <w:szCs w:val="24"/>
        </w:rPr>
        <w:t xml:space="preserve"> </w:t>
      </w:r>
      <w:proofErr w:type="spellStart"/>
      <w:r w:rsidR="00B119DD" w:rsidRPr="009C180A">
        <w:rPr>
          <w:rFonts w:ascii="Times New Roman" w:hAnsi="Times New Roman" w:cs="Times New Roman"/>
          <w:sz w:val="24"/>
          <w:szCs w:val="24"/>
        </w:rPr>
        <w:t>perpajakan</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Niat</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inilah</w:t>
      </w:r>
      <w:proofErr w:type="spellEnd"/>
      <w:r w:rsidR="000401D2" w:rsidRPr="009C180A">
        <w:rPr>
          <w:rFonts w:ascii="Times New Roman" w:hAnsi="Times New Roman" w:cs="Times New Roman"/>
          <w:sz w:val="24"/>
          <w:szCs w:val="24"/>
        </w:rPr>
        <w:t xml:space="preserve"> yang </w:t>
      </w:r>
      <w:proofErr w:type="spellStart"/>
      <w:r w:rsidR="000401D2" w:rsidRPr="009C180A">
        <w:rPr>
          <w:rFonts w:ascii="Times New Roman" w:hAnsi="Times New Roman" w:cs="Times New Roman"/>
          <w:sz w:val="24"/>
          <w:szCs w:val="24"/>
        </w:rPr>
        <w:t>kemudian</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menenukan</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apakah</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seseorang</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akan</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patuh</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atau</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tidak</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patuh</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dalam</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memenuhi</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kewajiban</w:t>
      </w:r>
      <w:proofErr w:type="spellEnd"/>
      <w:r w:rsidR="000401D2" w:rsidRPr="009C180A">
        <w:rPr>
          <w:rFonts w:ascii="Times New Roman" w:hAnsi="Times New Roman" w:cs="Times New Roman"/>
          <w:sz w:val="24"/>
          <w:szCs w:val="24"/>
        </w:rPr>
        <w:t xml:space="preserve"> </w:t>
      </w:r>
      <w:proofErr w:type="spellStart"/>
      <w:r w:rsidR="000401D2" w:rsidRPr="009C180A">
        <w:rPr>
          <w:rFonts w:ascii="Times New Roman" w:hAnsi="Times New Roman" w:cs="Times New Roman"/>
          <w:sz w:val="24"/>
          <w:szCs w:val="24"/>
        </w:rPr>
        <w:t>perpajakannya</w:t>
      </w:r>
      <w:proofErr w:type="spellEnd"/>
      <w:r w:rsidR="000401D2" w:rsidRPr="009C180A">
        <w:rPr>
          <w:rFonts w:ascii="Times New Roman" w:hAnsi="Times New Roman" w:cs="Times New Roman"/>
          <w:sz w:val="24"/>
          <w:szCs w:val="24"/>
        </w:rPr>
        <w:t>.</w:t>
      </w:r>
      <w:r w:rsidR="006F2171"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Ketiga</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aspek</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ini</w:t>
      </w:r>
      <w:proofErr w:type="spellEnd"/>
      <w:r w:rsidR="00FB212E"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memiliki</w:t>
      </w:r>
      <w:proofErr w:type="spellEnd"/>
      <w:r w:rsidR="009C180A"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peran</w:t>
      </w:r>
      <w:proofErr w:type="spellEnd"/>
      <w:r w:rsidR="009C180A"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penting</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dalam</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membentuk</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niat</w:t>
      </w:r>
      <w:proofErr w:type="spellEnd"/>
      <w:r w:rsidR="00FB212E" w:rsidRPr="009C180A">
        <w:rPr>
          <w:rFonts w:ascii="Times New Roman" w:hAnsi="Times New Roman" w:cs="Times New Roman"/>
          <w:sz w:val="24"/>
          <w:szCs w:val="24"/>
        </w:rPr>
        <w:t xml:space="preserve"> dan </w:t>
      </w:r>
      <w:proofErr w:type="spellStart"/>
      <w:r w:rsidR="00FB212E" w:rsidRPr="009C180A">
        <w:rPr>
          <w:rFonts w:ascii="Times New Roman" w:hAnsi="Times New Roman" w:cs="Times New Roman"/>
          <w:sz w:val="24"/>
          <w:szCs w:val="24"/>
        </w:rPr>
        <w:t>perilaku</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wajib</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pajak</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untuk</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mematuhi</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kewajiban</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perpajakannya</w:t>
      </w:r>
      <w:proofErr w:type="spellEnd"/>
      <w:r w:rsidR="00FB212E" w:rsidRPr="009C180A">
        <w:rPr>
          <w:rFonts w:ascii="Times New Roman" w:hAnsi="Times New Roman" w:cs="Times New Roman"/>
          <w:sz w:val="24"/>
          <w:szCs w:val="24"/>
        </w:rPr>
        <w:t xml:space="preserve">. </w:t>
      </w:r>
      <w:r w:rsidR="009C180A" w:rsidRPr="009C180A">
        <w:rPr>
          <w:rFonts w:ascii="Times New Roman" w:hAnsi="Times New Roman" w:cs="Times New Roman"/>
          <w:sz w:val="24"/>
          <w:szCs w:val="24"/>
        </w:rPr>
        <w:t xml:space="preserve">Oleh </w:t>
      </w:r>
      <w:proofErr w:type="spellStart"/>
      <w:r w:rsidR="009C180A" w:rsidRPr="009C180A">
        <w:rPr>
          <w:rFonts w:ascii="Times New Roman" w:hAnsi="Times New Roman" w:cs="Times New Roman"/>
          <w:sz w:val="24"/>
          <w:szCs w:val="24"/>
        </w:rPr>
        <w:t>karena</w:t>
      </w:r>
      <w:proofErr w:type="spellEnd"/>
      <w:r w:rsidR="009C180A" w:rsidRPr="009C180A">
        <w:rPr>
          <w:rFonts w:ascii="Times New Roman" w:hAnsi="Times New Roman" w:cs="Times New Roman"/>
          <w:sz w:val="24"/>
          <w:szCs w:val="24"/>
        </w:rPr>
        <w:t xml:space="preserve"> </w:t>
      </w:r>
      <w:proofErr w:type="spellStart"/>
      <w:r w:rsidR="009C180A" w:rsidRPr="009C180A">
        <w:rPr>
          <w:rFonts w:ascii="Times New Roman" w:hAnsi="Times New Roman" w:cs="Times New Roman"/>
          <w:sz w:val="24"/>
          <w:szCs w:val="24"/>
        </w:rPr>
        <w:t>itu</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peningkatan</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kesadaran</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pemahaman</w:t>
      </w:r>
      <w:proofErr w:type="spellEnd"/>
      <w:r w:rsidR="00FB212E" w:rsidRPr="009C180A">
        <w:rPr>
          <w:rFonts w:ascii="Times New Roman" w:hAnsi="Times New Roman" w:cs="Times New Roman"/>
          <w:sz w:val="24"/>
          <w:szCs w:val="24"/>
        </w:rPr>
        <w:t xml:space="preserve">, dan </w:t>
      </w:r>
      <w:proofErr w:type="spellStart"/>
      <w:r w:rsidR="00FB212E" w:rsidRPr="009C180A">
        <w:rPr>
          <w:rFonts w:ascii="Times New Roman" w:hAnsi="Times New Roman" w:cs="Times New Roman"/>
          <w:sz w:val="24"/>
          <w:szCs w:val="24"/>
        </w:rPr>
        <w:t>penerapan</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sanksi</w:t>
      </w:r>
      <w:proofErr w:type="spellEnd"/>
      <w:r w:rsidR="00FB212E" w:rsidRPr="009C180A">
        <w:rPr>
          <w:rFonts w:ascii="Times New Roman" w:hAnsi="Times New Roman" w:cs="Times New Roman"/>
          <w:sz w:val="24"/>
          <w:szCs w:val="24"/>
        </w:rPr>
        <w:t xml:space="preserve"> yang </w:t>
      </w:r>
      <w:proofErr w:type="spellStart"/>
      <w:r w:rsidR="00FB212E" w:rsidRPr="009C180A">
        <w:rPr>
          <w:rFonts w:ascii="Times New Roman" w:hAnsi="Times New Roman" w:cs="Times New Roman"/>
          <w:sz w:val="24"/>
          <w:szCs w:val="24"/>
        </w:rPr>
        <w:t>tepat</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dapat</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menjadi</w:t>
      </w:r>
      <w:proofErr w:type="spellEnd"/>
      <w:r w:rsidR="00FB212E" w:rsidRPr="009C180A">
        <w:rPr>
          <w:rFonts w:ascii="Times New Roman" w:hAnsi="Times New Roman" w:cs="Times New Roman"/>
          <w:sz w:val="24"/>
          <w:szCs w:val="24"/>
        </w:rPr>
        <w:t xml:space="preserve"> strategi yang </w:t>
      </w:r>
      <w:proofErr w:type="spellStart"/>
      <w:r w:rsidR="00FB212E" w:rsidRPr="009C180A">
        <w:rPr>
          <w:rFonts w:ascii="Times New Roman" w:hAnsi="Times New Roman" w:cs="Times New Roman"/>
          <w:sz w:val="24"/>
          <w:szCs w:val="24"/>
        </w:rPr>
        <w:t>efektif</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untuk</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mendorong</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kepatuhan</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pajak</w:t>
      </w:r>
      <w:proofErr w:type="spellEnd"/>
      <w:r w:rsidR="00FB212E" w:rsidRPr="009C180A">
        <w:rPr>
          <w:rFonts w:ascii="Times New Roman" w:hAnsi="Times New Roman" w:cs="Times New Roman"/>
          <w:sz w:val="24"/>
          <w:szCs w:val="24"/>
        </w:rPr>
        <w:t xml:space="preserve"> yang </w:t>
      </w:r>
      <w:proofErr w:type="spellStart"/>
      <w:r w:rsidR="00FB212E" w:rsidRPr="009C180A">
        <w:rPr>
          <w:rFonts w:ascii="Times New Roman" w:hAnsi="Times New Roman" w:cs="Times New Roman"/>
          <w:sz w:val="24"/>
          <w:szCs w:val="24"/>
        </w:rPr>
        <w:t>lebih</w:t>
      </w:r>
      <w:proofErr w:type="spellEnd"/>
      <w:r w:rsidR="00FB212E" w:rsidRPr="009C180A">
        <w:rPr>
          <w:rFonts w:ascii="Times New Roman" w:hAnsi="Times New Roman" w:cs="Times New Roman"/>
          <w:sz w:val="24"/>
          <w:szCs w:val="24"/>
        </w:rPr>
        <w:t xml:space="preserve"> </w:t>
      </w:r>
      <w:proofErr w:type="spellStart"/>
      <w:r w:rsidR="00FB212E" w:rsidRPr="009C180A">
        <w:rPr>
          <w:rFonts w:ascii="Times New Roman" w:hAnsi="Times New Roman" w:cs="Times New Roman"/>
          <w:sz w:val="24"/>
          <w:szCs w:val="24"/>
        </w:rPr>
        <w:t>baik</w:t>
      </w:r>
      <w:proofErr w:type="spellEnd"/>
      <w:r w:rsidR="00CB2A7A" w:rsidRPr="009C180A">
        <w:rPr>
          <w:rFonts w:ascii="Times New Roman" w:hAnsi="Times New Roman" w:cs="Times New Roman"/>
          <w:sz w:val="24"/>
          <w:szCs w:val="24"/>
        </w:rPr>
        <w:t>.</w:t>
      </w:r>
      <w:r w:rsidR="00CB2A7A" w:rsidRPr="0033008C">
        <w:rPr>
          <w:rFonts w:ascii="Times New Roman" w:hAnsi="Times New Roman" w:cs="Times New Roman"/>
          <w:color w:val="FF0000"/>
          <w:sz w:val="24"/>
          <w:szCs w:val="24"/>
        </w:rPr>
        <w:t xml:space="preserve"> </w:t>
      </w:r>
    </w:p>
    <w:p w14:paraId="37117116" w14:textId="2BC10BEE" w:rsidR="004C46B5" w:rsidRDefault="004C46B5" w:rsidP="00561F1B">
      <w:pPr>
        <w:pStyle w:val="subsub2"/>
        <w:ind w:left="709"/>
      </w:pPr>
      <w:bookmarkStart w:id="22" w:name="_Toc203007740"/>
      <w:proofErr w:type="spellStart"/>
      <w:r w:rsidRPr="00524E90">
        <w:rPr>
          <w:color w:val="auto"/>
        </w:rPr>
        <w:t>Kepatuhan</w:t>
      </w:r>
      <w:proofErr w:type="spellEnd"/>
      <w:r w:rsidRPr="00524E90">
        <w:rPr>
          <w:color w:val="auto"/>
        </w:rPr>
        <w:t xml:space="preserve"> </w:t>
      </w:r>
      <w:proofErr w:type="spellStart"/>
      <w:r w:rsidR="00C55A3B" w:rsidRPr="00524E90">
        <w:rPr>
          <w:color w:val="auto"/>
        </w:rPr>
        <w:t>Wajib</w:t>
      </w:r>
      <w:proofErr w:type="spellEnd"/>
      <w:r w:rsidRPr="00524E90">
        <w:rPr>
          <w:color w:val="auto"/>
        </w:rPr>
        <w:t xml:space="preserve"> </w:t>
      </w:r>
      <w:proofErr w:type="spellStart"/>
      <w:r w:rsidRPr="00524E90">
        <w:rPr>
          <w:color w:val="auto"/>
        </w:rPr>
        <w:t>Pajak</w:t>
      </w:r>
      <w:proofErr w:type="spellEnd"/>
      <w:r w:rsidRPr="00524E90">
        <w:rPr>
          <w:color w:val="auto"/>
        </w:rPr>
        <w:t xml:space="preserve"> </w:t>
      </w:r>
      <w:r w:rsidR="00EB4F6F" w:rsidRPr="00524E90">
        <w:rPr>
          <w:color w:val="auto"/>
        </w:rPr>
        <w:t xml:space="preserve">Orang </w:t>
      </w:r>
      <w:proofErr w:type="spellStart"/>
      <w:r w:rsidR="00EB4F6F" w:rsidRPr="00524E90">
        <w:rPr>
          <w:color w:val="auto"/>
        </w:rPr>
        <w:t>Pribadi</w:t>
      </w:r>
      <w:bookmarkEnd w:id="22"/>
      <w:proofErr w:type="spellEnd"/>
      <w:r w:rsidR="00376316">
        <w:rPr>
          <w:color w:val="auto"/>
        </w:rPr>
        <w:t xml:space="preserve"> </w:t>
      </w:r>
    </w:p>
    <w:p w14:paraId="382D630B" w14:textId="1D0EACD9" w:rsidR="004B1631" w:rsidRDefault="004C46B5" w:rsidP="00561F1B">
      <w:pPr>
        <w:pStyle w:val="ListParagraph"/>
        <w:tabs>
          <w:tab w:val="left" w:pos="993"/>
        </w:tabs>
        <w:spacing w:after="0" w:line="480" w:lineRule="auto"/>
        <w:ind w:left="993"/>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4C46B5">
        <w:rPr>
          <w:rFonts w:ascii="Times New Roman" w:hAnsi="Times New Roman" w:cs="Times New Roman"/>
          <w:sz w:val="24"/>
          <w:szCs w:val="24"/>
        </w:rPr>
        <w:t>Kepatuhan</w:t>
      </w:r>
      <w:proofErr w:type="spellEnd"/>
      <w:r w:rsidRPr="004C46B5">
        <w:rPr>
          <w:rFonts w:ascii="Times New Roman" w:hAnsi="Times New Roman" w:cs="Times New Roman"/>
          <w:sz w:val="24"/>
          <w:szCs w:val="24"/>
        </w:rPr>
        <w:t xml:space="preserve"> </w:t>
      </w:r>
      <w:proofErr w:type="spellStart"/>
      <w:r w:rsidR="004B1631">
        <w:rPr>
          <w:rFonts w:ascii="Times New Roman" w:hAnsi="Times New Roman" w:cs="Times New Roman"/>
          <w:sz w:val="24"/>
          <w:szCs w:val="24"/>
        </w:rPr>
        <w:t>wajib</w:t>
      </w:r>
      <w:proofErr w:type="spellEnd"/>
      <w:r w:rsidR="004B1631">
        <w:rPr>
          <w:rFonts w:ascii="Times New Roman" w:hAnsi="Times New Roman" w:cs="Times New Roman"/>
          <w:sz w:val="24"/>
          <w:szCs w:val="24"/>
        </w:rPr>
        <w:t xml:space="preserve"> </w:t>
      </w:r>
      <w:proofErr w:type="spellStart"/>
      <w:r w:rsidR="004B1631">
        <w:rPr>
          <w:rFonts w:ascii="Times New Roman" w:hAnsi="Times New Roman" w:cs="Times New Roman"/>
          <w:sz w:val="24"/>
          <w:szCs w:val="24"/>
        </w:rPr>
        <w:t>pajak</w:t>
      </w:r>
      <w:proofErr w:type="spellEnd"/>
      <w:r w:rsidR="004B1631">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merupakan</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sebuah</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kewajiban</w:t>
      </w:r>
      <w:proofErr w:type="spellEnd"/>
      <w:r w:rsidR="003E1B2A">
        <w:rPr>
          <w:rFonts w:ascii="Times New Roman" w:hAnsi="Times New Roman" w:cs="Times New Roman"/>
          <w:sz w:val="24"/>
          <w:szCs w:val="24"/>
        </w:rPr>
        <w:t xml:space="preserve"> </w:t>
      </w:r>
      <w:proofErr w:type="spellStart"/>
      <w:r w:rsidR="004B1631">
        <w:rPr>
          <w:rFonts w:ascii="Times New Roman" w:hAnsi="Times New Roman" w:cs="Times New Roman"/>
          <w:sz w:val="24"/>
          <w:szCs w:val="24"/>
        </w:rPr>
        <w:t>wajib</w:t>
      </w:r>
      <w:proofErr w:type="spellEnd"/>
      <w:r w:rsidR="004B1631">
        <w:rPr>
          <w:rFonts w:ascii="Times New Roman" w:hAnsi="Times New Roman" w:cs="Times New Roman"/>
          <w:sz w:val="24"/>
          <w:szCs w:val="24"/>
        </w:rPr>
        <w:t xml:space="preserve"> </w:t>
      </w:r>
      <w:proofErr w:type="spellStart"/>
      <w:r w:rsidR="004B1631">
        <w:rPr>
          <w:rFonts w:ascii="Times New Roman" w:hAnsi="Times New Roman" w:cs="Times New Roman"/>
          <w:sz w:val="24"/>
          <w:szCs w:val="24"/>
        </w:rPr>
        <w:t>pajak</w:t>
      </w:r>
      <w:proofErr w:type="spellEnd"/>
      <w:r w:rsidR="004B1631">
        <w:rPr>
          <w:rFonts w:ascii="Times New Roman" w:hAnsi="Times New Roman" w:cs="Times New Roman"/>
          <w:sz w:val="24"/>
          <w:szCs w:val="24"/>
        </w:rPr>
        <w:t xml:space="preserve"> </w:t>
      </w:r>
      <w:r w:rsidR="003E1B2A">
        <w:rPr>
          <w:rFonts w:ascii="Times New Roman" w:hAnsi="Times New Roman" w:cs="Times New Roman"/>
          <w:sz w:val="24"/>
          <w:szCs w:val="24"/>
        </w:rPr>
        <w:t xml:space="preserve">yang </w:t>
      </w:r>
      <w:proofErr w:type="spellStart"/>
      <w:r w:rsidR="003E1B2A">
        <w:rPr>
          <w:rFonts w:ascii="Times New Roman" w:hAnsi="Times New Roman" w:cs="Times New Roman"/>
          <w:sz w:val="24"/>
          <w:szCs w:val="24"/>
        </w:rPr>
        <w:t>harus</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dipenuhi</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dalam</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melaksanakan</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kewajiban</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perpajakannya</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berdasarkan</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aturan</w:t>
      </w:r>
      <w:proofErr w:type="spellEnd"/>
      <w:r w:rsidR="003E1B2A">
        <w:rPr>
          <w:rFonts w:ascii="Times New Roman" w:hAnsi="Times New Roman" w:cs="Times New Roman"/>
          <w:sz w:val="24"/>
          <w:szCs w:val="24"/>
        </w:rPr>
        <w:t xml:space="preserve"> yang </w:t>
      </w:r>
      <w:proofErr w:type="spellStart"/>
      <w:r w:rsidR="003E1B2A">
        <w:rPr>
          <w:rFonts w:ascii="Times New Roman" w:hAnsi="Times New Roman" w:cs="Times New Roman"/>
          <w:sz w:val="24"/>
          <w:szCs w:val="24"/>
        </w:rPr>
        <w:t>ditetapkan</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sebagai</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bentuk</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partisipasi</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dalam</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mendukung</w:t>
      </w:r>
      <w:proofErr w:type="spellEnd"/>
      <w:r w:rsidR="003E1B2A">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pembangunan</w:t>
      </w:r>
      <w:proofErr w:type="spellEnd"/>
      <w:r w:rsidRPr="004C46B5">
        <w:rPr>
          <w:rFonts w:ascii="Times New Roman" w:hAnsi="Times New Roman" w:cs="Times New Roman"/>
          <w:sz w:val="24"/>
          <w:szCs w:val="24"/>
        </w:rPr>
        <w:t xml:space="preserve"> negara yang </w:t>
      </w:r>
      <w:proofErr w:type="spellStart"/>
      <w:r w:rsidRPr="004C46B5">
        <w:rPr>
          <w:rFonts w:ascii="Times New Roman" w:hAnsi="Times New Roman" w:cs="Times New Roman"/>
          <w:sz w:val="24"/>
          <w:szCs w:val="24"/>
        </w:rPr>
        <w:t>diharapkan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bersifat</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sukarel</w:t>
      </w:r>
      <w:r w:rsidR="003E1B2A">
        <w:rPr>
          <w:rFonts w:ascii="Times New Roman" w:hAnsi="Times New Roman" w:cs="Times New Roman"/>
          <w:sz w:val="24"/>
          <w:szCs w:val="24"/>
        </w:rPr>
        <w:t>a</w:t>
      </w:r>
      <w:proofErr w:type="spellEnd"/>
      <w:r w:rsidR="004B1631">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Kepatuhan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wajib</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pajak</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dapat</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dipengaruhi</w:t>
      </w:r>
      <w:proofErr w:type="spellEnd"/>
      <w:r w:rsidRPr="00605479">
        <w:rPr>
          <w:rFonts w:ascii="Times New Roman" w:hAnsi="Times New Roman" w:cs="Times New Roman"/>
          <w:sz w:val="24"/>
          <w:szCs w:val="24"/>
        </w:rPr>
        <w:t xml:space="preserve"> oleh </w:t>
      </w:r>
      <w:proofErr w:type="spellStart"/>
      <w:r w:rsidRPr="00605479">
        <w:rPr>
          <w:rFonts w:ascii="Times New Roman" w:hAnsi="Times New Roman" w:cs="Times New Roman"/>
          <w:sz w:val="24"/>
          <w:szCs w:val="24"/>
        </w:rPr>
        <w:t>beberapa</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faktor</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antara</w:t>
      </w:r>
      <w:proofErr w:type="spellEnd"/>
      <w:r w:rsidRPr="00605479">
        <w:rPr>
          <w:rFonts w:ascii="Times New Roman" w:hAnsi="Times New Roman" w:cs="Times New Roman"/>
          <w:sz w:val="24"/>
          <w:szCs w:val="24"/>
        </w:rPr>
        <w:t xml:space="preserve"> lain </w:t>
      </w:r>
      <w:proofErr w:type="spellStart"/>
      <w:r w:rsidRPr="00605479">
        <w:rPr>
          <w:rFonts w:ascii="Times New Roman" w:hAnsi="Times New Roman" w:cs="Times New Roman"/>
          <w:sz w:val="24"/>
          <w:szCs w:val="24"/>
        </w:rPr>
        <w:t>kesadaran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wajib</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pajak</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pemahaman</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perpajakan</w:t>
      </w:r>
      <w:proofErr w:type="spellEnd"/>
      <w:r w:rsidR="003E1B2A">
        <w:rPr>
          <w:rFonts w:ascii="Times New Roman" w:hAnsi="Times New Roman" w:cs="Times New Roman"/>
          <w:sz w:val="24"/>
          <w:szCs w:val="24"/>
        </w:rPr>
        <w:t xml:space="preserve">, dan </w:t>
      </w:r>
      <w:proofErr w:type="spellStart"/>
      <w:r w:rsidR="003E1B2A">
        <w:rPr>
          <w:rFonts w:ascii="Times New Roman" w:hAnsi="Times New Roman" w:cs="Times New Roman"/>
          <w:sz w:val="24"/>
          <w:szCs w:val="24"/>
        </w:rPr>
        <w:t>sanksi</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pajak</w:t>
      </w:r>
      <w:proofErr w:type="spellEnd"/>
      <w:r w:rsidRPr="00605479">
        <w:rPr>
          <w:rFonts w:ascii="Times New Roman" w:hAnsi="Times New Roman" w:cs="Times New Roman"/>
          <w:sz w:val="24"/>
          <w:szCs w:val="24"/>
        </w:rPr>
        <w:t>.</w:t>
      </w:r>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lastRenderedPageBreak/>
        <w:t>Wajib</w:t>
      </w:r>
      <w:proofErr w:type="spellEnd"/>
      <w:r w:rsidR="003E1B2A">
        <w:rPr>
          <w:rFonts w:ascii="Times New Roman" w:hAnsi="Times New Roman" w:cs="Times New Roman"/>
          <w:sz w:val="24"/>
          <w:szCs w:val="24"/>
        </w:rPr>
        <w:t xml:space="preserve"> </w:t>
      </w:r>
      <w:proofErr w:type="spellStart"/>
      <w:r w:rsidR="003E1B2A">
        <w:rPr>
          <w:rFonts w:ascii="Times New Roman" w:hAnsi="Times New Roman" w:cs="Times New Roman"/>
          <w:sz w:val="24"/>
          <w:szCs w:val="24"/>
        </w:rPr>
        <w:t>pajak</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berdasarkan</w:t>
      </w:r>
      <w:proofErr w:type="spellEnd"/>
      <w:r w:rsidR="003E1B2A">
        <w:rPr>
          <w:rFonts w:ascii="Times New Roman" w:hAnsi="Times New Roman" w:cs="Times New Roman"/>
          <w:sz w:val="24"/>
          <w:szCs w:val="24"/>
        </w:rPr>
        <w:t xml:space="preserve"> </w:t>
      </w:r>
      <w:r w:rsidRPr="00605479">
        <w:rPr>
          <w:rFonts w:ascii="Times New Roman" w:hAnsi="Times New Roman" w:cs="Times New Roman"/>
          <w:sz w:val="24"/>
          <w:szCs w:val="24"/>
        </w:rPr>
        <w:t xml:space="preserve">UU No 28 </w:t>
      </w:r>
      <w:proofErr w:type="spellStart"/>
      <w:r w:rsidRPr="00605479">
        <w:rPr>
          <w:rFonts w:ascii="Times New Roman" w:hAnsi="Times New Roman" w:cs="Times New Roman"/>
          <w:sz w:val="24"/>
          <w:szCs w:val="24"/>
        </w:rPr>
        <w:t>Tahun</w:t>
      </w:r>
      <w:proofErr w:type="spellEnd"/>
      <w:r w:rsidRPr="00605479">
        <w:rPr>
          <w:rFonts w:ascii="Times New Roman" w:hAnsi="Times New Roman" w:cs="Times New Roman"/>
          <w:sz w:val="24"/>
          <w:szCs w:val="24"/>
        </w:rPr>
        <w:t xml:space="preserve"> 2007 </w:t>
      </w:r>
      <w:proofErr w:type="spellStart"/>
      <w:r w:rsidRPr="00605479">
        <w:rPr>
          <w:rFonts w:ascii="Times New Roman" w:hAnsi="Times New Roman" w:cs="Times New Roman"/>
          <w:sz w:val="24"/>
          <w:szCs w:val="24"/>
        </w:rPr>
        <w:t>tentang</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ketentuan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umum</w:t>
      </w:r>
      <w:proofErr w:type="spellEnd"/>
      <w:r w:rsidRPr="00605479">
        <w:rPr>
          <w:rFonts w:ascii="Times New Roman" w:hAnsi="Times New Roman" w:cs="Times New Roman"/>
          <w:sz w:val="24"/>
          <w:szCs w:val="24"/>
        </w:rPr>
        <w:t xml:space="preserve"> dan tata </w:t>
      </w:r>
      <w:proofErr w:type="spellStart"/>
      <w:r w:rsidRPr="00605479">
        <w:rPr>
          <w:rFonts w:ascii="Times New Roman" w:hAnsi="Times New Roman" w:cs="Times New Roman"/>
          <w:sz w:val="24"/>
          <w:szCs w:val="24"/>
        </w:rPr>
        <w:t>cara</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perpajakan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pasal</w:t>
      </w:r>
      <w:proofErr w:type="spellEnd"/>
      <w:r w:rsidRPr="00605479">
        <w:rPr>
          <w:rFonts w:ascii="Times New Roman" w:hAnsi="Times New Roman" w:cs="Times New Roman"/>
          <w:sz w:val="24"/>
          <w:szCs w:val="24"/>
        </w:rPr>
        <w:t xml:space="preserve"> 1, </w:t>
      </w:r>
      <w:proofErr w:type="spellStart"/>
      <w:r w:rsidRPr="00605479">
        <w:rPr>
          <w:rFonts w:ascii="Times New Roman" w:hAnsi="Times New Roman" w:cs="Times New Roman"/>
          <w:sz w:val="24"/>
          <w:szCs w:val="24"/>
        </w:rPr>
        <w:t>bahwa</w:t>
      </w:r>
      <w:proofErr w:type="spellEnd"/>
      <w:r w:rsidRPr="00605479">
        <w:rPr>
          <w:rFonts w:ascii="Times New Roman" w:hAnsi="Times New Roman" w:cs="Times New Roman"/>
          <w:sz w:val="24"/>
          <w:szCs w:val="24"/>
        </w:rPr>
        <w:t xml:space="preserve"> yang </w:t>
      </w:r>
      <w:proofErr w:type="spellStart"/>
      <w:r w:rsidRPr="00605479">
        <w:rPr>
          <w:rFonts w:ascii="Times New Roman" w:hAnsi="Times New Roman" w:cs="Times New Roman"/>
          <w:sz w:val="24"/>
          <w:szCs w:val="24"/>
        </w:rPr>
        <w:t>dimaksud</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wajib</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pajak</w:t>
      </w:r>
      <w:proofErr w:type="spellEnd"/>
      <w:r w:rsidRPr="00605479">
        <w:rPr>
          <w:rFonts w:ascii="Times New Roman" w:hAnsi="Times New Roman" w:cs="Times New Roman"/>
          <w:sz w:val="24"/>
          <w:szCs w:val="24"/>
        </w:rPr>
        <w:t xml:space="preserve"> (WP) </w:t>
      </w:r>
      <w:proofErr w:type="spellStart"/>
      <w:r w:rsidRPr="00605479">
        <w:rPr>
          <w:rFonts w:ascii="Times New Roman" w:hAnsi="Times New Roman" w:cs="Times New Roman"/>
          <w:sz w:val="24"/>
          <w:szCs w:val="24"/>
        </w:rPr>
        <w:t>adalah</w:t>
      </w:r>
      <w:proofErr w:type="spellEnd"/>
      <w:r w:rsidRPr="00605479">
        <w:rPr>
          <w:rFonts w:ascii="Times New Roman" w:hAnsi="Times New Roman" w:cs="Times New Roman"/>
          <w:sz w:val="24"/>
          <w:szCs w:val="24"/>
        </w:rPr>
        <w:t xml:space="preserve"> orang </w:t>
      </w:r>
      <w:proofErr w:type="spellStart"/>
      <w:r w:rsidRPr="00605479">
        <w:rPr>
          <w:rFonts w:ascii="Times New Roman" w:hAnsi="Times New Roman" w:cs="Times New Roman"/>
          <w:sz w:val="24"/>
          <w:szCs w:val="24"/>
        </w:rPr>
        <w:t>pribadi</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atau</w:t>
      </w:r>
      <w:proofErr w:type="spellEnd"/>
      <w:r w:rsidRPr="00605479">
        <w:rPr>
          <w:rFonts w:ascii="Times New Roman" w:hAnsi="Times New Roman" w:cs="Times New Roman"/>
          <w:sz w:val="24"/>
          <w:szCs w:val="24"/>
        </w:rPr>
        <w:t xml:space="preserve"> badan, </w:t>
      </w:r>
      <w:proofErr w:type="spellStart"/>
      <w:r w:rsidRPr="00605479">
        <w:rPr>
          <w:rFonts w:ascii="Times New Roman" w:hAnsi="Times New Roman" w:cs="Times New Roman"/>
          <w:sz w:val="24"/>
          <w:szCs w:val="24"/>
        </w:rPr>
        <w:t>meliputi</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pembayaran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pajak</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potongan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pajak</w:t>
      </w:r>
      <w:proofErr w:type="spellEnd"/>
      <w:r w:rsidRPr="00605479">
        <w:rPr>
          <w:rFonts w:ascii="Times New Roman" w:hAnsi="Times New Roman" w:cs="Times New Roman"/>
          <w:sz w:val="24"/>
          <w:szCs w:val="24"/>
        </w:rPr>
        <w:t xml:space="preserve">, dan </w:t>
      </w:r>
      <w:proofErr w:type="spellStart"/>
      <w:r w:rsidRPr="00605479">
        <w:rPr>
          <w:rFonts w:ascii="Times New Roman" w:hAnsi="Times New Roman" w:cs="Times New Roman"/>
          <w:sz w:val="24"/>
          <w:szCs w:val="24"/>
        </w:rPr>
        <w:t>pemungutan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pajak</w:t>
      </w:r>
      <w:proofErr w:type="spellEnd"/>
      <w:r w:rsidRPr="00605479">
        <w:rPr>
          <w:rFonts w:ascii="Times New Roman" w:hAnsi="Times New Roman" w:cs="Times New Roman"/>
          <w:sz w:val="24"/>
          <w:szCs w:val="24"/>
        </w:rPr>
        <w:t xml:space="preserve"> yang </w:t>
      </w:r>
      <w:proofErr w:type="spellStart"/>
      <w:r w:rsidRPr="00605479">
        <w:rPr>
          <w:rFonts w:ascii="Times New Roman" w:hAnsi="Times New Roman" w:cs="Times New Roman"/>
          <w:sz w:val="24"/>
          <w:szCs w:val="24"/>
        </w:rPr>
        <w:t>mempunyai</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hak</w:t>
      </w:r>
      <w:proofErr w:type="spellEnd"/>
      <w:r w:rsidRPr="00605479">
        <w:rPr>
          <w:rFonts w:ascii="Times New Roman" w:hAnsi="Times New Roman" w:cs="Times New Roman"/>
          <w:sz w:val="24"/>
          <w:szCs w:val="24"/>
        </w:rPr>
        <w:t xml:space="preserve"> dan </w:t>
      </w:r>
      <w:proofErr w:type="spellStart"/>
      <w:r w:rsidRPr="00605479">
        <w:rPr>
          <w:rFonts w:ascii="Times New Roman" w:hAnsi="Times New Roman" w:cs="Times New Roman"/>
          <w:sz w:val="24"/>
          <w:szCs w:val="24"/>
        </w:rPr>
        <w:t>kewajiban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perpajakan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sesuai</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dengan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ketentuan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peraturan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perundang-undangan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perpajakan</w:t>
      </w:r>
      <w:proofErr w:type="spellEnd"/>
      <w:r w:rsidR="003E1B2A">
        <w:rPr>
          <w:rFonts w:ascii="Times New Roman" w:hAnsi="Times New Roman" w:cs="Times New Roman"/>
          <w:sz w:val="24"/>
          <w:szCs w:val="24"/>
        </w:rPr>
        <w:t xml:space="preserve">. </w:t>
      </w:r>
      <w:r w:rsidR="008327DC">
        <w:rPr>
          <w:rFonts w:ascii="Times New Roman" w:hAnsi="Times New Roman" w:cs="Times New Roman"/>
          <w:sz w:val="24"/>
          <w:szCs w:val="24"/>
        </w:rPr>
        <w:t xml:space="preserve">Adapun </w:t>
      </w:r>
      <w:proofErr w:type="spellStart"/>
      <w:r w:rsidR="008327DC">
        <w:rPr>
          <w:rFonts w:ascii="Times New Roman" w:hAnsi="Times New Roman" w:cs="Times New Roman"/>
          <w:sz w:val="24"/>
          <w:szCs w:val="24"/>
        </w:rPr>
        <w:t>dalam</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penelitian</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ini</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fokus</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utama</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diarahkan</w:t>
      </w:r>
      <w:proofErr w:type="spellEnd"/>
      <w:r w:rsidR="008327DC">
        <w:rPr>
          <w:rFonts w:ascii="Times New Roman" w:hAnsi="Times New Roman" w:cs="Times New Roman"/>
          <w:sz w:val="24"/>
          <w:szCs w:val="24"/>
        </w:rPr>
        <w:t xml:space="preserve"> pada </w:t>
      </w:r>
      <w:proofErr w:type="spellStart"/>
      <w:r w:rsidR="008327DC">
        <w:rPr>
          <w:rFonts w:ascii="Times New Roman" w:hAnsi="Times New Roman" w:cs="Times New Roman"/>
          <w:sz w:val="24"/>
          <w:szCs w:val="24"/>
        </w:rPr>
        <w:t>upaya</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peningkataan</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wajib</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pajak</w:t>
      </w:r>
      <w:proofErr w:type="spellEnd"/>
      <w:r w:rsidR="008327DC">
        <w:rPr>
          <w:rFonts w:ascii="Times New Roman" w:hAnsi="Times New Roman" w:cs="Times New Roman"/>
          <w:sz w:val="24"/>
          <w:szCs w:val="24"/>
        </w:rPr>
        <w:t xml:space="preserve"> orang </w:t>
      </w:r>
      <w:proofErr w:type="spellStart"/>
      <w:r w:rsidR="008327DC">
        <w:rPr>
          <w:rFonts w:ascii="Times New Roman" w:hAnsi="Times New Roman" w:cs="Times New Roman"/>
          <w:sz w:val="24"/>
          <w:szCs w:val="24"/>
        </w:rPr>
        <w:t>pribadi</w:t>
      </w:r>
      <w:proofErr w:type="spellEnd"/>
      <w:r w:rsidR="008327DC">
        <w:rPr>
          <w:rFonts w:ascii="Times New Roman" w:hAnsi="Times New Roman" w:cs="Times New Roman"/>
          <w:sz w:val="24"/>
          <w:szCs w:val="24"/>
        </w:rPr>
        <w:t xml:space="preserve"> yang </w:t>
      </w:r>
      <w:proofErr w:type="spellStart"/>
      <w:r w:rsidR="008327DC">
        <w:rPr>
          <w:rFonts w:ascii="Times New Roman" w:hAnsi="Times New Roman" w:cs="Times New Roman"/>
          <w:sz w:val="24"/>
          <w:szCs w:val="24"/>
        </w:rPr>
        <w:t>memiliki</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kewajiban</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perpajakan</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sesuai</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dengan</w:t>
      </w:r>
      <w:proofErr w:type="spellEnd"/>
      <w:r w:rsidR="008327DC">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ketentuan</w:t>
      </w:r>
      <w:proofErr w:type="spellEnd"/>
      <w:r w:rsidR="008327DC">
        <w:rPr>
          <w:rFonts w:ascii="Times New Roman" w:hAnsi="Times New Roman" w:cs="Times New Roman"/>
          <w:sz w:val="24"/>
          <w:szCs w:val="24"/>
        </w:rPr>
        <w:t xml:space="preserve"> yang </w:t>
      </w:r>
      <w:proofErr w:type="spellStart"/>
      <w:r w:rsidR="008327DC">
        <w:rPr>
          <w:rFonts w:ascii="Times New Roman" w:hAnsi="Times New Roman" w:cs="Times New Roman"/>
          <w:sz w:val="24"/>
          <w:szCs w:val="24"/>
        </w:rPr>
        <w:t>berlaku</w:t>
      </w:r>
      <w:proofErr w:type="spellEnd"/>
      <w:r w:rsidR="008327DC">
        <w:rPr>
          <w:rFonts w:ascii="Times New Roman" w:hAnsi="Times New Roman" w:cs="Times New Roman"/>
          <w:sz w:val="24"/>
          <w:szCs w:val="24"/>
        </w:rPr>
        <w:t xml:space="preserve"> </w:t>
      </w:r>
      <w:r w:rsidR="004B1631" w:rsidRPr="004C46B5">
        <w:rPr>
          <w:rFonts w:ascii="Times New Roman" w:hAnsi="Times New Roman" w:cs="Times New Roman"/>
          <w:sz w:val="24"/>
          <w:szCs w:val="24"/>
        </w:rPr>
        <w:fldChar w:fldCharType="begin" w:fldLock="1"/>
      </w:r>
      <w:r w:rsidR="004B1631" w:rsidRPr="004C46B5">
        <w:rPr>
          <w:rFonts w:ascii="Times New Roman" w:hAnsi="Times New Roman" w:cs="Times New Roman"/>
          <w:sz w:val="24"/>
          <w:szCs w:val="24"/>
        </w:rPr>
        <w:instrText>ADDIN CSL_CITATION {"citationItems":[{"id":"ITEM-1","itemData":{"DOI":"10.51903/kompak.v15i1.634","ISSN":"1979-116X","abstract":"Taxes are very important because taxes make a large contribution to state revenue.This study aims to analyze the effect of tax knowledge, taxpayer awareness, tax sanctions, tax service services on taxpayer compliance. The population used in this study is the Taxpayer of Micro, Small and Medium Enterprises in Demak Regency. Sampling in this study was carried out by purposive sampling or samples were selected based on certain criteria. The sample that will be taken in this study is as many as 110 taxpayers in Demak Regency. Descriptive statistical tests and multiple regression tests with SPSS 22 were used to analyze the data.\r This study shows that the independent variable knowledge of taxation and service tax authorities have a significant positive effect on taxpayer compliance, taxpayer awareness and tax sanctions have no effect on taxpayer compliance.","author":[{"dropping-particle":"","family":"Milleniasofianti","given":"","non-dropping-particle":"","parse-names":false,"suffix":""},{"dropping-particle":"","family":"Djoko wahyudi","given":"","non-dropping-particle":"","parse-names":false,"suffix":""}],"container-title":"Kompak :Jurnal Ilmiah Komputerisasi Akuntansi","id":"ITEM-1","issue":"1","issued":{"date-parts":[["2022"]]},"page":"180-192","title":"faktor-faktor yang mempengaruhi kepatuhan wajib pajak UMKM (Studi Kasus UMKM di Kabupaten Demak","type":"article-journal","volume":"15"},"uris":["http://www.mendeley.com/documents/?uuid=914f7250-f38c-4e44-b183-19910b184ec6"]}],"mendeley":{"formattedCitation":"(Milleniasofianti &amp; Djoko wahyudi, 2022)","manualFormatting":"(Milleniasofianti &amp; Wahyudi, 2022)","plainTextFormattedCitation":"(Milleniasofianti &amp; Djoko wahyudi, 2022)","previouslyFormattedCitation":"(Milleniasofianti &amp; Djoko wahyudi, 2022)"},"properties":{"noteIndex":0},"schema":"https://github.com/citation-style-language/schema/raw/master/csl-citation.json"}</w:instrText>
      </w:r>
      <w:r w:rsidR="004B1631" w:rsidRPr="004C46B5">
        <w:rPr>
          <w:rFonts w:ascii="Times New Roman" w:hAnsi="Times New Roman" w:cs="Times New Roman"/>
          <w:sz w:val="24"/>
          <w:szCs w:val="24"/>
        </w:rPr>
        <w:fldChar w:fldCharType="separate"/>
      </w:r>
      <w:r w:rsidR="004B1631" w:rsidRPr="004C46B5">
        <w:rPr>
          <w:rFonts w:ascii="Times New Roman" w:hAnsi="Times New Roman" w:cs="Times New Roman"/>
          <w:noProof/>
          <w:sz w:val="24"/>
          <w:szCs w:val="24"/>
        </w:rPr>
        <w:t>(Milleniasofianti &amp; Wahyudi, 2022)</w:t>
      </w:r>
      <w:r w:rsidR="004B1631" w:rsidRPr="004C46B5">
        <w:rPr>
          <w:rFonts w:ascii="Times New Roman" w:hAnsi="Times New Roman" w:cs="Times New Roman"/>
          <w:sz w:val="24"/>
          <w:szCs w:val="24"/>
        </w:rPr>
        <w:fldChar w:fldCharType="end"/>
      </w:r>
      <w:r w:rsidR="004B1631" w:rsidRPr="004C46B5">
        <w:rPr>
          <w:rFonts w:ascii="Times New Roman" w:hAnsi="Times New Roman" w:cs="Times New Roman"/>
          <w:sz w:val="24"/>
          <w:szCs w:val="24"/>
        </w:rPr>
        <w:t>.</w:t>
      </w:r>
      <w:r w:rsidRPr="00736FC0">
        <w:rPr>
          <w:rFonts w:ascii="Times New Roman" w:hAnsi="Times New Roman" w:cs="Times New Roman"/>
          <w:sz w:val="24"/>
          <w:szCs w:val="24"/>
        </w:rPr>
        <w:t xml:space="preserve"> </w:t>
      </w:r>
    </w:p>
    <w:p w14:paraId="599D8F94" w14:textId="1AE73057" w:rsidR="001A3B53" w:rsidRDefault="001A3B53" w:rsidP="00561F1B">
      <w:pPr>
        <w:pStyle w:val="ListParagraph"/>
        <w:tabs>
          <w:tab w:val="left" w:pos="993"/>
        </w:tabs>
        <w:spacing w:after="0" w:line="480" w:lineRule="auto"/>
        <w:ind w:left="993"/>
        <w:jc w:val="both"/>
        <w:rPr>
          <w:rFonts w:ascii="Times New Roman" w:hAnsi="Times New Roman" w:cs="Times New Roman"/>
          <w:sz w:val="24"/>
          <w:szCs w:val="24"/>
        </w:rPr>
      </w:pPr>
      <w:r w:rsidRPr="00200BEE">
        <w:rPr>
          <w:rFonts w:ascii="Times New Roman" w:hAnsi="Times New Roman" w:cs="Times New Roman"/>
          <w:color w:val="FF0000"/>
          <w:sz w:val="24"/>
          <w:szCs w:val="24"/>
        </w:rPr>
        <w:tab/>
      </w:r>
      <w:proofErr w:type="spellStart"/>
      <w:r w:rsidR="005A5ED7">
        <w:rPr>
          <w:rFonts w:ascii="Times New Roman" w:hAnsi="Times New Roman" w:cs="Times New Roman"/>
          <w:sz w:val="24"/>
          <w:szCs w:val="24"/>
        </w:rPr>
        <w:t>Dalam</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upaya</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meningkatkan</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kepatuhan</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wajib</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sistem</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perpajakan</w:t>
      </w:r>
      <w:proofErr w:type="spellEnd"/>
      <w:r w:rsidR="00200BEE" w:rsidRPr="00200BEE">
        <w:rPr>
          <w:rFonts w:ascii="Times New Roman" w:hAnsi="Times New Roman" w:cs="Times New Roman"/>
          <w:sz w:val="24"/>
          <w:szCs w:val="24"/>
        </w:rPr>
        <w:t xml:space="preserve"> di Indonesia </w:t>
      </w:r>
      <w:proofErr w:type="spellStart"/>
      <w:r w:rsidR="00200BEE" w:rsidRPr="00200BEE">
        <w:rPr>
          <w:rFonts w:ascii="Times New Roman" w:hAnsi="Times New Roman" w:cs="Times New Roman"/>
          <w:sz w:val="24"/>
          <w:szCs w:val="24"/>
        </w:rPr>
        <w:t>menerapkan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mekanisme</w:t>
      </w:r>
      <w:proofErr w:type="spellEnd"/>
      <w:r w:rsidR="00200BEE" w:rsidRPr="00200BEE">
        <w:rPr>
          <w:rFonts w:ascii="Times New Roman" w:hAnsi="Times New Roman" w:cs="Times New Roman"/>
          <w:sz w:val="24"/>
          <w:szCs w:val="24"/>
        </w:rPr>
        <w:t xml:space="preserve"> </w:t>
      </w:r>
      <w:r w:rsidR="00200BEE" w:rsidRPr="00200BEE">
        <w:rPr>
          <w:rStyle w:val="Strong"/>
          <w:rFonts w:ascii="Times New Roman" w:hAnsi="Times New Roman" w:cs="Times New Roman"/>
          <w:b w:val="0"/>
          <w:bCs w:val="0"/>
          <w:i/>
          <w:iCs/>
          <w:sz w:val="24"/>
          <w:szCs w:val="24"/>
        </w:rPr>
        <w:t>self-assessment</w:t>
      </w:r>
      <w:r w:rsidR="00200BEE" w:rsidRPr="00200BEE">
        <w:rPr>
          <w:rFonts w:ascii="Times New Roman" w:hAnsi="Times New Roman" w:cs="Times New Roman"/>
          <w:sz w:val="24"/>
          <w:szCs w:val="24"/>
        </w:rPr>
        <w:t xml:space="preserve">, yang </w:t>
      </w:r>
      <w:proofErr w:type="spellStart"/>
      <w:r w:rsidR="00200BEE" w:rsidRPr="00200BEE">
        <w:rPr>
          <w:rFonts w:ascii="Times New Roman" w:hAnsi="Times New Roman" w:cs="Times New Roman"/>
          <w:sz w:val="24"/>
          <w:szCs w:val="24"/>
        </w:rPr>
        <w:t>mewajibkan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wajib</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 xml:space="preserve"> orang </w:t>
      </w:r>
      <w:proofErr w:type="spellStart"/>
      <w:r w:rsidR="00200BEE" w:rsidRPr="00200BEE">
        <w:rPr>
          <w:rFonts w:ascii="Times New Roman" w:hAnsi="Times New Roman" w:cs="Times New Roman"/>
          <w:sz w:val="24"/>
          <w:szCs w:val="24"/>
        </w:rPr>
        <w:t>pribadi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untuk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melaksanakan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kewajiban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perpajakannya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secara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mandiri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Dalam</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sistem</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ini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apabila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seorang</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wajib</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telah</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memenuhi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persyaratan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subjektif</w:t>
      </w:r>
      <w:proofErr w:type="spellEnd"/>
      <w:r w:rsid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yakni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sebagai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subjek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 xml:space="preserve"> yang </w:t>
      </w:r>
      <w:proofErr w:type="spellStart"/>
      <w:r w:rsidR="00200BEE" w:rsidRPr="00200BEE">
        <w:rPr>
          <w:rFonts w:ascii="Times New Roman" w:hAnsi="Times New Roman" w:cs="Times New Roman"/>
          <w:sz w:val="24"/>
          <w:szCs w:val="24"/>
        </w:rPr>
        <w:t>diakui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menurut</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ketentuan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hukum</w:t>
      </w:r>
      <w:proofErr w:type="spellEnd"/>
      <w:r w:rsid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serta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persyaratan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objektif</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yaitu</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memiliki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penghasilan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atau</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keadaan</w:t>
      </w:r>
      <w:proofErr w:type="spellEnd"/>
      <w:r w:rsidR="00200BEE" w:rsidRPr="00200BEE">
        <w:rPr>
          <w:rFonts w:ascii="Times New Roman" w:hAnsi="Times New Roman" w:cs="Times New Roman"/>
          <w:sz w:val="24"/>
          <w:szCs w:val="24"/>
        </w:rPr>
        <w:t xml:space="preserve"> yang </w:t>
      </w:r>
      <w:proofErr w:type="spellStart"/>
      <w:r w:rsidR="00200BEE" w:rsidRPr="00200BEE">
        <w:rPr>
          <w:rFonts w:ascii="Times New Roman" w:hAnsi="Times New Roman" w:cs="Times New Roman"/>
          <w:sz w:val="24"/>
          <w:szCs w:val="24"/>
        </w:rPr>
        <w:t>menjadi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objek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sesuai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dengan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ketentuan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peraturan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perundang-undangan</w:t>
      </w:r>
      <w:proofErr w:type="spellEnd"/>
      <w:r w:rsidR="00200BEE" w:rsidRPr="00200BEE">
        <w:rPr>
          <w:rFonts w:ascii="Times New Roman" w:hAnsi="Times New Roman" w:cs="Times New Roman"/>
          <w:sz w:val="24"/>
          <w:szCs w:val="24"/>
        </w:rPr>
        <w:t xml:space="preserve"> di </w:t>
      </w:r>
      <w:proofErr w:type="spellStart"/>
      <w:r w:rsidR="00200BEE" w:rsidRPr="00200BEE">
        <w:rPr>
          <w:rFonts w:ascii="Times New Roman" w:hAnsi="Times New Roman" w:cs="Times New Roman"/>
          <w:sz w:val="24"/>
          <w:szCs w:val="24"/>
        </w:rPr>
        <w:t>bidang</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perpajakan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maka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wajib</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tersebut</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berkewajiban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untuk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melakukan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perhitungan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pembayaran</w:t>
      </w:r>
      <w:proofErr w:type="spellEnd"/>
      <w:r w:rsidR="00200BEE" w:rsidRPr="00200BEE">
        <w:rPr>
          <w:rFonts w:ascii="Times New Roman" w:hAnsi="Times New Roman" w:cs="Times New Roman"/>
          <w:sz w:val="24"/>
          <w:szCs w:val="24"/>
        </w:rPr>
        <w:t xml:space="preserve">, dan </w:t>
      </w:r>
      <w:proofErr w:type="spellStart"/>
      <w:r w:rsidR="00200BEE" w:rsidRPr="00200BEE">
        <w:rPr>
          <w:rFonts w:ascii="Times New Roman" w:hAnsi="Times New Roman" w:cs="Times New Roman"/>
          <w:sz w:val="24"/>
          <w:szCs w:val="24"/>
        </w:rPr>
        <w:t>pelaporan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pajaknya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dengan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benar</w:t>
      </w:r>
      <w:proofErr w:type="spellEnd"/>
      <w:r w:rsidR="00200BEE" w:rsidRPr="00200BEE">
        <w:rPr>
          <w:rFonts w:ascii="Times New Roman" w:hAnsi="Times New Roman" w:cs="Times New Roman"/>
          <w:sz w:val="24"/>
          <w:szCs w:val="24"/>
        </w:rPr>
        <w:t xml:space="preserve"> dan </w:t>
      </w:r>
      <w:proofErr w:type="spellStart"/>
      <w:r w:rsidR="00200BEE" w:rsidRPr="00200BEE">
        <w:rPr>
          <w:rFonts w:ascii="Times New Roman" w:hAnsi="Times New Roman" w:cs="Times New Roman"/>
          <w:sz w:val="24"/>
          <w:szCs w:val="24"/>
        </w:rPr>
        <w:t>tepat</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waktu</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Dengan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demikian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sistem</w:t>
      </w:r>
      <w:proofErr w:type="spellEnd"/>
      <w:r w:rsidR="00200BEE" w:rsidRPr="00200BEE">
        <w:rPr>
          <w:rFonts w:ascii="Times New Roman" w:hAnsi="Times New Roman" w:cs="Times New Roman"/>
          <w:sz w:val="24"/>
          <w:szCs w:val="24"/>
        </w:rPr>
        <w:t xml:space="preserve"> </w:t>
      </w:r>
      <w:r w:rsidR="00200BEE" w:rsidRPr="00200BEE">
        <w:rPr>
          <w:rStyle w:val="Strong"/>
          <w:rFonts w:ascii="Times New Roman" w:hAnsi="Times New Roman" w:cs="Times New Roman"/>
          <w:b w:val="0"/>
          <w:bCs w:val="0"/>
          <w:i/>
          <w:iCs/>
          <w:sz w:val="24"/>
          <w:szCs w:val="24"/>
        </w:rPr>
        <w:t>self-assessment</w:t>
      </w:r>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menuntut</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setiap</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wajib</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untuk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memiliki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kesadaran</w:t>
      </w:r>
      <w:proofErr w:type="spellEnd"/>
      <w:r w:rsidR="00200BEE" w:rsidRPr="00200BEE">
        <w:rPr>
          <w:rFonts w:ascii="Times New Roman" w:hAnsi="Times New Roman" w:cs="Times New Roman"/>
          <w:sz w:val="24"/>
          <w:szCs w:val="24"/>
        </w:rPr>
        <w:t xml:space="preserve"> dan </w:t>
      </w:r>
      <w:proofErr w:type="spellStart"/>
      <w:r w:rsidR="00200BEE" w:rsidRPr="00200BEE">
        <w:rPr>
          <w:rFonts w:ascii="Times New Roman" w:hAnsi="Times New Roman" w:cs="Times New Roman"/>
          <w:sz w:val="24"/>
          <w:szCs w:val="24"/>
        </w:rPr>
        <w:t>tanggung</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jawab</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dalam</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memenuhi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kewajiban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perpajakannya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tanpa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harus</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menunggu</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adanya</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penetapan</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dari</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pihak</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otoritas</w:t>
      </w:r>
      <w:proofErr w:type="spellEnd"/>
      <w:r w:rsidR="00200BEE" w:rsidRPr="00200BEE">
        <w:rPr>
          <w:rFonts w:ascii="Times New Roman" w:hAnsi="Times New Roman" w:cs="Times New Roman"/>
          <w:sz w:val="24"/>
          <w:szCs w:val="24"/>
        </w:rPr>
        <w:t xml:space="preserve"> </w:t>
      </w:r>
      <w:proofErr w:type="spellStart"/>
      <w:r w:rsidR="00200BEE" w:rsidRPr="00200BEE">
        <w:rPr>
          <w:rFonts w:ascii="Times New Roman" w:hAnsi="Times New Roman" w:cs="Times New Roman"/>
          <w:sz w:val="24"/>
          <w:szCs w:val="24"/>
        </w:rPr>
        <w:t>pajak</w:t>
      </w:r>
      <w:proofErr w:type="spellEnd"/>
      <w:r w:rsidR="00200BEE" w:rsidRPr="00200BEE">
        <w:rPr>
          <w:rFonts w:ascii="Times New Roman" w:hAnsi="Times New Roman" w:cs="Times New Roman"/>
          <w:sz w:val="24"/>
          <w:szCs w:val="24"/>
        </w:rPr>
        <w:t>.</w:t>
      </w:r>
      <w:r w:rsidR="00200BEE" w:rsidRPr="00200BEE">
        <w:rPr>
          <w:rFonts w:ascii="Times New Roman" w:hAnsi="Times New Roman" w:cs="Times New Roman"/>
          <w:color w:val="FF0000"/>
          <w:sz w:val="28"/>
          <w:szCs w:val="28"/>
        </w:rPr>
        <w:t xml:space="preserve"> </w:t>
      </w:r>
      <w:r w:rsidR="00200BEE" w:rsidRPr="00200BEE">
        <w:rPr>
          <w:rFonts w:ascii="Times New Roman" w:hAnsi="Times New Roman" w:cs="Times New Roman"/>
          <w:sz w:val="24"/>
          <w:szCs w:val="24"/>
        </w:rPr>
        <w:fldChar w:fldCharType="begin" w:fldLock="1"/>
      </w:r>
      <w:r w:rsidR="007521BB">
        <w:rPr>
          <w:rFonts w:ascii="Times New Roman" w:hAnsi="Times New Roman" w:cs="Times New Roman"/>
          <w:sz w:val="24"/>
          <w:szCs w:val="24"/>
        </w:rPr>
        <w:instrText>ADDIN CSL_CITATION {"citationItems":[{"id":"ITEM-1","itemData":{"DOI":"10.55963/jraa.v9i3.486","ISSN":"2356-2870","abstract":"Tujuan penelitian untuk menguji secara empiris penerapan sistem e-billing, acoount representative dan sistem e-filing berpengaruh secara signifikan terhadap kepatuhan wajib pajak. Penelitian ini mengunakan data primer KPP Pratama Jakarta-Pancoran pada wilayah Jakarta Selatan. Sampel penelitian adalah wajib pajak orang pribadi yang terdaftar pada KPP sebanyak 100 wajib pajak orang pribadi dengan penentuan sampel yang dikembangkan dari rumus slovin. Penelitian ini menggunakan teknik analisis statistik Structural Equation Model (SEM) dan diolah menggunakan Partial Least Square (PLS) berbasis SMART-PLS Versi 3.0. Teknik sampel menggunakan metode accidental sampling. Data responden dalam penelitian ini diambil melalui jawaban kuesioner. Hasil pelitian menunjukkan nilai r-square sebesar 73,6%, sementara sisanya dipengaruhi faktor-faktor lain di luar model penelitian ini, Hasil penelitian ini memperlihatkan bahwa system e-billing, account representative dan system e-filing secara persial berpengaruh positif dan signifikan terhadap kepatuhan wajib pajak orang pribadi.","author":[{"dropping-particle":"","family":"Sinaga","given":"Wan Maraden","non-dropping-particle":"","parse-names":false,"suffix":""},{"dropping-particle":"","family":"Arista","given":"Parwati","non-dropping-particle":"","parse-names":false,"suffix":""}],"container-title":"Jurnal Riset Akuntansi dan Auditing","id":"ITEM-1","issue":"3","issued":{"date-parts":[["2022"]]},"page":"39-56","title":"Analisis Faktor-Faktor yang Mempengaruhi Kepatuhan Wajib Pajak Orang Pribadi Dalam Membayar Pajak Penghasilan PPh 21","type":"article-journal","volume":"9"},"uris":["http://www.mendeley.com/documents/?uuid=6108d69e-5869-4292-b0b4-14ec104e3a0d"]}],"mendeley":{"formattedCitation":"(Sinaga &amp; Arista, 2022a)","manualFormatting":"(Sinaga &amp; Arista, 2022)","plainTextFormattedCitation":"(Sinaga &amp; Arista, 2022a)","previouslyFormattedCitation":"(Sinaga &amp; Arista, 2022a)"},"properties":{"noteIndex":0},"schema":"https://github.com/citation-style-language/schema/raw/master/csl-citation.json"}</w:instrText>
      </w:r>
      <w:r w:rsidR="00200BEE" w:rsidRPr="00200BEE">
        <w:rPr>
          <w:rFonts w:ascii="Times New Roman" w:hAnsi="Times New Roman" w:cs="Times New Roman"/>
          <w:sz w:val="24"/>
          <w:szCs w:val="24"/>
        </w:rPr>
        <w:fldChar w:fldCharType="separate"/>
      </w:r>
      <w:r w:rsidR="00200BEE" w:rsidRPr="00200BEE">
        <w:rPr>
          <w:rFonts w:ascii="Times New Roman" w:hAnsi="Times New Roman" w:cs="Times New Roman"/>
          <w:noProof/>
          <w:sz w:val="24"/>
          <w:szCs w:val="24"/>
        </w:rPr>
        <w:t>(Sinaga &amp; Arista, 2022)</w:t>
      </w:r>
      <w:r w:rsidR="00200BEE" w:rsidRPr="00200BEE">
        <w:rPr>
          <w:rFonts w:ascii="Times New Roman" w:hAnsi="Times New Roman" w:cs="Times New Roman"/>
          <w:sz w:val="24"/>
          <w:szCs w:val="24"/>
        </w:rPr>
        <w:fldChar w:fldCharType="end"/>
      </w:r>
      <w:r w:rsidR="00200BEE">
        <w:rPr>
          <w:rFonts w:ascii="Times New Roman" w:hAnsi="Times New Roman" w:cs="Times New Roman"/>
          <w:sz w:val="24"/>
          <w:szCs w:val="24"/>
        </w:rPr>
        <w:t>.</w:t>
      </w:r>
    </w:p>
    <w:p w14:paraId="64592ADF" w14:textId="5E7FF4A4" w:rsidR="00A60225" w:rsidRPr="00AE05B5" w:rsidRDefault="00EF6975" w:rsidP="00561F1B">
      <w:pPr>
        <w:pStyle w:val="ListParagraph"/>
        <w:tabs>
          <w:tab w:val="left" w:pos="993"/>
        </w:tabs>
        <w:spacing w:after="0" w:line="480" w:lineRule="auto"/>
        <w:ind w:left="993"/>
        <w:jc w:val="both"/>
        <w:rPr>
          <w:rFonts w:ascii="Times New Roman" w:hAnsi="Times New Roman" w:cs="Times New Roman"/>
          <w:sz w:val="28"/>
          <w:szCs w:val="28"/>
        </w:rPr>
      </w:pPr>
      <w:r w:rsidRPr="005A5ED7">
        <w:rPr>
          <w:rFonts w:ascii="Times New Roman" w:hAnsi="Times New Roman" w:cs="Times New Roman"/>
          <w:sz w:val="28"/>
          <w:szCs w:val="28"/>
        </w:rPr>
        <w:lastRenderedPageBreak/>
        <w:tab/>
      </w:r>
      <w:proofErr w:type="spellStart"/>
      <w:r w:rsidR="005A5ED7">
        <w:rPr>
          <w:rFonts w:ascii="Times New Roman" w:hAnsi="Times New Roman" w:cs="Times New Roman"/>
          <w:sz w:val="24"/>
          <w:szCs w:val="24"/>
        </w:rPr>
        <w:t>Kaitan</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erat</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dengan</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mekanisme</w:t>
      </w:r>
      <w:proofErr w:type="spellEnd"/>
      <w:r w:rsidR="005A5ED7">
        <w:rPr>
          <w:rFonts w:ascii="Times New Roman" w:hAnsi="Times New Roman" w:cs="Times New Roman"/>
          <w:sz w:val="24"/>
          <w:szCs w:val="24"/>
        </w:rPr>
        <w:t xml:space="preserve"> </w:t>
      </w:r>
      <w:r w:rsidR="005A5ED7" w:rsidRPr="00E773BE">
        <w:rPr>
          <w:rFonts w:ascii="Times New Roman" w:hAnsi="Times New Roman" w:cs="Times New Roman"/>
          <w:i/>
          <w:iCs/>
          <w:sz w:val="24"/>
          <w:szCs w:val="24"/>
        </w:rPr>
        <w:t>self-</w:t>
      </w:r>
      <w:proofErr w:type="spellStart"/>
      <w:r w:rsidR="005A5ED7" w:rsidRPr="00E773BE">
        <w:rPr>
          <w:rFonts w:ascii="Times New Roman" w:hAnsi="Times New Roman" w:cs="Times New Roman"/>
          <w:i/>
          <w:iCs/>
          <w:sz w:val="24"/>
          <w:szCs w:val="24"/>
        </w:rPr>
        <w:t>assesment</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kepatuhan</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wajib</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pajak</w:t>
      </w:r>
      <w:proofErr w:type="spellEnd"/>
      <w:r w:rsidR="005A5ED7">
        <w:rPr>
          <w:rFonts w:ascii="Times New Roman" w:hAnsi="Times New Roman" w:cs="Times New Roman"/>
          <w:sz w:val="24"/>
          <w:szCs w:val="24"/>
        </w:rPr>
        <w:t xml:space="preserve"> orang </w:t>
      </w:r>
      <w:proofErr w:type="spellStart"/>
      <w:r w:rsidR="005A5ED7">
        <w:rPr>
          <w:rFonts w:ascii="Times New Roman" w:hAnsi="Times New Roman" w:cs="Times New Roman"/>
          <w:sz w:val="24"/>
          <w:szCs w:val="24"/>
        </w:rPr>
        <w:t>pribadi</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menjadi</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faktor</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utama</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dalam</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keberhasilan</w:t>
      </w:r>
      <w:proofErr w:type="spellEnd"/>
      <w:r w:rsidR="005A5ED7">
        <w:rPr>
          <w:rFonts w:ascii="Times New Roman" w:hAnsi="Times New Roman" w:cs="Times New Roman"/>
          <w:sz w:val="24"/>
          <w:szCs w:val="24"/>
        </w:rPr>
        <w:t xml:space="preserve"> </w:t>
      </w:r>
      <w:proofErr w:type="spellStart"/>
      <w:r w:rsidR="005A5ED7">
        <w:rPr>
          <w:rFonts w:ascii="Times New Roman" w:hAnsi="Times New Roman" w:cs="Times New Roman"/>
          <w:sz w:val="24"/>
          <w:szCs w:val="24"/>
        </w:rPr>
        <w:t>sistem</w:t>
      </w:r>
      <w:proofErr w:type="spellEnd"/>
      <w:r w:rsidR="005A5ED7">
        <w:rPr>
          <w:rFonts w:ascii="Times New Roman" w:hAnsi="Times New Roman" w:cs="Times New Roman"/>
          <w:sz w:val="24"/>
          <w:szCs w:val="24"/>
        </w:rPr>
        <w:t xml:space="preserve"> </w:t>
      </w:r>
      <w:proofErr w:type="spellStart"/>
      <w:r w:rsidR="00A52F88">
        <w:rPr>
          <w:rFonts w:ascii="Times New Roman" w:hAnsi="Times New Roman" w:cs="Times New Roman"/>
          <w:sz w:val="24"/>
          <w:szCs w:val="24"/>
        </w:rPr>
        <w:t>perpajakan</w:t>
      </w:r>
      <w:proofErr w:type="spellEnd"/>
      <w:r w:rsidR="00A52F88">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Kepatuhan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wajib</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pajak</w:t>
      </w:r>
      <w:proofErr w:type="spellEnd"/>
      <w:r w:rsidR="005A5ED7" w:rsidRPr="00AE05B5">
        <w:rPr>
          <w:rFonts w:ascii="Times New Roman" w:hAnsi="Times New Roman" w:cs="Times New Roman"/>
          <w:sz w:val="24"/>
          <w:szCs w:val="24"/>
        </w:rPr>
        <w:t xml:space="preserve"> orang </w:t>
      </w:r>
      <w:proofErr w:type="spellStart"/>
      <w:r w:rsidR="005A5ED7" w:rsidRPr="00AE05B5">
        <w:rPr>
          <w:rFonts w:ascii="Times New Roman" w:hAnsi="Times New Roman" w:cs="Times New Roman"/>
          <w:sz w:val="24"/>
          <w:szCs w:val="24"/>
        </w:rPr>
        <w:t>pribadi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adalah</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keadaan</w:t>
      </w:r>
      <w:proofErr w:type="spellEnd"/>
      <w:r w:rsidR="005A5ED7" w:rsidRPr="00AE05B5">
        <w:rPr>
          <w:rFonts w:ascii="Times New Roman" w:hAnsi="Times New Roman" w:cs="Times New Roman"/>
          <w:sz w:val="24"/>
          <w:szCs w:val="24"/>
        </w:rPr>
        <w:t xml:space="preserve"> di mana </w:t>
      </w:r>
      <w:proofErr w:type="spellStart"/>
      <w:r w:rsidR="005A5ED7" w:rsidRPr="00AE05B5">
        <w:rPr>
          <w:rFonts w:ascii="Times New Roman" w:hAnsi="Times New Roman" w:cs="Times New Roman"/>
          <w:sz w:val="24"/>
          <w:szCs w:val="24"/>
        </w:rPr>
        <w:t>wajib</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pajak</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baik</w:t>
      </w:r>
      <w:proofErr w:type="spellEnd"/>
      <w:r w:rsidR="005A5ED7" w:rsidRPr="00AE05B5">
        <w:rPr>
          <w:rFonts w:ascii="Times New Roman" w:hAnsi="Times New Roman" w:cs="Times New Roman"/>
          <w:sz w:val="24"/>
          <w:szCs w:val="24"/>
        </w:rPr>
        <w:t xml:space="preserve"> yang </w:t>
      </w:r>
      <w:proofErr w:type="spellStart"/>
      <w:r w:rsidR="005A5ED7" w:rsidRPr="00AE05B5">
        <w:rPr>
          <w:rFonts w:ascii="Times New Roman" w:hAnsi="Times New Roman" w:cs="Times New Roman"/>
          <w:sz w:val="24"/>
          <w:szCs w:val="24"/>
        </w:rPr>
        <w:t>bekerja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sebagai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karyawan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maupun</w:t>
      </w:r>
      <w:proofErr w:type="spellEnd"/>
      <w:r w:rsidR="005A5ED7" w:rsidRPr="00AE05B5">
        <w:rPr>
          <w:rFonts w:ascii="Times New Roman" w:hAnsi="Times New Roman" w:cs="Times New Roman"/>
          <w:sz w:val="24"/>
          <w:szCs w:val="24"/>
        </w:rPr>
        <w:t xml:space="preserve"> yang </w:t>
      </w:r>
      <w:proofErr w:type="spellStart"/>
      <w:r w:rsidR="005A5ED7" w:rsidRPr="00AE05B5">
        <w:rPr>
          <w:rFonts w:ascii="Times New Roman" w:hAnsi="Times New Roman" w:cs="Times New Roman"/>
          <w:sz w:val="24"/>
          <w:szCs w:val="24"/>
        </w:rPr>
        <w:t>menjalankan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kegiatan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atau</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pekerjaan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bebas</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memenuhi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semua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kewajiban</w:t>
      </w:r>
      <w:proofErr w:type="spellEnd"/>
      <w:r w:rsidR="005A5ED7" w:rsidRPr="00AE05B5">
        <w:rPr>
          <w:rFonts w:ascii="Times New Roman" w:hAnsi="Times New Roman" w:cs="Times New Roman"/>
          <w:sz w:val="24"/>
          <w:szCs w:val="24"/>
        </w:rPr>
        <w:t xml:space="preserve"> dan </w:t>
      </w:r>
      <w:proofErr w:type="spellStart"/>
      <w:r w:rsidR="005A5ED7" w:rsidRPr="00AE05B5">
        <w:rPr>
          <w:rFonts w:ascii="Times New Roman" w:hAnsi="Times New Roman" w:cs="Times New Roman"/>
          <w:sz w:val="24"/>
          <w:szCs w:val="24"/>
        </w:rPr>
        <w:t>hak</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perpajakannya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sesuai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dengan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peraturan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perundang-undangan</w:t>
      </w:r>
      <w:proofErr w:type="spellEnd"/>
      <w:r w:rsidR="005A5ED7" w:rsidRPr="00AE05B5">
        <w:rPr>
          <w:rFonts w:ascii="Times New Roman" w:hAnsi="Times New Roman" w:cs="Times New Roman"/>
          <w:sz w:val="24"/>
          <w:szCs w:val="24"/>
        </w:rPr>
        <w:t xml:space="preserve"> yang </w:t>
      </w:r>
      <w:proofErr w:type="spellStart"/>
      <w:r w:rsidR="005A5ED7" w:rsidRPr="00AE05B5">
        <w:rPr>
          <w:rFonts w:ascii="Times New Roman" w:hAnsi="Times New Roman" w:cs="Times New Roman"/>
          <w:sz w:val="24"/>
          <w:szCs w:val="24"/>
        </w:rPr>
        <w:t>berlaku</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Kepatuhan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dalam</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perpajakan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bersifat</w:t>
      </w:r>
      <w:proofErr w:type="spellEnd"/>
      <w:r w:rsidR="005A5ED7" w:rsidRPr="00AE05B5">
        <w:rPr>
          <w:rFonts w:ascii="Times New Roman" w:hAnsi="Times New Roman" w:cs="Times New Roman"/>
          <w:sz w:val="24"/>
          <w:szCs w:val="24"/>
        </w:rPr>
        <w:t xml:space="preserve"> formal, </w:t>
      </w:r>
      <w:proofErr w:type="spellStart"/>
      <w:r w:rsidR="005A5ED7" w:rsidRPr="00AE05B5">
        <w:rPr>
          <w:rFonts w:ascii="Times New Roman" w:hAnsi="Times New Roman" w:cs="Times New Roman"/>
          <w:sz w:val="24"/>
          <w:szCs w:val="24"/>
        </w:rPr>
        <w:t>mencakup</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pemenuhan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hak</w:t>
      </w:r>
      <w:proofErr w:type="spellEnd"/>
      <w:r w:rsidR="005A5ED7" w:rsidRPr="00AE05B5">
        <w:rPr>
          <w:rFonts w:ascii="Times New Roman" w:hAnsi="Times New Roman" w:cs="Times New Roman"/>
          <w:sz w:val="24"/>
          <w:szCs w:val="24"/>
        </w:rPr>
        <w:t xml:space="preserve"> dan </w:t>
      </w:r>
      <w:proofErr w:type="spellStart"/>
      <w:r w:rsidR="005A5ED7" w:rsidRPr="00AE05B5">
        <w:rPr>
          <w:rFonts w:ascii="Times New Roman" w:hAnsi="Times New Roman" w:cs="Times New Roman"/>
          <w:sz w:val="24"/>
          <w:szCs w:val="24"/>
        </w:rPr>
        <w:t>kewajiban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perpajakan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kepatuhan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terhadap</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prosedur</w:t>
      </w:r>
      <w:proofErr w:type="spellEnd"/>
      <w:r w:rsidR="005A5ED7" w:rsidRPr="00AE05B5">
        <w:rPr>
          <w:rFonts w:ascii="Times New Roman" w:hAnsi="Times New Roman" w:cs="Times New Roman"/>
          <w:sz w:val="24"/>
          <w:szCs w:val="24"/>
        </w:rPr>
        <w:t xml:space="preserve"> yang </w:t>
      </w:r>
      <w:proofErr w:type="spellStart"/>
      <w:r w:rsidR="005A5ED7" w:rsidRPr="00AE05B5">
        <w:rPr>
          <w:rFonts w:ascii="Times New Roman" w:hAnsi="Times New Roman" w:cs="Times New Roman"/>
          <w:sz w:val="24"/>
          <w:szCs w:val="24"/>
        </w:rPr>
        <w:t>telah</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ditetapkan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serta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pemahaman</w:t>
      </w:r>
      <w:proofErr w:type="spellEnd"/>
      <w:r w:rsidR="005A5ED7" w:rsidRPr="00AE05B5">
        <w:rPr>
          <w:rFonts w:ascii="Times New Roman" w:hAnsi="Times New Roman" w:cs="Times New Roman"/>
          <w:sz w:val="24"/>
          <w:szCs w:val="24"/>
        </w:rPr>
        <w:t xml:space="preserve"> dan </w:t>
      </w:r>
      <w:proofErr w:type="spellStart"/>
      <w:r w:rsidR="005A5ED7" w:rsidRPr="00AE05B5">
        <w:rPr>
          <w:rFonts w:ascii="Times New Roman" w:hAnsi="Times New Roman" w:cs="Times New Roman"/>
          <w:sz w:val="24"/>
          <w:szCs w:val="24"/>
        </w:rPr>
        <w:t>ketaatan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terhadap</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sanksi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perpajakan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Kepatuhan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wajib</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pajak</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memiliki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fungsi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utama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dalam</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memastikan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kelancaran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penerimaan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pajak</w:t>
      </w:r>
      <w:proofErr w:type="spellEnd"/>
      <w:r w:rsidR="005A5ED7" w:rsidRPr="00AE05B5">
        <w:rPr>
          <w:rFonts w:ascii="Times New Roman" w:hAnsi="Times New Roman" w:cs="Times New Roman"/>
          <w:sz w:val="24"/>
          <w:szCs w:val="24"/>
        </w:rPr>
        <w:t xml:space="preserve"> negara, </w:t>
      </w:r>
      <w:proofErr w:type="spellStart"/>
      <w:r w:rsidR="005A5ED7" w:rsidRPr="00AE05B5">
        <w:rPr>
          <w:rFonts w:ascii="Times New Roman" w:hAnsi="Times New Roman" w:cs="Times New Roman"/>
          <w:sz w:val="24"/>
          <w:szCs w:val="24"/>
        </w:rPr>
        <w:t>mendukung</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pembangunan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ekonomi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serta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menciptakan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sistem</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perpajakan</w:t>
      </w:r>
      <w:proofErr w:type="spellEnd"/>
      <w:r w:rsidR="005A5ED7" w:rsidRPr="00AE05B5">
        <w:rPr>
          <w:rFonts w:ascii="Times New Roman" w:hAnsi="Times New Roman" w:cs="Times New Roman"/>
          <w:sz w:val="24"/>
          <w:szCs w:val="24"/>
        </w:rPr>
        <w:t xml:space="preserve"> yang </w:t>
      </w:r>
      <w:proofErr w:type="spellStart"/>
      <w:r w:rsidR="005A5ED7" w:rsidRPr="00AE05B5">
        <w:rPr>
          <w:rFonts w:ascii="Times New Roman" w:hAnsi="Times New Roman" w:cs="Times New Roman"/>
          <w:sz w:val="24"/>
          <w:szCs w:val="24"/>
        </w:rPr>
        <w:t>adil</w:t>
      </w:r>
      <w:proofErr w:type="spellEnd"/>
      <w:r w:rsidR="005A5ED7" w:rsidRPr="00AE05B5">
        <w:rPr>
          <w:rFonts w:ascii="Times New Roman" w:hAnsi="Times New Roman" w:cs="Times New Roman"/>
          <w:sz w:val="24"/>
          <w:szCs w:val="24"/>
        </w:rPr>
        <w:t xml:space="preserve"> dan </w:t>
      </w:r>
      <w:proofErr w:type="spellStart"/>
      <w:r w:rsidR="005A5ED7" w:rsidRPr="00AE05B5">
        <w:rPr>
          <w:rFonts w:ascii="Times New Roman" w:hAnsi="Times New Roman" w:cs="Times New Roman"/>
          <w:sz w:val="24"/>
          <w:szCs w:val="24"/>
        </w:rPr>
        <w:t>berkelanjutan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Selain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itu</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kepatuhan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pajak</w:t>
      </w:r>
      <w:proofErr w:type="spellEnd"/>
      <w:r w:rsidR="005A5ED7" w:rsidRPr="00AE05B5">
        <w:rPr>
          <w:rFonts w:ascii="Times New Roman" w:hAnsi="Times New Roman" w:cs="Times New Roman"/>
          <w:sz w:val="24"/>
          <w:szCs w:val="24"/>
        </w:rPr>
        <w:t xml:space="preserve"> juga </w:t>
      </w:r>
      <w:proofErr w:type="spellStart"/>
      <w:r w:rsidR="005A5ED7" w:rsidRPr="00AE05B5">
        <w:rPr>
          <w:rFonts w:ascii="Times New Roman" w:hAnsi="Times New Roman" w:cs="Times New Roman"/>
          <w:sz w:val="24"/>
          <w:szCs w:val="24"/>
        </w:rPr>
        <w:t>berperan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dalam</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mencegah</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praktik</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penghindaran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pajak</w:t>
      </w:r>
      <w:proofErr w:type="spellEnd"/>
      <w:r w:rsidR="005A5ED7" w:rsidRPr="00AE05B5">
        <w:rPr>
          <w:rFonts w:ascii="Times New Roman" w:hAnsi="Times New Roman" w:cs="Times New Roman"/>
          <w:sz w:val="24"/>
          <w:szCs w:val="24"/>
        </w:rPr>
        <w:t xml:space="preserve"> dan </w:t>
      </w:r>
      <w:proofErr w:type="spellStart"/>
      <w:r w:rsidR="005A5ED7" w:rsidRPr="00AE05B5">
        <w:rPr>
          <w:rFonts w:ascii="Times New Roman" w:hAnsi="Times New Roman" w:cs="Times New Roman"/>
          <w:sz w:val="24"/>
          <w:szCs w:val="24"/>
        </w:rPr>
        <w:t>memastikan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bahwa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setiap</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wajib</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pajak</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berkontribusi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secara</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proporsional</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sesuai</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dengan</w:t>
      </w:r>
      <w:proofErr w:type="spellEnd"/>
      <w:r w:rsidR="005A5ED7" w:rsidRPr="00AE05B5">
        <w:rPr>
          <w:rFonts w:ascii="Times New Roman" w:hAnsi="Times New Roman" w:cs="Times New Roman"/>
          <w:sz w:val="24"/>
          <w:szCs w:val="24"/>
        </w:rPr>
        <w:t xml:space="preserve"> </w:t>
      </w:r>
      <w:proofErr w:type="spellStart"/>
      <w:r w:rsidR="005A5ED7" w:rsidRPr="00AE05B5">
        <w:rPr>
          <w:rFonts w:ascii="Times New Roman" w:hAnsi="Times New Roman" w:cs="Times New Roman"/>
          <w:sz w:val="24"/>
          <w:szCs w:val="24"/>
        </w:rPr>
        <w:t>ketentuan</w:t>
      </w:r>
      <w:proofErr w:type="spellEnd"/>
      <w:r w:rsidR="005A5ED7" w:rsidRPr="00AE05B5">
        <w:rPr>
          <w:rFonts w:ascii="Times New Roman" w:hAnsi="Times New Roman" w:cs="Times New Roman"/>
          <w:sz w:val="24"/>
          <w:szCs w:val="24"/>
        </w:rPr>
        <w:t xml:space="preserve"> yang </w:t>
      </w:r>
      <w:proofErr w:type="spellStart"/>
      <w:r w:rsidR="005A5ED7" w:rsidRPr="00AE05B5">
        <w:rPr>
          <w:rFonts w:ascii="Times New Roman" w:hAnsi="Times New Roman" w:cs="Times New Roman"/>
          <w:sz w:val="24"/>
          <w:szCs w:val="24"/>
        </w:rPr>
        <w:t>berlaku</w:t>
      </w:r>
      <w:proofErr w:type="spellEnd"/>
      <w:r w:rsidR="005A5ED7" w:rsidRPr="00AE05B5">
        <w:t xml:space="preserve"> </w:t>
      </w:r>
      <w:r w:rsidR="00A60225" w:rsidRPr="00AE05B5">
        <w:rPr>
          <w:rFonts w:ascii="Times New Roman" w:hAnsi="Times New Roman" w:cs="Times New Roman"/>
          <w:sz w:val="24"/>
          <w:szCs w:val="24"/>
        </w:rPr>
        <w:fldChar w:fldCharType="begin" w:fldLock="1"/>
      </w:r>
      <w:r w:rsidR="00871D14" w:rsidRPr="00AE05B5">
        <w:rPr>
          <w:rFonts w:ascii="Times New Roman" w:hAnsi="Times New Roman" w:cs="Times New Roman"/>
          <w:sz w:val="24"/>
          <w:szCs w:val="24"/>
        </w:rPr>
        <w:instrText>ADDIN CSL_CITATION {"citationItems":[{"id":"ITEM-1","itemData":{"abstract":"Taxes are the largest source of income in the State of Indonesia. However, in practice the government's goal of increasing revenue in the tax sector is at odds with companies. Thus, the purpose of this study was to determine the effect of corporate governance, business strategy, sales growth, leverage, and profitability on tax avoidance. This research is an empirical research that uses quantitative methods. Sampling using purposive sampling technique in order to obtain a sample size of 173. The data source of this study was obtained from the annual financial statements of companies in the manufacturing sector. This study shows the results that business strategy, sales growth, leverage, and profitability affect tax avoidance. Meanwhile, corporate governance proxied by independent commissioners, institutional ownership, audit committee, and audit quality has no effect on tax avoidance.","author":[{"dropping-particle":"","family":"Ningrum","given":"","non-dropping-particle":"","parse-names":false,"suffix":""},{"dropping-particle":"","family":"Askandar","given":"","non-dropping-particle":"","parse-names":false,"suffix":""},{"dropping-particle":"","family":"Sudaryanti","given":"","non-dropping-particle":"","parse-names":false,"suffix":""}],"container-title":"E-Jra","id":"ITEM-1","issue":"07","issued":{"date-parts":[["2021"]]},"page":"13-24","title":"Pengaruh Motivasi Membayar Pajak Dan Tingkat Pendidikan Terhadap Kepatuhan Wajib Pajak Orang Pribadi","type":"article-journal","volume":"10"},"uris":["http://www.mendeley.com/documents/?uuid=592a8171-667c-4f45-a63e-899fc9650b2f"]}],"mendeley":{"formattedCitation":"(Ningrum et al., 2021)","plainTextFormattedCitation":"(Ningrum et al., 2021)","previouslyFormattedCitation":"(Ningrum et al., 2021)"},"properties":{"noteIndex":0},"schema":"https://github.com/citation-style-language/schema/raw/master/csl-citation.json"}</w:instrText>
      </w:r>
      <w:r w:rsidR="00A60225" w:rsidRPr="00AE05B5">
        <w:rPr>
          <w:rFonts w:ascii="Times New Roman" w:hAnsi="Times New Roman" w:cs="Times New Roman"/>
          <w:sz w:val="24"/>
          <w:szCs w:val="24"/>
        </w:rPr>
        <w:fldChar w:fldCharType="separate"/>
      </w:r>
      <w:r w:rsidR="00A60225" w:rsidRPr="00AE05B5">
        <w:rPr>
          <w:rFonts w:ascii="Times New Roman" w:hAnsi="Times New Roman" w:cs="Times New Roman"/>
          <w:noProof/>
          <w:sz w:val="24"/>
          <w:szCs w:val="24"/>
        </w:rPr>
        <w:t xml:space="preserve">(Ningrum </w:t>
      </w:r>
      <w:r w:rsidR="00A60225" w:rsidRPr="00AE05B5">
        <w:rPr>
          <w:rFonts w:ascii="Times New Roman" w:hAnsi="Times New Roman" w:cs="Times New Roman"/>
          <w:i/>
          <w:iCs/>
          <w:noProof/>
          <w:sz w:val="24"/>
          <w:szCs w:val="24"/>
        </w:rPr>
        <w:t>et al</w:t>
      </w:r>
      <w:r w:rsidR="00A60225" w:rsidRPr="00AE05B5">
        <w:rPr>
          <w:rFonts w:ascii="Times New Roman" w:hAnsi="Times New Roman" w:cs="Times New Roman"/>
          <w:noProof/>
          <w:sz w:val="24"/>
          <w:szCs w:val="24"/>
        </w:rPr>
        <w:t>., 2021)</w:t>
      </w:r>
      <w:r w:rsidR="00A60225" w:rsidRPr="00AE05B5">
        <w:rPr>
          <w:rFonts w:ascii="Times New Roman" w:hAnsi="Times New Roman" w:cs="Times New Roman"/>
          <w:sz w:val="24"/>
          <w:szCs w:val="24"/>
        </w:rPr>
        <w:fldChar w:fldCharType="end"/>
      </w:r>
      <w:r w:rsidR="005A5ED7" w:rsidRPr="00AE05B5">
        <w:rPr>
          <w:rFonts w:ascii="Times New Roman" w:hAnsi="Times New Roman" w:cs="Times New Roman"/>
          <w:sz w:val="28"/>
          <w:szCs w:val="28"/>
        </w:rPr>
        <w:t>.</w:t>
      </w:r>
    </w:p>
    <w:p w14:paraId="39D52189" w14:textId="028956AB" w:rsidR="004C46B5" w:rsidRPr="00736FC0" w:rsidRDefault="004B1631" w:rsidP="00561F1B">
      <w:pPr>
        <w:pStyle w:val="ListParagraph"/>
        <w:tabs>
          <w:tab w:val="left" w:pos="993"/>
        </w:tabs>
        <w:spacing w:after="0" w:line="480" w:lineRule="auto"/>
        <w:ind w:left="993"/>
        <w:jc w:val="both"/>
        <w:rPr>
          <w:rFonts w:ascii="Times New Roman" w:hAnsi="Times New Roman" w:cs="Times New Roman"/>
          <w:color w:val="FF0000"/>
          <w:sz w:val="24"/>
          <w:szCs w:val="24"/>
        </w:rPr>
      </w:pPr>
      <w:r>
        <w:rPr>
          <w:rFonts w:ascii="Times New Roman" w:hAnsi="Times New Roman" w:cs="Times New Roman"/>
          <w:b/>
          <w:bCs/>
          <w:color w:val="FF0000"/>
          <w:sz w:val="28"/>
          <w:szCs w:val="28"/>
        </w:rPr>
        <w:tab/>
      </w:r>
      <w:proofErr w:type="spellStart"/>
      <w:r w:rsidR="00736FC0" w:rsidRPr="00736FC0">
        <w:rPr>
          <w:rFonts w:ascii="Times New Roman" w:hAnsi="Times New Roman" w:cs="Times New Roman"/>
          <w:sz w:val="24"/>
          <w:szCs w:val="24"/>
        </w:rPr>
        <w:t>Dengan</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demikian</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dapat</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disimpulkan</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bahwa</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kepatuhan</w:t>
      </w:r>
      <w:proofErr w:type="spellEnd"/>
      <w:r w:rsidR="00736FC0" w:rsidRPr="00736FC0">
        <w:rPr>
          <w:rFonts w:ascii="Times New Roman" w:hAnsi="Times New Roman" w:cs="Times New Roman"/>
          <w:sz w:val="24"/>
          <w:szCs w:val="24"/>
        </w:rPr>
        <w:t xml:space="preserve"> </w:t>
      </w:r>
      <w:proofErr w:type="spellStart"/>
      <w:r w:rsidR="00A52F88">
        <w:rPr>
          <w:rFonts w:ascii="Times New Roman" w:hAnsi="Times New Roman" w:cs="Times New Roman"/>
          <w:sz w:val="24"/>
          <w:szCs w:val="24"/>
        </w:rPr>
        <w:t>wajib</w:t>
      </w:r>
      <w:proofErr w:type="spellEnd"/>
      <w:r w:rsidR="00A52F88">
        <w:rPr>
          <w:rFonts w:ascii="Times New Roman" w:hAnsi="Times New Roman" w:cs="Times New Roman"/>
          <w:sz w:val="24"/>
          <w:szCs w:val="24"/>
        </w:rPr>
        <w:t xml:space="preserve"> </w:t>
      </w:r>
      <w:proofErr w:type="spellStart"/>
      <w:r w:rsidR="00A52F88">
        <w:rPr>
          <w:rFonts w:ascii="Times New Roman" w:hAnsi="Times New Roman" w:cs="Times New Roman"/>
          <w:sz w:val="24"/>
          <w:szCs w:val="24"/>
        </w:rPr>
        <w:t>pajak</w:t>
      </w:r>
      <w:proofErr w:type="spellEnd"/>
      <w:r w:rsidR="00A52F88">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adalah</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ketaatan</w:t>
      </w:r>
      <w:proofErr w:type="spellEnd"/>
      <w:r w:rsidR="00736FC0" w:rsidRPr="00736FC0">
        <w:rPr>
          <w:rFonts w:ascii="Times New Roman" w:hAnsi="Times New Roman" w:cs="Times New Roman"/>
          <w:sz w:val="24"/>
          <w:szCs w:val="24"/>
        </w:rPr>
        <w:t xml:space="preserve"> </w:t>
      </w:r>
      <w:proofErr w:type="spellStart"/>
      <w:r w:rsidR="00E773BE">
        <w:rPr>
          <w:rFonts w:ascii="Times New Roman" w:hAnsi="Times New Roman" w:cs="Times New Roman"/>
          <w:sz w:val="24"/>
          <w:szCs w:val="24"/>
        </w:rPr>
        <w:t>wajib</w:t>
      </w:r>
      <w:proofErr w:type="spellEnd"/>
      <w:r w:rsidR="00E773BE">
        <w:rPr>
          <w:rFonts w:ascii="Times New Roman" w:hAnsi="Times New Roman" w:cs="Times New Roman"/>
          <w:sz w:val="24"/>
          <w:szCs w:val="24"/>
        </w:rPr>
        <w:t xml:space="preserve"> </w:t>
      </w:r>
      <w:proofErr w:type="spellStart"/>
      <w:r w:rsidR="00E773BE">
        <w:rPr>
          <w:rFonts w:ascii="Times New Roman" w:hAnsi="Times New Roman" w:cs="Times New Roman"/>
          <w:sz w:val="24"/>
          <w:szCs w:val="24"/>
        </w:rPr>
        <w:t>pajak</w:t>
      </w:r>
      <w:proofErr w:type="spellEnd"/>
      <w:r w:rsidR="00E773BE">
        <w:rPr>
          <w:rFonts w:ascii="Times New Roman" w:hAnsi="Times New Roman" w:cs="Times New Roman"/>
          <w:sz w:val="24"/>
          <w:szCs w:val="24"/>
        </w:rPr>
        <w:t xml:space="preserve"> orang </w:t>
      </w:r>
      <w:proofErr w:type="spellStart"/>
      <w:r w:rsidR="00E773BE">
        <w:rPr>
          <w:rFonts w:ascii="Times New Roman" w:hAnsi="Times New Roman" w:cs="Times New Roman"/>
          <w:sz w:val="24"/>
          <w:szCs w:val="24"/>
        </w:rPr>
        <w:t>pribadi</w:t>
      </w:r>
      <w:proofErr w:type="spellEnd"/>
      <w:r w:rsidR="00E773BE">
        <w:rPr>
          <w:rFonts w:ascii="Times New Roman" w:hAnsi="Times New Roman" w:cs="Times New Roman"/>
          <w:sz w:val="24"/>
          <w:szCs w:val="24"/>
        </w:rPr>
        <w:t xml:space="preserve"> </w:t>
      </w:r>
      <w:proofErr w:type="spellStart"/>
      <w:r w:rsidR="00E773BE">
        <w:rPr>
          <w:rFonts w:ascii="Times New Roman" w:hAnsi="Times New Roman" w:cs="Times New Roman"/>
          <w:sz w:val="24"/>
          <w:szCs w:val="24"/>
        </w:rPr>
        <w:t>a</w:t>
      </w:r>
      <w:r w:rsidR="002A6202">
        <w:rPr>
          <w:rFonts w:ascii="Times New Roman" w:hAnsi="Times New Roman" w:cs="Times New Roman"/>
          <w:sz w:val="24"/>
          <w:szCs w:val="24"/>
        </w:rPr>
        <w:t>tau</w:t>
      </w:r>
      <w:proofErr w:type="spellEnd"/>
      <w:r w:rsidR="00736FC0" w:rsidRPr="00736FC0">
        <w:rPr>
          <w:rFonts w:ascii="Times New Roman" w:hAnsi="Times New Roman" w:cs="Times New Roman"/>
          <w:sz w:val="24"/>
          <w:szCs w:val="24"/>
        </w:rPr>
        <w:t xml:space="preserve"> badan </w:t>
      </w:r>
      <w:proofErr w:type="spellStart"/>
      <w:r w:rsidR="00736FC0" w:rsidRPr="00736FC0">
        <w:rPr>
          <w:rFonts w:ascii="Times New Roman" w:hAnsi="Times New Roman" w:cs="Times New Roman"/>
          <w:sz w:val="24"/>
          <w:szCs w:val="24"/>
        </w:rPr>
        <w:t>dalam</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membayar</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pajak</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penghasilan</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sesuai</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dengan</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jumlah</w:t>
      </w:r>
      <w:proofErr w:type="spellEnd"/>
      <w:r w:rsidR="00736FC0" w:rsidRPr="00736FC0">
        <w:rPr>
          <w:rFonts w:ascii="Times New Roman" w:hAnsi="Times New Roman" w:cs="Times New Roman"/>
          <w:sz w:val="24"/>
          <w:szCs w:val="24"/>
        </w:rPr>
        <w:t xml:space="preserve"> yang </w:t>
      </w:r>
      <w:proofErr w:type="spellStart"/>
      <w:r w:rsidR="00736FC0" w:rsidRPr="00736FC0">
        <w:rPr>
          <w:rFonts w:ascii="Times New Roman" w:hAnsi="Times New Roman" w:cs="Times New Roman"/>
          <w:sz w:val="24"/>
          <w:szCs w:val="24"/>
        </w:rPr>
        <w:t>ditetapkan</w:t>
      </w:r>
      <w:proofErr w:type="spellEnd"/>
      <w:r w:rsidR="00736FC0" w:rsidRPr="00736FC0">
        <w:rPr>
          <w:rFonts w:ascii="Times New Roman" w:hAnsi="Times New Roman" w:cs="Times New Roman"/>
          <w:sz w:val="24"/>
          <w:szCs w:val="24"/>
        </w:rPr>
        <w:t>.</w:t>
      </w:r>
      <w:r w:rsidR="004C46B5" w:rsidRPr="007863B7">
        <w:rPr>
          <w:rFonts w:ascii="Times New Roman" w:hAnsi="Times New Roman" w:cs="Times New Roman"/>
          <w:color w:val="FF0000"/>
          <w:sz w:val="24"/>
          <w:szCs w:val="24"/>
        </w:rPr>
        <w:t xml:space="preserve"> </w:t>
      </w:r>
      <w:proofErr w:type="spellStart"/>
      <w:r w:rsidR="004C46B5" w:rsidRPr="00736FC0">
        <w:rPr>
          <w:rFonts w:ascii="Times New Roman" w:hAnsi="Times New Roman" w:cs="Times New Roman"/>
          <w:sz w:val="24"/>
          <w:szCs w:val="24"/>
        </w:rPr>
        <w:t>Pajak</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menjadi</w:t>
      </w:r>
      <w:proofErr w:type="spellEnd"/>
      <w:r w:rsidR="004C46B5" w:rsidRPr="00736FC0">
        <w:rPr>
          <w:rFonts w:ascii="Times New Roman" w:hAnsi="Times New Roman" w:cs="Times New Roman"/>
          <w:sz w:val="24"/>
          <w:szCs w:val="24"/>
        </w:rPr>
        <w:t xml:space="preserve"> salah </w:t>
      </w:r>
      <w:proofErr w:type="spellStart"/>
      <w:r w:rsidR="004C46B5" w:rsidRPr="00736FC0">
        <w:rPr>
          <w:rFonts w:ascii="Times New Roman" w:hAnsi="Times New Roman" w:cs="Times New Roman"/>
          <w:sz w:val="24"/>
          <w:szCs w:val="24"/>
        </w:rPr>
        <w:t>satu</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sumber</w:t>
      </w:r>
      <w:proofErr w:type="spellEnd"/>
      <w:r w:rsidR="004C46B5" w:rsidRPr="00736FC0">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sehingga</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wajib</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pajak</w:t>
      </w:r>
      <w:proofErr w:type="spellEnd"/>
      <w:r w:rsidR="004C46B5" w:rsidRPr="00736FC0">
        <w:rPr>
          <w:rFonts w:ascii="Times New Roman" w:hAnsi="Times New Roman" w:cs="Times New Roman"/>
          <w:sz w:val="24"/>
          <w:szCs w:val="24"/>
        </w:rPr>
        <w:t xml:space="preserve"> yang </w:t>
      </w:r>
      <w:proofErr w:type="spellStart"/>
      <w:r w:rsidR="004C46B5" w:rsidRPr="00736FC0">
        <w:rPr>
          <w:rFonts w:ascii="Times New Roman" w:hAnsi="Times New Roman" w:cs="Times New Roman"/>
          <w:sz w:val="24"/>
          <w:szCs w:val="24"/>
        </w:rPr>
        <w:t>patuh</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terhadap</w:t>
      </w:r>
      <w:proofErr w:type="spellEnd"/>
      <w:r w:rsidR="004C46B5"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kewajiban</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per</w:t>
      </w:r>
      <w:r w:rsidR="004C46B5" w:rsidRPr="00736FC0">
        <w:rPr>
          <w:rFonts w:ascii="Times New Roman" w:hAnsi="Times New Roman" w:cs="Times New Roman"/>
          <w:sz w:val="24"/>
          <w:szCs w:val="24"/>
        </w:rPr>
        <w:t>pajak</w:t>
      </w:r>
      <w:r w:rsidR="00736FC0" w:rsidRPr="00736FC0">
        <w:rPr>
          <w:rFonts w:ascii="Times New Roman" w:hAnsi="Times New Roman" w:cs="Times New Roman"/>
          <w:sz w:val="24"/>
          <w:szCs w:val="24"/>
        </w:rPr>
        <w:t>annya</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maka</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akan</w:t>
      </w:r>
      <w:proofErr w:type="spellEnd"/>
      <w:r w:rsidR="00736FC0"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membantu</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meningkatkan</w:t>
      </w:r>
      <w:proofErr w:type="spellEnd"/>
      <w:r w:rsidR="004C46B5" w:rsidRPr="00736FC0">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4C46B5" w:rsidRPr="00736FC0">
        <w:rPr>
          <w:rFonts w:ascii="Times New Roman" w:hAnsi="Times New Roman" w:cs="Times New Roman"/>
          <w:sz w:val="24"/>
          <w:szCs w:val="24"/>
        </w:rPr>
        <w:t xml:space="preserve">. Oleh </w:t>
      </w:r>
      <w:proofErr w:type="spellStart"/>
      <w:r w:rsidR="004C46B5" w:rsidRPr="00736FC0">
        <w:rPr>
          <w:rFonts w:ascii="Times New Roman" w:hAnsi="Times New Roman" w:cs="Times New Roman"/>
          <w:sz w:val="24"/>
          <w:szCs w:val="24"/>
        </w:rPr>
        <w:t>sebab</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itu</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kepatuhan</w:t>
      </w:r>
      <w:proofErr w:type="spellEnd"/>
      <w:r w:rsidR="004C46B5"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wajib</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pajak</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pribadi</w:t>
      </w:r>
      <w:proofErr w:type="spellEnd"/>
      <w:r w:rsidR="00736FC0" w:rsidRPr="00736FC0">
        <w:rPr>
          <w:rFonts w:ascii="Times New Roman" w:hAnsi="Times New Roman" w:cs="Times New Roman"/>
          <w:sz w:val="24"/>
          <w:szCs w:val="24"/>
        </w:rPr>
        <w:t xml:space="preserve"> </w:t>
      </w:r>
      <w:proofErr w:type="spellStart"/>
      <w:r w:rsidR="00736FC0" w:rsidRPr="00736FC0">
        <w:rPr>
          <w:rFonts w:ascii="Times New Roman" w:hAnsi="Times New Roman" w:cs="Times New Roman"/>
          <w:sz w:val="24"/>
          <w:szCs w:val="24"/>
        </w:rPr>
        <w:t>maupun</w:t>
      </w:r>
      <w:proofErr w:type="spellEnd"/>
      <w:r w:rsidR="00736FC0" w:rsidRPr="00736FC0">
        <w:rPr>
          <w:rFonts w:ascii="Times New Roman" w:hAnsi="Times New Roman" w:cs="Times New Roman"/>
          <w:sz w:val="24"/>
          <w:szCs w:val="24"/>
        </w:rPr>
        <w:t xml:space="preserve"> badan </w:t>
      </w:r>
      <w:r w:rsidR="004C46B5" w:rsidRPr="00736FC0">
        <w:rPr>
          <w:rFonts w:ascii="Times New Roman" w:hAnsi="Times New Roman" w:cs="Times New Roman"/>
          <w:sz w:val="24"/>
          <w:szCs w:val="24"/>
        </w:rPr>
        <w:t xml:space="preserve">sangat </w:t>
      </w:r>
      <w:proofErr w:type="spellStart"/>
      <w:r w:rsidR="004C46B5" w:rsidRPr="00736FC0">
        <w:rPr>
          <w:rFonts w:ascii="Times New Roman" w:hAnsi="Times New Roman" w:cs="Times New Roman"/>
          <w:sz w:val="24"/>
          <w:szCs w:val="24"/>
        </w:rPr>
        <w:t>penting</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untuk</w:t>
      </w:r>
      <w:proofErr w:type="spellEnd"/>
      <w:r w:rsidR="004C46B5" w:rsidRPr="00736FC0">
        <w:rPr>
          <w:rFonts w:ascii="Times New Roman" w:hAnsi="Times New Roman" w:cs="Times New Roman"/>
          <w:sz w:val="24"/>
          <w:szCs w:val="24"/>
        </w:rPr>
        <w:t xml:space="preserve"> </w:t>
      </w:r>
      <w:proofErr w:type="spellStart"/>
      <w:r w:rsidR="004C46B5" w:rsidRPr="00736FC0">
        <w:rPr>
          <w:rFonts w:ascii="Times New Roman" w:hAnsi="Times New Roman" w:cs="Times New Roman"/>
          <w:sz w:val="24"/>
          <w:szCs w:val="24"/>
        </w:rPr>
        <w:t>meningkatkan</w:t>
      </w:r>
      <w:proofErr w:type="spellEnd"/>
      <w:r w:rsidR="004C46B5" w:rsidRPr="00736FC0">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4C46B5" w:rsidRPr="00736FC0">
        <w:rPr>
          <w:rFonts w:ascii="Times New Roman" w:hAnsi="Times New Roman" w:cs="Times New Roman"/>
          <w:sz w:val="24"/>
          <w:szCs w:val="24"/>
        </w:rPr>
        <w:t>.</w:t>
      </w:r>
    </w:p>
    <w:p w14:paraId="0962F1A5" w14:textId="3BD75B94" w:rsidR="004C46B5" w:rsidRDefault="004C46B5" w:rsidP="00561F1B">
      <w:pPr>
        <w:pStyle w:val="subsub2"/>
        <w:ind w:left="709"/>
      </w:pPr>
      <w:bookmarkStart w:id="23" w:name="_Toc203007741"/>
      <w:proofErr w:type="spellStart"/>
      <w:r>
        <w:lastRenderedPageBreak/>
        <w:t>Kesadaran</w:t>
      </w:r>
      <w:proofErr w:type="spellEnd"/>
      <w:r>
        <w:t xml:space="preserve"> </w:t>
      </w:r>
      <w:proofErr w:type="spellStart"/>
      <w:r>
        <w:t>Wajib</w:t>
      </w:r>
      <w:proofErr w:type="spellEnd"/>
      <w:r>
        <w:t xml:space="preserve"> </w:t>
      </w:r>
      <w:proofErr w:type="spellStart"/>
      <w:r>
        <w:t>Pajak</w:t>
      </w:r>
      <w:bookmarkEnd w:id="23"/>
      <w:proofErr w:type="spellEnd"/>
      <w:r w:rsidR="004B1631">
        <w:t xml:space="preserve"> </w:t>
      </w:r>
    </w:p>
    <w:p w14:paraId="7336A42F" w14:textId="259DB655" w:rsidR="00C91628" w:rsidRDefault="004C46B5" w:rsidP="00561F1B">
      <w:pPr>
        <w:pStyle w:val="ListParagraph"/>
        <w:tabs>
          <w:tab w:val="left" w:pos="993"/>
        </w:tabs>
        <w:spacing w:after="0" w:line="480" w:lineRule="auto"/>
        <w:ind w:left="993"/>
        <w:jc w:val="both"/>
        <w:rPr>
          <w:rFonts w:ascii="Times New Roman" w:hAnsi="Times New Roman" w:cs="Times New Roman"/>
          <w:b/>
          <w:bCs/>
          <w:sz w:val="24"/>
          <w:szCs w:val="24"/>
        </w:rPr>
      </w:pPr>
      <w:r>
        <w:rPr>
          <w:rFonts w:ascii="Times New Roman" w:hAnsi="Times New Roman" w:cs="Times New Roman"/>
          <w:b/>
          <w:bCs/>
          <w:sz w:val="24"/>
          <w:szCs w:val="24"/>
        </w:rPr>
        <w:tab/>
      </w:r>
      <w:proofErr w:type="spellStart"/>
      <w:r w:rsidRPr="004C46B5">
        <w:rPr>
          <w:rFonts w:ascii="Times New Roman" w:hAnsi="Times New Roman" w:cs="Times New Roman"/>
          <w:sz w:val="24"/>
          <w:szCs w:val="24"/>
        </w:rPr>
        <w:t>Kesadaran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wajib</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pajak</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adalah</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suatu</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kondisi</w:t>
      </w:r>
      <w:proofErr w:type="spellEnd"/>
      <w:r w:rsidRPr="004C46B5">
        <w:rPr>
          <w:rFonts w:ascii="Times New Roman" w:hAnsi="Times New Roman" w:cs="Times New Roman"/>
          <w:sz w:val="24"/>
          <w:szCs w:val="24"/>
        </w:rPr>
        <w:t xml:space="preserve"> di mana </w:t>
      </w:r>
      <w:proofErr w:type="spellStart"/>
      <w:r w:rsidRPr="004C46B5">
        <w:rPr>
          <w:rFonts w:ascii="Times New Roman" w:hAnsi="Times New Roman" w:cs="Times New Roman"/>
          <w:sz w:val="24"/>
          <w:szCs w:val="24"/>
        </w:rPr>
        <w:t>wajib</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pajak</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mengetahui</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memahami</w:t>
      </w:r>
      <w:proofErr w:type="spellEnd"/>
      <w:r w:rsidRPr="004C46B5">
        <w:rPr>
          <w:rFonts w:ascii="Times New Roman" w:hAnsi="Times New Roman" w:cs="Times New Roman"/>
          <w:sz w:val="24"/>
          <w:szCs w:val="24"/>
        </w:rPr>
        <w:t xml:space="preserve"> dan </w:t>
      </w:r>
      <w:proofErr w:type="spellStart"/>
      <w:r w:rsidRPr="004C46B5">
        <w:rPr>
          <w:rFonts w:ascii="Times New Roman" w:hAnsi="Times New Roman" w:cs="Times New Roman"/>
          <w:sz w:val="24"/>
          <w:szCs w:val="24"/>
        </w:rPr>
        <w:t>melaksanakan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ketentuan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perpajakan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dengan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benar</w:t>
      </w:r>
      <w:proofErr w:type="spellEnd"/>
      <w:r w:rsidRPr="004C46B5">
        <w:rPr>
          <w:rFonts w:ascii="Times New Roman" w:hAnsi="Times New Roman" w:cs="Times New Roman"/>
          <w:sz w:val="24"/>
          <w:szCs w:val="24"/>
        </w:rPr>
        <w:t xml:space="preserve"> dan </w:t>
      </w:r>
      <w:proofErr w:type="spellStart"/>
      <w:r w:rsidRPr="004C46B5">
        <w:rPr>
          <w:rFonts w:ascii="Times New Roman" w:hAnsi="Times New Roman" w:cs="Times New Roman"/>
          <w:sz w:val="24"/>
          <w:szCs w:val="24"/>
        </w:rPr>
        <w:t>sukarela</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Kesadaran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wajib</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pajak</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suatu</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kondisi</w:t>
      </w:r>
      <w:proofErr w:type="spellEnd"/>
      <w:r w:rsidRPr="004C46B5">
        <w:rPr>
          <w:rFonts w:ascii="Times New Roman" w:hAnsi="Times New Roman" w:cs="Times New Roman"/>
          <w:sz w:val="24"/>
          <w:szCs w:val="24"/>
        </w:rPr>
        <w:t xml:space="preserve"> yang mana </w:t>
      </w:r>
      <w:proofErr w:type="spellStart"/>
      <w:r w:rsidRPr="004C46B5">
        <w:rPr>
          <w:rFonts w:ascii="Times New Roman" w:hAnsi="Times New Roman" w:cs="Times New Roman"/>
          <w:sz w:val="24"/>
          <w:szCs w:val="24"/>
        </w:rPr>
        <w:t>wajib</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pajak</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menaati</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ketentuan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perpajakan</w:t>
      </w:r>
      <w:proofErr w:type="spellEnd"/>
      <w:r w:rsidRPr="004C46B5">
        <w:rPr>
          <w:rFonts w:ascii="Times New Roman" w:hAnsi="Times New Roman" w:cs="Times New Roman"/>
          <w:sz w:val="24"/>
          <w:szCs w:val="24"/>
        </w:rPr>
        <w:t xml:space="preserve"> yang </w:t>
      </w:r>
      <w:proofErr w:type="spellStart"/>
      <w:r w:rsidRPr="004C46B5">
        <w:rPr>
          <w:rFonts w:ascii="Times New Roman" w:hAnsi="Times New Roman" w:cs="Times New Roman"/>
          <w:sz w:val="24"/>
          <w:szCs w:val="24"/>
        </w:rPr>
        <w:t>berlaku</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serta</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memiliki</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keinginan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untuk</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memenuhi</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kewajiban</w:t>
      </w:r>
      <w:proofErr w:type="spellEnd"/>
      <w:r w:rsidRPr="004C46B5">
        <w:rPr>
          <w:rFonts w:ascii="Times New Roman" w:hAnsi="Times New Roman" w:cs="Times New Roman"/>
          <w:sz w:val="24"/>
          <w:szCs w:val="24"/>
        </w:rPr>
        <w:t xml:space="preserve"> </w:t>
      </w:r>
      <w:proofErr w:type="spellStart"/>
      <w:r w:rsidRPr="004C46B5">
        <w:rPr>
          <w:rFonts w:ascii="Times New Roman" w:hAnsi="Times New Roman" w:cs="Times New Roman"/>
          <w:sz w:val="24"/>
          <w:szCs w:val="24"/>
        </w:rPr>
        <w:t>pajaknya</w:t>
      </w:r>
      <w:proofErr w:type="spellEnd"/>
      <w:r w:rsidRPr="004C46B5">
        <w:rPr>
          <w:rFonts w:ascii="Times New Roman" w:hAnsi="Times New Roman" w:cs="Times New Roman"/>
          <w:sz w:val="24"/>
          <w:szCs w:val="24"/>
        </w:rPr>
        <w:t xml:space="preserve">. </w:t>
      </w:r>
      <w:proofErr w:type="spellStart"/>
      <w:r w:rsidR="00376316">
        <w:rPr>
          <w:rFonts w:ascii="Times New Roman" w:hAnsi="Times New Roman" w:cs="Times New Roman"/>
          <w:sz w:val="24"/>
          <w:szCs w:val="24"/>
        </w:rPr>
        <w:t>Dalam</w:t>
      </w:r>
      <w:proofErr w:type="spellEnd"/>
      <w:r w:rsidR="00376316">
        <w:rPr>
          <w:rFonts w:ascii="Times New Roman" w:hAnsi="Times New Roman" w:cs="Times New Roman"/>
          <w:sz w:val="24"/>
          <w:szCs w:val="24"/>
        </w:rPr>
        <w:t xml:space="preserve"> </w:t>
      </w:r>
      <w:proofErr w:type="spellStart"/>
      <w:r w:rsidR="00376316">
        <w:rPr>
          <w:rFonts w:ascii="Times New Roman" w:hAnsi="Times New Roman" w:cs="Times New Roman"/>
          <w:sz w:val="24"/>
          <w:szCs w:val="24"/>
        </w:rPr>
        <w:t>konteks</w:t>
      </w:r>
      <w:proofErr w:type="spellEnd"/>
      <w:r w:rsidR="00376316">
        <w:rPr>
          <w:rFonts w:ascii="Times New Roman" w:hAnsi="Times New Roman" w:cs="Times New Roman"/>
          <w:sz w:val="24"/>
          <w:szCs w:val="24"/>
        </w:rPr>
        <w:t xml:space="preserve"> </w:t>
      </w:r>
      <w:proofErr w:type="spellStart"/>
      <w:r w:rsidR="00376316">
        <w:rPr>
          <w:rFonts w:ascii="Times New Roman" w:hAnsi="Times New Roman" w:cs="Times New Roman"/>
          <w:sz w:val="24"/>
          <w:szCs w:val="24"/>
        </w:rPr>
        <w:t>wajib</w:t>
      </w:r>
      <w:proofErr w:type="spellEnd"/>
      <w:r w:rsidR="00376316">
        <w:rPr>
          <w:rFonts w:ascii="Times New Roman" w:hAnsi="Times New Roman" w:cs="Times New Roman"/>
          <w:sz w:val="24"/>
          <w:szCs w:val="24"/>
        </w:rPr>
        <w:t xml:space="preserve"> </w:t>
      </w:r>
      <w:proofErr w:type="spellStart"/>
      <w:r w:rsidR="00376316">
        <w:rPr>
          <w:rFonts w:ascii="Times New Roman" w:hAnsi="Times New Roman" w:cs="Times New Roman"/>
          <w:sz w:val="24"/>
          <w:szCs w:val="24"/>
        </w:rPr>
        <w:t>pajak</w:t>
      </w:r>
      <w:proofErr w:type="spellEnd"/>
      <w:r w:rsidR="00376316">
        <w:rPr>
          <w:rFonts w:ascii="Times New Roman" w:hAnsi="Times New Roman" w:cs="Times New Roman"/>
          <w:sz w:val="24"/>
          <w:szCs w:val="24"/>
        </w:rPr>
        <w:t xml:space="preserve"> orang </w:t>
      </w:r>
      <w:proofErr w:type="spellStart"/>
      <w:r w:rsidR="00376316">
        <w:rPr>
          <w:rFonts w:ascii="Times New Roman" w:hAnsi="Times New Roman" w:cs="Times New Roman"/>
          <w:sz w:val="24"/>
          <w:szCs w:val="24"/>
        </w:rPr>
        <w:t>pribadi</w:t>
      </w:r>
      <w:proofErr w:type="spellEnd"/>
      <w:r w:rsidR="00376316">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Kesadaran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wajib</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pajak</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memiliki</w:t>
      </w:r>
      <w:proofErr w:type="spellEnd"/>
      <w:r w:rsidR="00376316" w:rsidRPr="007D0BE5">
        <w:rPr>
          <w:rFonts w:ascii="Times New Roman" w:hAnsi="Times New Roman" w:cs="Times New Roman"/>
          <w:sz w:val="24"/>
          <w:szCs w:val="24"/>
        </w:rPr>
        <w:t xml:space="preserve"> </w:t>
      </w:r>
      <w:proofErr w:type="spellStart"/>
      <w:r w:rsidR="00376316">
        <w:rPr>
          <w:rFonts w:ascii="Times New Roman" w:hAnsi="Times New Roman" w:cs="Times New Roman"/>
          <w:sz w:val="24"/>
          <w:szCs w:val="24"/>
        </w:rPr>
        <w:t>korelasi</w:t>
      </w:r>
      <w:proofErr w:type="spellEnd"/>
      <w:r w:rsidR="00376316">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dengan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kepatuhan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wajib</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pajak</w:t>
      </w:r>
      <w:proofErr w:type="spellEnd"/>
      <w:r w:rsidR="00376316" w:rsidRPr="007D0BE5">
        <w:rPr>
          <w:rFonts w:ascii="Times New Roman" w:hAnsi="Times New Roman" w:cs="Times New Roman"/>
          <w:sz w:val="24"/>
          <w:szCs w:val="24"/>
        </w:rPr>
        <w:t xml:space="preserve"> orang </w:t>
      </w:r>
      <w:proofErr w:type="spellStart"/>
      <w:r w:rsidR="00376316" w:rsidRPr="007D0BE5">
        <w:rPr>
          <w:rFonts w:ascii="Times New Roman" w:hAnsi="Times New Roman" w:cs="Times New Roman"/>
          <w:sz w:val="24"/>
          <w:szCs w:val="24"/>
        </w:rPr>
        <w:t>pribadi</w:t>
      </w:r>
      <w:proofErr w:type="spellEnd"/>
      <w:r w:rsidR="00376316" w:rsidRPr="007D0BE5">
        <w:rPr>
          <w:rFonts w:ascii="Times New Roman" w:hAnsi="Times New Roman" w:cs="Times New Roman"/>
          <w:sz w:val="24"/>
          <w:szCs w:val="24"/>
        </w:rPr>
        <w:t xml:space="preserve">. Ketika </w:t>
      </w:r>
      <w:r w:rsidR="00376316">
        <w:rPr>
          <w:rFonts w:ascii="Times New Roman" w:hAnsi="Times New Roman" w:cs="Times New Roman"/>
          <w:sz w:val="24"/>
          <w:szCs w:val="24"/>
        </w:rPr>
        <w:t xml:space="preserve">WPOP </w:t>
      </w:r>
      <w:proofErr w:type="spellStart"/>
      <w:r w:rsidR="00376316" w:rsidRPr="007D0BE5">
        <w:rPr>
          <w:rFonts w:ascii="Times New Roman" w:hAnsi="Times New Roman" w:cs="Times New Roman"/>
          <w:sz w:val="24"/>
          <w:szCs w:val="24"/>
        </w:rPr>
        <w:t>memiliki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kesadaran</w:t>
      </w:r>
      <w:proofErr w:type="spellEnd"/>
      <w:r w:rsidR="00376316" w:rsidRPr="007D0BE5">
        <w:rPr>
          <w:rFonts w:ascii="Times New Roman" w:hAnsi="Times New Roman" w:cs="Times New Roman"/>
          <w:sz w:val="24"/>
          <w:szCs w:val="24"/>
        </w:rPr>
        <w:t xml:space="preserve"> yang </w:t>
      </w:r>
      <w:proofErr w:type="spellStart"/>
      <w:r w:rsidR="00376316" w:rsidRPr="007D0BE5">
        <w:rPr>
          <w:rFonts w:ascii="Times New Roman" w:hAnsi="Times New Roman" w:cs="Times New Roman"/>
          <w:sz w:val="24"/>
          <w:szCs w:val="24"/>
        </w:rPr>
        <w:t>tinggi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terhadap</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pentingnya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pajak</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mereka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cenderung</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lebih</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patuh</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dalam</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memenuhi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kewajiban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perpajakannya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secara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sukarela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Kesadaran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ini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mencakup</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pemahaman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bahwa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pajak</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merupakan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kontribusi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bagi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pembangunan</w:t>
      </w:r>
      <w:proofErr w:type="spellEnd"/>
      <w:r w:rsidR="00376316" w:rsidRPr="007D0BE5">
        <w:rPr>
          <w:rFonts w:ascii="Times New Roman" w:hAnsi="Times New Roman" w:cs="Times New Roman"/>
          <w:sz w:val="24"/>
          <w:szCs w:val="24"/>
        </w:rPr>
        <w:t xml:space="preserve"> negara, </w:t>
      </w:r>
      <w:proofErr w:type="spellStart"/>
      <w:r w:rsidR="00376316" w:rsidRPr="007D0BE5">
        <w:rPr>
          <w:rFonts w:ascii="Times New Roman" w:hAnsi="Times New Roman" w:cs="Times New Roman"/>
          <w:sz w:val="24"/>
          <w:szCs w:val="24"/>
        </w:rPr>
        <w:t>serta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kesadaran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akan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konsekuensi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dari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penundaan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atau</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penghindaran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pembayaran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pajak</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Semakin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tinggi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kesadaran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wajib</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pajak</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semakin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besar</w:t>
      </w:r>
      <w:proofErr w:type="spellEnd"/>
      <w:r w:rsidR="00376316" w:rsidRPr="007D0BE5">
        <w:rPr>
          <w:rFonts w:ascii="Times New Roman" w:hAnsi="Times New Roman" w:cs="Times New Roman"/>
          <w:sz w:val="24"/>
          <w:szCs w:val="24"/>
        </w:rPr>
        <w:t xml:space="preserve"> pula </w:t>
      </w:r>
      <w:proofErr w:type="spellStart"/>
      <w:r w:rsidR="00376316" w:rsidRPr="007D0BE5">
        <w:rPr>
          <w:rFonts w:ascii="Times New Roman" w:hAnsi="Times New Roman" w:cs="Times New Roman"/>
          <w:sz w:val="24"/>
          <w:szCs w:val="24"/>
        </w:rPr>
        <w:t>tingkat</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kepatuhan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wajib</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pajak</w:t>
      </w:r>
      <w:proofErr w:type="spellEnd"/>
      <w:r w:rsidR="00376316" w:rsidRPr="007D0BE5">
        <w:rPr>
          <w:rFonts w:ascii="Times New Roman" w:hAnsi="Times New Roman" w:cs="Times New Roman"/>
          <w:sz w:val="24"/>
          <w:szCs w:val="24"/>
        </w:rPr>
        <w:t xml:space="preserve"> orang </w:t>
      </w:r>
      <w:proofErr w:type="spellStart"/>
      <w:r w:rsidR="00376316" w:rsidRPr="007D0BE5">
        <w:rPr>
          <w:rFonts w:ascii="Times New Roman" w:hAnsi="Times New Roman" w:cs="Times New Roman"/>
          <w:sz w:val="24"/>
          <w:szCs w:val="24"/>
        </w:rPr>
        <w:t>pribadi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dalam</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melaksanakan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kewajiban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perpajakannya</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sesuai</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dengan</w:t>
      </w:r>
      <w:proofErr w:type="spellEnd"/>
      <w:r w:rsidR="00376316" w:rsidRPr="007D0BE5">
        <w:rPr>
          <w:rFonts w:ascii="Times New Roman" w:hAnsi="Times New Roman" w:cs="Times New Roman"/>
          <w:sz w:val="24"/>
          <w:szCs w:val="24"/>
        </w:rPr>
        <w:t xml:space="preserve"> </w:t>
      </w:r>
      <w:proofErr w:type="spellStart"/>
      <w:r w:rsidR="00376316" w:rsidRPr="007D0BE5">
        <w:rPr>
          <w:rFonts w:ascii="Times New Roman" w:hAnsi="Times New Roman" w:cs="Times New Roman"/>
          <w:sz w:val="24"/>
          <w:szCs w:val="24"/>
        </w:rPr>
        <w:t>peraturan</w:t>
      </w:r>
      <w:proofErr w:type="spellEnd"/>
      <w:r w:rsidR="00376316" w:rsidRPr="007D0BE5">
        <w:rPr>
          <w:rFonts w:ascii="Times New Roman" w:hAnsi="Times New Roman" w:cs="Times New Roman"/>
          <w:sz w:val="24"/>
          <w:szCs w:val="24"/>
        </w:rPr>
        <w:t xml:space="preserve"> yang </w:t>
      </w:r>
      <w:proofErr w:type="spellStart"/>
      <w:r w:rsidR="00376316" w:rsidRPr="007D0BE5">
        <w:rPr>
          <w:rFonts w:ascii="Times New Roman" w:hAnsi="Times New Roman" w:cs="Times New Roman"/>
          <w:sz w:val="24"/>
          <w:szCs w:val="24"/>
        </w:rPr>
        <w:t>berlaku</w:t>
      </w:r>
      <w:proofErr w:type="spellEnd"/>
      <w:r w:rsidR="00376316">
        <w:rPr>
          <w:rFonts w:ascii="Times New Roman" w:hAnsi="Times New Roman" w:cs="Times New Roman"/>
          <w:sz w:val="24"/>
          <w:szCs w:val="24"/>
        </w:rPr>
        <w:t xml:space="preserve"> </w:t>
      </w:r>
      <w:r w:rsidR="00277D18" w:rsidRPr="004C46B5">
        <w:rPr>
          <w:rFonts w:ascii="Times New Roman" w:hAnsi="Times New Roman" w:cs="Times New Roman"/>
          <w:sz w:val="24"/>
          <w:szCs w:val="24"/>
        </w:rPr>
        <w:fldChar w:fldCharType="begin" w:fldLock="1"/>
      </w:r>
      <w:r w:rsidR="00277D18" w:rsidRPr="004C46B5">
        <w:rPr>
          <w:rFonts w:ascii="Times New Roman" w:hAnsi="Times New Roman" w:cs="Times New Roman"/>
          <w:sz w:val="24"/>
          <w:szCs w:val="24"/>
        </w:rPr>
        <w:instrText>ADDIN CSL_CITATION {"citationItems":[{"id":"ITEM-1","itemData":{"ISBN":"9781771884587","ISSN":"15318257","PMID":"21171977","abstract":"Huntington disease (HD) is a rare neurodegenerative disorder of the central nervous system characterized by unwanted choreatic movements, behavioral and psychiatric disturbances and dementia. Prevalence in the Caucasian population is estimated at 1/10,000-1/20,000. Mean age at onset of symptoms is 30-50 years. In some cases symptoms start before the age of 20 years with behavior disturbances and learning difficulties at school (Juvenile Huntington's disease; JHD). The classic sign is chorea that gradually spreads to all muscles. All psychomotor processes become severely retarded. Patients experience psychiatric symptoms and cognitive decline. HD is an autosomal dominant inherited disease caused by an elongated CAG repeat (36 repeats or more) on the short arm of chromosome 4p16.3 in the Huntingtine gene. The longer the CAG repeat, the earlier the onset of disease. In cases of JHD the repeat often exceeds 55. Diagnosis is based on clinical symptoms and signs in an individual with a parent with proven HD, and is confirmed by DNA determination. Pre-manifest diagnosis should only be performed by multidisciplinary teams in healthy at-risk adult individuals who want to know whether they carry the mutation or not. Differential diagnoses include other causes of chorea including general internal disorders or iatrogenic disorders. Phenocopies (clinically diagnosed cases of HD without the genetic mutation) are observed. Prenatal diagnosis is possible by chorionic villus sampling or amniocentesis. Preimplantation diagnosis with in vitro fertilization is offered in several countries. There is no cure. Management should be multidisciplinary and is based on treating symptoms with a view to improving quality of life. Chorea is treated with dopamine receptor blocking or depleting agents. Medication and non-medical care for depression and aggressive behavior may be required. The progression of the disease leads to a complete dependency in daily life, which results in patients requiring full-time care, and finally death. The most common cause of death is pneumonia, followed by suicide. © 2010 Roos; licensee BioMed Central Ltd.","author":[{"dropping-particle":"","family":"As'ari","given":"Nur Ghailina","non-dropping-particle":"","parse-names":false,"suffix":""}],"container-title":"Jurnal Ekobis Dewantara","id":"ITEM-1","issue":"6","issued":{"date-parts":[["2018"]]},"page":"64-76i","title":"Pengaruh Pemahaman Peraturan Perpajakan, Kualitas Pelayanan, Kesadaran Wajib Pajak dan Sanksi Pajak Terhadap Kepatuhan Wajib Pajak Orang Pribadi","type":"article-journal","volume":"1"},"uris":["http://www.mendeley.com/documents/?uuid=7b793ee6-f4b5-401d-9184-ded19f24c0a8"]}],"mendeley":{"formattedCitation":"(As’ari, 2018)","plainTextFormattedCitation":"(As’ari, 2018)","previouslyFormattedCitation":"(As’ari, 2018)"},"properties":{"noteIndex":0},"schema":"https://github.com/citation-style-language/schema/raw/master/csl-citation.json"}</w:instrText>
      </w:r>
      <w:r w:rsidR="00277D18" w:rsidRPr="004C46B5">
        <w:rPr>
          <w:rFonts w:ascii="Times New Roman" w:hAnsi="Times New Roman" w:cs="Times New Roman"/>
          <w:sz w:val="24"/>
          <w:szCs w:val="24"/>
        </w:rPr>
        <w:fldChar w:fldCharType="separate"/>
      </w:r>
      <w:r w:rsidR="00277D18" w:rsidRPr="004C46B5">
        <w:rPr>
          <w:rFonts w:ascii="Times New Roman" w:hAnsi="Times New Roman" w:cs="Times New Roman"/>
          <w:noProof/>
          <w:sz w:val="24"/>
          <w:szCs w:val="24"/>
        </w:rPr>
        <w:t>(As’ari, 2018)</w:t>
      </w:r>
      <w:r w:rsidR="00277D18" w:rsidRPr="004C46B5">
        <w:rPr>
          <w:rFonts w:ascii="Times New Roman" w:hAnsi="Times New Roman" w:cs="Times New Roman"/>
          <w:sz w:val="24"/>
          <w:szCs w:val="24"/>
        </w:rPr>
        <w:fldChar w:fldCharType="end"/>
      </w:r>
      <w:r w:rsidR="00277D18">
        <w:rPr>
          <w:rFonts w:ascii="Times New Roman" w:hAnsi="Times New Roman" w:cs="Times New Roman"/>
          <w:sz w:val="24"/>
          <w:szCs w:val="24"/>
        </w:rPr>
        <w:t>.</w:t>
      </w:r>
      <w:r w:rsidRPr="004C46B5">
        <w:rPr>
          <w:rFonts w:ascii="Times New Roman" w:hAnsi="Times New Roman" w:cs="Times New Roman"/>
          <w:sz w:val="24"/>
          <w:szCs w:val="24"/>
        </w:rPr>
        <w:t xml:space="preserve"> </w:t>
      </w:r>
    </w:p>
    <w:p w14:paraId="198641A9" w14:textId="3181BC75" w:rsidR="00376316" w:rsidRDefault="00C91628" w:rsidP="00561F1B">
      <w:pPr>
        <w:pStyle w:val="ListParagraph"/>
        <w:tabs>
          <w:tab w:val="left" w:pos="993"/>
        </w:tabs>
        <w:spacing w:after="0" w:line="480" w:lineRule="auto"/>
        <w:ind w:left="993"/>
        <w:jc w:val="both"/>
        <w:rPr>
          <w:rFonts w:ascii="Times New Roman" w:hAnsi="Times New Roman" w:cs="Times New Roman"/>
          <w:sz w:val="24"/>
          <w:szCs w:val="24"/>
        </w:rPr>
      </w:pPr>
      <w:r>
        <w:rPr>
          <w:rFonts w:ascii="Times New Roman" w:hAnsi="Times New Roman" w:cs="Times New Roman"/>
          <w:b/>
          <w:bCs/>
          <w:sz w:val="24"/>
          <w:szCs w:val="24"/>
        </w:rPr>
        <w:tab/>
      </w:r>
      <w:r w:rsidR="00277D18">
        <w:rPr>
          <w:rFonts w:ascii="Times New Roman" w:hAnsi="Times New Roman" w:cs="Times New Roman"/>
          <w:sz w:val="24"/>
          <w:szCs w:val="24"/>
        </w:rPr>
        <w:t xml:space="preserve">Hal </w:t>
      </w:r>
      <w:proofErr w:type="spellStart"/>
      <w:r w:rsidR="00277D18">
        <w:rPr>
          <w:rFonts w:ascii="Times New Roman" w:hAnsi="Times New Roman" w:cs="Times New Roman"/>
          <w:sz w:val="24"/>
          <w:szCs w:val="24"/>
        </w:rPr>
        <w:t>ini</w:t>
      </w:r>
      <w:proofErr w:type="spellEnd"/>
      <w:r w:rsidR="00277D18">
        <w:rPr>
          <w:rFonts w:ascii="Times New Roman" w:hAnsi="Times New Roman" w:cs="Times New Roman"/>
          <w:sz w:val="24"/>
          <w:szCs w:val="24"/>
        </w:rPr>
        <w:t xml:space="preserve"> </w:t>
      </w:r>
      <w:proofErr w:type="spellStart"/>
      <w:r w:rsidR="00277D18">
        <w:rPr>
          <w:rFonts w:ascii="Times New Roman" w:hAnsi="Times New Roman" w:cs="Times New Roman"/>
          <w:sz w:val="24"/>
          <w:szCs w:val="24"/>
        </w:rPr>
        <w:t>sejalan</w:t>
      </w:r>
      <w:proofErr w:type="spellEnd"/>
      <w:r w:rsidR="00277D18">
        <w:rPr>
          <w:rFonts w:ascii="Times New Roman" w:hAnsi="Times New Roman" w:cs="Times New Roman"/>
          <w:sz w:val="24"/>
          <w:szCs w:val="24"/>
        </w:rPr>
        <w:t xml:space="preserve"> </w:t>
      </w:r>
      <w:proofErr w:type="spellStart"/>
      <w:r w:rsidR="00277D18">
        <w:rPr>
          <w:rFonts w:ascii="Times New Roman" w:hAnsi="Times New Roman" w:cs="Times New Roman"/>
          <w:sz w:val="24"/>
          <w:szCs w:val="24"/>
        </w:rPr>
        <w:t>dengan</w:t>
      </w:r>
      <w:proofErr w:type="spellEnd"/>
      <w:r w:rsidR="00277D18">
        <w:rPr>
          <w:rFonts w:ascii="Times New Roman" w:hAnsi="Times New Roman" w:cs="Times New Roman"/>
          <w:sz w:val="24"/>
          <w:szCs w:val="24"/>
        </w:rPr>
        <w:t xml:space="preserve"> </w:t>
      </w:r>
      <w:proofErr w:type="spellStart"/>
      <w:r w:rsidR="00277D18">
        <w:rPr>
          <w:rFonts w:ascii="Times New Roman" w:hAnsi="Times New Roman" w:cs="Times New Roman"/>
          <w:sz w:val="24"/>
          <w:szCs w:val="24"/>
        </w:rPr>
        <w:t>penelitian</w:t>
      </w:r>
      <w:proofErr w:type="spellEnd"/>
      <w:r w:rsidR="00277D18">
        <w:rPr>
          <w:rFonts w:ascii="Times New Roman" w:hAnsi="Times New Roman" w:cs="Times New Roman"/>
          <w:sz w:val="24"/>
          <w:szCs w:val="24"/>
        </w:rPr>
        <w:t xml:space="preserve"> </w:t>
      </w:r>
      <w:r w:rsidR="00277D18" w:rsidRPr="00605479">
        <w:rPr>
          <w:rFonts w:ascii="Times New Roman" w:hAnsi="Times New Roman" w:cs="Times New Roman"/>
          <w:sz w:val="24"/>
          <w:szCs w:val="24"/>
        </w:rPr>
        <w:fldChar w:fldCharType="begin" w:fldLock="1"/>
      </w:r>
      <w:r w:rsidR="007521BB">
        <w:rPr>
          <w:rFonts w:ascii="Times New Roman" w:hAnsi="Times New Roman" w:cs="Times New Roman"/>
          <w:sz w:val="24"/>
          <w:szCs w:val="24"/>
        </w:rPr>
        <w:instrText>ADDIN CSL_CITATION {"citationItems":[{"id":"ITEM-1","itemData":{"DOI":"10.55963/jraa.v9i3.486","ISBN":"9786025282980","ISSN":"2356-2870","abstract":"Tujuan penelitian untuk menguji secara empiris penerapan sistem e-billing, acoount representative dan sistem e-filing berpengaruh secara signifikan terhadap kepatuhan wajib pajak. Penelitian ini mengunakan data primer KPP Pratama Jakarta-Pancoran pada wilayah Jakarta Selatan. Sampel penelitian adalah wajib pajak orang pribadi yang terdaftar pada KPP sebanyak 100 wajib pajak orang pribadi dengan penentuan sampel yang dikembangkan dari rumus slovin. Penelitian ini menggunakan teknik analisis statistik Structural Equation Model (SEM) dan diolah menggunakan Partial Least Square (PLS) berbasis SMART-PLS Versi 3.0. Teknik sampel menggunakan metode accidental sampling. Data responden dalam penelitian ini diambil melalui jawaban kuesioner. Hasil pelitian menunjukkan nilai r-square sebesar 73,6%, sementara sisanya dipengaruhi faktor-faktor lain di luar model penelitian ini, Hasil penelitian ini memperlihatkan bahwa system e-billing, account representative dan system e-filing secara persial berpengaruh positif dan signifikan terhadap kepatuhan wajib pajak orang pribadi.","author":[{"dropping-particle":"","family":"Sinaga","given":"Wan Maraden","non-dropping-particle":"","parse-names":false,"suffix":""},{"dropping-particle":"","family":"Arista","given":"Parwati","non-dropping-particle":"","parse-names":false,"suffix":""}],"container-title":"Jurnal Riset Akuntansi dan Auditing","id":"ITEM-1","issue":"3","issued":{"date-parts":[["2022"]]},"page":"39-56","title":"Analisis Faktor-Faktor yang Mempengaruhi Kepatuhan Wajib Pajak Orang Pribadi Dalam Membayar Pajak Penghasilan PPh 21","type":"article-journal","volume":"9"},"uris":["http://www.mendeley.com/documents/?uuid=9217bddd-8855-4368-96a5-cff30d1a961d"]}],"mendeley":{"formattedCitation":"(Sinaga &amp; Arista, 2022b)","manualFormatting":"Sinaga &amp; Arista (2022)","plainTextFormattedCitation":"(Sinaga &amp; Arista, 2022b)","previouslyFormattedCitation":"(Sinaga &amp; Arista, 2022b)"},"properties":{"noteIndex":0},"schema":"https://github.com/citation-style-language/schema/raw/master/csl-citation.json"}</w:instrText>
      </w:r>
      <w:r w:rsidR="00277D18" w:rsidRPr="00605479">
        <w:rPr>
          <w:rFonts w:ascii="Times New Roman" w:hAnsi="Times New Roman" w:cs="Times New Roman"/>
          <w:sz w:val="24"/>
          <w:szCs w:val="24"/>
        </w:rPr>
        <w:fldChar w:fldCharType="separate"/>
      </w:r>
      <w:r w:rsidR="00277D18" w:rsidRPr="00605479">
        <w:rPr>
          <w:rFonts w:ascii="Times New Roman" w:hAnsi="Times New Roman" w:cs="Times New Roman"/>
          <w:noProof/>
          <w:sz w:val="24"/>
          <w:szCs w:val="24"/>
        </w:rPr>
        <w:t xml:space="preserve">Sinaga &amp; Arista </w:t>
      </w:r>
      <w:r w:rsidR="00277D18">
        <w:rPr>
          <w:rFonts w:ascii="Times New Roman" w:hAnsi="Times New Roman" w:cs="Times New Roman"/>
          <w:noProof/>
          <w:sz w:val="24"/>
          <w:szCs w:val="24"/>
        </w:rPr>
        <w:t>(</w:t>
      </w:r>
      <w:r w:rsidR="00277D18" w:rsidRPr="00605479">
        <w:rPr>
          <w:rFonts w:ascii="Times New Roman" w:hAnsi="Times New Roman" w:cs="Times New Roman"/>
          <w:noProof/>
          <w:sz w:val="24"/>
          <w:szCs w:val="24"/>
        </w:rPr>
        <w:t>2022)</w:t>
      </w:r>
      <w:r w:rsidR="00277D18" w:rsidRPr="00605479">
        <w:rPr>
          <w:rFonts w:ascii="Times New Roman" w:hAnsi="Times New Roman" w:cs="Times New Roman"/>
          <w:sz w:val="24"/>
          <w:szCs w:val="24"/>
        </w:rPr>
        <w:fldChar w:fldCharType="end"/>
      </w:r>
      <w:r w:rsidR="00277D18">
        <w:rPr>
          <w:rFonts w:ascii="Times New Roman" w:hAnsi="Times New Roman" w:cs="Times New Roman"/>
          <w:sz w:val="24"/>
          <w:szCs w:val="24"/>
        </w:rPr>
        <w:t xml:space="preserve"> yang </w:t>
      </w:r>
      <w:proofErr w:type="spellStart"/>
      <w:r w:rsidR="00277D18">
        <w:rPr>
          <w:rFonts w:ascii="Times New Roman" w:hAnsi="Times New Roman" w:cs="Times New Roman"/>
          <w:sz w:val="24"/>
          <w:szCs w:val="24"/>
        </w:rPr>
        <w:t>mengatakan</w:t>
      </w:r>
      <w:proofErr w:type="spellEnd"/>
      <w:r w:rsidR="00277D18">
        <w:rPr>
          <w:rFonts w:ascii="Times New Roman" w:hAnsi="Times New Roman" w:cs="Times New Roman"/>
          <w:sz w:val="24"/>
          <w:szCs w:val="24"/>
        </w:rPr>
        <w:t xml:space="preserve"> </w:t>
      </w:r>
      <w:proofErr w:type="spellStart"/>
      <w:r w:rsidR="00277D18">
        <w:rPr>
          <w:rFonts w:ascii="Times New Roman" w:hAnsi="Times New Roman" w:cs="Times New Roman"/>
          <w:sz w:val="24"/>
          <w:szCs w:val="24"/>
        </w:rPr>
        <w:t>bahwa</w:t>
      </w:r>
      <w:proofErr w:type="spellEnd"/>
      <w:r w:rsidR="00277D18">
        <w:rPr>
          <w:rFonts w:ascii="Times New Roman" w:hAnsi="Times New Roman" w:cs="Times New Roman"/>
          <w:sz w:val="24"/>
          <w:szCs w:val="24"/>
        </w:rPr>
        <w:t xml:space="preserve"> </w:t>
      </w:r>
      <w:proofErr w:type="spellStart"/>
      <w:r w:rsidR="00277D18">
        <w:rPr>
          <w:rFonts w:ascii="Times New Roman" w:hAnsi="Times New Roman" w:cs="Times New Roman"/>
          <w:sz w:val="24"/>
          <w:szCs w:val="24"/>
        </w:rPr>
        <w:t>t</w:t>
      </w:r>
      <w:r w:rsidR="004C46B5" w:rsidRPr="00A118A0">
        <w:rPr>
          <w:rFonts w:ascii="Times New Roman" w:hAnsi="Times New Roman" w:cs="Times New Roman"/>
          <w:sz w:val="24"/>
          <w:szCs w:val="24"/>
        </w:rPr>
        <w:t>ingginya</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kesadaran</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wajib</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pajak</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terhadap</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kepatuhan</w:t>
      </w:r>
      <w:proofErr w:type="spellEnd"/>
      <w:r w:rsidR="004C46B5" w:rsidRPr="00A118A0">
        <w:rPr>
          <w:rFonts w:ascii="Times New Roman" w:hAnsi="Times New Roman" w:cs="Times New Roman"/>
          <w:sz w:val="24"/>
          <w:szCs w:val="24"/>
        </w:rPr>
        <w:t xml:space="preserve"> </w:t>
      </w:r>
      <w:proofErr w:type="spellStart"/>
      <w:r w:rsidR="00C55A3B" w:rsidRPr="00A118A0">
        <w:rPr>
          <w:rFonts w:ascii="Times New Roman" w:hAnsi="Times New Roman" w:cs="Times New Roman"/>
          <w:sz w:val="24"/>
          <w:szCs w:val="24"/>
        </w:rPr>
        <w:t>wajib</w:t>
      </w:r>
      <w:proofErr w:type="spellEnd"/>
      <w:r w:rsidR="00C55A3B"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pajak</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maka</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akan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mengakibatkan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mereka</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lebih</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seukarela</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dalam</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membayar</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pajak</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penghasilan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tanpa</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adanya</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keterpaksaan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Tingginya</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tingkat</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kesadaran</w:t>
      </w:r>
      <w:proofErr w:type="spellEnd"/>
      <w:r w:rsidR="004C46B5" w:rsidRPr="00605479">
        <w:rPr>
          <w:rFonts w:ascii="Times New Roman" w:hAnsi="Times New Roman" w:cs="Times New Roman"/>
          <w:sz w:val="24"/>
          <w:szCs w:val="24"/>
        </w:rPr>
        <w:t xml:space="preserve"> yang </w:t>
      </w:r>
      <w:proofErr w:type="spellStart"/>
      <w:r w:rsidR="004C46B5" w:rsidRPr="00605479">
        <w:rPr>
          <w:rFonts w:ascii="Times New Roman" w:hAnsi="Times New Roman" w:cs="Times New Roman"/>
          <w:sz w:val="24"/>
          <w:szCs w:val="24"/>
        </w:rPr>
        <w:t>dimiliki</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wajib</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pajak</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akan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membuat</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tingkat</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kepatuhan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dalam</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membayar</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pajak</w:t>
      </w:r>
      <w:proofErr w:type="spellEnd"/>
      <w:r w:rsidR="004C46B5" w:rsidRPr="00605479">
        <w:rPr>
          <w:rFonts w:ascii="Times New Roman" w:hAnsi="Times New Roman" w:cs="Times New Roman"/>
          <w:sz w:val="24"/>
          <w:szCs w:val="24"/>
        </w:rPr>
        <w:t xml:space="preserve"> juga </w:t>
      </w:r>
      <w:proofErr w:type="spellStart"/>
      <w:r w:rsidR="004C46B5" w:rsidRPr="00605479">
        <w:rPr>
          <w:rFonts w:ascii="Times New Roman" w:hAnsi="Times New Roman" w:cs="Times New Roman"/>
          <w:sz w:val="24"/>
          <w:szCs w:val="24"/>
        </w:rPr>
        <w:t>meningkat</w:t>
      </w:r>
      <w:proofErr w:type="spellEnd"/>
      <w:r w:rsidR="004C46B5" w:rsidRPr="00605479">
        <w:rPr>
          <w:rFonts w:ascii="Times New Roman" w:hAnsi="Times New Roman" w:cs="Times New Roman"/>
          <w:sz w:val="24"/>
          <w:szCs w:val="24"/>
        </w:rPr>
        <w:t xml:space="preserve">. </w:t>
      </w:r>
      <w:r w:rsidR="00277D18">
        <w:rPr>
          <w:rFonts w:ascii="Times New Roman" w:hAnsi="Times New Roman" w:cs="Times New Roman"/>
          <w:sz w:val="24"/>
          <w:szCs w:val="24"/>
        </w:rPr>
        <w:t xml:space="preserve">Oleh </w:t>
      </w:r>
      <w:proofErr w:type="spellStart"/>
      <w:r w:rsidR="00277D18">
        <w:rPr>
          <w:rFonts w:ascii="Times New Roman" w:hAnsi="Times New Roman" w:cs="Times New Roman"/>
          <w:sz w:val="24"/>
          <w:szCs w:val="24"/>
        </w:rPr>
        <w:t>karena</w:t>
      </w:r>
      <w:proofErr w:type="spellEnd"/>
      <w:r w:rsidR="00277D18">
        <w:rPr>
          <w:rFonts w:ascii="Times New Roman" w:hAnsi="Times New Roman" w:cs="Times New Roman"/>
          <w:sz w:val="24"/>
          <w:szCs w:val="24"/>
        </w:rPr>
        <w:t xml:space="preserve"> </w:t>
      </w:r>
      <w:proofErr w:type="spellStart"/>
      <w:r w:rsidR="00277D18">
        <w:rPr>
          <w:rFonts w:ascii="Times New Roman" w:hAnsi="Times New Roman" w:cs="Times New Roman"/>
          <w:sz w:val="24"/>
          <w:szCs w:val="24"/>
        </w:rPr>
        <w:t>itu</w:t>
      </w:r>
      <w:proofErr w:type="spellEnd"/>
      <w:r w:rsidR="00277D18">
        <w:rPr>
          <w:rFonts w:ascii="Times New Roman" w:hAnsi="Times New Roman" w:cs="Times New Roman"/>
          <w:sz w:val="24"/>
          <w:szCs w:val="24"/>
        </w:rPr>
        <w:t xml:space="preserve">, </w:t>
      </w:r>
      <w:proofErr w:type="spellStart"/>
      <w:r w:rsidR="00277D18">
        <w:rPr>
          <w:rFonts w:ascii="Times New Roman" w:hAnsi="Times New Roman" w:cs="Times New Roman"/>
          <w:sz w:val="24"/>
          <w:szCs w:val="24"/>
        </w:rPr>
        <w:t>w</w:t>
      </w:r>
      <w:r w:rsidR="00C55A3B">
        <w:rPr>
          <w:rFonts w:ascii="Times New Roman" w:hAnsi="Times New Roman" w:cs="Times New Roman"/>
          <w:sz w:val="24"/>
          <w:szCs w:val="24"/>
        </w:rPr>
        <w:t>ajib</w:t>
      </w:r>
      <w:proofErr w:type="spellEnd"/>
      <w:r w:rsidR="00C55A3B">
        <w:rPr>
          <w:rFonts w:ascii="Times New Roman" w:hAnsi="Times New Roman" w:cs="Times New Roman"/>
          <w:sz w:val="24"/>
          <w:szCs w:val="24"/>
        </w:rPr>
        <w:t xml:space="preserve"> </w:t>
      </w:r>
      <w:proofErr w:type="spellStart"/>
      <w:r w:rsidR="00C55A3B">
        <w:rPr>
          <w:rFonts w:ascii="Times New Roman" w:hAnsi="Times New Roman" w:cs="Times New Roman"/>
          <w:sz w:val="24"/>
          <w:szCs w:val="24"/>
        </w:rPr>
        <w:t>pajak</w:t>
      </w:r>
      <w:proofErr w:type="spellEnd"/>
      <w:r w:rsidR="00C55A3B">
        <w:rPr>
          <w:rFonts w:ascii="Times New Roman" w:hAnsi="Times New Roman" w:cs="Times New Roman"/>
          <w:sz w:val="24"/>
          <w:szCs w:val="24"/>
        </w:rPr>
        <w:t xml:space="preserve"> </w:t>
      </w:r>
      <w:proofErr w:type="spellStart"/>
      <w:r w:rsidR="00C55A3B">
        <w:rPr>
          <w:rFonts w:ascii="Times New Roman" w:hAnsi="Times New Roman" w:cs="Times New Roman"/>
          <w:sz w:val="24"/>
          <w:szCs w:val="24"/>
        </w:rPr>
        <w:t>harus</w:t>
      </w:r>
      <w:proofErr w:type="spellEnd"/>
      <w:r w:rsidR="00C55A3B">
        <w:rPr>
          <w:rFonts w:ascii="Times New Roman" w:hAnsi="Times New Roman" w:cs="Times New Roman"/>
          <w:sz w:val="24"/>
          <w:szCs w:val="24"/>
        </w:rPr>
        <w:t xml:space="preserve"> </w:t>
      </w:r>
      <w:proofErr w:type="spellStart"/>
      <w:r w:rsidR="00C55A3B">
        <w:rPr>
          <w:rFonts w:ascii="Times New Roman" w:hAnsi="Times New Roman" w:cs="Times New Roman"/>
          <w:sz w:val="24"/>
          <w:szCs w:val="24"/>
        </w:rPr>
        <w:t>memiliki</w:t>
      </w:r>
      <w:proofErr w:type="spellEnd"/>
      <w:r w:rsidR="00C55A3B">
        <w:rPr>
          <w:rFonts w:ascii="Times New Roman" w:hAnsi="Times New Roman" w:cs="Times New Roman"/>
          <w:sz w:val="24"/>
          <w:szCs w:val="24"/>
        </w:rPr>
        <w:t xml:space="preserve"> </w:t>
      </w:r>
      <w:proofErr w:type="spellStart"/>
      <w:r w:rsidR="00C55A3B">
        <w:rPr>
          <w:rFonts w:ascii="Times New Roman" w:hAnsi="Times New Roman" w:cs="Times New Roman"/>
          <w:sz w:val="24"/>
          <w:szCs w:val="24"/>
        </w:rPr>
        <w:t>k</w:t>
      </w:r>
      <w:r w:rsidR="004C46B5" w:rsidRPr="00605479">
        <w:rPr>
          <w:rFonts w:ascii="Times New Roman" w:hAnsi="Times New Roman" w:cs="Times New Roman"/>
          <w:sz w:val="24"/>
          <w:szCs w:val="24"/>
        </w:rPr>
        <w:t>esadaran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bahwa</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pajak</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merupakan</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bentuk</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lastRenderedPageBreak/>
        <w:t>partisipasi</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dalam</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menunjang</w:t>
      </w:r>
      <w:proofErr w:type="spellEnd"/>
      <w:r w:rsidR="004C46B5" w:rsidRPr="00605479">
        <w:rPr>
          <w:rFonts w:ascii="Times New Roman" w:hAnsi="Times New Roman" w:cs="Times New Roman"/>
          <w:sz w:val="24"/>
          <w:szCs w:val="24"/>
        </w:rPr>
        <w:t xml:space="preserve"> </w:t>
      </w:r>
      <w:proofErr w:type="spellStart"/>
      <w:r w:rsidR="004C46B5" w:rsidRPr="00605479">
        <w:rPr>
          <w:rFonts w:ascii="Times New Roman" w:hAnsi="Times New Roman" w:cs="Times New Roman"/>
          <w:sz w:val="24"/>
          <w:szCs w:val="24"/>
        </w:rPr>
        <w:t>pembangunan</w:t>
      </w:r>
      <w:proofErr w:type="spellEnd"/>
      <w:r w:rsidR="004C46B5" w:rsidRPr="00605479">
        <w:rPr>
          <w:rFonts w:ascii="Times New Roman" w:hAnsi="Times New Roman" w:cs="Times New Roman"/>
          <w:sz w:val="24"/>
          <w:szCs w:val="24"/>
        </w:rPr>
        <w:t xml:space="preserve"> negara. </w:t>
      </w:r>
      <w:proofErr w:type="spellStart"/>
      <w:r w:rsidR="004C46B5" w:rsidRPr="00A118A0">
        <w:rPr>
          <w:rFonts w:ascii="Times New Roman" w:hAnsi="Times New Roman" w:cs="Times New Roman"/>
          <w:sz w:val="24"/>
          <w:szCs w:val="24"/>
        </w:rPr>
        <w:t>Kesadaran</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bahwa</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penundaan</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pembayaran</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pajak</w:t>
      </w:r>
      <w:proofErr w:type="spellEnd"/>
      <w:r w:rsidR="004C46B5" w:rsidRPr="00A118A0">
        <w:rPr>
          <w:rFonts w:ascii="Times New Roman" w:hAnsi="Times New Roman" w:cs="Times New Roman"/>
          <w:sz w:val="24"/>
          <w:szCs w:val="24"/>
        </w:rPr>
        <w:t xml:space="preserve"> sangat </w:t>
      </w:r>
      <w:proofErr w:type="spellStart"/>
      <w:r w:rsidR="004C46B5" w:rsidRPr="00A118A0">
        <w:rPr>
          <w:rFonts w:ascii="Times New Roman" w:hAnsi="Times New Roman" w:cs="Times New Roman"/>
          <w:sz w:val="24"/>
          <w:szCs w:val="24"/>
        </w:rPr>
        <w:t>merugikan</w:t>
      </w:r>
      <w:proofErr w:type="spellEnd"/>
      <w:r w:rsidR="004C46B5" w:rsidRPr="00A118A0">
        <w:rPr>
          <w:rFonts w:ascii="Times New Roman" w:hAnsi="Times New Roman" w:cs="Times New Roman"/>
          <w:sz w:val="24"/>
          <w:szCs w:val="24"/>
        </w:rPr>
        <w:t xml:space="preserve"> negara dan </w:t>
      </w:r>
      <w:proofErr w:type="spellStart"/>
      <w:r w:rsidR="004C46B5" w:rsidRPr="00A118A0">
        <w:rPr>
          <w:rFonts w:ascii="Times New Roman" w:hAnsi="Times New Roman" w:cs="Times New Roman"/>
          <w:sz w:val="24"/>
          <w:szCs w:val="24"/>
        </w:rPr>
        <w:t>kesadaran</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bahwa</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pajak</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ditetapkan</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dengan</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Undang-undang</w:t>
      </w:r>
      <w:proofErr w:type="spellEnd"/>
      <w:r w:rsidR="004C46B5" w:rsidRPr="00A118A0">
        <w:rPr>
          <w:rFonts w:ascii="Times New Roman" w:hAnsi="Times New Roman" w:cs="Times New Roman"/>
          <w:sz w:val="24"/>
          <w:szCs w:val="24"/>
        </w:rPr>
        <w:t xml:space="preserve"> dan </w:t>
      </w:r>
      <w:proofErr w:type="spellStart"/>
      <w:r w:rsidR="004C46B5" w:rsidRPr="00A118A0">
        <w:rPr>
          <w:rFonts w:ascii="Times New Roman" w:hAnsi="Times New Roman" w:cs="Times New Roman"/>
          <w:sz w:val="24"/>
          <w:szCs w:val="24"/>
        </w:rPr>
        <w:t>dapat</w:t>
      </w:r>
      <w:proofErr w:type="spellEnd"/>
      <w:r w:rsidR="004C46B5" w:rsidRPr="00A118A0">
        <w:rPr>
          <w:rFonts w:ascii="Times New Roman" w:hAnsi="Times New Roman" w:cs="Times New Roman"/>
          <w:sz w:val="24"/>
          <w:szCs w:val="24"/>
        </w:rPr>
        <w:t xml:space="preserve"> </w:t>
      </w:r>
      <w:proofErr w:type="spellStart"/>
      <w:r w:rsidR="004C46B5" w:rsidRPr="00A118A0">
        <w:rPr>
          <w:rFonts w:ascii="Times New Roman" w:hAnsi="Times New Roman" w:cs="Times New Roman"/>
          <w:sz w:val="24"/>
          <w:szCs w:val="24"/>
        </w:rPr>
        <w:t>dipaksakan</w:t>
      </w:r>
      <w:proofErr w:type="spellEnd"/>
      <w:r w:rsidR="004C46B5" w:rsidRPr="00A118A0">
        <w:rPr>
          <w:rFonts w:ascii="Times New Roman" w:hAnsi="Times New Roman" w:cs="Times New Roman"/>
          <w:sz w:val="24"/>
          <w:szCs w:val="24"/>
        </w:rPr>
        <w:t xml:space="preserve"> </w:t>
      </w:r>
      <w:r w:rsidR="004C46B5" w:rsidRPr="00A118A0">
        <w:rPr>
          <w:rFonts w:ascii="Times New Roman" w:hAnsi="Times New Roman" w:cs="Times New Roman"/>
          <w:sz w:val="24"/>
          <w:szCs w:val="24"/>
        </w:rPr>
        <w:fldChar w:fldCharType="begin" w:fldLock="1"/>
      </w:r>
      <w:r w:rsidR="004C46B5" w:rsidRPr="00A118A0">
        <w:rPr>
          <w:rFonts w:ascii="Times New Roman" w:hAnsi="Times New Roman" w:cs="Times New Roman"/>
          <w:sz w:val="24"/>
          <w:szCs w:val="24"/>
        </w:rPr>
        <w:instrText>ADDIN CSL_CITATION {"citationItems":[{"id":"ITEM-1","itemData":{"DOI":"10.36088/manazhim.v4i1.1625","ISSN":"2656-5374","abstract":"Adapun tujuan riset ini untuk menguji serta mengenali pengaruh pemahaman wajib pajak, sanksi perpajakan serta mutu pelayanan perpajakan secara simultan ataupun parsial terhadap Kepatuhan Wajib Pajak Dalam Membayar Pajak Bumi dan Bangunan akan kah mempengaruhi guna Pemahaman Wajib Pajak, Sanksi Perpajakan serta Mutu Pelayanan Perpajakan. Kategori informasi yang digunakan dalam riset ini merupakan informasi primer. Sumber informasi primer pada riset ini diperoleh langsung dari wajib pajak bumi dan bangunan yang terletak di Kota Tangerang Selatan.\r  Dengan kata lain Kesadaran Wajib Pajak, Sanksi Perpajakan, Serta Kualitas Pelayanan Perpajakan secara bersama– sama mempengaruhi Kepatuhan Wajib Pajak Membayar Pajak Bumi dan Bangunan. Kesadaran Wajib Pajak tidak mempengaruhi terhadap Kepatuhan Wajib Pajak Membayar Pajak Bumi dan Bangunan pada Kota Tangerang Selatan Tahun 2021, Sanksi Perpajakan tidak mempengaruhi terhadap Kepatuhan Wajib Pajak Membayar Pajak Bumi dan Bangunan pada Kota Tangerang Selatan Tahun 2021, Kualitas Pelayanan Perpajakan mempengaruhi terhadap Kepatuhan Wajib Pajak Membayar Pajak Bumi dan Bangunan pada Kota Tangerang Selatan Tahun 2021.\r Kata Kunci: Kesadaran Wajib Pajak, Sanksi Perpajakan Dan Kualitas Pelayanan Perpajakan.","author":[{"dropping-particle":"","family":"Hidayat","given":"Imam","non-dropping-particle":"","parse-names":false,"suffix":""},{"dropping-particle":"","family":"Gunawan","given":"Steven","non-dropping-particle":"","parse-names":false,"suffix":""}],"container-title":"Manazhim","id":"ITEM-1","issue":"1","issued":{"date-parts":[["2022"]]},"page":"110-132","title":"Kesadaran Wajib Pajak, Sanksi Perpajakan dan Kualitas Pelayanan Perpajakan terhadap Kepatuhan Wajib Pajak dalam Membayar Pajak Bumi dan Bangunan","type":"article-journal","volume":"4"},"uris":["http://www.mendeley.com/documents/?uuid=507ef1f9-6cf8-4563-9103-1042bb11c1ea"]}],"mendeley":{"formattedCitation":"(Hidayat &amp; Gunawan, 2022)","plainTextFormattedCitation":"(Hidayat &amp; Gunawan, 2022)","previouslyFormattedCitation":"(Hidayat &amp; Gunawan, 2022)"},"properties":{"noteIndex":0},"schema":"https://github.com/citation-style-language/schema/raw/master/csl-citation.json"}</w:instrText>
      </w:r>
      <w:r w:rsidR="004C46B5" w:rsidRPr="00A118A0">
        <w:rPr>
          <w:rFonts w:ascii="Times New Roman" w:hAnsi="Times New Roman" w:cs="Times New Roman"/>
          <w:sz w:val="24"/>
          <w:szCs w:val="24"/>
        </w:rPr>
        <w:fldChar w:fldCharType="separate"/>
      </w:r>
      <w:r w:rsidR="004C46B5" w:rsidRPr="00A118A0">
        <w:rPr>
          <w:rFonts w:ascii="Times New Roman" w:hAnsi="Times New Roman" w:cs="Times New Roman"/>
          <w:noProof/>
          <w:sz w:val="24"/>
          <w:szCs w:val="24"/>
        </w:rPr>
        <w:t>(Hidayat &amp; Gunawan, 2022)</w:t>
      </w:r>
      <w:r w:rsidR="004C46B5" w:rsidRPr="00A118A0">
        <w:rPr>
          <w:rFonts w:ascii="Times New Roman" w:hAnsi="Times New Roman" w:cs="Times New Roman"/>
          <w:sz w:val="24"/>
          <w:szCs w:val="24"/>
        </w:rPr>
        <w:fldChar w:fldCharType="end"/>
      </w:r>
      <w:r w:rsidR="004C46B5" w:rsidRPr="00A118A0">
        <w:rPr>
          <w:rFonts w:ascii="Times New Roman" w:hAnsi="Times New Roman" w:cs="Times New Roman"/>
          <w:sz w:val="24"/>
          <w:szCs w:val="24"/>
        </w:rPr>
        <w:t>.</w:t>
      </w:r>
    </w:p>
    <w:p w14:paraId="427A043C" w14:textId="60457F1E" w:rsidR="00B7517B" w:rsidRPr="00376316" w:rsidRDefault="00376316" w:rsidP="00561F1B">
      <w:pPr>
        <w:pStyle w:val="ListParagraph"/>
        <w:tabs>
          <w:tab w:val="left" w:pos="993"/>
        </w:tabs>
        <w:spacing w:after="0" w:line="480" w:lineRule="auto"/>
        <w:ind w:left="993"/>
        <w:jc w:val="both"/>
        <w:rPr>
          <w:rFonts w:ascii="Times New Roman" w:hAnsi="Times New Roman" w:cs="Times New Roman"/>
          <w:sz w:val="24"/>
          <w:szCs w:val="24"/>
        </w:rPr>
      </w:pPr>
      <w:r w:rsidRPr="00376316">
        <w:rPr>
          <w:rFonts w:ascii="Times New Roman" w:hAnsi="Times New Roman" w:cs="Times New Roman"/>
          <w:sz w:val="24"/>
          <w:szCs w:val="24"/>
        </w:rPr>
        <w:tab/>
      </w:r>
      <w:proofErr w:type="spellStart"/>
      <w:r w:rsidRPr="00376316">
        <w:rPr>
          <w:rFonts w:ascii="Times New Roman" w:hAnsi="Times New Roman" w:cs="Times New Roman"/>
          <w:sz w:val="24"/>
          <w:szCs w:val="24"/>
        </w:rPr>
        <w:t>Dengan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demikian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kesadaran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wajib</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pajak</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memiliki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peran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penting</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dalam</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meningkatkan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kepatuhan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wajib</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pajak</w:t>
      </w:r>
      <w:proofErr w:type="spellEnd"/>
      <w:r w:rsidRPr="00376316">
        <w:rPr>
          <w:rFonts w:ascii="Times New Roman" w:hAnsi="Times New Roman" w:cs="Times New Roman"/>
          <w:sz w:val="24"/>
          <w:szCs w:val="24"/>
        </w:rPr>
        <w:t xml:space="preserve"> orang </w:t>
      </w:r>
      <w:proofErr w:type="spellStart"/>
      <w:r w:rsidRPr="00376316">
        <w:rPr>
          <w:rFonts w:ascii="Times New Roman" w:hAnsi="Times New Roman" w:cs="Times New Roman"/>
          <w:sz w:val="24"/>
          <w:szCs w:val="24"/>
        </w:rPr>
        <w:t>pribadi</w:t>
      </w:r>
      <w:proofErr w:type="spellEnd"/>
      <w:r w:rsidRPr="00376316">
        <w:rPr>
          <w:rFonts w:ascii="Times New Roman" w:hAnsi="Times New Roman" w:cs="Times New Roman"/>
          <w:sz w:val="24"/>
          <w:szCs w:val="24"/>
        </w:rPr>
        <w:t xml:space="preserve">. Ketika </w:t>
      </w:r>
      <w:proofErr w:type="spellStart"/>
      <w:r w:rsidRPr="00376316">
        <w:rPr>
          <w:rFonts w:ascii="Times New Roman" w:hAnsi="Times New Roman" w:cs="Times New Roman"/>
          <w:sz w:val="24"/>
          <w:szCs w:val="24"/>
        </w:rPr>
        <w:t>individu</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memahami</w:t>
      </w:r>
      <w:proofErr w:type="spellEnd"/>
      <w:r w:rsidRPr="00376316">
        <w:rPr>
          <w:rFonts w:ascii="Times New Roman" w:hAnsi="Times New Roman" w:cs="Times New Roman"/>
          <w:sz w:val="24"/>
          <w:szCs w:val="24"/>
        </w:rPr>
        <w:t xml:space="preserve"> dan </w:t>
      </w:r>
      <w:proofErr w:type="spellStart"/>
      <w:r w:rsidRPr="00376316">
        <w:rPr>
          <w:rFonts w:ascii="Times New Roman" w:hAnsi="Times New Roman" w:cs="Times New Roman"/>
          <w:sz w:val="24"/>
          <w:szCs w:val="24"/>
        </w:rPr>
        <w:t>menyadari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pentingnya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pajak</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sebagai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kontribusi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bagi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pembangunan</w:t>
      </w:r>
      <w:proofErr w:type="spellEnd"/>
      <w:r w:rsidRPr="00376316">
        <w:rPr>
          <w:rFonts w:ascii="Times New Roman" w:hAnsi="Times New Roman" w:cs="Times New Roman"/>
          <w:sz w:val="24"/>
          <w:szCs w:val="24"/>
        </w:rPr>
        <w:t xml:space="preserve"> negara, </w:t>
      </w:r>
      <w:proofErr w:type="spellStart"/>
      <w:r w:rsidRPr="00376316">
        <w:rPr>
          <w:rFonts w:ascii="Times New Roman" w:hAnsi="Times New Roman" w:cs="Times New Roman"/>
          <w:sz w:val="24"/>
          <w:szCs w:val="24"/>
        </w:rPr>
        <w:t>mereka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cenderung</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lebih</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patuh</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dalam</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memenuhi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kewajiban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perpajakannya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secara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sukarela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Selain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itu</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kesadaran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akan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konsekuensi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dari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penundaan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atau</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penghindaran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pembayaran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pajak</w:t>
      </w:r>
      <w:proofErr w:type="spellEnd"/>
      <w:r w:rsidRPr="00376316">
        <w:rPr>
          <w:rFonts w:ascii="Times New Roman" w:hAnsi="Times New Roman" w:cs="Times New Roman"/>
          <w:sz w:val="24"/>
          <w:szCs w:val="24"/>
        </w:rPr>
        <w:t xml:space="preserve"> juga </w:t>
      </w:r>
      <w:proofErr w:type="spellStart"/>
      <w:r w:rsidRPr="00376316">
        <w:rPr>
          <w:rFonts w:ascii="Times New Roman" w:hAnsi="Times New Roman" w:cs="Times New Roman"/>
          <w:sz w:val="24"/>
          <w:szCs w:val="24"/>
        </w:rPr>
        <w:t>mendorong</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kepatuhan</w:t>
      </w:r>
      <w:proofErr w:type="spellEnd"/>
      <w:r w:rsidRPr="00376316">
        <w:rPr>
          <w:rFonts w:ascii="Times New Roman" w:hAnsi="Times New Roman" w:cs="Times New Roman"/>
          <w:sz w:val="24"/>
          <w:szCs w:val="24"/>
        </w:rPr>
        <w:t xml:space="preserve"> yang </w:t>
      </w:r>
      <w:proofErr w:type="spellStart"/>
      <w:r w:rsidRPr="00376316">
        <w:rPr>
          <w:rFonts w:ascii="Times New Roman" w:hAnsi="Times New Roman" w:cs="Times New Roman"/>
          <w:sz w:val="24"/>
          <w:szCs w:val="24"/>
        </w:rPr>
        <w:t>lebih</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tinggi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Penelitian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menunjukkan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bahwa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semakin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tinggi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tingkat</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kesadaran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wajib</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pajak</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semakin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besar</w:t>
      </w:r>
      <w:proofErr w:type="spellEnd"/>
      <w:r w:rsidRPr="00376316">
        <w:rPr>
          <w:rFonts w:ascii="Times New Roman" w:hAnsi="Times New Roman" w:cs="Times New Roman"/>
          <w:sz w:val="24"/>
          <w:szCs w:val="24"/>
        </w:rPr>
        <w:t xml:space="preserve"> pula </w:t>
      </w:r>
      <w:proofErr w:type="spellStart"/>
      <w:r w:rsidRPr="00376316">
        <w:rPr>
          <w:rFonts w:ascii="Times New Roman" w:hAnsi="Times New Roman" w:cs="Times New Roman"/>
          <w:sz w:val="24"/>
          <w:szCs w:val="24"/>
        </w:rPr>
        <w:t>tingkat</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kepatuhan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mereka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dalam</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melaksanakan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kewajiban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perpajakan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sesuai</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dengan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peraturan</w:t>
      </w:r>
      <w:proofErr w:type="spellEnd"/>
      <w:r w:rsidRPr="00376316">
        <w:rPr>
          <w:rFonts w:ascii="Times New Roman" w:hAnsi="Times New Roman" w:cs="Times New Roman"/>
          <w:sz w:val="24"/>
          <w:szCs w:val="24"/>
        </w:rPr>
        <w:t xml:space="preserve"> yang </w:t>
      </w:r>
      <w:proofErr w:type="spellStart"/>
      <w:r w:rsidRPr="00376316">
        <w:rPr>
          <w:rFonts w:ascii="Times New Roman" w:hAnsi="Times New Roman" w:cs="Times New Roman"/>
          <w:sz w:val="24"/>
          <w:szCs w:val="24"/>
        </w:rPr>
        <w:t>berlaku</w:t>
      </w:r>
      <w:proofErr w:type="spellEnd"/>
      <w:r w:rsidRPr="00376316">
        <w:rPr>
          <w:rFonts w:ascii="Times New Roman" w:hAnsi="Times New Roman" w:cs="Times New Roman"/>
          <w:sz w:val="24"/>
          <w:szCs w:val="24"/>
        </w:rPr>
        <w:t xml:space="preserve">. Oleh </w:t>
      </w:r>
      <w:proofErr w:type="spellStart"/>
      <w:r w:rsidRPr="00376316">
        <w:rPr>
          <w:rFonts w:ascii="Times New Roman" w:hAnsi="Times New Roman" w:cs="Times New Roman"/>
          <w:sz w:val="24"/>
          <w:szCs w:val="24"/>
        </w:rPr>
        <w:t>karena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itu</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upaya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untuk</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meningkatkan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kesadaran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wajib</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pajak</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harus</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terus</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dilakukan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guna</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mendukung</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kepatuhan</w:t>
      </w:r>
      <w:proofErr w:type="spellEnd"/>
      <w:r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rPr>
        <w:t>pajak</w:t>
      </w:r>
      <w:proofErr w:type="spellEnd"/>
      <w:r w:rsidRPr="00376316">
        <w:rPr>
          <w:rFonts w:ascii="Times New Roman" w:hAnsi="Times New Roman" w:cs="Times New Roman"/>
          <w:sz w:val="24"/>
          <w:szCs w:val="24"/>
        </w:rPr>
        <w:t xml:space="preserve"> yang </w:t>
      </w:r>
      <w:proofErr w:type="spellStart"/>
      <w:r w:rsidRPr="00376316">
        <w:rPr>
          <w:rFonts w:ascii="Times New Roman" w:hAnsi="Times New Roman" w:cs="Times New Roman"/>
          <w:sz w:val="24"/>
          <w:szCs w:val="24"/>
        </w:rPr>
        <w:t>berkelanjutan</w:t>
      </w:r>
      <w:proofErr w:type="spellEnd"/>
      <w:r w:rsidRPr="00376316">
        <w:rPr>
          <w:rFonts w:ascii="Times New Roman" w:hAnsi="Times New Roman" w:cs="Times New Roman"/>
          <w:sz w:val="24"/>
          <w:szCs w:val="24"/>
        </w:rPr>
        <w:t xml:space="preserve"> dan optimal </w:t>
      </w:r>
      <w:proofErr w:type="spellStart"/>
      <w:r w:rsidRPr="00376316">
        <w:rPr>
          <w:rFonts w:ascii="Times New Roman" w:hAnsi="Times New Roman" w:cs="Times New Roman"/>
          <w:sz w:val="24"/>
          <w:szCs w:val="24"/>
        </w:rPr>
        <w:t>bagi</w:t>
      </w:r>
      <w:proofErr w:type="spellEnd"/>
      <w:r w:rsidRPr="00376316">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Pr="00376316">
        <w:rPr>
          <w:rFonts w:ascii="Times New Roman" w:hAnsi="Times New Roman" w:cs="Times New Roman"/>
          <w:sz w:val="24"/>
          <w:szCs w:val="24"/>
        </w:rPr>
        <w:t>.</w:t>
      </w:r>
    </w:p>
    <w:p w14:paraId="311F4A34" w14:textId="41FFD3AD" w:rsidR="00C91628" w:rsidRDefault="004C46B5" w:rsidP="00561F1B">
      <w:pPr>
        <w:pStyle w:val="subsub2"/>
        <w:ind w:left="709"/>
      </w:pPr>
      <w:bookmarkStart w:id="24" w:name="_Toc203007742"/>
      <w:proofErr w:type="spellStart"/>
      <w:r>
        <w:t>Pemahaman</w:t>
      </w:r>
      <w:proofErr w:type="spellEnd"/>
      <w:r>
        <w:t xml:space="preserve"> </w:t>
      </w:r>
      <w:proofErr w:type="spellStart"/>
      <w:r>
        <w:t>Perpajakan</w:t>
      </w:r>
      <w:bookmarkEnd w:id="24"/>
      <w:proofErr w:type="spellEnd"/>
      <w:r w:rsidR="004B1631">
        <w:t xml:space="preserve"> </w:t>
      </w:r>
    </w:p>
    <w:p w14:paraId="663FCCAF" w14:textId="13A7D92C" w:rsidR="00236504" w:rsidRPr="00E31152" w:rsidRDefault="00E31152" w:rsidP="00561F1B">
      <w:pPr>
        <w:pStyle w:val="ListParagraph"/>
        <w:tabs>
          <w:tab w:val="left" w:pos="993"/>
        </w:tabs>
        <w:spacing w:after="0" w:line="480" w:lineRule="auto"/>
        <w:ind w:left="993"/>
        <w:jc w:val="both"/>
        <w:rPr>
          <w:rFonts w:ascii="Times New Roman" w:hAnsi="Times New Roman" w:cs="Times New Roman"/>
          <w:sz w:val="24"/>
          <w:szCs w:val="24"/>
        </w:rPr>
      </w:pPr>
      <w:r w:rsidRPr="00236504">
        <w:rPr>
          <w:rFonts w:ascii="Times New Roman" w:hAnsi="Times New Roman" w:cs="Times New Roman"/>
          <w:sz w:val="24"/>
          <w:szCs w:val="24"/>
        </w:rPr>
        <w:tab/>
      </w:r>
      <w:proofErr w:type="spellStart"/>
      <w:r w:rsidRPr="00236504">
        <w:rPr>
          <w:rFonts w:ascii="Times New Roman" w:hAnsi="Times New Roman" w:cs="Times New Roman"/>
          <w:sz w:val="24"/>
          <w:szCs w:val="24"/>
        </w:rPr>
        <w:t>Pemahaman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Perpajakan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adalah</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pemahaman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wajib</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pajak</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terhadap</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sistem</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perpajakan</w:t>
      </w:r>
      <w:proofErr w:type="spellEnd"/>
      <w:r w:rsidRPr="00236504">
        <w:rPr>
          <w:rFonts w:ascii="Times New Roman" w:hAnsi="Times New Roman" w:cs="Times New Roman"/>
          <w:sz w:val="24"/>
          <w:szCs w:val="24"/>
        </w:rPr>
        <w:t xml:space="preserve"> yang </w:t>
      </w:r>
      <w:proofErr w:type="spellStart"/>
      <w:r w:rsidRPr="00236504">
        <w:rPr>
          <w:rFonts w:ascii="Times New Roman" w:hAnsi="Times New Roman" w:cs="Times New Roman"/>
          <w:sz w:val="24"/>
          <w:szCs w:val="24"/>
        </w:rPr>
        <w:t>ada</w:t>
      </w:r>
      <w:proofErr w:type="spellEnd"/>
      <w:r w:rsidRPr="00236504">
        <w:rPr>
          <w:rFonts w:ascii="Times New Roman" w:hAnsi="Times New Roman" w:cs="Times New Roman"/>
          <w:sz w:val="24"/>
          <w:szCs w:val="24"/>
        </w:rPr>
        <w:t xml:space="preserve"> di Indonesia </w:t>
      </w:r>
      <w:proofErr w:type="spellStart"/>
      <w:r w:rsidRPr="00236504">
        <w:rPr>
          <w:rFonts w:ascii="Times New Roman" w:hAnsi="Times New Roman" w:cs="Times New Roman"/>
          <w:sz w:val="24"/>
          <w:szCs w:val="24"/>
        </w:rPr>
        <w:t>dengan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peraturan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perpajakan</w:t>
      </w:r>
      <w:proofErr w:type="spellEnd"/>
      <w:r w:rsidRPr="00236504">
        <w:rPr>
          <w:rFonts w:ascii="Times New Roman" w:hAnsi="Times New Roman" w:cs="Times New Roman"/>
          <w:sz w:val="24"/>
          <w:szCs w:val="24"/>
        </w:rPr>
        <w:t xml:space="preserve"> yang </w:t>
      </w:r>
      <w:proofErr w:type="spellStart"/>
      <w:r w:rsidRPr="00236504">
        <w:rPr>
          <w:rFonts w:ascii="Times New Roman" w:hAnsi="Times New Roman" w:cs="Times New Roman"/>
          <w:sz w:val="24"/>
          <w:szCs w:val="24"/>
        </w:rPr>
        <w:t>berlaku</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Pengetahuan</w:t>
      </w:r>
      <w:proofErr w:type="spellEnd"/>
      <w:r w:rsidRPr="00236504">
        <w:rPr>
          <w:rFonts w:ascii="Times New Roman" w:hAnsi="Times New Roman" w:cs="Times New Roman"/>
          <w:sz w:val="24"/>
          <w:szCs w:val="24"/>
        </w:rPr>
        <w:t xml:space="preserve"> dan </w:t>
      </w:r>
      <w:proofErr w:type="spellStart"/>
      <w:r w:rsidRPr="00236504">
        <w:rPr>
          <w:rFonts w:ascii="Times New Roman" w:hAnsi="Times New Roman" w:cs="Times New Roman"/>
          <w:sz w:val="24"/>
          <w:szCs w:val="24"/>
        </w:rPr>
        <w:t>pemahaman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akan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peraturan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perpajakan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adalah</w:t>
      </w:r>
      <w:proofErr w:type="spellEnd"/>
      <w:r w:rsidRPr="00236504">
        <w:rPr>
          <w:rFonts w:ascii="Times New Roman" w:hAnsi="Times New Roman" w:cs="Times New Roman"/>
          <w:sz w:val="24"/>
          <w:szCs w:val="24"/>
        </w:rPr>
        <w:t xml:space="preserve"> proses </w:t>
      </w:r>
      <w:proofErr w:type="spellStart"/>
      <w:r w:rsidRPr="00236504">
        <w:rPr>
          <w:rFonts w:ascii="Times New Roman" w:hAnsi="Times New Roman" w:cs="Times New Roman"/>
          <w:sz w:val="24"/>
          <w:szCs w:val="24"/>
        </w:rPr>
        <w:t>dimana</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wajib</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pajak</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mengetahui</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tentang</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perpajakan</w:t>
      </w:r>
      <w:proofErr w:type="spellEnd"/>
      <w:r w:rsidRPr="00236504">
        <w:rPr>
          <w:rFonts w:ascii="Times New Roman" w:hAnsi="Times New Roman" w:cs="Times New Roman"/>
          <w:sz w:val="24"/>
          <w:szCs w:val="24"/>
        </w:rPr>
        <w:t xml:space="preserve"> dan </w:t>
      </w:r>
      <w:proofErr w:type="spellStart"/>
      <w:r w:rsidRPr="00236504">
        <w:rPr>
          <w:rFonts w:ascii="Times New Roman" w:hAnsi="Times New Roman" w:cs="Times New Roman"/>
          <w:sz w:val="24"/>
          <w:szCs w:val="24"/>
        </w:rPr>
        <w:t>mengaplikasikan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pengetahuan</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itu</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untuk</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membayar</w:t>
      </w:r>
      <w:proofErr w:type="spellEnd"/>
      <w:r w:rsidRPr="00236504">
        <w:rPr>
          <w:rFonts w:ascii="Times New Roman" w:hAnsi="Times New Roman" w:cs="Times New Roman"/>
          <w:sz w:val="24"/>
          <w:szCs w:val="24"/>
        </w:rPr>
        <w:t xml:space="preserve"> </w:t>
      </w:r>
      <w:proofErr w:type="spellStart"/>
      <w:r w:rsidRPr="00236504">
        <w:rPr>
          <w:rFonts w:ascii="Times New Roman" w:hAnsi="Times New Roman" w:cs="Times New Roman"/>
          <w:sz w:val="24"/>
          <w:szCs w:val="24"/>
        </w:rPr>
        <w:t>pajak</w:t>
      </w:r>
      <w:proofErr w:type="spellEnd"/>
      <w:r w:rsidR="000D2FE0"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Sejalan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lastRenderedPageBreak/>
        <w:t>dengan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penelitian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ini</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kepatuhan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wajib</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pajak</w:t>
      </w:r>
      <w:proofErr w:type="spellEnd"/>
      <w:r w:rsidR="00236504" w:rsidRPr="00236504">
        <w:rPr>
          <w:rFonts w:ascii="Times New Roman" w:hAnsi="Times New Roman" w:cs="Times New Roman"/>
          <w:sz w:val="24"/>
          <w:szCs w:val="24"/>
        </w:rPr>
        <w:t xml:space="preserve"> orang </w:t>
      </w:r>
      <w:proofErr w:type="spellStart"/>
      <w:r w:rsidR="00236504" w:rsidRPr="00236504">
        <w:rPr>
          <w:rFonts w:ascii="Times New Roman" w:hAnsi="Times New Roman" w:cs="Times New Roman"/>
          <w:sz w:val="24"/>
          <w:szCs w:val="24"/>
        </w:rPr>
        <w:t>pribadi</w:t>
      </w:r>
      <w:proofErr w:type="spellEnd"/>
      <w:r w:rsidR="00236504" w:rsidRPr="00236504">
        <w:rPr>
          <w:rFonts w:ascii="Times New Roman" w:hAnsi="Times New Roman" w:cs="Times New Roman"/>
          <w:sz w:val="24"/>
          <w:szCs w:val="24"/>
        </w:rPr>
        <w:t xml:space="preserve"> sangat </w:t>
      </w:r>
      <w:proofErr w:type="spellStart"/>
      <w:r w:rsidR="00236504" w:rsidRPr="00236504">
        <w:rPr>
          <w:rFonts w:ascii="Times New Roman" w:hAnsi="Times New Roman" w:cs="Times New Roman"/>
          <w:sz w:val="24"/>
          <w:szCs w:val="24"/>
        </w:rPr>
        <w:t>diprngaruhi</w:t>
      </w:r>
      <w:proofErr w:type="spellEnd"/>
      <w:r w:rsidR="00236504" w:rsidRPr="00236504">
        <w:rPr>
          <w:rFonts w:ascii="Times New Roman" w:hAnsi="Times New Roman" w:cs="Times New Roman"/>
          <w:sz w:val="24"/>
          <w:szCs w:val="24"/>
        </w:rPr>
        <w:t xml:space="preserve"> oleh </w:t>
      </w:r>
      <w:proofErr w:type="spellStart"/>
      <w:r w:rsidR="00236504" w:rsidRPr="00236504">
        <w:rPr>
          <w:rFonts w:ascii="Times New Roman" w:hAnsi="Times New Roman" w:cs="Times New Roman"/>
          <w:sz w:val="24"/>
          <w:szCs w:val="24"/>
        </w:rPr>
        <w:t>tingkat</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pemahaman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perpajakan</w:t>
      </w:r>
      <w:proofErr w:type="spellEnd"/>
      <w:r w:rsidR="00236504" w:rsidRPr="00236504">
        <w:rPr>
          <w:rFonts w:ascii="Times New Roman" w:hAnsi="Times New Roman" w:cs="Times New Roman"/>
          <w:sz w:val="24"/>
          <w:szCs w:val="24"/>
        </w:rPr>
        <w:t xml:space="preserve"> yang </w:t>
      </w:r>
      <w:proofErr w:type="spellStart"/>
      <w:r w:rsidR="00236504" w:rsidRPr="00236504">
        <w:rPr>
          <w:rFonts w:ascii="Times New Roman" w:hAnsi="Times New Roman" w:cs="Times New Roman"/>
          <w:sz w:val="24"/>
          <w:szCs w:val="24"/>
        </w:rPr>
        <w:t>dimiliki</w:t>
      </w:r>
      <w:proofErr w:type="spellEnd"/>
      <w:r w:rsidR="00236504" w:rsidRPr="00236504">
        <w:rPr>
          <w:rFonts w:ascii="Times New Roman" w:hAnsi="Times New Roman" w:cs="Times New Roman"/>
          <w:sz w:val="24"/>
          <w:szCs w:val="24"/>
        </w:rPr>
        <w:t xml:space="preserve"> oleh </w:t>
      </w:r>
      <w:proofErr w:type="spellStart"/>
      <w:r w:rsidR="00236504" w:rsidRPr="00236504">
        <w:rPr>
          <w:rFonts w:ascii="Times New Roman" w:hAnsi="Times New Roman" w:cs="Times New Roman"/>
          <w:sz w:val="24"/>
          <w:szCs w:val="24"/>
        </w:rPr>
        <w:t>wajib</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pajak</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Pemahaman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perpajakan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mencerminkan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sejauh</w:t>
      </w:r>
      <w:proofErr w:type="spellEnd"/>
      <w:r w:rsidR="00236504" w:rsidRPr="00236504">
        <w:rPr>
          <w:rFonts w:ascii="Times New Roman" w:hAnsi="Times New Roman" w:cs="Times New Roman"/>
          <w:sz w:val="24"/>
          <w:szCs w:val="24"/>
        </w:rPr>
        <w:t xml:space="preserve"> mana </w:t>
      </w:r>
      <w:proofErr w:type="spellStart"/>
      <w:r w:rsidR="00236504" w:rsidRPr="00236504">
        <w:rPr>
          <w:rFonts w:ascii="Times New Roman" w:hAnsi="Times New Roman" w:cs="Times New Roman"/>
          <w:sz w:val="24"/>
          <w:szCs w:val="24"/>
        </w:rPr>
        <w:t>individu</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mengetahui</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sistem</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perpajakan</w:t>
      </w:r>
      <w:proofErr w:type="spellEnd"/>
      <w:r w:rsidR="00236504" w:rsidRPr="00236504">
        <w:rPr>
          <w:rFonts w:ascii="Times New Roman" w:hAnsi="Times New Roman" w:cs="Times New Roman"/>
          <w:sz w:val="24"/>
          <w:szCs w:val="24"/>
        </w:rPr>
        <w:t xml:space="preserve"> yang </w:t>
      </w:r>
      <w:proofErr w:type="spellStart"/>
      <w:r w:rsidR="00236504" w:rsidRPr="00236504">
        <w:rPr>
          <w:rFonts w:ascii="Times New Roman" w:hAnsi="Times New Roman" w:cs="Times New Roman"/>
          <w:sz w:val="24"/>
          <w:szCs w:val="24"/>
        </w:rPr>
        <w:t>berlaku</w:t>
      </w:r>
      <w:proofErr w:type="spellEnd"/>
      <w:r w:rsidR="00236504" w:rsidRPr="00236504">
        <w:rPr>
          <w:rFonts w:ascii="Times New Roman" w:hAnsi="Times New Roman" w:cs="Times New Roman"/>
          <w:sz w:val="24"/>
          <w:szCs w:val="24"/>
        </w:rPr>
        <w:t xml:space="preserve"> di Indonesia </w:t>
      </w:r>
      <w:proofErr w:type="spellStart"/>
      <w:r w:rsidR="00236504" w:rsidRPr="00236504">
        <w:rPr>
          <w:rFonts w:ascii="Times New Roman" w:hAnsi="Times New Roman" w:cs="Times New Roman"/>
          <w:sz w:val="24"/>
          <w:szCs w:val="24"/>
        </w:rPr>
        <w:t>serta</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bagaimana</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mereka</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mengaplikasikan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pengetahuan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tersebut</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dalam</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memenuhi</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kewajiban</w:t>
      </w:r>
      <w:proofErr w:type="spellEnd"/>
      <w:r w:rsidR="00236504" w:rsidRPr="00236504">
        <w:rPr>
          <w:rFonts w:ascii="Times New Roman" w:hAnsi="Times New Roman" w:cs="Times New Roman"/>
          <w:sz w:val="24"/>
          <w:szCs w:val="24"/>
        </w:rPr>
        <w:t xml:space="preserve"> </w:t>
      </w:r>
      <w:proofErr w:type="spellStart"/>
      <w:r w:rsidR="00236504" w:rsidRPr="00236504">
        <w:rPr>
          <w:rFonts w:ascii="Times New Roman" w:hAnsi="Times New Roman" w:cs="Times New Roman"/>
          <w:sz w:val="24"/>
          <w:szCs w:val="24"/>
        </w:rPr>
        <w:t>pajaknya</w:t>
      </w:r>
      <w:proofErr w:type="spellEnd"/>
      <w:r w:rsidR="00236504">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Semakin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baik</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pemahaman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wajib</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pajak</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terhadap</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aturan</w:t>
      </w:r>
      <w:proofErr w:type="spellEnd"/>
      <w:r w:rsidR="000D2FE0" w:rsidRPr="000D2FE0">
        <w:rPr>
          <w:rFonts w:ascii="Times New Roman" w:hAnsi="Times New Roman" w:cs="Times New Roman"/>
          <w:sz w:val="24"/>
          <w:szCs w:val="24"/>
        </w:rPr>
        <w:t xml:space="preserve"> dan </w:t>
      </w:r>
      <w:proofErr w:type="spellStart"/>
      <w:r w:rsidR="000D2FE0" w:rsidRPr="000D2FE0">
        <w:rPr>
          <w:rFonts w:ascii="Times New Roman" w:hAnsi="Times New Roman" w:cs="Times New Roman"/>
          <w:sz w:val="24"/>
          <w:szCs w:val="24"/>
        </w:rPr>
        <w:t>mekanisme</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perpajakan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semakin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besar</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kemungkinan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mereka</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untuk</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mematuhi</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kewajiban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perpajakan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secara</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sukarela</w:t>
      </w:r>
      <w:proofErr w:type="spellEnd"/>
      <w:r w:rsidR="000D2FE0" w:rsidRPr="000D2FE0">
        <w:rPr>
          <w:rFonts w:ascii="Times New Roman" w:hAnsi="Times New Roman" w:cs="Times New Roman"/>
          <w:sz w:val="24"/>
          <w:szCs w:val="24"/>
        </w:rPr>
        <w:t xml:space="preserve">. </w:t>
      </w:r>
      <w:r w:rsidR="00236504">
        <w:rPr>
          <w:rFonts w:ascii="Times New Roman" w:hAnsi="Times New Roman" w:cs="Times New Roman"/>
          <w:sz w:val="24"/>
          <w:szCs w:val="24"/>
        </w:rPr>
        <w:t xml:space="preserve">Oleh </w:t>
      </w:r>
      <w:proofErr w:type="spellStart"/>
      <w:r w:rsidR="00236504">
        <w:rPr>
          <w:rFonts w:ascii="Times New Roman" w:hAnsi="Times New Roman" w:cs="Times New Roman"/>
          <w:sz w:val="24"/>
          <w:szCs w:val="24"/>
        </w:rPr>
        <w:t>karena</w:t>
      </w:r>
      <w:proofErr w:type="spellEnd"/>
      <w:r w:rsidR="00236504">
        <w:rPr>
          <w:rFonts w:ascii="Times New Roman" w:hAnsi="Times New Roman" w:cs="Times New Roman"/>
          <w:sz w:val="24"/>
          <w:szCs w:val="24"/>
        </w:rPr>
        <w:t xml:space="preserve"> </w:t>
      </w:r>
      <w:proofErr w:type="spellStart"/>
      <w:r w:rsidR="00236504">
        <w:rPr>
          <w:rFonts w:ascii="Times New Roman" w:hAnsi="Times New Roman" w:cs="Times New Roman"/>
          <w:sz w:val="24"/>
          <w:szCs w:val="24"/>
        </w:rPr>
        <w:t>itu</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pemahaman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perpajakan</w:t>
      </w:r>
      <w:proofErr w:type="spellEnd"/>
      <w:r w:rsidR="000D2FE0" w:rsidRPr="000D2FE0">
        <w:rPr>
          <w:rFonts w:ascii="Times New Roman" w:hAnsi="Times New Roman" w:cs="Times New Roman"/>
          <w:sz w:val="24"/>
          <w:szCs w:val="24"/>
        </w:rPr>
        <w:t xml:space="preserve"> yang </w:t>
      </w:r>
      <w:proofErr w:type="spellStart"/>
      <w:r w:rsidR="000D2FE0" w:rsidRPr="000D2FE0">
        <w:rPr>
          <w:rFonts w:ascii="Times New Roman" w:hAnsi="Times New Roman" w:cs="Times New Roman"/>
          <w:sz w:val="24"/>
          <w:szCs w:val="24"/>
        </w:rPr>
        <w:t>baik</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akan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mendorong</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tingkat</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kepatuhan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wajib</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pajak</w:t>
      </w:r>
      <w:proofErr w:type="spellEnd"/>
      <w:r w:rsidR="000D2FE0" w:rsidRPr="000D2FE0">
        <w:rPr>
          <w:rFonts w:ascii="Times New Roman" w:hAnsi="Times New Roman" w:cs="Times New Roman"/>
          <w:sz w:val="24"/>
          <w:szCs w:val="24"/>
        </w:rPr>
        <w:t xml:space="preserve"> orang </w:t>
      </w:r>
      <w:proofErr w:type="spellStart"/>
      <w:r w:rsidR="000D2FE0" w:rsidRPr="000D2FE0">
        <w:rPr>
          <w:rFonts w:ascii="Times New Roman" w:hAnsi="Times New Roman" w:cs="Times New Roman"/>
          <w:sz w:val="24"/>
          <w:szCs w:val="24"/>
        </w:rPr>
        <w:t>pribadi</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dalam</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melaksanakan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kewajiban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perpajakannya</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sesuai</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dengan</w:t>
      </w:r>
      <w:proofErr w:type="spellEnd"/>
      <w:r w:rsidR="000D2FE0" w:rsidRPr="000D2FE0">
        <w:rPr>
          <w:rFonts w:ascii="Times New Roman" w:hAnsi="Times New Roman" w:cs="Times New Roman"/>
          <w:sz w:val="24"/>
          <w:szCs w:val="24"/>
        </w:rPr>
        <w:t xml:space="preserve"> </w:t>
      </w:r>
      <w:proofErr w:type="spellStart"/>
      <w:r w:rsidR="000D2FE0" w:rsidRPr="000D2FE0">
        <w:rPr>
          <w:rFonts w:ascii="Times New Roman" w:hAnsi="Times New Roman" w:cs="Times New Roman"/>
          <w:sz w:val="24"/>
          <w:szCs w:val="24"/>
        </w:rPr>
        <w:t>ketentuan</w:t>
      </w:r>
      <w:proofErr w:type="spellEnd"/>
      <w:r w:rsidR="000D2FE0" w:rsidRPr="000D2FE0">
        <w:rPr>
          <w:rFonts w:ascii="Times New Roman" w:hAnsi="Times New Roman" w:cs="Times New Roman"/>
          <w:sz w:val="24"/>
          <w:szCs w:val="24"/>
        </w:rPr>
        <w:t xml:space="preserve"> yang </w:t>
      </w:r>
      <w:proofErr w:type="spellStart"/>
      <w:r w:rsidR="000D2FE0" w:rsidRPr="000D2FE0">
        <w:rPr>
          <w:rFonts w:ascii="Times New Roman" w:hAnsi="Times New Roman" w:cs="Times New Roman"/>
          <w:sz w:val="24"/>
          <w:szCs w:val="24"/>
        </w:rPr>
        <w:t>berlaku</w:t>
      </w:r>
      <w:proofErr w:type="spellEnd"/>
      <w:r w:rsidRPr="00C91628">
        <w:rPr>
          <w:rFonts w:ascii="Times New Roman" w:hAnsi="Times New Roman" w:cs="Times New Roman"/>
          <w:sz w:val="24"/>
          <w:szCs w:val="24"/>
        </w:rPr>
        <w:t xml:space="preserve"> </w:t>
      </w:r>
      <w:r w:rsidRPr="00C91628">
        <w:rPr>
          <w:rFonts w:ascii="Times New Roman" w:hAnsi="Times New Roman" w:cs="Times New Roman"/>
          <w:sz w:val="24"/>
          <w:szCs w:val="24"/>
        </w:rPr>
        <w:fldChar w:fldCharType="begin" w:fldLock="1"/>
      </w:r>
      <w:r w:rsidR="00224FDC">
        <w:rPr>
          <w:rFonts w:ascii="Times New Roman" w:hAnsi="Times New Roman" w:cs="Times New Roman"/>
          <w:sz w:val="24"/>
          <w:szCs w:val="24"/>
        </w:rPr>
        <w:instrText>ADDIN CSL_CITATION {"citationItems":[{"id":"ITEM-1","itemData":{"ISSN":"2303-1174","abstract":"This study is aimed to examine the effect of understanding of taxpayer, tax awareness, tax sanctions and tax authorities services to individual taxpayer compliance at KPP Pratama Manado. The method of analysis uses multiple linear regression. The population was taken from individual taxpayers regristered at KPP Pratama Manado. The research sample is 120 respondents and the sampling technique use purposive sampling that is the individual taxpayers have source of income from freelance or other businesses. The variables in this study are independent variable consist of understanding of taxpayer (X1), tax awareness (X2), tax sanctions (X3) and tax authorities services (X4) on the other hand, dependent variable is the individual taxpayer compliance (Y). The data were analyzed using multiple linear regression analysis and the data were tested by using SPSS program version 24. The results show that the understanding of taxpayer, tax awareness and tax sanctions have a significant effects on the individual taxpayer compliance at KPP Pratama Manado, while tax authorities services do not have any significant effect on the individual taxpayer compliance at KPP Pratama Manado. The value of the coefficient of determination indicates that the understanding of taxpayer, tax awareness, tax sanctions and tax authorities services in the amount of 66.50%, while the remaining 33.50% is affected by other factors which are not included in this model of research.","author":[{"dropping-particle":"","family":"Warongan Pemahaman Wajib Pajak","given":"JDL","non-dropping-particle":"","parse-names":false,"suffix":""},{"dropping-particle":"","family":"Pajak","given":"Kesadaran","non-dropping-particle":"","parse-names":false,"suffix":""},{"dropping-particle":"","family":"Herbert Tene","given":"Johanes","non-dropping-particle":"","parse-names":false,"suffix":""},{"dropping-particle":"","family":"Sondakh","given":"Jullie J","non-dropping-particle":"","parse-names":false,"suffix":""},{"dropping-particle":"","family":"Warongan","given":"Jessy DL","non-dropping-particle":"","parse-names":false,"suffix":""},{"dropping-particle":"","family":"Magister Akuntansi","given":"Program","non-dropping-particle":"","parse-names":false,"suffix":""},{"dropping-particle":"","family":"Ekonomi dan Bisnis","given":"Fakultas","non-dropping-particle":"","parse-names":false,"suffix":""}],"container-title":"Jurnal EMBA","id":"ITEM-1","issue":"2","issued":{"date-parts":[["2017"]]},"page":"443-453","title":"Studi Empiris Pada Wajib Pajak Orang Pribadi Yang Terdaftar Di Kpp Pratama Manado","type":"article-journal","volume":"5"},"uris":["http://www.mendeley.com/documents/?uuid=ee4442db-1c2e-4eab-b5b9-05c7e1019170"]}],"mendeley":{"formattedCitation":"(Warongan Pemahaman Wajib Pajak et al., 2017)","manualFormatting":"(Warongan et al., 2017)","plainTextFormattedCitation":"(Warongan Pemahaman Wajib Pajak et al., 2017)","previouslyFormattedCitation":"(Warongan Pemahaman Wajib Pajak et al., 2017)"},"properties":{"noteIndex":0},"schema":"https://github.com/citation-style-language/schema/raw/master/csl-citation.json"}</w:instrText>
      </w:r>
      <w:r w:rsidRPr="00C91628">
        <w:rPr>
          <w:rFonts w:ascii="Times New Roman" w:hAnsi="Times New Roman" w:cs="Times New Roman"/>
          <w:sz w:val="24"/>
          <w:szCs w:val="24"/>
        </w:rPr>
        <w:fldChar w:fldCharType="separate"/>
      </w:r>
      <w:r w:rsidRPr="00C91628">
        <w:rPr>
          <w:rFonts w:ascii="Times New Roman" w:hAnsi="Times New Roman" w:cs="Times New Roman"/>
          <w:noProof/>
          <w:sz w:val="24"/>
          <w:szCs w:val="24"/>
        </w:rPr>
        <w:t>(Warongan</w:t>
      </w:r>
      <w:r w:rsidR="000B4192">
        <w:rPr>
          <w:rFonts w:ascii="Times New Roman" w:hAnsi="Times New Roman" w:cs="Times New Roman"/>
          <w:noProof/>
          <w:sz w:val="24"/>
          <w:szCs w:val="24"/>
        </w:rPr>
        <w:t xml:space="preserve"> </w:t>
      </w:r>
      <w:r w:rsidRPr="00C91628">
        <w:rPr>
          <w:rFonts w:ascii="Times New Roman" w:hAnsi="Times New Roman" w:cs="Times New Roman"/>
          <w:i/>
          <w:iCs/>
          <w:noProof/>
          <w:sz w:val="24"/>
          <w:szCs w:val="24"/>
        </w:rPr>
        <w:t>et al</w:t>
      </w:r>
      <w:r w:rsidRPr="00C91628">
        <w:rPr>
          <w:rFonts w:ascii="Times New Roman" w:hAnsi="Times New Roman" w:cs="Times New Roman"/>
          <w:noProof/>
          <w:sz w:val="24"/>
          <w:szCs w:val="24"/>
        </w:rPr>
        <w:t>., 2017)</w:t>
      </w:r>
      <w:r w:rsidRPr="00C91628">
        <w:rPr>
          <w:rFonts w:ascii="Times New Roman" w:hAnsi="Times New Roman" w:cs="Times New Roman"/>
          <w:sz w:val="24"/>
          <w:szCs w:val="24"/>
        </w:rPr>
        <w:fldChar w:fldCharType="end"/>
      </w:r>
      <w:r w:rsidRPr="00C91628">
        <w:rPr>
          <w:rFonts w:ascii="Times New Roman" w:hAnsi="Times New Roman" w:cs="Times New Roman"/>
          <w:sz w:val="24"/>
          <w:szCs w:val="24"/>
        </w:rPr>
        <w:t>.</w:t>
      </w:r>
    </w:p>
    <w:p w14:paraId="02B3FD32" w14:textId="0F5E269D" w:rsidR="00E31152" w:rsidRDefault="00E31152" w:rsidP="00561F1B">
      <w:pPr>
        <w:pStyle w:val="ListParagraph"/>
        <w:tabs>
          <w:tab w:val="left" w:pos="993"/>
        </w:tabs>
        <w:spacing w:after="0" w:line="480" w:lineRule="auto"/>
        <w:ind w:left="993"/>
        <w:jc w:val="both"/>
        <w:rPr>
          <w:rFonts w:ascii="Times New Roman" w:hAnsi="Times New Roman" w:cs="Times New Roman"/>
          <w:b/>
          <w:bCs/>
          <w:sz w:val="24"/>
          <w:szCs w:val="24"/>
        </w:rPr>
      </w:pPr>
      <w:r w:rsidRPr="001A3B53">
        <w:rPr>
          <w:rFonts w:ascii="Times New Roman" w:hAnsi="Times New Roman" w:cs="Times New Roman"/>
          <w:b/>
          <w:bCs/>
          <w:sz w:val="24"/>
          <w:szCs w:val="24"/>
        </w:rPr>
        <w:tab/>
      </w:r>
      <w:proofErr w:type="spellStart"/>
      <w:r w:rsidR="00236504" w:rsidRPr="001A3B53">
        <w:rPr>
          <w:rFonts w:ascii="Times New Roman" w:hAnsi="Times New Roman" w:cs="Times New Roman"/>
          <w:sz w:val="24"/>
          <w:szCs w:val="24"/>
        </w:rPr>
        <w:t>Selain</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itu</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p</w:t>
      </w:r>
      <w:r w:rsidRPr="001A3B53">
        <w:rPr>
          <w:rFonts w:ascii="Times New Roman" w:hAnsi="Times New Roman" w:cs="Times New Roman"/>
          <w:sz w:val="24"/>
          <w:szCs w:val="24"/>
        </w:rPr>
        <w:t>emahaman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perpajakan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memiliki</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peran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penting</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dalam</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mempengaruhi</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tingkat</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kepatuhan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wajib</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pajak</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dalam</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melaksanakan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kewajiban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perpajakan</w:t>
      </w:r>
      <w:proofErr w:type="spellEnd"/>
      <w:r w:rsidRPr="001A3B53">
        <w:rPr>
          <w:rFonts w:ascii="Times New Roman" w:hAnsi="Times New Roman" w:cs="Times New Roman"/>
          <w:sz w:val="24"/>
          <w:szCs w:val="24"/>
        </w:rPr>
        <w:t xml:space="preserve">. Karena </w:t>
      </w:r>
      <w:proofErr w:type="spellStart"/>
      <w:r w:rsidRPr="001A3B53">
        <w:rPr>
          <w:rFonts w:ascii="Times New Roman" w:hAnsi="Times New Roman" w:cs="Times New Roman"/>
          <w:sz w:val="24"/>
          <w:szCs w:val="24"/>
        </w:rPr>
        <w:t>semakin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tinggi</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tingkat</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pemahaman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wajib</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pajak</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mengenai</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peraturan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pajak</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maka</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tingkat</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kepatuhan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wajib</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pajak</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dalam</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memenuhi</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kewajiban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perpajakannya</w:t>
      </w:r>
      <w:proofErr w:type="spellEnd"/>
      <w:r w:rsidRPr="001A3B53">
        <w:rPr>
          <w:rFonts w:ascii="Times New Roman" w:hAnsi="Times New Roman" w:cs="Times New Roman"/>
          <w:sz w:val="24"/>
          <w:szCs w:val="24"/>
        </w:rPr>
        <w:t xml:space="preserve"> juga </w:t>
      </w:r>
      <w:proofErr w:type="spellStart"/>
      <w:r w:rsidRPr="001A3B53">
        <w:rPr>
          <w:rFonts w:ascii="Times New Roman" w:hAnsi="Times New Roman" w:cs="Times New Roman"/>
          <w:sz w:val="24"/>
          <w:szCs w:val="24"/>
        </w:rPr>
        <w:t>akan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semakin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tinggi</w:t>
      </w:r>
      <w:proofErr w:type="spellEnd"/>
      <w:r w:rsidRPr="001A3B53">
        <w:rPr>
          <w:rFonts w:ascii="Times New Roman" w:hAnsi="Times New Roman" w:cs="Times New Roman"/>
          <w:sz w:val="24"/>
          <w:szCs w:val="24"/>
        </w:rPr>
        <w:t>.</w:t>
      </w:r>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Dengan</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demikian</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dalam</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konteks</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kepatuhan</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wajib</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pajak</w:t>
      </w:r>
      <w:proofErr w:type="spellEnd"/>
      <w:r w:rsidR="00236504" w:rsidRPr="001A3B53">
        <w:rPr>
          <w:rFonts w:ascii="Times New Roman" w:hAnsi="Times New Roman" w:cs="Times New Roman"/>
          <w:sz w:val="24"/>
          <w:szCs w:val="24"/>
        </w:rPr>
        <w:t xml:space="preserve"> orang </w:t>
      </w:r>
      <w:proofErr w:type="spellStart"/>
      <w:r w:rsidR="00236504" w:rsidRPr="001A3B53">
        <w:rPr>
          <w:rFonts w:ascii="Times New Roman" w:hAnsi="Times New Roman" w:cs="Times New Roman"/>
          <w:sz w:val="24"/>
          <w:szCs w:val="24"/>
        </w:rPr>
        <w:t>pribadi</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pemaham</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perpajakan</w:t>
      </w:r>
      <w:proofErr w:type="spellEnd"/>
      <w:r w:rsidR="00236504"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memiliki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fungsi</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sebagai</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faktor</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utama</w:t>
      </w:r>
      <w:proofErr w:type="spellEnd"/>
      <w:r w:rsidR="00236504" w:rsidRPr="001A3B53">
        <w:rPr>
          <w:rFonts w:ascii="Times New Roman" w:hAnsi="Times New Roman" w:cs="Times New Roman"/>
          <w:sz w:val="24"/>
          <w:szCs w:val="24"/>
        </w:rPr>
        <w:t xml:space="preserve"> yang </w:t>
      </w:r>
      <w:proofErr w:type="spellStart"/>
      <w:r w:rsidR="00236504" w:rsidRPr="001A3B53">
        <w:rPr>
          <w:rFonts w:ascii="Times New Roman" w:hAnsi="Times New Roman" w:cs="Times New Roman"/>
          <w:sz w:val="24"/>
          <w:szCs w:val="24"/>
        </w:rPr>
        <w:t>mendorong</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kesadaran</w:t>
      </w:r>
      <w:proofErr w:type="spellEnd"/>
      <w:r w:rsidR="00236504" w:rsidRPr="001A3B53">
        <w:rPr>
          <w:rFonts w:ascii="Times New Roman" w:hAnsi="Times New Roman" w:cs="Times New Roman"/>
          <w:sz w:val="24"/>
          <w:szCs w:val="24"/>
        </w:rPr>
        <w:t xml:space="preserve"> dan </w:t>
      </w:r>
      <w:proofErr w:type="spellStart"/>
      <w:r w:rsidR="00236504" w:rsidRPr="001A3B53">
        <w:rPr>
          <w:rFonts w:ascii="Times New Roman" w:hAnsi="Times New Roman" w:cs="Times New Roman"/>
          <w:sz w:val="24"/>
          <w:szCs w:val="24"/>
        </w:rPr>
        <w:t>kepatuhan</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dalam</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memenuhi</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kewajiban</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pajak</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secara</w:t>
      </w:r>
      <w:proofErr w:type="spellEnd"/>
      <w:r w:rsidR="00236504" w:rsidRPr="001A3B53">
        <w:rPr>
          <w:rFonts w:ascii="Times New Roman" w:hAnsi="Times New Roman" w:cs="Times New Roman"/>
          <w:sz w:val="24"/>
          <w:szCs w:val="24"/>
        </w:rPr>
        <w:t xml:space="preserve"> </w:t>
      </w:r>
      <w:proofErr w:type="spellStart"/>
      <w:r w:rsidR="00236504" w:rsidRPr="001A3B53">
        <w:rPr>
          <w:rFonts w:ascii="Times New Roman" w:hAnsi="Times New Roman" w:cs="Times New Roman"/>
          <w:sz w:val="24"/>
          <w:szCs w:val="24"/>
        </w:rPr>
        <w:t>sukarela</w:t>
      </w:r>
      <w:proofErr w:type="spellEnd"/>
      <w:r w:rsidR="00236504"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Dengan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adanya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pemahaman</w:t>
      </w:r>
      <w:proofErr w:type="spellEnd"/>
      <w:r w:rsidR="001A3B53" w:rsidRPr="001A3B53">
        <w:rPr>
          <w:rFonts w:ascii="Times New Roman" w:hAnsi="Times New Roman" w:cs="Times New Roman"/>
          <w:sz w:val="24"/>
          <w:szCs w:val="24"/>
        </w:rPr>
        <w:t xml:space="preserve"> yang </w:t>
      </w:r>
      <w:proofErr w:type="spellStart"/>
      <w:r w:rsidR="001A3B53" w:rsidRPr="001A3B53">
        <w:rPr>
          <w:rFonts w:ascii="Times New Roman" w:hAnsi="Times New Roman" w:cs="Times New Roman"/>
          <w:sz w:val="24"/>
          <w:szCs w:val="24"/>
        </w:rPr>
        <w:t>baik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wajib</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akan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lebih</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mudah</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dalam</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menginterpretasikan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ketentuan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menghindari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kesalahan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dalam</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pelaporan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serta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mengurangi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potensi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ketidakpatuhan</w:t>
      </w:r>
      <w:proofErr w:type="spellEnd"/>
      <w:r w:rsidR="001A3B53" w:rsidRPr="001A3B53">
        <w:rPr>
          <w:rFonts w:ascii="Times New Roman" w:hAnsi="Times New Roman" w:cs="Times New Roman"/>
          <w:sz w:val="24"/>
          <w:szCs w:val="24"/>
        </w:rPr>
        <w:t xml:space="preserve"> </w:t>
      </w:r>
      <w:r w:rsidR="001A3B53" w:rsidRPr="001A3B53">
        <w:rPr>
          <w:rFonts w:ascii="Times New Roman" w:hAnsi="Times New Roman" w:cs="Times New Roman"/>
          <w:sz w:val="24"/>
          <w:szCs w:val="24"/>
        </w:rPr>
        <w:lastRenderedPageBreak/>
        <w:t xml:space="preserve">yang </w:t>
      </w:r>
      <w:proofErr w:type="spellStart"/>
      <w:r w:rsidR="001A3B53" w:rsidRPr="001A3B53">
        <w:rPr>
          <w:rFonts w:ascii="Times New Roman" w:hAnsi="Times New Roman" w:cs="Times New Roman"/>
          <w:sz w:val="24"/>
          <w:szCs w:val="24"/>
        </w:rPr>
        <w:t>disebabkan</w:t>
      </w:r>
      <w:proofErr w:type="spellEnd"/>
      <w:r w:rsidR="001A3B53" w:rsidRPr="001A3B53">
        <w:rPr>
          <w:rFonts w:ascii="Times New Roman" w:hAnsi="Times New Roman" w:cs="Times New Roman"/>
          <w:sz w:val="24"/>
          <w:szCs w:val="24"/>
        </w:rPr>
        <w:t xml:space="preserve"> oleh </w:t>
      </w:r>
      <w:proofErr w:type="spellStart"/>
      <w:r w:rsidR="001A3B53" w:rsidRPr="001A3B53">
        <w:rPr>
          <w:rFonts w:ascii="Times New Roman" w:hAnsi="Times New Roman" w:cs="Times New Roman"/>
          <w:sz w:val="24"/>
          <w:szCs w:val="24"/>
        </w:rPr>
        <w:t>ketidaktahuan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Selain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itu</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pemahaman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perpajakan</w:t>
      </w:r>
      <w:proofErr w:type="spellEnd"/>
      <w:r w:rsidR="001A3B53" w:rsidRPr="001A3B53">
        <w:rPr>
          <w:rFonts w:ascii="Times New Roman" w:hAnsi="Times New Roman" w:cs="Times New Roman"/>
          <w:sz w:val="24"/>
          <w:szCs w:val="24"/>
        </w:rPr>
        <w:t xml:space="preserve"> yang </w:t>
      </w:r>
      <w:proofErr w:type="spellStart"/>
      <w:r w:rsidR="001A3B53" w:rsidRPr="001A3B53">
        <w:rPr>
          <w:rFonts w:ascii="Times New Roman" w:hAnsi="Times New Roman" w:cs="Times New Roman"/>
          <w:sz w:val="24"/>
          <w:szCs w:val="24"/>
        </w:rPr>
        <w:t>tinggi</w:t>
      </w:r>
      <w:proofErr w:type="spellEnd"/>
      <w:r w:rsidR="001A3B53" w:rsidRPr="001A3B53">
        <w:rPr>
          <w:rFonts w:ascii="Times New Roman" w:hAnsi="Times New Roman" w:cs="Times New Roman"/>
          <w:sz w:val="24"/>
          <w:szCs w:val="24"/>
        </w:rPr>
        <w:t xml:space="preserve"> juga </w:t>
      </w:r>
      <w:proofErr w:type="spellStart"/>
      <w:r w:rsidR="001A3B53" w:rsidRPr="001A3B53">
        <w:rPr>
          <w:rFonts w:ascii="Times New Roman" w:hAnsi="Times New Roman" w:cs="Times New Roman"/>
          <w:sz w:val="24"/>
          <w:szCs w:val="24"/>
        </w:rPr>
        <w:t>dapat</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membangun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kesadaran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bahwa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merupakan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kontribusi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penting</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bagi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pembangunan</w:t>
      </w:r>
      <w:proofErr w:type="spellEnd"/>
      <w:r w:rsidR="001A3B53" w:rsidRPr="001A3B53">
        <w:rPr>
          <w:rFonts w:ascii="Times New Roman" w:hAnsi="Times New Roman" w:cs="Times New Roman"/>
          <w:sz w:val="24"/>
          <w:szCs w:val="24"/>
        </w:rPr>
        <w:t xml:space="preserve"> negara, </w:t>
      </w:r>
      <w:proofErr w:type="spellStart"/>
      <w:r w:rsidR="001A3B53" w:rsidRPr="001A3B53">
        <w:rPr>
          <w:rFonts w:ascii="Times New Roman" w:hAnsi="Times New Roman" w:cs="Times New Roman"/>
          <w:sz w:val="24"/>
          <w:szCs w:val="24"/>
        </w:rPr>
        <w:t>sehingga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mendorong</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wajib</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untuk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lebih</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bertanggung</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jawab</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dalam</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memenuhi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kewajibannya</w:t>
      </w:r>
      <w:proofErr w:type="spellEnd"/>
      <w:r w:rsidR="001A3B53" w:rsidRPr="001A3B53">
        <w:rPr>
          <w:rFonts w:ascii="Times New Roman" w:hAnsi="Times New Roman" w:cs="Times New Roman"/>
          <w:sz w:val="24"/>
          <w:szCs w:val="24"/>
        </w:rPr>
        <w:t xml:space="preserve">. Oleh </w:t>
      </w:r>
      <w:proofErr w:type="spellStart"/>
      <w:r w:rsidR="001A3B53" w:rsidRPr="001A3B53">
        <w:rPr>
          <w:rFonts w:ascii="Times New Roman" w:hAnsi="Times New Roman" w:cs="Times New Roman"/>
          <w:sz w:val="24"/>
          <w:szCs w:val="24"/>
        </w:rPr>
        <w:t>karena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itu</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peningkatan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pemahaman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perpajakan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harus</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menjadi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perhatian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utama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dalam</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upaya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meningkatkan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kepatuhan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wajib</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orang </w:t>
      </w:r>
      <w:proofErr w:type="spellStart"/>
      <w:r w:rsidR="001A3B53" w:rsidRPr="001A3B53">
        <w:rPr>
          <w:rFonts w:ascii="Times New Roman" w:hAnsi="Times New Roman" w:cs="Times New Roman"/>
          <w:sz w:val="24"/>
          <w:szCs w:val="24"/>
        </w:rPr>
        <w:t>pribadi</w:t>
      </w:r>
      <w:proofErr w:type="spellEnd"/>
      <w:r w:rsidR="001A3B53">
        <w:rPr>
          <w:rFonts w:ascii="Times New Roman" w:hAnsi="Times New Roman" w:cs="Times New Roman"/>
          <w:sz w:val="24"/>
          <w:szCs w:val="24"/>
        </w:rPr>
        <w:t xml:space="preserve"> </w:t>
      </w:r>
      <w:r w:rsidRPr="00605479">
        <w:rPr>
          <w:rFonts w:ascii="Times New Roman" w:hAnsi="Times New Roman" w:cs="Times New Roman"/>
          <w:sz w:val="24"/>
          <w:szCs w:val="24"/>
        </w:rPr>
        <w:fldChar w:fldCharType="begin" w:fldLock="1"/>
      </w:r>
      <w:r w:rsidRPr="00605479">
        <w:rPr>
          <w:rFonts w:ascii="Times New Roman" w:hAnsi="Times New Roman" w:cs="Times New Roman"/>
          <w:sz w:val="24"/>
          <w:szCs w:val="24"/>
        </w:rPr>
        <w:instrText>ADDIN CSL_CITATION {"citationItems":[{"id":"ITEM-1","itemData":{"DOI":"10.17509/jrak.v4i3.4670","ISSN":"2338-1507","abstract":"Business competition in a globalized world is getting tougher and Indonesia have entered into the Asean Economy Community (AEC) which requires companies that do not survive will definitely be eliminated. Necessary strategic efforts in maintaining the wheels of business that is being run, one business that can be done is to maximize the internal control of the company. Control can be done by this company depends on the type of company, whether for service, commercial or manufacturing. The purpose of this study was to determine the extent of control intenal role undertaken by the company in providing business loans to prospective clients effectively and in accordance with a predetermined system. The research methodology used is descriptive qualitative analysis that provides clear explanations in accordance with the empirical conditions that occur in the field. As for the location of the research in this study is one of the companies engaged in the provision of credit services, using interview techniques, observsi and processing of secondary data derived from the company. The conclusion of the research is that by using a good internal control system in each agency or fields at various levels of management will maximize the performance of the management, particularly in the areas of lending, loans provided are allowed to be provided effectively to customers who'm really needs. Recommendations from this study is specifically for the business unit where research was conducted in order to maximize the use of technology-based systems that have / computerization and provide training to the user / users of computerized systems so they can be used more leverage than it already obtained.","author":[{"dropping-particle":"","family":"Riswanto","given":"Ari","non-dropping-particle":"","parse-names":false,"suffix":""},{"dropping-particle":"","family":"Ningsih","given":"Sri Rahayu","non-dropping-particle":"","parse-names":false,"suffix":""},{"dropping-particle":"","family":"Daryati","given":"Dewi","non-dropping-particle":"","parse-names":false,"suffix":""}],"container-title":"Jurnal Riset Akuntansi dan Keuangan","id":"ITEM-1","issue":"3","issued":{"date-parts":[["2017"]]},"page":"419-428","title":"Pengendalian Intern Dan Pemberian Kredit Usaha: Analisis Peranan Dan Efektifitas Sistem","type":"article-journal","volume":"4"},"uris":["http://www.mendeley.com/documents/?uuid=3567be5e-44c9-4fbe-8b49-17e4f78ffee0"]}],"mendeley":{"formattedCitation":"(Riswanto et al., 2017)","plainTextFormattedCitation":"(Riswanto et al., 2017)","previouslyFormattedCitation":"(Riswanto et al., 2017)"},"properties":{"noteIndex":0},"schema":"https://github.com/citation-style-language/schema/raw/master/csl-citation.json"}</w:instrText>
      </w:r>
      <w:r w:rsidRPr="00605479">
        <w:rPr>
          <w:rFonts w:ascii="Times New Roman" w:hAnsi="Times New Roman" w:cs="Times New Roman"/>
          <w:sz w:val="24"/>
          <w:szCs w:val="24"/>
        </w:rPr>
        <w:fldChar w:fldCharType="separate"/>
      </w:r>
      <w:r w:rsidRPr="00605479">
        <w:rPr>
          <w:rFonts w:ascii="Times New Roman" w:hAnsi="Times New Roman" w:cs="Times New Roman"/>
          <w:noProof/>
          <w:sz w:val="24"/>
          <w:szCs w:val="24"/>
        </w:rPr>
        <w:t xml:space="preserve">(Riswanto </w:t>
      </w:r>
      <w:r w:rsidRPr="00605479">
        <w:rPr>
          <w:rFonts w:ascii="Times New Roman" w:hAnsi="Times New Roman" w:cs="Times New Roman"/>
          <w:i/>
          <w:iCs/>
          <w:noProof/>
          <w:sz w:val="24"/>
          <w:szCs w:val="24"/>
        </w:rPr>
        <w:t>et al</w:t>
      </w:r>
      <w:r w:rsidRPr="00605479">
        <w:rPr>
          <w:rFonts w:ascii="Times New Roman" w:hAnsi="Times New Roman" w:cs="Times New Roman"/>
          <w:noProof/>
          <w:sz w:val="24"/>
          <w:szCs w:val="24"/>
        </w:rPr>
        <w:t>., 2017)</w:t>
      </w:r>
      <w:r w:rsidRPr="00605479">
        <w:rPr>
          <w:rFonts w:ascii="Times New Roman" w:hAnsi="Times New Roman" w:cs="Times New Roman"/>
          <w:sz w:val="24"/>
          <w:szCs w:val="24"/>
        </w:rPr>
        <w:fldChar w:fldCharType="end"/>
      </w:r>
      <w:r w:rsidRPr="00605479">
        <w:rPr>
          <w:rFonts w:ascii="Times New Roman" w:hAnsi="Times New Roman" w:cs="Times New Roman"/>
          <w:sz w:val="24"/>
          <w:szCs w:val="24"/>
        </w:rPr>
        <w:t>.</w:t>
      </w:r>
    </w:p>
    <w:p w14:paraId="37E18BA1" w14:textId="2D6620AA" w:rsidR="00023D57" w:rsidRPr="00E31152" w:rsidRDefault="00E31152" w:rsidP="00561F1B">
      <w:pPr>
        <w:pStyle w:val="ListParagraph"/>
        <w:tabs>
          <w:tab w:val="left" w:pos="993"/>
        </w:tabs>
        <w:spacing w:after="0" w:line="480" w:lineRule="auto"/>
        <w:ind w:left="993"/>
        <w:jc w:val="both"/>
        <w:rPr>
          <w:rFonts w:ascii="Times New Roman" w:hAnsi="Times New Roman" w:cs="Times New Roman"/>
          <w:sz w:val="24"/>
          <w:szCs w:val="24"/>
        </w:rPr>
      </w:pPr>
      <w:r w:rsidRPr="001A3B53">
        <w:rPr>
          <w:rFonts w:ascii="Times New Roman" w:hAnsi="Times New Roman" w:cs="Times New Roman"/>
          <w:b/>
          <w:bCs/>
          <w:sz w:val="24"/>
          <w:szCs w:val="24"/>
        </w:rPr>
        <w:tab/>
      </w:r>
      <w:r w:rsidRPr="001A3B53">
        <w:rPr>
          <w:rFonts w:ascii="Times New Roman" w:hAnsi="Times New Roman" w:cs="Times New Roman"/>
          <w:sz w:val="24"/>
          <w:szCs w:val="24"/>
        </w:rPr>
        <w:t xml:space="preserve">Oleh </w:t>
      </w:r>
      <w:proofErr w:type="spellStart"/>
      <w:r w:rsidRPr="001A3B53">
        <w:rPr>
          <w:rFonts w:ascii="Times New Roman" w:hAnsi="Times New Roman" w:cs="Times New Roman"/>
          <w:sz w:val="24"/>
          <w:szCs w:val="24"/>
        </w:rPr>
        <w:t>sebab</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itu</w:t>
      </w:r>
      <w:proofErr w:type="spellEnd"/>
      <w:r w:rsidRPr="001A3B53">
        <w:rPr>
          <w:rFonts w:ascii="Times New Roman" w:hAnsi="Times New Roman" w:cs="Times New Roman"/>
          <w:sz w:val="24"/>
          <w:szCs w:val="24"/>
        </w:rPr>
        <w:t xml:space="preserve">, </w:t>
      </w:r>
      <w:proofErr w:type="spellStart"/>
      <w:r w:rsidR="001A3B53">
        <w:rPr>
          <w:rFonts w:ascii="Times New Roman" w:hAnsi="Times New Roman" w:cs="Times New Roman"/>
          <w:sz w:val="24"/>
          <w:szCs w:val="24"/>
        </w:rPr>
        <w:t>p</w:t>
      </w:r>
      <w:r w:rsidRPr="001A3B53">
        <w:rPr>
          <w:rFonts w:ascii="Times New Roman" w:hAnsi="Times New Roman" w:cs="Times New Roman"/>
          <w:sz w:val="24"/>
          <w:szCs w:val="24"/>
        </w:rPr>
        <w:t>emahaman</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pajak</w:t>
      </w:r>
      <w:proofErr w:type="spellEnd"/>
      <w:r w:rsidRPr="001A3B53">
        <w:rPr>
          <w:rFonts w:ascii="Times New Roman" w:hAnsi="Times New Roman" w:cs="Times New Roman"/>
          <w:sz w:val="24"/>
          <w:szCs w:val="24"/>
        </w:rPr>
        <w:t xml:space="preserve"> sangat </w:t>
      </w:r>
      <w:proofErr w:type="spellStart"/>
      <w:r w:rsidRPr="001A3B53">
        <w:rPr>
          <w:rFonts w:ascii="Times New Roman" w:hAnsi="Times New Roman" w:cs="Times New Roman"/>
          <w:sz w:val="24"/>
          <w:szCs w:val="24"/>
        </w:rPr>
        <w:t>penting</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bagi</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wajib</w:t>
      </w:r>
      <w:proofErr w:type="spellEnd"/>
      <w:r w:rsidRPr="001A3B53">
        <w:rPr>
          <w:rFonts w:ascii="Times New Roman" w:hAnsi="Times New Roman" w:cs="Times New Roman"/>
          <w:sz w:val="24"/>
          <w:szCs w:val="24"/>
        </w:rPr>
        <w:t xml:space="preserve"> </w:t>
      </w:r>
      <w:proofErr w:type="spellStart"/>
      <w:r w:rsidRPr="001A3B53">
        <w:rPr>
          <w:rFonts w:ascii="Times New Roman" w:hAnsi="Times New Roman" w:cs="Times New Roman"/>
          <w:sz w:val="24"/>
          <w:szCs w:val="24"/>
        </w:rPr>
        <w:t>pajak</w:t>
      </w:r>
      <w:proofErr w:type="spellEnd"/>
      <w:r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pemahaman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perpajakan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berperan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penting</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dalam</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meningkatkan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kepatuhan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wajib</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orang </w:t>
      </w:r>
      <w:proofErr w:type="spellStart"/>
      <w:r w:rsidR="001A3B53" w:rsidRPr="001A3B53">
        <w:rPr>
          <w:rFonts w:ascii="Times New Roman" w:hAnsi="Times New Roman" w:cs="Times New Roman"/>
          <w:sz w:val="24"/>
          <w:szCs w:val="24"/>
        </w:rPr>
        <w:t>pribadi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Semakin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baik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pemahaman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terhadap</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peraturan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semakin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tinggi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kepatuhan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dalam</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memenuhi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kewajiban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perpajakan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secara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sukarela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Selain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itu</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pemahaman</w:t>
      </w:r>
      <w:proofErr w:type="spellEnd"/>
      <w:r w:rsidR="001A3B53" w:rsidRPr="001A3B53">
        <w:rPr>
          <w:rFonts w:ascii="Times New Roman" w:hAnsi="Times New Roman" w:cs="Times New Roman"/>
          <w:sz w:val="24"/>
          <w:szCs w:val="24"/>
        </w:rPr>
        <w:t xml:space="preserve"> yang </w:t>
      </w:r>
      <w:proofErr w:type="spellStart"/>
      <w:r w:rsidR="001A3B53" w:rsidRPr="001A3B53">
        <w:rPr>
          <w:rFonts w:ascii="Times New Roman" w:hAnsi="Times New Roman" w:cs="Times New Roman"/>
          <w:sz w:val="24"/>
          <w:szCs w:val="24"/>
        </w:rPr>
        <w:t>baik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mencegah</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kesalahan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pelaporan</w:t>
      </w:r>
      <w:proofErr w:type="spellEnd"/>
      <w:r w:rsidR="001A3B53" w:rsidRPr="001A3B53">
        <w:rPr>
          <w:rFonts w:ascii="Times New Roman" w:hAnsi="Times New Roman" w:cs="Times New Roman"/>
          <w:sz w:val="24"/>
          <w:szCs w:val="24"/>
        </w:rPr>
        <w:t xml:space="preserve"> dan </w:t>
      </w:r>
      <w:proofErr w:type="spellStart"/>
      <w:r w:rsidR="001A3B53" w:rsidRPr="001A3B53">
        <w:rPr>
          <w:rFonts w:ascii="Times New Roman" w:hAnsi="Times New Roman" w:cs="Times New Roman"/>
          <w:sz w:val="24"/>
          <w:szCs w:val="24"/>
        </w:rPr>
        <w:t>membangun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kesadaran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bahwa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pajak</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merupakan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kontribusi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bagi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pembangunan</w:t>
      </w:r>
      <w:proofErr w:type="spellEnd"/>
      <w:r w:rsidR="001A3B53" w:rsidRPr="001A3B53">
        <w:rPr>
          <w:rFonts w:ascii="Times New Roman" w:hAnsi="Times New Roman" w:cs="Times New Roman"/>
          <w:sz w:val="24"/>
          <w:szCs w:val="24"/>
        </w:rPr>
        <w:t xml:space="preserve"> negara. Oleh </w:t>
      </w:r>
      <w:proofErr w:type="spellStart"/>
      <w:r w:rsidR="001A3B53" w:rsidRPr="001A3B53">
        <w:rPr>
          <w:rFonts w:ascii="Times New Roman" w:hAnsi="Times New Roman" w:cs="Times New Roman"/>
          <w:sz w:val="24"/>
          <w:szCs w:val="24"/>
        </w:rPr>
        <w:t>karena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itu</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edukasi</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perpajakan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perlu</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ditingkatkan</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guna</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mendorong</w:t>
      </w:r>
      <w:proofErr w:type="spellEnd"/>
      <w:r w:rsidR="001A3B53" w:rsidRPr="001A3B53">
        <w:rPr>
          <w:rFonts w:ascii="Times New Roman" w:hAnsi="Times New Roman" w:cs="Times New Roman"/>
          <w:sz w:val="24"/>
          <w:szCs w:val="24"/>
        </w:rPr>
        <w:t xml:space="preserve"> </w:t>
      </w:r>
      <w:proofErr w:type="spellStart"/>
      <w:r w:rsidR="001A3B53" w:rsidRPr="001A3B53">
        <w:rPr>
          <w:rFonts w:ascii="Times New Roman" w:hAnsi="Times New Roman" w:cs="Times New Roman"/>
          <w:sz w:val="24"/>
          <w:szCs w:val="24"/>
        </w:rPr>
        <w:t>kepatuhan</w:t>
      </w:r>
      <w:proofErr w:type="spellEnd"/>
      <w:r w:rsidR="001A3B53" w:rsidRPr="001A3B53">
        <w:rPr>
          <w:rFonts w:ascii="Times New Roman" w:hAnsi="Times New Roman" w:cs="Times New Roman"/>
          <w:sz w:val="24"/>
          <w:szCs w:val="24"/>
        </w:rPr>
        <w:t xml:space="preserve"> yang </w:t>
      </w:r>
      <w:proofErr w:type="spellStart"/>
      <w:r w:rsidR="001A3B53" w:rsidRPr="001A3B53">
        <w:rPr>
          <w:rFonts w:ascii="Times New Roman" w:hAnsi="Times New Roman" w:cs="Times New Roman"/>
          <w:sz w:val="24"/>
          <w:szCs w:val="24"/>
        </w:rPr>
        <w:t>lebih</w:t>
      </w:r>
      <w:proofErr w:type="spellEnd"/>
      <w:r w:rsidR="001A3B53" w:rsidRPr="001A3B53">
        <w:rPr>
          <w:rFonts w:ascii="Times New Roman" w:hAnsi="Times New Roman" w:cs="Times New Roman"/>
          <w:sz w:val="24"/>
          <w:szCs w:val="24"/>
        </w:rPr>
        <w:t xml:space="preserve"> optimal.</w:t>
      </w:r>
    </w:p>
    <w:p w14:paraId="6770A1AD" w14:textId="6126B178" w:rsidR="00E31152" w:rsidRDefault="00E31152" w:rsidP="00561F1B">
      <w:pPr>
        <w:pStyle w:val="subsub2"/>
        <w:ind w:left="709"/>
      </w:pPr>
      <w:bookmarkStart w:id="25" w:name="_Toc203007743"/>
      <w:proofErr w:type="spellStart"/>
      <w:r>
        <w:t>Sanksi</w:t>
      </w:r>
      <w:proofErr w:type="spellEnd"/>
      <w:r>
        <w:t xml:space="preserve"> </w:t>
      </w:r>
      <w:proofErr w:type="spellStart"/>
      <w:r>
        <w:t>Per</w:t>
      </w:r>
      <w:r w:rsidR="00023D57">
        <w:t>pa</w:t>
      </w:r>
      <w:r>
        <w:t>jakan</w:t>
      </w:r>
      <w:bookmarkEnd w:id="25"/>
      <w:proofErr w:type="spellEnd"/>
    </w:p>
    <w:p w14:paraId="7721D939" w14:textId="7E92C1A0" w:rsidR="007C1276" w:rsidRDefault="00533588" w:rsidP="00561F1B">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33588">
        <w:rPr>
          <w:rFonts w:ascii="Times New Roman" w:hAnsi="Times New Roman" w:cs="Times New Roman"/>
          <w:sz w:val="24"/>
          <w:szCs w:val="24"/>
        </w:rPr>
        <w:t>Sanksi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merupakan</w:t>
      </w:r>
      <w:proofErr w:type="spellEnd"/>
      <w:r w:rsidRPr="00533588">
        <w:rPr>
          <w:rFonts w:ascii="Times New Roman" w:hAnsi="Times New Roman" w:cs="Times New Roman"/>
          <w:sz w:val="24"/>
          <w:szCs w:val="24"/>
        </w:rPr>
        <w:t xml:space="preserve"> </w:t>
      </w:r>
      <w:proofErr w:type="spellStart"/>
      <w:r w:rsidR="00892A9C">
        <w:rPr>
          <w:rFonts w:ascii="Times New Roman" w:hAnsi="Times New Roman" w:cs="Times New Roman"/>
          <w:sz w:val="24"/>
          <w:szCs w:val="24"/>
        </w:rPr>
        <w:t>tindakan</w:t>
      </w:r>
      <w:proofErr w:type="spellEnd"/>
      <w:r w:rsidR="00892A9C">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berupa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hukuman</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dijatuhkan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kepada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individu</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melanggar</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peraturan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Peraturan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atau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undang-undang</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berfungsi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sebagai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pedoman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bagi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seseorang</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bertindak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menentukan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apa</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boleh</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tidak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boleh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dilakukan</w:t>
      </w:r>
      <w:proofErr w:type="spellEnd"/>
      <w:r w:rsidRPr="00533588">
        <w:rPr>
          <w:rFonts w:ascii="Times New Roman" w:hAnsi="Times New Roman" w:cs="Times New Roman"/>
          <w:sz w:val="24"/>
          <w:szCs w:val="24"/>
        </w:rPr>
        <w:t>.</w:t>
      </w:r>
      <w:r w:rsidR="00732E64">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sidR="00732E64">
        <w:rPr>
          <w:rFonts w:ascii="Times New Roman" w:hAnsi="Times New Roman" w:cs="Times New Roman"/>
          <w:sz w:val="24"/>
          <w:szCs w:val="24"/>
        </w:rPr>
        <w:t>s</w:t>
      </w:r>
      <w:r w:rsidRPr="00504A7A">
        <w:rPr>
          <w:rFonts w:ascii="Times New Roman" w:hAnsi="Times New Roman" w:cs="Times New Roman"/>
          <w:sz w:val="24"/>
          <w:szCs w:val="24"/>
        </w:rPr>
        <w:t>anksi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perpajakan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merupakan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jaminan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ketentuan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peraturan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perundang-undangan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perpajakan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norma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perpajakan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lastRenderedPageBreak/>
        <w:t>ditaati</w:t>
      </w:r>
      <w:proofErr w:type="spellEnd"/>
      <w:r w:rsidRPr="00504A7A">
        <w:rPr>
          <w:rFonts w:ascii="Times New Roman" w:hAnsi="Times New Roman" w:cs="Times New Roman"/>
          <w:sz w:val="24"/>
          <w:szCs w:val="24"/>
        </w:rPr>
        <w:t>/</w:t>
      </w:r>
      <w:proofErr w:type="spellStart"/>
      <w:r w:rsidRPr="00504A7A">
        <w:rPr>
          <w:rFonts w:ascii="Times New Roman" w:hAnsi="Times New Roman" w:cs="Times New Roman"/>
          <w:sz w:val="24"/>
          <w:szCs w:val="24"/>
        </w:rPr>
        <w:t>dipatuhi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Atau</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bisa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dengan</w:t>
      </w:r>
      <w:proofErr w:type="spellEnd"/>
      <w:r w:rsidRPr="00504A7A">
        <w:rPr>
          <w:rFonts w:ascii="Times New Roman" w:hAnsi="Times New Roman" w:cs="Times New Roman"/>
          <w:sz w:val="24"/>
          <w:szCs w:val="24"/>
        </w:rPr>
        <w:t xml:space="preserve"> kata lain </w:t>
      </w:r>
      <w:proofErr w:type="spellStart"/>
      <w:r w:rsidRPr="00504A7A">
        <w:rPr>
          <w:rFonts w:ascii="Times New Roman" w:hAnsi="Times New Roman" w:cs="Times New Roman"/>
          <w:sz w:val="24"/>
          <w:szCs w:val="24"/>
        </w:rPr>
        <w:t>sanksi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perpajakan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merupakan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alat</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pencegah</w:t>
      </w:r>
      <w:proofErr w:type="spellEnd"/>
      <w:r w:rsidRPr="00504A7A">
        <w:rPr>
          <w:rFonts w:ascii="Times New Roman" w:hAnsi="Times New Roman" w:cs="Times New Roman"/>
          <w:sz w:val="24"/>
          <w:szCs w:val="24"/>
        </w:rPr>
        <w:t xml:space="preserve"> (</w:t>
      </w:r>
      <w:proofErr w:type="spellStart"/>
      <w:r w:rsidRPr="00533588">
        <w:rPr>
          <w:rFonts w:ascii="Times New Roman" w:hAnsi="Times New Roman" w:cs="Times New Roman"/>
          <w:i/>
          <w:iCs/>
          <w:sz w:val="24"/>
          <w:szCs w:val="24"/>
        </w:rPr>
        <w:t>preventif</w:t>
      </w:r>
      <w:proofErr w:type="spellEnd"/>
      <w:r w:rsidRPr="00504A7A">
        <w:rPr>
          <w:rFonts w:ascii="Times New Roman" w:hAnsi="Times New Roman" w:cs="Times New Roman"/>
          <w:sz w:val="24"/>
          <w:szCs w:val="24"/>
        </w:rPr>
        <w:t xml:space="preserve">) agar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tidak</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melanggar</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kebijakan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{"citationItems":[{"id":"ITEM-1","itemData":{"DOI":"10.37641/jiakes.v9i1.560","ISSN":"2337-7852","abstract":"Kebijakan e-filing dibuat untuk memudahkan wajib pajak orang pribadi melaporkan SPT nya, sanksi perpajakan yang akan menekan wajib pajak orang pribadi untuk terus patuh, dan kesadaran wajib pajak juga perlu ditingkatkan karna dengan adanya kesadaran wajib pajak orang  pribadi, Pada penelitian ini menggunakan metode Probability sampling dengan jenis simple random sampling. Sumber data dalam penelitian ini yaitu wajib pajak orang pribadi sebagai responden yang dipilih secara acak.  Penelitian deskriptif kuantitatif untuk menggambarkan data data perhitungan yang diperoleh, dengan jumlah responden 112. Penelitian ini menggunakan Model Partial Least Square (PLS). Tujuan Penelitian bertujuan untuk menguji kebijakan e-filing, sanksi perpajakan dan kesadaran wajib pajak  terhadap kepatuhan wajib pajak orang pribadi. Populasi yang digunakan dalam penelitian ini adalah Wajib Pajak Orang Pribadi yang terdaftar di Kantor Pajak Setiabudi IV. Hasil pengujian menunjukkan bahwa Kebijakan e-filing berpengaruh positif terhadap kepatuhan wajib pajak orang pribadi, dengan adanya Kebijakan E-Filing memudahkan Wajib Pajak orang pribadi untuk melaporkan SPT setiap tahun nya dan lebih menghemat waktu, biaya, serta tenaga Sanksi Perpajakan berpengaruh negatif terhadap Kepatuhan Wajib Pajak orang pribadi, masih banyak Wajib Pajak yang menghiraukan adanya Sanksi Perpajakan dan masih banyak Wajib Pajak yang diberikan Sanksi karna tidak Melaporkan SPT tepat waktu. dan Kesadaran Wajib Pajak berpengaruh terhadap Kepatuhan Wajib Pajak orang pribadi, bahwa kesadaran wajib pajak orang pribadi semakin tinggi maka pamahaman dan pelaksanaan kewajiban perpajakan semakin baik sehingga meningkatkan kepatuhan. Dari hasil yang didapat variabel Kebijakan e-filing dan Kesadaran Wajib Pajak orang pribadi berpengaruh positif terhadap Kepatuhan Wajib Pajak Orang Pribadi.\r  \r Kata Kunci : Kebijakan E-Filing, Sanksi Perpajakan, Kesadaran Wajib Pajak, Kepatuhan Wajib Pajak","author":[{"dropping-particle":"","family":"Supriatiningsih","given":"Supriatiningsih","non-dropping-particle":"","parse-names":false,"suffix":""},{"dropping-particle":"","family":"Jamil","given":"Firhan Saefta","non-dropping-particle":"","parse-names":false,"suffix":""}],"container-title":"Jurnal Ilmiah Akuntansi Kesatuan","id":"ITEM-1","issue":"1","issued":{"date-parts":[["2021"]]},"page":"199-208","title":"Pengaruh Kebijakan E-Filing, Sanksi Perpajakan dan Kesadaran Wajib Pajak Terhadap Kepatuhan Wajib Pajak Orang Pribadi","type":"article-journal","volume":"9"},"uris":["http://www.mendeley.com/documents/?uuid=95cb270b-8ae4-4715-821a-a8ab2607275a"]}],"mendeley":{"formattedCitation":"(Supriatiningsih &amp; Jamil, 2021)","plainTextFormattedCitation":"(Supriatiningsih &amp; Jamil, 2021)","previouslyFormattedCitation":"(Supriatiningsih &amp; Jamil, 2021)"},"properties":{"noteIndex":0},"schema":"https://github.com/citation-style-language/schema/raw/master/csl-citation.json"}</w:instrText>
      </w:r>
      <w:r>
        <w:rPr>
          <w:rFonts w:ascii="Times New Roman" w:hAnsi="Times New Roman" w:cs="Times New Roman"/>
          <w:sz w:val="24"/>
          <w:szCs w:val="24"/>
        </w:rPr>
        <w:fldChar w:fldCharType="separate"/>
      </w:r>
      <w:r w:rsidRPr="00504A7A">
        <w:rPr>
          <w:rFonts w:ascii="Times New Roman" w:hAnsi="Times New Roman" w:cs="Times New Roman"/>
          <w:noProof/>
          <w:sz w:val="24"/>
          <w:szCs w:val="24"/>
        </w:rPr>
        <w:t>(Supriatiningsih &amp; Jamil, 2021)</w:t>
      </w:r>
      <w:r>
        <w:rPr>
          <w:rFonts w:ascii="Times New Roman" w:hAnsi="Times New Roman" w:cs="Times New Roman"/>
          <w:sz w:val="24"/>
          <w:szCs w:val="24"/>
        </w:rPr>
        <w:fldChar w:fldCharType="end"/>
      </w:r>
      <w:r>
        <w:rPr>
          <w:rFonts w:ascii="Times New Roman" w:hAnsi="Times New Roman" w:cs="Times New Roman"/>
          <w:sz w:val="24"/>
          <w:szCs w:val="24"/>
        </w:rPr>
        <w:t>.</w:t>
      </w:r>
    </w:p>
    <w:p w14:paraId="62ADF31B" w14:textId="395209E8" w:rsidR="00F442DE" w:rsidRDefault="00533588" w:rsidP="00561F1B">
      <w:pPr>
        <w:spacing w:after="0" w:line="480" w:lineRule="auto"/>
        <w:ind w:left="993"/>
        <w:jc w:val="both"/>
        <w:rPr>
          <w:rFonts w:ascii="Times New Roman" w:hAnsi="Times New Roman" w:cs="Times New Roman"/>
          <w:sz w:val="24"/>
          <w:szCs w:val="24"/>
        </w:rPr>
      </w:pPr>
      <w:r w:rsidRPr="0066709E">
        <w:rPr>
          <w:rFonts w:ascii="Times New Roman" w:hAnsi="Times New Roman" w:cs="Times New Roman"/>
          <w:sz w:val="28"/>
          <w:szCs w:val="28"/>
        </w:rPr>
        <w:tab/>
      </w:r>
      <w:proofErr w:type="spellStart"/>
      <w:r w:rsidR="00E83849">
        <w:rPr>
          <w:rFonts w:ascii="Times New Roman" w:hAnsi="Times New Roman" w:cs="Times New Roman"/>
          <w:sz w:val="24"/>
          <w:szCs w:val="24"/>
        </w:rPr>
        <w:t>Sejalan</w:t>
      </w:r>
      <w:proofErr w:type="spellEnd"/>
      <w:r w:rsidR="00E83849">
        <w:rPr>
          <w:rFonts w:ascii="Times New Roman" w:hAnsi="Times New Roman" w:cs="Times New Roman"/>
          <w:sz w:val="24"/>
          <w:szCs w:val="24"/>
        </w:rPr>
        <w:t xml:space="preserve"> </w:t>
      </w:r>
      <w:proofErr w:type="spellStart"/>
      <w:r w:rsidR="00E83849">
        <w:rPr>
          <w:rFonts w:ascii="Times New Roman" w:hAnsi="Times New Roman" w:cs="Times New Roman"/>
          <w:sz w:val="24"/>
          <w:szCs w:val="24"/>
        </w:rPr>
        <w:t>dengan</w:t>
      </w:r>
      <w:proofErr w:type="spellEnd"/>
      <w:r w:rsidR="00E83849">
        <w:rPr>
          <w:rFonts w:ascii="Times New Roman" w:hAnsi="Times New Roman" w:cs="Times New Roman"/>
          <w:sz w:val="24"/>
          <w:szCs w:val="24"/>
        </w:rPr>
        <w:t xml:space="preserve"> </w:t>
      </w:r>
      <w:proofErr w:type="spellStart"/>
      <w:r w:rsidR="00E83849">
        <w:rPr>
          <w:rFonts w:ascii="Times New Roman" w:hAnsi="Times New Roman" w:cs="Times New Roman"/>
          <w:sz w:val="24"/>
          <w:szCs w:val="24"/>
        </w:rPr>
        <w:t>hal</w:t>
      </w:r>
      <w:proofErr w:type="spellEnd"/>
      <w:r w:rsidR="00E83849">
        <w:rPr>
          <w:rFonts w:ascii="Times New Roman" w:hAnsi="Times New Roman" w:cs="Times New Roman"/>
          <w:sz w:val="24"/>
          <w:szCs w:val="24"/>
        </w:rPr>
        <w:t xml:space="preserve"> </w:t>
      </w:r>
      <w:proofErr w:type="spellStart"/>
      <w:r w:rsidR="00E83849">
        <w:rPr>
          <w:rFonts w:ascii="Times New Roman" w:hAnsi="Times New Roman" w:cs="Times New Roman"/>
          <w:sz w:val="24"/>
          <w:szCs w:val="24"/>
        </w:rPr>
        <w:t>tersebut</w:t>
      </w:r>
      <w:proofErr w:type="spellEnd"/>
      <w:r w:rsidR="00E83849">
        <w:rPr>
          <w:rFonts w:ascii="Times New Roman" w:hAnsi="Times New Roman" w:cs="Times New Roman"/>
          <w:sz w:val="24"/>
          <w:szCs w:val="24"/>
        </w:rPr>
        <w:t xml:space="preserve">, </w:t>
      </w:r>
      <w:proofErr w:type="spellStart"/>
      <w:r w:rsidR="00E83849">
        <w:rPr>
          <w:rFonts w:ascii="Times New Roman" w:hAnsi="Times New Roman" w:cs="Times New Roman"/>
          <w:sz w:val="24"/>
          <w:szCs w:val="24"/>
        </w:rPr>
        <w:t>s</w:t>
      </w:r>
      <w:r w:rsidR="00F47CD0" w:rsidRPr="0066709E">
        <w:rPr>
          <w:rFonts w:ascii="Times New Roman" w:hAnsi="Times New Roman" w:cs="Times New Roman"/>
          <w:sz w:val="24"/>
          <w:szCs w:val="24"/>
        </w:rPr>
        <w:t>anksi</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dalam</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perpajakan</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memiliki</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peran</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penting</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karena</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pemerintah</w:t>
      </w:r>
      <w:proofErr w:type="spellEnd"/>
      <w:r w:rsidR="00F47CD0" w:rsidRPr="0066709E">
        <w:rPr>
          <w:rFonts w:ascii="Times New Roman" w:hAnsi="Times New Roman" w:cs="Times New Roman"/>
          <w:sz w:val="24"/>
          <w:szCs w:val="24"/>
        </w:rPr>
        <w:t xml:space="preserve"> Indonesia </w:t>
      </w:r>
      <w:proofErr w:type="spellStart"/>
      <w:r w:rsidR="00F47CD0" w:rsidRPr="0066709E">
        <w:rPr>
          <w:rFonts w:ascii="Times New Roman" w:hAnsi="Times New Roman" w:cs="Times New Roman"/>
          <w:sz w:val="24"/>
          <w:szCs w:val="24"/>
        </w:rPr>
        <w:t>menerapkan</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sistem</w:t>
      </w:r>
      <w:proofErr w:type="spellEnd"/>
      <w:r w:rsidR="00F47CD0" w:rsidRPr="0066709E">
        <w:rPr>
          <w:rFonts w:ascii="Times New Roman" w:hAnsi="Times New Roman" w:cs="Times New Roman"/>
          <w:sz w:val="24"/>
          <w:szCs w:val="24"/>
        </w:rPr>
        <w:t xml:space="preserve"> </w:t>
      </w:r>
      <w:r w:rsidR="00F47CD0" w:rsidRPr="0066709E">
        <w:rPr>
          <w:rFonts w:ascii="Times New Roman" w:hAnsi="Times New Roman" w:cs="Times New Roman"/>
          <w:i/>
          <w:iCs/>
          <w:sz w:val="24"/>
          <w:szCs w:val="24"/>
        </w:rPr>
        <w:t>self-assessment</w:t>
      </w:r>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dalam</w:t>
      </w:r>
      <w:proofErr w:type="spellEnd"/>
      <w:r w:rsidR="00F47CD0" w:rsidRPr="0066709E">
        <w:rPr>
          <w:rFonts w:ascii="Times New Roman" w:hAnsi="Times New Roman" w:cs="Times New Roman"/>
          <w:sz w:val="24"/>
          <w:szCs w:val="24"/>
        </w:rPr>
        <w:t xml:space="preserve"> proses </w:t>
      </w:r>
      <w:proofErr w:type="spellStart"/>
      <w:r w:rsidR="00F47CD0" w:rsidRPr="0066709E">
        <w:rPr>
          <w:rFonts w:ascii="Times New Roman" w:hAnsi="Times New Roman" w:cs="Times New Roman"/>
          <w:sz w:val="24"/>
          <w:szCs w:val="24"/>
        </w:rPr>
        <w:t>pemungutan</w:t>
      </w:r>
      <w:proofErr w:type="spellEnd"/>
      <w:r w:rsidR="00F47CD0" w:rsidRPr="0066709E">
        <w:rPr>
          <w:rFonts w:ascii="Times New Roman" w:hAnsi="Times New Roman" w:cs="Times New Roman"/>
          <w:sz w:val="24"/>
          <w:szCs w:val="24"/>
        </w:rPr>
        <w:t xml:space="preserve"> </w:t>
      </w:r>
      <w:proofErr w:type="spellStart"/>
      <w:r w:rsidR="00F47CD0" w:rsidRPr="0066709E">
        <w:rPr>
          <w:rFonts w:ascii="Times New Roman" w:hAnsi="Times New Roman" w:cs="Times New Roman"/>
          <w:sz w:val="24"/>
          <w:szCs w:val="24"/>
        </w:rPr>
        <w:t>pajak</w:t>
      </w:r>
      <w:proofErr w:type="spellEnd"/>
      <w:r w:rsidR="00F47CD0" w:rsidRPr="0066709E">
        <w:rPr>
          <w:rFonts w:ascii="Times New Roman" w:hAnsi="Times New Roman" w:cs="Times New Roman"/>
          <w:sz w:val="24"/>
          <w:szCs w:val="24"/>
        </w:rPr>
        <w:t>.</w:t>
      </w:r>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Namun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dalam</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praktiknya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masih</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terdapat</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wajib</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pajak</w:t>
      </w:r>
      <w:proofErr w:type="spellEnd"/>
      <w:r w:rsidR="0066709E" w:rsidRPr="0066709E">
        <w:rPr>
          <w:rFonts w:ascii="Times New Roman" w:hAnsi="Times New Roman" w:cs="Times New Roman"/>
          <w:sz w:val="24"/>
          <w:szCs w:val="24"/>
        </w:rPr>
        <w:t xml:space="preserve"> yang </w:t>
      </w:r>
      <w:proofErr w:type="spellStart"/>
      <w:r w:rsidR="0066709E" w:rsidRPr="0066709E">
        <w:rPr>
          <w:rFonts w:ascii="Times New Roman" w:hAnsi="Times New Roman" w:cs="Times New Roman"/>
          <w:sz w:val="24"/>
          <w:szCs w:val="24"/>
        </w:rPr>
        <w:t>tidak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menjalankan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kewajibannya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Faktanya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masih</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ada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wajib</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pajak</w:t>
      </w:r>
      <w:proofErr w:type="spellEnd"/>
      <w:r w:rsidR="0066709E" w:rsidRPr="0066709E">
        <w:rPr>
          <w:rFonts w:ascii="Times New Roman" w:hAnsi="Times New Roman" w:cs="Times New Roman"/>
          <w:sz w:val="24"/>
          <w:szCs w:val="24"/>
        </w:rPr>
        <w:t xml:space="preserve"> yang </w:t>
      </w:r>
      <w:proofErr w:type="spellStart"/>
      <w:r w:rsidR="0066709E" w:rsidRPr="0066709E">
        <w:rPr>
          <w:rFonts w:ascii="Times New Roman" w:hAnsi="Times New Roman" w:cs="Times New Roman"/>
          <w:sz w:val="24"/>
          <w:szCs w:val="24"/>
        </w:rPr>
        <w:t>tidak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memenuhi</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kewajibannya</w:t>
      </w:r>
      <w:proofErr w:type="spellEnd"/>
      <w:r w:rsidR="0066709E" w:rsidRPr="0066709E">
        <w:rPr>
          <w:rFonts w:ascii="Times New Roman" w:hAnsi="Times New Roman" w:cs="Times New Roman"/>
          <w:sz w:val="24"/>
          <w:szCs w:val="24"/>
        </w:rPr>
        <w:t xml:space="preserve">. Oleh </w:t>
      </w:r>
      <w:proofErr w:type="spellStart"/>
      <w:r w:rsidR="0066709E" w:rsidRPr="0066709E">
        <w:rPr>
          <w:rFonts w:ascii="Times New Roman" w:hAnsi="Times New Roman" w:cs="Times New Roman"/>
          <w:sz w:val="24"/>
          <w:szCs w:val="24"/>
        </w:rPr>
        <w:t>karena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itu</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pemberian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sanksi</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diperlukan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untuk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meningkatkan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kepatuhan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Semakin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berat</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sanksi</w:t>
      </w:r>
      <w:proofErr w:type="spellEnd"/>
      <w:r w:rsidR="0066709E" w:rsidRPr="0066709E">
        <w:rPr>
          <w:rFonts w:ascii="Times New Roman" w:hAnsi="Times New Roman" w:cs="Times New Roman"/>
          <w:sz w:val="24"/>
          <w:szCs w:val="24"/>
        </w:rPr>
        <w:t xml:space="preserve"> yang </w:t>
      </w:r>
      <w:proofErr w:type="spellStart"/>
      <w:r w:rsidR="0066709E" w:rsidRPr="0066709E">
        <w:rPr>
          <w:rFonts w:ascii="Times New Roman" w:hAnsi="Times New Roman" w:cs="Times New Roman"/>
          <w:sz w:val="24"/>
          <w:szCs w:val="24"/>
        </w:rPr>
        <w:t>diterapkan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semakin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besar</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pengaruhnya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terhadap</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kepatuhan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wajib</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pajak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dalam</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membayar</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pajak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Sanksi</w:t>
      </w:r>
      <w:proofErr w:type="spellEnd"/>
      <w:r w:rsidR="0066709E" w:rsidRPr="0066709E">
        <w:rPr>
          <w:rFonts w:ascii="Times New Roman" w:hAnsi="Times New Roman" w:cs="Times New Roman"/>
          <w:sz w:val="24"/>
          <w:szCs w:val="24"/>
        </w:rPr>
        <w:t xml:space="preserve"> yang </w:t>
      </w:r>
      <w:proofErr w:type="spellStart"/>
      <w:r w:rsidR="0066709E" w:rsidRPr="0066709E">
        <w:rPr>
          <w:rFonts w:ascii="Times New Roman" w:hAnsi="Times New Roman" w:cs="Times New Roman"/>
          <w:sz w:val="24"/>
          <w:szCs w:val="24"/>
        </w:rPr>
        <w:t>tegas</w:t>
      </w:r>
      <w:proofErr w:type="spellEnd"/>
      <w:r w:rsidR="0066709E" w:rsidRPr="0066709E">
        <w:rPr>
          <w:rFonts w:ascii="Times New Roman" w:hAnsi="Times New Roman" w:cs="Times New Roman"/>
          <w:sz w:val="24"/>
          <w:szCs w:val="24"/>
        </w:rPr>
        <w:t xml:space="preserve"> juga </w:t>
      </w:r>
      <w:proofErr w:type="spellStart"/>
      <w:r w:rsidR="0066709E" w:rsidRPr="0066709E">
        <w:rPr>
          <w:rFonts w:ascii="Times New Roman" w:hAnsi="Times New Roman" w:cs="Times New Roman"/>
          <w:sz w:val="24"/>
          <w:szCs w:val="24"/>
        </w:rPr>
        <w:t>berperan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penting</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dalam</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memberikan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efek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jera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sehingga</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wajib</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pajak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tidak</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mengabaikan</w:t>
      </w:r>
      <w:proofErr w:type="spellEnd"/>
      <w:r w:rsidR="0066709E" w:rsidRPr="0066709E">
        <w:rPr>
          <w:rFonts w:ascii="Times New Roman" w:hAnsi="Times New Roman" w:cs="Times New Roman"/>
          <w:sz w:val="24"/>
          <w:szCs w:val="24"/>
        </w:rPr>
        <w:t xml:space="preserve"> </w:t>
      </w:r>
      <w:proofErr w:type="spellStart"/>
      <w:r w:rsidR="0066709E" w:rsidRPr="0066709E">
        <w:rPr>
          <w:rFonts w:ascii="Times New Roman" w:hAnsi="Times New Roman" w:cs="Times New Roman"/>
          <w:sz w:val="24"/>
          <w:szCs w:val="24"/>
        </w:rPr>
        <w:t>kewajibannya</w:t>
      </w:r>
      <w:proofErr w:type="spellEnd"/>
      <w:r w:rsidR="0066709E" w:rsidRPr="0066709E">
        <w:rPr>
          <w:rFonts w:ascii="Times New Roman" w:hAnsi="Times New Roman" w:cs="Times New Roman"/>
          <w:sz w:val="24"/>
          <w:szCs w:val="24"/>
        </w:rPr>
        <w:t>.</w:t>
      </w:r>
      <w:r w:rsidR="0066709E">
        <w:rPr>
          <w:rFonts w:ascii="Times New Roman" w:hAnsi="Times New Roman" w:cs="Times New Roman"/>
          <w:sz w:val="24"/>
          <w:szCs w:val="24"/>
        </w:rPr>
        <w:t xml:space="preserve"> </w:t>
      </w:r>
      <w:proofErr w:type="spellStart"/>
      <w:r w:rsidR="0066709E">
        <w:rPr>
          <w:rFonts w:ascii="Times New Roman" w:hAnsi="Times New Roman" w:cs="Times New Roman"/>
          <w:sz w:val="24"/>
          <w:szCs w:val="24"/>
        </w:rPr>
        <w:t>Untuk</w:t>
      </w:r>
      <w:proofErr w:type="spellEnd"/>
      <w:r w:rsidR="0066709E">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memastikan</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pelaksanaannya</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berjalan</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tertib</w:t>
      </w:r>
      <w:proofErr w:type="spellEnd"/>
      <w:r w:rsidR="00F47CD0" w:rsidRPr="00F47CD0">
        <w:rPr>
          <w:rFonts w:ascii="Times New Roman" w:hAnsi="Times New Roman" w:cs="Times New Roman"/>
          <w:sz w:val="24"/>
          <w:szCs w:val="24"/>
        </w:rPr>
        <w:t xml:space="preserve"> dan </w:t>
      </w:r>
      <w:proofErr w:type="spellStart"/>
      <w:r w:rsidR="00F47CD0" w:rsidRPr="00F47CD0">
        <w:rPr>
          <w:rFonts w:ascii="Times New Roman" w:hAnsi="Times New Roman" w:cs="Times New Roman"/>
          <w:sz w:val="24"/>
          <w:szCs w:val="24"/>
        </w:rPr>
        <w:t>sesuai</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dengan</w:t>
      </w:r>
      <w:proofErr w:type="spellEnd"/>
      <w:r w:rsidR="00F47CD0" w:rsidRPr="00F47CD0">
        <w:rPr>
          <w:rFonts w:ascii="Times New Roman" w:hAnsi="Times New Roman" w:cs="Times New Roman"/>
          <w:sz w:val="24"/>
          <w:szCs w:val="24"/>
        </w:rPr>
        <w:t xml:space="preserve"> target yang </w:t>
      </w:r>
      <w:proofErr w:type="spellStart"/>
      <w:r w:rsidR="00F47CD0" w:rsidRPr="00F47CD0">
        <w:rPr>
          <w:rFonts w:ascii="Times New Roman" w:hAnsi="Times New Roman" w:cs="Times New Roman"/>
          <w:sz w:val="24"/>
          <w:szCs w:val="24"/>
        </w:rPr>
        <w:t>ditetapkan</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pemerintah</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telah</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menetapkan</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pedoman</w:t>
      </w:r>
      <w:proofErr w:type="spellEnd"/>
      <w:r w:rsidR="00F47CD0" w:rsidRPr="00F47CD0">
        <w:rPr>
          <w:rFonts w:ascii="Times New Roman" w:hAnsi="Times New Roman" w:cs="Times New Roman"/>
          <w:sz w:val="24"/>
          <w:szCs w:val="24"/>
        </w:rPr>
        <w:t xml:space="preserve"> yang </w:t>
      </w:r>
      <w:proofErr w:type="spellStart"/>
      <w:r w:rsidR="00F47CD0" w:rsidRPr="00F47CD0">
        <w:rPr>
          <w:rFonts w:ascii="Times New Roman" w:hAnsi="Times New Roman" w:cs="Times New Roman"/>
          <w:sz w:val="24"/>
          <w:szCs w:val="24"/>
        </w:rPr>
        <w:t>diatur</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dalam</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Undang-Undang</w:t>
      </w:r>
      <w:proofErr w:type="spellEnd"/>
      <w:r w:rsidR="00F47CD0" w:rsidRPr="00F47CD0">
        <w:rPr>
          <w:rFonts w:ascii="Times New Roman" w:hAnsi="Times New Roman" w:cs="Times New Roman"/>
          <w:sz w:val="24"/>
          <w:szCs w:val="24"/>
        </w:rPr>
        <w:t xml:space="preserve"> </w:t>
      </w:r>
      <w:proofErr w:type="spellStart"/>
      <w:r w:rsidR="00F47CD0" w:rsidRPr="00F47CD0">
        <w:rPr>
          <w:rFonts w:ascii="Times New Roman" w:hAnsi="Times New Roman" w:cs="Times New Roman"/>
          <w:sz w:val="24"/>
          <w:szCs w:val="24"/>
        </w:rPr>
        <w:t>Perpajakan</w:t>
      </w:r>
      <w:proofErr w:type="spellEnd"/>
      <w:r w:rsidR="00F47CD0" w:rsidRPr="00F47CD0">
        <w:rPr>
          <w:rFonts w:ascii="Times New Roman" w:hAnsi="Times New Roman" w:cs="Times New Roman"/>
          <w:sz w:val="24"/>
          <w:szCs w:val="24"/>
        </w:rPr>
        <w:t xml:space="preserve"> yang </w:t>
      </w:r>
      <w:proofErr w:type="spellStart"/>
      <w:r w:rsidR="00F47CD0" w:rsidRPr="00F47CD0">
        <w:rPr>
          <w:rFonts w:ascii="Times New Roman" w:hAnsi="Times New Roman" w:cs="Times New Roman"/>
          <w:sz w:val="24"/>
          <w:szCs w:val="24"/>
        </w:rPr>
        <w:t>berlaku</w:t>
      </w:r>
      <w:proofErr w:type="spellEnd"/>
      <w:r w:rsidR="00F47CD0">
        <w:rPr>
          <w:rFonts w:ascii="Times New Roman" w:hAnsi="Times New Roman" w:cs="Times New Roman"/>
          <w:sz w:val="24"/>
          <w:szCs w:val="24"/>
        </w:rPr>
        <w:t xml:space="preserve"> </w:t>
      </w:r>
      <w:r w:rsidR="00F47CD0">
        <w:rPr>
          <w:rFonts w:ascii="Times New Roman" w:hAnsi="Times New Roman" w:cs="Times New Roman"/>
          <w:sz w:val="24"/>
          <w:szCs w:val="24"/>
        </w:rPr>
        <w:fldChar w:fldCharType="begin" w:fldLock="1"/>
      </w:r>
      <w:r w:rsidR="00F47CD0">
        <w:rPr>
          <w:rFonts w:ascii="Times New Roman" w:hAnsi="Times New Roman" w:cs="Times New Roman"/>
          <w:sz w:val="24"/>
          <w:szCs w:val="24"/>
        </w:rPr>
        <w:instrText>ADDIN CSL_CITATION {"citationItems":[{"id":"ITEM-1","itemData":{"ISSN":"2303-0356","abstract":"ABSTARACT This research is intended to increase tax awareness, tax socialization, fiscal service, and tax penalties. The data used in this study were primary data. Primary data from questionnaires distributed to Individual Taxpayer in Bengkulu City. The number of questionnaires distributed was 109 questionnaires, but only 104 questionnaires could be processed. Data were analyzed by using multiple linear regression analysis using SPSS program. The results of the research indicate the existence of taxation awareness and tax penalties on positive individual Taxpayer, while the socialization of taxation and fiscal service does not apply to individual taxpayer compliance. This research can contribute for KPP Pratama Kota Bengkulu to improve taxpayer compliance by raising tax awareness and tax penalties. The limitations of this study, researchers only use individual taxpayer respondents who have business activities in the city of Bengkulu. For further research may add an individual Taxpayer who has a free employment or corporate taxpayer","author":[{"dropping-particle":"","family":"Siahaan","given":"Stefani","non-dropping-particle":"","parse-names":false,"suffix":""},{"dropping-particle":"","family":"Halimatusyadiah","given":"","non-dropping-particle":"","parse-names":false,"suffix":""}],"container-title":"Jurnal Akuntansi","id":"ITEM-1","issue":"1","issued":{"date-parts":[["2018"]]},"page":"1-13","title":"the Influences of Tax Awareness, Tax Socialization, Fiscus Servicing and Tax Sanctions on Obedience of Personal Taxes Obligatory","type":"article-journal","volume":"8"},"uris":["http://www.mendeley.com/documents/?uuid=97b758a1-7d99-4744-a432-7b6d75025c2a"]}],"mendeley":{"formattedCitation":"(Siahaan &amp; Halimatusyadiah, 2018)","plainTextFormattedCitation":"(Siahaan &amp; Halimatusyadiah, 2018)","previouslyFormattedCitation":"(Siahaan &amp; Halimatusyadiah, 2018)"},"properties":{"noteIndex":0},"schema":"https://github.com/citation-style-language/schema/raw/master/csl-citation.json"}</w:instrText>
      </w:r>
      <w:r w:rsidR="00F47CD0">
        <w:rPr>
          <w:rFonts w:ascii="Times New Roman" w:hAnsi="Times New Roman" w:cs="Times New Roman"/>
          <w:sz w:val="24"/>
          <w:szCs w:val="24"/>
        </w:rPr>
        <w:fldChar w:fldCharType="separate"/>
      </w:r>
      <w:r w:rsidR="00F47CD0" w:rsidRPr="00533588">
        <w:rPr>
          <w:rFonts w:ascii="Times New Roman" w:hAnsi="Times New Roman" w:cs="Times New Roman"/>
          <w:noProof/>
          <w:sz w:val="24"/>
          <w:szCs w:val="24"/>
        </w:rPr>
        <w:t>(Siahaan &amp; Halimatusyadiah, 2018)</w:t>
      </w:r>
      <w:r w:rsidR="00F47CD0">
        <w:rPr>
          <w:rFonts w:ascii="Times New Roman" w:hAnsi="Times New Roman" w:cs="Times New Roman"/>
          <w:sz w:val="24"/>
          <w:szCs w:val="24"/>
        </w:rPr>
        <w:fldChar w:fldCharType="end"/>
      </w:r>
      <w:r w:rsidR="00F47CD0">
        <w:rPr>
          <w:rFonts w:ascii="Times New Roman" w:hAnsi="Times New Roman" w:cs="Times New Roman"/>
          <w:sz w:val="24"/>
          <w:szCs w:val="24"/>
        </w:rPr>
        <w:t>.</w:t>
      </w:r>
    </w:p>
    <w:p w14:paraId="700998D2" w14:textId="57E5E560" w:rsidR="000F3A60" w:rsidRPr="00E83849" w:rsidRDefault="00F47CD0" w:rsidP="00561F1B">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E83849">
        <w:rPr>
          <w:rFonts w:ascii="Times New Roman" w:hAnsi="Times New Roman" w:cs="Times New Roman"/>
          <w:sz w:val="24"/>
          <w:szCs w:val="24"/>
        </w:rPr>
        <w:t>Lebih</w:t>
      </w:r>
      <w:proofErr w:type="spellEnd"/>
      <w:r w:rsidR="00E83849">
        <w:rPr>
          <w:rFonts w:ascii="Times New Roman" w:hAnsi="Times New Roman" w:cs="Times New Roman"/>
          <w:sz w:val="24"/>
          <w:szCs w:val="24"/>
        </w:rPr>
        <w:t xml:space="preserve"> </w:t>
      </w:r>
      <w:proofErr w:type="spellStart"/>
      <w:r w:rsidR="00E83849">
        <w:rPr>
          <w:rFonts w:ascii="Times New Roman" w:hAnsi="Times New Roman" w:cs="Times New Roman"/>
          <w:sz w:val="24"/>
          <w:szCs w:val="24"/>
        </w:rPr>
        <w:t>lanjut</w:t>
      </w:r>
      <w:proofErr w:type="spellEnd"/>
      <w:r w:rsidR="00E83849">
        <w:rPr>
          <w:rFonts w:ascii="Times New Roman" w:hAnsi="Times New Roman" w:cs="Times New Roman"/>
          <w:sz w:val="24"/>
          <w:szCs w:val="24"/>
        </w:rPr>
        <w:t xml:space="preserve">, </w:t>
      </w:r>
      <w:proofErr w:type="spellStart"/>
      <w:r w:rsidR="00E83849">
        <w:rPr>
          <w:rFonts w:ascii="Times New Roman" w:hAnsi="Times New Roman" w:cs="Times New Roman"/>
          <w:sz w:val="24"/>
          <w:szCs w:val="24"/>
        </w:rPr>
        <w:t>s</w:t>
      </w:r>
      <w:r w:rsidRPr="00504A7A">
        <w:rPr>
          <w:rFonts w:ascii="Times New Roman" w:hAnsi="Times New Roman" w:cs="Times New Roman"/>
          <w:sz w:val="24"/>
          <w:szCs w:val="24"/>
        </w:rPr>
        <w:t>anksi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pajak</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berkontribusi</w:t>
      </w:r>
      <w:proofErr w:type="spellEnd"/>
      <w:r w:rsidRPr="00504A7A">
        <w:rPr>
          <w:rFonts w:ascii="Times New Roman" w:hAnsi="Times New Roman" w:cs="Times New Roman"/>
          <w:sz w:val="24"/>
          <w:szCs w:val="24"/>
        </w:rPr>
        <w:t xml:space="preserve"> pada </w:t>
      </w:r>
      <w:proofErr w:type="spellStart"/>
      <w:r w:rsidRPr="00504A7A">
        <w:rPr>
          <w:rFonts w:ascii="Times New Roman" w:hAnsi="Times New Roman" w:cs="Times New Roman"/>
          <w:sz w:val="24"/>
          <w:szCs w:val="24"/>
        </w:rPr>
        <w:t>pembentukan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sikap</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positif</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terhadap</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kepatuhan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pajak</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karena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adanya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pemahaman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bahwa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konsekuensi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ketidakpatuhan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lebih</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besar</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daripada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manfaatnya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Selain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itu</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norma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subjektif</w:t>
      </w:r>
      <w:proofErr w:type="spellEnd"/>
      <w:r w:rsidRPr="00504A7A">
        <w:rPr>
          <w:rFonts w:ascii="Times New Roman" w:hAnsi="Times New Roman" w:cs="Times New Roman"/>
          <w:sz w:val="24"/>
          <w:szCs w:val="24"/>
        </w:rPr>
        <w:t xml:space="preserve"> juga </w:t>
      </w:r>
      <w:proofErr w:type="spellStart"/>
      <w:r w:rsidRPr="00504A7A">
        <w:rPr>
          <w:rFonts w:ascii="Times New Roman" w:hAnsi="Times New Roman" w:cs="Times New Roman"/>
          <w:sz w:val="24"/>
          <w:szCs w:val="24"/>
        </w:rPr>
        <w:t>dipengaruhi</w:t>
      </w:r>
      <w:proofErr w:type="spellEnd"/>
      <w:r w:rsidRPr="00504A7A">
        <w:rPr>
          <w:rFonts w:ascii="Times New Roman" w:hAnsi="Times New Roman" w:cs="Times New Roman"/>
          <w:sz w:val="24"/>
          <w:szCs w:val="24"/>
        </w:rPr>
        <w:t xml:space="preserve"> oleh </w:t>
      </w:r>
      <w:proofErr w:type="spellStart"/>
      <w:r w:rsidRPr="00504A7A">
        <w:rPr>
          <w:rFonts w:ascii="Times New Roman" w:hAnsi="Times New Roman" w:cs="Times New Roman"/>
          <w:sz w:val="24"/>
          <w:szCs w:val="24"/>
        </w:rPr>
        <w:t>persepsi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masyarakat</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terhadap</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pentingnya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hukum</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perpajakan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Perseps</w:t>
      </w:r>
      <w:r w:rsidR="008327DC">
        <w:rPr>
          <w:rFonts w:ascii="Times New Roman" w:hAnsi="Times New Roman" w:cs="Times New Roman"/>
          <w:sz w:val="24"/>
          <w:szCs w:val="24"/>
        </w:rPr>
        <w:t>i</w:t>
      </w:r>
      <w:proofErr w:type="spellEnd"/>
      <w:r w:rsidRPr="00504A7A">
        <w:rPr>
          <w:rFonts w:ascii="Times New Roman" w:hAnsi="Times New Roman" w:cs="Times New Roman"/>
          <w:sz w:val="24"/>
          <w:szCs w:val="24"/>
        </w:rPr>
        <w:t xml:space="preserve"> </w:t>
      </w:r>
      <w:proofErr w:type="spellStart"/>
      <w:r w:rsidR="008327DC">
        <w:rPr>
          <w:rFonts w:ascii="Times New Roman" w:hAnsi="Times New Roman" w:cs="Times New Roman"/>
          <w:sz w:val="24"/>
          <w:szCs w:val="24"/>
        </w:rPr>
        <w:t>terhadap</w:t>
      </w:r>
      <w:proofErr w:type="spellEnd"/>
      <w:r w:rsidR="00F25548">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perilaku</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risiko</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hukum</w:t>
      </w:r>
      <w:proofErr w:type="spellEnd"/>
      <w:r w:rsidR="001306BC">
        <w:rPr>
          <w:rFonts w:ascii="Times New Roman" w:hAnsi="Times New Roman" w:cs="Times New Roman"/>
          <w:sz w:val="24"/>
          <w:szCs w:val="24"/>
        </w:rPr>
        <w:t xml:space="preserve"> dan </w:t>
      </w:r>
      <w:proofErr w:type="spellStart"/>
      <w:r w:rsidR="001306BC">
        <w:rPr>
          <w:rFonts w:ascii="Times New Roman" w:hAnsi="Times New Roman" w:cs="Times New Roman"/>
          <w:sz w:val="24"/>
          <w:szCs w:val="24"/>
        </w:rPr>
        <w:t>sanksi</w:t>
      </w:r>
      <w:proofErr w:type="spellEnd"/>
      <w:r w:rsidR="001306BC">
        <w:rPr>
          <w:rFonts w:ascii="Times New Roman" w:hAnsi="Times New Roman" w:cs="Times New Roman"/>
          <w:sz w:val="24"/>
          <w:szCs w:val="24"/>
        </w:rPr>
        <w:t xml:space="preserve"> yang </w:t>
      </w:r>
      <w:proofErr w:type="spellStart"/>
      <w:r w:rsidR="001306BC">
        <w:rPr>
          <w:rFonts w:ascii="Times New Roman" w:hAnsi="Times New Roman" w:cs="Times New Roman"/>
          <w:sz w:val="24"/>
          <w:szCs w:val="24"/>
        </w:rPr>
        <w:t>tegas</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dapat</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meningkat</w:t>
      </w:r>
      <w:r w:rsidR="001306BC">
        <w:rPr>
          <w:rFonts w:ascii="Times New Roman" w:hAnsi="Times New Roman" w:cs="Times New Roman"/>
          <w:sz w:val="24"/>
          <w:szCs w:val="24"/>
        </w:rPr>
        <w:t>kan</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perilaku</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patuh</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terutama</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lastRenderedPageBreak/>
        <w:t>ketika</w:t>
      </w:r>
      <w:proofErr w:type="spellEnd"/>
      <w:r w:rsidR="00F25548">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individu</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merasa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mampu</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memenuhi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kewajiban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perpajakan</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mereka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tanpa</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menghadapi</w:t>
      </w:r>
      <w:proofErr w:type="spellEnd"/>
      <w:r w:rsidRPr="00504A7A">
        <w:rPr>
          <w:rFonts w:ascii="Times New Roman" w:hAnsi="Times New Roman" w:cs="Times New Roman"/>
          <w:sz w:val="24"/>
          <w:szCs w:val="24"/>
        </w:rPr>
        <w:t xml:space="preserve"> </w:t>
      </w:r>
      <w:proofErr w:type="spellStart"/>
      <w:r w:rsidRPr="00504A7A">
        <w:rPr>
          <w:rFonts w:ascii="Times New Roman" w:hAnsi="Times New Roman" w:cs="Times New Roman"/>
          <w:sz w:val="24"/>
          <w:szCs w:val="24"/>
        </w:rPr>
        <w:t>risiko</w:t>
      </w:r>
      <w:proofErr w:type="spellEnd"/>
      <w:r w:rsidRPr="00504A7A">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dikenai</w:t>
      </w:r>
      <w:proofErr w:type="spellEnd"/>
      <w:r w:rsidR="001306BC">
        <w:rPr>
          <w:rFonts w:ascii="Times New Roman" w:hAnsi="Times New Roman" w:cs="Times New Roman"/>
          <w:sz w:val="24"/>
          <w:szCs w:val="24"/>
        </w:rPr>
        <w:t xml:space="preserve"> </w:t>
      </w:r>
      <w:proofErr w:type="spellStart"/>
      <w:r w:rsidR="001306BC">
        <w:rPr>
          <w:rFonts w:ascii="Times New Roman" w:hAnsi="Times New Roman" w:cs="Times New Roman"/>
          <w:sz w:val="24"/>
          <w:szCs w:val="24"/>
        </w:rPr>
        <w:t>sanksi</w:t>
      </w:r>
      <w:proofErr w:type="spellEnd"/>
      <w:r>
        <w:rPr>
          <w:rFonts w:ascii="Times New Roman" w:hAnsi="Times New Roman" w:cs="Times New Roman"/>
          <w:sz w:val="24"/>
          <w:szCs w:val="24"/>
        </w:rPr>
        <w:t>.</w:t>
      </w:r>
      <w:r w:rsidR="00E83849">
        <w:rPr>
          <w:rFonts w:ascii="Times New Roman" w:hAnsi="Times New Roman" w:cs="Times New Roman"/>
          <w:sz w:val="24"/>
          <w:szCs w:val="24"/>
        </w:rPr>
        <w:t xml:space="preserve"> </w:t>
      </w:r>
      <w:r w:rsidR="00830EE1" w:rsidRPr="00830EE1">
        <w:rPr>
          <w:rFonts w:ascii="Times New Roman" w:hAnsi="Times New Roman" w:cs="Times New Roman"/>
          <w:sz w:val="24"/>
          <w:szCs w:val="24"/>
        </w:rPr>
        <w:t xml:space="preserve">Oleh </w:t>
      </w:r>
      <w:proofErr w:type="spellStart"/>
      <w:r w:rsidR="00830EE1" w:rsidRPr="00830EE1">
        <w:rPr>
          <w:rFonts w:ascii="Times New Roman" w:hAnsi="Times New Roman" w:cs="Times New Roman"/>
          <w:sz w:val="24"/>
          <w:szCs w:val="24"/>
        </w:rPr>
        <w:t>karena</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itu</w:t>
      </w:r>
      <w:proofErr w:type="spellEnd"/>
      <w:r w:rsidR="00830EE1" w:rsidRPr="00830EE1">
        <w:rPr>
          <w:rFonts w:ascii="Times New Roman" w:hAnsi="Times New Roman" w:cs="Times New Roman"/>
          <w:sz w:val="24"/>
          <w:szCs w:val="24"/>
        </w:rPr>
        <w:t xml:space="preserve">, </w:t>
      </w:r>
      <w:proofErr w:type="spellStart"/>
      <w:r w:rsidR="00830EE1" w:rsidRPr="00830EE1">
        <w:rPr>
          <w:rStyle w:val="Strong"/>
          <w:rFonts w:ascii="Times New Roman" w:hAnsi="Times New Roman" w:cs="Times New Roman"/>
          <w:b w:val="0"/>
          <w:bCs w:val="0"/>
          <w:sz w:val="24"/>
          <w:szCs w:val="24"/>
        </w:rPr>
        <w:t>sanksi</w:t>
      </w:r>
      <w:proofErr w:type="spellEnd"/>
      <w:r w:rsidR="00830EE1" w:rsidRPr="00830EE1">
        <w:rPr>
          <w:rStyle w:val="Strong"/>
          <w:rFonts w:ascii="Times New Roman" w:hAnsi="Times New Roman" w:cs="Times New Roman"/>
          <w:b w:val="0"/>
          <w:bCs w:val="0"/>
          <w:sz w:val="24"/>
          <w:szCs w:val="24"/>
        </w:rPr>
        <w:t xml:space="preserve"> </w:t>
      </w:r>
      <w:proofErr w:type="spellStart"/>
      <w:r w:rsidR="00830EE1" w:rsidRPr="00830EE1">
        <w:rPr>
          <w:rStyle w:val="Strong"/>
          <w:rFonts w:ascii="Times New Roman" w:hAnsi="Times New Roman" w:cs="Times New Roman"/>
          <w:b w:val="0"/>
          <w:bCs w:val="0"/>
          <w:sz w:val="24"/>
          <w:szCs w:val="24"/>
        </w:rPr>
        <w:t>pajak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diberlakukan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untuk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menindak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wajib</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pajak</w:t>
      </w:r>
      <w:proofErr w:type="spellEnd"/>
      <w:r w:rsidR="00830EE1" w:rsidRPr="00830EE1">
        <w:rPr>
          <w:rFonts w:ascii="Times New Roman" w:hAnsi="Times New Roman" w:cs="Times New Roman"/>
          <w:sz w:val="24"/>
          <w:szCs w:val="24"/>
        </w:rPr>
        <w:t xml:space="preserve"> yang </w:t>
      </w:r>
      <w:proofErr w:type="spellStart"/>
      <w:r w:rsidR="00830EE1" w:rsidRPr="00830EE1">
        <w:rPr>
          <w:rFonts w:ascii="Times New Roman" w:hAnsi="Times New Roman" w:cs="Times New Roman"/>
          <w:sz w:val="24"/>
          <w:szCs w:val="24"/>
        </w:rPr>
        <w:t>tidak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mematuhi</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peraturan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perpajakan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Sanksi</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ini</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mencakup</w:t>
      </w:r>
      <w:proofErr w:type="spellEnd"/>
      <w:r w:rsidR="00830EE1" w:rsidRPr="00830EE1">
        <w:rPr>
          <w:rFonts w:ascii="Times New Roman" w:hAnsi="Times New Roman" w:cs="Times New Roman"/>
          <w:sz w:val="24"/>
          <w:szCs w:val="24"/>
        </w:rPr>
        <w:t xml:space="preserve"> </w:t>
      </w:r>
      <w:proofErr w:type="spellStart"/>
      <w:r w:rsidR="00830EE1" w:rsidRPr="00830EE1">
        <w:rPr>
          <w:rStyle w:val="Strong"/>
          <w:rFonts w:ascii="Times New Roman" w:hAnsi="Times New Roman" w:cs="Times New Roman"/>
          <w:b w:val="0"/>
          <w:bCs w:val="0"/>
          <w:sz w:val="24"/>
          <w:szCs w:val="24"/>
        </w:rPr>
        <w:t>administrasi</w:t>
      </w:r>
      <w:proofErr w:type="spellEnd"/>
      <w:r w:rsidR="001306BC">
        <w:rPr>
          <w:rStyle w:val="Strong"/>
          <w:rFonts w:ascii="Times New Roman" w:hAnsi="Times New Roman" w:cs="Times New Roman"/>
          <w:b w:val="0"/>
          <w:bCs w:val="0"/>
          <w:sz w:val="24"/>
          <w:szCs w:val="24"/>
        </w:rPr>
        <w:t xml:space="preserve"> dan </w:t>
      </w:r>
      <w:proofErr w:type="spellStart"/>
      <w:r w:rsidR="001306BC">
        <w:rPr>
          <w:rStyle w:val="Strong"/>
          <w:rFonts w:ascii="Times New Roman" w:hAnsi="Times New Roman" w:cs="Times New Roman"/>
          <w:b w:val="0"/>
          <w:bCs w:val="0"/>
          <w:sz w:val="24"/>
          <w:szCs w:val="24"/>
        </w:rPr>
        <w:t>hukum</w:t>
      </w:r>
      <w:proofErr w:type="spellEnd"/>
      <w:r w:rsidR="001306BC">
        <w:rPr>
          <w:rStyle w:val="Strong"/>
          <w:rFonts w:ascii="Times New Roman" w:hAnsi="Times New Roman" w:cs="Times New Roman"/>
          <w:b w:val="0"/>
          <w:bCs w:val="0"/>
          <w:sz w:val="24"/>
          <w:szCs w:val="24"/>
        </w:rPr>
        <w:t xml:space="preserve"> </w:t>
      </w:r>
      <w:proofErr w:type="spellStart"/>
      <w:r w:rsidR="001306BC">
        <w:rPr>
          <w:rStyle w:val="Strong"/>
          <w:rFonts w:ascii="Times New Roman" w:hAnsi="Times New Roman" w:cs="Times New Roman"/>
          <w:b w:val="0"/>
          <w:bCs w:val="0"/>
          <w:sz w:val="24"/>
          <w:szCs w:val="24"/>
        </w:rPr>
        <w:t>pidana</w:t>
      </w:r>
      <w:proofErr w:type="spellEnd"/>
      <w:r w:rsidR="001306BC">
        <w:rPr>
          <w:rStyle w:val="Strong"/>
          <w:rFonts w:ascii="Times New Roman" w:hAnsi="Times New Roman" w:cs="Times New Roman"/>
          <w:b w:val="0"/>
          <w:bCs w:val="0"/>
          <w:sz w:val="24"/>
          <w:szCs w:val="24"/>
        </w:rPr>
        <w:t xml:space="preserve"> </w:t>
      </w:r>
      <w:r w:rsidR="00830EE1" w:rsidRPr="00830EE1">
        <w:rPr>
          <w:rFonts w:ascii="Times New Roman" w:hAnsi="Times New Roman" w:cs="Times New Roman"/>
          <w:sz w:val="24"/>
          <w:szCs w:val="24"/>
        </w:rPr>
        <w:t xml:space="preserve">yang </w:t>
      </w:r>
      <w:proofErr w:type="spellStart"/>
      <w:r w:rsidR="00830EE1" w:rsidRPr="00830EE1">
        <w:rPr>
          <w:rFonts w:ascii="Times New Roman" w:hAnsi="Times New Roman" w:cs="Times New Roman"/>
          <w:sz w:val="24"/>
          <w:szCs w:val="24"/>
        </w:rPr>
        <w:t>bertujuan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untuk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meningkatkan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kepatuhan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serta</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mencegah</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pelanggaran</w:t>
      </w:r>
      <w:proofErr w:type="spellEnd"/>
      <w:r w:rsidR="00830EE1" w:rsidRPr="00830EE1">
        <w:rPr>
          <w:rFonts w:ascii="Times New Roman" w:hAnsi="Times New Roman" w:cs="Times New Roman"/>
          <w:sz w:val="24"/>
          <w:szCs w:val="24"/>
        </w:rPr>
        <w:t xml:space="preserve"> di masa </w:t>
      </w:r>
      <w:proofErr w:type="spellStart"/>
      <w:r w:rsidR="00830EE1" w:rsidRPr="00830EE1">
        <w:rPr>
          <w:rFonts w:ascii="Times New Roman" w:hAnsi="Times New Roman" w:cs="Times New Roman"/>
          <w:sz w:val="24"/>
          <w:szCs w:val="24"/>
        </w:rPr>
        <w:t>mendatang</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Dengan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penerapan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sanksi</w:t>
      </w:r>
      <w:proofErr w:type="spellEnd"/>
      <w:r w:rsidR="00830EE1" w:rsidRPr="00830EE1">
        <w:rPr>
          <w:rFonts w:ascii="Times New Roman" w:hAnsi="Times New Roman" w:cs="Times New Roman"/>
          <w:sz w:val="24"/>
          <w:szCs w:val="24"/>
        </w:rPr>
        <w:t xml:space="preserve"> yang </w:t>
      </w:r>
      <w:proofErr w:type="spellStart"/>
      <w:r w:rsidR="00830EE1" w:rsidRPr="00830EE1">
        <w:rPr>
          <w:rFonts w:ascii="Times New Roman" w:hAnsi="Times New Roman" w:cs="Times New Roman"/>
          <w:sz w:val="24"/>
          <w:szCs w:val="24"/>
        </w:rPr>
        <w:t>tegas</w:t>
      </w:r>
      <w:proofErr w:type="spellEnd"/>
      <w:r w:rsidR="00830EE1" w:rsidRPr="00830EE1">
        <w:rPr>
          <w:rFonts w:ascii="Times New Roman" w:hAnsi="Times New Roman" w:cs="Times New Roman"/>
          <w:sz w:val="24"/>
          <w:szCs w:val="24"/>
        </w:rPr>
        <w:t xml:space="preserve"> dan </w:t>
      </w:r>
      <w:proofErr w:type="spellStart"/>
      <w:r w:rsidR="00830EE1" w:rsidRPr="00830EE1">
        <w:rPr>
          <w:rFonts w:ascii="Times New Roman" w:hAnsi="Times New Roman" w:cs="Times New Roman"/>
          <w:sz w:val="24"/>
          <w:szCs w:val="24"/>
        </w:rPr>
        <w:t>adil</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wajib</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pajak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akan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lebih</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terdorong</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untuk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memenuhi</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kewajibannya</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sehingga</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tingkat</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kepatuhan</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pajak</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dapat</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meningkat</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secara</w:t>
      </w:r>
      <w:proofErr w:type="spellEnd"/>
      <w:r w:rsidR="00830EE1" w:rsidRPr="00830EE1">
        <w:rPr>
          <w:rFonts w:ascii="Times New Roman" w:hAnsi="Times New Roman" w:cs="Times New Roman"/>
          <w:sz w:val="24"/>
          <w:szCs w:val="24"/>
        </w:rPr>
        <w:t xml:space="preserve"> </w:t>
      </w:r>
      <w:proofErr w:type="spellStart"/>
      <w:r w:rsidR="00830EE1" w:rsidRPr="00830EE1">
        <w:rPr>
          <w:rFonts w:ascii="Times New Roman" w:hAnsi="Times New Roman" w:cs="Times New Roman"/>
          <w:sz w:val="24"/>
          <w:szCs w:val="24"/>
        </w:rPr>
        <w:t>signifikan</w:t>
      </w:r>
      <w:proofErr w:type="spellEnd"/>
      <w:r w:rsidR="00E83849">
        <w:rPr>
          <w:rFonts w:ascii="Times New Roman" w:hAnsi="Times New Roman" w:cs="Times New Roman"/>
          <w:sz w:val="24"/>
          <w:szCs w:val="24"/>
        </w:rPr>
        <w:t xml:space="preserve"> (</w:t>
      </w:r>
      <w:r w:rsidR="00E83849">
        <w:rPr>
          <w:rFonts w:ascii="Times New Roman" w:hAnsi="Times New Roman" w:cs="Times New Roman"/>
          <w:sz w:val="24"/>
          <w:szCs w:val="24"/>
        </w:rPr>
        <w:fldChar w:fldCharType="begin" w:fldLock="1"/>
      </w:r>
      <w:r w:rsidR="00E83849">
        <w:rPr>
          <w:rFonts w:ascii="Times New Roman" w:hAnsi="Times New Roman" w:cs="Times New Roman"/>
          <w:sz w:val="24"/>
          <w:szCs w:val="24"/>
        </w:rPr>
        <w:instrText>ADDIN CSL_CITATION {"citationItems":[{"id":"ITEM-1","itemData":{"DOI":"10.30656/lawsuit.","author":[{"dropping-particle":"","family":"Kodriyah","given":"","non-dropping-particle":"","parse-names":false,"suffix":""},{"dropping-particle":"","family":"Khasanah","given":"Imroatul","non-dropping-particle":"","parse-names":false,"suffix":""},{"dropping-particle":"","family":"Burhanudin","given":"","non-dropping-particle":"","parse-names":false,"suffix":""},{"dropping-particle":"","family":"Hapsari, Putri","given":"Denny","non-dropping-particle":"","parse-names":false,"suffix":""}],"container-title":"Perpajakan","id":"ITEM-1","issue":"2","issued":{"date-parts":[["2017"]]},"page":"114-124","title":"Kepatuhan Wajib Pajak Dalam Perspektif Theory Planned Behavior","type":"article-journal","volume":"3"},"uris":["http://www.mendeley.com/documents/?uuid=66915dda-70c2-44cb-af7c-8897d8007544"]}],"mendeley":{"formattedCitation":"(Kodriyah et al., 2017)","manualFormatting":"Kodriyah et al., 2017)","plainTextFormattedCitation":"(Kodriyah et al., 2017)","previouslyFormattedCitation":"(Kodriyah et al., 2017)"},"properties":{"noteIndex":0},"schema":"https://github.com/citation-style-language/schema/raw/master/csl-citation.json"}</w:instrText>
      </w:r>
      <w:r w:rsidR="00E83849">
        <w:rPr>
          <w:rFonts w:ascii="Times New Roman" w:hAnsi="Times New Roman" w:cs="Times New Roman"/>
          <w:sz w:val="24"/>
          <w:szCs w:val="24"/>
        </w:rPr>
        <w:fldChar w:fldCharType="separate"/>
      </w:r>
      <w:r w:rsidR="00E83849" w:rsidRPr="00533588">
        <w:rPr>
          <w:rFonts w:ascii="Times New Roman" w:hAnsi="Times New Roman" w:cs="Times New Roman"/>
          <w:noProof/>
          <w:sz w:val="24"/>
          <w:szCs w:val="24"/>
        </w:rPr>
        <w:t xml:space="preserve">Kodriyah </w:t>
      </w:r>
      <w:r w:rsidR="00E83849" w:rsidRPr="00E83849">
        <w:rPr>
          <w:rFonts w:ascii="Times New Roman" w:hAnsi="Times New Roman" w:cs="Times New Roman"/>
          <w:i/>
          <w:iCs/>
          <w:noProof/>
          <w:sz w:val="24"/>
          <w:szCs w:val="24"/>
        </w:rPr>
        <w:t>et al</w:t>
      </w:r>
      <w:r w:rsidR="00E83849" w:rsidRPr="00533588">
        <w:rPr>
          <w:rFonts w:ascii="Times New Roman" w:hAnsi="Times New Roman" w:cs="Times New Roman"/>
          <w:noProof/>
          <w:sz w:val="24"/>
          <w:szCs w:val="24"/>
        </w:rPr>
        <w:t>.</w:t>
      </w:r>
      <w:r w:rsidR="00E83849">
        <w:rPr>
          <w:rFonts w:ascii="Times New Roman" w:hAnsi="Times New Roman" w:cs="Times New Roman"/>
          <w:noProof/>
          <w:sz w:val="24"/>
          <w:szCs w:val="24"/>
        </w:rPr>
        <w:t>,</w:t>
      </w:r>
      <w:r w:rsidR="00E83849" w:rsidRPr="00533588">
        <w:rPr>
          <w:rFonts w:ascii="Times New Roman" w:hAnsi="Times New Roman" w:cs="Times New Roman"/>
          <w:noProof/>
          <w:sz w:val="24"/>
          <w:szCs w:val="24"/>
        </w:rPr>
        <w:t xml:space="preserve"> 2017)</w:t>
      </w:r>
      <w:r w:rsidR="00E83849">
        <w:rPr>
          <w:rFonts w:ascii="Times New Roman" w:hAnsi="Times New Roman" w:cs="Times New Roman"/>
          <w:sz w:val="24"/>
          <w:szCs w:val="24"/>
        </w:rPr>
        <w:fldChar w:fldCharType="end"/>
      </w:r>
      <w:r w:rsidR="00E83849">
        <w:rPr>
          <w:rFonts w:ascii="Times New Roman" w:hAnsi="Times New Roman" w:cs="Times New Roman"/>
          <w:sz w:val="24"/>
          <w:szCs w:val="24"/>
        </w:rPr>
        <w:t>.</w:t>
      </w:r>
    </w:p>
    <w:p w14:paraId="2F44DD3D" w14:textId="55BE0C84" w:rsidR="00BC1A40" w:rsidRDefault="004B1631" w:rsidP="00561F1B">
      <w:pPr>
        <w:spacing w:after="0" w:line="480" w:lineRule="auto"/>
        <w:ind w:left="993"/>
        <w:jc w:val="both"/>
        <w:rPr>
          <w:rFonts w:ascii="Times New Roman" w:hAnsi="Times New Roman" w:cs="Times New Roman"/>
          <w:sz w:val="24"/>
          <w:szCs w:val="24"/>
        </w:rPr>
      </w:pPr>
      <w:r>
        <w:rPr>
          <w:rFonts w:ascii="Times New Roman" w:hAnsi="Times New Roman" w:cs="Times New Roman"/>
          <w:color w:val="FF0000"/>
          <w:sz w:val="24"/>
          <w:szCs w:val="24"/>
        </w:rPr>
        <w:tab/>
      </w:r>
      <w:proofErr w:type="spellStart"/>
      <w:r w:rsidRPr="00F47CD0">
        <w:rPr>
          <w:rFonts w:ascii="Times New Roman" w:hAnsi="Times New Roman" w:cs="Times New Roman"/>
          <w:sz w:val="24"/>
          <w:szCs w:val="24"/>
        </w:rPr>
        <w:t>Selain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itu</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sanksi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pajak</w:t>
      </w:r>
      <w:proofErr w:type="spellEnd"/>
      <w:r w:rsidRPr="00F47CD0">
        <w:rPr>
          <w:rFonts w:ascii="Times New Roman" w:hAnsi="Times New Roman" w:cs="Times New Roman"/>
          <w:sz w:val="24"/>
          <w:szCs w:val="24"/>
        </w:rPr>
        <w:t xml:space="preserve"> juga </w:t>
      </w:r>
      <w:proofErr w:type="spellStart"/>
      <w:r w:rsidRPr="00F47CD0">
        <w:rPr>
          <w:rFonts w:ascii="Times New Roman" w:hAnsi="Times New Roman" w:cs="Times New Roman"/>
          <w:sz w:val="24"/>
          <w:szCs w:val="24"/>
        </w:rPr>
        <w:t>menjadi</w:t>
      </w:r>
      <w:proofErr w:type="spellEnd"/>
      <w:r w:rsidRPr="00F47CD0">
        <w:rPr>
          <w:rFonts w:ascii="Times New Roman" w:hAnsi="Times New Roman" w:cs="Times New Roman"/>
          <w:sz w:val="24"/>
          <w:szCs w:val="24"/>
        </w:rPr>
        <w:t xml:space="preserve"> salah </w:t>
      </w:r>
      <w:proofErr w:type="spellStart"/>
      <w:r w:rsidRPr="00F47CD0">
        <w:rPr>
          <w:rFonts w:ascii="Times New Roman" w:hAnsi="Times New Roman" w:cs="Times New Roman"/>
          <w:sz w:val="24"/>
          <w:szCs w:val="24"/>
        </w:rPr>
        <w:t>satu</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pengaruh</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kepatuhan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wajib</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pajak</w:t>
      </w:r>
      <w:proofErr w:type="spellEnd"/>
      <w:r w:rsidRPr="00F47CD0">
        <w:rPr>
          <w:rFonts w:ascii="Times New Roman" w:hAnsi="Times New Roman" w:cs="Times New Roman"/>
          <w:sz w:val="24"/>
          <w:szCs w:val="24"/>
        </w:rPr>
        <w:t xml:space="preserve"> orang </w:t>
      </w:r>
      <w:proofErr w:type="spellStart"/>
      <w:r w:rsidRPr="00F47CD0">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F47CD0">
        <w:rPr>
          <w:rFonts w:ascii="Times New Roman" w:hAnsi="Times New Roman" w:cs="Times New Roman"/>
          <w:sz w:val="24"/>
          <w:szCs w:val="24"/>
        </w:rPr>
        <w:t>enerapan</w:t>
      </w:r>
      <w:r>
        <w:rPr>
          <w:rFonts w:ascii="Times New Roman" w:hAnsi="Times New Roman" w:cs="Times New Roman"/>
          <w:sz w:val="24"/>
          <w:szCs w:val="24"/>
        </w:rPr>
        <w:t>kan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sanksi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mendorong</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wajib</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pajak</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untuk</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patuh</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karena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sanksi</w:t>
      </w:r>
      <w:proofErr w:type="spellEnd"/>
      <w:r w:rsidRPr="00F47CD0">
        <w:rPr>
          <w:rFonts w:ascii="Times New Roman" w:hAnsi="Times New Roman" w:cs="Times New Roman"/>
          <w:sz w:val="24"/>
          <w:szCs w:val="24"/>
        </w:rPr>
        <w:t xml:space="preserve"> yang </w:t>
      </w:r>
      <w:proofErr w:type="spellStart"/>
      <w:r w:rsidRPr="00F47CD0">
        <w:rPr>
          <w:rFonts w:ascii="Times New Roman" w:hAnsi="Times New Roman" w:cs="Times New Roman"/>
          <w:sz w:val="24"/>
          <w:szCs w:val="24"/>
        </w:rPr>
        <w:t>dikenakan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dapat</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menimbulkan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kerugian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lebih</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besar</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dibandingkan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dengan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memenuhi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kewajiban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perpajakan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Kerugian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tersebut</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bisa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berupa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denda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sanksi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administrasi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pembatasan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hak</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hingga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ancaman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pidana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untuk</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pelanggaran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berat</w:t>
      </w:r>
      <w:proofErr w:type="spellEnd"/>
      <w:r w:rsidRPr="00F47CD0">
        <w:rPr>
          <w:rFonts w:ascii="Times New Roman" w:hAnsi="Times New Roman" w:cs="Times New Roman"/>
          <w:sz w:val="24"/>
          <w:szCs w:val="24"/>
        </w:rPr>
        <w:t xml:space="preserve">. Oleh </w:t>
      </w:r>
      <w:proofErr w:type="spellStart"/>
      <w:r w:rsidRPr="00F47CD0">
        <w:rPr>
          <w:rFonts w:ascii="Times New Roman" w:hAnsi="Times New Roman" w:cs="Times New Roman"/>
          <w:sz w:val="24"/>
          <w:szCs w:val="24"/>
        </w:rPr>
        <w:t>karena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itu</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sanksi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perpajakan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tidak</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hanya</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menegakkan</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hukum</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tetapi</w:t>
      </w:r>
      <w:proofErr w:type="spellEnd"/>
      <w:r w:rsidRPr="00F47CD0">
        <w:rPr>
          <w:rFonts w:ascii="Times New Roman" w:hAnsi="Times New Roman" w:cs="Times New Roman"/>
          <w:sz w:val="24"/>
          <w:szCs w:val="24"/>
        </w:rPr>
        <w:t xml:space="preserve"> juga </w:t>
      </w:r>
      <w:proofErr w:type="spellStart"/>
      <w:r w:rsidRPr="00F47CD0">
        <w:rPr>
          <w:rFonts w:ascii="Times New Roman" w:hAnsi="Times New Roman" w:cs="Times New Roman"/>
          <w:sz w:val="24"/>
          <w:szCs w:val="24"/>
        </w:rPr>
        <w:t>berfungsi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sebagai</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pencegahan</w:t>
      </w:r>
      <w:proofErr w:type="spellEnd"/>
      <w:r w:rsidRPr="00F47CD0">
        <w:rPr>
          <w:rFonts w:ascii="Times New Roman" w:hAnsi="Times New Roman" w:cs="Times New Roman"/>
          <w:sz w:val="24"/>
          <w:szCs w:val="24"/>
        </w:rPr>
        <w:t xml:space="preserve"> agar </w:t>
      </w:r>
      <w:proofErr w:type="spellStart"/>
      <w:r w:rsidRPr="00F47CD0">
        <w:rPr>
          <w:rFonts w:ascii="Times New Roman" w:hAnsi="Times New Roman" w:cs="Times New Roman"/>
          <w:sz w:val="24"/>
          <w:szCs w:val="24"/>
        </w:rPr>
        <w:t>wajib</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pajak</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lebih</w:t>
      </w:r>
      <w:proofErr w:type="spellEnd"/>
      <w:r w:rsidRPr="00F47CD0">
        <w:rPr>
          <w:rFonts w:ascii="Times New Roman" w:hAnsi="Times New Roman" w:cs="Times New Roman"/>
          <w:sz w:val="24"/>
          <w:szCs w:val="24"/>
        </w:rPr>
        <w:t xml:space="preserve"> </w:t>
      </w:r>
      <w:proofErr w:type="spellStart"/>
      <w:r w:rsidRPr="00F47CD0">
        <w:rPr>
          <w:rFonts w:ascii="Times New Roman" w:hAnsi="Times New Roman" w:cs="Times New Roman"/>
          <w:sz w:val="24"/>
          <w:szCs w:val="24"/>
        </w:rPr>
        <w:t>sadar</w:t>
      </w:r>
      <w:proofErr w:type="spellEnd"/>
      <w:r w:rsidRPr="00F47CD0">
        <w:rPr>
          <w:rFonts w:ascii="Times New Roman" w:hAnsi="Times New Roman" w:cs="Times New Roman"/>
          <w:sz w:val="24"/>
          <w:szCs w:val="24"/>
        </w:rPr>
        <w:t xml:space="preserve"> dan </w:t>
      </w:r>
      <w:proofErr w:type="spellStart"/>
      <w:r w:rsidRPr="00F47CD0">
        <w:rPr>
          <w:rFonts w:ascii="Times New Roman" w:hAnsi="Times New Roman" w:cs="Times New Roman"/>
          <w:sz w:val="24"/>
          <w:szCs w:val="24"/>
        </w:rPr>
        <w:t>patuh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{"citationItems":[{"id":"ITEM-1","itemData":{"DOI":"10.29313/bcsa.v4i1.11961","abstract":"The utilization of technology in the modern era has resulted in significant transformative changes, particularly within the taxation system. One form of modernization in taxation is the adoption of e-filing for reporting the Annual Tax Return (SPT), making the tax reporting process more efficient and practical. This research aims to explain the influence of e-filing implementation on the compliance of individual taxpayers, the impact of tax socialization on the compliance of individual taxpayers, and the effect of e-filing implementation on the compliance of individual taxpayers with tax socialization as a moderating variable. This research employs a verificative method with a quantitative approach. The sample selection technique involves Non-Probability Sampling, specifically utilizing Convenience Sampling. The respondents consist of 60 individual taxpayers with businesses registered in the jurisdiction of KPP Pratama Cimahi. Hypothesis testing in this study employs Moderated Regression Analysis (MRA) using SmartPLS software. Based on the results, e-filing implementation significantly positively influences the compliance of individual taxpayers, and tax socialization also significantly positively affects the compliance of individual taxpayers. However, tax socialization as a moderating variable has not been able to moderate the impact of e-filing implementation on the compliance of individual taxpayers. KPP Pratama Cimahi is expected to enhance tax socialization regarding e-filing to encourage taxpayers to fulfill their obligations and improve their tax compliance.","author":[{"dropping-particle":"","family":"Rifani","given":"Akbar","non-dropping-particle":"","parse-names":false,"suffix":""},{"dropping-particle":"","family":"Kusuma","given":"Marcel","non-dropping-particle":"","parse-names":false,"suffix":""}],"container-title":"Bandung Conference Series: Accountancy","id":"ITEM-1","issue":"1","issued":{"date-parts":[["2022"]]},"title":"Pengaruh Penerapan E-Filing terhadap Kepatuhan Wajib Pajak Orang Pribadi dengan Sosialisasi Perpajakan sebagai Variabel Moderating","type":"article-journal","volume":"11"},"uris":["http://www.mendeley.com/documents/?uuid=c1e74aaf-404e-48ea-9e42-c4135575bc69"]}],"mendeley":{"formattedCitation":"(Rifani &amp; Kusuma, 2022)","plainTextFormattedCitation":"(Rifani &amp; Kusuma, 2022)","previouslyFormattedCitation":"(Rifani &amp; Kusuma, 2022)"},"properties":{"noteIndex":0},"schema":"https://github.com/citation-style-language/schema/raw/master/csl-citation.json"}</w:instrText>
      </w:r>
      <w:r>
        <w:rPr>
          <w:rFonts w:ascii="Times New Roman" w:hAnsi="Times New Roman" w:cs="Times New Roman"/>
          <w:sz w:val="24"/>
          <w:szCs w:val="24"/>
        </w:rPr>
        <w:fldChar w:fldCharType="separate"/>
      </w:r>
      <w:r w:rsidRPr="00F442DE">
        <w:rPr>
          <w:rFonts w:ascii="Times New Roman" w:hAnsi="Times New Roman" w:cs="Times New Roman"/>
          <w:noProof/>
          <w:sz w:val="24"/>
          <w:szCs w:val="24"/>
        </w:rPr>
        <w:t>(Rifani &amp; Kusuma, 2022)</w:t>
      </w:r>
      <w:r>
        <w:rPr>
          <w:rFonts w:ascii="Times New Roman" w:hAnsi="Times New Roman" w:cs="Times New Roman"/>
          <w:sz w:val="24"/>
          <w:szCs w:val="24"/>
        </w:rPr>
        <w:fldChar w:fldCharType="end"/>
      </w:r>
      <w:r w:rsidR="00FE51C5">
        <w:rPr>
          <w:rFonts w:ascii="Times New Roman" w:hAnsi="Times New Roman" w:cs="Times New Roman"/>
          <w:sz w:val="24"/>
          <w:szCs w:val="24"/>
        </w:rPr>
        <w:t>.</w:t>
      </w:r>
    </w:p>
    <w:p w14:paraId="76F3032F" w14:textId="1F0016E8" w:rsidR="005669E2" w:rsidRDefault="005669E2" w:rsidP="00561F1B">
      <w:pPr>
        <w:spacing w:after="0" w:line="480" w:lineRule="auto"/>
        <w:ind w:left="993"/>
        <w:jc w:val="both"/>
        <w:rPr>
          <w:rFonts w:ascii="Times New Roman" w:hAnsi="Times New Roman" w:cs="Times New Roman"/>
          <w:sz w:val="24"/>
          <w:szCs w:val="24"/>
        </w:rPr>
      </w:pPr>
    </w:p>
    <w:p w14:paraId="617B94ED" w14:textId="347E6CBE" w:rsidR="005669E2" w:rsidRDefault="005669E2" w:rsidP="00561F1B">
      <w:pPr>
        <w:spacing w:after="0" w:line="480" w:lineRule="auto"/>
        <w:ind w:left="993"/>
        <w:jc w:val="both"/>
        <w:rPr>
          <w:rFonts w:ascii="Times New Roman" w:hAnsi="Times New Roman" w:cs="Times New Roman"/>
          <w:sz w:val="24"/>
          <w:szCs w:val="24"/>
        </w:rPr>
      </w:pPr>
    </w:p>
    <w:p w14:paraId="711E7995" w14:textId="5EE67412" w:rsidR="005669E2" w:rsidRDefault="005669E2" w:rsidP="00561F1B">
      <w:pPr>
        <w:spacing w:after="0" w:line="480" w:lineRule="auto"/>
        <w:ind w:left="993"/>
        <w:jc w:val="both"/>
        <w:rPr>
          <w:rFonts w:ascii="Times New Roman" w:hAnsi="Times New Roman" w:cs="Times New Roman"/>
          <w:sz w:val="24"/>
          <w:szCs w:val="24"/>
        </w:rPr>
      </w:pPr>
    </w:p>
    <w:p w14:paraId="49FFC31C" w14:textId="2E70C843" w:rsidR="005669E2" w:rsidRDefault="005669E2" w:rsidP="00561F1B">
      <w:pPr>
        <w:spacing w:after="0" w:line="480" w:lineRule="auto"/>
        <w:ind w:left="993"/>
        <w:jc w:val="both"/>
        <w:rPr>
          <w:rFonts w:ascii="Times New Roman" w:hAnsi="Times New Roman" w:cs="Times New Roman"/>
          <w:sz w:val="24"/>
          <w:szCs w:val="24"/>
        </w:rPr>
      </w:pPr>
    </w:p>
    <w:p w14:paraId="161C5270" w14:textId="77777777" w:rsidR="005669E2" w:rsidRPr="005669E2" w:rsidRDefault="005669E2" w:rsidP="00561F1B">
      <w:pPr>
        <w:spacing w:after="0" w:line="480" w:lineRule="auto"/>
        <w:ind w:left="993"/>
        <w:jc w:val="both"/>
        <w:rPr>
          <w:rFonts w:ascii="Times New Roman" w:hAnsi="Times New Roman" w:cs="Times New Roman"/>
          <w:sz w:val="24"/>
          <w:szCs w:val="24"/>
        </w:rPr>
      </w:pPr>
    </w:p>
    <w:p w14:paraId="603622B8" w14:textId="77777777" w:rsidR="0094233C" w:rsidRDefault="005E6D24" w:rsidP="0094233C">
      <w:pPr>
        <w:pStyle w:val="SUBBAB2"/>
        <w:spacing w:after="0"/>
      </w:pPr>
      <w:bookmarkStart w:id="26" w:name="_Toc203007744"/>
      <w:proofErr w:type="spellStart"/>
      <w:r w:rsidRPr="00260CBF">
        <w:lastRenderedPageBreak/>
        <w:t>Penelitian</w:t>
      </w:r>
      <w:proofErr w:type="spellEnd"/>
      <w:r w:rsidRPr="00260CBF">
        <w:t xml:space="preserve"> </w:t>
      </w:r>
      <w:proofErr w:type="spellStart"/>
      <w:r w:rsidRPr="00260CBF">
        <w:t>Terdahulu</w:t>
      </w:r>
      <w:bookmarkEnd w:id="26"/>
      <w:proofErr w:type="spellEnd"/>
      <w:r w:rsidR="00EE2B2F">
        <w:t xml:space="preserve"> </w:t>
      </w:r>
    </w:p>
    <w:p w14:paraId="24D8FF3A" w14:textId="24E7806A" w:rsidR="005E6D24" w:rsidRPr="00B667CD" w:rsidRDefault="00260CBF" w:rsidP="004B6456">
      <w:pPr>
        <w:ind w:left="142"/>
        <w:rPr>
          <w:rFonts w:ascii="Times New Roman" w:hAnsi="Times New Roman" w:cs="Times New Roman"/>
          <w:b/>
          <w:bCs/>
          <w:sz w:val="20"/>
          <w:szCs w:val="20"/>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2.1. </w:t>
      </w:r>
      <w:proofErr w:type="spellStart"/>
      <w:r w:rsidRPr="00B667CD">
        <w:rPr>
          <w:rFonts w:ascii="Times New Roman" w:hAnsi="Times New Roman" w:cs="Times New Roman"/>
          <w:b/>
          <w:bCs/>
        </w:rPr>
        <w:t>Penelitian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Terdahulu</w:t>
      </w:r>
      <w:proofErr w:type="spellEnd"/>
    </w:p>
    <w:tbl>
      <w:tblPr>
        <w:tblStyle w:val="TableGrid"/>
        <w:tblW w:w="7655" w:type="dxa"/>
        <w:tblInd w:w="137" w:type="dxa"/>
        <w:tblLook w:val="04A0" w:firstRow="1" w:lastRow="0" w:firstColumn="1" w:lastColumn="0" w:noHBand="0" w:noVBand="1"/>
      </w:tblPr>
      <w:tblGrid>
        <w:gridCol w:w="461"/>
        <w:gridCol w:w="1489"/>
        <w:gridCol w:w="1663"/>
        <w:gridCol w:w="1955"/>
        <w:gridCol w:w="2087"/>
      </w:tblGrid>
      <w:tr w:rsidR="00E731DF" w:rsidRPr="0094233C" w14:paraId="05E44346" w14:textId="77777777" w:rsidTr="0094233C">
        <w:tc>
          <w:tcPr>
            <w:tcW w:w="367" w:type="dxa"/>
            <w:shd w:val="clear" w:color="auto" w:fill="auto"/>
          </w:tcPr>
          <w:p w14:paraId="094DA6A6" w14:textId="3651D409" w:rsidR="008E7C2E" w:rsidRPr="0094233C" w:rsidRDefault="008E7C2E" w:rsidP="0094233C">
            <w:pPr>
              <w:pStyle w:val="ListParagraph"/>
              <w:ind w:left="0"/>
              <w:rPr>
                <w:rFonts w:ascii="Times New Roman" w:hAnsi="Times New Roman" w:cs="Times New Roman"/>
                <w:b/>
                <w:bCs/>
                <w:sz w:val="20"/>
                <w:szCs w:val="20"/>
              </w:rPr>
            </w:pPr>
            <w:r w:rsidRPr="0094233C">
              <w:rPr>
                <w:rFonts w:ascii="Times New Roman" w:hAnsi="Times New Roman" w:cs="Times New Roman"/>
                <w:b/>
                <w:bCs/>
                <w:sz w:val="20"/>
                <w:szCs w:val="20"/>
              </w:rPr>
              <w:t>No</w:t>
            </w:r>
          </w:p>
        </w:tc>
        <w:tc>
          <w:tcPr>
            <w:tcW w:w="1489" w:type="dxa"/>
            <w:shd w:val="clear" w:color="auto" w:fill="auto"/>
          </w:tcPr>
          <w:p w14:paraId="02FEDD83" w14:textId="2FA99A8A" w:rsidR="008E7C2E" w:rsidRPr="0094233C" w:rsidRDefault="008E7C2E" w:rsidP="0094233C">
            <w:pPr>
              <w:pStyle w:val="ListParagraph"/>
              <w:ind w:left="0"/>
              <w:jc w:val="center"/>
              <w:rPr>
                <w:rFonts w:ascii="Times New Roman" w:hAnsi="Times New Roman" w:cs="Times New Roman"/>
                <w:b/>
                <w:bCs/>
                <w:sz w:val="20"/>
                <w:szCs w:val="20"/>
              </w:rPr>
            </w:pPr>
            <w:r w:rsidRPr="0094233C">
              <w:rPr>
                <w:rFonts w:ascii="Times New Roman" w:hAnsi="Times New Roman" w:cs="Times New Roman"/>
                <w:b/>
                <w:bCs/>
                <w:sz w:val="20"/>
                <w:szCs w:val="20"/>
              </w:rPr>
              <w:t xml:space="preserve">Nama </w:t>
            </w:r>
            <w:proofErr w:type="spellStart"/>
            <w:r w:rsidRPr="0094233C">
              <w:rPr>
                <w:rFonts w:ascii="Times New Roman" w:hAnsi="Times New Roman" w:cs="Times New Roman"/>
                <w:b/>
                <w:bCs/>
                <w:sz w:val="20"/>
                <w:szCs w:val="20"/>
              </w:rPr>
              <w:t>Peneliti</w:t>
            </w:r>
            <w:proofErr w:type="spellEnd"/>
          </w:p>
        </w:tc>
        <w:tc>
          <w:tcPr>
            <w:tcW w:w="1688" w:type="dxa"/>
            <w:shd w:val="clear" w:color="auto" w:fill="auto"/>
          </w:tcPr>
          <w:p w14:paraId="0684AEB4" w14:textId="2A29D27C" w:rsidR="008E7C2E" w:rsidRPr="0094233C" w:rsidRDefault="008E7C2E" w:rsidP="0094233C">
            <w:pPr>
              <w:pStyle w:val="ListParagraph"/>
              <w:ind w:left="0"/>
              <w:jc w:val="center"/>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Judul</w:t>
            </w:r>
            <w:proofErr w:type="spellEnd"/>
            <w:r w:rsidRPr="0094233C">
              <w:rPr>
                <w:rFonts w:ascii="Times New Roman" w:hAnsi="Times New Roman" w:cs="Times New Roman"/>
                <w:b/>
                <w:bCs/>
                <w:sz w:val="20"/>
                <w:szCs w:val="20"/>
              </w:rPr>
              <w:t xml:space="preserve"> </w:t>
            </w:r>
            <w:proofErr w:type="spellStart"/>
            <w:r w:rsidRPr="0094233C">
              <w:rPr>
                <w:rFonts w:ascii="Times New Roman" w:hAnsi="Times New Roman" w:cs="Times New Roman"/>
                <w:b/>
                <w:bCs/>
                <w:sz w:val="20"/>
                <w:szCs w:val="20"/>
              </w:rPr>
              <w:t>Penelitian</w:t>
            </w:r>
            <w:proofErr w:type="spellEnd"/>
          </w:p>
        </w:tc>
        <w:tc>
          <w:tcPr>
            <w:tcW w:w="1984" w:type="dxa"/>
            <w:shd w:val="clear" w:color="auto" w:fill="auto"/>
          </w:tcPr>
          <w:p w14:paraId="2B2EE724" w14:textId="7DB7F671" w:rsidR="008E7C2E" w:rsidRPr="0094233C" w:rsidRDefault="008E7C2E" w:rsidP="0094233C">
            <w:pPr>
              <w:pStyle w:val="ListParagraph"/>
              <w:ind w:left="0"/>
              <w:jc w:val="center"/>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Variabel</w:t>
            </w:r>
            <w:proofErr w:type="spellEnd"/>
            <w:r w:rsidRPr="0094233C">
              <w:rPr>
                <w:rFonts w:ascii="Times New Roman" w:hAnsi="Times New Roman" w:cs="Times New Roman"/>
                <w:b/>
                <w:bCs/>
                <w:sz w:val="20"/>
                <w:szCs w:val="20"/>
              </w:rPr>
              <w:t xml:space="preserve"> </w:t>
            </w:r>
            <w:proofErr w:type="spellStart"/>
            <w:r w:rsidRPr="0094233C">
              <w:rPr>
                <w:rFonts w:ascii="Times New Roman" w:hAnsi="Times New Roman" w:cs="Times New Roman"/>
                <w:b/>
                <w:bCs/>
                <w:sz w:val="20"/>
                <w:szCs w:val="20"/>
              </w:rPr>
              <w:t>Penelitian</w:t>
            </w:r>
            <w:proofErr w:type="spellEnd"/>
          </w:p>
        </w:tc>
        <w:tc>
          <w:tcPr>
            <w:tcW w:w="2127" w:type="dxa"/>
            <w:shd w:val="clear" w:color="auto" w:fill="auto"/>
          </w:tcPr>
          <w:p w14:paraId="41661FF1" w14:textId="3D97977D" w:rsidR="008E7C2E" w:rsidRPr="0094233C" w:rsidRDefault="008E7C2E" w:rsidP="0094233C">
            <w:pPr>
              <w:pStyle w:val="ListParagraph"/>
              <w:ind w:left="0"/>
              <w:jc w:val="center"/>
              <w:rPr>
                <w:rFonts w:ascii="Times New Roman" w:hAnsi="Times New Roman" w:cs="Times New Roman"/>
                <w:b/>
                <w:bCs/>
                <w:sz w:val="20"/>
                <w:szCs w:val="20"/>
              </w:rPr>
            </w:pPr>
            <w:r w:rsidRPr="0094233C">
              <w:rPr>
                <w:rFonts w:ascii="Times New Roman" w:hAnsi="Times New Roman" w:cs="Times New Roman"/>
                <w:b/>
                <w:bCs/>
                <w:sz w:val="20"/>
                <w:szCs w:val="20"/>
              </w:rPr>
              <w:t xml:space="preserve">Hasil </w:t>
            </w:r>
            <w:proofErr w:type="spellStart"/>
            <w:r w:rsidRPr="0094233C">
              <w:rPr>
                <w:rFonts w:ascii="Times New Roman" w:hAnsi="Times New Roman" w:cs="Times New Roman"/>
                <w:b/>
                <w:bCs/>
                <w:sz w:val="20"/>
                <w:szCs w:val="20"/>
              </w:rPr>
              <w:t>Penelitian</w:t>
            </w:r>
            <w:proofErr w:type="spellEnd"/>
          </w:p>
        </w:tc>
      </w:tr>
      <w:tr w:rsidR="00E731DF" w:rsidRPr="0094233C" w14:paraId="0969CD04" w14:textId="77777777" w:rsidTr="0094233C">
        <w:tc>
          <w:tcPr>
            <w:tcW w:w="367" w:type="dxa"/>
          </w:tcPr>
          <w:p w14:paraId="20F580A4" w14:textId="09E73F9B" w:rsidR="008E7C2E" w:rsidRPr="0094233C" w:rsidRDefault="008E7C2E"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1</w:t>
            </w:r>
          </w:p>
        </w:tc>
        <w:tc>
          <w:tcPr>
            <w:tcW w:w="1489" w:type="dxa"/>
          </w:tcPr>
          <w:p w14:paraId="673BE53C" w14:textId="77777777" w:rsidR="008E7C2E" w:rsidRPr="0094233C" w:rsidRDefault="008E7C2E"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 xml:space="preserve">Elisabeth Nadia </w:t>
            </w:r>
            <w:proofErr w:type="spellStart"/>
            <w:r w:rsidRPr="0094233C">
              <w:rPr>
                <w:rFonts w:ascii="Times New Roman" w:hAnsi="Times New Roman" w:cs="Times New Roman"/>
                <w:sz w:val="20"/>
                <w:szCs w:val="20"/>
              </w:rPr>
              <w:t>Rorong</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Lintje</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Kalangi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Treesje</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Runtu</w:t>
            </w:r>
            <w:proofErr w:type="spellEnd"/>
          </w:p>
          <w:p w14:paraId="0554CD80" w14:textId="7FD60AE1" w:rsidR="008E7C2E" w:rsidRPr="0094233C" w:rsidRDefault="008E7C2E"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(2017)</w:t>
            </w:r>
          </w:p>
        </w:tc>
        <w:tc>
          <w:tcPr>
            <w:tcW w:w="1688" w:type="dxa"/>
          </w:tcPr>
          <w:p w14:paraId="215C6AA3" w14:textId="516C6302"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Kebijakan</w:t>
            </w:r>
            <w:proofErr w:type="spellEnd"/>
            <w:r w:rsidRPr="0094233C">
              <w:rPr>
                <w:rFonts w:ascii="Times New Roman" w:hAnsi="Times New Roman" w:cs="Times New Roman"/>
                <w:sz w:val="20"/>
                <w:szCs w:val="20"/>
              </w:rPr>
              <w:t xml:space="preserve"> Tax Amnesty,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Di </w:t>
            </w:r>
            <w:proofErr w:type="spellStart"/>
            <w:r w:rsidRPr="0094233C">
              <w:rPr>
                <w:rFonts w:ascii="Times New Roman" w:hAnsi="Times New Roman" w:cs="Times New Roman"/>
                <w:sz w:val="20"/>
                <w:szCs w:val="20"/>
              </w:rPr>
              <w:t>Kpp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Pratama</w:t>
            </w:r>
            <w:proofErr w:type="spellEnd"/>
            <w:r w:rsidRPr="0094233C">
              <w:rPr>
                <w:rFonts w:ascii="Times New Roman" w:hAnsi="Times New Roman" w:cs="Times New Roman"/>
                <w:sz w:val="20"/>
                <w:szCs w:val="20"/>
              </w:rPr>
              <w:t xml:space="preserve"> Manado</w:t>
            </w:r>
          </w:p>
        </w:tc>
        <w:tc>
          <w:tcPr>
            <w:tcW w:w="1984" w:type="dxa"/>
          </w:tcPr>
          <w:p w14:paraId="461F1493"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316524DE" w14:textId="7777777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Kepatauhan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p w14:paraId="10442DD8"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229F7F1A" w14:textId="77777777" w:rsidR="008E7C2E" w:rsidRPr="0094233C" w:rsidRDefault="008E7C2E" w:rsidP="0094233C">
            <w:pPr>
              <w:pStyle w:val="ListParagraph"/>
              <w:numPr>
                <w:ilvl w:val="0"/>
                <w:numId w:val="34"/>
              </w:numPr>
              <w:ind w:left="146" w:hanging="218"/>
              <w:rPr>
                <w:rFonts w:ascii="Times New Roman" w:hAnsi="Times New Roman" w:cs="Times New Roman"/>
                <w:sz w:val="20"/>
                <w:szCs w:val="20"/>
              </w:rPr>
            </w:pPr>
            <w:proofErr w:type="spellStart"/>
            <w:r w:rsidRPr="0094233C">
              <w:rPr>
                <w:rFonts w:ascii="Times New Roman" w:hAnsi="Times New Roman" w:cs="Times New Roman"/>
                <w:sz w:val="20"/>
                <w:szCs w:val="20"/>
              </w:rPr>
              <w:t>Kebijakan</w:t>
            </w:r>
            <w:proofErr w:type="spellEnd"/>
            <w:r w:rsidRPr="0094233C">
              <w:rPr>
                <w:rFonts w:ascii="Times New Roman" w:hAnsi="Times New Roman" w:cs="Times New Roman"/>
                <w:sz w:val="20"/>
                <w:szCs w:val="20"/>
              </w:rPr>
              <w:t xml:space="preserve"> Tax Amnesty</w:t>
            </w:r>
          </w:p>
          <w:p w14:paraId="2ACD92C1" w14:textId="77777777" w:rsidR="001248D4" w:rsidRPr="0094233C" w:rsidRDefault="008E7C2E" w:rsidP="0094233C">
            <w:pPr>
              <w:pStyle w:val="ListParagraph"/>
              <w:numPr>
                <w:ilvl w:val="0"/>
                <w:numId w:val="34"/>
              </w:numPr>
              <w:ind w:left="146" w:hanging="218"/>
              <w:rPr>
                <w:rFonts w:ascii="Times New Roman" w:hAnsi="Times New Roman" w:cs="Times New Roman"/>
                <w:sz w:val="20"/>
                <w:szCs w:val="20"/>
              </w:rPr>
            </w:pP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7173BF76" w14:textId="60C61983" w:rsidR="008E7C2E" w:rsidRPr="0094233C" w:rsidRDefault="008E7C2E" w:rsidP="0094233C">
            <w:pPr>
              <w:pStyle w:val="ListParagraph"/>
              <w:numPr>
                <w:ilvl w:val="0"/>
                <w:numId w:val="34"/>
              </w:numPr>
              <w:ind w:left="146" w:hanging="218"/>
              <w:rPr>
                <w:rFonts w:ascii="Times New Roman" w:hAnsi="Times New Roman" w:cs="Times New Roman"/>
                <w:sz w:val="20"/>
                <w:szCs w:val="20"/>
              </w:rPr>
            </w:pP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c>
          <w:tcPr>
            <w:tcW w:w="2127" w:type="dxa"/>
          </w:tcPr>
          <w:p w14:paraId="00850051" w14:textId="037DA8E0"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Kebijakan</w:t>
            </w:r>
            <w:proofErr w:type="spellEnd"/>
            <w:r w:rsidRPr="0094233C">
              <w:rPr>
                <w:rFonts w:ascii="Times New Roman" w:hAnsi="Times New Roman" w:cs="Times New Roman"/>
                <w:sz w:val="20"/>
                <w:szCs w:val="20"/>
              </w:rPr>
              <w:t xml:space="preserve"> tax amnesty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positif</w:t>
            </w:r>
            <w:proofErr w:type="spellEnd"/>
            <w:r w:rsidRPr="0094233C">
              <w:rPr>
                <w:rFonts w:ascii="Times New Roman" w:hAnsi="Times New Roman" w:cs="Times New Roman"/>
                <w:sz w:val="20"/>
                <w:szCs w:val="20"/>
              </w:rPr>
              <w:t xml:space="preserve"> yang </w:t>
            </w:r>
            <w:proofErr w:type="spellStart"/>
            <w:r w:rsidRPr="0094233C">
              <w:rPr>
                <w:rFonts w:ascii="Times New Roman" w:hAnsi="Times New Roman" w:cs="Times New Roman"/>
                <w:sz w:val="20"/>
                <w:szCs w:val="20"/>
              </w:rPr>
              <w:t>signifikan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tetapi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tidak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positif</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tc>
      </w:tr>
      <w:tr w:rsidR="00E731DF" w:rsidRPr="0094233C" w14:paraId="3C9C0C6F" w14:textId="77777777" w:rsidTr="0094233C">
        <w:tc>
          <w:tcPr>
            <w:tcW w:w="367" w:type="dxa"/>
          </w:tcPr>
          <w:p w14:paraId="53E8D5D4" w14:textId="6B077562" w:rsidR="008E7C2E" w:rsidRPr="0094233C" w:rsidRDefault="008E7C2E"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2</w:t>
            </w:r>
          </w:p>
        </w:tc>
        <w:tc>
          <w:tcPr>
            <w:tcW w:w="1489" w:type="dxa"/>
          </w:tcPr>
          <w:p w14:paraId="3E0933CC" w14:textId="7777777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Zumrotun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Nafiah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Sopi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Arini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Novandalina</w:t>
            </w:r>
            <w:proofErr w:type="spellEnd"/>
            <w:r w:rsidRPr="0094233C">
              <w:rPr>
                <w:rFonts w:ascii="Times New Roman" w:hAnsi="Times New Roman" w:cs="Times New Roman"/>
                <w:sz w:val="20"/>
                <w:szCs w:val="20"/>
              </w:rPr>
              <w:t xml:space="preserve"> </w:t>
            </w:r>
          </w:p>
          <w:p w14:paraId="0214F6EC" w14:textId="77777777" w:rsidR="008E7C2E" w:rsidRPr="0094233C" w:rsidRDefault="008E7C2E"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(2021)</w:t>
            </w:r>
          </w:p>
          <w:p w14:paraId="265FFF08" w14:textId="77777777" w:rsidR="008E7C2E" w:rsidRPr="0094233C" w:rsidRDefault="008E7C2E" w:rsidP="0094233C">
            <w:pPr>
              <w:pStyle w:val="ListParagraph"/>
              <w:ind w:left="0"/>
              <w:rPr>
                <w:rFonts w:ascii="Times New Roman" w:hAnsi="Times New Roman" w:cs="Times New Roman"/>
                <w:sz w:val="20"/>
                <w:szCs w:val="20"/>
              </w:rPr>
            </w:pPr>
          </w:p>
        </w:tc>
        <w:tc>
          <w:tcPr>
            <w:tcW w:w="1688" w:type="dxa"/>
          </w:tcPr>
          <w:p w14:paraId="4BC7A7A7" w14:textId="79517F1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Kualitas</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Pelayanan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Di </w:t>
            </w:r>
            <w:proofErr w:type="spellStart"/>
            <w:r w:rsidRPr="0094233C">
              <w:rPr>
                <w:rFonts w:ascii="Times New Roman" w:hAnsi="Times New Roman" w:cs="Times New Roman"/>
                <w:sz w:val="20"/>
                <w:szCs w:val="20"/>
              </w:rPr>
              <w:t>Kpp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Pratama</w:t>
            </w:r>
            <w:proofErr w:type="spellEnd"/>
            <w:r w:rsidRPr="0094233C">
              <w:rPr>
                <w:rFonts w:ascii="Times New Roman" w:hAnsi="Times New Roman" w:cs="Times New Roman"/>
                <w:sz w:val="20"/>
                <w:szCs w:val="20"/>
              </w:rPr>
              <w:t xml:space="preserve"> Pati</w:t>
            </w:r>
          </w:p>
        </w:tc>
        <w:tc>
          <w:tcPr>
            <w:tcW w:w="1984" w:type="dxa"/>
          </w:tcPr>
          <w:p w14:paraId="4685A0E0"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0F79842D" w14:textId="7777777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p w14:paraId="43D05ACF"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2B389456" w14:textId="77777777" w:rsidR="008E7C2E" w:rsidRPr="0094233C" w:rsidRDefault="008E7C2E" w:rsidP="0094233C">
            <w:pPr>
              <w:pStyle w:val="ListParagraph"/>
              <w:numPr>
                <w:ilvl w:val="0"/>
                <w:numId w:val="27"/>
              </w:numPr>
              <w:ind w:left="182" w:hanging="218"/>
              <w:rPr>
                <w:rFonts w:ascii="Times New Roman" w:hAnsi="Times New Roman" w:cs="Times New Roman"/>
                <w:sz w:val="20"/>
                <w:szCs w:val="20"/>
              </w:rPr>
            </w:pP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681F614E" w14:textId="77777777" w:rsidR="001248D4" w:rsidRPr="0094233C" w:rsidRDefault="008E7C2E" w:rsidP="0094233C">
            <w:pPr>
              <w:pStyle w:val="ListParagraph"/>
              <w:numPr>
                <w:ilvl w:val="0"/>
                <w:numId w:val="27"/>
              </w:numPr>
              <w:ind w:left="182" w:hanging="218"/>
              <w:rPr>
                <w:rFonts w:ascii="Times New Roman" w:hAnsi="Times New Roman" w:cs="Times New Roman"/>
                <w:sz w:val="20"/>
                <w:szCs w:val="20"/>
              </w:rPr>
            </w:pP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45779207" w14:textId="5F089A96" w:rsidR="008E7C2E" w:rsidRPr="0094233C" w:rsidRDefault="008E7C2E" w:rsidP="0094233C">
            <w:pPr>
              <w:pStyle w:val="ListParagraph"/>
              <w:numPr>
                <w:ilvl w:val="0"/>
                <w:numId w:val="27"/>
              </w:numPr>
              <w:ind w:left="182" w:hanging="218"/>
              <w:rPr>
                <w:rFonts w:ascii="Times New Roman" w:hAnsi="Times New Roman" w:cs="Times New Roman"/>
                <w:sz w:val="20"/>
                <w:szCs w:val="20"/>
              </w:rPr>
            </w:pPr>
            <w:proofErr w:type="spellStart"/>
            <w:r w:rsidRPr="0094233C">
              <w:rPr>
                <w:rFonts w:ascii="Times New Roman" w:hAnsi="Times New Roman" w:cs="Times New Roman"/>
                <w:sz w:val="20"/>
                <w:szCs w:val="20"/>
              </w:rPr>
              <w:t>Kualitas</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Pelayanan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c>
          <w:tcPr>
            <w:tcW w:w="2127" w:type="dxa"/>
          </w:tcPr>
          <w:p w14:paraId="1729E0A6" w14:textId="73F3A9B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kualitas</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pelayanan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baik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secara</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simultan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maupun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parsial</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signifikan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di KPP </w:t>
            </w:r>
            <w:proofErr w:type="spellStart"/>
            <w:r w:rsidRPr="0094233C">
              <w:rPr>
                <w:rFonts w:ascii="Times New Roman" w:hAnsi="Times New Roman" w:cs="Times New Roman"/>
                <w:sz w:val="20"/>
                <w:szCs w:val="20"/>
              </w:rPr>
              <w:t>Pratama</w:t>
            </w:r>
            <w:proofErr w:type="spellEnd"/>
            <w:r w:rsidRPr="0094233C">
              <w:rPr>
                <w:rFonts w:ascii="Times New Roman" w:hAnsi="Times New Roman" w:cs="Times New Roman"/>
                <w:sz w:val="20"/>
                <w:szCs w:val="20"/>
              </w:rPr>
              <w:t xml:space="preserve"> Pati.</w:t>
            </w:r>
          </w:p>
        </w:tc>
      </w:tr>
      <w:tr w:rsidR="008E7C2E" w:rsidRPr="0094233C" w14:paraId="16EAD51F" w14:textId="77777777" w:rsidTr="0094233C">
        <w:tc>
          <w:tcPr>
            <w:tcW w:w="367" w:type="dxa"/>
          </w:tcPr>
          <w:p w14:paraId="5B2C6CE7" w14:textId="182F11A3" w:rsidR="008E7C2E" w:rsidRPr="0094233C" w:rsidRDefault="008E7C2E"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3</w:t>
            </w:r>
          </w:p>
        </w:tc>
        <w:tc>
          <w:tcPr>
            <w:tcW w:w="1489" w:type="dxa"/>
          </w:tcPr>
          <w:p w14:paraId="064F9A9E" w14:textId="7777777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Supriatiningsih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Firhan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Saefta</w:t>
            </w:r>
            <w:proofErr w:type="spellEnd"/>
            <w:r w:rsidRPr="0094233C">
              <w:rPr>
                <w:rFonts w:ascii="Times New Roman" w:hAnsi="Times New Roman" w:cs="Times New Roman"/>
                <w:sz w:val="20"/>
                <w:szCs w:val="20"/>
              </w:rPr>
              <w:t xml:space="preserve"> Jamil</w:t>
            </w:r>
          </w:p>
          <w:p w14:paraId="525AB5C7" w14:textId="36EB624F" w:rsidR="008E7C2E" w:rsidRPr="0094233C" w:rsidRDefault="008E7C2E"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(2021)</w:t>
            </w:r>
          </w:p>
        </w:tc>
        <w:tc>
          <w:tcPr>
            <w:tcW w:w="1688" w:type="dxa"/>
          </w:tcPr>
          <w:p w14:paraId="7CFC87A7" w14:textId="7F27526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Kebijakan</w:t>
            </w:r>
            <w:proofErr w:type="spellEnd"/>
            <w:r w:rsidRPr="0094233C">
              <w:rPr>
                <w:rFonts w:ascii="Times New Roman" w:hAnsi="Times New Roman" w:cs="Times New Roman"/>
                <w:sz w:val="20"/>
                <w:szCs w:val="20"/>
              </w:rPr>
              <w:t xml:space="preserve"> E-Filing,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tc>
        <w:tc>
          <w:tcPr>
            <w:tcW w:w="1984" w:type="dxa"/>
          </w:tcPr>
          <w:p w14:paraId="2291343A"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378D63D2" w14:textId="7777777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Kepatauhan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p w14:paraId="463B4575"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6AE46EFF" w14:textId="77777777" w:rsidR="008E7C2E" w:rsidRPr="0094233C" w:rsidRDefault="008E7C2E" w:rsidP="0094233C">
            <w:pPr>
              <w:pStyle w:val="ListParagraph"/>
              <w:numPr>
                <w:ilvl w:val="0"/>
                <w:numId w:val="33"/>
              </w:numPr>
              <w:ind w:left="153" w:hanging="218"/>
              <w:rPr>
                <w:rFonts w:ascii="Times New Roman" w:hAnsi="Times New Roman" w:cs="Times New Roman"/>
                <w:sz w:val="20"/>
                <w:szCs w:val="20"/>
              </w:rPr>
            </w:pPr>
            <w:proofErr w:type="spellStart"/>
            <w:r w:rsidRPr="0094233C">
              <w:rPr>
                <w:rFonts w:ascii="Times New Roman" w:hAnsi="Times New Roman" w:cs="Times New Roman"/>
                <w:sz w:val="20"/>
                <w:szCs w:val="20"/>
              </w:rPr>
              <w:t>Kebijakan</w:t>
            </w:r>
            <w:proofErr w:type="spellEnd"/>
            <w:r w:rsidRPr="0094233C">
              <w:rPr>
                <w:rFonts w:ascii="Times New Roman" w:hAnsi="Times New Roman" w:cs="Times New Roman"/>
                <w:sz w:val="20"/>
                <w:szCs w:val="20"/>
              </w:rPr>
              <w:t xml:space="preserve"> E-Filing</w:t>
            </w:r>
          </w:p>
          <w:p w14:paraId="626661C4" w14:textId="77777777" w:rsidR="001248D4" w:rsidRPr="0094233C" w:rsidRDefault="008E7C2E" w:rsidP="0094233C">
            <w:pPr>
              <w:pStyle w:val="ListParagraph"/>
              <w:numPr>
                <w:ilvl w:val="0"/>
                <w:numId w:val="33"/>
              </w:numPr>
              <w:ind w:left="153" w:hanging="218"/>
              <w:rPr>
                <w:rFonts w:ascii="Times New Roman" w:hAnsi="Times New Roman" w:cs="Times New Roman"/>
                <w:sz w:val="20"/>
                <w:szCs w:val="20"/>
              </w:rPr>
            </w:pP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p>
          <w:p w14:paraId="7EED153D" w14:textId="78A4B951" w:rsidR="008E7C2E" w:rsidRPr="0094233C" w:rsidRDefault="008E7C2E" w:rsidP="0094233C">
            <w:pPr>
              <w:pStyle w:val="ListParagraph"/>
              <w:numPr>
                <w:ilvl w:val="0"/>
                <w:numId w:val="33"/>
              </w:numPr>
              <w:ind w:left="153" w:hanging="218"/>
              <w:rPr>
                <w:rFonts w:ascii="Times New Roman" w:hAnsi="Times New Roman" w:cs="Times New Roman"/>
                <w:sz w:val="20"/>
                <w:szCs w:val="20"/>
              </w:rPr>
            </w:pP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c>
          <w:tcPr>
            <w:tcW w:w="2127" w:type="dxa"/>
          </w:tcPr>
          <w:p w14:paraId="6854C3DD" w14:textId="58FE108F" w:rsidR="008E7C2E" w:rsidRPr="0094233C" w:rsidRDefault="008E7C2E"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 xml:space="preserve">E- Filing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positif</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sedangkan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tidak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tc>
      </w:tr>
      <w:tr w:rsidR="008E7C2E" w:rsidRPr="0094233C" w14:paraId="7FBF3DBB" w14:textId="77777777" w:rsidTr="0094233C">
        <w:tc>
          <w:tcPr>
            <w:tcW w:w="367" w:type="dxa"/>
          </w:tcPr>
          <w:p w14:paraId="28BDE6A1" w14:textId="60C45661" w:rsidR="008E7C2E" w:rsidRPr="0094233C" w:rsidRDefault="008E7C2E"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4</w:t>
            </w:r>
          </w:p>
        </w:tc>
        <w:tc>
          <w:tcPr>
            <w:tcW w:w="1489" w:type="dxa"/>
          </w:tcPr>
          <w:p w14:paraId="57C5C3AA" w14:textId="77777777" w:rsidR="008E7C2E" w:rsidRPr="0094233C" w:rsidRDefault="008E7C2E"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 xml:space="preserve">I Made </w:t>
            </w:r>
            <w:proofErr w:type="spellStart"/>
            <w:r w:rsidRPr="0094233C">
              <w:rPr>
                <w:rFonts w:ascii="Times New Roman" w:hAnsi="Times New Roman" w:cs="Times New Roman"/>
                <w:sz w:val="20"/>
                <w:szCs w:val="20"/>
              </w:rPr>
              <w:t>Widnata</w:t>
            </w:r>
            <w:proofErr w:type="spellEnd"/>
            <w:r w:rsidRPr="0094233C">
              <w:rPr>
                <w:rFonts w:ascii="Times New Roman" w:hAnsi="Times New Roman" w:cs="Times New Roman"/>
                <w:sz w:val="20"/>
                <w:szCs w:val="20"/>
              </w:rPr>
              <w:t xml:space="preserve"> Putra, I Nyoman Kusuma AMP, I Made </w:t>
            </w:r>
            <w:proofErr w:type="spellStart"/>
            <w:r w:rsidRPr="0094233C">
              <w:rPr>
                <w:rFonts w:ascii="Times New Roman" w:hAnsi="Times New Roman" w:cs="Times New Roman"/>
                <w:sz w:val="20"/>
                <w:szCs w:val="20"/>
              </w:rPr>
              <w:t>Sudiartana</w:t>
            </w:r>
            <w:proofErr w:type="spellEnd"/>
            <w:r w:rsidRPr="0094233C">
              <w:rPr>
                <w:rFonts w:ascii="Times New Roman" w:hAnsi="Times New Roman" w:cs="Times New Roman"/>
                <w:sz w:val="20"/>
                <w:szCs w:val="20"/>
              </w:rPr>
              <w:t xml:space="preserve"> </w:t>
            </w:r>
          </w:p>
          <w:p w14:paraId="18457586" w14:textId="58F03011" w:rsidR="008E7C2E" w:rsidRPr="0094233C" w:rsidRDefault="008E7C2E" w:rsidP="0094233C">
            <w:pPr>
              <w:pStyle w:val="ListParagraph"/>
              <w:ind w:left="0"/>
              <w:rPr>
                <w:rFonts w:ascii="Times New Roman" w:hAnsi="Times New Roman" w:cs="Times New Roman"/>
                <w:sz w:val="20"/>
                <w:szCs w:val="20"/>
              </w:rPr>
            </w:pPr>
            <w:r w:rsidRPr="0094233C">
              <w:rPr>
                <w:rFonts w:ascii="Times New Roman" w:hAnsi="Times New Roman" w:cs="Times New Roman"/>
                <w:b/>
                <w:bCs/>
                <w:sz w:val="20"/>
                <w:szCs w:val="20"/>
              </w:rPr>
              <w:t>(2021)</w:t>
            </w:r>
          </w:p>
        </w:tc>
        <w:tc>
          <w:tcPr>
            <w:tcW w:w="1688" w:type="dxa"/>
          </w:tcPr>
          <w:p w14:paraId="3BBA50A6" w14:textId="699C8F10" w:rsidR="00E731DF"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Sosialisasi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Penerapan</w:t>
            </w:r>
            <w:proofErr w:type="spellEnd"/>
            <w:r w:rsidRPr="0094233C">
              <w:rPr>
                <w:rFonts w:ascii="Times New Roman" w:hAnsi="Times New Roman" w:cs="Times New Roman"/>
                <w:sz w:val="20"/>
                <w:szCs w:val="20"/>
              </w:rPr>
              <w:t xml:space="preserve"> E-Billing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Membayar</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tc>
        <w:tc>
          <w:tcPr>
            <w:tcW w:w="1984" w:type="dxa"/>
          </w:tcPr>
          <w:p w14:paraId="31142606"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6D037763" w14:textId="77777777"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Membayar</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p w14:paraId="39080E8C" w14:textId="77777777" w:rsidR="008E7C2E" w:rsidRPr="0094233C" w:rsidRDefault="008E7C2E"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0522D4D3" w14:textId="77777777" w:rsidR="008E7C2E" w:rsidRPr="0094233C" w:rsidRDefault="008E7C2E" w:rsidP="0094233C">
            <w:pPr>
              <w:pStyle w:val="ListParagraph"/>
              <w:numPr>
                <w:ilvl w:val="0"/>
                <w:numId w:val="14"/>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244B4C77" w14:textId="77777777" w:rsidR="008E7C2E" w:rsidRPr="0094233C" w:rsidRDefault="008E7C2E" w:rsidP="0094233C">
            <w:pPr>
              <w:pStyle w:val="ListParagraph"/>
              <w:numPr>
                <w:ilvl w:val="0"/>
                <w:numId w:val="14"/>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090E19C7" w14:textId="77777777" w:rsidR="001248D4" w:rsidRPr="0094233C" w:rsidRDefault="008E7C2E" w:rsidP="0094233C">
            <w:pPr>
              <w:pStyle w:val="ListParagraph"/>
              <w:numPr>
                <w:ilvl w:val="0"/>
                <w:numId w:val="14"/>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Sosialisasi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7FB75F93" w14:textId="25495351" w:rsidR="008E7C2E" w:rsidRPr="0094233C" w:rsidRDefault="008E7C2E" w:rsidP="0094233C">
            <w:pPr>
              <w:pStyle w:val="ListParagraph"/>
              <w:numPr>
                <w:ilvl w:val="0"/>
                <w:numId w:val="14"/>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Penerapan</w:t>
            </w:r>
            <w:proofErr w:type="spellEnd"/>
            <w:r w:rsidRPr="0094233C">
              <w:rPr>
                <w:rFonts w:ascii="Times New Roman" w:hAnsi="Times New Roman" w:cs="Times New Roman"/>
                <w:sz w:val="20"/>
                <w:szCs w:val="20"/>
              </w:rPr>
              <w:t xml:space="preserve"> E-Billing </w:t>
            </w:r>
          </w:p>
          <w:p w14:paraId="75B4C844" w14:textId="69D49D88" w:rsidR="00E731DF" w:rsidRPr="0094233C" w:rsidRDefault="00E731DF" w:rsidP="0094233C">
            <w:pPr>
              <w:pStyle w:val="ListParagraph"/>
              <w:ind w:left="0"/>
              <w:rPr>
                <w:rFonts w:ascii="Times New Roman" w:hAnsi="Times New Roman" w:cs="Times New Roman"/>
                <w:b/>
                <w:bCs/>
                <w:sz w:val="20"/>
                <w:szCs w:val="20"/>
              </w:rPr>
            </w:pPr>
          </w:p>
        </w:tc>
        <w:tc>
          <w:tcPr>
            <w:tcW w:w="2127" w:type="dxa"/>
          </w:tcPr>
          <w:p w14:paraId="3373E259" w14:textId="46AE4816" w:rsidR="008E7C2E" w:rsidRPr="0094233C" w:rsidRDefault="008E7C2E"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penerapan</w:t>
            </w:r>
            <w:proofErr w:type="spellEnd"/>
            <w:r w:rsidRPr="0094233C">
              <w:rPr>
                <w:rFonts w:ascii="Times New Roman" w:hAnsi="Times New Roman" w:cs="Times New Roman"/>
                <w:sz w:val="20"/>
                <w:szCs w:val="20"/>
              </w:rPr>
              <w:t xml:space="preserve"> E-</w:t>
            </w:r>
            <w:proofErr w:type="gramStart"/>
            <w:r w:rsidRPr="0094233C">
              <w:rPr>
                <w:rFonts w:ascii="Times New Roman" w:hAnsi="Times New Roman" w:cs="Times New Roman"/>
                <w:sz w:val="20"/>
                <w:szCs w:val="20"/>
              </w:rPr>
              <w:t>Billing ,</w:t>
            </w:r>
            <w:proofErr w:type="gram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positif</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membayar</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Sedangkan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sosialisasi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tidak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membayar</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
        </w:tc>
      </w:tr>
    </w:tbl>
    <w:p w14:paraId="3BBF391E" w14:textId="5580621B" w:rsidR="0094233C" w:rsidRPr="00B667CD" w:rsidRDefault="008E7C2E" w:rsidP="0094233C">
      <w:pPr>
        <w:pStyle w:val="ListParagraph"/>
        <w:spacing w:after="0" w:line="480" w:lineRule="auto"/>
        <w:ind w:left="142"/>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Disambung</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ke</w:t>
      </w:r>
      <w:proofErr w:type="spellEnd"/>
      <w:r w:rsidRPr="00B667CD">
        <w:rPr>
          <w:rFonts w:ascii="Times New Roman" w:hAnsi="Times New Roman" w:cs="Times New Roman"/>
          <w:i/>
          <w:iCs/>
          <w:sz w:val="20"/>
          <w:szCs w:val="20"/>
        </w:rPr>
        <w:t xml:space="preserve"> Halaman </w:t>
      </w:r>
      <w:proofErr w:type="spellStart"/>
      <w:r w:rsidRPr="00B667CD">
        <w:rPr>
          <w:rFonts w:ascii="Times New Roman" w:hAnsi="Times New Roman" w:cs="Times New Roman"/>
          <w:i/>
          <w:iCs/>
          <w:sz w:val="20"/>
          <w:szCs w:val="20"/>
        </w:rPr>
        <w:t>Berikutnya</w:t>
      </w:r>
      <w:proofErr w:type="spellEnd"/>
    </w:p>
    <w:p w14:paraId="370D77DB" w14:textId="3ABFF291" w:rsidR="008E7C2E" w:rsidRDefault="008E7C2E" w:rsidP="0094233C">
      <w:pPr>
        <w:pStyle w:val="ListParagraph"/>
        <w:spacing w:after="0" w:line="480" w:lineRule="auto"/>
        <w:ind w:left="142"/>
        <w:rPr>
          <w:rFonts w:ascii="Times New Roman" w:hAnsi="Times New Roman" w:cs="Times New Roman"/>
          <w:b/>
          <w:bCs/>
          <w:sz w:val="24"/>
          <w:szCs w:val="24"/>
        </w:rPr>
      </w:pPr>
    </w:p>
    <w:tbl>
      <w:tblPr>
        <w:tblStyle w:val="TableGrid"/>
        <w:tblW w:w="7655" w:type="dxa"/>
        <w:tblInd w:w="137" w:type="dxa"/>
        <w:tblLook w:val="04A0" w:firstRow="1" w:lastRow="0" w:firstColumn="1" w:lastColumn="0" w:noHBand="0" w:noVBand="1"/>
      </w:tblPr>
      <w:tblGrid>
        <w:gridCol w:w="510"/>
        <w:gridCol w:w="1491"/>
        <w:gridCol w:w="1708"/>
        <w:gridCol w:w="1819"/>
        <w:gridCol w:w="2127"/>
      </w:tblGrid>
      <w:tr w:rsidR="00DA4CA9" w:rsidRPr="0094233C" w14:paraId="5D6FBF7E" w14:textId="77777777" w:rsidTr="00DA4CA9">
        <w:trPr>
          <w:tblHeader/>
        </w:trPr>
        <w:tc>
          <w:tcPr>
            <w:tcW w:w="7655" w:type="dxa"/>
            <w:gridSpan w:val="5"/>
            <w:tcBorders>
              <w:top w:val="nil"/>
              <w:left w:val="nil"/>
              <w:bottom w:val="single" w:sz="4" w:space="0" w:color="auto"/>
              <w:right w:val="nil"/>
            </w:tcBorders>
            <w:shd w:val="clear" w:color="auto" w:fill="auto"/>
          </w:tcPr>
          <w:p w14:paraId="2D2E1F33" w14:textId="0779EAE3" w:rsidR="00DA4CA9" w:rsidRPr="00DA4CA9" w:rsidRDefault="00DA4CA9" w:rsidP="00DA4CA9">
            <w:pPr>
              <w:pStyle w:val="ListParagraph"/>
              <w:spacing w:line="480" w:lineRule="auto"/>
              <w:ind w:left="-115"/>
              <w:rPr>
                <w:rFonts w:ascii="Times New Roman" w:hAnsi="Times New Roman" w:cs="Times New Roman"/>
                <w:b/>
                <w:bCs/>
                <w:sz w:val="24"/>
                <w:szCs w:val="24"/>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2.1 </w:t>
            </w:r>
            <w:proofErr w:type="spellStart"/>
            <w:r w:rsidRPr="00B667CD">
              <w:rPr>
                <w:rFonts w:ascii="Times New Roman" w:hAnsi="Times New Roman" w:cs="Times New Roman"/>
                <w:b/>
                <w:bCs/>
              </w:rPr>
              <w:t>Sambungan</w:t>
            </w:r>
            <w:proofErr w:type="spellEnd"/>
          </w:p>
        </w:tc>
      </w:tr>
      <w:tr w:rsidR="00E731DF" w:rsidRPr="0094233C" w14:paraId="5FDBFDF7" w14:textId="77777777" w:rsidTr="00EF6F71">
        <w:trPr>
          <w:tblHeader/>
        </w:trPr>
        <w:tc>
          <w:tcPr>
            <w:tcW w:w="510" w:type="dxa"/>
            <w:tcBorders>
              <w:top w:val="single" w:sz="4" w:space="0" w:color="auto"/>
            </w:tcBorders>
            <w:shd w:val="clear" w:color="auto" w:fill="auto"/>
            <w:vAlign w:val="center"/>
          </w:tcPr>
          <w:p w14:paraId="22E41098" w14:textId="77777777" w:rsidR="00E731DF" w:rsidRPr="0094233C" w:rsidRDefault="00E731DF" w:rsidP="00EF6F71">
            <w:pPr>
              <w:pStyle w:val="ListParagraph"/>
              <w:ind w:left="0"/>
              <w:jc w:val="center"/>
              <w:rPr>
                <w:rFonts w:ascii="Times New Roman" w:hAnsi="Times New Roman" w:cs="Times New Roman"/>
                <w:b/>
                <w:bCs/>
                <w:sz w:val="20"/>
                <w:szCs w:val="20"/>
              </w:rPr>
            </w:pPr>
            <w:r w:rsidRPr="0094233C">
              <w:rPr>
                <w:rFonts w:ascii="Times New Roman" w:hAnsi="Times New Roman" w:cs="Times New Roman"/>
                <w:b/>
                <w:bCs/>
                <w:sz w:val="20"/>
                <w:szCs w:val="20"/>
              </w:rPr>
              <w:t>No</w:t>
            </w:r>
          </w:p>
        </w:tc>
        <w:tc>
          <w:tcPr>
            <w:tcW w:w="1491" w:type="dxa"/>
            <w:tcBorders>
              <w:top w:val="single" w:sz="4" w:space="0" w:color="auto"/>
            </w:tcBorders>
            <w:shd w:val="clear" w:color="auto" w:fill="auto"/>
            <w:vAlign w:val="center"/>
          </w:tcPr>
          <w:p w14:paraId="225D62AC" w14:textId="77777777" w:rsidR="00E731DF" w:rsidRPr="0094233C" w:rsidRDefault="00E731DF" w:rsidP="00EF6F71">
            <w:pPr>
              <w:pStyle w:val="ListParagraph"/>
              <w:ind w:left="0"/>
              <w:jc w:val="center"/>
              <w:rPr>
                <w:rFonts w:ascii="Times New Roman" w:hAnsi="Times New Roman" w:cs="Times New Roman"/>
                <w:b/>
                <w:bCs/>
                <w:sz w:val="20"/>
                <w:szCs w:val="20"/>
              </w:rPr>
            </w:pPr>
            <w:r w:rsidRPr="0094233C">
              <w:rPr>
                <w:rFonts w:ascii="Times New Roman" w:hAnsi="Times New Roman" w:cs="Times New Roman"/>
                <w:b/>
                <w:bCs/>
                <w:sz w:val="20"/>
                <w:szCs w:val="20"/>
              </w:rPr>
              <w:t xml:space="preserve">Nama </w:t>
            </w:r>
            <w:proofErr w:type="spellStart"/>
            <w:r w:rsidRPr="0094233C">
              <w:rPr>
                <w:rFonts w:ascii="Times New Roman" w:hAnsi="Times New Roman" w:cs="Times New Roman"/>
                <w:b/>
                <w:bCs/>
                <w:sz w:val="20"/>
                <w:szCs w:val="20"/>
              </w:rPr>
              <w:t>Peneliti</w:t>
            </w:r>
            <w:proofErr w:type="spellEnd"/>
          </w:p>
        </w:tc>
        <w:tc>
          <w:tcPr>
            <w:tcW w:w="1708" w:type="dxa"/>
            <w:tcBorders>
              <w:top w:val="single" w:sz="4" w:space="0" w:color="auto"/>
            </w:tcBorders>
            <w:shd w:val="clear" w:color="auto" w:fill="auto"/>
            <w:vAlign w:val="center"/>
          </w:tcPr>
          <w:p w14:paraId="739F36F3" w14:textId="77777777" w:rsidR="00E731DF" w:rsidRPr="0094233C" w:rsidRDefault="00E731DF" w:rsidP="00EF6F71">
            <w:pPr>
              <w:pStyle w:val="ListParagraph"/>
              <w:ind w:left="0"/>
              <w:jc w:val="center"/>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Judul</w:t>
            </w:r>
            <w:proofErr w:type="spellEnd"/>
            <w:r w:rsidRPr="0094233C">
              <w:rPr>
                <w:rFonts w:ascii="Times New Roman" w:hAnsi="Times New Roman" w:cs="Times New Roman"/>
                <w:b/>
                <w:bCs/>
                <w:sz w:val="20"/>
                <w:szCs w:val="20"/>
              </w:rPr>
              <w:t xml:space="preserve"> </w:t>
            </w:r>
            <w:proofErr w:type="spellStart"/>
            <w:r w:rsidRPr="0094233C">
              <w:rPr>
                <w:rFonts w:ascii="Times New Roman" w:hAnsi="Times New Roman" w:cs="Times New Roman"/>
                <w:b/>
                <w:bCs/>
                <w:sz w:val="20"/>
                <w:szCs w:val="20"/>
              </w:rPr>
              <w:t>Penelitian</w:t>
            </w:r>
            <w:proofErr w:type="spellEnd"/>
          </w:p>
        </w:tc>
        <w:tc>
          <w:tcPr>
            <w:tcW w:w="1819" w:type="dxa"/>
            <w:tcBorders>
              <w:top w:val="single" w:sz="4" w:space="0" w:color="auto"/>
            </w:tcBorders>
            <w:shd w:val="clear" w:color="auto" w:fill="auto"/>
            <w:vAlign w:val="center"/>
          </w:tcPr>
          <w:p w14:paraId="3E0BF9A5" w14:textId="77777777" w:rsidR="00E731DF" w:rsidRPr="0094233C" w:rsidRDefault="00E731DF" w:rsidP="00EF6F71">
            <w:pPr>
              <w:pStyle w:val="ListParagraph"/>
              <w:ind w:left="0"/>
              <w:jc w:val="center"/>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Variabel</w:t>
            </w:r>
            <w:proofErr w:type="spellEnd"/>
            <w:r w:rsidRPr="0094233C">
              <w:rPr>
                <w:rFonts w:ascii="Times New Roman" w:hAnsi="Times New Roman" w:cs="Times New Roman"/>
                <w:b/>
                <w:bCs/>
                <w:sz w:val="20"/>
                <w:szCs w:val="20"/>
              </w:rPr>
              <w:t xml:space="preserve"> </w:t>
            </w:r>
            <w:proofErr w:type="spellStart"/>
            <w:r w:rsidRPr="0094233C">
              <w:rPr>
                <w:rFonts w:ascii="Times New Roman" w:hAnsi="Times New Roman" w:cs="Times New Roman"/>
                <w:b/>
                <w:bCs/>
                <w:sz w:val="20"/>
                <w:szCs w:val="20"/>
              </w:rPr>
              <w:t>Penelitian</w:t>
            </w:r>
            <w:proofErr w:type="spellEnd"/>
          </w:p>
        </w:tc>
        <w:tc>
          <w:tcPr>
            <w:tcW w:w="2127" w:type="dxa"/>
            <w:tcBorders>
              <w:top w:val="single" w:sz="4" w:space="0" w:color="auto"/>
            </w:tcBorders>
            <w:shd w:val="clear" w:color="auto" w:fill="auto"/>
            <w:vAlign w:val="center"/>
          </w:tcPr>
          <w:p w14:paraId="6C750209" w14:textId="77777777" w:rsidR="00E731DF" w:rsidRPr="0094233C" w:rsidRDefault="00E731DF" w:rsidP="00EF6F71">
            <w:pPr>
              <w:pStyle w:val="ListParagraph"/>
              <w:ind w:left="0"/>
              <w:jc w:val="center"/>
              <w:rPr>
                <w:rFonts w:ascii="Times New Roman" w:hAnsi="Times New Roman" w:cs="Times New Roman"/>
                <w:b/>
                <w:bCs/>
                <w:sz w:val="20"/>
                <w:szCs w:val="20"/>
              </w:rPr>
            </w:pPr>
            <w:r w:rsidRPr="0094233C">
              <w:rPr>
                <w:rFonts w:ascii="Times New Roman" w:hAnsi="Times New Roman" w:cs="Times New Roman"/>
                <w:b/>
                <w:bCs/>
                <w:sz w:val="20"/>
                <w:szCs w:val="20"/>
              </w:rPr>
              <w:t xml:space="preserve">Hasil </w:t>
            </w:r>
            <w:proofErr w:type="spellStart"/>
            <w:r w:rsidRPr="0094233C">
              <w:rPr>
                <w:rFonts w:ascii="Times New Roman" w:hAnsi="Times New Roman" w:cs="Times New Roman"/>
                <w:b/>
                <w:bCs/>
                <w:sz w:val="20"/>
                <w:szCs w:val="20"/>
              </w:rPr>
              <w:t>Penelitian</w:t>
            </w:r>
            <w:proofErr w:type="spellEnd"/>
          </w:p>
        </w:tc>
      </w:tr>
      <w:tr w:rsidR="00E731DF" w:rsidRPr="0094233C" w14:paraId="14E0508F" w14:textId="77777777" w:rsidTr="0094233C">
        <w:tc>
          <w:tcPr>
            <w:tcW w:w="510" w:type="dxa"/>
            <w:shd w:val="clear" w:color="auto" w:fill="auto"/>
          </w:tcPr>
          <w:p w14:paraId="339FCB73" w14:textId="7C7F30BF" w:rsidR="00E731DF" w:rsidRPr="0094233C" w:rsidRDefault="00E731DF"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5</w:t>
            </w:r>
          </w:p>
        </w:tc>
        <w:tc>
          <w:tcPr>
            <w:tcW w:w="1491" w:type="dxa"/>
            <w:shd w:val="clear" w:color="auto" w:fill="auto"/>
          </w:tcPr>
          <w:p w14:paraId="5B34EADE" w14:textId="77777777" w:rsidR="00E731DF" w:rsidRPr="0094233C" w:rsidRDefault="00E731DF"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Ida dan Jenni</w:t>
            </w:r>
          </w:p>
          <w:p w14:paraId="144CC9D4" w14:textId="18232C41" w:rsidR="00E731DF" w:rsidRPr="0094233C" w:rsidRDefault="00E731DF" w:rsidP="0094233C">
            <w:pPr>
              <w:pStyle w:val="ListParagraph"/>
              <w:ind w:left="0"/>
              <w:rPr>
                <w:rFonts w:ascii="Times New Roman" w:hAnsi="Times New Roman" w:cs="Times New Roman"/>
                <w:b/>
                <w:bCs/>
                <w:sz w:val="20"/>
                <w:szCs w:val="20"/>
              </w:rPr>
            </w:pPr>
            <w:r w:rsidRPr="0094233C">
              <w:rPr>
                <w:rFonts w:ascii="Times New Roman" w:hAnsi="Times New Roman" w:cs="Times New Roman"/>
                <w:b/>
                <w:bCs/>
                <w:sz w:val="20"/>
                <w:szCs w:val="20"/>
              </w:rPr>
              <w:t>(2021)</w:t>
            </w:r>
          </w:p>
        </w:tc>
        <w:tc>
          <w:tcPr>
            <w:tcW w:w="1708" w:type="dxa"/>
            <w:shd w:val="clear" w:color="auto" w:fill="auto"/>
          </w:tcPr>
          <w:p w14:paraId="60E795B1" w14:textId="186578C8"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Kewajiban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Kepemilikan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Npwp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c>
          <w:tcPr>
            <w:tcW w:w="1819" w:type="dxa"/>
            <w:shd w:val="clear" w:color="auto" w:fill="auto"/>
          </w:tcPr>
          <w:p w14:paraId="07D748DB"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6912B5E0" w14:textId="77777777" w:rsidR="00E731DF" w:rsidRPr="0094233C" w:rsidRDefault="00E731DF"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0DD834AF"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3A69DD0A" w14:textId="77777777" w:rsidR="00E731DF" w:rsidRPr="0094233C" w:rsidRDefault="00E731DF" w:rsidP="0094233C">
            <w:pPr>
              <w:pStyle w:val="ListParagraph"/>
              <w:numPr>
                <w:ilvl w:val="0"/>
                <w:numId w:val="15"/>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Kewajiban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Kepemilikan</w:t>
            </w:r>
            <w:proofErr w:type="spellEnd"/>
            <w:r w:rsidRPr="0094233C">
              <w:rPr>
                <w:rFonts w:ascii="Times New Roman" w:hAnsi="Times New Roman" w:cs="Times New Roman"/>
                <w:sz w:val="20"/>
                <w:szCs w:val="20"/>
              </w:rPr>
              <w:t xml:space="preserve"> NPWP</w:t>
            </w:r>
          </w:p>
          <w:p w14:paraId="0E38D832" w14:textId="77777777" w:rsidR="00E731DF" w:rsidRPr="0094233C" w:rsidRDefault="00E731DF" w:rsidP="0094233C">
            <w:pPr>
              <w:pStyle w:val="ListParagraph"/>
              <w:numPr>
                <w:ilvl w:val="0"/>
                <w:numId w:val="15"/>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p>
          <w:p w14:paraId="2F6692AD" w14:textId="41C3C3BC" w:rsidR="00E731DF" w:rsidRPr="0094233C" w:rsidRDefault="00E731DF" w:rsidP="0094233C">
            <w:pPr>
              <w:pStyle w:val="ListParagraph"/>
              <w:numPr>
                <w:ilvl w:val="0"/>
                <w:numId w:val="15"/>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c>
          <w:tcPr>
            <w:tcW w:w="2127" w:type="dxa"/>
            <w:shd w:val="clear" w:color="auto" w:fill="auto"/>
          </w:tcPr>
          <w:p w14:paraId="0D15B57E" w14:textId="1EF9994D" w:rsidR="00E731DF" w:rsidRPr="0094233C" w:rsidRDefault="00E731DF" w:rsidP="0094233C">
            <w:pPr>
              <w:pStyle w:val="ListParagraph"/>
              <w:ind w:left="0"/>
              <w:rPr>
                <w:rFonts w:ascii="Times New Roman" w:hAnsi="Times New Roman" w:cs="Times New Roman"/>
                <w:b/>
                <w:bCs/>
                <w:sz w:val="20"/>
                <w:szCs w:val="20"/>
              </w:rPr>
            </w:pPr>
            <w:r w:rsidRPr="0094233C">
              <w:rPr>
                <w:rFonts w:ascii="Times New Roman" w:hAnsi="Times New Roman" w:cs="Times New Roman"/>
                <w:sz w:val="20"/>
                <w:szCs w:val="20"/>
              </w:rPr>
              <w:t xml:space="preserve">Tingkat </w:t>
            </w:r>
            <w:proofErr w:type="spellStart"/>
            <w:r w:rsidRPr="0094233C">
              <w:rPr>
                <w:rFonts w:ascii="Times New Roman" w:hAnsi="Times New Roman" w:cs="Times New Roman"/>
                <w:sz w:val="20"/>
                <w:szCs w:val="20"/>
              </w:rPr>
              <w:t>kewajiban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kepemilikan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npwp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signifikan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r>
      <w:tr w:rsidR="00E731DF" w:rsidRPr="0094233C" w14:paraId="2981DD58" w14:textId="77777777" w:rsidTr="0094233C">
        <w:tc>
          <w:tcPr>
            <w:tcW w:w="510" w:type="dxa"/>
            <w:shd w:val="clear" w:color="auto" w:fill="auto"/>
          </w:tcPr>
          <w:p w14:paraId="7263A053" w14:textId="367E156F" w:rsidR="00E731DF" w:rsidRPr="0094233C" w:rsidRDefault="00E731DF"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6</w:t>
            </w:r>
          </w:p>
        </w:tc>
        <w:tc>
          <w:tcPr>
            <w:tcW w:w="1491" w:type="dxa"/>
            <w:shd w:val="clear" w:color="auto" w:fill="auto"/>
          </w:tcPr>
          <w:p w14:paraId="22366D36" w14:textId="77777777" w:rsidR="00E731DF" w:rsidRPr="0094233C" w:rsidRDefault="00E731DF"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 xml:space="preserve">Shanty Ramadhan, Mohammad </w:t>
            </w:r>
            <w:proofErr w:type="spellStart"/>
            <w:r w:rsidRPr="0094233C">
              <w:rPr>
                <w:rFonts w:ascii="Times New Roman" w:hAnsi="Times New Roman" w:cs="Times New Roman"/>
                <w:sz w:val="20"/>
                <w:szCs w:val="20"/>
              </w:rPr>
              <w:t>Aryo</w:t>
            </w:r>
            <w:proofErr w:type="spellEnd"/>
            <w:r w:rsidRPr="0094233C">
              <w:rPr>
                <w:rFonts w:ascii="Times New Roman" w:hAnsi="Times New Roman" w:cs="Times New Roman"/>
                <w:sz w:val="20"/>
                <w:szCs w:val="20"/>
              </w:rPr>
              <w:t xml:space="preserve"> Arifin, </w:t>
            </w:r>
            <w:proofErr w:type="spellStart"/>
            <w:r w:rsidRPr="0094233C">
              <w:rPr>
                <w:rFonts w:ascii="Times New Roman" w:hAnsi="Times New Roman" w:cs="Times New Roman"/>
                <w:sz w:val="20"/>
                <w:szCs w:val="20"/>
              </w:rPr>
              <w:t>Nyanyu</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Ully</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Aulina</w:t>
            </w:r>
            <w:proofErr w:type="spellEnd"/>
          </w:p>
          <w:p w14:paraId="730A8543" w14:textId="1D087CD2" w:rsidR="00E731DF" w:rsidRPr="0094233C" w:rsidRDefault="00E731DF" w:rsidP="0094233C">
            <w:pPr>
              <w:pStyle w:val="ListParagraph"/>
              <w:ind w:left="0"/>
              <w:rPr>
                <w:rFonts w:ascii="Times New Roman" w:hAnsi="Times New Roman" w:cs="Times New Roman"/>
                <w:b/>
                <w:bCs/>
                <w:sz w:val="20"/>
                <w:szCs w:val="20"/>
              </w:rPr>
            </w:pPr>
            <w:r w:rsidRPr="0094233C">
              <w:rPr>
                <w:rFonts w:ascii="Times New Roman" w:hAnsi="Times New Roman" w:cs="Times New Roman"/>
                <w:b/>
                <w:bCs/>
                <w:sz w:val="20"/>
                <w:szCs w:val="20"/>
              </w:rPr>
              <w:t xml:space="preserve">(2022) </w:t>
            </w:r>
          </w:p>
        </w:tc>
        <w:tc>
          <w:tcPr>
            <w:tcW w:w="1708" w:type="dxa"/>
            <w:shd w:val="clear" w:color="auto" w:fill="auto"/>
          </w:tcPr>
          <w:p w14:paraId="75A757F1" w14:textId="69A953B6"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sz w:val="20"/>
                <w:szCs w:val="20"/>
              </w:rPr>
              <w:t>Analisis</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Pengetahuan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Tingkat Pendidikan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dalam</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Pembayaran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Penghasilan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PPh</w:t>
            </w:r>
            <w:proofErr w:type="spellEnd"/>
            <w:r w:rsidRPr="0094233C">
              <w:rPr>
                <w:rFonts w:ascii="Times New Roman" w:hAnsi="Times New Roman" w:cs="Times New Roman"/>
                <w:sz w:val="20"/>
                <w:szCs w:val="20"/>
              </w:rPr>
              <w:t xml:space="preserve">) di KPP </w:t>
            </w:r>
            <w:proofErr w:type="spellStart"/>
            <w:r w:rsidRPr="0094233C">
              <w:rPr>
                <w:rFonts w:ascii="Times New Roman" w:hAnsi="Times New Roman" w:cs="Times New Roman"/>
                <w:sz w:val="20"/>
                <w:szCs w:val="20"/>
              </w:rPr>
              <w:t>Pratama</w:t>
            </w:r>
            <w:proofErr w:type="spellEnd"/>
            <w:r w:rsidRPr="0094233C">
              <w:rPr>
                <w:rFonts w:ascii="Times New Roman" w:hAnsi="Times New Roman" w:cs="Times New Roman"/>
                <w:sz w:val="20"/>
                <w:szCs w:val="20"/>
              </w:rPr>
              <w:t xml:space="preserve"> Palembang </w:t>
            </w:r>
            <w:proofErr w:type="spellStart"/>
            <w:r w:rsidRPr="0094233C">
              <w:rPr>
                <w:rFonts w:ascii="Times New Roman" w:hAnsi="Times New Roman" w:cs="Times New Roman"/>
                <w:sz w:val="20"/>
                <w:szCs w:val="20"/>
              </w:rPr>
              <w:t>Sebrang</w:t>
            </w:r>
            <w:proofErr w:type="spellEnd"/>
            <w:r w:rsidRPr="0094233C">
              <w:rPr>
                <w:rFonts w:ascii="Times New Roman" w:hAnsi="Times New Roman" w:cs="Times New Roman"/>
                <w:sz w:val="20"/>
                <w:szCs w:val="20"/>
              </w:rPr>
              <w:t xml:space="preserve"> Ulu</w:t>
            </w:r>
          </w:p>
        </w:tc>
        <w:tc>
          <w:tcPr>
            <w:tcW w:w="1819" w:type="dxa"/>
            <w:shd w:val="clear" w:color="auto" w:fill="auto"/>
          </w:tcPr>
          <w:p w14:paraId="1FFD5BA4"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 </w:t>
            </w:r>
          </w:p>
          <w:p w14:paraId="55B152FB" w14:textId="77777777" w:rsidR="00E731DF" w:rsidRPr="0094233C" w:rsidRDefault="00E731DF" w:rsidP="0094233C">
            <w:pPr>
              <w:rPr>
                <w:rFonts w:ascii="Times New Roman" w:hAnsi="Times New Roman" w:cs="Times New Roman"/>
                <w:sz w:val="20"/>
                <w:szCs w:val="20"/>
              </w:rPr>
            </w:pP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dalam</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Pembayaran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Penghasilan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PPh</w:t>
            </w:r>
            <w:proofErr w:type="spellEnd"/>
            <w:r w:rsidRPr="0094233C">
              <w:rPr>
                <w:rFonts w:ascii="Times New Roman" w:hAnsi="Times New Roman" w:cs="Times New Roman"/>
                <w:sz w:val="20"/>
                <w:szCs w:val="20"/>
              </w:rPr>
              <w:t>)</w:t>
            </w:r>
          </w:p>
          <w:p w14:paraId="0EC94E10"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5BC47E59" w14:textId="77777777" w:rsidR="00E731DF" w:rsidRPr="0094233C" w:rsidRDefault="00E731DF" w:rsidP="0094233C">
            <w:pPr>
              <w:pStyle w:val="ListParagraph"/>
              <w:numPr>
                <w:ilvl w:val="0"/>
                <w:numId w:val="16"/>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Pengetahuan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w:t>
            </w:r>
          </w:p>
          <w:p w14:paraId="1C300190" w14:textId="77777777" w:rsidR="00E731DF" w:rsidRPr="0094233C" w:rsidRDefault="00E731DF" w:rsidP="0094233C">
            <w:pPr>
              <w:pStyle w:val="ListParagraph"/>
              <w:numPr>
                <w:ilvl w:val="0"/>
                <w:numId w:val="16"/>
              </w:numPr>
              <w:ind w:left="258" w:hanging="258"/>
              <w:rPr>
                <w:rFonts w:ascii="Times New Roman" w:hAnsi="Times New Roman" w:cs="Times New Roman"/>
                <w:color w:val="000000" w:themeColor="text1"/>
                <w:sz w:val="20"/>
                <w:szCs w:val="20"/>
              </w:rPr>
            </w:pPr>
            <w:r w:rsidRPr="0094233C">
              <w:rPr>
                <w:rFonts w:ascii="Times New Roman" w:hAnsi="Times New Roman" w:cs="Times New Roman"/>
                <w:color w:val="000000" w:themeColor="text1"/>
                <w:sz w:val="20"/>
                <w:szCs w:val="20"/>
              </w:rPr>
              <w:t>Tingkat Pendidikan</w:t>
            </w:r>
          </w:p>
          <w:p w14:paraId="2FE5BB74" w14:textId="77777777" w:rsidR="00E731DF" w:rsidRPr="0094233C" w:rsidRDefault="00E731DF" w:rsidP="0094233C">
            <w:pPr>
              <w:pStyle w:val="ListParagraph"/>
              <w:ind w:left="0"/>
              <w:rPr>
                <w:rFonts w:ascii="Times New Roman" w:hAnsi="Times New Roman" w:cs="Times New Roman"/>
                <w:b/>
                <w:bCs/>
                <w:sz w:val="20"/>
                <w:szCs w:val="20"/>
              </w:rPr>
            </w:pPr>
          </w:p>
        </w:tc>
        <w:tc>
          <w:tcPr>
            <w:tcW w:w="2127" w:type="dxa"/>
            <w:shd w:val="clear" w:color="auto" w:fill="auto"/>
          </w:tcPr>
          <w:p w14:paraId="1B551135" w14:textId="71003A38"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sz w:val="20"/>
                <w:szCs w:val="20"/>
              </w:rPr>
              <w:t>Pengetahuan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Tingkat </w:t>
            </w:r>
            <w:proofErr w:type="spellStart"/>
            <w:r w:rsidRPr="0094233C">
              <w:rPr>
                <w:rFonts w:ascii="Times New Roman" w:hAnsi="Times New Roman" w:cs="Times New Roman"/>
                <w:sz w:val="20"/>
                <w:szCs w:val="20"/>
              </w:rPr>
              <w:t>pendidikan</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singnifikan</w:t>
            </w:r>
            <w:proofErr w:type="spellEnd"/>
            <w:r w:rsidRPr="0094233C">
              <w:rPr>
                <w:rFonts w:ascii="Times New Roman" w:hAnsi="Times New Roman" w:cs="Times New Roman"/>
                <w:sz w:val="20"/>
                <w:szCs w:val="20"/>
              </w:rPr>
              <w:t>.</w:t>
            </w:r>
          </w:p>
        </w:tc>
      </w:tr>
      <w:tr w:rsidR="00E731DF" w:rsidRPr="0094233C" w14:paraId="2E6F3849" w14:textId="77777777" w:rsidTr="00DA4CA9">
        <w:trPr>
          <w:trHeight w:val="2120"/>
        </w:trPr>
        <w:tc>
          <w:tcPr>
            <w:tcW w:w="510" w:type="dxa"/>
            <w:tcBorders>
              <w:bottom w:val="single" w:sz="4" w:space="0" w:color="auto"/>
            </w:tcBorders>
            <w:shd w:val="clear" w:color="auto" w:fill="auto"/>
          </w:tcPr>
          <w:p w14:paraId="61B35EE7" w14:textId="1E091B84" w:rsidR="00E731DF" w:rsidRPr="0094233C" w:rsidRDefault="00E731DF"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7</w:t>
            </w:r>
          </w:p>
        </w:tc>
        <w:tc>
          <w:tcPr>
            <w:tcW w:w="1491" w:type="dxa"/>
            <w:tcBorders>
              <w:bottom w:val="single" w:sz="4" w:space="0" w:color="auto"/>
            </w:tcBorders>
            <w:shd w:val="clear" w:color="auto" w:fill="auto"/>
          </w:tcPr>
          <w:p w14:paraId="30C676B2" w14:textId="77777777" w:rsidR="00E731DF" w:rsidRPr="0094233C" w:rsidRDefault="00E731DF"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 xml:space="preserve">Merry </w:t>
            </w:r>
            <w:proofErr w:type="spellStart"/>
            <w:r w:rsidRPr="0094233C">
              <w:rPr>
                <w:rFonts w:ascii="Times New Roman" w:hAnsi="Times New Roman" w:cs="Times New Roman"/>
                <w:sz w:val="20"/>
                <w:szCs w:val="20"/>
              </w:rPr>
              <w:t>Intan</w:t>
            </w:r>
            <w:proofErr w:type="spellEnd"/>
            <w:r w:rsidRPr="0094233C">
              <w:rPr>
                <w:rFonts w:ascii="Times New Roman" w:hAnsi="Times New Roman" w:cs="Times New Roman"/>
                <w:sz w:val="20"/>
                <w:szCs w:val="20"/>
              </w:rPr>
              <w:t xml:space="preserve"> Permata, </w:t>
            </w:r>
            <w:proofErr w:type="spellStart"/>
            <w:r w:rsidRPr="0094233C">
              <w:rPr>
                <w:rFonts w:ascii="Times New Roman" w:hAnsi="Times New Roman" w:cs="Times New Roman"/>
                <w:sz w:val="20"/>
                <w:szCs w:val="20"/>
              </w:rPr>
              <w:t>Fatmawati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Zahro</w:t>
            </w:r>
            <w:proofErr w:type="spellEnd"/>
          </w:p>
          <w:p w14:paraId="394C9CC9" w14:textId="48C46A59" w:rsidR="00E731DF" w:rsidRPr="0094233C" w:rsidRDefault="00E731DF" w:rsidP="0094233C">
            <w:pPr>
              <w:pStyle w:val="ListParagraph"/>
              <w:ind w:left="0"/>
              <w:rPr>
                <w:rFonts w:ascii="Times New Roman" w:hAnsi="Times New Roman" w:cs="Times New Roman"/>
                <w:b/>
                <w:bCs/>
                <w:sz w:val="20"/>
                <w:szCs w:val="20"/>
              </w:rPr>
            </w:pPr>
            <w:r w:rsidRPr="0094233C">
              <w:rPr>
                <w:rFonts w:ascii="Times New Roman" w:hAnsi="Times New Roman" w:cs="Times New Roman"/>
                <w:b/>
                <w:bCs/>
                <w:sz w:val="20"/>
                <w:szCs w:val="20"/>
              </w:rPr>
              <w:t xml:space="preserve">(2022) </w:t>
            </w:r>
          </w:p>
        </w:tc>
        <w:tc>
          <w:tcPr>
            <w:tcW w:w="1708" w:type="dxa"/>
            <w:tcBorders>
              <w:bottom w:val="single" w:sz="4" w:space="0" w:color="auto"/>
            </w:tcBorders>
            <w:shd w:val="clear" w:color="auto" w:fill="auto"/>
          </w:tcPr>
          <w:p w14:paraId="4B278ED4" w14:textId="3230B073"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Tarif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c>
          <w:tcPr>
            <w:tcW w:w="1819" w:type="dxa"/>
            <w:tcBorders>
              <w:bottom w:val="single" w:sz="4" w:space="0" w:color="auto"/>
            </w:tcBorders>
            <w:shd w:val="clear" w:color="auto" w:fill="auto"/>
          </w:tcPr>
          <w:p w14:paraId="10EDF6A2"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141B69F0" w14:textId="77777777" w:rsidR="00E731DF" w:rsidRPr="0094233C" w:rsidRDefault="00E731DF"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7ABBE1CB"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14D21F23" w14:textId="77777777" w:rsidR="00E731DF" w:rsidRPr="0094233C" w:rsidRDefault="00E731DF" w:rsidP="0094233C">
            <w:pPr>
              <w:pStyle w:val="ListParagraph"/>
              <w:numPr>
                <w:ilvl w:val="0"/>
                <w:numId w:val="17"/>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p>
          <w:p w14:paraId="0B7D0511" w14:textId="77777777" w:rsidR="00E731DF" w:rsidRPr="0094233C" w:rsidRDefault="00E731DF" w:rsidP="0094233C">
            <w:pPr>
              <w:pStyle w:val="ListParagraph"/>
              <w:numPr>
                <w:ilvl w:val="0"/>
                <w:numId w:val="17"/>
              </w:numPr>
              <w:ind w:left="258" w:hanging="258"/>
              <w:rPr>
                <w:rFonts w:ascii="Times New Roman" w:hAnsi="Times New Roman" w:cs="Times New Roman"/>
                <w:sz w:val="20"/>
                <w:szCs w:val="20"/>
              </w:rPr>
            </w:pPr>
            <w:r w:rsidRPr="0094233C">
              <w:rPr>
                <w:rFonts w:ascii="Times New Roman" w:hAnsi="Times New Roman" w:cs="Times New Roman"/>
                <w:sz w:val="20"/>
                <w:szCs w:val="20"/>
              </w:rPr>
              <w:t xml:space="preserve">Tarif </w:t>
            </w:r>
            <w:proofErr w:type="spellStart"/>
            <w:r w:rsidRPr="0094233C">
              <w:rPr>
                <w:rFonts w:ascii="Times New Roman" w:hAnsi="Times New Roman" w:cs="Times New Roman"/>
                <w:sz w:val="20"/>
                <w:szCs w:val="20"/>
              </w:rPr>
              <w:t>Perpajakan</w:t>
            </w:r>
            <w:proofErr w:type="spellEnd"/>
          </w:p>
          <w:p w14:paraId="479F439E" w14:textId="16F33676" w:rsidR="00E731DF" w:rsidRPr="0094233C" w:rsidRDefault="00E731DF" w:rsidP="0094233C">
            <w:pPr>
              <w:pStyle w:val="ListParagraph"/>
              <w:numPr>
                <w:ilvl w:val="0"/>
                <w:numId w:val="17"/>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p>
        </w:tc>
        <w:tc>
          <w:tcPr>
            <w:tcW w:w="2127" w:type="dxa"/>
            <w:tcBorders>
              <w:bottom w:val="single" w:sz="4" w:space="0" w:color="auto"/>
            </w:tcBorders>
            <w:shd w:val="clear" w:color="auto" w:fill="auto"/>
          </w:tcPr>
          <w:p w14:paraId="43F1CDC1" w14:textId="6281D5C8"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positif</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signifikan</w:t>
            </w:r>
            <w:proofErr w:type="spellEnd"/>
            <w:r w:rsidRPr="0094233C">
              <w:rPr>
                <w:rFonts w:ascii="Times New Roman" w:hAnsi="Times New Roman" w:cs="Times New Roman"/>
                <w:sz w:val="20"/>
                <w:szCs w:val="20"/>
              </w:rPr>
              <w:t xml:space="preserve"> pada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sementara</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tarif</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tidak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positif</w:t>
            </w:r>
            <w:proofErr w:type="spellEnd"/>
            <w:r w:rsidRPr="0094233C">
              <w:rPr>
                <w:rFonts w:ascii="Times New Roman" w:hAnsi="Times New Roman" w:cs="Times New Roman"/>
                <w:sz w:val="20"/>
                <w:szCs w:val="20"/>
              </w:rPr>
              <w:t xml:space="preserve"> pada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w:t>
            </w:r>
          </w:p>
        </w:tc>
      </w:tr>
      <w:tr w:rsidR="00E731DF" w:rsidRPr="0094233C" w14:paraId="124024C9" w14:textId="77777777" w:rsidTr="00DA4CA9">
        <w:tc>
          <w:tcPr>
            <w:tcW w:w="510" w:type="dxa"/>
            <w:tcBorders>
              <w:bottom w:val="single" w:sz="4" w:space="0" w:color="auto"/>
            </w:tcBorders>
            <w:shd w:val="clear" w:color="auto" w:fill="auto"/>
          </w:tcPr>
          <w:p w14:paraId="65BCD2BB" w14:textId="5E7168C6" w:rsidR="00E731DF" w:rsidRPr="0094233C" w:rsidRDefault="00E731DF" w:rsidP="0094233C">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t>8</w:t>
            </w:r>
          </w:p>
        </w:tc>
        <w:tc>
          <w:tcPr>
            <w:tcW w:w="1491" w:type="dxa"/>
            <w:tcBorders>
              <w:bottom w:val="single" w:sz="4" w:space="0" w:color="auto"/>
            </w:tcBorders>
            <w:shd w:val="clear" w:color="auto" w:fill="auto"/>
          </w:tcPr>
          <w:p w14:paraId="29F34CBF" w14:textId="77777777" w:rsidR="00E731DF" w:rsidRPr="0094233C" w:rsidRDefault="00E731DF" w:rsidP="0094233C">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 xml:space="preserve">Debbi </w:t>
            </w:r>
            <w:proofErr w:type="spellStart"/>
            <w:r w:rsidRPr="0094233C">
              <w:rPr>
                <w:rFonts w:ascii="Times New Roman" w:hAnsi="Times New Roman" w:cs="Times New Roman"/>
                <w:sz w:val="20"/>
                <w:szCs w:val="20"/>
              </w:rPr>
              <w:t>Indriyani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Remista</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Simbolon</w:t>
            </w:r>
            <w:proofErr w:type="spellEnd"/>
          </w:p>
          <w:p w14:paraId="17ED4067" w14:textId="75D41539" w:rsidR="00E731DF" w:rsidRPr="0094233C" w:rsidRDefault="00E731DF" w:rsidP="0094233C">
            <w:pPr>
              <w:pStyle w:val="ListParagraph"/>
              <w:ind w:left="0"/>
              <w:rPr>
                <w:rFonts w:ascii="Times New Roman" w:hAnsi="Times New Roman" w:cs="Times New Roman"/>
                <w:b/>
                <w:bCs/>
                <w:sz w:val="20"/>
                <w:szCs w:val="20"/>
              </w:rPr>
            </w:pPr>
            <w:r w:rsidRPr="0094233C">
              <w:rPr>
                <w:rFonts w:ascii="Times New Roman" w:hAnsi="Times New Roman" w:cs="Times New Roman"/>
                <w:b/>
                <w:bCs/>
                <w:sz w:val="20"/>
                <w:szCs w:val="20"/>
              </w:rPr>
              <w:t xml:space="preserve">(2022) </w:t>
            </w:r>
          </w:p>
        </w:tc>
        <w:tc>
          <w:tcPr>
            <w:tcW w:w="1708" w:type="dxa"/>
            <w:tcBorders>
              <w:bottom w:val="single" w:sz="4" w:space="0" w:color="auto"/>
            </w:tcBorders>
            <w:shd w:val="clear" w:color="auto" w:fill="auto"/>
          </w:tcPr>
          <w:p w14:paraId="643F23BE" w14:textId="77777777" w:rsidR="00E731DF" w:rsidRPr="0094233C" w:rsidRDefault="00E731DF"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Motivasi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Membayar</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r w:rsidRPr="0094233C">
              <w:rPr>
                <w:rFonts w:ascii="Times New Roman" w:hAnsi="Times New Roman" w:cs="Times New Roman"/>
                <w:sz w:val="20"/>
                <w:szCs w:val="20"/>
              </w:rPr>
              <w:t xml:space="preserve"> Di </w:t>
            </w:r>
            <w:proofErr w:type="spellStart"/>
            <w:r w:rsidRPr="0094233C">
              <w:rPr>
                <w:rFonts w:ascii="Times New Roman" w:hAnsi="Times New Roman" w:cs="Times New Roman"/>
                <w:sz w:val="20"/>
                <w:szCs w:val="20"/>
              </w:rPr>
              <w:t>Batam</w:t>
            </w:r>
            <w:proofErr w:type="spellEnd"/>
          </w:p>
          <w:p w14:paraId="03CC7B8D" w14:textId="654B0990" w:rsidR="00E731DF" w:rsidRPr="0094233C" w:rsidRDefault="00E731DF" w:rsidP="0094233C">
            <w:pPr>
              <w:pStyle w:val="ListParagraph"/>
              <w:ind w:left="0"/>
              <w:rPr>
                <w:rFonts w:ascii="Times New Roman" w:hAnsi="Times New Roman" w:cs="Times New Roman"/>
                <w:b/>
                <w:bCs/>
                <w:sz w:val="20"/>
                <w:szCs w:val="20"/>
              </w:rPr>
            </w:pPr>
            <w:r w:rsidRPr="0094233C">
              <w:rPr>
                <w:rFonts w:ascii="Times New Roman" w:hAnsi="Times New Roman" w:cs="Times New Roman"/>
                <w:b/>
                <w:bCs/>
                <w:sz w:val="20"/>
                <w:szCs w:val="20"/>
              </w:rPr>
              <w:t>2022</w:t>
            </w:r>
          </w:p>
        </w:tc>
        <w:tc>
          <w:tcPr>
            <w:tcW w:w="1819" w:type="dxa"/>
            <w:tcBorders>
              <w:bottom w:val="single" w:sz="4" w:space="0" w:color="auto"/>
            </w:tcBorders>
            <w:shd w:val="clear" w:color="auto" w:fill="auto"/>
          </w:tcPr>
          <w:p w14:paraId="0ABAB57A"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37D0CCD5" w14:textId="77777777" w:rsidR="00E731DF" w:rsidRPr="0094233C" w:rsidRDefault="00E731DF" w:rsidP="0094233C">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p w14:paraId="604ED41B" w14:textId="77777777"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4B2BE9A6" w14:textId="77777777" w:rsidR="00E731DF" w:rsidRPr="0094233C" w:rsidRDefault="00E731DF" w:rsidP="0094233C">
            <w:pPr>
              <w:pStyle w:val="ListParagraph"/>
              <w:numPr>
                <w:ilvl w:val="0"/>
                <w:numId w:val="18"/>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1859173D" w14:textId="77777777" w:rsidR="00E731DF" w:rsidRPr="0094233C" w:rsidRDefault="00E731DF" w:rsidP="0094233C">
            <w:pPr>
              <w:pStyle w:val="ListParagraph"/>
              <w:numPr>
                <w:ilvl w:val="0"/>
                <w:numId w:val="18"/>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Motivasi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Membayar</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p w14:paraId="56AC7250" w14:textId="2F02C555" w:rsidR="00E731DF" w:rsidRPr="0094233C" w:rsidRDefault="00E731DF" w:rsidP="0094233C">
            <w:pPr>
              <w:pStyle w:val="ListParagraph"/>
              <w:numPr>
                <w:ilvl w:val="0"/>
                <w:numId w:val="18"/>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p>
        </w:tc>
        <w:tc>
          <w:tcPr>
            <w:tcW w:w="2127" w:type="dxa"/>
            <w:tcBorders>
              <w:bottom w:val="single" w:sz="4" w:space="0" w:color="auto"/>
            </w:tcBorders>
            <w:shd w:val="clear" w:color="auto" w:fill="auto"/>
          </w:tcPr>
          <w:p w14:paraId="30AA59B4" w14:textId="78647BEA" w:rsidR="00E731DF" w:rsidRPr="0094233C" w:rsidRDefault="00E731DF" w:rsidP="0094233C">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sz w:val="20"/>
                <w:szCs w:val="20"/>
              </w:rPr>
              <w:t>Motivasi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membayar</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sanksi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memiliki</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signifikan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tidak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dapat</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p>
        </w:tc>
      </w:tr>
      <w:tr w:rsidR="00DA4CA9" w:rsidRPr="0094233C" w14:paraId="25F6352C" w14:textId="77777777" w:rsidTr="00DA4CA9">
        <w:tc>
          <w:tcPr>
            <w:tcW w:w="7655" w:type="dxa"/>
            <w:gridSpan w:val="5"/>
            <w:tcBorders>
              <w:top w:val="single" w:sz="4" w:space="0" w:color="auto"/>
              <w:left w:val="nil"/>
              <w:bottom w:val="nil"/>
              <w:right w:val="nil"/>
            </w:tcBorders>
            <w:shd w:val="clear" w:color="auto" w:fill="auto"/>
          </w:tcPr>
          <w:p w14:paraId="62F0E5C0" w14:textId="77777777" w:rsidR="00DA4CA9" w:rsidRPr="00B667CD" w:rsidRDefault="00DA4CA9" w:rsidP="00DA4CA9">
            <w:pPr>
              <w:pStyle w:val="ListParagraph"/>
              <w:spacing w:line="480" w:lineRule="auto"/>
              <w:ind w:left="-98"/>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Disambung</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ke</w:t>
            </w:r>
            <w:proofErr w:type="spellEnd"/>
            <w:r w:rsidRPr="00B667CD">
              <w:rPr>
                <w:rFonts w:ascii="Times New Roman" w:hAnsi="Times New Roman" w:cs="Times New Roman"/>
                <w:i/>
                <w:iCs/>
                <w:sz w:val="20"/>
                <w:szCs w:val="20"/>
              </w:rPr>
              <w:t xml:space="preserve"> Halaman </w:t>
            </w:r>
            <w:proofErr w:type="spellStart"/>
            <w:r w:rsidRPr="00B667CD">
              <w:rPr>
                <w:rFonts w:ascii="Times New Roman" w:hAnsi="Times New Roman" w:cs="Times New Roman"/>
                <w:i/>
                <w:iCs/>
                <w:sz w:val="20"/>
                <w:szCs w:val="20"/>
              </w:rPr>
              <w:t>Berikutnya</w:t>
            </w:r>
            <w:proofErr w:type="spellEnd"/>
          </w:p>
          <w:p w14:paraId="09186772" w14:textId="77777777" w:rsidR="00DA4CA9" w:rsidRDefault="00DA4CA9" w:rsidP="0094233C">
            <w:pPr>
              <w:pStyle w:val="ListParagraph"/>
              <w:ind w:left="0"/>
              <w:rPr>
                <w:rFonts w:ascii="Times New Roman" w:hAnsi="Times New Roman" w:cs="Times New Roman"/>
                <w:sz w:val="20"/>
                <w:szCs w:val="20"/>
              </w:rPr>
            </w:pPr>
          </w:p>
          <w:p w14:paraId="646586A9" w14:textId="77777777" w:rsidR="00DA4CA9" w:rsidRDefault="00DA4CA9" w:rsidP="0094233C">
            <w:pPr>
              <w:pStyle w:val="ListParagraph"/>
              <w:ind w:left="0"/>
              <w:rPr>
                <w:rFonts w:ascii="Times New Roman" w:hAnsi="Times New Roman" w:cs="Times New Roman"/>
                <w:sz w:val="20"/>
                <w:szCs w:val="20"/>
              </w:rPr>
            </w:pPr>
          </w:p>
          <w:p w14:paraId="05FF15DB" w14:textId="0845449A" w:rsidR="00DA4CA9" w:rsidRPr="0094233C" w:rsidRDefault="00DA4CA9" w:rsidP="0094233C">
            <w:pPr>
              <w:pStyle w:val="ListParagraph"/>
              <w:ind w:left="0"/>
              <w:rPr>
                <w:rFonts w:ascii="Times New Roman" w:hAnsi="Times New Roman" w:cs="Times New Roman"/>
                <w:sz w:val="20"/>
                <w:szCs w:val="20"/>
              </w:rPr>
            </w:pPr>
          </w:p>
        </w:tc>
      </w:tr>
      <w:tr w:rsidR="00DA4CA9" w:rsidRPr="0094233C" w14:paraId="104608AE" w14:textId="77777777" w:rsidTr="00DA4CA9">
        <w:tc>
          <w:tcPr>
            <w:tcW w:w="510" w:type="dxa"/>
            <w:tcBorders>
              <w:top w:val="nil"/>
            </w:tcBorders>
            <w:shd w:val="clear" w:color="auto" w:fill="auto"/>
          </w:tcPr>
          <w:p w14:paraId="5E63686B" w14:textId="05B8C679" w:rsidR="00DA4CA9" w:rsidRPr="0094233C" w:rsidRDefault="00DA4CA9" w:rsidP="00DA4CA9">
            <w:pPr>
              <w:pStyle w:val="ListParagraph"/>
              <w:ind w:left="0"/>
              <w:jc w:val="center"/>
              <w:rPr>
                <w:rFonts w:ascii="Times New Roman" w:hAnsi="Times New Roman" w:cs="Times New Roman"/>
                <w:sz w:val="20"/>
                <w:szCs w:val="20"/>
              </w:rPr>
            </w:pPr>
            <w:r w:rsidRPr="0094233C">
              <w:rPr>
                <w:rFonts w:ascii="Times New Roman" w:hAnsi="Times New Roman" w:cs="Times New Roman"/>
                <w:sz w:val="20"/>
                <w:szCs w:val="20"/>
              </w:rPr>
              <w:lastRenderedPageBreak/>
              <w:t>9</w:t>
            </w:r>
          </w:p>
        </w:tc>
        <w:tc>
          <w:tcPr>
            <w:tcW w:w="1491" w:type="dxa"/>
            <w:tcBorders>
              <w:top w:val="nil"/>
            </w:tcBorders>
            <w:shd w:val="clear" w:color="auto" w:fill="auto"/>
          </w:tcPr>
          <w:p w14:paraId="1CA2CB61" w14:textId="77777777" w:rsidR="00DA4CA9" w:rsidRPr="0094233C" w:rsidRDefault="00DA4CA9" w:rsidP="00DA4CA9">
            <w:pPr>
              <w:pStyle w:val="ListParagraph"/>
              <w:ind w:left="0"/>
              <w:rPr>
                <w:rFonts w:ascii="Times New Roman" w:hAnsi="Times New Roman" w:cs="Times New Roman"/>
                <w:sz w:val="20"/>
                <w:szCs w:val="20"/>
              </w:rPr>
            </w:pPr>
            <w:r w:rsidRPr="0094233C">
              <w:rPr>
                <w:rFonts w:ascii="Times New Roman" w:hAnsi="Times New Roman" w:cs="Times New Roman"/>
                <w:sz w:val="20"/>
                <w:szCs w:val="20"/>
              </w:rPr>
              <w:t xml:space="preserve">Nuke Sri </w:t>
            </w:r>
            <w:proofErr w:type="spellStart"/>
            <w:r w:rsidRPr="0094233C">
              <w:rPr>
                <w:rFonts w:ascii="Times New Roman" w:hAnsi="Times New Roman" w:cs="Times New Roman"/>
                <w:sz w:val="20"/>
                <w:szCs w:val="20"/>
              </w:rPr>
              <w:t>Herviana</w:t>
            </w:r>
            <w:proofErr w:type="spellEnd"/>
            <w:r w:rsidRPr="0094233C">
              <w:rPr>
                <w:rFonts w:ascii="Times New Roman" w:hAnsi="Times New Roman" w:cs="Times New Roman"/>
                <w:sz w:val="20"/>
                <w:szCs w:val="20"/>
              </w:rPr>
              <w:t xml:space="preserve">, Elly </w:t>
            </w:r>
            <w:proofErr w:type="spellStart"/>
            <w:r w:rsidRPr="0094233C">
              <w:rPr>
                <w:rFonts w:ascii="Times New Roman" w:hAnsi="Times New Roman" w:cs="Times New Roman"/>
                <w:sz w:val="20"/>
                <w:szCs w:val="20"/>
              </w:rPr>
              <w:t>Halimatusadiah</w:t>
            </w:r>
            <w:proofErr w:type="spellEnd"/>
          </w:p>
          <w:p w14:paraId="26A9BBA5" w14:textId="2C60FD4A" w:rsidR="00DA4CA9" w:rsidRPr="0094233C" w:rsidRDefault="00DA4CA9" w:rsidP="00DA4CA9">
            <w:pPr>
              <w:pStyle w:val="ListParagraph"/>
              <w:ind w:left="0"/>
              <w:rPr>
                <w:rFonts w:ascii="Times New Roman" w:hAnsi="Times New Roman" w:cs="Times New Roman"/>
                <w:sz w:val="20"/>
                <w:szCs w:val="20"/>
              </w:rPr>
            </w:pPr>
            <w:r w:rsidRPr="0094233C">
              <w:rPr>
                <w:rFonts w:ascii="Times New Roman" w:hAnsi="Times New Roman" w:cs="Times New Roman"/>
                <w:b/>
                <w:bCs/>
                <w:sz w:val="20"/>
                <w:szCs w:val="20"/>
              </w:rPr>
              <w:t>(2022)</w:t>
            </w:r>
          </w:p>
        </w:tc>
        <w:tc>
          <w:tcPr>
            <w:tcW w:w="1708" w:type="dxa"/>
            <w:tcBorders>
              <w:top w:val="nil"/>
            </w:tcBorders>
            <w:shd w:val="clear" w:color="auto" w:fill="auto"/>
          </w:tcPr>
          <w:p w14:paraId="1FE1CA70" w14:textId="77777777" w:rsidR="00DA4CA9" w:rsidRPr="0094233C" w:rsidRDefault="00DA4CA9" w:rsidP="00DA4CA9">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Peraturan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dan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p w14:paraId="58907C8F" w14:textId="77777777" w:rsidR="00DA4CA9" w:rsidRPr="0094233C" w:rsidRDefault="00DA4CA9" w:rsidP="00DA4CA9">
            <w:pPr>
              <w:pStyle w:val="ListParagraph"/>
              <w:ind w:left="0"/>
              <w:rPr>
                <w:rFonts w:ascii="Times New Roman" w:hAnsi="Times New Roman" w:cs="Times New Roman"/>
                <w:sz w:val="20"/>
                <w:szCs w:val="20"/>
              </w:rPr>
            </w:pPr>
          </w:p>
        </w:tc>
        <w:tc>
          <w:tcPr>
            <w:tcW w:w="1819" w:type="dxa"/>
            <w:tcBorders>
              <w:top w:val="nil"/>
            </w:tcBorders>
            <w:shd w:val="clear" w:color="auto" w:fill="auto"/>
          </w:tcPr>
          <w:p w14:paraId="341FFA43" w14:textId="77777777" w:rsidR="00DA4CA9" w:rsidRPr="0094233C" w:rsidRDefault="00DA4CA9" w:rsidP="00DA4CA9">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Dependen</w:t>
            </w:r>
            <w:proofErr w:type="spellEnd"/>
            <w:r w:rsidRPr="0094233C">
              <w:rPr>
                <w:rFonts w:ascii="Times New Roman" w:hAnsi="Times New Roman" w:cs="Times New Roman"/>
                <w:b/>
                <w:bCs/>
                <w:sz w:val="20"/>
                <w:szCs w:val="20"/>
              </w:rPr>
              <w:t xml:space="preserve"> (Y)</w:t>
            </w:r>
          </w:p>
          <w:p w14:paraId="49D0B26F" w14:textId="77777777" w:rsidR="00DA4CA9" w:rsidRPr="0094233C" w:rsidRDefault="00DA4CA9" w:rsidP="00DA4CA9">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Orang </w:t>
            </w:r>
            <w:proofErr w:type="spellStart"/>
            <w:r w:rsidRPr="0094233C">
              <w:rPr>
                <w:rFonts w:ascii="Times New Roman" w:hAnsi="Times New Roman" w:cs="Times New Roman"/>
                <w:sz w:val="20"/>
                <w:szCs w:val="20"/>
              </w:rPr>
              <w:t>Pribadi</w:t>
            </w:r>
            <w:proofErr w:type="spellEnd"/>
          </w:p>
          <w:p w14:paraId="665A1AD9" w14:textId="77777777" w:rsidR="00DA4CA9" w:rsidRPr="0094233C" w:rsidRDefault="00DA4CA9" w:rsidP="00DA4CA9">
            <w:pPr>
              <w:pStyle w:val="ListParagraph"/>
              <w:ind w:left="0"/>
              <w:rPr>
                <w:rFonts w:ascii="Times New Roman" w:hAnsi="Times New Roman" w:cs="Times New Roman"/>
                <w:b/>
                <w:bCs/>
                <w:sz w:val="20"/>
                <w:szCs w:val="20"/>
              </w:rPr>
            </w:pPr>
            <w:proofErr w:type="spellStart"/>
            <w:r w:rsidRPr="0094233C">
              <w:rPr>
                <w:rFonts w:ascii="Times New Roman" w:hAnsi="Times New Roman" w:cs="Times New Roman"/>
                <w:b/>
                <w:bCs/>
                <w:sz w:val="20"/>
                <w:szCs w:val="20"/>
              </w:rPr>
              <w:t>Independen</w:t>
            </w:r>
            <w:proofErr w:type="spellEnd"/>
            <w:r w:rsidRPr="0094233C">
              <w:rPr>
                <w:rFonts w:ascii="Times New Roman" w:hAnsi="Times New Roman" w:cs="Times New Roman"/>
                <w:b/>
                <w:bCs/>
                <w:sz w:val="20"/>
                <w:szCs w:val="20"/>
              </w:rPr>
              <w:t xml:space="preserve"> (X)</w:t>
            </w:r>
          </w:p>
          <w:p w14:paraId="2755F73F" w14:textId="77777777" w:rsidR="00DA4CA9" w:rsidRDefault="00DA4CA9" w:rsidP="00DA4CA9">
            <w:pPr>
              <w:pStyle w:val="ListParagraph"/>
              <w:numPr>
                <w:ilvl w:val="0"/>
                <w:numId w:val="19"/>
              </w:numPr>
              <w:ind w:left="258" w:hanging="258"/>
              <w:rPr>
                <w:rFonts w:ascii="Times New Roman" w:hAnsi="Times New Roman" w:cs="Times New Roman"/>
                <w:sz w:val="20"/>
                <w:szCs w:val="20"/>
              </w:rPr>
            </w:pPr>
            <w:proofErr w:type="spellStart"/>
            <w:r w:rsidRPr="0094233C">
              <w:rPr>
                <w:rFonts w:ascii="Times New Roman" w:hAnsi="Times New Roman" w:cs="Times New Roman"/>
                <w:sz w:val="20"/>
                <w:szCs w:val="20"/>
              </w:rPr>
              <w:t>Pemahaman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Peraturan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p>
          <w:p w14:paraId="3A076F10" w14:textId="4C56570A" w:rsidR="00DA4CA9" w:rsidRPr="00DA4CA9" w:rsidRDefault="00DA4CA9" w:rsidP="00DA4CA9">
            <w:pPr>
              <w:pStyle w:val="ListParagraph"/>
              <w:numPr>
                <w:ilvl w:val="0"/>
                <w:numId w:val="19"/>
              </w:numPr>
              <w:ind w:left="258" w:hanging="258"/>
              <w:rPr>
                <w:rFonts w:ascii="Times New Roman" w:hAnsi="Times New Roman" w:cs="Times New Roman"/>
                <w:sz w:val="20"/>
                <w:szCs w:val="20"/>
              </w:rPr>
            </w:pPr>
            <w:proofErr w:type="spellStart"/>
            <w:r w:rsidRPr="00DA4CA9">
              <w:rPr>
                <w:rFonts w:ascii="Times New Roman" w:hAnsi="Times New Roman" w:cs="Times New Roman"/>
                <w:sz w:val="20"/>
                <w:szCs w:val="20"/>
              </w:rPr>
              <w:t>Kesadaran</w:t>
            </w:r>
            <w:proofErr w:type="spellEnd"/>
            <w:r w:rsidRPr="00DA4CA9">
              <w:rPr>
                <w:rFonts w:ascii="Times New Roman" w:hAnsi="Times New Roman" w:cs="Times New Roman"/>
                <w:sz w:val="20"/>
                <w:szCs w:val="20"/>
              </w:rPr>
              <w:t xml:space="preserve"> </w:t>
            </w:r>
            <w:proofErr w:type="spellStart"/>
            <w:r w:rsidRPr="00DA4CA9">
              <w:rPr>
                <w:rFonts w:ascii="Times New Roman" w:hAnsi="Times New Roman" w:cs="Times New Roman"/>
                <w:sz w:val="20"/>
                <w:szCs w:val="20"/>
              </w:rPr>
              <w:t>Wajib</w:t>
            </w:r>
            <w:proofErr w:type="spellEnd"/>
            <w:r w:rsidRPr="00DA4CA9">
              <w:rPr>
                <w:rFonts w:ascii="Times New Roman" w:hAnsi="Times New Roman" w:cs="Times New Roman"/>
                <w:sz w:val="20"/>
                <w:szCs w:val="20"/>
              </w:rPr>
              <w:t xml:space="preserve"> </w:t>
            </w:r>
            <w:proofErr w:type="spellStart"/>
            <w:r w:rsidRPr="00DA4CA9">
              <w:rPr>
                <w:rFonts w:ascii="Times New Roman" w:hAnsi="Times New Roman" w:cs="Times New Roman"/>
                <w:sz w:val="20"/>
                <w:szCs w:val="20"/>
              </w:rPr>
              <w:t>Pajak</w:t>
            </w:r>
            <w:proofErr w:type="spellEnd"/>
            <w:r w:rsidRPr="00DA4CA9">
              <w:rPr>
                <w:rFonts w:ascii="Times New Roman" w:hAnsi="Times New Roman" w:cs="Times New Roman"/>
                <w:sz w:val="20"/>
                <w:szCs w:val="20"/>
              </w:rPr>
              <w:t xml:space="preserve"> </w:t>
            </w:r>
          </w:p>
        </w:tc>
        <w:tc>
          <w:tcPr>
            <w:tcW w:w="2127" w:type="dxa"/>
            <w:tcBorders>
              <w:top w:val="nil"/>
            </w:tcBorders>
            <w:shd w:val="clear" w:color="auto" w:fill="auto"/>
          </w:tcPr>
          <w:p w14:paraId="4A3C8EFB" w14:textId="3E5B7BCE" w:rsidR="00DA4CA9" w:rsidRPr="0094233C" w:rsidRDefault="00DA4CA9" w:rsidP="00DA4CA9">
            <w:pPr>
              <w:pStyle w:val="ListParagraph"/>
              <w:ind w:left="0"/>
              <w:rPr>
                <w:rFonts w:ascii="Times New Roman" w:hAnsi="Times New Roman" w:cs="Times New Roman"/>
                <w:sz w:val="20"/>
                <w:szCs w:val="20"/>
              </w:rPr>
            </w:pPr>
            <w:proofErr w:type="spellStart"/>
            <w:r w:rsidRPr="0094233C">
              <w:rPr>
                <w:rFonts w:ascii="Times New Roman" w:hAnsi="Times New Roman" w:cs="Times New Roman"/>
                <w:sz w:val="20"/>
                <w:szCs w:val="20"/>
              </w:rPr>
              <w:t>Peraturan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perpajakan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positif</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sedangkan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kesadaran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tidak</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berpengaruh</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terhadap</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kepatuhan</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wajib</w:t>
            </w:r>
            <w:proofErr w:type="spellEnd"/>
            <w:r w:rsidRPr="0094233C">
              <w:rPr>
                <w:rFonts w:ascii="Times New Roman" w:hAnsi="Times New Roman" w:cs="Times New Roman"/>
                <w:sz w:val="20"/>
                <w:szCs w:val="20"/>
              </w:rPr>
              <w:t xml:space="preserve"> </w:t>
            </w:r>
            <w:proofErr w:type="spellStart"/>
            <w:r w:rsidRPr="0094233C">
              <w:rPr>
                <w:rFonts w:ascii="Times New Roman" w:hAnsi="Times New Roman" w:cs="Times New Roman"/>
                <w:sz w:val="20"/>
                <w:szCs w:val="20"/>
              </w:rPr>
              <w:t>pajak</w:t>
            </w:r>
            <w:proofErr w:type="spellEnd"/>
            <w:r w:rsidRPr="0094233C">
              <w:rPr>
                <w:rFonts w:ascii="Times New Roman" w:hAnsi="Times New Roman" w:cs="Times New Roman"/>
                <w:sz w:val="20"/>
                <w:szCs w:val="20"/>
              </w:rPr>
              <w:t>.</w:t>
            </w:r>
          </w:p>
        </w:tc>
      </w:tr>
      <w:tr w:rsidR="00DA4CA9" w:rsidRPr="0094233C" w14:paraId="13BAE649" w14:textId="77777777" w:rsidTr="0094233C">
        <w:tc>
          <w:tcPr>
            <w:tcW w:w="510" w:type="dxa"/>
            <w:shd w:val="clear" w:color="auto" w:fill="auto"/>
          </w:tcPr>
          <w:p w14:paraId="56A9A4DF" w14:textId="0CDBF6DA"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t>10</w:t>
            </w:r>
          </w:p>
        </w:tc>
        <w:tc>
          <w:tcPr>
            <w:tcW w:w="1491" w:type="dxa"/>
            <w:shd w:val="clear" w:color="auto" w:fill="auto"/>
          </w:tcPr>
          <w:p w14:paraId="6D99CBF4"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Muhammad </w:t>
            </w:r>
            <w:proofErr w:type="spellStart"/>
            <w:r>
              <w:rPr>
                <w:rFonts w:ascii="Times New Roman" w:hAnsi="Times New Roman" w:cs="Times New Roman"/>
                <w:sz w:val="20"/>
                <w:szCs w:val="20"/>
              </w:rPr>
              <w:t>Nasrun</w:t>
            </w:r>
            <w:proofErr w:type="spellEnd"/>
            <w:r>
              <w:rPr>
                <w:rFonts w:ascii="Times New Roman" w:hAnsi="Times New Roman" w:cs="Times New Roman"/>
                <w:sz w:val="20"/>
                <w:szCs w:val="20"/>
              </w:rPr>
              <w:t>, Muhammad Adil</w:t>
            </w:r>
          </w:p>
          <w:p w14:paraId="403249C6"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(2022)</w:t>
            </w:r>
          </w:p>
          <w:p w14:paraId="4526EB5C" w14:textId="77777777" w:rsidR="00DA4CA9" w:rsidRPr="0094233C" w:rsidRDefault="00DA4CA9" w:rsidP="00DA4CA9">
            <w:pPr>
              <w:pStyle w:val="ListParagraph"/>
              <w:ind w:left="0"/>
              <w:rPr>
                <w:rFonts w:ascii="Times New Roman" w:hAnsi="Times New Roman" w:cs="Times New Roman"/>
                <w:sz w:val="20"/>
                <w:szCs w:val="20"/>
              </w:rPr>
            </w:pPr>
          </w:p>
        </w:tc>
        <w:tc>
          <w:tcPr>
            <w:tcW w:w="1708" w:type="dxa"/>
            <w:shd w:val="clear" w:color="auto" w:fill="auto"/>
          </w:tcPr>
          <w:p w14:paraId="011FF4EE" w14:textId="64450DC4" w:rsidR="00DA4CA9" w:rsidRPr="0094233C"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E-Filing dan </w:t>
            </w:r>
            <w:proofErr w:type="spellStart"/>
            <w:r>
              <w:rPr>
                <w:rFonts w:ascii="Times New Roman" w:hAnsi="Times New Roman" w:cs="Times New Roman"/>
                <w:sz w:val="20"/>
                <w:szCs w:val="20"/>
              </w:rPr>
              <w:t>Sanksi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Kepatuhan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tc>
        <w:tc>
          <w:tcPr>
            <w:tcW w:w="1819" w:type="dxa"/>
            <w:shd w:val="clear" w:color="auto" w:fill="auto"/>
          </w:tcPr>
          <w:p w14:paraId="482DF411"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w:t>
            </w:r>
          </w:p>
          <w:p w14:paraId="25F8FE2E" w14:textId="77777777" w:rsidR="00DA4CA9" w:rsidRPr="00500996"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Kepatauhan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p w14:paraId="5C3BE18F"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5C49DF12" w14:textId="77777777" w:rsidR="00DA4CA9" w:rsidRDefault="00DA4CA9" w:rsidP="00DA4CA9">
            <w:pPr>
              <w:pStyle w:val="ListParagraph"/>
              <w:numPr>
                <w:ilvl w:val="0"/>
                <w:numId w:val="29"/>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E-Filing</w:t>
            </w:r>
          </w:p>
          <w:p w14:paraId="4203ED08" w14:textId="2AA6CE6C" w:rsidR="00DA4CA9" w:rsidRPr="00DA4CA9" w:rsidRDefault="00DA4CA9" w:rsidP="00DA4CA9">
            <w:pPr>
              <w:pStyle w:val="ListParagraph"/>
              <w:numPr>
                <w:ilvl w:val="0"/>
                <w:numId w:val="29"/>
              </w:numPr>
              <w:ind w:left="146" w:hanging="218"/>
              <w:rPr>
                <w:rFonts w:ascii="Times New Roman" w:hAnsi="Times New Roman" w:cs="Times New Roman"/>
                <w:sz w:val="20"/>
                <w:szCs w:val="20"/>
              </w:rPr>
            </w:pPr>
            <w:proofErr w:type="spellStart"/>
            <w:r w:rsidRPr="00DA4CA9">
              <w:rPr>
                <w:rFonts w:ascii="Times New Roman" w:hAnsi="Times New Roman" w:cs="Times New Roman"/>
                <w:sz w:val="20"/>
                <w:szCs w:val="20"/>
              </w:rPr>
              <w:t>Sanksi</w:t>
            </w:r>
            <w:proofErr w:type="spellEnd"/>
            <w:r w:rsidRPr="00DA4CA9">
              <w:rPr>
                <w:rFonts w:ascii="Times New Roman" w:hAnsi="Times New Roman" w:cs="Times New Roman"/>
                <w:sz w:val="20"/>
                <w:szCs w:val="20"/>
              </w:rPr>
              <w:t xml:space="preserve"> </w:t>
            </w:r>
            <w:proofErr w:type="spellStart"/>
            <w:r w:rsidRPr="00DA4CA9">
              <w:rPr>
                <w:rFonts w:ascii="Times New Roman" w:hAnsi="Times New Roman" w:cs="Times New Roman"/>
                <w:sz w:val="20"/>
                <w:szCs w:val="20"/>
              </w:rPr>
              <w:t>Pajak</w:t>
            </w:r>
            <w:proofErr w:type="spellEnd"/>
          </w:p>
        </w:tc>
        <w:tc>
          <w:tcPr>
            <w:tcW w:w="2127" w:type="dxa"/>
            <w:shd w:val="clear" w:color="auto" w:fill="auto"/>
          </w:tcPr>
          <w:p w14:paraId="2BA929F2" w14:textId="5EE82BA9" w:rsidR="00DA4CA9" w:rsidRPr="0094233C" w:rsidRDefault="00DA4CA9" w:rsidP="00DA4CA9">
            <w:pPr>
              <w:pStyle w:val="ListParagraph"/>
              <w:ind w:left="0"/>
              <w:rPr>
                <w:rFonts w:ascii="Times New Roman" w:hAnsi="Times New Roman" w:cs="Times New Roman"/>
                <w:sz w:val="20"/>
                <w:szCs w:val="20"/>
              </w:rPr>
            </w:pPr>
            <w:r w:rsidRPr="00A13552">
              <w:rPr>
                <w:rFonts w:ascii="Times New Roman" w:hAnsi="Times New Roman" w:cs="Times New Roman"/>
                <w:sz w:val="20"/>
                <w:szCs w:val="20"/>
              </w:rPr>
              <w:t xml:space="preserve">E-filing dan </w:t>
            </w:r>
            <w:proofErr w:type="spellStart"/>
            <w:r w:rsidRPr="00A13552">
              <w:rPr>
                <w:rFonts w:ascii="Times New Roman" w:hAnsi="Times New Roman" w:cs="Times New Roman"/>
                <w:sz w:val="20"/>
                <w:szCs w:val="20"/>
              </w:rPr>
              <w:t>Sanksi</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Pajak</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memiliki</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pengaruh</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positif</w:t>
            </w:r>
            <w:proofErr w:type="spellEnd"/>
            <w:r w:rsidRPr="00A13552">
              <w:rPr>
                <w:rFonts w:ascii="Times New Roman" w:hAnsi="Times New Roman" w:cs="Times New Roman"/>
                <w:sz w:val="20"/>
                <w:szCs w:val="20"/>
              </w:rPr>
              <w:t xml:space="preserve"> dan </w:t>
            </w:r>
            <w:proofErr w:type="spellStart"/>
            <w:r w:rsidRPr="00A13552">
              <w:rPr>
                <w:rFonts w:ascii="Times New Roman" w:hAnsi="Times New Roman" w:cs="Times New Roman"/>
                <w:sz w:val="20"/>
                <w:szCs w:val="20"/>
              </w:rPr>
              <w:t>signifikan</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terhadap</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kepatuhan</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wajib</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tc>
      </w:tr>
      <w:tr w:rsidR="00DA4CA9" w:rsidRPr="0094233C" w14:paraId="12A54D80" w14:textId="77777777" w:rsidTr="00DA4CA9">
        <w:tc>
          <w:tcPr>
            <w:tcW w:w="510" w:type="dxa"/>
            <w:tcBorders>
              <w:bottom w:val="single" w:sz="4" w:space="0" w:color="auto"/>
            </w:tcBorders>
            <w:shd w:val="clear" w:color="auto" w:fill="auto"/>
          </w:tcPr>
          <w:p w14:paraId="12CAE28D" w14:textId="2E4DB9EA"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t>11</w:t>
            </w:r>
          </w:p>
        </w:tc>
        <w:tc>
          <w:tcPr>
            <w:tcW w:w="1491" w:type="dxa"/>
            <w:tcBorders>
              <w:bottom w:val="single" w:sz="4" w:space="0" w:color="auto"/>
            </w:tcBorders>
            <w:shd w:val="clear" w:color="auto" w:fill="auto"/>
          </w:tcPr>
          <w:p w14:paraId="76E21594" w14:textId="77777777" w:rsidR="00DA4CA9"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Romasi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Lumbang</w:t>
            </w:r>
            <w:proofErr w:type="spellEnd"/>
            <w:r>
              <w:rPr>
                <w:rFonts w:ascii="Times New Roman" w:hAnsi="Times New Roman" w:cs="Times New Roman"/>
                <w:sz w:val="20"/>
                <w:szCs w:val="20"/>
              </w:rPr>
              <w:t xml:space="preserve"> Gaol, Frederika </w:t>
            </w:r>
            <w:proofErr w:type="spellStart"/>
            <w:r>
              <w:rPr>
                <w:rFonts w:ascii="Times New Roman" w:hAnsi="Times New Roman" w:cs="Times New Roman"/>
                <w:sz w:val="20"/>
                <w:szCs w:val="20"/>
              </w:rPr>
              <w:t>Heleniwati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Saruma</w:t>
            </w:r>
            <w:proofErr w:type="spellEnd"/>
          </w:p>
          <w:p w14:paraId="0C620734" w14:textId="5A62CB38" w:rsidR="00DA4CA9" w:rsidRPr="0094233C"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(2022)</w:t>
            </w:r>
          </w:p>
        </w:tc>
        <w:tc>
          <w:tcPr>
            <w:tcW w:w="1708" w:type="dxa"/>
            <w:tcBorders>
              <w:bottom w:val="single" w:sz="4" w:space="0" w:color="auto"/>
            </w:tcBorders>
            <w:shd w:val="clear" w:color="auto" w:fill="auto"/>
          </w:tcPr>
          <w:p w14:paraId="27BB1069" w14:textId="1B1B184F" w:rsidR="00DA4CA9" w:rsidRPr="0094233C" w:rsidRDefault="00DA4CA9" w:rsidP="00DA4CA9">
            <w:pPr>
              <w:pStyle w:val="ListParagraph"/>
              <w:ind w:left="0"/>
              <w:rPr>
                <w:rFonts w:ascii="Times New Roman" w:hAnsi="Times New Roman" w:cs="Times New Roman"/>
                <w:sz w:val="20"/>
                <w:szCs w:val="20"/>
              </w:rPr>
            </w:pPr>
            <w:proofErr w:type="spellStart"/>
            <w:r w:rsidRPr="00636084">
              <w:rPr>
                <w:rFonts w:ascii="Times New Roman" w:hAnsi="Times New Roman" w:cs="Times New Roman"/>
                <w:sz w:val="20"/>
                <w:szCs w:val="20"/>
              </w:rPr>
              <w:t>Pengaruh</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Kesadaran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Pelayanan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Fiskus</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Penyuluhan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Pemeriksaan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Dan </w:t>
            </w:r>
            <w:proofErr w:type="spellStart"/>
            <w:r w:rsidRPr="00636084">
              <w:rPr>
                <w:rFonts w:ascii="Times New Roman" w:hAnsi="Times New Roman" w:cs="Times New Roman"/>
                <w:sz w:val="20"/>
                <w:szCs w:val="20"/>
              </w:rPr>
              <w:t>Sanksi</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Terhadap</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Kepatuhan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Orang </w:t>
            </w:r>
            <w:proofErr w:type="spellStart"/>
            <w:r w:rsidRPr="00636084">
              <w:rPr>
                <w:rFonts w:ascii="Times New Roman" w:hAnsi="Times New Roman" w:cs="Times New Roman"/>
                <w:sz w:val="20"/>
                <w:szCs w:val="20"/>
              </w:rPr>
              <w:t>Pribadi</w:t>
            </w:r>
            <w:proofErr w:type="spellEnd"/>
            <w:r w:rsidRPr="00636084">
              <w:rPr>
                <w:rFonts w:ascii="Times New Roman" w:hAnsi="Times New Roman" w:cs="Times New Roman"/>
                <w:sz w:val="20"/>
                <w:szCs w:val="20"/>
              </w:rPr>
              <w:t xml:space="preserve"> Pada Kantor </w:t>
            </w:r>
            <w:proofErr w:type="spellStart"/>
            <w:r w:rsidRPr="00636084">
              <w:rPr>
                <w:rFonts w:ascii="Times New Roman" w:hAnsi="Times New Roman" w:cs="Times New Roman"/>
                <w:sz w:val="20"/>
                <w:szCs w:val="20"/>
              </w:rPr>
              <w:t>Pelayanan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Pratama</w:t>
            </w:r>
            <w:proofErr w:type="spellEnd"/>
            <w:r w:rsidRPr="00636084">
              <w:rPr>
                <w:rFonts w:ascii="Times New Roman" w:hAnsi="Times New Roman" w:cs="Times New Roman"/>
                <w:sz w:val="20"/>
                <w:szCs w:val="20"/>
              </w:rPr>
              <w:t xml:space="preserve"> Medan </w:t>
            </w:r>
            <w:proofErr w:type="spellStart"/>
            <w:r w:rsidRPr="00636084">
              <w:rPr>
                <w:rFonts w:ascii="Times New Roman" w:hAnsi="Times New Roman" w:cs="Times New Roman"/>
                <w:sz w:val="20"/>
                <w:szCs w:val="20"/>
              </w:rPr>
              <w:t>Petisah</w:t>
            </w:r>
            <w:proofErr w:type="spellEnd"/>
          </w:p>
        </w:tc>
        <w:tc>
          <w:tcPr>
            <w:tcW w:w="1819" w:type="dxa"/>
            <w:tcBorders>
              <w:bottom w:val="single" w:sz="4" w:space="0" w:color="auto"/>
            </w:tcBorders>
            <w:shd w:val="clear" w:color="auto" w:fill="auto"/>
          </w:tcPr>
          <w:p w14:paraId="798056ED"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w:t>
            </w:r>
          </w:p>
          <w:p w14:paraId="4B93C632" w14:textId="77777777" w:rsidR="00DA4CA9" w:rsidRPr="00500996"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Kepatauhan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p w14:paraId="7F274EFE"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220E5685" w14:textId="77777777" w:rsidR="00DA4CA9" w:rsidRDefault="00DA4CA9" w:rsidP="00DA4CA9">
            <w:pPr>
              <w:pStyle w:val="ListParagraph"/>
              <w:numPr>
                <w:ilvl w:val="0"/>
                <w:numId w:val="31"/>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Kesadaran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p>
          <w:p w14:paraId="1B19E3B1" w14:textId="77777777" w:rsidR="00DA4CA9" w:rsidRDefault="00DA4CA9" w:rsidP="00DA4CA9">
            <w:pPr>
              <w:pStyle w:val="ListParagraph"/>
              <w:numPr>
                <w:ilvl w:val="0"/>
                <w:numId w:val="31"/>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Pelayanan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Fiskus</w:t>
            </w:r>
            <w:proofErr w:type="spellEnd"/>
          </w:p>
          <w:p w14:paraId="4B40B9B1" w14:textId="77777777" w:rsidR="00DA4CA9" w:rsidRDefault="00DA4CA9" w:rsidP="00DA4CA9">
            <w:pPr>
              <w:pStyle w:val="ListParagraph"/>
              <w:numPr>
                <w:ilvl w:val="0"/>
                <w:numId w:val="31"/>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Penyuluhan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p>
          <w:p w14:paraId="0DBBEF71" w14:textId="77777777" w:rsidR="00DA4CA9" w:rsidRDefault="00DA4CA9" w:rsidP="00DA4CA9">
            <w:pPr>
              <w:pStyle w:val="ListParagraph"/>
              <w:numPr>
                <w:ilvl w:val="0"/>
                <w:numId w:val="31"/>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Pemeriksaan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p>
          <w:p w14:paraId="4E7160AA" w14:textId="7A9A5501" w:rsidR="00DA4CA9" w:rsidRPr="00DA4CA9" w:rsidRDefault="00DA4CA9" w:rsidP="00DA4CA9">
            <w:pPr>
              <w:pStyle w:val="ListParagraph"/>
              <w:numPr>
                <w:ilvl w:val="0"/>
                <w:numId w:val="31"/>
              </w:numPr>
              <w:ind w:left="146" w:hanging="218"/>
              <w:rPr>
                <w:rFonts w:ascii="Times New Roman" w:hAnsi="Times New Roman" w:cs="Times New Roman"/>
                <w:sz w:val="20"/>
                <w:szCs w:val="20"/>
              </w:rPr>
            </w:pPr>
            <w:proofErr w:type="spellStart"/>
            <w:r w:rsidRPr="00DA4CA9">
              <w:rPr>
                <w:rFonts w:ascii="Times New Roman" w:hAnsi="Times New Roman" w:cs="Times New Roman"/>
                <w:sz w:val="20"/>
                <w:szCs w:val="20"/>
              </w:rPr>
              <w:t>Sanksi</w:t>
            </w:r>
            <w:proofErr w:type="spellEnd"/>
            <w:r w:rsidRPr="00DA4CA9">
              <w:rPr>
                <w:rFonts w:ascii="Times New Roman" w:hAnsi="Times New Roman" w:cs="Times New Roman"/>
                <w:sz w:val="20"/>
                <w:szCs w:val="20"/>
              </w:rPr>
              <w:t xml:space="preserve"> </w:t>
            </w:r>
            <w:proofErr w:type="spellStart"/>
            <w:r w:rsidRPr="00DA4CA9">
              <w:rPr>
                <w:rFonts w:ascii="Times New Roman" w:hAnsi="Times New Roman" w:cs="Times New Roman"/>
                <w:sz w:val="20"/>
                <w:szCs w:val="20"/>
              </w:rPr>
              <w:t>Pajak</w:t>
            </w:r>
            <w:proofErr w:type="spellEnd"/>
          </w:p>
        </w:tc>
        <w:tc>
          <w:tcPr>
            <w:tcW w:w="2127" w:type="dxa"/>
            <w:tcBorders>
              <w:bottom w:val="single" w:sz="4" w:space="0" w:color="auto"/>
            </w:tcBorders>
            <w:shd w:val="clear" w:color="auto" w:fill="auto"/>
          </w:tcPr>
          <w:p w14:paraId="6E962F66" w14:textId="690A6F9D" w:rsidR="00DA4CA9" w:rsidRPr="0094233C" w:rsidRDefault="00DA4CA9" w:rsidP="00DA4CA9">
            <w:pPr>
              <w:pStyle w:val="ListParagraph"/>
              <w:ind w:left="0"/>
              <w:rPr>
                <w:rFonts w:ascii="Times New Roman" w:hAnsi="Times New Roman" w:cs="Times New Roman"/>
                <w:sz w:val="20"/>
                <w:szCs w:val="20"/>
              </w:rPr>
            </w:pPr>
            <w:proofErr w:type="spellStart"/>
            <w:r w:rsidRPr="00636084">
              <w:rPr>
                <w:rFonts w:ascii="Times New Roman" w:hAnsi="Times New Roman" w:cs="Times New Roman"/>
                <w:sz w:val="20"/>
                <w:szCs w:val="20"/>
              </w:rPr>
              <w:t>Kesadaran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Pelayanan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Fiskus</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Penyuluhan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Pemeriksaan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dan </w:t>
            </w:r>
            <w:proofErr w:type="spellStart"/>
            <w:r w:rsidRPr="00636084">
              <w:rPr>
                <w:rFonts w:ascii="Times New Roman" w:hAnsi="Times New Roman" w:cs="Times New Roman"/>
                <w:sz w:val="20"/>
                <w:szCs w:val="20"/>
              </w:rPr>
              <w:t>Sanksi</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berpengaruh</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positif</w:t>
            </w:r>
            <w:proofErr w:type="spellEnd"/>
            <w:r w:rsidRPr="00636084">
              <w:rPr>
                <w:rFonts w:ascii="Times New Roman" w:hAnsi="Times New Roman" w:cs="Times New Roman"/>
                <w:sz w:val="20"/>
                <w:szCs w:val="20"/>
              </w:rPr>
              <w:t xml:space="preserve"> dan </w:t>
            </w:r>
            <w:proofErr w:type="spellStart"/>
            <w:r w:rsidRPr="00636084">
              <w:rPr>
                <w:rFonts w:ascii="Times New Roman" w:hAnsi="Times New Roman" w:cs="Times New Roman"/>
                <w:sz w:val="20"/>
                <w:szCs w:val="20"/>
              </w:rPr>
              <w:t>signifikan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terhadap</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Kepatuhan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Orang </w:t>
            </w:r>
            <w:proofErr w:type="spellStart"/>
            <w:r w:rsidRPr="00636084">
              <w:rPr>
                <w:rFonts w:ascii="Times New Roman" w:hAnsi="Times New Roman" w:cs="Times New Roman"/>
                <w:sz w:val="20"/>
                <w:szCs w:val="20"/>
              </w:rPr>
              <w:t>Pribadi</w:t>
            </w:r>
            <w:proofErr w:type="spellEnd"/>
          </w:p>
        </w:tc>
      </w:tr>
      <w:tr w:rsidR="00DA4CA9" w:rsidRPr="0094233C" w14:paraId="6B3FCD66" w14:textId="77777777" w:rsidTr="00DA4CA9">
        <w:tc>
          <w:tcPr>
            <w:tcW w:w="510" w:type="dxa"/>
            <w:tcBorders>
              <w:bottom w:val="single" w:sz="4" w:space="0" w:color="auto"/>
            </w:tcBorders>
            <w:shd w:val="clear" w:color="auto" w:fill="auto"/>
          </w:tcPr>
          <w:p w14:paraId="390D5214" w14:textId="0908968C"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t>12</w:t>
            </w:r>
          </w:p>
        </w:tc>
        <w:tc>
          <w:tcPr>
            <w:tcW w:w="1491" w:type="dxa"/>
            <w:tcBorders>
              <w:bottom w:val="single" w:sz="4" w:space="0" w:color="auto"/>
            </w:tcBorders>
            <w:shd w:val="clear" w:color="auto" w:fill="auto"/>
          </w:tcPr>
          <w:p w14:paraId="29843D0C"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Ni </w:t>
            </w:r>
            <w:proofErr w:type="spellStart"/>
            <w:r>
              <w:rPr>
                <w:rFonts w:ascii="Times New Roman" w:hAnsi="Times New Roman" w:cs="Times New Roman"/>
                <w:sz w:val="20"/>
                <w:szCs w:val="20"/>
              </w:rPr>
              <w:t>Wayan</w:t>
            </w:r>
            <w:proofErr w:type="spellEnd"/>
            <w:r>
              <w:rPr>
                <w:rFonts w:ascii="Times New Roman" w:hAnsi="Times New Roman" w:cs="Times New Roman"/>
                <w:sz w:val="20"/>
                <w:szCs w:val="20"/>
              </w:rPr>
              <w:t xml:space="preserve"> Anita </w:t>
            </w:r>
            <w:proofErr w:type="spellStart"/>
            <w:r>
              <w:rPr>
                <w:rFonts w:ascii="Times New Roman" w:hAnsi="Times New Roman" w:cs="Times New Roman"/>
                <w:sz w:val="20"/>
                <w:szCs w:val="20"/>
              </w:rPr>
              <w:t>Febriyanti</w:t>
            </w:r>
            <w:proofErr w:type="spellEnd"/>
            <w:r>
              <w:rPr>
                <w:rFonts w:ascii="Times New Roman" w:hAnsi="Times New Roman" w:cs="Times New Roman"/>
                <w:sz w:val="20"/>
                <w:szCs w:val="20"/>
              </w:rPr>
              <w:t xml:space="preserve">, I Nyoman Kusuma </w:t>
            </w:r>
            <w:proofErr w:type="spellStart"/>
            <w:r>
              <w:rPr>
                <w:rFonts w:ascii="Times New Roman" w:hAnsi="Times New Roman" w:cs="Times New Roman"/>
                <w:sz w:val="20"/>
                <w:szCs w:val="20"/>
              </w:rPr>
              <w:t>Adnyana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Mahaputra</w:t>
            </w:r>
            <w:proofErr w:type="spellEnd"/>
            <w:r>
              <w:rPr>
                <w:rFonts w:ascii="Times New Roman" w:hAnsi="Times New Roman" w:cs="Times New Roman"/>
                <w:sz w:val="20"/>
                <w:szCs w:val="20"/>
              </w:rPr>
              <w:t xml:space="preserve">, I Made </w:t>
            </w:r>
            <w:proofErr w:type="spellStart"/>
            <w:r>
              <w:rPr>
                <w:rFonts w:ascii="Times New Roman" w:hAnsi="Times New Roman" w:cs="Times New Roman"/>
                <w:sz w:val="20"/>
                <w:szCs w:val="20"/>
              </w:rPr>
              <w:t>Sudiartana</w:t>
            </w:r>
            <w:proofErr w:type="spellEnd"/>
          </w:p>
          <w:p w14:paraId="4F128B47" w14:textId="5126B413" w:rsidR="00DA4CA9" w:rsidRPr="0094233C"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(2022) M</w:t>
            </w:r>
          </w:p>
        </w:tc>
        <w:tc>
          <w:tcPr>
            <w:tcW w:w="1708" w:type="dxa"/>
            <w:tcBorders>
              <w:bottom w:val="single" w:sz="4" w:space="0" w:color="auto"/>
            </w:tcBorders>
            <w:shd w:val="clear" w:color="auto" w:fill="auto"/>
          </w:tcPr>
          <w:p w14:paraId="1575FD9C" w14:textId="54D71804" w:rsidR="00DA4CA9" w:rsidRPr="0094233C" w:rsidRDefault="00DA4CA9" w:rsidP="00DA4CA9">
            <w:pPr>
              <w:pStyle w:val="ListParagraph"/>
              <w:ind w:left="0"/>
              <w:rPr>
                <w:rFonts w:ascii="Times New Roman" w:hAnsi="Times New Roman" w:cs="Times New Roman"/>
                <w:sz w:val="20"/>
                <w:szCs w:val="20"/>
              </w:rPr>
            </w:pPr>
            <w:proofErr w:type="spellStart"/>
            <w:r w:rsidRPr="00045166">
              <w:rPr>
                <w:rFonts w:ascii="Times New Roman" w:hAnsi="Times New Roman" w:cs="Times New Roman"/>
                <w:sz w:val="20"/>
                <w:szCs w:val="20"/>
              </w:rPr>
              <w:t>Pengaruh</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Kualitas</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Pelayanan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Sanksi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Motivasi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Sosialisasi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r w:rsidRPr="00045166">
              <w:rPr>
                <w:rFonts w:ascii="Times New Roman" w:hAnsi="Times New Roman" w:cs="Times New Roman"/>
                <w:sz w:val="20"/>
                <w:szCs w:val="20"/>
              </w:rPr>
              <w:t xml:space="preserve"> Dan </w:t>
            </w:r>
            <w:proofErr w:type="spellStart"/>
            <w:r w:rsidRPr="00045166">
              <w:rPr>
                <w:rFonts w:ascii="Times New Roman" w:hAnsi="Times New Roman" w:cs="Times New Roman"/>
                <w:sz w:val="20"/>
                <w:szCs w:val="20"/>
              </w:rPr>
              <w:t>Pemahaman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Terhadap</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Kepatuhan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Orang </w:t>
            </w:r>
            <w:proofErr w:type="spellStart"/>
            <w:r w:rsidRPr="00045166">
              <w:rPr>
                <w:rFonts w:ascii="Times New Roman" w:hAnsi="Times New Roman" w:cs="Times New Roman"/>
                <w:sz w:val="20"/>
                <w:szCs w:val="20"/>
              </w:rPr>
              <w:t>Pribadi</w:t>
            </w:r>
            <w:proofErr w:type="spellEnd"/>
            <w:r w:rsidRPr="00045166">
              <w:rPr>
                <w:rFonts w:ascii="Times New Roman" w:hAnsi="Times New Roman" w:cs="Times New Roman"/>
                <w:sz w:val="20"/>
                <w:szCs w:val="20"/>
              </w:rPr>
              <w:t xml:space="preserve"> Di Kantor </w:t>
            </w:r>
            <w:proofErr w:type="spellStart"/>
            <w:r w:rsidRPr="00045166">
              <w:rPr>
                <w:rFonts w:ascii="Times New Roman" w:hAnsi="Times New Roman" w:cs="Times New Roman"/>
                <w:sz w:val="20"/>
                <w:szCs w:val="20"/>
              </w:rPr>
              <w:t>Prlayanan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Pratama</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Badung</w:t>
            </w:r>
            <w:proofErr w:type="spellEnd"/>
            <w:r w:rsidRPr="00045166">
              <w:rPr>
                <w:rFonts w:ascii="Times New Roman" w:hAnsi="Times New Roman" w:cs="Times New Roman"/>
                <w:sz w:val="20"/>
                <w:szCs w:val="20"/>
              </w:rPr>
              <w:t xml:space="preserve"> Utara</w:t>
            </w:r>
          </w:p>
        </w:tc>
        <w:tc>
          <w:tcPr>
            <w:tcW w:w="1819" w:type="dxa"/>
            <w:tcBorders>
              <w:bottom w:val="single" w:sz="4" w:space="0" w:color="auto"/>
            </w:tcBorders>
            <w:shd w:val="clear" w:color="auto" w:fill="auto"/>
          </w:tcPr>
          <w:p w14:paraId="5AC1267F"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w:t>
            </w:r>
          </w:p>
          <w:p w14:paraId="3EEEB632" w14:textId="77777777" w:rsidR="00DA4CA9" w:rsidRPr="00605479" w:rsidRDefault="00DA4CA9" w:rsidP="00DA4CA9">
            <w:pPr>
              <w:pStyle w:val="ListParagraph"/>
              <w:ind w:left="0"/>
              <w:rPr>
                <w:rFonts w:ascii="Times New Roman" w:hAnsi="Times New Roman" w:cs="Times New Roman"/>
                <w:sz w:val="20"/>
                <w:szCs w:val="20"/>
              </w:rPr>
            </w:pPr>
            <w:proofErr w:type="spellStart"/>
            <w:r w:rsidRPr="00605479">
              <w:rPr>
                <w:rFonts w:ascii="Times New Roman" w:hAnsi="Times New Roman" w:cs="Times New Roman"/>
                <w:sz w:val="20"/>
                <w:szCs w:val="20"/>
              </w:rPr>
              <w:t>Kepatuhan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Wajib</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p w14:paraId="66D070C2"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65829F16" w14:textId="77777777" w:rsidR="00DA4CA9" w:rsidRDefault="00DA4CA9" w:rsidP="00DA4CA9">
            <w:pPr>
              <w:pStyle w:val="ListParagraph"/>
              <w:numPr>
                <w:ilvl w:val="0"/>
                <w:numId w:val="35"/>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Kualitas</w:t>
            </w:r>
            <w:proofErr w:type="spellEnd"/>
            <w:r>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Pelayanan</w:t>
            </w:r>
            <w:proofErr w:type="spellEnd"/>
          </w:p>
          <w:p w14:paraId="5F1DFC50" w14:textId="77777777" w:rsidR="00DA4CA9" w:rsidRDefault="00DA4CA9" w:rsidP="00DA4CA9">
            <w:pPr>
              <w:pStyle w:val="ListParagraph"/>
              <w:numPr>
                <w:ilvl w:val="0"/>
                <w:numId w:val="35"/>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Sanksi</w:t>
            </w:r>
            <w:proofErr w:type="spellEnd"/>
            <w:r>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p>
          <w:p w14:paraId="1C65636E" w14:textId="77777777" w:rsidR="00DA4CA9" w:rsidRDefault="00DA4CA9" w:rsidP="00DA4CA9">
            <w:pPr>
              <w:pStyle w:val="ListParagraph"/>
              <w:numPr>
                <w:ilvl w:val="0"/>
                <w:numId w:val="35"/>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Motivasi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p>
          <w:p w14:paraId="3E47AEEA" w14:textId="77777777" w:rsidR="00DA4CA9" w:rsidRDefault="00DA4CA9" w:rsidP="00DA4CA9">
            <w:pPr>
              <w:pStyle w:val="ListParagraph"/>
              <w:numPr>
                <w:ilvl w:val="0"/>
                <w:numId w:val="35"/>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Sosialisasi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r w:rsidRPr="00045166">
              <w:rPr>
                <w:rFonts w:ascii="Times New Roman" w:hAnsi="Times New Roman" w:cs="Times New Roman"/>
                <w:sz w:val="20"/>
                <w:szCs w:val="20"/>
              </w:rPr>
              <w:t xml:space="preserve"> </w:t>
            </w:r>
          </w:p>
          <w:p w14:paraId="6A8F02D7" w14:textId="23D505AE" w:rsidR="00DA4CA9" w:rsidRPr="00DA4CA9" w:rsidRDefault="00DA4CA9" w:rsidP="00DA4CA9">
            <w:pPr>
              <w:pStyle w:val="ListParagraph"/>
              <w:numPr>
                <w:ilvl w:val="0"/>
                <w:numId w:val="35"/>
              </w:numPr>
              <w:ind w:left="146" w:hanging="218"/>
              <w:rPr>
                <w:rFonts w:ascii="Times New Roman" w:hAnsi="Times New Roman" w:cs="Times New Roman"/>
                <w:sz w:val="20"/>
                <w:szCs w:val="20"/>
              </w:rPr>
            </w:pPr>
            <w:proofErr w:type="spellStart"/>
            <w:r w:rsidRPr="00DA4CA9">
              <w:rPr>
                <w:rFonts w:ascii="Times New Roman" w:hAnsi="Times New Roman" w:cs="Times New Roman"/>
                <w:sz w:val="20"/>
                <w:szCs w:val="20"/>
              </w:rPr>
              <w:t>Pemahaman</w:t>
            </w:r>
            <w:proofErr w:type="spellEnd"/>
            <w:r w:rsidRPr="00DA4CA9">
              <w:rPr>
                <w:rFonts w:ascii="Times New Roman" w:hAnsi="Times New Roman" w:cs="Times New Roman"/>
                <w:sz w:val="20"/>
                <w:szCs w:val="20"/>
              </w:rPr>
              <w:t xml:space="preserve"> </w:t>
            </w:r>
            <w:proofErr w:type="spellStart"/>
            <w:r w:rsidRPr="00DA4CA9">
              <w:rPr>
                <w:rFonts w:ascii="Times New Roman" w:hAnsi="Times New Roman" w:cs="Times New Roman"/>
                <w:sz w:val="20"/>
                <w:szCs w:val="20"/>
              </w:rPr>
              <w:t>Perpajakan</w:t>
            </w:r>
            <w:proofErr w:type="spellEnd"/>
          </w:p>
        </w:tc>
        <w:tc>
          <w:tcPr>
            <w:tcW w:w="2127" w:type="dxa"/>
            <w:tcBorders>
              <w:bottom w:val="single" w:sz="4" w:space="0" w:color="auto"/>
            </w:tcBorders>
            <w:shd w:val="clear" w:color="auto" w:fill="auto"/>
          </w:tcPr>
          <w:p w14:paraId="0B6CE2A7" w14:textId="08E7D389" w:rsidR="00DA4CA9" w:rsidRPr="0094233C" w:rsidRDefault="00DA4CA9" w:rsidP="00DA4CA9">
            <w:pPr>
              <w:pStyle w:val="ListParagraph"/>
              <w:ind w:left="0"/>
              <w:rPr>
                <w:rFonts w:ascii="Times New Roman" w:hAnsi="Times New Roman" w:cs="Times New Roman"/>
                <w:sz w:val="20"/>
                <w:szCs w:val="20"/>
              </w:rPr>
            </w:pPr>
            <w:proofErr w:type="spellStart"/>
            <w:r w:rsidRPr="00045166">
              <w:rPr>
                <w:rFonts w:ascii="Times New Roman" w:hAnsi="Times New Roman" w:cs="Times New Roman"/>
                <w:sz w:val="20"/>
                <w:szCs w:val="20"/>
              </w:rPr>
              <w:t>Kualitas</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Pelayanan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Sanksi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Perpajakan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Motivasi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Sosialisasi</w:t>
            </w:r>
            <w:proofErr w:type="spellEnd"/>
            <w:r>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tidak</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berpengaruh</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terhadap</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kepatuhan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tetapi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Pemahaman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Perpajakan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kepatuhan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
        </w:tc>
      </w:tr>
      <w:tr w:rsidR="00DA4CA9" w:rsidRPr="0094233C" w14:paraId="6F5A41F5" w14:textId="77777777" w:rsidTr="00DA4CA9">
        <w:tc>
          <w:tcPr>
            <w:tcW w:w="7655" w:type="dxa"/>
            <w:gridSpan w:val="5"/>
            <w:tcBorders>
              <w:top w:val="single" w:sz="4" w:space="0" w:color="auto"/>
              <w:left w:val="nil"/>
              <w:bottom w:val="nil"/>
              <w:right w:val="nil"/>
            </w:tcBorders>
            <w:shd w:val="clear" w:color="auto" w:fill="auto"/>
          </w:tcPr>
          <w:p w14:paraId="18CB5493" w14:textId="335D31CC" w:rsidR="00DA4CA9" w:rsidRPr="00B667CD" w:rsidRDefault="00DA4CA9" w:rsidP="00DA4CA9">
            <w:pPr>
              <w:pStyle w:val="ListParagraph"/>
              <w:spacing w:line="480" w:lineRule="auto"/>
              <w:ind w:left="-98"/>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Disambung</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ke</w:t>
            </w:r>
            <w:proofErr w:type="spellEnd"/>
            <w:r w:rsidRPr="00B667CD">
              <w:rPr>
                <w:rFonts w:ascii="Times New Roman" w:hAnsi="Times New Roman" w:cs="Times New Roman"/>
                <w:i/>
                <w:iCs/>
                <w:sz w:val="20"/>
                <w:szCs w:val="20"/>
              </w:rPr>
              <w:t xml:space="preserve"> Halaman </w:t>
            </w:r>
            <w:proofErr w:type="spellStart"/>
            <w:r w:rsidRPr="00B667CD">
              <w:rPr>
                <w:rFonts w:ascii="Times New Roman" w:hAnsi="Times New Roman" w:cs="Times New Roman"/>
                <w:i/>
                <w:iCs/>
                <w:sz w:val="20"/>
                <w:szCs w:val="20"/>
              </w:rPr>
              <w:t>Berikutnya</w:t>
            </w:r>
            <w:proofErr w:type="spellEnd"/>
          </w:p>
          <w:p w14:paraId="297101AE" w14:textId="77777777" w:rsidR="00DA4CA9" w:rsidRPr="0094233C" w:rsidRDefault="00DA4CA9" w:rsidP="00DA4CA9">
            <w:pPr>
              <w:pStyle w:val="ListParagraph"/>
              <w:ind w:left="0"/>
              <w:rPr>
                <w:rFonts w:ascii="Times New Roman" w:hAnsi="Times New Roman" w:cs="Times New Roman"/>
                <w:sz w:val="20"/>
                <w:szCs w:val="20"/>
              </w:rPr>
            </w:pPr>
          </w:p>
        </w:tc>
      </w:tr>
      <w:tr w:rsidR="00DA4CA9" w:rsidRPr="0094233C" w14:paraId="605CC1D9" w14:textId="77777777" w:rsidTr="00DA4CA9">
        <w:tc>
          <w:tcPr>
            <w:tcW w:w="510" w:type="dxa"/>
            <w:tcBorders>
              <w:top w:val="nil"/>
            </w:tcBorders>
            <w:shd w:val="clear" w:color="auto" w:fill="auto"/>
          </w:tcPr>
          <w:p w14:paraId="74A1345C" w14:textId="4AEC08E7"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lastRenderedPageBreak/>
              <w:t>13</w:t>
            </w:r>
          </w:p>
        </w:tc>
        <w:tc>
          <w:tcPr>
            <w:tcW w:w="1491" w:type="dxa"/>
            <w:tcBorders>
              <w:top w:val="nil"/>
            </w:tcBorders>
            <w:shd w:val="clear" w:color="auto" w:fill="auto"/>
          </w:tcPr>
          <w:p w14:paraId="5C1E58DD" w14:textId="77777777" w:rsidR="00DA4CA9" w:rsidRDefault="00DA4CA9" w:rsidP="00DA4CA9">
            <w:pPr>
              <w:pStyle w:val="ListParagraph"/>
              <w:ind w:left="0"/>
              <w:rPr>
                <w:rFonts w:ascii="Times New Roman" w:hAnsi="Times New Roman" w:cs="Times New Roman"/>
                <w:sz w:val="20"/>
                <w:szCs w:val="20"/>
              </w:rPr>
            </w:pPr>
            <w:proofErr w:type="spellStart"/>
            <w:r w:rsidRPr="00605479">
              <w:rPr>
                <w:rFonts w:ascii="Times New Roman" w:hAnsi="Times New Roman" w:cs="Times New Roman"/>
                <w:sz w:val="20"/>
                <w:szCs w:val="20"/>
              </w:rPr>
              <w:t>Serlinda</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Afrinita</w:t>
            </w:r>
            <w:proofErr w:type="spellEnd"/>
            <w:r w:rsidRPr="00605479">
              <w:rPr>
                <w:rFonts w:ascii="Times New Roman" w:hAnsi="Times New Roman" w:cs="Times New Roman"/>
                <w:sz w:val="20"/>
                <w:szCs w:val="20"/>
              </w:rPr>
              <w:t xml:space="preserve"> Saria, </w:t>
            </w:r>
            <w:proofErr w:type="spellStart"/>
            <w:r w:rsidRPr="00605479">
              <w:rPr>
                <w:rFonts w:ascii="Times New Roman" w:hAnsi="Times New Roman" w:cs="Times New Roman"/>
                <w:sz w:val="20"/>
                <w:szCs w:val="20"/>
              </w:rPr>
              <w:t>Hermaya</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Ompusunggu</w:t>
            </w:r>
            <w:proofErr w:type="spellEnd"/>
          </w:p>
          <w:p w14:paraId="67629E09" w14:textId="1343F30D" w:rsidR="00DA4CA9" w:rsidRPr="0094233C" w:rsidRDefault="00DA4CA9" w:rsidP="00DA4CA9">
            <w:pPr>
              <w:pStyle w:val="ListParagraph"/>
              <w:ind w:left="0"/>
              <w:rPr>
                <w:rFonts w:ascii="Times New Roman" w:hAnsi="Times New Roman" w:cs="Times New Roman"/>
                <w:sz w:val="20"/>
                <w:szCs w:val="20"/>
              </w:rPr>
            </w:pPr>
            <w:r w:rsidRPr="00527C7D">
              <w:rPr>
                <w:rFonts w:ascii="Times New Roman" w:hAnsi="Times New Roman" w:cs="Times New Roman"/>
                <w:b/>
                <w:bCs/>
                <w:sz w:val="20"/>
                <w:szCs w:val="20"/>
              </w:rPr>
              <w:t>(2023)</w:t>
            </w:r>
          </w:p>
        </w:tc>
        <w:tc>
          <w:tcPr>
            <w:tcW w:w="1708" w:type="dxa"/>
            <w:tcBorders>
              <w:top w:val="nil"/>
            </w:tcBorders>
            <w:shd w:val="clear" w:color="auto" w:fill="auto"/>
          </w:tcPr>
          <w:p w14:paraId="30CFE841" w14:textId="77777777" w:rsidR="00DA4CA9" w:rsidRDefault="00DA4CA9" w:rsidP="00DA4CA9">
            <w:pPr>
              <w:pStyle w:val="ListParagraph"/>
              <w:ind w:left="0"/>
              <w:rPr>
                <w:rFonts w:ascii="Times New Roman" w:hAnsi="Times New Roman" w:cs="Times New Roman"/>
                <w:sz w:val="20"/>
                <w:szCs w:val="20"/>
              </w:rPr>
            </w:pPr>
            <w:proofErr w:type="spellStart"/>
            <w:r w:rsidRPr="00605479">
              <w:rPr>
                <w:rFonts w:ascii="Times New Roman" w:hAnsi="Times New Roman" w:cs="Times New Roman"/>
                <w:sz w:val="20"/>
                <w:szCs w:val="20"/>
              </w:rPr>
              <w:t>Analisis</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Faktor-Faktor</w:t>
            </w:r>
            <w:proofErr w:type="spellEnd"/>
            <w:r w:rsidRPr="00605479">
              <w:rPr>
                <w:rFonts w:ascii="Times New Roman" w:hAnsi="Times New Roman" w:cs="Times New Roman"/>
                <w:sz w:val="20"/>
                <w:szCs w:val="20"/>
              </w:rPr>
              <w:t xml:space="preserve"> Yang </w:t>
            </w:r>
            <w:proofErr w:type="spellStart"/>
            <w:r w:rsidRPr="00605479">
              <w:rPr>
                <w:rFonts w:ascii="Times New Roman" w:hAnsi="Times New Roman" w:cs="Times New Roman"/>
                <w:sz w:val="20"/>
                <w:szCs w:val="20"/>
              </w:rPr>
              <w:t>Mempengaruhi</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Kepatuhan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Wajib</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sidRPr="00605479">
              <w:rPr>
                <w:rFonts w:ascii="Times New Roman" w:hAnsi="Times New Roman" w:cs="Times New Roman"/>
                <w:sz w:val="20"/>
                <w:szCs w:val="20"/>
              </w:rPr>
              <w:t xml:space="preserve"> Orang </w:t>
            </w:r>
            <w:proofErr w:type="spellStart"/>
            <w:r w:rsidRPr="00605479">
              <w:rPr>
                <w:rFonts w:ascii="Times New Roman" w:hAnsi="Times New Roman" w:cs="Times New Roman"/>
                <w:sz w:val="20"/>
                <w:szCs w:val="20"/>
              </w:rPr>
              <w:t>Pribadi</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Dalam</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Membayar</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Penghasilan</w:t>
            </w:r>
            <w:proofErr w:type="spellEnd"/>
          </w:p>
          <w:p w14:paraId="4D55BFC5" w14:textId="77777777" w:rsidR="00DA4CA9" w:rsidRPr="0094233C" w:rsidRDefault="00DA4CA9" w:rsidP="00DA4CA9">
            <w:pPr>
              <w:pStyle w:val="ListParagraph"/>
              <w:ind w:left="0"/>
              <w:rPr>
                <w:rFonts w:ascii="Times New Roman" w:hAnsi="Times New Roman" w:cs="Times New Roman"/>
                <w:sz w:val="20"/>
                <w:szCs w:val="20"/>
              </w:rPr>
            </w:pPr>
          </w:p>
        </w:tc>
        <w:tc>
          <w:tcPr>
            <w:tcW w:w="1819" w:type="dxa"/>
            <w:tcBorders>
              <w:top w:val="nil"/>
            </w:tcBorders>
            <w:shd w:val="clear" w:color="auto" w:fill="auto"/>
          </w:tcPr>
          <w:p w14:paraId="330DD7BC"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 </w:t>
            </w:r>
          </w:p>
          <w:p w14:paraId="351A2422" w14:textId="77777777" w:rsidR="00DA4CA9" w:rsidRPr="00605479" w:rsidRDefault="00DA4CA9" w:rsidP="00DA4CA9">
            <w:pPr>
              <w:pStyle w:val="ListParagraph"/>
              <w:ind w:left="0"/>
              <w:rPr>
                <w:rFonts w:ascii="Times New Roman" w:hAnsi="Times New Roman" w:cs="Times New Roman"/>
                <w:sz w:val="20"/>
                <w:szCs w:val="20"/>
              </w:rPr>
            </w:pPr>
            <w:proofErr w:type="spellStart"/>
            <w:r w:rsidRPr="00605479">
              <w:rPr>
                <w:rFonts w:ascii="Times New Roman" w:hAnsi="Times New Roman" w:cs="Times New Roman"/>
                <w:sz w:val="20"/>
                <w:szCs w:val="20"/>
              </w:rPr>
              <w:t>Kepatuhan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Wajib</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sidRPr="00605479">
              <w:rPr>
                <w:rFonts w:ascii="Times New Roman" w:hAnsi="Times New Roman" w:cs="Times New Roman"/>
                <w:sz w:val="20"/>
                <w:szCs w:val="20"/>
              </w:rPr>
              <w:t xml:space="preserve"> Orang </w:t>
            </w:r>
            <w:proofErr w:type="spellStart"/>
            <w:r w:rsidRPr="00605479">
              <w:rPr>
                <w:rFonts w:ascii="Times New Roman" w:hAnsi="Times New Roman" w:cs="Times New Roman"/>
                <w:sz w:val="20"/>
                <w:szCs w:val="20"/>
              </w:rPr>
              <w:t>Pribadi</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Dalam</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Membayar</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Penghasilan</w:t>
            </w:r>
            <w:proofErr w:type="spellEnd"/>
          </w:p>
          <w:p w14:paraId="46E90837"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74ECF3FA" w14:textId="77777777" w:rsidR="00DA4CA9" w:rsidRPr="00605479" w:rsidRDefault="00DA4CA9" w:rsidP="00DA4CA9">
            <w:pPr>
              <w:pStyle w:val="ListParagraph"/>
              <w:numPr>
                <w:ilvl w:val="0"/>
                <w:numId w:val="20"/>
              </w:numPr>
              <w:ind w:left="258" w:hanging="258"/>
              <w:rPr>
                <w:rFonts w:ascii="Times New Roman" w:hAnsi="Times New Roman" w:cs="Times New Roman"/>
                <w:sz w:val="20"/>
                <w:szCs w:val="20"/>
              </w:rPr>
            </w:pPr>
            <w:proofErr w:type="spellStart"/>
            <w:r w:rsidRPr="00605479">
              <w:rPr>
                <w:rFonts w:ascii="Times New Roman" w:hAnsi="Times New Roman" w:cs="Times New Roman"/>
                <w:sz w:val="20"/>
                <w:szCs w:val="20"/>
              </w:rPr>
              <w:t>Pengetahuan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Wajib</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p>
          <w:p w14:paraId="7FFABFD3" w14:textId="77777777" w:rsidR="00DA4CA9" w:rsidRDefault="00DA4CA9" w:rsidP="00DA4CA9">
            <w:pPr>
              <w:pStyle w:val="ListParagraph"/>
              <w:numPr>
                <w:ilvl w:val="0"/>
                <w:numId w:val="20"/>
              </w:numPr>
              <w:ind w:left="258" w:hanging="258"/>
              <w:rPr>
                <w:rFonts w:ascii="Times New Roman" w:hAnsi="Times New Roman" w:cs="Times New Roman"/>
                <w:sz w:val="20"/>
                <w:szCs w:val="20"/>
              </w:rPr>
            </w:pPr>
            <w:proofErr w:type="spellStart"/>
            <w:r w:rsidRPr="00605479">
              <w:rPr>
                <w:rFonts w:ascii="Times New Roman" w:hAnsi="Times New Roman" w:cs="Times New Roman"/>
                <w:sz w:val="20"/>
                <w:szCs w:val="20"/>
              </w:rPr>
              <w:t>Kesadaran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Wajib</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p>
          <w:p w14:paraId="6DAAD61C" w14:textId="365F4585" w:rsidR="00DA4CA9" w:rsidRPr="00DA4CA9" w:rsidRDefault="00DA4CA9" w:rsidP="00DA4CA9">
            <w:pPr>
              <w:pStyle w:val="ListParagraph"/>
              <w:numPr>
                <w:ilvl w:val="0"/>
                <w:numId w:val="20"/>
              </w:numPr>
              <w:ind w:left="258" w:hanging="258"/>
              <w:rPr>
                <w:rFonts w:ascii="Times New Roman" w:hAnsi="Times New Roman" w:cs="Times New Roman"/>
                <w:sz w:val="20"/>
                <w:szCs w:val="20"/>
              </w:rPr>
            </w:pPr>
            <w:proofErr w:type="spellStart"/>
            <w:r w:rsidRPr="00DA4CA9">
              <w:rPr>
                <w:rFonts w:ascii="Times New Roman" w:hAnsi="Times New Roman" w:cs="Times New Roman"/>
                <w:sz w:val="20"/>
                <w:szCs w:val="20"/>
              </w:rPr>
              <w:t>Sanksi</w:t>
            </w:r>
            <w:proofErr w:type="spellEnd"/>
            <w:r w:rsidRPr="00DA4CA9">
              <w:rPr>
                <w:rFonts w:ascii="Times New Roman" w:hAnsi="Times New Roman" w:cs="Times New Roman"/>
                <w:sz w:val="20"/>
                <w:szCs w:val="20"/>
              </w:rPr>
              <w:t xml:space="preserve"> </w:t>
            </w:r>
            <w:proofErr w:type="spellStart"/>
            <w:r w:rsidRPr="00DA4CA9">
              <w:rPr>
                <w:rFonts w:ascii="Times New Roman" w:hAnsi="Times New Roman" w:cs="Times New Roman"/>
                <w:sz w:val="20"/>
                <w:szCs w:val="20"/>
              </w:rPr>
              <w:t>Pajak</w:t>
            </w:r>
            <w:proofErr w:type="spellEnd"/>
          </w:p>
        </w:tc>
        <w:tc>
          <w:tcPr>
            <w:tcW w:w="2127" w:type="dxa"/>
            <w:tcBorders>
              <w:top w:val="nil"/>
            </w:tcBorders>
            <w:shd w:val="clear" w:color="auto" w:fill="auto"/>
          </w:tcPr>
          <w:p w14:paraId="4DE4DF71" w14:textId="6FA6CAA9" w:rsidR="00DA4CA9" w:rsidRPr="0094233C"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P</w:t>
            </w:r>
            <w:r w:rsidRPr="00605479">
              <w:rPr>
                <w:rFonts w:ascii="Times New Roman" w:hAnsi="Times New Roman" w:cs="Times New Roman"/>
                <w:sz w:val="20"/>
                <w:szCs w:val="20"/>
              </w:rPr>
              <w:t>engetahuan</w:t>
            </w:r>
            <w:proofErr w:type="spellEnd"/>
            <w:r w:rsidRPr="00605479">
              <w:rPr>
                <w:rFonts w:ascii="Times New Roman" w:hAnsi="Times New Roman" w:cs="Times New Roman"/>
                <w:sz w:val="20"/>
                <w:szCs w:val="20"/>
              </w:rPr>
              <w:t xml:space="preserve"> dan </w:t>
            </w:r>
            <w:proofErr w:type="spellStart"/>
            <w:r w:rsidRPr="00605479">
              <w:rPr>
                <w:rFonts w:ascii="Times New Roman" w:hAnsi="Times New Roman" w:cs="Times New Roman"/>
                <w:sz w:val="20"/>
                <w:szCs w:val="20"/>
              </w:rPr>
              <w:t>kesadaran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wajip</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berpengaruh</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sedangkan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sanksi</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tidak</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berpengaruh</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terhadap</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kepatuhan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wajib</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p>
        </w:tc>
      </w:tr>
      <w:tr w:rsidR="00DA4CA9" w:rsidRPr="0094233C" w14:paraId="2B239CD1" w14:textId="77777777" w:rsidTr="0094233C">
        <w:tc>
          <w:tcPr>
            <w:tcW w:w="510" w:type="dxa"/>
            <w:shd w:val="clear" w:color="auto" w:fill="auto"/>
          </w:tcPr>
          <w:p w14:paraId="61858CD4" w14:textId="2C112332"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t>14</w:t>
            </w:r>
          </w:p>
        </w:tc>
        <w:tc>
          <w:tcPr>
            <w:tcW w:w="1491" w:type="dxa"/>
            <w:shd w:val="clear" w:color="auto" w:fill="auto"/>
          </w:tcPr>
          <w:p w14:paraId="28800377"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Anthonia </w:t>
            </w:r>
            <w:proofErr w:type="spellStart"/>
            <w:r>
              <w:rPr>
                <w:rFonts w:ascii="Times New Roman" w:hAnsi="Times New Roman" w:cs="Times New Roman"/>
                <w:sz w:val="20"/>
                <w:szCs w:val="20"/>
              </w:rPr>
              <w:t>Ditha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Sendy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Pratiwi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Klemensia</w:t>
            </w:r>
            <w:proofErr w:type="spellEnd"/>
            <w:r>
              <w:rPr>
                <w:rFonts w:ascii="Times New Roman" w:hAnsi="Times New Roman" w:cs="Times New Roman"/>
                <w:sz w:val="20"/>
                <w:szCs w:val="20"/>
              </w:rPr>
              <w:t xml:space="preserve"> Erna Christina </w:t>
            </w:r>
            <w:proofErr w:type="spellStart"/>
            <w:r>
              <w:rPr>
                <w:rFonts w:ascii="Times New Roman" w:hAnsi="Times New Roman" w:cs="Times New Roman"/>
                <w:sz w:val="20"/>
                <w:szCs w:val="20"/>
              </w:rPr>
              <w:t>Sinaga</w:t>
            </w:r>
            <w:proofErr w:type="spellEnd"/>
          </w:p>
          <w:p w14:paraId="5211BEF3"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(2023) m</w:t>
            </w:r>
          </w:p>
          <w:p w14:paraId="5B78898A" w14:textId="77777777" w:rsidR="00DA4CA9" w:rsidRPr="0094233C" w:rsidRDefault="00DA4CA9" w:rsidP="00DA4CA9">
            <w:pPr>
              <w:pStyle w:val="ListParagraph"/>
              <w:ind w:left="0"/>
              <w:rPr>
                <w:rFonts w:ascii="Times New Roman" w:hAnsi="Times New Roman" w:cs="Times New Roman"/>
                <w:sz w:val="20"/>
                <w:szCs w:val="20"/>
              </w:rPr>
            </w:pPr>
          </w:p>
        </w:tc>
        <w:tc>
          <w:tcPr>
            <w:tcW w:w="1708" w:type="dxa"/>
            <w:shd w:val="clear" w:color="auto" w:fill="auto"/>
          </w:tcPr>
          <w:p w14:paraId="3A415BE2" w14:textId="0DD75E80" w:rsidR="00DA4CA9" w:rsidRPr="0094233C" w:rsidRDefault="00DA4CA9" w:rsidP="00DA4CA9">
            <w:pPr>
              <w:pStyle w:val="ListParagraph"/>
              <w:ind w:left="0"/>
              <w:rPr>
                <w:rFonts w:ascii="Times New Roman" w:hAnsi="Times New Roman" w:cs="Times New Roman"/>
                <w:sz w:val="20"/>
                <w:szCs w:val="20"/>
              </w:rPr>
            </w:pPr>
            <w:proofErr w:type="spellStart"/>
            <w:r w:rsidRPr="00500996">
              <w:rPr>
                <w:rFonts w:ascii="Times New Roman" w:hAnsi="Times New Roman" w:cs="Times New Roman"/>
                <w:sz w:val="20"/>
                <w:szCs w:val="20"/>
              </w:rPr>
              <w:t>Pengaruh</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Motivasi</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Pengetahuan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Perpajakan</w:t>
            </w:r>
            <w:proofErr w:type="spellEnd"/>
            <w:r w:rsidRPr="00500996">
              <w:rPr>
                <w:rFonts w:ascii="Times New Roman" w:hAnsi="Times New Roman" w:cs="Times New Roman"/>
                <w:sz w:val="20"/>
                <w:szCs w:val="20"/>
              </w:rPr>
              <w:t xml:space="preserve">, Dan </w:t>
            </w:r>
            <w:proofErr w:type="spellStart"/>
            <w:r w:rsidRPr="00500996">
              <w:rPr>
                <w:rFonts w:ascii="Times New Roman" w:hAnsi="Times New Roman" w:cs="Times New Roman"/>
                <w:sz w:val="20"/>
                <w:szCs w:val="20"/>
              </w:rPr>
              <w:t>Sanksi</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Terhadap</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Kepatuhan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Studi</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Kasus</w:t>
            </w:r>
            <w:proofErr w:type="spellEnd"/>
            <w:r w:rsidRPr="00500996">
              <w:rPr>
                <w:rFonts w:ascii="Times New Roman" w:hAnsi="Times New Roman" w:cs="Times New Roman"/>
                <w:sz w:val="20"/>
                <w:szCs w:val="20"/>
              </w:rPr>
              <w:t xml:space="preserve"> Pada </w:t>
            </w:r>
            <w:proofErr w:type="spellStart"/>
            <w:r w:rsidRPr="00500996">
              <w:rPr>
                <w:rFonts w:ascii="Times New Roman" w:hAnsi="Times New Roman" w:cs="Times New Roman"/>
                <w:sz w:val="20"/>
                <w:szCs w:val="20"/>
              </w:rPr>
              <w:t>Wajib</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Orang </w:t>
            </w:r>
            <w:proofErr w:type="spellStart"/>
            <w:r w:rsidRPr="00500996">
              <w:rPr>
                <w:rFonts w:ascii="Times New Roman" w:hAnsi="Times New Roman" w:cs="Times New Roman"/>
                <w:sz w:val="20"/>
                <w:szCs w:val="20"/>
              </w:rPr>
              <w:t>Pribadi</w:t>
            </w:r>
            <w:proofErr w:type="spellEnd"/>
            <w:r w:rsidRPr="00500996">
              <w:rPr>
                <w:rFonts w:ascii="Times New Roman" w:hAnsi="Times New Roman" w:cs="Times New Roman"/>
                <w:sz w:val="20"/>
                <w:szCs w:val="20"/>
              </w:rPr>
              <w:t xml:space="preserve"> Di Wilayah Kantor </w:t>
            </w:r>
            <w:proofErr w:type="spellStart"/>
            <w:r w:rsidRPr="00500996">
              <w:rPr>
                <w:rFonts w:ascii="Times New Roman" w:hAnsi="Times New Roman" w:cs="Times New Roman"/>
                <w:sz w:val="20"/>
                <w:szCs w:val="20"/>
              </w:rPr>
              <w:t>Pelayanan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Pratama</w:t>
            </w:r>
            <w:proofErr w:type="spellEnd"/>
            <w:r w:rsidRPr="00500996">
              <w:rPr>
                <w:rFonts w:ascii="Times New Roman" w:hAnsi="Times New Roman" w:cs="Times New Roman"/>
                <w:sz w:val="20"/>
                <w:szCs w:val="20"/>
              </w:rPr>
              <w:t xml:space="preserve"> Yogyakarta)</w:t>
            </w:r>
          </w:p>
        </w:tc>
        <w:tc>
          <w:tcPr>
            <w:tcW w:w="1819" w:type="dxa"/>
            <w:shd w:val="clear" w:color="auto" w:fill="auto"/>
          </w:tcPr>
          <w:p w14:paraId="1A510F65"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w:t>
            </w:r>
          </w:p>
          <w:p w14:paraId="32C866B1" w14:textId="77777777" w:rsidR="00DA4CA9" w:rsidRPr="00605479"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Kepatuhan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Pribadi</w:t>
            </w:r>
            <w:proofErr w:type="spellEnd"/>
          </w:p>
          <w:p w14:paraId="4D185557"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398EB78F" w14:textId="77777777" w:rsidR="00DA4CA9" w:rsidRDefault="00DA4CA9" w:rsidP="00DA4CA9">
            <w:pPr>
              <w:pStyle w:val="ListParagraph"/>
              <w:numPr>
                <w:ilvl w:val="0"/>
                <w:numId w:val="28"/>
              </w:numPr>
              <w:ind w:left="182" w:hanging="218"/>
              <w:rPr>
                <w:rFonts w:ascii="Times New Roman" w:hAnsi="Times New Roman" w:cs="Times New Roman"/>
                <w:sz w:val="20"/>
                <w:szCs w:val="20"/>
              </w:rPr>
            </w:pPr>
            <w:proofErr w:type="spellStart"/>
            <w:r>
              <w:rPr>
                <w:rFonts w:ascii="Times New Roman" w:hAnsi="Times New Roman" w:cs="Times New Roman"/>
                <w:sz w:val="20"/>
                <w:szCs w:val="20"/>
              </w:rPr>
              <w:t>Motivasi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p>
          <w:p w14:paraId="3324B155" w14:textId="77777777" w:rsidR="00DA4CA9" w:rsidRDefault="00DA4CA9" w:rsidP="00DA4CA9">
            <w:pPr>
              <w:pStyle w:val="ListParagraph"/>
              <w:numPr>
                <w:ilvl w:val="0"/>
                <w:numId w:val="28"/>
              </w:numPr>
              <w:ind w:left="182" w:hanging="218"/>
              <w:rPr>
                <w:rFonts w:ascii="Times New Roman" w:hAnsi="Times New Roman" w:cs="Times New Roman"/>
                <w:sz w:val="20"/>
                <w:szCs w:val="20"/>
              </w:rPr>
            </w:pPr>
            <w:proofErr w:type="spellStart"/>
            <w:r>
              <w:rPr>
                <w:rFonts w:ascii="Times New Roman" w:hAnsi="Times New Roman" w:cs="Times New Roman"/>
                <w:sz w:val="20"/>
                <w:szCs w:val="20"/>
              </w:rPr>
              <w:t>Pengetahuan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Perpajakan</w:t>
            </w:r>
            <w:proofErr w:type="spellEnd"/>
          </w:p>
          <w:p w14:paraId="786EC464" w14:textId="21B3CF31" w:rsidR="00DA4CA9" w:rsidRPr="0094233C" w:rsidRDefault="00DA4CA9" w:rsidP="00DA4CA9">
            <w:pPr>
              <w:pStyle w:val="ListParagraph"/>
              <w:ind w:left="0"/>
              <w:rPr>
                <w:rFonts w:ascii="Times New Roman" w:hAnsi="Times New Roman" w:cs="Times New Roman"/>
                <w:b/>
                <w:bCs/>
                <w:sz w:val="20"/>
                <w:szCs w:val="20"/>
              </w:rPr>
            </w:pPr>
            <w:proofErr w:type="spellStart"/>
            <w:r>
              <w:rPr>
                <w:rFonts w:ascii="Times New Roman" w:hAnsi="Times New Roman" w:cs="Times New Roman"/>
                <w:sz w:val="20"/>
                <w:szCs w:val="20"/>
              </w:rPr>
              <w:t>Sanksi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p>
        </w:tc>
        <w:tc>
          <w:tcPr>
            <w:tcW w:w="2127" w:type="dxa"/>
            <w:shd w:val="clear" w:color="auto" w:fill="auto"/>
          </w:tcPr>
          <w:p w14:paraId="4C71219F" w14:textId="0A203EF4" w:rsidR="00DA4CA9" w:rsidRPr="0094233C" w:rsidRDefault="00DA4CA9" w:rsidP="00DA4CA9">
            <w:pPr>
              <w:pStyle w:val="ListParagraph"/>
              <w:ind w:left="0"/>
              <w:rPr>
                <w:rFonts w:ascii="Times New Roman" w:hAnsi="Times New Roman" w:cs="Times New Roman"/>
                <w:sz w:val="20"/>
                <w:szCs w:val="20"/>
              </w:rPr>
            </w:pPr>
            <w:proofErr w:type="spellStart"/>
            <w:r w:rsidRPr="00500996">
              <w:rPr>
                <w:rFonts w:ascii="Times New Roman" w:hAnsi="Times New Roman" w:cs="Times New Roman"/>
                <w:sz w:val="20"/>
                <w:szCs w:val="20"/>
              </w:rPr>
              <w:t>Motivasi</w:t>
            </w:r>
            <w:proofErr w:type="spellEnd"/>
            <w:r w:rsidRPr="00500996">
              <w:rPr>
                <w:rFonts w:ascii="Times New Roman" w:hAnsi="Times New Roman" w:cs="Times New Roman"/>
                <w:sz w:val="20"/>
                <w:szCs w:val="20"/>
              </w:rPr>
              <w:t xml:space="preserve"> dan </w:t>
            </w:r>
            <w:proofErr w:type="spellStart"/>
            <w:r w:rsidRPr="00500996">
              <w:rPr>
                <w:rFonts w:ascii="Times New Roman" w:hAnsi="Times New Roman" w:cs="Times New Roman"/>
                <w:sz w:val="20"/>
                <w:szCs w:val="20"/>
              </w:rPr>
              <w:t>Pengetahuan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Perpajakan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berpengaruh</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terhadap</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Kepatuhan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pada </w:t>
            </w:r>
            <w:proofErr w:type="spellStart"/>
            <w:r w:rsidRPr="00500996">
              <w:rPr>
                <w:rFonts w:ascii="Times New Roman" w:hAnsi="Times New Roman" w:cs="Times New Roman"/>
                <w:sz w:val="20"/>
                <w:szCs w:val="20"/>
              </w:rPr>
              <w:t>wajib</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orang </w:t>
            </w:r>
            <w:proofErr w:type="spellStart"/>
            <w:r w:rsidRPr="00500996">
              <w:rPr>
                <w:rFonts w:ascii="Times New Roman" w:hAnsi="Times New Roman" w:cs="Times New Roman"/>
                <w:sz w:val="20"/>
                <w:szCs w:val="20"/>
              </w:rPr>
              <w:t>pribadi</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sedangkan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Sanksi</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tidak</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berpengaruh</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terhadap</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Kepatuhan</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pada </w:t>
            </w:r>
            <w:proofErr w:type="spellStart"/>
            <w:r w:rsidRPr="00500996">
              <w:rPr>
                <w:rFonts w:ascii="Times New Roman" w:hAnsi="Times New Roman" w:cs="Times New Roman"/>
                <w:sz w:val="20"/>
                <w:szCs w:val="20"/>
              </w:rPr>
              <w:t>wajib</w:t>
            </w:r>
            <w:proofErr w:type="spellEnd"/>
            <w:r w:rsidRPr="00500996">
              <w:rPr>
                <w:rFonts w:ascii="Times New Roman" w:hAnsi="Times New Roman" w:cs="Times New Roman"/>
                <w:sz w:val="20"/>
                <w:szCs w:val="20"/>
              </w:rPr>
              <w:t xml:space="preserve"> </w:t>
            </w:r>
            <w:proofErr w:type="spellStart"/>
            <w:r w:rsidRPr="00500996">
              <w:rPr>
                <w:rFonts w:ascii="Times New Roman" w:hAnsi="Times New Roman" w:cs="Times New Roman"/>
                <w:sz w:val="20"/>
                <w:szCs w:val="20"/>
              </w:rPr>
              <w:t>pajak</w:t>
            </w:r>
            <w:proofErr w:type="spellEnd"/>
            <w:r w:rsidRPr="00500996">
              <w:rPr>
                <w:rFonts w:ascii="Times New Roman" w:hAnsi="Times New Roman" w:cs="Times New Roman"/>
                <w:sz w:val="20"/>
                <w:szCs w:val="20"/>
              </w:rPr>
              <w:t xml:space="preserve"> orang </w:t>
            </w:r>
            <w:proofErr w:type="spellStart"/>
            <w:r w:rsidRPr="00500996">
              <w:rPr>
                <w:rFonts w:ascii="Times New Roman" w:hAnsi="Times New Roman" w:cs="Times New Roman"/>
                <w:sz w:val="20"/>
                <w:szCs w:val="20"/>
              </w:rPr>
              <w:t>pribadi</w:t>
            </w:r>
            <w:proofErr w:type="spellEnd"/>
          </w:p>
        </w:tc>
      </w:tr>
      <w:tr w:rsidR="00DA4CA9" w:rsidRPr="0094233C" w14:paraId="5E436095" w14:textId="77777777" w:rsidTr="00DA4CA9">
        <w:tc>
          <w:tcPr>
            <w:tcW w:w="510" w:type="dxa"/>
            <w:tcBorders>
              <w:bottom w:val="single" w:sz="4" w:space="0" w:color="auto"/>
            </w:tcBorders>
            <w:shd w:val="clear" w:color="auto" w:fill="auto"/>
          </w:tcPr>
          <w:p w14:paraId="4003C067" w14:textId="4E26F219"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t>15</w:t>
            </w:r>
          </w:p>
        </w:tc>
        <w:tc>
          <w:tcPr>
            <w:tcW w:w="1491" w:type="dxa"/>
            <w:tcBorders>
              <w:bottom w:val="single" w:sz="4" w:space="0" w:color="auto"/>
            </w:tcBorders>
            <w:shd w:val="clear" w:color="auto" w:fill="auto"/>
          </w:tcPr>
          <w:p w14:paraId="47229966" w14:textId="77777777" w:rsidR="00DA4CA9"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Sulastiningsih</w:t>
            </w:r>
            <w:proofErr w:type="spellEnd"/>
            <w:r>
              <w:rPr>
                <w:rFonts w:ascii="Times New Roman" w:hAnsi="Times New Roman" w:cs="Times New Roman"/>
                <w:sz w:val="20"/>
                <w:szCs w:val="20"/>
              </w:rPr>
              <w:t xml:space="preserve">, Aldi </w:t>
            </w:r>
            <w:proofErr w:type="spellStart"/>
            <w:r>
              <w:rPr>
                <w:rFonts w:ascii="Times New Roman" w:hAnsi="Times New Roman" w:cs="Times New Roman"/>
                <w:sz w:val="20"/>
                <w:szCs w:val="20"/>
              </w:rPr>
              <w:t>Winata</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Riauwanto</w:t>
            </w:r>
            <w:proofErr w:type="spellEnd"/>
          </w:p>
          <w:p w14:paraId="1563C29D"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(2023) </w:t>
            </w:r>
          </w:p>
          <w:p w14:paraId="6AF91445" w14:textId="77777777" w:rsidR="00DA4CA9" w:rsidRPr="0094233C" w:rsidRDefault="00DA4CA9" w:rsidP="00DA4CA9">
            <w:pPr>
              <w:pStyle w:val="ListParagraph"/>
              <w:ind w:left="0"/>
              <w:rPr>
                <w:rFonts w:ascii="Times New Roman" w:hAnsi="Times New Roman" w:cs="Times New Roman"/>
                <w:sz w:val="20"/>
                <w:szCs w:val="20"/>
              </w:rPr>
            </w:pPr>
          </w:p>
        </w:tc>
        <w:tc>
          <w:tcPr>
            <w:tcW w:w="1708" w:type="dxa"/>
            <w:tcBorders>
              <w:bottom w:val="single" w:sz="4" w:space="0" w:color="auto"/>
            </w:tcBorders>
            <w:shd w:val="clear" w:color="auto" w:fill="auto"/>
          </w:tcPr>
          <w:p w14:paraId="708B87A3" w14:textId="2F2DAB5F" w:rsidR="00DA4CA9" w:rsidRPr="0094233C" w:rsidRDefault="00DA4CA9" w:rsidP="00DA4CA9">
            <w:pPr>
              <w:pStyle w:val="ListParagraph"/>
              <w:ind w:left="0"/>
              <w:rPr>
                <w:rFonts w:ascii="Times New Roman" w:hAnsi="Times New Roman" w:cs="Times New Roman"/>
                <w:sz w:val="20"/>
                <w:szCs w:val="20"/>
              </w:rPr>
            </w:pPr>
            <w:proofErr w:type="spellStart"/>
            <w:r w:rsidRPr="00A13552">
              <w:rPr>
                <w:rFonts w:ascii="Times New Roman" w:hAnsi="Times New Roman" w:cs="Times New Roman"/>
                <w:sz w:val="20"/>
                <w:szCs w:val="20"/>
              </w:rPr>
              <w:t>Pengaruh</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Pengetahuan</w:t>
            </w:r>
            <w:proofErr w:type="spellEnd"/>
            <w:r w:rsidRPr="00A13552">
              <w:rPr>
                <w:rFonts w:ascii="Times New Roman" w:hAnsi="Times New Roman" w:cs="Times New Roman"/>
                <w:sz w:val="20"/>
                <w:szCs w:val="20"/>
              </w:rPr>
              <w:t xml:space="preserve"> Dan </w:t>
            </w:r>
            <w:proofErr w:type="spellStart"/>
            <w:r w:rsidRPr="00A13552">
              <w:rPr>
                <w:rFonts w:ascii="Times New Roman" w:hAnsi="Times New Roman" w:cs="Times New Roman"/>
                <w:sz w:val="20"/>
                <w:szCs w:val="20"/>
              </w:rPr>
              <w:t>Pemahaman</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Perpajakan</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Kesadaran</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Pajak</w:t>
            </w:r>
            <w:proofErr w:type="spellEnd"/>
            <w:r w:rsidRPr="00A13552">
              <w:rPr>
                <w:rFonts w:ascii="Times New Roman" w:hAnsi="Times New Roman" w:cs="Times New Roman"/>
                <w:sz w:val="20"/>
                <w:szCs w:val="20"/>
              </w:rPr>
              <w:t xml:space="preserve">, Dan </w:t>
            </w:r>
            <w:proofErr w:type="spellStart"/>
            <w:r w:rsidRPr="00A13552">
              <w:rPr>
                <w:rFonts w:ascii="Times New Roman" w:hAnsi="Times New Roman" w:cs="Times New Roman"/>
                <w:sz w:val="20"/>
                <w:szCs w:val="20"/>
              </w:rPr>
              <w:t>Sanksi</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Pajak</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Terhadap</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Kepatuhan</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Wajib</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Pajak</w:t>
            </w:r>
            <w:proofErr w:type="spellEnd"/>
            <w:r w:rsidRPr="00A13552">
              <w:rPr>
                <w:rFonts w:ascii="Times New Roman" w:hAnsi="Times New Roman" w:cs="Times New Roman"/>
                <w:sz w:val="20"/>
                <w:szCs w:val="20"/>
              </w:rPr>
              <w:t xml:space="preserve"> Orang </w:t>
            </w:r>
            <w:proofErr w:type="spellStart"/>
            <w:r w:rsidRPr="00A13552">
              <w:rPr>
                <w:rFonts w:ascii="Times New Roman" w:hAnsi="Times New Roman" w:cs="Times New Roman"/>
                <w:sz w:val="20"/>
                <w:szCs w:val="20"/>
              </w:rPr>
              <w:t>Pribadi</w:t>
            </w:r>
            <w:proofErr w:type="spellEnd"/>
            <w:r w:rsidRPr="00A13552">
              <w:rPr>
                <w:rFonts w:ascii="Times New Roman" w:hAnsi="Times New Roman" w:cs="Times New Roman"/>
                <w:sz w:val="20"/>
                <w:szCs w:val="20"/>
              </w:rPr>
              <w:t xml:space="preserve"> Di </w:t>
            </w:r>
            <w:proofErr w:type="spellStart"/>
            <w:r w:rsidRPr="00A13552">
              <w:rPr>
                <w:rFonts w:ascii="Times New Roman" w:hAnsi="Times New Roman" w:cs="Times New Roman"/>
                <w:sz w:val="20"/>
                <w:szCs w:val="20"/>
              </w:rPr>
              <w:t>Kpp</w:t>
            </w:r>
            <w:proofErr w:type="spellEnd"/>
            <w:r w:rsidRPr="00A13552">
              <w:rPr>
                <w:rFonts w:ascii="Times New Roman" w:hAnsi="Times New Roman" w:cs="Times New Roman"/>
                <w:sz w:val="20"/>
                <w:szCs w:val="20"/>
              </w:rPr>
              <w:t xml:space="preserve"> </w:t>
            </w:r>
            <w:proofErr w:type="spellStart"/>
            <w:r w:rsidRPr="00A13552">
              <w:rPr>
                <w:rFonts w:ascii="Times New Roman" w:hAnsi="Times New Roman" w:cs="Times New Roman"/>
                <w:sz w:val="20"/>
                <w:szCs w:val="20"/>
              </w:rPr>
              <w:t>Pratama</w:t>
            </w:r>
            <w:proofErr w:type="spellEnd"/>
            <w:r w:rsidRPr="00A13552">
              <w:rPr>
                <w:rFonts w:ascii="Times New Roman" w:hAnsi="Times New Roman" w:cs="Times New Roman"/>
                <w:sz w:val="20"/>
                <w:szCs w:val="20"/>
              </w:rPr>
              <w:t xml:space="preserve"> Kota Yogyakarta</w:t>
            </w:r>
          </w:p>
        </w:tc>
        <w:tc>
          <w:tcPr>
            <w:tcW w:w="1819" w:type="dxa"/>
            <w:tcBorders>
              <w:bottom w:val="single" w:sz="4" w:space="0" w:color="auto"/>
            </w:tcBorders>
            <w:shd w:val="clear" w:color="auto" w:fill="auto"/>
          </w:tcPr>
          <w:p w14:paraId="0614270B"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w:t>
            </w:r>
          </w:p>
          <w:p w14:paraId="4E2A8811" w14:textId="77777777" w:rsidR="00DA4CA9" w:rsidRPr="00500996"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Kepatauhan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p w14:paraId="50B2E16C"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797EBFA0" w14:textId="77777777" w:rsidR="00DA4CA9" w:rsidRPr="00A13552" w:rsidRDefault="00DA4CA9" w:rsidP="00DA4CA9">
            <w:pPr>
              <w:pStyle w:val="ListParagraph"/>
              <w:numPr>
                <w:ilvl w:val="0"/>
                <w:numId w:val="30"/>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Pengetahuan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Pemahaman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Perpajakan</w:t>
            </w:r>
            <w:proofErr w:type="spellEnd"/>
          </w:p>
          <w:p w14:paraId="0E8A63B3" w14:textId="77777777" w:rsidR="00DA4CA9" w:rsidRDefault="00DA4CA9" w:rsidP="00DA4CA9">
            <w:pPr>
              <w:pStyle w:val="ListParagraph"/>
              <w:numPr>
                <w:ilvl w:val="0"/>
                <w:numId w:val="30"/>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Kesadaran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p>
          <w:p w14:paraId="6E1F8631" w14:textId="77777777" w:rsidR="00DA4CA9" w:rsidRDefault="00DA4CA9" w:rsidP="00DA4CA9">
            <w:pPr>
              <w:pStyle w:val="ListParagraph"/>
              <w:numPr>
                <w:ilvl w:val="0"/>
                <w:numId w:val="30"/>
              </w:numPr>
              <w:ind w:left="146" w:hanging="218"/>
              <w:rPr>
                <w:rFonts w:ascii="Times New Roman" w:hAnsi="Times New Roman" w:cs="Times New Roman"/>
                <w:sz w:val="20"/>
                <w:szCs w:val="20"/>
              </w:rPr>
            </w:pPr>
            <w:proofErr w:type="spellStart"/>
            <w:r>
              <w:rPr>
                <w:rFonts w:ascii="Times New Roman" w:hAnsi="Times New Roman" w:cs="Times New Roman"/>
                <w:sz w:val="20"/>
                <w:szCs w:val="20"/>
              </w:rPr>
              <w:t>Sanksi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p>
          <w:p w14:paraId="33DF59B3" w14:textId="77777777" w:rsidR="00DA4CA9" w:rsidRPr="0094233C" w:rsidRDefault="00DA4CA9" w:rsidP="00DA4CA9">
            <w:pPr>
              <w:pStyle w:val="ListParagraph"/>
              <w:ind w:left="0"/>
              <w:rPr>
                <w:rFonts w:ascii="Times New Roman" w:hAnsi="Times New Roman" w:cs="Times New Roman"/>
                <w:b/>
                <w:bCs/>
                <w:sz w:val="20"/>
                <w:szCs w:val="20"/>
              </w:rPr>
            </w:pPr>
          </w:p>
        </w:tc>
        <w:tc>
          <w:tcPr>
            <w:tcW w:w="2127" w:type="dxa"/>
            <w:tcBorders>
              <w:bottom w:val="single" w:sz="4" w:space="0" w:color="auto"/>
            </w:tcBorders>
            <w:shd w:val="clear" w:color="auto" w:fill="auto"/>
          </w:tcPr>
          <w:p w14:paraId="1A80E7A5" w14:textId="4A6C0088" w:rsidR="00DA4CA9" w:rsidRPr="0094233C"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P</w:t>
            </w:r>
            <w:r w:rsidRPr="00636084">
              <w:rPr>
                <w:rFonts w:ascii="Times New Roman" w:hAnsi="Times New Roman" w:cs="Times New Roman"/>
                <w:sz w:val="20"/>
                <w:szCs w:val="20"/>
              </w:rPr>
              <w:t>engetahuan</w:t>
            </w:r>
            <w:proofErr w:type="spellEnd"/>
            <w:r w:rsidRPr="00636084">
              <w:rPr>
                <w:rFonts w:ascii="Times New Roman" w:hAnsi="Times New Roman" w:cs="Times New Roman"/>
                <w:sz w:val="20"/>
                <w:szCs w:val="20"/>
              </w:rPr>
              <w:t xml:space="preserve"> dan </w:t>
            </w:r>
            <w:proofErr w:type="spellStart"/>
            <w:r w:rsidRPr="00636084">
              <w:rPr>
                <w:rFonts w:ascii="Times New Roman" w:hAnsi="Times New Roman" w:cs="Times New Roman"/>
                <w:sz w:val="20"/>
                <w:szCs w:val="20"/>
              </w:rPr>
              <w:t>pemahaman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Kesadaran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sanksi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berpengaruh</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positif</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signifikan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terhadap</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kepatuhan</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wajib</w:t>
            </w:r>
            <w:proofErr w:type="spellEnd"/>
            <w:r w:rsidRPr="00636084">
              <w:rPr>
                <w:rFonts w:ascii="Times New Roman" w:hAnsi="Times New Roman" w:cs="Times New Roman"/>
                <w:sz w:val="20"/>
                <w:szCs w:val="20"/>
              </w:rPr>
              <w:t xml:space="preserve"> </w:t>
            </w:r>
            <w:proofErr w:type="spellStart"/>
            <w:r w:rsidRPr="00636084">
              <w:rPr>
                <w:rFonts w:ascii="Times New Roman" w:hAnsi="Times New Roman" w:cs="Times New Roman"/>
                <w:sz w:val="20"/>
                <w:szCs w:val="20"/>
              </w:rPr>
              <w:t>pajak</w:t>
            </w:r>
            <w:proofErr w:type="spellEnd"/>
            <w:r w:rsidRPr="00636084">
              <w:rPr>
                <w:rFonts w:ascii="Times New Roman" w:hAnsi="Times New Roman" w:cs="Times New Roman"/>
                <w:sz w:val="20"/>
                <w:szCs w:val="20"/>
              </w:rPr>
              <w:t xml:space="preserve"> orang </w:t>
            </w:r>
            <w:proofErr w:type="spellStart"/>
            <w:r w:rsidRPr="00636084">
              <w:rPr>
                <w:rFonts w:ascii="Times New Roman" w:hAnsi="Times New Roman" w:cs="Times New Roman"/>
                <w:sz w:val="20"/>
                <w:szCs w:val="20"/>
              </w:rPr>
              <w:t>pribadi</w:t>
            </w:r>
            <w:proofErr w:type="spellEnd"/>
          </w:p>
        </w:tc>
      </w:tr>
      <w:tr w:rsidR="00DA4CA9" w:rsidRPr="0094233C" w14:paraId="33AA6B88" w14:textId="77777777" w:rsidTr="00DA4CA9">
        <w:tc>
          <w:tcPr>
            <w:tcW w:w="510" w:type="dxa"/>
            <w:tcBorders>
              <w:bottom w:val="single" w:sz="4" w:space="0" w:color="auto"/>
            </w:tcBorders>
            <w:shd w:val="clear" w:color="auto" w:fill="auto"/>
          </w:tcPr>
          <w:p w14:paraId="59DD2472" w14:textId="76F8D1EF"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t>16</w:t>
            </w:r>
          </w:p>
        </w:tc>
        <w:tc>
          <w:tcPr>
            <w:tcW w:w="1491" w:type="dxa"/>
            <w:tcBorders>
              <w:bottom w:val="single" w:sz="4" w:space="0" w:color="auto"/>
            </w:tcBorders>
            <w:shd w:val="clear" w:color="auto" w:fill="auto"/>
          </w:tcPr>
          <w:p w14:paraId="429AB170"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Akbar </w:t>
            </w:r>
            <w:proofErr w:type="spellStart"/>
            <w:r>
              <w:rPr>
                <w:rFonts w:ascii="Times New Roman" w:hAnsi="Times New Roman" w:cs="Times New Roman"/>
                <w:sz w:val="20"/>
                <w:szCs w:val="20"/>
              </w:rPr>
              <w:t>Arif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Asriani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Junaidi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Darwis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Lannai</w:t>
            </w:r>
            <w:proofErr w:type="spellEnd"/>
          </w:p>
          <w:p w14:paraId="4395FA04" w14:textId="77777777" w:rsidR="00DA4CA9"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(2023) m</w:t>
            </w:r>
          </w:p>
          <w:p w14:paraId="13CC0DF9" w14:textId="77777777" w:rsidR="00DA4CA9" w:rsidRPr="0094233C" w:rsidRDefault="00DA4CA9" w:rsidP="00DA4CA9">
            <w:pPr>
              <w:pStyle w:val="ListParagraph"/>
              <w:ind w:left="0"/>
              <w:rPr>
                <w:rFonts w:ascii="Times New Roman" w:hAnsi="Times New Roman" w:cs="Times New Roman"/>
                <w:sz w:val="20"/>
                <w:szCs w:val="20"/>
              </w:rPr>
            </w:pPr>
          </w:p>
        </w:tc>
        <w:tc>
          <w:tcPr>
            <w:tcW w:w="1708" w:type="dxa"/>
            <w:tcBorders>
              <w:bottom w:val="single" w:sz="4" w:space="0" w:color="auto"/>
            </w:tcBorders>
            <w:shd w:val="clear" w:color="auto" w:fill="auto"/>
          </w:tcPr>
          <w:p w14:paraId="1640B3CB" w14:textId="6BA54D9B" w:rsidR="00DA4CA9" w:rsidRPr="0094233C" w:rsidRDefault="00DA4CA9" w:rsidP="00DA4CA9">
            <w:pPr>
              <w:pStyle w:val="ListParagraph"/>
              <w:ind w:left="0"/>
              <w:rPr>
                <w:rFonts w:ascii="Times New Roman" w:hAnsi="Times New Roman" w:cs="Times New Roman"/>
                <w:sz w:val="20"/>
                <w:szCs w:val="20"/>
              </w:rPr>
            </w:pPr>
            <w:proofErr w:type="spellStart"/>
            <w:r w:rsidRPr="00F20DBB">
              <w:rPr>
                <w:rFonts w:ascii="Times New Roman" w:hAnsi="Times New Roman" w:cs="Times New Roman"/>
                <w:sz w:val="20"/>
                <w:szCs w:val="20"/>
              </w:rPr>
              <w:t>Pengaruh</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Sanksi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Perpajakan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Motivasi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Wajib</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Pajak</w:t>
            </w:r>
            <w:proofErr w:type="spellEnd"/>
            <w:r w:rsidRPr="00F20DBB">
              <w:rPr>
                <w:rFonts w:ascii="Times New Roman" w:hAnsi="Times New Roman" w:cs="Times New Roman"/>
                <w:sz w:val="20"/>
                <w:szCs w:val="20"/>
              </w:rPr>
              <w:t xml:space="preserve"> Dan </w:t>
            </w:r>
            <w:proofErr w:type="spellStart"/>
            <w:r w:rsidRPr="00F20DBB">
              <w:rPr>
                <w:rFonts w:ascii="Times New Roman" w:hAnsi="Times New Roman" w:cs="Times New Roman"/>
                <w:sz w:val="20"/>
                <w:szCs w:val="20"/>
              </w:rPr>
              <w:t>Sosialisasi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Perpajakan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Terhadap</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Kepatuhan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Wajib</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Pajak</w:t>
            </w:r>
            <w:proofErr w:type="spellEnd"/>
            <w:r w:rsidRPr="00F20DBB">
              <w:rPr>
                <w:rFonts w:ascii="Times New Roman" w:hAnsi="Times New Roman" w:cs="Times New Roman"/>
                <w:sz w:val="20"/>
                <w:szCs w:val="20"/>
              </w:rPr>
              <w:t xml:space="preserve"> Pada Kantor </w:t>
            </w:r>
            <w:proofErr w:type="spellStart"/>
            <w:r w:rsidRPr="00F20DBB">
              <w:rPr>
                <w:rFonts w:ascii="Times New Roman" w:hAnsi="Times New Roman" w:cs="Times New Roman"/>
                <w:sz w:val="20"/>
                <w:szCs w:val="20"/>
              </w:rPr>
              <w:t>Pelayanan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Pajak</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Pratama</w:t>
            </w:r>
            <w:proofErr w:type="spellEnd"/>
            <w:r w:rsidRPr="00F20DBB">
              <w:rPr>
                <w:rFonts w:ascii="Times New Roman" w:hAnsi="Times New Roman" w:cs="Times New Roman"/>
                <w:sz w:val="20"/>
                <w:szCs w:val="20"/>
              </w:rPr>
              <w:t xml:space="preserve"> Makassar Utara</w:t>
            </w:r>
          </w:p>
        </w:tc>
        <w:tc>
          <w:tcPr>
            <w:tcW w:w="1819" w:type="dxa"/>
            <w:tcBorders>
              <w:bottom w:val="single" w:sz="4" w:space="0" w:color="auto"/>
            </w:tcBorders>
            <w:shd w:val="clear" w:color="auto" w:fill="auto"/>
          </w:tcPr>
          <w:p w14:paraId="3F9F3190"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w:t>
            </w:r>
          </w:p>
          <w:p w14:paraId="593D3DB3" w14:textId="77777777" w:rsidR="00DA4CA9" w:rsidRPr="00500996"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Kepatauhan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p w14:paraId="1D74D472" w14:textId="77777777" w:rsidR="00DA4CA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2606D9C8" w14:textId="77777777" w:rsidR="00DA4CA9" w:rsidRPr="00F20DBB" w:rsidRDefault="00DA4CA9" w:rsidP="00DA4CA9">
            <w:pPr>
              <w:pStyle w:val="ListParagraph"/>
              <w:numPr>
                <w:ilvl w:val="0"/>
                <w:numId w:val="32"/>
              </w:numPr>
              <w:ind w:left="146" w:hanging="218"/>
              <w:rPr>
                <w:rFonts w:ascii="Times New Roman" w:hAnsi="Times New Roman" w:cs="Times New Roman"/>
                <w:sz w:val="20"/>
                <w:szCs w:val="20"/>
              </w:rPr>
            </w:pPr>
            <w:proofErr w:type="spellStart"/>
            <w:r w:rsidRPr="00F20DBB">
              <w:rPr>
                <w:rFonts w:ascii="Times New Roman" w:hAnsi="Times New Roman" w:cs="Times New Roman"/>
                <w:sz w:val="20"/>
                <w:szCs w:val="20"/>
              </w:rPr>
              <w:t>Sanksi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Perpajakan</w:t>
            </w:r>
            <w:proofErr w:type="spellEnd"/>
          </w:p>
          <w:p w14:paraId="6FDD8241" w14:textId="77777777" w:rsidR="00DA4CA9" w:rsidRPr="00F20DBB" w:rsidRDefault="00DA4CA9" w:rsidP="00DA4CA9">
            <w:pPr>
              <w:pStyle w:val="ListParagraph"/>
              <w:numPr>
                <w:ilvl w:val="0"/>
                <w:numId w:val="32"/>
              </w:numPr>
              <w:ind w:left="146" w:hanging="218"/>
              <w:rPr>
                <w:rFonts w:ascii="Times New Roman" w:hAnsi="Times New Roman" w:cs="Times New Roman"/>
                <w:sz w:val="20"/>
                <w:szCs w:val="20"/>
              </w:rPr>
            </w:pPr>
            <w:proofErr w:type="spellStart"/>
            <w:r w:rsidRPr="00F20DBB">
              <w:rPr>
                <w:rFonts w:ascii="Times New Roman" w:hAnsi="Times New Roman" w:cs="Times New Roman"/>
                <w:sz w:val="20"/>
                <w:szCs w:val="20"/>
              </w:rPr>
              <w:t>Motivasi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Wajib</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Pajak</w:t>
            </w:r>
            <w:proofErr w:type="spellEnd"/>
          </w:p>
          <w:p w14:paraId="4B3E3E46" w14:textId="1FDAE516" w:rsidR="00DA4CA9" w:rsidRPr="0094233C" w:rsidRDefault="00DA4CA9" w:rsidP="00DA4CA9">
            <w:pPr>
              <w:pStyle w:val="ListParagraph"/>
              <w:ind w:left="0"/>
              <w:rPr>
                <w:rFonts w:ascii="Times New Roman" w:hAnsi="Times New Roman" w:cs="Times New Roman"/>
                <w:b/>
                <w:bCs/>
                <w:sz w:val="20"/>
                <w:szCs w:val="20"/>
              </w:rPr>
            </w:pPr>
            <w:proofErr w:type="spellStart"/>
            <w:r w:rsidRPr="00F20DBB">
              <w:rPr>
                <w:rFonts w:ascii="Times New Roman" w:hAnsi="Times New Roman" w:cs="Times New Roman"/>
                <w:sz w:val="20"/>
                <w:szCs w:val="20"/>
              </w:rPr>
              <w:t>Sosialisasi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Perpajakan</w:t>
            </w:r>
            <w:proofErr w:type="spellEnd"/>
          </w:p>
        </w:tc>
        <w:tc>
          <w:tcPr>
            <w:tcW w:w="2127" w:type="dxa"/>
            <w:tcBorders>
              <w:bottom w:val="single" w:sz="4" w:space="0" w:color="auto"/>
            </w:tcBorders>
            <w:shd w:val="clear" w:color="auto" w:fill="auto"/>
          </w:tcPr>
          <w:p w14:paraId="2DE7E0DE" w14:textId="2B933F01" w:rsidR="00DA4CA9" w:rsidRPr="0094233C" w:rsidRDefault="00DA4CA9" w:rsidP="00DA4CA9">
            <w:pPr>
              <w:pStyle w:val="ListParagraph"/>
              <w:ind w:left="0"/>
              <w:rPr>
                <w:rFonts w:ascii="Times New Roman" w:hAnsi="Times New Roman" w:cs="Times New Roman"/>
                <w:sz w:val="20"/>
                <w:szCs w:val="20"/>
              </w:rPr>
            </w:pPr>
            <w:proofErr w:type="spellStart"/>
            <w:r w:rsidRPr="00F20DBB">
              <w:rPr>
                <w:rFonts w:ascii="Times New Roman" w:hAnsi="Times New Roman" w:cs="Times New Roman"/>
                <w:sz w:val="20"/>
                <w:szCs w:val="20"/>
              </w:rPr>
              <w:t>Sanksi</w:t>
            </w:r>
            <w:proofErr w:type="spellEnd"/>
            <w:r w:rsidRPr="00F20DBB">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F20DBB">
              <w:rPr>
                <w:rFonts w:ascii="Times New Roman" w:hAnsi="Times New Roman" w:cs="Times New Roman"/>
                <w:sz w:val="20"/>
                <w:szCs w:val="20"/>
              </w:rPr>
              <w:t>erpajakan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Motivasi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Wajib</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Pajak</w:t>
            </w:r>
            <w:proofErr w:type="spellEnd"/>
            <w:r w:rsidRPr="00F20DBB">
              <w:rPr>
                <w:rFonts w:ascii="Times New Roman" w:hAnsi="Times New Roman" w:cs="Times New Roman"/>
                <w:sz w:val="20"/>
                <w:szCs w:val="20"/>
              </w:rPr>
              <w:t>,</w:t>
            </w:r>
            <w:r>
              <w:rPr>
                <w:rFonts w:ascii="Times New Roman" w:hAnsi="Times New Roman" w:cs="Times New Roman"/>
                <w:sz w:val="20"/>
                <w:szCs w:val="20"/>
              </w:rPr>
              <w:t xml:space="preserve"> dan</w:t>
            </w:r>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Sosialisasi</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Perpajakan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berpengaruh</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positif</w:t>
            </w:r>
            <w:proofErr w:type="spellEnd"/>
            <w:r w:rsidRPr="00F20DBB">
              <w:rPr>
                <w:rFonts w:ascii="Times New Roman" w:hAnsi="Times New Roman" w:cs="Times New Roman"/>
                <w:sz w:val="20"/>
                <w:szCs w:val="20"/>
              </w:rPr>
              <w:t xml:space="preserve"> dan </w:t>
            </w:r>
            <w:proofErr w:type="spellStart"/>
            <w:r w:rsidRPr="00F20DBB">
              <w:rPr>
                <w:rFonts w:ascii="Times New Roman" w:hAnsi="Times New Roman" w:cs="Times New Roman"/>
                <w:sz w:val="20"/>
                <w:szCs w:val="20"/>
              </w:rPr>
              <w:t>signifikan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terhadap</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kepatuhan</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wajib</w:t>
            </w:r>
            <w:proofErr w:type="spellEnd"/>
            <w:r w:rsidRPr="00F20DBB">
              <w:rPr>
                <w:rFonts w:ascii="Times New Roman" w:hAnsi="Times New Roman" w:cs="Times New Roman"/>
                <w:sz w:val="20"/>
                <w:szCs w:val="20"/>
              </w:rPr>
              <w:t xml:space="preserve"> </w:t>
            </w:r>
            <w:proofErr w:type="spellStart"/>
            <w:r w:rsidRPr="00F20DBB">
              <w:rPr>
                <w:rFonts w:ascii="Times New Roman" w:hAnsi="Times New Roman" w:cs="Times New Roman"/>
                <w:sz w:val="20"/>
                <w:szCs w:val="20"/>
              </w:rPr>
              <w:t>pajak</w:t>
            </w:r>
            <w:proofErr w:type="spellEnd"/>
            <w:r w:rsidRPr="00F20DBB">
              <w:rPr>
                <w:rFonts w:ascii="Times New Roman" w:hAnsi="Times New Roman" w:cs="Times New Roman"/>
                <w:sz w:val="20"/>
                <w:szCs w:val="20"/>
              </w:rPr>
              <w:t>.</w:t>
            </w:r>
          </w:p>
        </w:tc>
      </w:tr>
      <w:tr w:rsidR="00DA4CA9" w:rsidRPr="0094233C" w14:paraId="6DAE0B5F" w14:textId="77777777" w:rsidTr="00DA4CA9">
        <w:tc>
          <w:tcPr>
            <w:tcW w:w="7655" w:type="dxa"/>
            <w:gridSpan w:val="5"/>
            <w:tcBorders>
              <w:top w:val="single" w:sz="4" w:space="0" w:color="auto"/>
              <w:left w:val="nil"/>
              <w:bottom w:val="nil"/>
              <w:right w:val="nil"/>
            </w:tcBorders>
            <w:shd w:val="clear" w:color="auto" w:fill="auto"/>
          </w:tcPr>
          <w:p w14:paraId="0FFCBB67" w14:textId="15D3657A" w:rsidR="00DA4CA9" w:rsidRPr="00DA4CA9" w:rsidRDefault="00DA4CA9" w:rsidP="00DA4CA9">
            <w:pPr>
              <w:pStyle w:val="ListParagraph"/>
              <w:ind w:left="-98"/>
              <w:rPr>
                <w:rFonts w:ascii="Times New Roman" w:hAnsi="Times New Roman" w:cs="Times New Roman"/>
                <w:i/>
                <w:iCs/>
              </w:rPr>
            </w:pPr>
            <w:proofErr w:type="spellStart"/>
            <w:r w:rsidRPr="00B667CD">
              <w:rPr>
                <w:rFonts w:ascii="Times New Roman" w:hAnsi="Times New Roman" w:cs="Times New Roman"/>
                <w:i/>
                <w:iCs/>
                <w:sz w:val="20"/>
                <w:szCs w:val="20"/>
              </w:rPr>
              <w:t>Disambung</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ke</w:t>
            </w:r>
            <w:proofErr w:type="spellEnd"/>
            <w:r w:rsidRPr="00B667CD">
              <w:rPr>
                <w:rFonts w:ascii="Times New Roman" w:hAnsi="Times New Roman" w:cs="Times New Roman"/>
                <w:i/>
                <w:iCs/>
                <w:sz w:val="20"/>
                <w:szCs w:val="20"/>
              </w:rPr>
              <w:t xml:space="preserve"> Halaman </w:t>
            </w:r>
            <w:proofErr w:type="spellStart"/>
            <w:r w:rsidRPr="00B667CD">
              <w:rPr>
                <w:rFonts w:ascii="Times New Roman" w:hAnsi="Times New Roman" w:cs="Times New Roman"/>
                <w:i/>
                <w:iCs/>
                <w:sz w:val="20"/>
                <w:szCs w:val="20"/>
              </w:rPr>
              <w:t>Berikutnya</w:t>
            </w:r>
            <w:proofErr w:type="spellEnd"/>
          </w:p>
        </w:tc>
      </w:tr>
      <w:tr w:rsidR="00DA4CA9" w:rsidRPr="0094233C" w14:paraId="4AE9618A" w14:textId="77777777" w:rsidTr="00DA4CA9">
        <w:tc>
          <w:tcPr>
            <w:tcW w:w="510" w:type="dxa"/>
            <w:tcBorders>
              <w:top w:val="nil"/>
              <w:bottom w:val="single" w:sz="4" w:space="0" w:color="auto"/>
            </w:tcBorders>
            <w:shd w:val="clear" w:color="auto" w:fill="auto"/>
          </w:tcPr>
          <w:p w14:paraId="48F73B1D" w14:textId="6A2FA060" w:rsidR="00DA4CA9" w:rsidRPr="0094233C" w:rsidRDefault="00DA4CA9" w:rsidP="00DA4CA9">
            <w:pPr>
              <w:pStyle w:val="ListParagraph"/>
              <w:ind w:left="0"/>
              <w:jc w:val="center"/>
              <w:rPr>
                <w:rFonts w:ascii="Times New Roman" w:hAnsi="Times New Roman" w:cs="Times New Roman"/>
                <w:sz w:val="20"/>
                <w:szCs w:val="20"/>
              </w:rPr>
            </w:pPr>
            <w:r>
              <w:rPr>
                <w:rFonts w:ascii="Times New Roman" w:hAnsi="Times New Roman" w:cs="Times New Roman"/>
              </w:rPr>
              <w:lastRenderedPageBreak/>
              <w:t>17</w:t>
            </w:r>
          </w:p>
        </w:tc>
        <w:tc>
          <w:tcPr>
            <w:tcW w:w="1491" w:type="dxa"/>
            <w:tcBorders>
              <w:top w:val="nil"/>
              <w:bottom w:val="single" w:sz="4" w:space="0" w:color="auto"/>
            </w:tcBorders>
            <w:shd w:val="clear" w:color="auto" w:fill="auto"/>
          </w:tcPr>
          <w:p w14:paraId="402867E1" w14:textId="77777777" w:rsidR="00DA4CA9" w:rsidRDefault="00DA4CA9" w:rsidP="00DA4CA9">
            <w:pPr>
              <w:pStyle w:val="ListParagraph"/>
              <w:ind w:left="0"/>
              <w:rPr>
                <w:rFonts w:ascii="Times New Roman" w:hAnsi="Times New Roman" w:cs="Times New Roman"/>
                <w:sz w:val="20"/>
                <w:szCs w:val="20"/>
              </w:rPr>
            </w:pPr>
            <w:proofErr w:type="spellStart"/>
            <w:r>
              <w:rPr>
                <w:rFonts w:ascii="Times New Roman" w:hAnsi="Times New Roman" w:cs="Times New Roman"/>
                <w:sz w:val="20"/>
                <w:szCs w:val="20"/>
              </w:rPr>
              <w:t>Nadila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Safitri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Arief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Himmawan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Dwi</w:t>
            </w:r>
            <w:proofErr w:type="spellEnd"/>
            <w:r>
              <w:rPr>
                <w:rFonts w:ascii="Times New Roman" w:hAnsi="Times New Roman" w:cs="Times New Roman"/>
                <w:sz w:val="20"/>
                <w:szCs w:val="20"/>
              </w:rPr>
              <w:t xml:space="preserve"> Nugroho</w:t>
            </w:r>
          </w:p>
          <w:p w14:paraId="4FA3AE43" w14:textId="6925F6E1" w:rsidR="00DA4CA9" w:rsidRPr="0094233C" w:rsidRDefault="00DA4CA9" w:rsidP="00DA4CA9">
            <w:pPr>
              <w:pStyle w:val="ListParagraph"/>
              <w:ind w:left="0"/>
              <w:rPr>
                <w:rFonts w:ascii="Times New Roman" w:hAnsi="Times New Roman" w:cs="Times New Roman"/>
                <w:sz w:val="20"/>
                <w:szCs w:val="20"/>
              </w:rPr>
            </w:pPr>
            <w:r>
              <w:rPr>
                <w:rFonts w:ascii="Times New Roman" w:hAnsi="Times New Roman" w:cs="Times New Roman"/>
                <w:sz w:val="20"/>
                <w:szCs w:val="20"/>
              </w:rPr>
              <w:t>(2024) M</w:t>
            </w:r>
          </w:p>
        </w:tc>
        <w:tc>
          <w:tcPr>
            <w:tcW w:w="1708" w:type="dxa"/>
            <w:tcBorders>
              <w:top w:val="nil"/>
              <w:bottom w:val="single" w:sz="4" w:space="0" w:color="auto"/>
            </w:tcBorders>
            <w:shd w:val="clear" w:color="auto" w:fill="auto"/>
          </w:tcPr>
          <w:p w14:paraId="55611B4D" w14:textId="707D1543" w:rsidR="00DA4CA9" w:rsidRPr="0094233C" w:rsidRDefault="00DA4CA9" w:rsidP="00DA4CA9">
            <w:pPr>
              <w:pStyle w:val="ListParagraph"/>
              <w:ind w:left="0"/>
              <w:rPr>
                <w:rFonts w:ascii="Times New Roman" w:hAnsi="Times New Roman" w:cs="Times New Roman"/>
                <w:sz w:val="20"/>
                <w:szCs w:val="20"/>
              </w:rPr>
            </w:pPr>
            <w:proofErr w:type="spellStart"/>
            <w:r w:rsidRPr="00045166">
              <w:rPr>
                <w:rFonts w:ascii="Times New Roman" w:hAnsi="Times New Roman" w:cs="Times New Roman"/>
                <w:sz w:val="20"/>
                <w:szCs w:val="20"/>
              </w:rPr>
              <w:t>Pengaruh</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Kesadaran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Pengetahuan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Kualitas</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Pelayanan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Sanksi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r w:rsidRPr="00045166">
              <w:rPr>
                <w:rFonts w:ascii="Times New Roman" w:hAnsi="Times New Roman" w:cs="Times New Roman"/>
                <w:sz w:val="20"/>
                <w:szCs w:val="20"/>
              </w:rPr>
              <w:t xml:space="preserve">, dan </w:t>
            </w:r>
            <w:proofErr w:type="spellStart"/>
            <w:r w:rsidRPr="00045166">
              <w:rPr>
                <w:rFonts w:ascii="Times New Roman" w:hAnsi="Times New Roman" w:cs="Times New Roman"/>
                <w:sz w:val="20"/>
                <w:szCs w:val="20"/>
              </w:rPr>
              <w:t>Motivasi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Terhadap</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Kepatuhan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Orang </w:t>
            </w:r>
            <w:proofErr w:type="spellStart"/>
            <w:r w:rsidRPr="00045166">
              <w:rPr>
                <w:rFonts w:ascii="Times New Roman" w:hAnsi="Times New Roman" w:cs="Times New Roman"/>
                <w:sz w:val="20"/>
                <w:szCs w:val="20"/>
              </w:rPr>
              <w:t>Pribadi</w:t>
            </w:r>
            <w:proofErr w:type="spellEnd"/>
          </w:p>
        </w:tc>
        <w:tc>
          <w:tcPr>
            <w:tcW w:w="1819" w:type="dxa"/>
            <w:tcBorders>
              <w:top w:val="nil"/>
              <w:bottom w:val="single" w:sz="4" w:space="0" w:color="auto"/>
            </w:tcBorders>
            <w:shd w:val="clear" w:color="auto" w:fill="auto"/>
          </w:tcPr>
          <w:p w14:paraId="09A5B164"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Dependen</w:t>
            </w:r>
            <w:proofErr w:type="spellEnd"/>
            <w:r w:rsidRPr="00605479">
              <w:rPr>
                <w:rFonts w:ascii="Times New Roman" w:hAnsi="Times New Roman" w:cs="Times New Roman"/>
                <w:b/>
                <w:bCs/>
                <w:sz w:val="20"/>
                <w:szCs w:val="20"/>
              </w:rPr>
              <w:t xml:space="preserve"> (Y)</w:t>
            </w:r>
          </w:p>
          <w:p w14:paraId="3492FB28" w14:textId="77777777" w:rsidR="00DA4CA9" w:rsidRPr="00605479" w:rsidRDefault="00DA4CA9" w:rsidP="00DA4CA9">
            <w:pPr>
              <w:pStyle w:val="ListParagraph"/>
              <w:ind w:left="0"/>
              <w:rPr>
                <w:rFonts w:ascii="Times New Roman" w:hAnsi="Times New Roman" w:cs="Times New Roman"/>
                <w:sz w:val="20"/>
                <w:szCs w:val="20"/>
              </w:rPr>
            </w:pPr>
            <w:proofErr w:type="spellStart"/>
            <w:r w:rsidRPr="00605479">
              <w:rPr>
                <w:rFonts w:ascii="Times New Roman" w:hAnsi="Times New Roman" w:cs="Times New Roman"/>
                <w:sz w:val="20"/>
                <w:szCs w:val="20"/>
              </w:rPr>
              <w:t>Kepatuhan</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Wajib</w:t>
            </w:r>
            <w:proofErr w:type="spellEnd"/>
            <w:r w:rsidRPr="00605479">
              <w:rPr>
                <w:rFonts w:ascii="Times New Roman" w:hAnsi="Times New Roman" w:cs="Times New Roman"/>
                <w:sz w:val="20"/>
                <w:szCs w:val="20"/>
              </w:rPr>
              <w:t xml:space="preserve"> </w:t>
            </w:r>
            <w:proofErr w:type="spellStart"/>
            <w:r w:rsidRPr="00605479">
              <w:rPr>
                <w:rFonts w:ascii="Times New Roman" w:hAnsi="Times New Roman" w:cs="Times New Roman"/>
                <w:sz w:val="20"/>
                <w:szCs w:val="20"/>
              </w:rPr>
              <w:t>Pajak</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Pribadi</w:t>
            </w:r>
            <w:proofErr w:type="spellEnd"/>
          </w:p>
          <w:p w14:paraId="05B9FF5B" w14:textId="77777777" w:rsidR="00DA4CA9" w:rsidRPr="00605479" w:rsidRDefault="00DA4CA9" w:rsidP="00DA4CA9">
            <w:pPr>
              <w:pStyle w:val="ListParagraph"/>
              <w:ind w:left="0"/>
              <w:rPr>
                <w:rFonts w:ascii="Times New Roman" w:hAnsi="Times New Roman" w:cs="Times New Roman"/>
                <w:b/>
                <w:bCs/>
                <w:sz w:val="20"/>
                <w:szCs w:val="20"/>
              </w:rPr>
            </w:pPr>
            <w:proofErr w:type="spellStart"/>
            <w:r w:rsidRPr="00605479">
              <w:rPr>
                <w:rFonts w:ascii="Times New Roman" w:hAnsi="Times New Roman" w:cs="Times New Roman"/>
                <w:b/>
                <w:bCs/>
                <w:sz w:val="20"/>
                <w:szCs w:val="20"/>
              </w:rPr>
              <w:t>Independen</w:t>
            </w:r>
            <w:proofErr w:type="spellEnd"/>
            <w:r w:rsidRPr="00605479">
              <w:rPr>
                <w:rFonts w:ascii="Times New Roman" w:hAnsi="Times New Roman" w:cs="Times New Roman"/>
                <w:b/>
                <w:bCs/>
                <w:sz w:val="20"/>
                <w:szCs w:val="20"/>
              </w:rPr>
              <w:t xml:space="preserve"> (X)</w:t>
            </w:r>
          </w:p>
          <w:p w14:paraId="4B860705" w14:textId="77777777" w:rsidR="00DA4CA9" w:rsidRDefault="00DA4CA9" w:rsidP="00DA4CA9">
            <w:pPr>
              <w:pStyle w:val="ListParagraph"/>
              <w:numPr>
                <w:ilvl w:val="0"/>
                <w:numId w:val="36"/>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Kesadaran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p>
          <w:p w14:paraId="6FC83729" w14:textId="77777777" w:rsidR="00DA4CA9" w:rsidRDefault="00DA4CA9" w:rsidP="00DA4CA9">
            <w:pPr>
              <w:pStyle w:val="ListParagraph"/>
              <w:numPr>
                <w:ilvl w:val="0"/>
                <w:numId w:val="36"/>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Pengetahuan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p>
          <w:p w14:paraId="6EF912C2" w14:textId="77777777" w:rsidR="00DA4CA9" w:rsidRDefault="00DA4CA9" w:rsidP="00DA4CA9">
            <w:pPr>
              <w:pStyle w:val="ListParagraph"/>
              <w:numPr>
                <w:ilvl w:val="0"/>
                <w:numId w:val="36"/>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Kualitas</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Pelayanan</w:t>
            </w:r>
            <w:proofErr w:type="spellEnd"/>
          </w:p>
          <w:p w14:paraId="645187D9" w14:textId="77777777" w:rsidR="00DA4CA9" w:rsidRDefault="00DA4CA9" w:rsidP="00DA4CA9">
            <w:pPr>
              <w:pStyle w:val="ListParagraph"/>
              <w:numPr>
                <w:ilvl w:val="0"/>
                <w:numId w:val="36"/>
              </w:numPr>
              <w:ind w:left="146" w:hanging="218"/>
              <w:rPr>
                <w:rFonts w:ascii="Times New Roman" w:hAnsi="Times New Roman" w:cs="Times New Roman"/>
                <w:sz w:val="20"/>
                <w:szCs w:val="20"/>
              </w:rPr>
            </w:pPr>
            <w:proofErr w:type="spellStart"/>
            <w:r w:rsidRPr="00045166">
              <w:rPr>
                <w:rFonts w:ascii="Times New Roman" w:hAnsi="Times New Roman" w:cs="Times New Roman"/>
                <w:sz w:val="20"/>
                <w:szCs w:val="20"/>
              </w:rPr>
              <w:t>Sanksi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p>
          <w:p w14:paraId="09614672" w14:textId="26D574EA" w:rsidR="00DA4CA9" w:rsidRPr="0094233C" w:rsidRDefault="00DA4CA9" w:rsidP="00DA4CA9">
            <w:pPr>
              <w:pStyle w:val="ListParagraph"/>
              <w:ind w:left="0"/>
              <w:rPr>
                <w:rFonts w:ascii="Times New Roman" w:hAnsi="Times New Roman" w:cs="Times New Roman"/>
                <w:b/>
                <w:bCs/>
                <w:sz w:val="20"/>
                <w:szCs w:val="20"/>
              </w:rPr>
            </w:pPr>
            <w:proofErr w:type="spellStart"/>
            <w:r w:rsidRPr="00045166">
              <w:rPr>
                <w:rFonts w:ascii="Times New Roman" w:hAnsi="Times New Roman" w:cs="Times New Roman"/>
                <w:sz w:val="20"/>
                <w:szCs w:val="20"/>
              </w:rPr>
              <w:t>Motivasi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p>
        </w:tc>
        <w:tc>
          <w:tcPr>
            <w:tcW w:w="2127" w:type="dxa"/>
            <w:tcBorders>
              <w:top w:val="nil"/>
              <w:bottom w:val="single" w:sz="4" w:space="0" w:color="auto"/>
            </w:tcBorders>
            <w:shd w:val="clear" w:color="auto" w:fill="auto"/>
          </w:tcPr>
          <w:p w14:paraId="73D84559" w14:textId="65F2E9C1" w:rsidR="00DA4CA9" w:rsidRPr="0094233C" w:rsidRDefault="00DA4CA9" w:rsidP="00DA4CA9">
            <w:pPr>
              <w:pStyle w:val="ListParagraph"/>
              <w:ind w:left="0"/>
              <w:rPr>
                <w:rFonts w:ascii="Times New Roman" w:hAnsi="Times New Roman" w:cs="Times New Roman"/>
                <w:sz w:val="20"/>
                <w:szCs w:val="20"/>
              </w:rPr>
            </w:pPr>
            <w:proofErr w:type="spellStart"/>
            <w:r w:rsidRPr="00045166">
              <w:rPr>
                <w:rFonts w:ascii="Times New Roman" w:hAnsi="Times New Roman" w:cs="Times New Roman"/>
                <w:sz w:val="20"/>
                <w:szCs w:val="20"/>
              </w:rPr>
              <w:t>Kesadaran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Pengetahuan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Kualitas</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Pelayanan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Sanksi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Perpajakan</w:t>
            </w:r>
            <w:proofErr w:type="spellEnd"/>
            <w:r w:rsidRPr="00045166">
              <w:rPr>
                <w:rFonts w:ascii="Times New Roman" w:hAnsi="Times New Roman" w:cs="Times New Roman"/>
                <w:sz w:val="20"/>
                <w:szCs w:val="20"/>
              </w:rPr>
              <w:t xml:space="preserve">, dan </w:t>
            </w:r>
            <w:proofErr w:type="spellStart"/>
            <w:r w:rsidRPr="00045166">
              <w:rPr>
                <w:rFonts w:ascii="Times New Roman" w:hAnsi="Times New Roman" w:cs="Times New Roman"/>
                <w:sz w:val="20"/>
                <w:szCs w:val="20"/>
              </w:rPr>
              <w:t>Motivasi</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r w:rsidRPr="00045166">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terhadap</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Kepatuhan</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Wajib</w:t>
            </w:r>
            <w:proofErr w:type="spellEnd"/>
            <w:r w:rsidRPr="00045166">
              <w:rPr>
                <w:rFonts w:ascii="Times New Roman" w:hAnsi="Times New Roman" w:cs="Times New Roman"/>
                <w:sz w:val="20"/>
                <w:szCs w:val="20"/>
              </w:rPr>
              <w:t xml:space="preserve"> </w:t>
            </w:r>
            <w:proofErr w:type="spellStart"/>
            <w:r w:rsidRPr="00045166">
              <w:rPr>
                <w:rFonts w:ascii="Times New Roman" w:hAnsi="Times New Roman" w:cs="Times New Roman"/>
                <w:sz w:val="20"/>
                <w:szCs w:val="20"/>
              </w:rPr>
              <w:t>Pajak</w:t>
            </w:r>
            <w:proofErr w:type="spellEnd"/>
          </w:p>
        </w:tc>
      </w:tr>
      <w:tr w:rsidR="00DA4CA9" w:rsidRPr="0094233C" w14:paraId="406ECD4C" w14:textId="77777777" w:rsidTr="00DA4CA9">
        <w:tc>
          <w:tcPr>
            <w:tcW w:w="7655" w:type="dxa"/>
            <w:gridSpan w:val="5"/>
            <w:tcBorders>
              <w:top w:val="single" w:sz="4" w:space="0" w:color="auto"/>
              <w:left w:val="nil"/>
              <w:bottom w:val="nil"/>
              <w:right w:val="nil"/>
            </w:tcBorders>
            <w:shd w:val="clear" w:color="auto" w:fill="auto"/>
          </w:tcPr>
          <w:p w14:paraId="2E90BCDB" w14:textId="77777777" w:rsidR="00DA4CA9" w:rsidRPr="00B667CD" w:rsidRDefault="00DA4CA9" w:rsidP="00DA4CA9">
            <w:pPr>
              <w:pStyle w:val="ListParagraph"/>
              <w:spacing w:line="480" w:lineRule="auto"/>
              <w:ind w:left="-98"/>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Peneliti</w:t>
            </w:r>
            <w:proofErr w:type="spellEnd"/>
            <w:r w:rsidRPr="00B667CD">
              <w:rPr>
                <w:rFonts w:ascii="Times New Roman" w:hAnsi="Times New Roman" w:cs="Times New Roman"/>
                <w:i/>
                <w:iCs/>
                <w:sz w:val="20"/>
                <w:szCs w:val="20"/>
              </w:rPr>
              <w:t xml:space="preserve"> (2024)</w:t>
            </w:r>
          </w:p>
          <w:p w14:paraId="6DCD3505" w14:textId="77777777" w:rsidR="00EF6F71" w:rsidRPr="008F3931" w:rsidRDefault="00EF6F71" w:rsidP="00DA4CA9">
            <w:pPr>
              <w:pStyle w:val="ListParagraph"/>
              <w:spacing w:line="480" w:lineRule="auto"/>
              <w:ind w:left="-98"/>
              <w:rPr>
                <w:rFonts w:ascii="Times New Roman" w:hAnsi="Times New Roman" w:cs="Times New Roman"/>
                <w:sz w:val="24"/>
                <w:szCs w:val="24"/>
              </w:rPr>
            </w:pPr>
          </w:p>
          <w:p w14:paraId="3AB4FB23"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1AB2A400"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0B1731C8"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35120148"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25B937E7"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69562DF6"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4691F782"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389E5F9F"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2B9D4A3D"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47331074"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79480B57"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6CAA2158" w14:textId="77777777" w:rsidR="00EF6F71" w:rsidRDefault="00EF6F71" w:rsidP="00DA4CA9">
            <w:pPr>
              <w:pStyle w:val="ListParagraph"/>
              <w:spacing w:line="480" w:lineRule="auto"/>
              <w:ind w:left="-98"/>
              <w:rPr>
                <w:rFonts w:ascii="Times New Roman" w:hAnsi="Times New Roman" w:cs="Times New Roman"/>
                <w:i/>
                <w:iCs/>
                <w:sz w:val="24"/>
                <w:szCs w:val="24"/>
              </w:rPr>
            </w:pPr>
          </w:p>
          <w:p w14:paraId="0101E304" w14:textId="6495181A" w:rsidR="00B667CD" w:rsidRPr="00B667CD" w:rsidRDefault="00B667CD" w:rsidP="00DA4CA9">
            <w:pPr>
              <w:pStyle w:val="ListParagraph"/>
              <w:spacing w:line="480" w:lineRule="auto"/>
              <w:ind w:left="-98"/>
              <w:rPr>
                <w:rFonts w:ascii="Times New Roman" w:hAnsi="Times New Roman" w:cs="Times New Roman"/>
                <w:sz w:val="20"/>
                <w:szCs w:val="20"/>
              </w:rPr>
            </w:pPr>
          </w:p>
        </w:tc>
      </w:tr>
    </w:tbl>
    <w:p w14:paraId="1DB0E49C" w14:textId="77777777" w:rsidR="00B667CD" w:rsidRPr="00B667CD" w:rsidRDefault="00B667CD" w:rsidP="00B667CD"/>
    <w:p w14:paraId="4A81260A" w14:textId="62EF9EED" w:rsidR="005E6D24" w:rsidRPr="005E6D24" w:rsidRDefault="005E6D24" w:rsidP="00561F1B">
      <w:pPr>
        <w:pStyle w:val="SUBBAB2"/>
        <w:spacing w:after="0"/>
      </w:pPr>
      <w:r w:rsidRPr="005E6D24">
        <w:lastRenderedPageBreak/>
        <w:t xml:space="preserve"> </w:t>
      </w:r>
      <w:bookmarkStart w:id="27" w:name="_Toc203007745"/>
      <w:proofErr w:type="spellStart"/>
      <w:r w:rsidRPr="005E6D24">
        <w:t>Kerangka</w:t>
      </w:r>
      <w:proofErr w:type="spellEnd"/>
      <w:r w:rsidRPr="005E6D24">
        <w:t xml:space="preserve"> </w:t>
      </w:r>
      <w:proofErr w:type="spellStart"/>
      <w:r w:rsidRPr="005E6D24">
        <w:t>Penelitian</w:t>
      </w:r>
      <w:bookmarkEnd w:id="27"/>
      <w:proofErr w:type="spellEnd"/>
      <w:r w:rsidR="00182A7F">
        <w:t xml:space="preserve"> </w:t>
      </w:r>
    </w:p>
    <w:p w14:paraId="6FECE566" w14:textId="593F5C3E" w:rsidR="00FE064F" w:rsidRDefault="00FE064F" w:rsidP="00561F1B">
      <w:pPr>
        <w:pStyle w:val="ListParagraph"/>
        <w:spacing w:after="0" w:line="480" w:lineRule="auto"/>
        <w:rPr>
          <w:rFonts w:ascii="Times New Roman" w:hAnsi="Times New Roman" w:cs="Times New Roman"/>
          <w:b/>
          <w:bCs/>
          <w:sz w:val="24"/>
          <w:szCs w:val="24"/>
        </w:rPr>
      </w:pPr>
    </w:p>
    <w:p w14:paraId="3407C3FF" w14:textId="5836462A" w:rsidR="005E6D24" w:rsidRDefault="00FE064F" w:rsidP="00561F1B">
      <w:pPr>
        <w:pStyle w:val="ListParagraph"/>
        <w:spacing w:after="0" w:line="480" w:lineRule="auto"/>
        <w:rPr>
          <w:rFonts w:ascii="Times New Roman" w:hAnsi="Times New Roman" w:cs="Times New Roman"/>
          <w:b/>
          <w:bCs/>
          <w:sz w:val="24"/>
          <w:szCs w:val="24"/>
        </w:rPr>
      </w:pPr>
      <w:r>
        <w:rPr>
          <w:b/>
          <w:bCs/>
          <w:noProof/>
        </w:rPr>
        <mc:AlternateContent>
          <mc:Choice Requires="wps">
            <w:drawing>
              <wp:anchor distT="0" distB="0" distL="114300" distR="114300" simplePos="0" relativeHeight="251668480" behindDoc="0" locked="0" layoutInCell="1" allowOverlap="1" wp14:anchorId="27362548" wp14:editId="56A2D9B1">
                <wp:simplePos x="0" y="0"/>
                <wp:positionH relativeFrom="page">
                  <wp:posOffset>3455035</wp:posOffset>
                </wp:positionH>
                <wp:positionV relativeFrom="paragraph">
                  <wp:posOffset>19381</wp:posOffset>
                </wp:positionV>
                <wp:extent cx="1317625" cy="554990"/>
                <wp:effectExtent l="0" t="0" r="15875" b="16510"/>
                <wp:wrapNone/>
                <wp:docPr id="2" name="Rectangle 2"/>
                <wp:cNvGraphicFramePr/>
                <a:graphic xmlns:a="http://schemas.openxmlformats.org/drawingml/2006/main">
                  <a:graphicData uri="http://schemas.microsoft.com/office/word/2010/wordprocessingShape">
                    <wps:wsp>
                      <wps:cNvSpPr/>
                      <wps:spPr>
                        <a:xfrm>
                          <a:off x="0" y="0"/>
                          <a:ext cx="1317625" cy="554990"/>
                        </a:xfrm>
                        <a:prstGeom prst="rect">
                          <a:avLst/>
                        </a:prstGeom>
                      </wps:spPr>
                      <wps:style>
                        <a:lnRef idx="2">
                          <a:schemeClr val="dk1"/>
                        </a:lnRef>
                        <a:fillRef idx="1">
                          <a:schemeClr val="lt1"/>
                        </a:fillRef>
                        <a:effectRef idx="0">
                          <a:schemeClr val="dk1"/>
                        </a:effectRef>
                        <a:fontRef idx="minor">
                          <a:schemeClr val="dk1"/>
                        </a:fontRef>
                      </wps:style>
                      <wps:txbx>
                        <w:txbxContent>
                          <w:p w14:paraId="6CED3A8F"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Theory of Planned Behavior</w:t>
                            </w:r>
                          </w:p>
                          <w:p w14:paraId="0C815F2E" w14:textId="6DE28FB8" w:rsidR="008740C0" w:rsidRDefault="008740C0" w:rsidP="00874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2548" id="Rectangle 2" o:spid="_x0000_s1026" style="position:absolute;left:0;text-align:left;margin-left:272.05pt;margin-top:1.55pt;width:103.75pt;height:43.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" fillcolor="white [3201]" strokecolor="black [3200]" strokeweight="1pt">
                <v:textbox>
                  <w:txbxContent>
                    <w:p w14:paraId="6CED3A8F"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Theory of Planned Behavior</w:t>
                      </w:r>
                    </w:p>
                    <w:p w14:paraId="0C815F2E" w14:textId="6DE28FB8" w:rsidR="008740C0" w:rsidRDefault="008740C0" w:rsidP="008740C0">
                      <w:pPr>
                        <w:jc w:val="center"/>
                      </w:pPr>
                    </w:p>
                  </w:txbxContent>
                </v:textbox>
                <w10:wrap anchorx="page"/>
              </v:rect>
            </w:pict>
          </mc:Fallback>
        </mc:AlternateContent>
      </w:r>
      <w:r w:rsidR="00610D38">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3098BD38" wp14:editId="5C33FB63">
                <wp:simplePos x="0" y="0"/>
                <wp:positionH relativeFrom="column">
                  <wp:posOffset>682930</wp:posOffset>
                </wp:positionH>
                <wp:positionV relativeFrom="paragraph">
                  <wp:posOffset>292735</wp:posOffset>
                </wp:positionV>
                <wp:extent cx="1115695" cy="485775"/>
                <wp:effectExtent l="0" t="0" r="27305" b="28575"/>
                <wp:wrapNone/>
                <wp:docPr id="4" name="Rectangle 4"/>
                <wp:cNvGraphicFramePr/>
                <a:graphic xmlns:a="http://schemas.openxmlformats.org/drawingml/2006/main">
                  <a:graphicData uri="http://schemas.microsoft.com/office/word/2010/wordprocessingShape">
                    <wps:wsp>
                      <wps:cNvSpPr/>
                      <wps:spPr>
                        <a:xfrm>
                          <a:off x="0" y="0"/>
                          <a:ext cx="111569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3D00AE36"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Behavior Beliefs</w:t>
                            </w:r>
                          </w:p>
                          <w:p w14:paraId="509769A4" w14:textId="77777777" w:rsidR="008740C0" w:rsidRDefault="008740C0" w:rsidP="00874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8BD38" id="Rectangle 4" o:spid="_x0000_s1027" style="position:absolute;left:0;text-align:left;margin-left:53.75pt;margin-top:23.05pt;width:87.8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" fillcolor="white [3201]" strokecolor="black [3200]" strokeweight="1pt">
                <v:textbox>
                  <w:txbxContent>
                    <w:p w14:paraId="3D00AE36"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Behavior Beliefs</w:t>
                      </w:r>
                    </w:p>
                    <w:p w14:paraId="509769A4" w14:textId="77777777" w:rsidR="008740C0" w:rsidRDefault="008740C0" w:rsidP="008740C0">
                      <w:pPr>
                        <w:jc w:val="center"/>
                      </w:pPr>
                    </w:p>
                  </w:txbxContent>
                </v:textbox>
              </v:rect>
            </w:pict>
          </mc:Fallback>
        </mc:AlternateContent>
      </w:r>
      <w:r w:rsidR="00C76298">
        <w:rPr>
          <w:rFonts w:ascii="Times New Roman" w:hAnsi="Times New Roman" w:cs="Times New Roman"/>
          <w:b/>
          <w:bCs/>
          <w:noProof/>
          <w:sz w:val="24"/>
          <w:szCs w:val="24"/>
        </w:rPr>
        <mc:AlternateContent>
          <mc:Choice Requires="wps">
            <w:drawing>
              <wp:anchor distT="0" distB="0" distL="114300" distR="114300" simplePos="0" relativeHeight="251721728" behindDoc="0" locked="0" layoutInCell="1" allowOverlap="1" wp14:anchorId="14E06872" wp14:editId="622C77C0">
                <wp:simplePos x="0" y="0"/>
                <wp:positionH relativeFrom="column">
                  <wp:posOffset>4062095</wp:posOffset>
                </wp:positionH>
                <wp:positionV relativeFrom="paragraph">
                  <wp:posOffset>214218</wp:posOffset>
                </wp:positionV>
                <wp:extent cx="0" cy="82550"/>
                <wp:effectExtent l="0" t="0" r="38100" b="31750"/>
                <wp:wrapNone/>
                <wp:docPr id="17" name="Straight Connector 17"/>
                <wp:cNvGraphicFramePr/>
                <a:graphic xmlns:a="http://schemas.openxmlformats.org/drawingml/2006/main">
                  <a:graphicData uri="http://schemas.microsoft.com/office/word/2010/wordprocessingShape">
                    <wps:wsp>
                      <wps:cNvCnPr/>
                      <wps:spPr>
                        <a:xfrm>
                          <a:off x="0" y="0"/>
                          <a:ext cx="0" cy="8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8BA3FE8" id="Straight Connector 1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19.85pt,16.85pt" to="319.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" strokecolor="black [3200]" strokeweight=".5pt">
                <v:stroke joinstyle="miter"/>
              </v:line>
            </w:pict>
          </mc:Fallback>
        </mc:AlternateContent>
      </w:r>
      <w:r w:rsidR="00C76298">
        <w:rPr>
          <w:rFonts w:ascii="Times New Roman" w:hAnsi="Times New Roman" w:cs="Times New Roman"/>
          <w:b/>
          <w:bCs/>
          <w:noProof/>
          <w:sz w:val="24"/>
          <w:szCs w:val="24"/>
        </w:rPr>
        <mc:AlternateContent>
          <mc:Choice Requires="wps">
            <w:drawing>
              <wp:anchor distT="0" distB="0" distL="114300" distR="114300" simplePos="0" relativeHeight="251719680" behindDoc="0" locked="0" layoutInCell="1" allowOverlap="1" wp14:anchorId="7F5A235E" wp14:editId="29DD21DD">
                <wp:simplePos x="0" y="0"/>
                <wp:positionH relativeFrom="column">
                  <wp:posOffset>1290320</wp:posOffset>
                </wp:positionH>
                <wp:positionV relativeFrom="paragraph">
                  <wp:posOffset>210820</wp:posOffset>
                </wp:positionV>
                <wp:extent cx="0" cy="82550"/>
                <wp:effectExtent l="0" t="0" r="38100" b="31750"/>
                <wp:wrapNone/>
                <wp:docPr id="16" name="Straight Connector 16"/>
                <wp:cNvGraphicFramePr/>
                <a:graphic xmlns:a="http://schemas.openxmlformats.org/drawingml/2006/main">
                  <a:graphicData uri="http://schemas.microsoft.com/office/word/2010/wordprocessingShape">
                    <wps:wsp>
                      <wps:cNvCnPr/>
                      <wps:spPr>
                        <a:xfrm>
                          <a:off x="0" y="0"/>
                          <a:ext cx="0" cy="8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BA4C8A3" id="Straight Connector 1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01.6pt,16.6pt" to="101.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" strokecolor="black [3200]" strokeweight=".5pt">
                <v:stroke joinstyle="miter"/>
              </v:line>
            </w:pict>
          </mc:Fallback>
        </mc:AlternateContent>
      </w:r>
      <w:r w:rsidR="00C76298">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31D3D7A0" wp14:editId="1C32E81D">
                <wp:simplePos x="0" y="0"/>
                <wp:positionH relativeFrom="column">
                  <wp:posOffset>3563620</wp:posOffset>
                </wp:positionH>
                <wp:positionV relativeFrom="paragraph">
                  <wp:posOffset>297180</wp:posOffset>
                </wp:positionV>
                <wp:extent cx="991870" cy="485775"/>
                <wp:effectExtent l="0" t="0" r="17780" b="28575"/>
                <wp:wrapNone/>
                <wp:docPr id="11" name="Rectangle 11"/>
                <wp:cNvGraphicFramePr/>
                <a:graphic xmlns:a="http://schemas.openxmlformats.org/drawingml/2006/main">
                  <a:graphicData uri="http://schemas.microsoft.com/office/word/2010/wordprocessingShape">
                    <wps:wsp>
                      <wps:cNvSpPr/>
                      <wps:spPr>
                        <a:xfrm>
                          <a:off x="0" y="0"/>
                          <a:ext cx="99187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6717CE96"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Control Beliefs</w:t>
                            </w:r>
                          </w:p>
                          <w:p w14:paraId="3075FA01" w14:textId="77777777" w:rsidR="008740C0" w:rsidRDefault="008740C0" w:rsidP="00874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3D7A0" id="Rectangle 11" o:spid="_x0000_s1028" style="position:absolute;left:0;text-align:left;margin-left:280.6pt;margin-top:23.4pt;width:78.1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" fillcolor="white [3201]" strokecolor="black [3200]" strokeweight="1pt">
                <v:textbox>
                  <w:txbxContent>
                    <w:p w14:paraId="6717CE96"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Control Beliefs</w:t>
                      </w:r>
                    </w:p>
                    <w:p w14:paraId="3075FA01" w14:textId="77777777" w:rsidR="008740C0" w:rsidRDefault="008740C0" w:rsidP="008740C0">
                      <w:pPr>
                        <w:jc w:val="center"/>
                      </w:pPr>
                    </w:p>
                  </w:txbxContent>
                </v:textbox>
              </v:rect>
            </w:pict>
          </mc:Fallback>
        </mc:AlternateContent>
      </w:r>
      <w:r w:rsidR="00C76298">
        <w:rPr>
          <w:rFonts w:ascii="Times New Roman" w:hAnsi="Times New Roman" w:cs="Times New Roman"/>
          <w:b/>
          <w:bCs/>
          <w:noProof/>
          <w:sz w:val="24"/>
          <w:szCs w:val="24"/>
        </w:rPr>
        <mc:AlternateContent>
          <mc:Choice Requires="wps">
            <w:drawing>
              <wp:anchor distT="0" distB="0" distL="114300" distR="114300" simplePos="0" relativeHeight="251717632" behindDoc="0" locked="0" layoutInCell="1" allowOverlap="1" wp14:anchorId="7A691C47" wp14:editId="2C248402">
                <wp:simplePos x="0" y="0"/>
                <wp:positionH relativeFrom="column">
                  <wp:posOffset>3335020</wp:posOffset>
                </wp:positionH>
                <wp:positionV relativeFrom="paragraph">
                  <wp:posOffset>210820</wp:posOffset>
                </wp:positionV>
                <wp:extent cx="72390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E3E3C40" id="Straight Connector 14"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62.6pt,16.6pt" to="319.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" strokecolor="black [3200]" strokeweight=".5pt">
                <v:stroke joinstyle="miter"/>
              </v:line>
            </w:pict>
          </mc:Fallback>
        </mc:AlternateContent>
      </w:r>
      <w:r w:rsidR="00C76298">
        <w:rPr>
          <w:rFonts w:ascii="Times New Roman" w:hAnsi="Times New Roman" w:cs="Times New Roman"/>
          <w:b/>
          <w:bCs/>
          <w:noProof/>
          <w:sz w:val="24"/>
          <w:szCs w:val="24"/>
        </w:rPr>
        <mc:AlternateContent>
          <mc:Choice Requires="wps">
            <w:drawing>
              <wp:anchor distT="0" distB="0" distL="114300" distR="114300" simplePos="0" relativeHeight="251715584" behindDoc="0" locked="0" layoutInCell="1" allowOverlap="1" wp14:anchorId="5016BCD3" wp14:editId="704CDD4A">
                <wp:simplePos x="0" y="0"/>
                <wp:positionH relativeFrom="column">
                  <wp:posOffset>1291145</wp:posOffset>
                </wp:positionH>
                <wp:positionV relativeFrom="paragraph">
                  <wp:posOffset>211397</wp:posOffset>
                </wp:positionV>
                <wp:extent cx="724394" cy="0"/>
                <wp:effectExtent l="0" t="0" r="0" b="0"/>
                <wp:wrapNone/>
                <wp:docPr id="13" name="Straight Connector 13"/>
                <wp:cNvGraphicFramePr/>
                <a:graphic xmlns:a="http://schemas.openxmlformats.org/drawingml/2006/main">
                  <a:graphicData uri="http://schemas.microsoft.com/office/word/2010/wordprocessingShape">
                    <wps:wsp>
                      <wps:cNvCnPr/>
                      <wps:spPr>
                        <a:xfrm flipH="1">
                          <a:off x="0" y="0"/>
                          <a:ext cx="724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8A4CABC" id="Straight Connector 13"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101.65pt,16.65pt" to="158.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" strokecolor="black [3200]" strokeweight=".5pt">
                <v:stroke joinstyle="miter"/>
              </v:line>
            </w:pict>
          </mc:Fallback>
        </mc:AlternateContent>
      </w:r>
    </w:p>
    <w:p w14:paraId="743E2D02" w14:textId="44DB3515" w:rsidR="00260CBF" w:rsidRDefault="00FE064F" w:rsidP="00561F1B">
      <w:pPr>
        <w:pStyle w:val="ListParagraph"/>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76CC5F0A" wp14:editId="42495071">
                <wp:simplePos x="0" y="0"/>
                <wp:positionH relativeFrom="column">
                  <wp:posOffset>2680558</wp:posOffset>
                </wp:positionH>
                <wp:positionV relativeFrom="paragraph">
                  <wp:posOffset>254444</wp:posOffset>
                </wp:positionV>
                <wp:extent cx="0" cy="147733"/>
                <wp:effectExtent l="0" t="0" r="38100" b="24130"/>
                <wp:wrapNone/>
                <wp:docPr id="15" name="Straight Connector 15"/>
                <wp:cNvGraphicFramePr/>
                <a:graphic xmlns:a="http://schemas.openxmlformats.org/drawingml/2006/main">
                  <a:graphicData uri="http://schemas.microsoft.com/office/word/2010/wordprocessingShape">
                    <wps:wsp>
                      <wps:cNvCnPr/>
                      <wps:spPr>
                        <a:xfrm>
                          <a:off x="0" y="0"/>
                          <a:ext cx="0" cy="1477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EDA1628" id="Straight Connector 15"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05pt,20.05pt" to="211.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" strokecolor="black [3200]" strokeweight=".5pt">
                <v:stroke joinstyle="miter"/>
              </v:line>
            </w:pict>
          </mc:Fallback>
        </mc:AlternateContent>
      </w:r>
    </w:p>
    <w:p w14:paraId="262F5A75" w14:textId="1590E83D" w:rsidR="00260CBF" w:rsidRDefault="00BC1A40" w:rsidP="00561F1B">
      <w:pPr>
        <w:pStyle w:val="ListParagraph"/>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53472" behindDoc="0" locked="0" layoutInCell="1" allowOverlap="1" wp14:anchorId="732A1957" wp14:editId="13715EEA">
                <wp:simplePos x="0" y="0"/>
                <wp:positionH relativeFrom="column">
                  <wp:posOffset>4064033</wp:posOffset>
                </wp:positionH>
                <wp:positionV relativeFrom="paragraph">
                  <wp:posOffset>83894</wp:posOffset>
                </wp:positionV>
                <wp:extent cx="0" cy="951140"/>
                <wp:effectExtent l="0" t="0" r="38100" b="20955"/>
                <wp:wrapNone/>
                <wp:docPr id="44" name="Straight Connector 44"/>
                <wp:cNvGraphicFramePr/>
                <a:graphic xmlns:a="http://schemas.openxmlformats.org/drawingml/2006/main">
                  <a:graphicData uri="http://schemas.microsoft.com/office/word/2010/wordprocessingShape">
                    <wps:wsp>
                      <wps:cNvCnPr/>
                      <wps:spPr>
                        <a:xfrm>
                          <a:off x="0" y="0"/>
                          <a:ext cx="0" cy="951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BE7373F" id="Straight Connector 44"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320pt,6.6pt" to="32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52448" behindDoc="0" locked="0" layoutInCell="1" allowOverlap="1" wp14:anchorId="5C152E25" wp14:editId="53343A46">
                <wp:simplePos x="0" y="0"/>
                <wp:positionH relativeFrom="column">
                  <wp:posOffset>1226820</wp:posOffset>
                </wp:positionH>
                <wp:positionV relativeFrom="paragraph">
                  <wp:posOffset>75565</wp:posOffset>
                </wp:positionV>
                <wp:extent cx="0" cy="879475"/>
                <wp:effectExtent l="0" t="0" r="38100" b="34925"/>
                <wp:wrapNone/>
                <wp:docPr id="27" name="Straight Connector 27"/>
                <wp:cNvGraphicFramePr/>
                <a:graphic xmlns:a="http://schemas.openxmlformats.org/drawingml/2006/main">
                  <a:graphicData uri="http://schemas.microsoft.com/office/word/2010/wordprocessingShape">
                    <wps:wsp>
                      <wps:cNvCnPr/>
                      <wps:spPr>
                        <a:xfrm>
                          <a:off x="0" y="0"/>
                          <a:ext cx="0" cy="879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D4A49F0" id="Straight Connector 27"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96.6pt,5.95pt" to="96.6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" strokecolor="black [3200]" strokeweight=".5pt">
                <v:stroke joinstyle="miter"/>
              </v:line>
            </w:pict>
          </mc:Fallback>
        </mc:AlternateContent>
      </w:r>
      <w:r w:rsidR="00C76298">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607EDB40" wp14:editId="24000126">
                <wp:simplePos x="0" y="0"/>
                <wp:positionH relativeFrom="margin">
                  <wp:posOffset>2163445</wp:posOffset>
                </wp:positionH>
                <wp:positionV relativeFrom="paragraph">
                  <wp:posOffset>55055</wp:posOffset>
                </wp:positionV>
                <wp:extent cx="1054735" cy="485775"/>
                <wp:effectExtent l="0" t="0" r="12065" b="28575"/>
                <wp:wrapNone/>
                <wp:docPr id="3" name="Rectangle 3"/>
                <wp:cNvGraphicFramePr/>
                <a:graphic xmlns:a="http://schemas.openxmlformats.org/drawingml/2006/main">
                  <a:graphicData uri="http://schemas.microsoft.com/office/word/2010/wordprocessingShape">
                    <wps:wsp>
                      <wps:cNvSpPr/>
                      <wps:spPr>
                        <a:xfrm>
                          <a:off x="0" y="0"/>
                          <a:ext cx="105473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67104EEE"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Normatif Beliefs</w:t>
                            </w:r>
                          </w:p>
                          <w:p w14:paraId="52B5C1B0" w14:textId="77777777" w:rsidR="008740C0" w:rsidRDefault="008740C0" w:rsidP="00874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EDB40" id="Rectangle 3" o:spid="_x0000_s1029" style="position:absolute;left:0;text-align:left;margin-left:170.35pt;margin-top:4.35pt;width:83.05pt;height:3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" fillcolor="white [3201]" strokecolor="black [3200]" strokeweight="1pt">
                <v:textbox>
                  <w:txbxContent>
                    <w:p w14:paraId="67104EEE" w14:textId="77777777" w:rsidR="008740C0" w:rsidRPr="00325D18" w:rsidRDefault="008740C0" w:rsidP="008740C0">
                      <w:pPr>
                        <w:jc w:val="center"/>
                        <w:rPr>
                          <w:rFonts w:ascii="Times New Roman" w:hAnsi="Times New Roman" w:cs="Times New Roman"/>
                          <w:i/>
                          <w:iCs/>
                          <w:sz w:val="24"/>
                          <w:szCs w:val="24"/>
                        </w:rPr>
                      </w:pPr>
                      <w:r w:rsidRPr="00325D18">
                        <w:rPr>
                          <w:rFonts w:ascii="Times New Roman" w:hAnsi="Times New Roman" w:cs="Times New Roman"/>
                          <w:i/>
                          <w:iCs/>
                          <w:sz w:val="24"/>
                          <w:szCs w:val="24"/>
                        </w:rPr>
                        <w:t>Normatif Beliefs</w:t>
                      </w:r>
                    </w:p>
                    <w:p w14:paraId="52B5C1B0" w14:textId="77777777" w:rsidR="008740C0" w:rsidRDefault="008740C0" w:rsidP="008740C0">
                      <w:pPr>
                        <w:jc w:val="center"/>
                      </w:pPr>
                    </w:p>
                  </w:txbxContent>
                </v:textbox>
                <w10:wrap anchorx="margin"/>
              </v:rect>
            </w:pict>
          </mc:Fallback>
        </mc:AlternateContent>
      </w:r>
    </w:p>
    <w:p w14:paraId="08DD245E" w14:textId="3951C55B" w:rsidR="00260CBF" w:rsidRDefault="00260CBF" w:rsidP="00561F1B">
      <w:pPr>
        <w:pStyle w:val="ListParagraph"/>
        <w:spacing w:after="0" w:line="480" w:lineRule="auto"/>
        <w:rPr>
          <w:rFonts w:ascii="Times New Roman" w:hAnsi="Times New Roman" w:cs="Times New Roman"/>
          <w:b/>
          <w:bCs/>
          <w:sz w:val="24"/>
          <w:szCs w:val="24"/>
        </w:rPr>
      </w:pPr>
    </w:p>
    <w:p w14:paraId="22016EAA" w14:textId="56DC2541" w:rsidR="00527C7D" w:rsidRDefault="00BC1A40" w:rsidP="00561F1B">
      <w:pPr>
        <w:pStyle w:val="ListParagraph"/>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6E860588" wp14:editId="226E35BC">
                <wp:simplePos x="0" y="0"/>
                <wp:positionH relativeFrom="column">
                  <wp:posOffset>3546475</wp:posOffset>
                </wp:positionH>
                <wp:positionV relativeFrom="paragraph">
                  <wp:posOffset>332213</wp:posOffset>
                </wp:positionV>
                <wp:extent cx="1028065" cy="409575"/>
                <wp:effectExtent l="0" t="0" r="19685" b="28575"/>
                <wp:wrapNone/>
                <wp:docPr id="7" name="Rectangle 7"/>
                <wp:cNvGraphicFramePr/>
                <a:graphic xmlns:a="http://schemas.openxmlformats.org/drawingml/2006/main">
                  <a:graphicData uri="http://schemas.microsoft.com/office/word/2010/wordprocessingShape">
                    <wps:wsp>
                      <wps:cNvSpPr/>
                      <wps:spPr>
                        <a:xfrm>
                          <a:off x="0" y="0"/>
                          <a:ext cx="102806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25218656" w14:textId="48777C73" w:rsidR="00F82B18" w:rsidRPr="00610D38" w:rsidRDefault="00F82B18" w:rsidP="00F82B18">
                            <w:pPr>
                              <w:jc w:val="center"/>
                              <w:rPr>
                                <w:rFonts w:ascii="Times New Roman" w:hAnsi="Times New Roman" w:cs="Times New Roman"/>
                                <w:sz w:val="18"/>
                                <w:szCs w:val="18"/>
                              </w:rPr>
                            </w:pPr>
                            <w:r w:rsidRPr="00325D18">
                              <w:rPr>
                                <w:rFonts w:ascii="Times New Roman" w:hAnsi="Times New Roman" w:cs="Times New Roman"/>
                                <w:sz w:val="20"/>
                                <w:szCs w:val="20"/>
                              </w:rPr>
                              <w:t>Sanksi Perpajakan</w:t>
                            </w:r>
                            <w:r w:rsidRPr="00610D38">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0588" id="Rectangle 7" o:spid="_x0000_s1030" style="position:absolute;left:0;text-align:left;margin-left:279.25pt;margin-top:26.15pt;width:80.95pt;height:3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" fillcolor="white [3201]" strokecolor="black [3200]" strokeweight="1pt">
                <v:textbox>
                  <w:txbxContent>
                    <w:p w14:paraId="25218656" w14:textId="48777C73" w:rsidR="00F82B18" w:rsidRPr="00610D38" w:rsidRDefault="00F82B18" w:rsidP="00F82B18">
                      <w:pPr>
                        <w:jc w:val="center"/>
                        <w:rPr>
                          <w:rFonts w:ascii="Times New Roman" w:hAnsi="Times New Roman" w:cs="Times New Roman"/>
                          <w:sz w:val="18"/>
                          <w:szCs w:val="18"/>
                        </w:rPr>
                      </w:pPr>
                      <w:r w:rsidRPr="00325D18">
                        <w:rPr>
                          <w:rFonts w:ascii="Times New Roman" w:hAnsi="Times New Roman" w:cs="Times New Roman"/>
                          <w:sz w:val="20"/>
                          <w:szCs w:val="20"/>
                        </w:rPr>
                        <w:t>Sanksi Perpajakan</w:t>
                      </w:r>
                      <w:r w:rsidRPr="00610D38">
                        <w:rPr>
                          <w:rFonts w:ascii="Times New Roman" w:hAnsi="Times New Roman" w:cs="Times New Roman"/>
                          <w:sz w:val="18"/>
                          <w:szCs w:val="18"/>
                        </w:rPr>
                        <w:t xml:space="preserve"> </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4256" behindDoc="0" locked="0" layoutInCell="1" allowOverlap="1" wp14:anchorId="7FCD7778" wp14:editId="36D98FE5">
                <wp:simplePos x="0" y="0"/>
                <wp:positionH relativeFrom="column">
                  <wp:posOffset>1770380</wp:posOffset>
                </wp:positionH>
                <wp:positionV relativeFrom="paragraph">
                  <wp:posOffset>255046</wp:posOffset>
                </wp:positionV>
                <wp:extent cx="0" cy="118745"/>
                <wp:effectExtent l="0" t="0" r="38100" b="33655"/>
                <wp:wrapNone/>
                <wp:docPr id="40" name="Straight Connector 40"/>
                <wp:cNvGraphicFramePr/>
                <a:graphic xmlns:a="http://schemas.openxmlformats.org/drawingml/2006/main">
                  <a:graphicData uri="http://schemas.microsoft.com/office/word/2010/wordprocessingShape">
                    <wps:wsp>
                      <wps:cNvCnPr/>
                      <wps:spPr>
                        <a:xfrm>
                          <a:off x="0" y="0"/>
                          <a:ext cx="0" cy="118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F78DEF9" id="Straight Connector 40"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39.4pt,20.1pt" to="139.4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34016" behindDoc="0" locked="0" layoutInCell="1" allowOverlap="1" wp14:anchorId="43BE4A9C" wp14:editId="338F1B5C">
                <wp:simplePos x="0" y="0"/>
                <wp:positionH relativeFrom="column">
                  <wp:posOffset>665480</wp:posOffset>
                </wp:positionH>
                <wp:positionV relativeFrom="paragraph">
                  <wp:posOffset>255305</wp:posOffset>
                </wp:positionV>
                <wp:extent cx="0" cy="118745"/>
                <wp:effectExtent l="0" t="0" r="38100" b="33655"/>
                <wp:wrapNone/>
                <wp:docPr id="31" name="Straight Connector 31"/>
                <wp:cNvGraphicFramePr/>
                <a:graphic xmlns:a="http://schemas.openxmlformats.org/drawingml/2006/main">
                  <a:graphicData uri="http://schemas.microsoft.com/office/word/2010/wordprocessingShape">
                    <wps:wsp>
                      <wps:cNvCnPr/>
                      <wps:spPr>
                        <a:xfrm>
                          <a:off x="0" y="0"/>
                          <a:ext cx="0" cy="118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1E737CD" id="Straight Connector 31"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52.4pt,20.1pt" to="52.4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31968" behindDoc="0" locked="0" layoutInCell="1" allowOverlap="1" wp14:anchorId="5AEDD2E7" wp14:editId="238A9E16">
                <wp:simplePos x="0" y="0"/>
                <wp:positionH relativeFrom="column">
                  <wp:posOffset>668020</wp:posOffset>
                </wp:positionH>
                <wp:positionV relativeFrom="paragraph">
                  <wp:posOffset>254635</wp:posOffset>
                </wp:positionV>
                <wp:extent cx="109791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097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48D3D6B" id="Straight Connector 28"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52.6pt,20.05pt" to="139.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" strokecolor="black [3200]" strokeweight=".5pt">
                <v:stroke joinstyle="miter"/>
              </v:line>
            </w:pict>
          </mc:Fallback>
        </mc:AlternateContent>
      </w:r>
    </w:p>
    <w:p w14:paraId="779573D8" w14:textId="366F766A" w:rsidR="00527C7D" w:rsidRDefault="00BC1A40" w:rsidP="00561F1B">
      <w:pPr>
        <w:pStyle w:val="ListParagraph"/>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03F6CA48" wp14:editId="4A6A5620">
                <wp:simplePos x="0" y="0"/>
                <wp:positionH relativeFrom="column">
                  <wp:posOffset>189865</wp:posOffset>
                </wp:positionH>
                <wp:positionV relativeFrom="paragraph">
                  <wp:posOffset>23271</wp:posOffset>
                </wp:positionV>
                <wp:extent cx="949960" cy="397510"/>
                <wp:effectExtent l="0" t="0" r="21590" b="21590"/>
                <wp:wrapNone/>
                <wp:docPr id="10" name="Rectangle 10"/>
                <wp:cNvGraphicFramePr/>
                <a:graphic xmlns:a="http://schemas.openxmlformats.org/drawingml/2006/main">
                  <a:graphicData uri="http://schemas.microsoft.com/office/word/2010/wordprocessingShape">
                    <wps:wsp>
                      <wps:cNvSpPr/>
                      <wps:spPr>
                        <a:xfrm>
                          <a:off x="0" y="0"/>
                          <a:ext cx="949960" cy="397510"/>
                        </a:xfrm>
                        <a:prstGeom prst="rect">
                          <a:avLst/>
                        </a:prstGeom>
                      </wps:spPr>
                      <wps:style>
                        <a:lnRef idx="2">
                          <a:schemeClr val="dk1"/>
                        </a:lnRef>
                        <a:fillRef idx="1">
                          <a:schemeClr val="lt1"/>
                        </a:fillRef>
                        <a:effectRef idx="0">
                          <a:schemeClr val="dk1"/>
                        </a:effectRef>
                        <a:fontRef idx="minor">
                          <a:schemeClr val="dk1"/>
                        </a:fontRef>
                      </wps:style>
                      <wps:txbx>
                        <w:txbxContent>
                          <w:p w14:paraId="431CC38A" w14:textId="2AAEE23C" w:rsidR="008740C0" w:rsidRPr="00325D18" w:rsidRDefault="008740C0" w:rsidP="008740C0">
                            <w:pPr>
                              <w:jc w:val="center"/>
                              <w:rPr>
                                <w:rFonts w:ascii="Times New Roman" w:hAnsi="Times New Roman" w:cs="Times New Roman"/>
                                <w:sz w:val="20"/>
                                <w:szCs w:val="20"/>
                              </w:rPr>
                            </w:pPr>
                            <w:r w:rsidRPr="00325D18">
                              <w:rPr>
                                <w:rFonts w:ascii="Times New Roman" w:hAnsi="Times New Roman" w:cs="Times New Roman"/>
                                <w:sz w:val="20"/>
                                <w:szCs w:val="20"/>
                              </w:rPr>
                              <w:t xml:space="preserve">Pemahaman Perpajakan </w:t>
                            </w:r>
                          </w:p>
                          <w:p w14:paraId="1357476B" w14:textId="77777777" w:rsidR="008740C0" w:rsidRDefault="008740C0" w:rsidP="00874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6CA48" id="Rectangle 10" o:spid="_x0000_s1031" style="position:absolute;left:0;text-align:left;margin-left:14.95pt;margin-top:1.85pt;width:74.8pt;height:3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" fillcolor="white [3201]" strokecolor="black [3200]" strokeweight="1pt">
                <v:textbox>
                  <w:txbxContent>
                    <w:p w14:paraId="431CC38A" w14:textId="2AAEE23C" w:rsidR="008740C0" w:rsidRPr="00325D18" w:rsidRDefault="008740C0" w:rsidP="008740C0">
                      <w:pPr>
                        <w:jc w:val="center"/>
                        <w:rPr>
                          <w:rFonts w:ascii="Times New Roman" w:hAnsi="Times New Roman" w:cs="Times New Roman"/>
                          <w:sz w:val="20"/>
                          <w:szCs w:val="20"/>
                        </w:rPr>
                      </w:pPr>
                      <w:r w:rsidRPr="00325D18">
                        <w:rPr>
                          <w:rFonts w:ascii="Times New Roman" w:hAnsi="Times New Roman" w:cs="Times New Roman"/>
                          <w:sz w:val="20"/>
                          <w:szCs w:val="20"/>
                        </w:rPr>
                        <w:t xml:space="preserve">Pemahaman Perpajakan </w:t>
                      </w:r>
                    </w:p>
                    <w:p w14:paraId="1357476B" w14:textId="77777777" w:rsidR="008740C0" w:rsidRDefault="008740C0" w:rsidP="008740C0">
                      <w:pPr>
                        <w:jc w:val="center"/>
                      </w:pP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6CC542F7" wp14:editId="5C03C83B">
                <wp:simplePos x="0" y="0"/>
                <wp:positionH relativeFrom="column">
                  <wp:posOffset>1261745</wp:posOffset>
                </wp:positionH>
                <wp:positionV relativeFrom="paragraph">
                  <wp:posOffset>23906</wp:posOffset>
                </wp:positionV>
                <wp:extent cx="1008380" cy="396875"/>
                <wp:effectExtent l="0" t="0" r="20320" b="22225"/>
                <wp:wrapNone/>
                <wp:docPr id="5" name="Rectangle 5"/>
                <wp:cNvGraphicFramePr/>
                <a:graphic xmlns:a="http://schemas.openxmlformats.org/drawingml/2006/main">
                  <a:graphicData uri="http://schemas.microsoft.com/office/word/2010/wordprocessingShape">
                    <wps:wsp>
                      <wps:cNvSpPr/>
                      <wps:spPr>
                        <a:xfrm>
                          <a:off x="0" y="0"/>
                          <a:ext cx="1008380" cy="396875"/>
                        </a:xfrm>
                        <a:prstGeom prst="rect">
                          <a:avLst/>
                        </a:prstGeom>
                      </wps:spPr>
                      <wps:style>
                        <a:lnRef idx="2">
                          <a:schemeClr val="dk1"/>
                        </a:lnRef>
                        <a:fillRef idx="1">
                          <a:schemeClr val="lt1"/>
                        </a:fillRef>
                        <a:effectRef idx="0">
                          <a:schemeClr val="dk1"/>
                        </a:effectRef>
                        <a:fontRef idx="minor">
                          <a:schemeClr val="dk1"/>
                        </a:fontRef>
                      </wps:style>
                      <wps:txbx>
                        <w:txbxContent>
                          <w:p w14:paraId="3E1EF9FC" w14:textId="1229EBF2" w:rsidR="008740C0" w:rsidRPr="00325D18" w:rsidRDefault="008740C0" w:rsidP="008740C0">
                            <w:pPr>
                              <w:jc w:val="center"/>
                              <w:rPr>
                                <w:rFonts w:ascii="Times New Roman" w:hAnsi="Times New Roman" w:cs="Times New Roman"/>
                                <w:sz w:val="20"/>
                                <w:szCs w:val="20"/>
                              </w:rPr>
                            </w:pPr>
                            <w:r w:rsidRPr="00325D18">
                              <w:rPr>
                                <w:rFonts w:ascii="Times New Roman" w:hAnsi="Times New Roman" w:cs="Times New Roman"/>
                                <w:sz w:val="20"/>
                                <w:szCs w:val="20"/>
                              </w:rPr>
                              <w:t xml:space="preserve">Kesadaran Wajib Pajak </w:t>
                            </w:r>
                          </w:p>
                          <w:p w14:paraId="085B6E44" w14:textId="77777777" w:rsidR="008740C0" w:rsidRDefault="008740C0" w:rsidP="00874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542F7" id="Rectangle 5" o:spid="_x0000_s1032" style="position:absolute;left:0;text-align:left;margin-left:99.35pt;margin-top:1.9pt;width:79.4pt;height:3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" fillcolor="white [3201]" strokecolor="black [3200]" strokeweight="1pt">
                <v:textbox>
                  <w:txbxContent>
                    <w:p w14:paraId="3E1EF9FC" w14:textId="1229EBF2" w:rsidR="008740C0" w:rsidRPr="00325D18" w:rsidRDefault="008740C0" w:rsidP="008740C0">
                      <w:pPr>
                        <w:jc w:val="center"/>
                        <w:rPr>
                          <w:rFonts w:ascii="Times New Roman" w:hAnsi="Times New Roman" w:cs="Times New Roman"/>
                          <w:sz w:val="20"/>
                          <w:szCs w:val="20"/>
                        </w:rPr>
                      </w:pPr>
                      <w:r w:rsidRPr="00325D18">
                        <w:rPr>
                          <w:rFonts w:ascii="Times New Roman" w:hAnsi="Times New Roman" w:cs="Times New Roman"/>
                          <w:sz w:val="20"/>
                          <w:szCs w:val="20"/>
                        </w:rPr>
                        <w:t xml:space="preserve">Kesadaran Wajib Pajak </w:t>
                      </w:r>
                    </w:p>
                    <w:p w14:paraId="085B6E44" w14:textId="77777777" w:rsidR="008740C0" w:rsidRDefault="008740C0" w:rsidP="008740C0">
                      <w:pPr>
                        <w:jc w:val="center"/>
                      </w:pPr>
                    </w:p>
                  </w:txbxContent>
                </v:textbox>
              </v:rect>
            </w:pict>
          </mc:Fallback>
        </mc:AlternateContent>
      </w:r>
    </w:p>
    <w:p w14:paraId="3B10E90C" w14:textId="761B6F38" w:rsidR="00527C7D" w:rsidRDefault="00BC1A40" w:rsidP="00561F1B">
      <w:pPr>
        <w:pStyle w:val="ListParagraph"/>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8352" behindDoc="0" locked="0" layoutInCell="1" allowOverlap="1" wp14:anchorId="33287CEF" wp14:editId="5F471BAA">
                <wp:simplePos x="0" y="0"/>
                <wp:positionH relativeFrom="column">
                  <wp:posOffset>1226597</wp:posOffset>
                </wp:positionH>
                <wp:positionV relativeFrom="paragraph">
                  <wp:posOffset>184785</wp:posOffset>
                </wp:positionV>
                <wp:extent cx="0" cy="630077"/>
                <wp:effectExtent l="0" t="0" r="38100" b="36830"/>
                <wp:wrapNone/>
                <wp:docPr id="43" name="Straight Connector 43"/>
                <wp:cNvGraphicFramePr/>
                <a:graphic xmlns:a="http://schemas.openxmlformats.org/drawingml/2006/main">
                  <a:graphicData uri="http://schemas.microsoft.com/office/word/2010/wordprocessingShape">
                    <wps:wsp>
                      <wps:cNvCnPr/>
                      <wps:spPr>
                        <a:xfrm>
                          <a:off x="0" y="0"/>
                          <a:ext cx="0" cy="6300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E52CED" id="Straight Connector 43"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6pt,14.55pt" to="96.6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2208" behindDoc="0" locked="0" layoutInCell="1" allowOverlap="1" wp14:anchorId="73E7DC8E" wp14:editId="54FCF7BC">
                <wp:simplePos x="0" y="0"/>
                <wp:positionH relativeFrom="column">
                  <wp:posOffset>676498</wp:posOffset>
                </wp:positionH>
                <wp:positionV relativeFrom="paragraph">
                  <wp:posOffset>187325</wp:posOffset>
                </wp:positionV>
                <wp:extent cx="1097915"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097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B386126" id="Straight Connector 38"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53.25pt,14.75pt" to="139.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6304" behindDoc="0" locked="0" layoutInCell="1" allowOverlap="1" wp14:anchorId="68E51725" wp14:editId="046CC07D">
                <wp:simplePos x="0" y="0"/>
                <wp:positionH relativeFrom="column">
                  <wp:posOffset>669290</wp:posOffset>
                </wp:positionH>
                <wp:positionV relativeFrom="paragraph">
                  <wp:posOffset>64358</wp:posOffset>
                </wp:positionV>
                <wp:extent cx="0" cy="118745"/>
                <wp:effectExtent l="0" t="0" r="38100" b="33655"/>
                <wp:wrapNone/>
                <wp:docPr id="41" name="Straight Connector 41"/>
                <wp:cNvGraphicFramePr/>
                <a:graphic xmlns:a="http://schemas.openxmlformats.org/drawingml/2006/main">
                  <a:graphicData uri="http://schemas.microsoft.com/office/word/2010/wordprocessingShape">
                    <wps:wsp>
                      <wps:cNvCnPr/>
                      <wps:spPr>
                        <a:xfrm>
                          <a:off x="0" y="0"/>
                          <a:ext cx="0" cy="118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EA85D35" id="Straight Connector 41"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52.7pt,5.05pt" to="52.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36064" behindDoc="0" locked="0" layoutInCell="1" allowOverlap="1" wp14:anchorId="241FE414" wp14:editId="1CAFE43E">
                <wp:simplePos x="0" y="0"/>
                <wp:positionH relativeFrom="column">
                  <wp:posOffset>1773555</wp:posOffset>
                </wp:positionH>
                <wp:positionV relativeFrom="paragraph">
                  <wp:posOffset>66452</wp:posOffset>
                </wp:positionV>
                <wp:extent cx="0" cy="118745"/>
                <wp:effectExtent l="0" t="0" r="38100" b="33655"/>
                <wp:wrapNone/>
                <wp:docPr id="35" name="Straight Connector 35"/>
                <wp:cNvGraphicFramePr/>
                <a:graphic xmlns:a="http://schemas.openxmlformats.org/drawingml/2006/main">
                  <a:graphicData uri="http://schemas.microsoft.com/office/word/2010/wordprocessingShape">
                    <wps:wsp>
                      <wps:cNvCnPr/>
                      <wps:spPr>
                        <a:xfrm>
                          <a:off x="0" y="0"/>
                          <a:ext cx="0" cy="118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FDBC929" id="Straight Connector 35"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39.65pt,5.25pt" to="139.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54496" behindDoc="0" locked="0" layoutInCell="1" allowOverlap="1" wp14:anchorId="3424778A" wp14:editId="3E544CEC">
                <wp:simplePos x="0" y="0"/>
                <wp:positionH relativeFrom="column">
                  <wp:posOffset>4064033</wp:posOffset>
                </wp:positionH>
                <wp:positionV relativeFrom="paragraph">
                  <wp:posOffset>42529</wp:posOffset>
                </wp:positionV>
                <wp:extent cx="0" cy="777957"/>
                <wp:effectExtent l="0" t="0" r="38100" b="22225"/>
                <wp:wrapNone/>
                <wp:docPr id="48" name="Straight Connector 48"/>
                <wp:cNvGraphicFramePr/>
                <a:graphic xmlns:a="http://schemas.openxmlformats.org/drawingml/2006/main">
                  <a:graphicData uri="http://schemas.microsoft.com/office/word/2010/wordprocessingShape">
                    <wps:wsp>
                      <wps:cNvCnPr/>
                      <wps:spPr>
                        <a:xfrm>
                          <a:off x="0" y="0"/>
                          <a:ext cx="0" cy="7779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2ECDF14" id="Straight Connector 4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320pt,3.35pt" to="320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" strokecolor="black [3200]" strokeweight=".5pt">
                <v:stroke joinstyle="miter"/>
              </v:line>
            </w:pict>
          </mc:Fallback>
        </mc:AlternateContent>
      </w:r>
    </w:p>
    <w:p w14:paraId="4D03AFF8" w14:textId="5C81AECA" w:rsidR="00527C7D" w:rsidRDefault="00D91FA1" w:rsidP="00561F1B">
      <w:pPr>
        <w:pStyle w:val="ListParagraph"/>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4EFE4958" wp14:editId="19A91C62">
                <wp:simplePos x="0" y="0"/>
                <wp:positionH relativeFrom="column">
                  <wp:posOffset>2026920</wp:posOffset>
                </wp:positionH>
                <wp:positionV relativeFrom="paragraph">
                  <wp:posOffset>142240</wp:posOffset>
                </wp:positionV>
                <wp:extent cx="1314450" cy="63627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314450" cy="636270"/>
                        </a:xfrm>
                        <a:prstGeom prst="rect">
                          <a:avLst/>
                        </a:prstGeom>
                      </wps:spPr>
                      <wps:style>
                        <a:lnRef idx="2">
                          <a:schemeClr val="dk1"/>
                        </a:lnRef>
                        <a:fillRef idx="1">
                          <a:schemeClr val="lt1"/>
                        </a:fillRef>
                        <a:effectRef idx="0">
                          <a:schemeClr val="dk1"/>
                        </a:effectRef>
                        <a:fontRef idx="minor">
                          <a:schemeClr val="dk1"/>
                        </a:fontRef>
                      </wps:style>
                      <wps:txbx>
                        <w:txbxContent>
                          <w:p w14:paraId="71959598" w14:textId="4ADE2D2A" w:rsidR="008740C0" w:rsidRPr="00D91FA1" w:rsidRDefault="008740C0" w:rsidP="008740C0">
                            <w:pPr>
                              <w:jc w:val="center"/>
                              <w:rPr>
                                <w:rFonts w:ascii="Times New Roman" w:hAnsi="Times New Roman" w:cs="Times New Roman"/>
                              </w:rPr>
                            </w:pPr>
                            <w:r w:rsidRPr="00D91FA1">
                              <w:rPr>
                                <w:rFonts w:ascii="Times New Roman" w:hAnsi="Times New Roman" w:cs="Times New Roman"/>
                              </w:rPr>
                              <w:t xml:space="preserve">Kepatuhan Pembayaran Pajak </w:t>
                            </w:r>
                            <w:r w:rsidR="00F82B18" w:rsidRPr="00D91FA1">
                              <w:rPr>
                                <w:rFonts w:ascii="Times New Roman" w:hAnsi="Times New Roman" w:cs="Times New Roman"/>
                              </w:rPr>
                              <w:t>Orang Pribadi</w:t>
                            </w:r>
                            <w:r w:rsidRPr="00D91FA1">
                              <w:rPr>
                                <w:rFonts w:ascii="Times New Roman" w:hAnsi="Times New Roman" w:cs="Times New Roman"/>
                              </w:rPr>
                              <w:t xml:space="preserve"> </w:t>
                            </w:r>
                          </w:p>
                          <w:p w14:paraId="63AA1597" w14:textId="77777777" w:rsidR="008740C0" w:rsidRDefault="008740C0" w:rsidP="00874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E4958" id="Rectangle 6" o:spid="_x0000_s1033" style="position:absolute;left:0;text-align:left;margin-left:159.6pt;margin-top:11.2pt;width:103.5pt;height:5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" fillcolor="white [3201]" strokecolor="black [3200]" strokeweight="1pt">
                <v:textbox>
                  <w:txbxContent>
                    <w:p w14:paraId="71959598" w14:textId="4ADE2D2A" w:rsidR="008740C0" w:rsidRPr="00D91FA1" w:rsidRDefault="008740C0" w:rsidP="008740C0">
                      <w:pPr>
                        <w:jc w:val="center"/>
                        <w:rPr>
                          <w:rFonts w:ascii="Times New Roman" w:hAnsi="Times New Roman" w:cs="Times New Roman"/>
                        </w:rPr>
                      </w:pPr>
                      <w:r w:rsidRPr="00D91FA1">
                        <w:rPr>
                          <w:rFonts w:ascii="Times New Roman" w:hAnsi="Times New Roman" w:cs="Times New Roman"/>
                        </w:rPr>
                        <w:t xml:space="preserve">Kepatuhan Pembayaran Pajak </w:t>
                      </w:r>
                      <w:r w:rsidR="00F82B18" w:rsidRPr="00D91FA1">
                        <w:rPr>
                          <w:rFonts w:ascii="Times New Roman" w:hAnsi="Times New Roman" w:cs="Times New Roman"/>
                        </w:rPr>
                        <w:t>Orang Pribadi</w:t>
                      </w:r>
                      <w:r w:rsidRPr="00D91FA1">
                        <w:rPr>
                          <w:rFonts w:ascii="Times New Roman" w:hAnsi="Times New Roman" w:cs="Times New Roman"/>
                        </w:rPr>
                        <w:t xml:space="preserve"> </w:t>
                      </w:r>
                    </w:p>
                    <w:p w14:paraId="63AA1597" w14:textId="77777777" w:rsidR="008740C0" w:rsidRDefault="008740C0" w:rsidP="008740C0">
                      <w:pPr>
                        <w:jc w:val="center"/>
                      </w:pPr>
                    </w:p>
                  </w:txbxContent>
                </v:textbox>
              </v:rect>
            </w:pict>
          </mc:Fallback>
        </mc:AlternateContent>
      </w:r>
    </w:p>
    <w:p w14:paraId="0FAF140C" w14:textId="06173F11" w:rsidR="00527C7D" w:rsidRDefault="00BC1A40" w:rsidP="00561F1B">
      <w:pPr>
        <w:pStyle w:val="ListParagraph"/>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7328" behindDoc="0" locked="0" layoutInCell="1" allowOverlap="1" wp14:anchorId="07BA9778" wp14:editId="2F9DF0F0">
                <wp:simplePos x="0" y="0"/>
                <wp:positionH relativeFrom="column">
                  <wp:posOffset>1225829</wp:posOffset>
                </wp:positionH>
                <wp:positionV relativeFrom="paragraph">
                  <wp:posOffset>119445</wp:posOffset>
                </wp:positionV>
                <wp:extent cx="800975" cy="41"/>
                <wp:effectExtent l="0" t="0" r="0" b="0"/>
                <wp:wrapNone/>
                <wp:docPr id="42" name="Straight Connector 42"/>
                <wp:cNvGraphicFramePr/>
                <a:graphic xmlns:a="http://schemas.openxmlformats.org/drawingml/2006/main">
                  <a:graphicData uri="http://schemas.microsoft.com/office/word/2010/wordprocessingShape">
                    <wps:wsp>
                      <wps:cNvCnPr/>
                      <wps:spPr>
                        <a:xfrm flipH="1">
                          <a:off x="0" y="0"/>
                          <a:ext cx="800975" cy="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621F614" id="Straight Connector 42"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9.4pt" to="159.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" strokecolor="black [3200]" strokeweight=".5pt">
                <v:stroke joinstyle="miter"/>
              </v:line>
            </w:pict>
          </mc:Fallback>
        </mc:AlternateContent>
      </w:r>
      <w:r w:rsidR="00D91FA1">
        <w:rPr>
          <w:rFonts w:ascii="Times New Roman" w:hAnsi="Times New Roman" w:cs="Times New Roman"/>
          <w:b/>
          <w:bCs/>
          <w:noProof/>
          <w:sz w:val="24"/>
          <w:szCs w:val="24"/>
        </w:rPr>
        <mc:AlternateContent>
          <mc:Choice Requires="wps">
            <w:drawing>
              <wp:anchor distT="0" distB="0" distL="114300" distR="114300" simplePos="0" relativeHeight="251749376" behindDoc="0" locked="0" layoutInCell="1" allowOverlap="1" wp14:anchorId="43126511" wp14:editId="7FA6BD67">
                <wp:simplePos x="0" y="0"/>
                <wp:positionH relativeFrom="column">
                  <wp:posOffset>3339638</wp:posOffset>
                </wp:positionH>
                <wp:positionV relativeFrom="paragraph">
                  <wp:posOffset>119445</wp:posOffset>
                </wp:positionV>
                <wp:extent cx="717963" cy="41"/>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717963" cy="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1FA8085" id="Straight Connector 4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95pt,9.4pt" to="31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" strokecolor="black [3200]" strokeweight=".5pt">
                <v:stroke joinstyle="miter"/>
              </v:line>
            </w:pict>
          </mc:Fallback>
        </mc:AlternateContent>
      </w:r>
    </w:p>
    <w:p w14:paraId="13522841" w14:textId="17211BCF" w:rsidR="00527C7D" w:rsidRDefault="00527C7D" w:rsidP="00561F1B">
      <w:pPr>
        <w:pStyle w:val="ListParagraph"/>
        <w:spacing w:after="0" w:line="480" w:lineRule="auto"/>
        <w:rPr>
          <w:rFonts w:ascii="Times New Roman" w:hAnsi="Times New Roman" w:cs="Times New Roman"/>
          <w:b/>
          <w:bCs/>
          <w:sz w:val="24"/>
          <w:szCs w:val="24"/>
        </w:rPr>
      </w:pPr>
    </w:p>
    <w:p w14:paraId="74CCB915" w14:textId="261511F3" w:rsidR="00527C7D" w:rsidRDefault="002A6202" w:rsidP="008F3931">
      <w:pPr>
        <w:pStyle w:val="ListParagraph"/>
        <w:spacing w:after="0" w:line="240" w:lineRule="auto"/>
        <w:jc w:val="center"/>
        <w:rPr>
          <w:rFonts w:ascii="Times New Roman" w:hAnsi="Times New Roman" w:cs="Times New Roman"/>
          <w:b/>
          <w:bCs/>
        </w:rPr>
      </w:pPr>
      <w:r w:rsidRPr="008F3931">
        <w:rPr>
          <w:rFonts w:ascii="Times New Roman" w:hAnsi="Times New Roman" w:cs="Times New Roman"/>
          <w:b/>
          <w:bCs/>
        </w:rPr>
        <w:t xml:space="preserve">Gambar 2.1 </w:t>
      </w:r>
      <w:proofErr w:type="spellStart"/>
      <w:r w:rsidRPr="008F3931">
        <w:rPr>
          <w:rFonts w:ascii="Times New Roman" w:hAnsi="Times New Roman" w:cs="Times New Roman"/>
          <w:b/>
          <w:bCs/>
        </w:rPr>
        <w:t>Kerangka</w:t>
      </w:r>
      <w:proofErr w:type="spellEnd"/>
      <w:r w:rsidRPr="008F3931">
        <w:rPr>
          <w:rFonts w:ascii="Times New Roman" w:hAnsi="Times New Roman" w:cs="Times New Roman"/>
          <w:b/>
          <w:bCs/>
        </w:rPr>
        <w:t xml:space="preserve"> </w:t>
      </w:r>
      <w:proofErr w:type="spellStart"/>
      <w:r w:rsidRPr="008F3931">
        <w:rPr>
          <w:rFonts w:ascii="Times New Roman" w:hAnsi="Times New Roman" w:cs="Times New Roman"/>
          <w:b/>
          <w:bCs/>
        </w:rPr>
        <w:t>Penelitian</w:t>
      </w:r>
      <w:proofErr w:type="spellEnd"/>
    </w:p>
    <w:p w14:paraId="324F54DA" w14:textId="77777777" w:rsidR="008F3931" w:rsidRPr="00B667CD" w:rsidRDefault="008F3931" w:rsidP="008F3931">
      <w:pPr>
        <w:pStyle w:val="ListParagraph"/>
        <w:spacing w:line="240" w:lineRule="auto"/>
        <w:ind w:left="2835"/>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Peneliti</w:t>
      </w:r>
      <w:proofErr w:type="spellEnd"/>
      <w:r w:rsidRPr="00B667CD">
        <w:rPr>
          <w:rFonts w:ascii="Times New Roman" w:hAnsi="Times New Roman" w:cs="Times New Roman"/>
          <w:i/>
          <w:iCs/>
          <w:sz w:val="20"/>
          <w:szCs w:val="20"/>
        </w:rPr>
        <w:t xml:space="preserve"> (2024)</w:t>
      </w:r>
    </w:p>
    <w:p w14:paraId="32278CBF" w14:textId="77777777" w:rsidR="008F3931" w:rsidRPr="008F3931" w:rsidRDefault="008F3931" w:rsidP="002A6202">
      <w:pPr>
        <w:pStyle w:val="ListParagraph"/>
        <w:spacing w:after="0" w:line="480" w:lineRule="auto"/>
        <w:jc w:val="center"/>
        <w:rPr>
          <w:rFonts w:ascii="Times New Roman" w:hAnsi="Times New Roman" w:cs="Times New Roman"/>
          <w:b/>
          <w:bCs/>
        </w:rPr>
      </w:pPr>
    </w:p>
    <w:p w14:paraId="397F0306" w14:textId="7754DBE3" w:rsidR="00C060D2" w:rsidRDefault="00C060D2" w:rsidP="00561F1B">
      <w:pPr>
        <w:pStyle w:val="ListParagraph"/>
        <w:spacing w:after="0" w:line="480" w:lineRule="auto"/>
        <w:rPr>
          <w:rFonts w:ascii="Times New Roman" w:hAnsi="Times New Roman" w:cs="Times New Roman"/>
          <w:color w:val="FF0000"/>
        </w:rPr>
      </w:pPr>
    </w:p>
    <w:p w14:paraId="0D848CA1" w14:textId="3113A507" w:rsidR="007C1276" w:rsidRDefault="007C1276" w:rsidP="00561F1B">
      <w:pPr>
        <w:pStyle w:val="ListParagraph"/>
        <w:spacing w:after="0" w:line="480" w:lineRule="auto"/>
        <w:rPr>
          <w:rFonts w:ascii="Times New Roman" w:hAnsi="Times New Roman" w:cs="Times New Roman"/>
          <w:color w:val="FF0000"/>
        </w:rPr>
      </w:pPr>
    </w:p>
    <w:p w14:paraId="59AEBB48" w14:textId="1F53ACC6" w:rsidR="007C1276" w:rsidRDefault="007C1276" w:rsidP="00561F1B">
      <w:pPr>
        <w:pStyle w:val="ListParagraph"/>
        <w:spacing w:after="0" w:line="480" w:lineRule="auto"/>
        <w:rPr>
          <w:rFonts w:ascii="Times New Roman" w:hAnsi="Times New Roman" w:cs="Times New Roman"/>
          <w:color w:val="FF0000"/>
        </w:rPr>
      </w:pPr>
    </w:p>
    <w:p w14:paraId="6817E5D1" w14:textId="77D88479" w:rsidR="007C1276" w:rsidRDefault="007C1276" w:rsidP="00561F1B">
      <w:pPr>
        <w:pStyle w:val="ListParagraph"/>
        <w:spacing w:after="0" w:line="480" w:lineRule="auto"/>
        <w:rPr>
          <w:rFonts w:ascii="Times New Roman" w:hAnsi="Times New Roman" w:cs="Times New Roman"/>
          <w:color w:val="FF0000"/>
        </w:rPr>
      </w:pPr>
    </w:p>
    <w:p w14:paraId="485F1855" w14:textId="033550D2" w:rsidR="007C1276" w:rsidRDefault="007C1276" w:rsidP="00561F1B">
      <w:pPr>
        <w:pStyle w:val="ListParagraph"/>
        <w:spacing w:after="0" w:line="480" w:lineRule="auto"/>
        <w:rPr>
          <w:rFonts w:ascii="Times New Roman" w:hAnsi="Times New Roman" w:cs="Times New Roman"/>
          <w:color w:val="FF0000"/>
        </w:rPr>
      </w:pPr>
    </w:p>
    <w:p w14:paraId="2F6A36E5" w14:textId="498F6E96" w:rsidR="007C1276" w:rsidRDefault="007C1276" w:rsidP="00561F1B">
      <w:pPr>
        <w:pStyle w:val="ListParagraph"/>
        <w:spacing w:after="0" w:line="480" w:lineRule="auto"/>
        <w:rPr>
          <w:rFonts w:ascii="Times New Roman" w:hAnsi="Times New Roman" w:cs="Times New Roman"/>
          <w:color w:val="FF0000"/>
        </w:rPr>
      </w:pPr>
    </w:p>
    <w:p w14:paraId="1E9242D7" w14:textId="2F5AC30F" w:rsidR="00B7517B" w:rsidRDefault="00B7517B" w:rsidP="00561F1B">
      <w:pPr>
        <w:pStyle w:val="ListParagraph"/>
        <w:spacing w:after="0" w:line="480" w:lineRule="auto"/>
        <w:rPr>
          <w:rFonts w:ascii="Times New Roman" w:hAnsi="Times New Roman" w:cs="Times New Roman"/>
          <w:color w:val="FF0000"/>
        </w:rPr>
      </w:pPr>
    </w:p>
    <w:p w14:paraId="47F9F010" w14:textId="5A7B78F1" w:rsidR="00B7517B" w:rsidRDefault="00B7517B" w:rsidP="00561F1B">
      <w:pPr>
        <w:pStyle w:val="ListParagraph"/>
        <w:spacing w:after="0" w:line="480" w:lineRule="auto"/>
        <w:rPr>
          <w:rFonts w:ascii="Times New Roman" w:hAnsi="Times New Roman" w:cs="Times New Roman"/>
          <w:color w:val="FF0000"/>
        </w:rPr>
      </w:pPr>
    </w:p>
    <w:p w14:paraId="4DDB9B4E" w14:textId="7CE1CC6F" w:rsidR="00B7517B" w:rsidRDefault="00B7517B" w:rsidP="00561F1B">
      <w:pPr>
        <w:pStyle w:val="ListParagraph"/>
        <w:spacing w:after="0" w:line="480" w:lineRule="auto"/>
        <w:rPr>
          <w:rFonts w:ascii="Times New Roman" w:hAnsi="Times New Roman" w:cs="Times New Roman"/>
          <w:color w:val="FF0000"/>
        </w:rPr>
      </w:pPr>
    </w:p>
    <w:p w14:paraId="7D6CBB00" w14:textId="77777777" w:rsidR="00B7517B" w:rsidRDefault="00B7517B" w:rsidP="00561F1B">
      <w:pPr>
        <w:pStyle w:val="ListParagraph"/>
        <w:spacing w:after="0" w:line="480" w:lineRule="auto"/>
        <w:rPr>
          <w:rFonts w:ascii="Times New Roman" w:hAnsi="Times New Roman" w:cs="Times New Roman"/>
          <w:color w:val="FF0000"/>
        </w:rPr>
      </w:pPr>
    </w:p>
    <w:p w14:paraId="75FF21EB" w14:textId="77777777" w:rsidR="00457E83" w:rsidRPr="005E6D24" w:rsidRDefault="00457E83" w:rsidP="00561F1B">
      <w:pPr>
        <w:pStyle w:val="ListParagraph"/>
        <w:spacing w:after="0" w:line="480" w:lineRule="auto"/>
        <w:rPr>
          <w:rFonts w:ascii="Times New Roman" w:hAnsi="Times New Roman" w:cs="Times New Roman"/>
          <w:b/>
          <w:bCs/>
          <w:sz w:val="24"/>
          <w:szCs w:val="24"/>
        </w:rPr>
      </w:pPr>
    </w:p>
    <w:p w14:paraId="6694453D" w14:textId="378A5B43" w:rsidR="005E6D24" w:rsidRDefault="005E6D24" w:rsidP="00561F1B">
      <w:pPr>
        <w:pStyle w:val="SUBBAB2"/>
        <w:spacing w:after="0"/>
      </w:pPr>
      <w:r w:rsidRPr="005E6D24">
        <w:t xml:space="preserve"> </w:t>
      </w:r>
      <w:bookmarkStart w:id="28" w:name="_Toc203007746"/>
      <w:proofErr w:type="spellStart"/>
      <w:r w:rsidRPr="005E6D24">
        <w:t>Hipotesis</w:t>
      </w:r>
      <w:proofErr w:type="spellEnd"/>
      <w:r w:rsidRPr="005E6D24">
        <w:t xml:space="preserve"> </w:t>
      </w:r>
      <w:proofErr w:type="spellStart"/>
      <w:r w:rsidRPr="005E6D24">
        <w:t>Penelitian</w:t>
      </w:r>
      <w:bookmarkEnd w:id="28"/>
      <w:proofErr w:type="spellEnd"/>
      <w:r w:rsidR="004B1631">
        <w:t xml:space="preserve"> </w:t>
      </w:r>
    </w:p>
    <w:p w14:paraId="3B93C3A7" w14:textId="0CCA073C" w:rsidR="00F64DB3" w:rsidRPr="002A1375" w:rsidRDefault="00260CBF" w:rsidP="005669E2">
      <w:pPr>
        <w:pStyle w:val="subbab24"/>
        <w:tabs>
          <w:tab w:val="clear" w:pos="993"/>
        </w:tabs>
        <w:ind w:left="993" w:hanging="708"/>
      </w:pPr>
      <w:bookmarkStart w:id="29" w:name="_Toc203007747"/>
      <w:proofErr w:type="spellStart"/>
      <w:r w:rsidRPr="006E28BE">
        <w:t>Pengaruh</w:t>
      </w:r>
      <w:proofErr w:type="spellEnd"/>
      <w:r w:rsidRPr="006E28BE">
        <w:t xml:space="preserve"> </w:t>
      </w:r>
      <w:proofErr w:type="spellStart"/>
      <w:r w:rsidRPr="006E28BE">
        <w:t>Kesadaran</w:t>
      </w:r>
      <w:proofErr w:type="spellEnd"/>
      <w:r w:rsidRPr="006E28BE">
        <w:t xml:space="preserve"> </w:t>
      </w:r>
      <w:proofErr w:type="spellStart"/>
      <w:r w:rsidRPr="006E28BE">
        <w:t>Wajib</w:t>
      </w:r>
      <w:proofErr w:type="spellEnd"/>
      <w:r w:rsidRPr="006E28BE">
        <w:t xml:space="preserve"> </w:t>
      </w:r>
      <w:proofErr w:type="spellStart"/>
      <w:r w:rsidRPr="006E28BE">
        <w:t>Pajak</w:t>
      </w:r>
      <w:proofErr w:type="spellEnd"/>
      <w:r w:rsidRPr="006E28BE">
        <w:t xml:space="preserve"> </w:t>
      </w:r>
      <w:proofErr w:type="spellStart"/>
      <w:r w:rsidRPr="006E28BE">
        <w:t>Terhadap</w:t>
      </w:r>
      <w:proofErr w:type="spellEnd"/>
      <w:r w:rsidRPr="006E28BE">
        <w:t xml:space="preserve"> </w:t>
      </w:r>
      <w:proofErr w:type="spellStart"/>
      <w:r w:rsidRPr="006E28BE">
        <w:t>Kepatuha</w:t>
      </w:r>
      <w:r w:rsidR="00D47338" w:rsidRPr="006E28BE">
        <w:t>n</w:t>
      </w:r>
      <w:proofErr w:type="spellEnd"/>
      <w:r w:rsidR="00C55A3B" w:rsidRPr="006E28BE">
        <w:t xml:space="preserve"> </w:t>
      </w:r>
      <w:proofErr w:type="spellStart"/>
      <w:r w:rsidR="00C55A3B" w:rsidRPr="006E28BE">
        <w:t>Wajib</w:t>
      </w:r>
      <w:proofErr w:type="spellEnd"/>
      <w:r w:rsidR="00D47338" w:rsidRPr="006E28BE">
        <w:t xml:space="preserve"> </w:t>
      </w:r>
      <w:proofErr w:type="spellStart"/>
      <w:r w:rsidR="00D47338" w:rsidRPr="006E28BE">
        <w:t>Pajak</w:t>
      </w:r>
      <w:proofErr w:type="spellEnd"/>
      <w:r w:rsidR="00D47338" w:rsidRPr="006E28BE">
        <w:t xml:space="preserve"> </w:t>
      </w:r>
      <w:r w:rsidR="006E28BE" w:rsidRPr="006E28BE">
        <w:t xml:space="preserve">Orang </w:t>
      </w:r>
      <w:proofErr w:type="spellStart"/>
      <w:r w:rsidR="006E28BE" w:rsidRPr="006E28BE">
        <w:t>Pribadi</w:t>
      </w:r>
      <w:bookmarkEnd w:id="29"/>
      <w:proofErr w:type="spellEnd"/>
      <w:r w:rsidR="00457E83">
        <w:t xml:space="preserve"> </w:t>
      </w:r>
    </w:p>
    <w:p w14:paraId="5873BA52" w14:textId="46AA3772" w:rsidR="00B142D7" w:rsidRDefault="002A1375" w:rsidP="005669E2">
      <w:pPr>
        <w:pStyle w:val="ListParagraph"/>
        <w:spacing w:after="0" w:line="480" w:lineRule="auto"/>
        <w:ind w:left="993"/>
        <w:jc w:val="both"/>
        <w:rPr>
          <w:rFonts w:ascii="Times New Roman" w:hAnsi="Times New Roman" w:cs="Times New Roman"/>
          <w:sz w:val="24"/>
          <w:szCs w:val="24"/>
        </w:rPr>
      </w:pPr>
      <w:r w:rsidRPr="00271EFD">
        <w:rPr>
          <w:rFonts w:ascii="Times New Roman" w:hAnsi="Times New Roman" w:cs="Times New Roman"/>
          <w:sz w:val="24"/>
          <w:szCs w:val="24"/>
        </w:rPr>
        <w:tab/>
      </w:r>
      <w:proofErr w:type="spellStart"/>
      <w:r w:rsidR="00A33170" w:rsidRPr="00271EFD">
        <w:rPr>
          <w:rFonts w:ascii="Times New Roman" w:hAnsi="Times New Roman" w:cs="Times New Roman"/>
          <w:sz w:val="24"/>
          <w:szCs w:val="24"/>
        </w:rPr>
        <w:t>Kesadaran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pajak</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adalah</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kerelaan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wajib</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pajak</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untuk</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memenuhi</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kewajibannya</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secara</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sukarela</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tanpa</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paksaan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meskipun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manfaatnya</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tidak</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dirasakan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langsung</w:t>
      </w:r>
      <w:proofErr w:type="spellEnd"/>
      <w:r w:rsidR="00A33170" w:rsidRPr="00271EF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Dalam</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konteks</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ini</w:t>
      </w:r>
      <w:proofErr w:type="spellEnd"/>
      <w:r w:rsidR="000647C2">
        <w:rPr>
          <w:rFonts w:ascii="Times New Roman" w:hAnsi="Times New Roman" w:cs="Times New Roman"/>
          <w:sz w:val="24"/>
          <w:szCs w:val="24"/>
        </w:rPr>
        <w:t>,</w:t>
      </w:r>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kesadaran</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wajib</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pajak</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memiliki</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peran</w:t>
      </w:r>
      <w:proofErr w:type="spellEnd"/>
      <w:r w:rsidR="00052C8D">
        <w:rPr>
          <w:rFonts w:ascii="Times New Roman" w:hAnsi="Times New Roman" w:cs="Times New Roman"/>
          <w:sz w:val="24"/>
          <w:szCs w:val="24"/>
        </w:rPr>
        <w:t xml:space="preserve"> yang </w:t>
      </w:r>
      <w:proofErr w:type="spellStart"/>
      <w:r w:rsidR="00052C8D">
        <w:rPr>
          <w:rFonts w:ascii="Times New Roman" w:hAnsi="Times New Roman" w:cs="Times New Roman"/>
          <w:sz w:val="24"/>
          <w:szCs w:val="24"/>
        </w:rPr>
        <w:t>penting</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dalam</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membentuk</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perilaku</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kepatuhan</w:t>
      </w:r>
      <w:proofErr w:type="spellEnd"/>
      <w:r w:rsidR="00052C8D">
        <w:rPr>
          <w:rFonts w:ascii="Times New Roman" w:hAnsi="Times New Roman" w:cs="Times New Roman"/>
          <w:sz w:val="24"/>
          <w:szCs w:val="24"/>
        </w:rPr>
        <w:t>.</w:t>
      </w:r>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T</w:t>
      </w:r>
      <w:r w:rsidR="00052C8D">
        <w:rPr>
          <w:rFonts w:ascii="Times New Roman" w:hAnsi="Times New Roman" w:cs="Times New Roman"/>
          <w:sz w:val="24"/>
          <w:szCs w:val="24"/>
        </w:rPr>
        <w:t>emuan</w:t>
      </w:r>
      <w:proofErr w:type="spellEnd"/>
      <w:r w:rsidR="00B142D7">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dalam</w:t>
      </w:r>
      <w:proofErr w:type="spellEnd"/>
      <w:r w:rsidR="00052C8D">
        <w:rPr>
          <w:rFonts w:ascii="Times New Roman" w:hAnsi="Times New Roman" w:cs="Times New Roman"/>
          <w:sz w:val="24"/>
          <w:szCs w:val="24"/>
        </w:rPr>
        <w:t xml:space="preserve"> </w:t>
      </w:r>
      <w:proofErr w:type="spellStart"/>
      <w:r w:rsidR="00052C8D">
        <w:rPr>
          <w:rFonts w:ascii="Times New Roman" w:hAnsi="Times New Roman" w:cs="Times New Roman"/>
          <w:sz w:val="24"/>
          <w:szCs w:val="24"/>
        </w:rPr>
        <w:t>penelitian</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ini</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sejalan</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dengan</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penelitian</w:t>
      </w:r>
      <w:proofErr w:type="spellEnd"/>
      <w:r w:rsidR="00B142D7">
        <w:rPr>
          <w:rFonts w:ascii="Times New Roman" w:hAnsi="Times New Roman" w:cs="Times New Roman"/>
          <w:sz w:val="24"/>
          <w:szCs w:val="24"/>
        </w:rPr>
        <w:t xml:space="preserve"> yang </w:t>
      </w:r>
      <w:proofErr w:type="spellStart"/>
      <w:r w:rsidR="00B142D7">
        <w:rPr>
          <w:rFonts w:ascii="Times New Roman" w:hAnsi="Times New Roman" w:cs="Times New Roman"/>
          <w:sz w:val="24"/>
          <w:szCs w:val="24"/>
        </w:rPr>
        <w:t>dilakukan</w:t>
      </w:r>
      <w:proofErr w:type="spellEnd"/>
      <w:r w:rsidR="00B142D7">
        <w:rPr>
          <w:rFonts w:ascii="Times New Roman" w:hAnsi="Times New Roman" w:cs="Times New Roman"/>
          <w:sz w:val="24"/>
          <w:szCs w:val="24"/>
        </w:rPr>
        <w:t xml:space="preserve"> oleh</w:t>
      </w:r>
      <w:r w:rsidR="00052C8D">
        <w:rPr>
          <w:rFonts w:ascii="Times New Roman" w:hAnsi="Times New Roman" w:cs="Times New Roman"/>
          <w:sz w:val="24"/>
          <w:szCs w:val="24"/>
        </w:rPr>
        <w:t xml:space="preserve"> </w:t>
      </w:r>
      <w:r w:rsidR="00A33170" w:rsidRPr="00271EFD">
        <w:rPr>
          <w:rFonts w:ascii="Times New Roman" w:hAnsi="Times New Roman" w:cs="Times New Roman"/>
          <w:sz w:val="24"/>
          <w:szCs w:val="24"/>
        </w:rPr>
        <w:fldChar w:fldCharType="begin" w:fldLock="1"/>
      </w:r>
      <w:r w:rsidR="00146FA3">
        <w:rPr>
          <w:rFonts w:ascii="Times New Roman" w:hAnsi="Times New Roman" w:cs="Times New Roman"/>
          <w:sz w:val="24"/>
          <w:szCs w:val="24"/>
        </w:rPr>
        <w:instrText>ADDIN CSL_CITATION {"citationItems":[{"id":"ITEM-1","itemData":{"ISSN":"2303-0356","abstract":"ABSTARACT This research is intended to increase tax awareness, tax socialization, fiscal service, and tax penalties. The data used in this study were primary data. Primary data from questionnaires distributed to Individual Taxpayer in Bengkulu City. The number of questionnaires distributed was 109 questionnaires, but only 104 questionnaires could be processed. Data were analyzed by using multiple linear regression analysis using SPSS program. The results of the research indicate the existence of taxation awareness and tax penalties on positive individual Taxpayer, while the socialization of taxation and fiscal service does not apply to individual taxpayer compliance. This research can contribute for KPP Pratama Kota Bengkulu to improve taxpayer compliance by raising tax awareness and tax penalties. The limitations of this study, researchers only use individual taxpayer respondents who have business activities in the city of Bengkulu. For further research may add an individual Taxpayer who has a free employment or corporate taxpayer","author":[{"dropping-particle":"","family":"Siahaan","given":"Stefani","non-dropping-particle":"","parse-names":false,"suffix":""},{"dropping-particle":"","family":"Halimatusyadiah","given":"","non-dropping-particle":"","parse-names":false,"suffix":""}],"container-title":"Jurnal Akuntansi","id":"ITEM-1","issue":"1","issued":{"date-parts":[["2018"]]},"page":"1-13","title":"the Influences of Tax Awareness, Tax Socialization, Fiscus Servicing and Tax Sanctions on Obedience of Personal Taxes Obligatory","type":"article-journal","volume":"8"},"uris":["http://www.mendeley.com/documents/?uuid=97b758a1-7d99-4744-a432-7b6d75025c2a"]}],"mendeley":{"formattedCitation":"(Siahaan &amp; Halimatusyadiah, 2018)","manualFormatting":"Siahaan &amp; Halimatusyadiah (2018)","plainTextFormattedCitation":"(Siahaan &amp; Halimatusyadiah, 2018)","previouslyFormattedCitation":"(Siahaan &amp; Halimatusyadiah, 2018)"},"properties":{"noteIndex":0},"schema":"https://github.com/citation-style-language/schema/raw/master/csl-citation.json"}</w:instrText>
      </w:r>
      <w:r w:rsidR="00A33170" w:rsidRPr="00271EFD">
        <w:rPr>
          <w:rFonts w:ascii="Times New Roman" w:hAnsi="Times New Roman" w:cs="Times New Roman"/>
          <w:sz w:val="24"/>
          <w:szCs w:val="24"/>
        </w:rPr>
        <w:fldChar w:fldCharType="separate"/>
      </w:r>
      <w:r w:rsidR="00A33170" w:rsidRPr="00271EFD">
        <w:rPr>
          <w:rFonts w:ascii="Times New Roman" w:hAnsi="Times New Roman" w:cs="Times New Roman"/>
          <w:noProof/>
          <w:sz w:val="24"/>
          <w:szCs w:val="24"/>
        </w:rPr>
        <w:t>Siahaan &amp; Halimatusyadiah (2018)</w:t>
      </w:r>
      <w:r w:rsidR="00A33170" w:rsidRPr="00271EFD">
        <w:rPr>
          <w:rFonts w:ascii="Times New Roman" w:hAnsi="Times New Roman" w:cs="Times New Roman"/>
          <w:sz w:val="24"/>
          <w:szCs w:val="24"/>
        </w:rPr>
        <w:fldChar w:fldCharType="end"/>
      </w:r>
      <w:r w:rsidR="00A33170" w:rsidRPr="00271EFD">
        <w:rPr>
          <w:rFonts w:ascii="Times New Roman" w:hAnsi="Times New Roman" w:cs="Times New Roman"/>
          <w:sz w:val="24"/>
          <w:szCs w:val="24"/>
        </w:rPr>
        <w:t xml:space="preserve">, yang </w:t>
      </w:r>
      <w:proofErr w:type="spellStart"/>
      <w:r w:rsidR="00A33170" w:rsidRPr="00271EFD">
        <w:rPr>
          <w:rFonts w:ascii="Times New Roman" w:hAnsi="Times New Roman" w:cs="Times New Roman"/>
          <w:sz w:val="24"/>
          <w:szCs w:val="24"/>
        </w:rPr>
        <w:t>mengatakan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bahwa</w:t>
      </w:r>
      <w:proofErr w:type="spellEnd"/>
      <w:r w:rsidR="00A33170" w:rsidRPr="00271EFD">
        <w:rPr>
          <w:rFonts w:ascii="Times New Roman" w:hAnsi="Times New Roman" w:cs="Times New Roman"/>
          <w:sz w:val="24"/>
          <w:szCs w:val="24"/>
        </w:rPr>
        <w:t xml:space="preserve"> </w:t>
      </w:r>
      <w:r w:rsidR="00A33170" w:rsidRPr="00271EFD">
        <w:rPr>
          <w:rFonts w:ascii="Times New Roman" w:hAnsi="Times New Roman" w:cs="Times New Roman"/>
          <w:i/>
          <w:iCs/>
          <w:sz w:val="24"/>
          <w:szCs w:val="24"/>
        </w:rPr>
        <w:t xml:space="preserve">Theory of Planned </w:t>
      </w:r>
      <w:proofErr w:type="spellStart"/>
      <w:r w:rsidR="00A33170" w:rsidRPr="00271EFD">
        <w:rPr>
          <w:rFonts w:ascii="Times New Roman" w:hAnsi="Times New Roman" w:cs="Times New Roman"/>
          <w:i/>
          <w:iCs/>
          <w:sz w:val="24"/>
          <w:szCs w:val="24"/>
        </w:rPr>
        <w:t>Behavior</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memiliki</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kaitan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dengan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kesadaran</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wajib</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pajak</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khususnya</w:t>
      </w:r>
      <w:proofErr w:type="spellEnd"/>
      <w:r w:rsidR="00A33170" w:rsidRPr="00271EFD">
        <w:rPr>
          <w:rFonts w:ascii="Times New Roman" w:hAnsi="Times New Roman" w:cs="Times New Roman"/>
          <w:sz w:val="24"/>
          <w:szCs w:val="24"/>
        </w:rPr>
        <w:t xml:space="preserve"> </w:t>
      </w:r>
      <w:proofErr w:type="spellStart"/>
      <w:r w:rsidR="00A33170" w:rsidRPr="00271EFD">
        <w:rPr>
          <w:rFonts w:ascii="Times New Roman" w:hAnsi="Times New Roman" w:cs="Times New Roman"/>
          <w:sz w:val="24"/>
          <w:szCs w:val="24"/>
        </w:rPr>
        <w:t>komponen</w:t>
      </w:r>
      <w:proofErr w:type="spellEnd"/>
      <w:r w:rsidR="00A33170" w:rsidRPr="00271EFD">
        <w:rPr>
          <w:rFonts w:ascii="Times New Roman" w:hAnsi="Times New Roman" w:cs="Times New Roman"/>
          <w:sz w:val="24"/>
          <w:szCs w:val="24"/>
        </w:rPr>
        <w:t xml:space="preserve"> </w:t>
      </w:r>
      <w:proofErr w:type="spellStart"/>
      <w:r w:rsidR="00A33170" w:rsidRPr="00271EFD">
        <w:rPr>
          <w:rStyle w:val="Emphasis"/>
          <w:rFonts w:ascii="Times New Roman" w:hAnsi="Times New Roman" w:cs="Times New Roman"/>
          <w:sz w:val="24"/>
          <w:szCs w:val="24"/>
        </w:rPr>
        <w:t>behavioral</w:t>
      </w:r>
      <w:proofErr w:type="spellEnd"/>
      <w:r w:rsidR="00A33170" w:rsidRPr="00271EFD">
        <w:rPr>
          <w:rStyle w:val="Emphasis"/>
          <w:rFonts w:ascii="Times New Roman" w:hAnsi="Times New Roman" w:cs="Times New Roman"/>
          <w:sz w:val="24"/>
          <w:szCs w:val="24"/>
        </w:rPr>
        <w:t xml:space="preserve"> beliefs</w:t>
      </w:r>
      <w:r w:rsidR="00B142D7">
        <w:rPr>
          <w:rFonts w:ascii="Times New Roman" w:hAnsi="Times New Roman" w:cs="Times New Roman"/>
          <w:sz w:val="24"/>
          <w:szCs w:val="24"/>
        </w:rPr>
        <w:t>.</w:t>
      </w:r>
      <w:r w:rsidR="00A33170" w:rsidRPr="00271EFD">
        <w:rPr>
          <w:rFonts w:ascii="Times New Roman" w:hAnsi="Times New Roman" w:cs="Times New Roman"/>
          <w:sz w:val="24"/>
          <w:szCs w:val="24"/>
        </w:rPr>
        <w:t xml:space="preserve"> </w:t>
      </w:r>
      <w:r w:rsidR="00B142D7">
        <w:rPr>
          <w:rFonts w:ascii="Times New Roman" w:hAnsi="Times New Roman" w:cs="Times New Roman"/>
          <w:sz w:val="24"/>
          <w:szCs w:val="24"/>
        </w:rPr>
        <w:t xml:space="preserve">Pada </w:t>
      </w:r>
      <w:proofErr w:type="spellStart"/>
      <w:r w:rsidR="00B142D7">
        <w:rPr>
          <w:rFonts w:ascii="Times New Roman" w:hAnsi="Times New Roman" w:cs="Times New Roman"/>
          <w:sz w:val="24"/>
          <w:szCs w:val="24"/>
        </w:rPr>
        <w:t>komponen</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ini</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kesadaran</w:t>
      </w:r>
      <w:proofErr w:type="spellEnd"/>
      <w:r w:rsidR="00B142D7">
        <w:rPr>
          <w:rFonts w:ascii="Times New Roman" w:hAnsi="Times New Roman" w:cs="Times New Roman"/>
          <w:sz w:val="24"/>
          <w:szCs w:val="24"/>
        </w:rPr>
        <w:t xml:space="preserve"> yang </w:t>
      </w:r>
      <w:proofErr w:type="spellStart"/>
      <w:r w:rsidR="00B142D7">
        <w:rPr>
          <w:rFonts w:ascii="Times New Roman" w:hAnsi="Times New Roman" w:cs="Times New Roman"/>
          <w:sz w:val="24"/>
          <w:szCs w:val="24"/>
        </w:rPr>
        <w:t>tinggi</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mencerminkan</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keyakinan</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positif</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terhadap</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manfaat</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membayar</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pajak</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sehingga</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mendorong</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sikap</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patuh</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terhadap</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kewajiban</w:t>
      </w:r>
      <w:proofErr w:type="spellEnd"/>
      <w:r w:rsidR="00B142D7">
        <w:rPr>
          <w:rFonts w:ascii="Times New Roman" w:hAnsi="Times New Roman" w:cs="Times New Roman"/>
          <w:sz w:val="24"/>
          <w:szCs w:val="24"/>
        </w:rPr>
        <w:t xml:space="preserve"> </w:t>
      </w:r>
      <w:proofErr w:type="spellStart"/>
      <w:r w:rsidR="00B142D7">
        <w:rPr>
          <w:rFonts w:ascii="Times New Roman" w:hAnsi="Times New Roman" w:cs="Times New Roman"/>
          <w:sz w:val="24"/>
          <w:szCs w:val="24"/>
        </w:rPr>
        <w:t>perpajakan</w:t>
      </w:r>
      <w:proofErr w:type="spellEnd"/>
      <w:r w:rsidR="00B142D7">
        <w:rPr>
          <w:rFonts w:ascii="Times New Roman" w:hAnsi="Times New Roman" w:cs="Times New Roman"/>
          <w:sz w:val="24"/>
          <w:szCs w:val="24"/>
        </w:rPr>
        <w:t xml:space="preserve">. </w:t>
      </w:r>
      <w:proofErr w:type="spellStart"/>
      <w:r w:rsidR="008161EB">
        <w:rPr>
          <w:rFonts w:ascii="Times New Roman" w:hAnsi="Times New Roman" w:cs="Times New Roman"/>
          <w:sz w:val="24"/>
          <w:szCs w:val="24"/>
        </w:rPr>
        <w:t>Selain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itu</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kesadaran</w:t>
      </w:r>
      <w:proofErr w:type="spellEnd"/>
      <w:r w:rsidR="008161EB" w:rsidRPr="008161EB">
        <w:rPr>
          <w:rFonts w:ascii="Times New Roman" w:hAnsi="Times New Roman" w:cs="Times New Roman"/>
          <w:sz w:val="24"/>
          <w:szCs w:val="24"/>
        </w:rPr>
        <w:t xml:space="preserve"> yang </w:t>
      </w:r>
      <w:proofErr w:type="spellStart"/>
      <w:r w:rsidR="008161EB" w:rsidRPr="008161EB">
        <w:rPr>
          <w:rFonts w:ascii="Times New Roman" w:hAnsi="Times New Roman" w:cs="Times New Roman"/>
          <w:sz w:val="24"/>
          <w:szCs w:val="24"/>
        </w:rPr>
        <w:t>tumbuh</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dari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dalam</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diri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setiap</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wajib</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pajak</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akan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berpengaruh</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terhadap</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tingkat</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kepatuhan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dalam</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melaksanakan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hak</w:t>
      </w:r>
      <w:proofErr w:type="spellEnd"/>
      <w:r w:rsidR="008161EB" w:rsidRPr="008161EB">
        <w:rPr>
          <w:rFonts w:ascii="Times New Roman" w:hAnsi="Times New Roman" w:cs="Times New Roman"/>
          <w:sz w:val="24"/>
          <w:szCs w:val="24"/>
        </w:rPr>
        <w:t xml:space="preserve"> dan </w:t>
      </w:r>
      <w:proofErr w:type="spellStart"/>
      <w:r w:rsidR="008161EB" w:rsidRPr="008161EB">
        <w:rPr>
          <w:rFonts w:ascii="Times New Roman" w:hAnsi="Times New Roman" w:cs="Times New Roman"/>
          <w:sz w:val="24"/>
          <w:szCs w:val="24"/>
        </w:rPr>
        <w:t>kewajiban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perpajakan</w:t>
      </w:r>
      <w:proofErr w:type="spellEnd"/>
      <w:r w:rsidR="008161EB" w:rsidRPr="008161EB">
        <w:rPr>
          <w:rFonts w:ascii="Times New Roman" w:hAnsi="Times New Roman" w:cs="Times New Roman"/>
          <w:sz w:val="24"/>
          <w:szCs w:val="24"/>
        </w:rPr>
        <w:t xml:space="preserve">. Hal </w:t>
      </w:r>
      <w:proofErr w:type="spellStart"/>
      <w:r w:rsidR="008161EB" w:rsidRPr="008161EB">
        <w:rPr>
          <w:rFonts w:ascii="Times New Roman" w:hAnsi="Times New Roman" w:cs="Times New Roman"/>
          <w:sz w:val="24"/>
          <w:szCs w:val="24"/>
        </w:rPr>
        <w:t>ini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tentu</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memberikan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dampak</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positif</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bagi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sistem</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perpajakan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karena</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wajib</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pajak</w:t>
      </w:r>
      <w:proofErr w:type="spellEnd"/>
      <w:r w:rsidR="008161EB" w:rsidRPr="008161EB">
        <w:rPr>
          <w:rFonts w:ascii="Times New Roman" w:hAnsi="Times New Roman" w:cs="Times New Roman"/>
          <w:sz w:val="24"/>
          <w:szCs w:val="24"/>
        </w:rPr>
        <w:t xml:space="preserve"> yang </w:t>
      </w:r>
      <w:proofErr w:type="spellStart"/>
      <w:r w:rsidR="008161EB" w:rsidRPr="008161EB">
        <w:rPr>
          <w:rFonts w:ascii="Times New Roman" w:hAnsi="Times New Roman" w:cs="Times New Roman"/>
          <w:sz w:val="24"/>
          <w:szCs w:val="24"/>
        </w:rPr>
        <w:t>sadar</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akan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tanggung</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jawabnya</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cenderung</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lebih</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patuh</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dalam</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memenuhi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kewajiban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membayar</w:t>
      </w:r>
      <w:proofErr w:type="spellEnd"/>
      <w:r w:rsidR="008161EB" w:rsidRPr="008161EB">
        <w:rPr>
          <w:rFonts w:ascii="Times New Roman" w:hAnsi="Times New Roman" w:cs="Times New Roman"/>
          <w:sz w:val="24"/>
          <w:szCs w:val="24"/>
        </w:rPr>
        <w:t xml:space="preserve"> dan </w:t>
      </w:r>
      <w:proofErr w:type="spellStart"/>
      <w:r w:rsidR="008161EB" w:rsidRPr="008161EB">
        <w:rPr>
          <w:rFonts w:ascii="Times New Roman" w:hAnsi="Times New Roman" w:cs="Times New Roman"/>
          <w:sz w:val="24"/>
          <w:szCs w:val="24"/>
        </w:rPr>
        <w:t>melaporkan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pajak</w:t>
      </w:r>
      <w:proofErr w:type="spellEnd"/>
      <w:r w:rsidR="008161EB" w:rsidRPr="008161EB">
        <w:rPr>
          <w:rFonts w:ascii="Times New Roman" w:hAnsi="Times New Roman" w:cs="Times New Roman"/>
          <w:sz w:val="24"/>
          <w:szCs w:val="24"/>
        </w:rPr>
        <w:t xml:space="preserve">. </w:t>
      </w:r>
    </w:p>
    <w:p w14:paraId="0417F9FC" w14:textId="7F3DD7B3" w:rsidR="00F204C2" w:rsidRPr="00B142D7" w:rsidRDefault="00B142D7" w:rsidP="005669E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8161EB" w:rsidRPr="008161EB">
        <w:rPr>
          <w:rFonts w:ascii="Times New Roman" w:hAnsi="Times New Roman" w:cs="Times New Roman"/>
          <w:sz w:val="24"/>
          <w:szCs w:val="24"/>
        </w:rPr>
        <w:t>Kepatuhan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ini</w:t>
      </w:r>
      <w:proofErr w:type="spellEnd"/>
      <w:r w:rsidR="008161EB" w:rsidRPr="008161EB">
        <w:rPr>
          <w:rFonts w:ascii="Times New Roman" w:hAnsi="Times New Roman" w:cs="Times New Roman"/>
          <w:sz w:val="24"/>
          <w:szCs w:val="24"/>
        </w:rPr>
        <w:t xml:space="preserve"> juga </w:t>
      </w:r>
      <w:proofErr w:type="spellStart"/>
      <w:r w:rsidR="008161EB" w:rsidRPr="008161EB">
        <w:rPr>
          <w:rFonts w:ascii="Times New Roman" w:hAnsi="Times New Roman" w:cs="Times New Roman"/>
          <w:sz w:val="24"/>
          <w:szCs w:val="24"/>
        </w:rPr>
        <w:t>mencerminkan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ketaatan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terhadap</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hukum</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perpajakan</w:t>
      </w:r>
      <w:proofErr w:type="spellEnd"/>
      <w:r w:rsidR="008161EB" w:rsidRPr="008161EB">
        <w:rPr>
          <w:rFonts w:ascii="Times New Roman" w:hAnsi="Times New Roman" w:cs="Times New Roman"/>
          <w:sz w:val="24"/>
          <w:szCs w:val="24"/>
        </w:rPr>
        <w:t xml:space="preserve"> yang </w:t>
      </w:r>
      <w:proofErr w:type="spellStart"/>
      <w:r w:rsidR="008161EB" w:rsidRPr="008161EB">
        <w:rPr>
          <w:rFonts w:ascii="Times New Roman" w:hAnsi="Times New Roman" w:cs="Times New Roman"/>
          <w:sz w:val="24"/>
          <w:szCs w:val="24"/>
        </w:rPr>
        <w:t>berlaku</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bagi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semua</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pihak</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tanpa</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pengecualian</w:t>
      </w:r>
      <w:proofErr w:type="spellEnd"/>
      <w:r w:rsidR="008161EB" w:rsidRPr="008161EB">
        <w:rPr>
          <w:rFonts w:ascii="Times New Roman" w:hAnsi="Times New Roman" w:cs="Times New Roman"/>
          <w:sz w:val="24"/>
          <w:szCs w:val="24"/>
        </w:rPr>
        <w:t xml:space="preserve">. Oleh </w:t>
      </w:r>
      <w:proofErr w:type="spellStart"/>
      <w:r w:rsidR="008161EB" w:rsidRPr="008161EB">
        <w:rPr>
          <w:rFonts w:ascii="Times New Roman" w:hAnsi="Times New Roman" w:cs="Times New Roman"/>
          <w:sz w:val="24"/>
          <w:szCs w:val="24"/>
        </w:rPr>
        <w:t>sebab</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itu</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kesadaran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perpajakan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seharusnya</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muncul</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dari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kemauan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lastRenderedPageBreak/>
        <w:t>pribadi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tanpa</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harus</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menunggu</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pemeriksaan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karena</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keinginan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untuk</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patuh</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merupakan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kunci</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keberhasilan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pemungutan</w:t>
      </w:r>
      <w:proofErr w:type="spellEnd"/>
      <w:r w:rsidR="008161EB" w:rsidRPr="008161EB">
        <w:rPr>
          <w:rFonts w:ascii="Times New Roman" w:hAnsi="Times New Roman" w:cs="Times New Roman"/>
          <w:sz w:val="24"/>
          <w:szCs w:val="24"/>
        </w:rPr>
        <w:t xml:space="preserve"> </w:t>
      </w:r>
      <w:proofErr w:type="spellStart"/>
      <w:r w:rsidR="008161EB" w:rsidRPr="008161EB">
        <w:rPr>
          <w:rFonts w:ascii="Times New Roman" w:hAnsi="Times New Roman" w:cs="Times New Roman"/>
          <w:sz w:val="24"/>
          <w:szCs w:val="24"/>
        </w:rPr>
        <w:t>pajak</w:t>
      </w:r>
      <w:proofErr w:type="spellEnd"/>
      <w:r w:rsidR="008161EB" w:rsidRPr="008161EB">
        <w:rPr>
          <w:rFonts w:ascii="Times New Roman" w:hAnsi="Times New Roman" w:cs="Times New Roman"/>
          <w:sz w:val="24"/>
          <w:szCs w:val="24"/>
        </w:rPr>
        <w:t>.</w:t>
      </w:r>
      <w:r w:rsidR="008161EB">
        <w:rPr>
          <w:rFonts w:ascii="Times New Roman" w:hAnsi="Times New Roman" w:cs="Times New Roman"/>
          <w:sz w:val="28"/>
          <w:szCs w:val="28"/>
        </w:rPr>
        <w:t xml:space="preserve"> </w:t>
      </w:r>
      <w:proofErr w:type="spellStart"/>
      <w:r w:rsidR="00F204C2" w:rsidRPr="00206230">
        <w:rPr>
          <w:rFonts w:ascii="Times New Roman" w:hAnsi="Times New Roman" w:cs="Times New Roman"/>
          <w:sz w:val="24"/>
          <w:szCs w:val="24"/>
        </w:rPr>
        <w:t>Meskipun</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hasil</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pemungutan</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pajak</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tidak</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dinikmati</w:t>
      </w:r>
      <w:proofErr w:type="spellEnd"/>
      <w:r w:rsidR="00F204C2" w:rsidRPr="00206230">
        <w:rPr>
          <w:rFonts w:ascii="Times New Roman" w:hAnsi="Times New Roman" w:cs="Times New Roman"/>
          <w:sz w:val="24"/>
          <w:szCs w:val="24"/>
        </w:rPr>
        <w:t xml:space="preserve"> </w:t>
      </w:r>
      <w:proofErr w:type="spellStart"/>
      <w:r w:rsidR="002113AE">
        <w:rPr>
          <w:rFonts w:ascii="Times New Roman" w:hAnsi="Times New Roman" w:cs="Times New Roman"/>
          <w:sz w:val="24"/>
          <w:szCs w:val="24"/>
        </w:rPr>
        <w:t>secara</w:t>
      </w:r>
      <w:proofErr w:type="spellEnd"/>
      <w:r w:rsidR="002113AE">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langsung</w:t>
      </w:r>
      <w:proofErr w:type="spellEnd"/>
      <w:r w:rsidR="00F204C2" w:rsidRPr="00206230">
        <w:rPr>
          <w:rFonts w:ascii="Times New Roman" w:hAnsi="Times New Roman" w:cs="Times New Roman"/>
          <w:sz w:val="24"/>
          <w:szCs w:val="24"/>
        </w:rPr>
        <w:t xml:space="preserve"> oleh </w:t>
      </w:r>
      <w:proofErr w:type="spellStart"/>
      <w:r w:rsidR="00F204C2" w:rsidRPr="00206230">
        <w:rPr>
          <w:rFonts w:ascii="Times New Roman" w:hAnsi="Times New Roman" w:cs="Times New Roman"/>
          <w:sz w:val="24"/>
          <w:szCs w:val="24"/>
        </w:rPr>
        <w:t>wajib</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pajak</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kesadaran</w:t>
      </w:r>
      <w:proofErr w:type="spellEnd"/>
      <w:r w:rsidR="00F204C2" w:rsidRPr="00206230">
        <w:rPr>
          <w:rFonts w:ascii="Times New Roman" w:hAnsi="Times New Roman" w:cs="Times New Roman"/>
          <w:sz w:val="24"/>
          <w:szCs w:val="24"/>
        </w:rPr>
        <w:t xml:space="preserve"> dan </w:t>
      </w:r>
      <w:proofErr w:type="spellStart"/>
      <w:r w:rsidR="00F204C2" w:rsidRPr="00206230">
        <w:rPr>
          <w:rFonts w:ascii="Times New Roman" w:hAnsi="Times New Roman" w:cs="Times New Roman"/>
          <w:sz w:val="24"/>
          <w:szCs w:val="24"/>
        </w:rPr>
        <w:t>kepatuhan</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tetap</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harus</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ditanamkan</w:t>
      </w:r>
      <w:proofErr w:type="spellEnd"/>
      <w:r w:rsidR="00F204C2" w:rsidRPr="00206230">
        <w:rPr>
          <w:rFonts w:ascii="Times New Roman" w:hAnsi="Times New Roman" w:cs="Times New Roman"/>
          <w:sz w:val="24"/>
          <w:szCs w:val="24"/>
        </w:rPr>
        <w:t xml:space="preserve"> demi </w:t>
      </w:r>
      <w:proofErr w:type="spellStart"/>
      <w:r w:rsidR="00F204C2" w:rsidRPr="00206230">
        <w:rPr>
          <w:rFonts w:ascii="Times New Roman" w:hAnsi="Times New Roman" w:cs="Times New Roman"/>
          <w:sz w:val="24"/>
          <w:szCs w:val="24"/>
        </w:rPr>
        <w:t>mendukung</w:t>
      </w:r>
      <w:proofErr w:type="spellEnd"/>
      <w:r w:rsidR="00F204C2" w:rsidRPr="00206230">
        <w:rPr>
          <w:rFonts w:ascii="Times New Roman" w:hAnsi="Times New Roman" w:cs="Times New Roman"/>
          <w:sz w:val="24"/>
          <w:szCs w:val="24"/>
        </w:rPr>
        <w:t xml:space="preserve"> </w:t>
      </w:r>
      <w:proofErr w:type="spellStart"/>
      <w:r w:rsidR="00F204C2" w:rsidRPr="00206230">
        <w:rPr>
          <w:rFonts w:ascii="Times New Roman" w:hAnsi="Times New Roman" w:cs="Times New Roman"/>
          <w:sz w:val="24"/>
          <w:szCs w:val="24"/>
        </w:rPr>
        <w:t>peningkatan</w:t>
      </w:r>
      <w:proofErr w:type="spellEnd"/>
      <w:r w:rsidR="00F204C2" w:rsidRPr="00206230">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F204C2" w:rsidRPr="00206230">
        <w:rPr>
          <w:rFonts w:ascii="Times New Roman" w:hAnsi="Times New Roman" w:cs="Times New Roman"/>
          <w:sz w:val="24"/>
          <w:szCs w:val="24"/>
        </w:rPr>
        <w:t xml:space="preserve"> </w:t>
      </w:r>
      <w:r w:rsidR="00F204C2" w:rsidRPr="00206230">
        <w:rPr>
          <w:rFonts w:ascii="Times New Roman" w:hAnsi="Times New Roman" w:cs="Times New Roman"/>
          <w:sz w:val="24"/>
          <w:szCs w:val="24"/>
        </w:rPr>
        <w:fldChar w:fldCharType="begin" w:fldLock="1"/>
      </w:r>
      <w:r w:rsidR="00224FDC">
        <w:rPr>
          <w:rFonts w:ascii="Times New Roman" w:hAnsi="Times New Roman" w:cs="Times New Roman"/>
          <w:sz w:val="24"/>
          <w:szCs w:val="24"/>
        </w:rPr>
        <w:instrText>ADDIN CSL_CITATION {"citationItems":[{"id":"ITEM-1","itemData":{"DOI":"10.37888/bjra.v1i2.71","abstract":"This study aims: (1) To analyze the effect of taxpayer awareness on taxpayer compliance at Makassar Middle KPP. (2) Analyzing the effect of taxation knowledge on taxpayer compliance at Makassar Middle KPP. (3) Analyzing the effect of the modern tax administration system on taxpayer compliance at Makassar Middle KPP. (4) Analyze the effect of tax sanctions on taxpayer compliance at Makassar Middle KPP. The variables used in this study are taxpayer awareness (X1), taxation knowledge (X2), modern tax administration system (X3), tax sanction (X4), taxpayer compliance (Y). Research conducted by looking at taxpayer compliance from aspects of legal entity, type of business and length of establishment of business. The sample technique used with purposive sampling so that 92 samples of taxpayers were obtained. Data testing method uses multiple regression analysis with the help of SPSS version 22.00. Based on the results of testing the data obtained that the awareness of taxpayers, knowledge of taxation, tax administration system and tax sanctions have a positive and significant effect on taxpayer compliance at Makassar Middle KPP.","author":[{"dropping-particle":"","family":"Wahyuni","given":"Wahyuni","non-dropping-particle":"","parse-names":false,"suffix":""}],"container-title":"Bongaya Journal for Research in Accounting (BJRA)","id":"ITEM-1","issue":"2","issued":{"date-parts":[["2018"]]},"page":"01-07","title":"Pengaruh Kesadaran Wajib Pajak, Pengetahuan, Sistem Adminitrasi Perpajakan Modern, dan Sanski Pajak Terhadap Kepatuhan Perpajakan Pada Kantor Pelayanan Pajak Madya Makassar","type":"article-journal","volume":"1"},"uris":["http://www.mendeley.com/documents/?uuid=6cce280d-fccc-4f06-aed2-79d1d909ddd7"]}],"mendeley":{"formattedCitation":"(Wahyuni, 2018)","plainTextFormattedCitation":"(Wahyuni, 2018)","previouslyFormattedCitation":"(Wahyuni, 2018)"},"properties":{"noteIndex":0},"schema":"https://github.com/citation-style-language/schema/raw/master/csl-citation.json"}</w:instrText>
      </w:r>
      <w:r w:rsidR="00F204C2" w:rsidRPr="00206230">
        <w:rPr>
          <w:rFonts w:ascii="Times New Roman" w:hAnsi="Times New Roman" w:cs="Times New Roman"/>
          <w:sz w:val="24"/>
          <w:szCs w:val="24"/>
        </w:rPr>
        <w:fldChar w:fldCharType="separate"/>
      </w:r>
      <w:r w:rsidR="00F204C2" w:rsidRPr="00206230">
        <w:rPr>
          <w:rFonts w:ascii="Times New Roman" w:hAnsi="Times New Roman" w:cs="Times New Roman"/>
          <w:noProof/>
          <w:sz w:val="24"/>
          <w:szCs w:val="24"/>
        </w:rPr>
        <w:t>(Wahyuni, 2018)</w:t>
      </w:r>
      <w:r w:rsidR="00F204C2" w:rsidRPr="00206230">
        <w:rPr>
          <w:rFonts w:ascii="Times New Roman" w:hAnsi="Times New Roman" w:cs="Times New Roman"/>
          <w:sz w:val="24"/>
          <w:szCs w:val="24"/>
        </w:rPr>
        <w:fldChar w:fldCharType="end"/>
      </w:r>
      <w:r w:rsidR="00206230" w:rsidRPr="00206230">
        <w:rPr>
          <w:rFonts w:ascii="Times New Roman" w:hAnsi="Times New Roman" w:cs="Times New Roman"/>
          <w:sz w:val="24"/>
          <w:szCs w:val="24"/>
        </w:rPr>
        <w:t>.</w:t>
      </w:r>
    </w:p>
    <w:p w14:paraId="49227644" w14:textId="27D089E8" w:rsidR="00260CBF" w:rsidRPr="00CC3A48" w:rsidRDefault="008161EB" w:rsidP="005669E2">
      <w:pPr>
        <w:pStyle w:val="ListParagraph"/>
        <w:spacing w:after="0" w:line="480" w:lineRule="auto"/>
        <w:ind w:left="993"/>
        <w:jc w:val="both"/>
        <w:rPr>
          <w:rFonts w:ascii="Times New Roman" w:hAnsi="Times New Roman" w:cs="Times New Roman"/>
          <w:sz w:val="24"/>
          <w:szCs w:val="24"/>
        </w:rPr>
      </w:pPr>
      <w:r w:rsidRPr="00CC3A48">
        <w:rPr>
          <w:rFonts w:ascii="Times New Roman" w:hAnsi="Times New Roman" w:cs="Times New Roman"/>
          <w:sz w:val="24"/>
          <w:szCs w:val="24"/>
        </w:rPr>
        <w:tab/>
        <w:t xml:space="preserve">Oleh </w:t>
      </w:r>
      <w:proofErr w:type="spellStart"/>
      <w:r w:rsidRPr="00CC3A48">
        <w:rPr>
          <w:rFonts w:ascii="Times New Roman" w:hAnsi="Times New Roman" w:cs="Times New Roman"/>
          <w:sz w:val="24"/>
          <w:szCs w:val="24"/>
        </w:rPr>
        <w:t>sebab</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itu</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peneliti</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berpendapat</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bahwa</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kesadaran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wajib</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pajak</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dapat</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meningkatkan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kepatuhan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dalam</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melaksanakan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kewajiban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perpajakan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Pendapat</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ini</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didasarkan</w:t>
      </w:r>
      <w:proofErr w:type="spellEnd"/>
      <w:r w:rsidRPr="00CC3A48">
        <w:rPr>
          <w:rFonts w:ascii="Times New Roman" w:hAnsi="Times New Roman" w:cs="Times New Roman"/>
          <w:sz w:val="24"/>
          <w:szCs w:val="24"/>
        </w:rPr>
        <w:t xml:space="preserve"> pada </w:t>
      </w:r>
      <w:proofErr w:type="spellStart"/>
      <w:r w:rsidR="00052C8D">
        <w:rPr>
          <w:rFonts w:ascii="Times New Roman" w:hAnsi="Times New Roman" w:cs="Times New Roman"/>
          <w:sz w:val="24"/>
          <w:szCs w:val="24"/>
        </w:rPr>
        <w:t>asumsi</w:t>
      </w:r>
      <w:proofErr w:type="spellEnd"/>
      <w:r w:rsidR="00052C8D">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bahwa</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semakin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tinggi</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kesadaran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wajib</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paja</w:t>
      </w:r>
      <w:r w:rsidR="00052C8D">
        <w:rPr>
          <w:rFonts w:ascii="Times New Roman" w:hAnsi="Times New Roman" w:cs="Times New Roman"/>
          <w:sz w:val="24"/>
          <w:szCs w:val="24"/>
        </w:rPr>
        <w:t>k</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maka</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semakin</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besar</w:t>
      </w:r>
      <w:proofErr w:type="spellEnd"/>
      <w:r w:rsidRPr="00CC3A48">
        <w:rPr>
          <w:rFonts w:ascii="Times New Roman" w:hAnsi="Times New Roman" w:cs="Times New Roman"/>
          <w:sz w:val="24"/>
          <w:szCs w:val="24"/>
        </w:rPr>
        <w:t xml:space="preserve"> pula rasa </w:t>
      </w:r>
      <w:proofErr w:type="spellStart"/>
      <w:r w:rsidRPr="00CC3A48">
        <w:rPr>
          <w:rFonts w:ascii="Times New Roman" w:hAnsi="Times New Roman" w:cs="Times New Roman"/>
          <w:sz w:val="24"/>
          <w:szCs w:val="24"/>
        </w:rPr>
        <w:t>tanggung</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jawab</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wajib</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pajak</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untuk</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memenuhi</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kewajibannya</w:t>
      </w:r>
      <w:proofErr w:type="spellEnd"/>
      <w:r w:rsidRPr="00CC3A48">
        <w:rPr>
          <w:rFonts w:ascii="Times New Roman" w:hAnsi="Times New Roman" w:cs="Times New Roman"/>
          <w:sz w:val="24"/>
          <w:szCs w:val="24"/>
        </w:rPr>
        <w:t xml:space="preserve">. </w:t>
      </w:r>
      <w:proofErr w:type="spellStart"/>
      <w:r w:rsidRPr="00CC3A48">
        <w:rPr>
          <w:rFonts w:ascii="Times New Roman" w:hAnsi="Times New Roman" w:cs="Times New Roman"/>
          <w:sz w:val="24"/>
          <w:szCs w:val="24"/>
        </w:rPr>
        <w:t>P</w:t>
      </w:r>
      <w:r w:rsidR="00B97DA4" w:rsidRPr="00CC3A48">
        <w:rPr>
          <w:rFonts w:ascii="Times New Roman" w:hAnsi="Times New Roman" w:cs="Times New Roman"/>
          <w:sz w:val="24"/>
          <w:szCs w:val="24"/>
        </w:rPr>
        <w:t>endapat</w:t>
      </w:r>
      <w:proofErr w:type="spellEnd"/>
      <w:r w:rsidR="00B97DA4" w:rsidRPr="00CC3A48">
        <w:rPr>
          <w:rFonts w:ascii="Times New Roman" w:hAnsi="Times New Roman" w:cs="Times New Roman"/>
          <w:sz w:val="24"/>
          <w:szCs w:val="24"/>
        </w:rPr>
        <w:t xml:space="preserve"> </w:t>
      </w:r>
      <w:proofErr w:type="spellStart"/>
      <w:r w:rsidR="00B97DA4" w:rsidRPr="00CC3A48">
        <w:rPr>
          <w:rFonts w:ascii="Times New Roman" w:hAnsi="Times New Roman" w:cs="Times New Roman"/>
          <w:sz w:val="24"/>
          <w:szCs w:val="24"/>
        </w:rPr>
        <w:t>diatas</w:t>
      </w:r>
      <w:proofErr w:type="spellEnd"/>
      <w:r w:rsidR="00B97DA4" w:rsidRPr="00CC3A48">
        <w:rPr>
          <w:rFonts w:ascii="Times New Roman" w:hAnsi="Times New Roman" w:cs="Times New Roman"/>
          <w:sz w:val="24"/>
          <w:szCs w:val="24"/>
        </w:rPr>
        <w:t xml:space="preserve"> pun </w:t>
      </w:r>
      <w:proofErr w:type="spellStart"/>
      <w:r w:rsidR="00B97DA4" w:rsidRPr="00CC3A48">
        <w:rPr>
          <w:rFonts w:ascii="Times New Roman" w:hAnsi="Times New Roman" w:cs="Times New Roman"/>
          <w:sz w:val="24"/>
          <w:szCs w:val="24"/>
        </w:rPr>
        <w:t>mendapatkan</w:t>
      </w:r>
      <w:proofErr w:type="spellEnd"/>
      <w:r w:rsidR="00B97DA4" w:rsidRPr="00CC3A48">
        <w:rPr>
          <w:rFonts w:ascii="Times New Roman" w:hAnsi="Times New Roman" w:cs="Times New Roman"/>
          <w:sz w:val="24"/>
          <w:szCs w:val="24"/>
        </w:rPr>
        <w:t xml:space="preserve"> </w:t>
      </w:r>
      <w:proofErr w:type="spellStart"/>
      <w:r w:rsidR="00B97DA4" w:rsidRPr="00CC3A48">
        <w:rPr>
          <w:rFonts w:ascii="Times New Roman" w:hAnsi="Times New Roman" w:cs="Times New Roman"/>
          <w:sz w:val="24"/>
          <w:szCs w:val="24"/>
        </w:rPr>
        <w:t>dukungan</w:t>
      </w:r>
      <w:proofErr w:type="spellEnd"/>
      <w:r w:rsidR="00B97DA4" w:rsidRPr="00CC3A48">
        <w:rPr>
          <w:rFonts w:ascii="Times New Roman" w:hAnsi="Times New Roman" w:cs="Times New Roman"/>
          <w:sz w:val="24"/>
          <w:szCs w:val="24"/>
        </w:rPr>
        <w:t xml:space="preserve"> </w:t>
      </w:r>
      <w:proofErr w:type="spellStart"/>
      <w:r w:rsidR="00B97DA4" w:rsidRPr="00CC3A48">
        <w:rPr>
          <w:rFonts w:ascii="Times New Roman" w:hAnsi="Times New Roman" w:cs="Times New Roman"/>
          <w:sz w:val="24"/>
          <w:szCs w:val="24"/>
        </w:rPr>
        <w:t>dari</w:t>
      </w:r>
      <w:proofErr w:type="spellEnd"/>
      <w:r w:rsidR="00B97DA4" w:rsidRPr="00CC3A48">
        <w:rPr>
          <w:rFonts w:ascii="Times New Roman" w:hAnsi="Times New Roman" w:cs="Times New Roman"/>
          <w:sz w:val="24"/>
          <w:szCs w:val="24"/>
        </w:rPr>
        <w:t xml:space="preserve"> </w:t>
      </w:r>
      <w:proofErr w:type="spellStart"/>
      <w:r w:rsidR="00B97DA4" w:rsidRPr="00CC3A48">
        <w:rPr>
          <w:rFonts w:ascii="Times New Roman" w:hAnsi="Times New Roman" w:cs="Times New Roman"/>
          <w:sz w:val="24"/>
          <w:szCs w:val="24"/>
        </w:rPr>
        <w:t>hasil</w:t>
      </w:r>
      <w:proofErr w:type="spellEnd"/>
      <w:r w:rsidR="00B97DA4" w:rsidRPr="00CC3A48">
        <w:rPr>
          <w:rFonts w:ascii="Times New Roman" w:hAnsi="Times New Roman" w:cs="Times New Roman"/>
          <w:sz w:val="24"/>
          <w:szCs w:val="24"/>
        </w:rPr>
        <w:t xml:space="preserve"> </w:t>
      </w:r>
      <w:proofErr w:type="spellStart"/>
      <w:r w:rsidR="00B97DA4" w:rsidRPr="00CC3A48">
        <w:rPr>
          <w:rFonts w:ascii="Times New Roman" w:hAnsi="Times New Roman" w:cs="Times New Roman"/>
          <w:sz w:val="24"/>
          <w:szCs w:val="24"/>
        </w:rPr>
        <w:t>p</w:t>
      </w:r>
      <w:r w:rsidR="00271EFD" w:rsidRPr="00CC3A48">
        <w:rPr>
          <w:rFonts w:ascii="Times New Roman" w:hAnsi="Times New Roman" w:cs="Times New Roman"/>
          <w:sz w:val="24"/>
          <w:szCs w:val="24"/>
        </w:rPr>
        <w:t>enelitian</w:t>
      </w:r>
      <w:proofErr w:type="spellEnd"/>
      <w:r w:rsidR="00271EFD" w:rsidRPr="00CC3A48">
        <w:rPr>
          <w:rFonts w:ascii="Times New Roman" w:hAnsi="Times New Roman" w:cs="Times New Roman"/>
          <w:sz w:val="24"/>
          <w:szCs w:val="24"/>
        </w:rPr>
        <w:t xml:space="preserve"> </w:t>
      </w:r>
      <w:r w:rsidR="00271EFD" w:rsidRPr="00CC3A48">
        <w:rPr>
          <w:rFonts w:ascii="Times New Roman" w:hAnsi="Times New Roman" w:cs="Times New Roman"/>
          <w:sz w:val="24"/>
          <w:szCs w:val="24"/>
        </w:rPr>
        <w:fldChar w:fldCharType="begin" w:fldLock="1"/>
      </w:r>
      <w:r w:rsidR="00271EFD" w:rsidRPr="00CC3A48">
        <w:rPr>
          <w:rFonts w:ascii="Times New Roman" w:hAnsi="Times New Roman" w:cs="Times New Roman"/>
          <w:sz w:val="24"/>
          <w:szCs w:val="24"/>
        </w:rPr>
        <w:instrText>ADDIN CSL_CITATION {"citationItems":[{"id":"ITEM-1","itemData":{"DOI":"10.37888/bjra.v1i2.71","abstract":"This study aims: (1) To analyze the effect of taxpayer awareness on taxpayer compliance at Makassar Middle KPP. (2) Analyzing the effect of taxation knowledge on taxpayer compliance at Makassar Middle KPP. (3) Analyzing the effect of the modern tax administration system on taxpayer compliance at Makassar Middle KPP. (4) Analyze the effect of tax sanctions on taxpayer compliance at Makassar Middle KPP. The variables used in this study are taxpayer awareness (X1), taxation knowledge (X2), modern tax administration system (X3), tax sanction (X4), taxpayer compliance (Y). Research conducted by looking at taxpayer compliance from aspects of legal entity, type of business and length of establishment of business. The sample technique used with purposive sampling so that 92 samples of taxpayers were obtained. Data testing method uses multiple regression analysis with the help of SPSS version 22.00. Based on the results of testing the data obtained that the awareness of taxpayers, knowledge of taxation, tax administration system and tax sanctions have a positive and significant effect on taxpayer compliance at Makassar Middle KPP.","author":[{"dropping-particle":"","family":"Wahyuni","given":"Wahyuni","non-dropping-particle":"","parse-names":false,"suffix":""}],"container-title":"Bongaya Journal for Research in Accounting (BJRA)","id":"ITEM-1","issue":"2","issued":{"date-parts":[["2018"]]},"page":"01-07","title":"Pengaruh Kesadaran Wajib Pajak, Pengetahuan, Sistem Adminitrasi Perpajakan Modern, dan Sanski Pajak Terhadap Kepatuhan Perpajakan Pada Kantor Pelayanan Pajak Madya Makassar","type":"article-journal","volume":"1"},"uris":["http://www.mendeley.com/documents/?uuid=6cce280d-fccc-4f06-aed2-79d1d909ddd7"]}],"mendeley":{"formattedCitation":"(Wahyuni, 2018)","manualFormatting":"Wahyuni (2018)","plainTextFormattedCitation":"(Wahyuni, 2018)","previouslyFormattedCitation":"(Wahyuni, 2018)"},"properties":{"noteIndex":0},"schema":"https://github.com/citation-style-language/schema/raw/master/csl-citation.json"}</w:instrText>
      </w:r>
      <w:r w:rsidR="00271EFD" w:rsidRPr="00CC3A48">
        <w:rPr>
          <w:rFonts w:ascii="Times New Roman" w:hAnsi="Times New Roman" w:cs="Times New Roman"/>
          <w:sz w:val="24"/>
          <w:szCs w:val="24"/>
        </w:rPr>
        <w:fldChar w:fldCharType="separate"/>
      </w:r>
      <w:r w:rsidR="00271EFD" w:rsidRPr="00CC3A48">
        <w:rPr>
          <w:rFonts w:ascii="Times New Roman" w:hAnsi="Times New Roman" w:cs="Times New Roman"/>
          <w:noProof/>
          <w:sz w:val="24"/>
          <w:szCs w:val="24"/>
        </w:rPr>
        <w:t>Wahyuni (2018)</w:t>
      </w:r>
      <w:r w:rsidR="00271EFD" w:rsidRPr="00CC3A48">
        <w:rPr>
          <w:rFonts w:ascii="Times New Roman" w:hAnsi="Times New Roman" w:cs="Times New Roman"/>
          <w:sz w:val="24"/>
          <w:szCs w:val="24"/>
        </w:rPr>
        <w:fldChar w:fldCharType="end"/>
      </w:r>
      <w:r w:rsidR="00271EFD" w:rsidRPr="00CC3A48">
        <w:rPr>
          <w:rFonts w:ascii="Times New Roman" w:hAnsi="Times New Roman" w:cs="Times New Roman"/>
          <w:sz w:val="24"/>
          <w:szCs w:val="24"/>
        </w:rPr>
        <w:t xml:space="preserve">, </w:t>
      </w:r>
      <w:r w:rsidR="00271EFD" w:rsidRPr="00CC3A48">
        <w:rPr>
          <w:rFonts w:ascii="Times New Roman" w:hAnsi="Times New Roman" w:cs="Times New Roman"/>
          <w:sz w:val="24"/>
          <w:szCs w:val="24"/>
        </w:rPr>
        <w:fldChar w:fldCharType="begin" w:fldLock="1"/>
      </w:r>
      <w:r w:rsidR="00271EFD" w:rsidRPr="00CC3A48">
        <w:rPr>
          <w:rFonts w:ascii="Times New Roman" w:hAnsi="Times New Roman" w:cs="Times New Roman"/>
          <w:sz w:val="24"/>
          <w:szCs w:val="24"/>
        </w:rPr>
        <w:instrText>ADDIN CSL_CITATION {"citationItems":[{"id":"ITEM-1","itemData":{"DOI":"10.54367/jrak.v8i1.1762","ISSN":"2443-1079","abstract":"Penelitian ini bertujuan untuk menganalisis pengaruh kesadaran wajib pajak, pelayanan fiskus, penyuluhan wajib pajak, pemeriksaan pajak dan sanksi pajak terhadap kepatuhan wajib pajak orang pribadi di KPP Pratama Medan Petisah. Populasi dalam penelitian ini yaitu seluruh wajib pajak orang pribadi yang terdaftar pada Kantor Pelayanan Pajak (KPP) Pratama Medan Petisah. Dengan sampel penelitian sebanyak 100 orang wajib pajak orang pribadi dengan teknik penarikan sampel dengan metode simple random sampling. Jenis data yang digunakan adalah data primer. Tenik analisis dalam penelitian ini dilakukan dengan menggunakan analisis regresi linear berganda. Hasil penelitian ini membuktikan bahwa secara parsial kesadaran wajib pajak, pelayanan fiskus, penyuluhan wajib pajak, pemeriksaan pajak dan sanksi pajak berpengaruh positif dan signifikan terhadap kepatuhan wajib pajak orang pribadi di KPP Pratama Medan Petisah. Artinya bahwa semakin meningkat kesadaran wajib pajak, pelayanan fiskus yang baik, penyuluhan wajib pajak, pemeriksaan pajak dan sanksi pajak maka kepatuhan wajib pajak orang pribadi akan semakin baik (meningkat).","author":[{"dropping-particle":"","family":"Lumban Gaol","given":"Romasi","non-dropping-particle":"","parse-names":false,"suffix":""},{"dropping-particle":"","family":"Sarumaha","given":"Frederika Heleniwati","non-dropping-particle":"","parse-names":false,"suffix":""}],"container-title":"Jurnal Riset Akuntansi &amp; Keuangan","id":"ITEM-1","issue":"1","issued":{"date-parts":[["2022"]]},"page":"134-140","title":"Pengaruh Kesadaran Wajib Pajak, Pelayanan Fiskus, Penyuluhan Wajib Pajak, Pemeriksaan Pajak Dan Sanksi Pajak Terhadap Kepatuhan Wajib Pajak Orang Pribadi Pada Kantor Pelayanan Pajak Pratama Medan Petisah","type":"article-journal","volume":"8"},"uris":["http://www.mendeley.com/documents/?uuid=244bc293-2d02-4439-a943-70d8292ce867"]}],"mendeley":{"formattedCitation":"(Lumban Gaol &amp; Sarumaha, 2022)","manualFormatting":"Lumban Gaol &amp; Sarumaha (2022)","plainTextFormattedCitation":"(Lumban Gaol &amp; Sarumaha, 2022)","previouslyFormattedCitation":"(Lumban Gaol &amp; Sarumaha, 2022)"},"properties":{"noteIndex":0},"schema":"https://github.com/citation-style-language/schema/raw/master/csl-citation.json"}</w:instrText>
      </w:r>
      <w:r w:rsidR="00271EFD" w:rsidRPr="00CC3A48">
        <w:rPr>
          <w:rFonts w:ascii="Times New Roman" w:hAnsi="Times New Roman" w:cs="Times New Roman"/>
          <w:sz w:val="24"/>
          <w:szCs w:val="24"/>
        </w:rPr>
        <w:fldChar w:fldCharType="separate"/>
      </w:r>
      <w:r w:rsidR="00271EFD" w:rsidRPr="00CC3A48">
        <w:rPr>
          <w:rFonts w:ascii="Times New Roman" w:hAnsi="Times New Roman" w:cs="Times New Roman"/>
          <w:noProof/>
          <w:sz w:val="24"/>
          <w:szCs w:val="24"/>
        </w:rPr>
        <w:t>Lumban Gaol &amp; Sarumaha (2022)</w:t>
      </w:r>
      <w:r w:rsidR="00271EFD" w:rsidRPr="00CC3A48">
        <w:rPr>
          <w:rFonts w:ascii="Times New Roman" w:hAnsi="Times New Roman" w:cs="Times New Roman"/>
          <w:sz w:val="24"/>
          <w:szCs w:val="24"/>
        </w:rPr>
        <w:fldChar w:fldCharType="end"/>
      </w:r>
      <w:r w:rsidR="00271EFD" w:rsidRPr="00CC3A48">
        <w:rPr>
          <w:rFonts w:ascii="Times New Roman" w:hAnsi="Times New Roman" w:cs="Times New Roman"/>
          <w:sz w:val="24"/>
          <w:szCs w:val="24"/>
        </w:rPr>
        <w:t xml:space="preserve">, dan </w:t>
      </w:r>
      <w:r w:rsidR="00271EFD" w:rsidRPr="00CC3A48">
        <w:rPr>
          <w:rFonts w:ascii="Times New Roman" w:hAnsi="Times New Roman" w:cs="Times New Roman"/>
          <w:sz w:val="24"/>
          <w:szCs w:val="24"/>
        </w:rPr>
        <w:fldChar w:fldCharType="begin" w:fldLock="1"/>
      </w:r>
      <w:r w:rsidR="00271EFD" w:rsidRPr="00CC3A48">
        <w:rPr>
          <w:rFonts w:ascii="Times New Roman" w:hAnsi="Times New Roman" w:cs="Times New Roman"/>
          <w:sz w:val="24"/>
          <w:szCs w:val="24"/>
        </w:rPr>
        <w:instrText>ADDIN CSL_CITATION {"citationItems":[{"id":"ITEM-1","itemData":{"ISSN":"2303-1174","abstract":"This study is aimed to examine the effect of understanding of taxpayer, tax awareness, tax sanctions and tax authorities services to individual taxpayer compliance at KPP Pratama Manado. The method of analysis uses multiple linear regression. The population was taken from individual taxpayers regristered at KPP Pratama Manado. The research sample is 120 respondents and the sampling technique use purposive sampling that is the individual taxpayers have source of income from freelance or other businesses. The variables in this study are independent variable consist of understanding of taxpayer (X1), tax awareness (X2), tax sanctions (X3) and tax authorities services (X4) on the other hand, dependent variable is the individual taxpayer compliance (Y). The data were analyzed using multiple linear regression analysis and the data were tested by using SPSS program version 24. The results show that the understanding of taxpayer, tax awareness and tax sanctions have a significant effects on the individual taxpayer compliance at KPP Pratama Manado, while tax authorities services do not have any significant effect on the individual taxpayer compliance at KPP Pratama Manado. The value of the coefficient of determination indicates that the understanding of taxpayer, tax awareness, tax sanctions and tax authorities services in the amount of 66.50%, while the remaining 33.50% is affected by other factors which are not included in this model of research.","author":[{"dropping-particle":"","family":"Warongan Pemahaman Wajib Pajak","given":"JDL","non-dropping-particle":"","parse-names":false,"suffix":""},{"dropping-particle":"","family":"Pajak","given":"Kesadaran","non-dropping-particle":"","parse-names":false,"suffix":""},{"dropping-particle":"","family":"Herbert Tene","given":"Johanes","non-dropping-particle":"","parse-names":false,"suffix":""},{"dropping-particle":"","family":"Sondakh","given":"Jullie J","non-dropping-particle":"","parse-names":false,"suffix":""},{"dropping-particle":"","family":"Warongan","given":"Jessy DL","non-dropping-particle":"","parse-names":false,"suffix":""},{"dropping-particle":"","family":"Magister Akuntansi","given":"Program","non-dropping-particle":"","parse-names":false,"suffix":""},{"dropping-particle":"","family":"Ekonomi dan Bisnis","given":"Fakultas","non-dropping-particle":"","parse-names":false,"suffix":""}],"container-title":"Jurnal EMBA","id":"ITEM-1","issue":"2","issued":{"date-parts":[["2017"]]},"page":"443-453","title":"Studi Empiris Pada Wajib Pajak Orang Pribadi Yang Terdaftar Di Kpp Pratama Manado","type":"article-journal","volume":"5"},"uris":["http://www.mendeley.com/documents/?uuid=ee4442db-1c2e-4eab-b5b9-05c7e1019170"]}],"mendeley":{"formattedCitation":"(Warongan Pemahaman Wajib Pajak et al., 2017)","manualFormatting":"Warongan et al., (2017)","plainTextFormattedCitation":"(Warongan Pemahaman Wajib Pajak et al., 2017)","previouslyFormattedCitation":"(Warongan Pemahaman Wajib Pajak et al., 2017)"},"properties":{"noteIndex":0},"schema":"https://github.com/citation-style-language/schema/raw/master/csl-citation.json"}</w:instrText>
      </w:r>
      <w:r w:rsidR="00271EFD" w:rsidRPr="00CC3A48">
        <w:rPr>
          <w:rFonts w:ascii="Times New Roman" w:hAnsi="Times New Roman" w:cs="Times New Roman"/>
          <w:sz w:val="24"/>
          <w:szCs w:val="24"/>
        </w:rPr>
        <w:fldChar w:fldCharType="separate"/>
      </w:r>
      <w:r w:rsidR="00271EFD" w:rsidRPr="00CC3A48">
        <w:rPr>
          <w:rFonts w:ascii="Times New Roman" w:hAnsi="Times New Roman" w:cs="Times New Roman"/>
          <w:noProof/>
          <w:sz w:val="24"/>
          <w:szCs w:val="24"/>
        </w:rPr>
        <w:t xml:space="preserve">Warongan </w:t>
      </w:r>
      <w:r w:rsidR="00271EFD" w:rsidRPr="00CC3A48">
        <w:rPr>
          <w:rFonts w:ascii="Times New Roman" w:hAnsi="Times New Roman" w:cs="Times New Roman"/>
          <w:i/>
          <w:iCs/>
          <w:noProof/>
          <w:sz w:val="24"/>
          <w:szCs w:val="24"/>
        </w:rPr>
        <w:t>et al</w:t>
      </w:r>
      <w:r w:rsidR="00271EFD" w:rsidRPr="00CC3A48">
        <w:rPr>
          <w:rFonts w:ascii="Times New Roman" w:hAnsi="Times New Roman" w:cs="Times New Roman"/>
          <w:noProof/>
          <w:sz w:val="24"/>
          <w:szCs w:val="24"/>
        </w:rPr>
        <w:t>., (2017)</w:t>
      </w:r>
      <w:r w:rsidR="00271EFD" w:rsidRPr="00CC3A48">
        <w:rPr>
          <w:rFonts w:ascii="Times New Roman" w:hAnsi="Times New Roman" w:cs="Times New Roman"/>
          <w:sz w:val="24"/>
          <w:szCs w:val="24"/>
        </w:rPr>
        <w:fldChar w:fldCharType="end"/>
      </w:r>
      <w:r w:rsidR="00271EFD" w:rsidRPr="00CC3A48">
        <w:rPr>
          <w:rFonts w:ascii="Times New Roman" w:hAnsi="Times New Roman" w:cs="Times New Roman"/>
          <w:sz w:val="24"/>
          <w:szCs w:val="24"/>
        </w:rPr>
        <w:t xml:space="preserve"> </w:t>
      </w:r>
      <w:r w:rsidR="00CC3A48" w:rsidRPr="00CC3A48">
        <w:rPr>
          <w:rFonts w:ascii="Times New Roman" w:hAnsi="Times New Roman" w:cs="Times New Roman"/>
          <w:sz w:val="24"/>
          <w:szCs w:val="24"/>
        </w:rPr>
        <w:t xml:space="preserve">yang </w:t>
      </w:r>
      <w:proofErr w:type="spellStart"/>
      <w:r w:rsidR="00CC3A48" w:rsidRPr="00CC3A48">
        <w:rPr>
          <w:rFonts w:ascii="Times New Roman" w:hAnsi="Times New Roman" w:cs="Times New Roman"/>
          <w:sz w:val="24"/>
          <w:szCs w:val="24"/>
        </w:rPr>
        <w:t>menunjukkan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bahwa</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kesadaran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wajib</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pajak</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berpengaruh</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positif</w:t>
      </w:r>
      <w:proofErr w:type="spellEnd"/>
      <w:r w:rsidR="00CC3A48" w:rsidRPr="00CC3A48">
        <w:rPr>
          <w:rFonts w:ascii="Times New Roman" w:hAnsi="Times New Roman" w:cs="Times New Roman"/>
          <w:sz w:val="24"/>
          <w:szCs w:val="24"/>
        </w:rPr>
        <w:t xml:space="preserve"> dan </w:t>
      </w:r>
      <w:proofErr w:type="spellStart"/>
      <w:r w:rsidR="00CC3A48" w:rsidRPr="00CC3A48">
        <w:rPr>
          <w:rFonts w:ascii="Times New Roman" w:hAnsi="Times New Roman" w:cs="Times New Roman"/>
          <w:sz w:val="24"/>
          <w:szCs w:val="24"/>
        </w:rPr>
        <w:t>signifikan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terhadap</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kepatuhan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Kesadaran</w:t>
      </w:r>
      <w:proofErr w:type="spellEnd"/>
      <w:r w:rsidR="00CC3A48" w:rsidRPr="00CC3A48">
        <w:rPr>
          <w:rFonts w:ascii="Times New Roman" w:hAnsi="Times New Roman" w:cs="Times New Roman"/>
          <w:sz w:val="24"/>
          <w:szCs w:val="24"/>
        </w:rPr>
        <w:t xml:space="preserve"> yang </w:t>
      </w:r>
      <w:proofErr w:type="spellStart"/>
      <w:r w:rsidR="00CC3A48" w:rsidRPr="00CC3A48">
        <w:rPr>
          <w:rFonts w:ascii="Times New Roman" w:hAnsi="Times New Roman" w:cs="Times New Roman"/>
          <w:sz w:val="24"/>
          <w:szCs w:val="24"/>
        </w:rPr>
        <w:t>tinggi</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membuat</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wajib</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pajak</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memahami</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pentingnya</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pajak</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dalam</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mendukung</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pembangunan</w:t>
      </w:r>
      <w:proofErr w:type="spellEnd"/>
      <w:r w:rsidR="00CC3A48" w:rsidRPr="00CC3A48">
        <w:rPr>
          <w:rFonts w:ascii="Times New Roman" w:hAnsi="Times New Roman" w:cs="Times New Roman"/>
          <w:sz w:val="24"/>
          <w:szCs w:val="24"/>
        </w:rPr>
        <w:t xml:space="preserve"> </w:t>
      </w:r>
      <w:r w:rsidR="002123E4">
        <w:rPr>
          <w:rFonts w:ascii="Times New Roman" w:hAnsi="Times New Roman" w:cs="Times New Roman"/>
          <w:sz w:val="24"/>
          <w:szCs w:val="24"/>
        </w:rPr>
        <w:t>negara</w:t>
      </w:r>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sehingga</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mereka</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terdorong</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untuk</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membayar</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pajak</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secara</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tepat</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waktu</w:t>
      </w:r>
      <w:proofErr w:type="spellEnd"/>
      <w:r w:rsidR="00CC3A48" w:rsidRPr="00CC3A48">
        <w:rPr>
          <w:rFonts w:ascii="Times New Roman" w:hAnsi="Times New Roman" w:cs="Times New Roman"/>
          <w:sz w:val="24"/>
          <w:szCs w:val="24"/>
        </w:rPr>
        <w:t xml:space="preserve"> dan </w:t>
      </w:r>
      <w:proofErr w:type="spellStart"/>
      <w:r w:rsidR="00CC3A48" w:rsidRPr="00CC3A48">
        <w:rPr>
          <w:rFonts w:ascii="Times New Roman" w:hAnsi="Times New Roman" w:cs="Times New Roman"/>
          <w:sz w:val="24"/>
          <w:szCs w:val="24"/>
        </w:rPr>
        <w:t>lengkap</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Berdasarkan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uraian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tersebut</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peneliti</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merumuskan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hipotesis</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dalam</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penelitian</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ini</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sebagai</w:t>
      </w:r>
      <w:proofErr w:type="spellEnd"/>
      <w:r w:rsidR="00CC3A48" w:rsidRPr="00CC3A48">
        <w:rPr>
          <w:rFonts w:ascii="Times New Roman" w:hAnsi="Times New Roman" w:cs="Times New Roman"/>
          <w:sz w:val="24"/>
          <w:szCs w:val="24"/>
        </w:rPr>
        <w:t xml:space="preserve"> </w:t>
      </w:r>
      <w:proofErr w:type="spellStart"/>
      <w:r w:rsidR="00CC3A48" w:rsidRPr="00CC3A48">
        <w:rPr>
          <w:rFonts w:ascii="Times New Roman" w:hAnsi="Times New Roman" w:cs="Times New Roman"/>
          <w:sz w:val="24"/>
          <w:szCs w:val="24"/>
        </w:rPr>
        <w:t>berikut</w:t>
      </w:r>
      <w:proofErr w:type="spellEnd"/>
      <w:r w:rsidR="00CC3A48" w:rsidRPr="00CC3A48">
        <w:rPr>
          <w:rFonts w:ascii="Times New Roman" w:hAnsi="Times New Roman" w:cs="Times New Roman"/>
          <w:sz w:val="24"/>
          <w:szCs w:val="24"/>
        </w:rPr>
        <w:t>:</w:t>
      </w:r>
    </w:p>
    <w:p w14:paraId="7B819021" w14:textId="3498AD9D" w:rsidR="002123E4" w:rsidRDefault="00260CBF" w:rsidP="00561F1B">
      <w:pPr>
        <w:pStyle w:val="ListParagraph"/>
        <w:spacing w:after="0" w:line="480" w:lineRule="auto"/>
        <w:ind w:left="1418" w:hanging="425"/>
        <w:rPr>
          <w:rFonts w:ascii="Times New Roman" w:hAnsi="Times New Roman" w:cs="Times New Roman"/>
          <w:b/>
          <w:bCs/>
          <w:sz w:val="24"/>
          <w:szCs w:val="24"/>
        </w:rPr>
      </w:pPr>
      <w:r w:rsidRPr="00605479">
        <w:rPr>
          <w:rFonts w:ascii="Times New Roman" w:hAnsi="Times New Roman" w:cs="Times New Roman"/>
          <w:b/>
          <w:bCs/>
          <w:sz w:val="24"/>
          <w:szCs w:val="24"/>
        </w:rPr>
        <w:t>H</w:t>
      </w:r>
      <w:r w:rsidRPr="00605479">
        <w:rPr>
          <w:rFonts w:ascii="Times New Roman" w:hAnsi="Times New Roman" w:cs="Times New Roman"/>
          <w:b/>
          <w:bCs/>
          <w:sz w:val="24"/>
          <w:szCs w:val="24"/>
          <w:vertAlign w:val="subscript"/>
        </w:rPr>
        <w:t>1</w:t>
      </w:r>
      <w:r w:rsidRPr="00605479">
        <w:rPr>
          <w:rFonts w:ascii="Times New Roman" w:hAnsi="Times New Roman" w:cs="Times New Roman"/>
          <w:b/>
          <w:bCs/>
          <w:sz w:val="24"/>
          <w:szCs w:val="24"/>
        </w:rPr>
        <w:t>:</w:t>
      </w:r>
      <w:r w:rsidR="00DC0E45">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Kesadaran</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Wajib</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Pajak</w:t>
      </w:r>
      <w:proofErr w:type="spellEnd"/>
      <w:r w:rsidRPr="006E28BE">
        <w:rPr>
          <w:rFonts w:ascii="Times New Roman" w:hAnsi="Times New Roman" w:cs="Times New Roman"/>
          <w:b/>
          <w:bCs/>
          <w:sz w:val="24"/>
          <w:szCs w:val="24"/>
        </w:rPr>
        <w:t xml:space="preserve"> </w:t>
      </w:r>
      <w:proofErr w:type="spellStart"/>
      <w:r w:rsidR="006E28BE" w:rsidRPr="006E28BE">
        <w:rPr>
          <w:rFonts w:ascii="Times New Roman" w:hAnsi="Times New Roman" w:cs="Times New Roman"/>
          <w:b/>
          <w:bCs/>
          <w:sz w:val="24"/>
          <w:szCs w:val="24"/>
        </w:rPr>
        <w:t>Berpengaruh</w:t>
      </w:r>
      <w:proofErr w:type="spellEnd"/>
      <w:r w:rsidR="006E28BE" w:rsidRPr="006E28BE">
        <w:rPr>
          <w:rFonts w:ascii="Times New Roman" w:hAnsi="Times New Roman" w:cs="Times New Roman"/>
          <w:b/>
          <w:bCs/>
          <w:sz w:val="24"/>
          <w:szCs w:val="24"/>
        </w:rPr>
        <w:t xml:space="preserve"> </w:t>
      </w:r>
      <w:proofErr w:type="spellStart"/>
      <w:r w:rsidR="006E28BE" w:rsidRPr="006E28BE">
        <w:rPr>
          <w:rFonts w:ascii="Times New Roman" w:hAnsi="Times New Roman" w:cs="Times New Roman"/>
          <w:b/>
          <w:bCs/>
          <w:sz w:val="24"/>
          <w:szCs w:val="24"/>
        </w:rPr>
        <w:t>Positif</w:t>
      </w:r>
      <w:proofErr w:type="spellEnd"/>
      <w:r w:rsidR="006E28BE" w:rsidRPr="006E28BE">
        <w:rPr>
          <w:rFonts w:ascii="Times New Roman" w:hAnsi="Times New Roman" w:cs="Times New Roman"/>
          <w:b/>
          <w:bCs/>
          <w:sz w:val="24"/>
          <w:szCs w:val="24"/>
        </w:rPr>
        <w:t xml:space="preserve"> </w:t>
      </w:r>
      <w:proofErr w:type="spellStart"/>
      <w:r w:rsidR="006E28BE" w:rsidRPr="006E28BE">
        <w:rPr>
          <w:rFonts w:ascii="Times New Roman" w:hAnsi="Times New Roman" w:cs="Times New Roman"/>
          <w:b/>
          <w:bCs/>
          <w:sz w:val="24"/>
          <w:szCs w:val="24"/>
        </w:rPr>
        <w:t>Terhadap</w:t>
      </w:r>
      <w:proofErr w:type="spellEnd"/>
      <w:r w:rsidR="006E28BE" w:rsidRPr="006E28BE">
        <w:rPr>
          <w:rFonts w:ascii="Times New Roman" w:hAnsi="Times New Roman" w:cs="Times New Roman"/>
          <w:b/>
          <w:bCs/>
          <w:sz w:val="24"/>
          <w:szCs w:val="24"/>
        </w:rPr>
        <w:t xml:space="preserve"> </w:t>
      </w:r>
      <w:proofErr w:type="spellStart"/>
      <w:r w:rsidR="006E28BE" w:rsidRPr="006E28BE">
        <w:rPr>
          <w:rFonts w:ascii="Times New Roman" w:hAnsi="Times New Roman" w:cs="Times New Roman"/>
          <w:b/>
          <w:bCs/>
          <w:sz w:val="24"/>
          <w:szCs w:val="24"/>
        </w:rPr>
        <w:t>Kepatuhan</w:t>
      </w:r>
      <w:proofErr w:type="spellEnd"/>
      <w:r w:rsidR="006E28BE" w:rsidRPr="006E28BE">
        <w:rPr>
          <w:rFonts w:ascii="Times New Roman" w:hAnsi="Times New Roman" w:cs="Times New Roman"/>
          <w:b/>
          <w:bCs/>
          <w:sz w:val="24"/>
          <w:szCs w:val="24"/>
        </w:rPr>
        <w:t xml:space="preserve"> </w:t>
      </w:r>
      <w:proofErr w:type="spellStart"/>
      <w:r w:rsidR="006E28BE" w:rsidRPr="006E28BE">
        <w:rPr>
          <w:rFonts w:ascii="Times New Roman" w:hAnsi="Times New Roman" w:cs="Times New Roman"/>
          <w:b/>
          <w:bCs/>
          <w:sz w:val="24"/>
          <w:szCs w:val="24"/>
        </w:rPr>
        <w:t>Wajib</w:t>
      </w:r>
      <w:proofErr w:type="spellEnd"/>
      <w:r w:rsidR="006E28BE" w:rsidRPr="006E28BE">
        <w:rPr>
          <w:rFonts w:ascii="Times New Roman" w:hAnsi="Times New Roman" w:cs="Times New Roman"/>
          <w:b/>
          <w:bCs/>
          <w:sz w:val="24"/>
          <w:szCs w:val="24"/>
        </w:rPr>
        <w:t xml:space="preserve"> </w:t>
      </w:r>
      <w:proofErr w:type="spellStart"/>
      <w:r w:rsidR="006E28BE" w:rsidRPr="006E28BE">
        <w:rPr>
          <w:rFonts w:ascii="Times New Roman" w:hAnsi="Times New Roman" w:cs="Times New Roman"/>
          <w:b/>
          <w:bCs/>
          <w:sz w:val="24"/>
          <w:szCs w:val="24"/>
        </w:rPr>
        <w:t>Pajak</w:t>
      </w:r>
      <w:proofErr w:type="spellEnd"/>
      <w:r w:rsidR="006E28BE" w:rsidRPr="006E28BE">
        <w:rPr>
          <w:rFonts w:ascii="Times New Roman" w:hAnsi="Times New Roman" w:cs="Times New Roman"/>
          <w:b/>
          <w:bCs/>
          <w:sz w:val="24"/>
          <w:szCs w:val="24"/>
        </w:rPr>
        <w:t xml:space="preserve"> Orang </w:t>
      </w:r>
      <w:proofErr w:type="spellStart"/>
      <w:r w:rsidR="006E28BE" w:rsidRPr="006E28BE">
        <w:rPr>
          <w:rFonts w:ascii="Times New Roman" w:hAnsi="Times New Roman" w:cs="Times New Roman"/>
          <w:b/>
          <w:bCs/>
          <w:sz w:val="24"/>
          <w:szCs w:val="24"/>
        </w:rPr>
        <w:t>Pribadi</w:t>
      </w:r>
      <w:proofErr w:type="spellEnd"/>
      <w:r w:rsidR="006E28BE" w:rsidRPr="006E28BE">
        <w:rPr>
          <w:rFonts w:ascii="Times New Roman" w:hAnsi="Times New Roman" w:cs="Times New Roman"/>
          <w:b/>
          <w:bCs/>
          <w:sz w:val="24"/>
          <w:szCs w:val="24"/>
        </w:rPr>
        <w:t xml:space="preserve">. </w:t>
      </w:r>
    </w:p>
    <w:p w14:paraId="60493347" w14:textId="77777777" w:rsidR="00C742FE" w:rsidRPr="006E28BE" w:rsidRDefault="00C742FE" w:rsidP="00561F1B">
      <w:pPr>
        <w:pStyle w:val="ListParagraph"/>
        <w:spacing w:after="0" w:line="480" w:lineRule="auto"/>
        <w:ind w:left="1418" w:hanging="425"/>
        <w:rPr>
          <w:rFonts w:ascii="Times New Roman" w:hAnsi="Times New Roman" w:cs="Times New Roman"/>
          <w:b/>
          <w:bCs/>
          <w:sz w:val="24"/>
          <w:szCs w:val="24"/>
        </w:rPr>
      </w:pPr>
    </w:p>
    <w:p w14:paraId="7D0EE4DF" w14:textId="7F61B383" w:rsidR="00143474" w:rsidRPr="00143474" w:rsidRDefault="00260CBF" w:rsidP="005669E2">
      <w:pPr>
        <w:pStyle w:val="subbab24"/>
        <w:tabs>
          <w:tab w:val="clear" w:pos="993"/>
        </w:tabs>
        <w:ind w:left="993" w:hanging="730"/>
      </w:pPr>
      <w:bookmarkStart w:id="30" w:name="_Toc203007748"/>
      <w:proofErr w:type="spellStart"/>
      <w:r w:rsidRPr="006E28BE">
        <w:lastRenderedPageBreak/>
        <w:t>Pengaruh</w:t>
      </w:r>
      <w:proofErr w:type="spellEnd"/>
      <w:r w:rsidRPr="006E28BE">
        <w:t xml:space="preserve"> </w:t>
      </w:r>
      <w:proofErr w:type="spellStart"/>
      <w:r w:rsidR="008C11FD">
        <w:t>Pemahaman</w:t>
      </w:r>
      <w:proofErr w:type="spellEnd"/>
      <w:r w:rsidR="008C11FD">
        <w:t xml:space="preserve"> </w:t>
      </w:r>
      <w:proofErr w:type="spellStart"/>
      <w:r w:rsidR="008C11FD">
        <w:t>Perpajakan</w:t>
      </w:r>
      <w:proofErr w:type="spellEnd"/>
      <w:r w:rsidR="008C11FD">
        <w:t xml:space="preserve"> </w:t>
      </w:r>
      <w:proofErr w:type="spellStart"/>
      <w:r w:rsidRPr="006E28BE">
        <w:t>Terhadap</w:t>
      </w:r>
      <w:proofErr w:type="spellEnd"/>
      <w:r w:rsidRPr="006E28BE">
        <w:t xml:space="preserve"> </w:t>
      </w:r>
      <w:proofErr w:type="spellStart"/>
      <w:r w:rsidRPr="006E28BE">
        <w:t>Kepatuhan</w:t>
      </w:r>
      <w:proofErr w:type="spellEnd"/>
      <w:r w:rsidR="00C55A3B" w:rsidRPr="006E28BE">
        <w:t xml:space="preserve"> </w:t>
      </w:r>
      <w:proofErr w:type="spellStart"/>
      <w:r w:rsidR="00C55A3B" w:rsidRPr="006E28BE">
        <w:t>Wajib</w:t>
      </w:r>
      <w:proofErr w:type="spellEnd"/>
      <w:r w:rsidRPr="006E28BE">
        <w:t xml:space="preserve"> </w:t>
      </w:r>
      <w:proofErr w:type="spellStart"/>
      <w:r w:rsidRPr="006E28BE">
        <w:t>Pajak</w:t>
      </w:r>
      <w:proofErr w:type="spellEnd"/>
      <w:r w:rsidRPr="006E28BE">
        <w:t xml:space="preserve"> </w:t>
      </w:r>
      <w:r w:rsidR="006E28BE" w:rsidRPr="006E28BE">
        <w:t xml:space="preserve">Orang </w:t>
      </w:r>
      <w:proofErr w:type="spellStart"/>
      <w:r w:rsidR="006E28BE" w:rsidRPr="006E28BE">
        <w:t>Pribadi</w:t>
      </w:r>
      <w:bookmarkEnd w:id="30"/>
      <w:proofErr w:type="spellEnd"/>
      <w:r w:rsidR="00457E83">
        <w:t xml:space="preserve"> </w:t>
      </w:r>
    </w:p>
    <w:p w14:paraId="7B7B2A38" w14:textId="171321EE" w:rsidR="00C70D40" w:rsidRDefault="00143474" w:rsidP="005669E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Pr="00143474">
        <w:rPr>
          <w:rFonts w:ascii="Times New Roman" w:hAnsi="Times New Roman" w:cs="Times New Roman"/>
          <w:sz w:val="24"/>
          <w:szCs w:val="24"/>
        </w:rPr>
        <w:t>Pemahaman</w:t>
      </w:r>
      <w:proofErr w:type="spellEnd"/>
      <w:r w:rsidRPr="00143474">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terhadap</w:t>
      </w:r>
      <w:proofErr w:type="spellEnd"/>
      <w:r w:rsidR="000E6FD6">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pajak</w:t>
      </w:r>
      <w:proofErr w:type="spellEnd"/>
      <w:r w:rsidRPr="00143474">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merupakan</w:t>
      </w:r>
      <w:proofErr w:type="spellEnd"/>
      <w:r w:rsidR="00FE7D53">
        <w:rPr>
          <w:rFonts w:ascii="Times New Roman" w:hAnsi="Times New Roman" w:cs="Times New Roman"/>
          <w:sz w:val="24"/>
          <w:szCs w:val="24"/>
        </w:rPr>
        <w:t xml:space="preserve"> salah </w:t>
      </w:r>
      <w:proofErr w:type="spellStart"/>
      <w:r w:rsidR="00FE7D53">
        <w:rPr>
          <w:rFonts w:ascii="Times New Roman" w:hAnsi="Times New Roman" w:cs="Times New Roman"/>
          <w:sz w:val="24"/>
          <w:szCs w:val="24"/>
        </w:rPr>
        <w:t>satu</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aspek</w:t>
      </w:r>
      <w:proofErr w:type="spellEnd"/>
      <w:r w:rsidR="00FE7D53">
        <w:rPr>
          <w:rFonts w:ascii="Times New Roman" w:hAnsi="Times New Roman" w:cs="Times New Roman"/>
          <w:sz w:val="24"/>
          <w:szCs w:val="24"/>
        </w:rPr>
        <w:t xml:space="preserve"> yang </w:t>
      </w:r>
      <w:proofErr w:type="spellStart"/>
      <w:r w:rsidR="00FE7D53">
        <w:rPr>
          <w:rFonts w:ascii="Times New Roman" w:hAnsi="Times New Roman" w:cs="Times New Roman"/>
          <w:sz w:val="24"/>
          <w:szCs w:val="24"/>
        </w:rPr>
        <w:t>dapat</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mempengaruhi</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perilaku</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kepatuhan</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wajib</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pajak</w:t>
      </w:r>
      <w:proofErr w:type="spellEnd"/>
      <w:r w:rsidR="00FE7D53">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Dengan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adanya</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pemahaman</w:t>
      </w:r>
      <w:proofErr w:type="spellEnd"/>
      <w:r w:rsidRPr="00143474">
        <w:rPr>
          <w:rFonts w:ascii="Times New Roman" w:hAnsi="Times New Roman" w:cs="Times New Roman"/>
          <w:sz w:val="24"/>
          <w:szCs w:val="24"/>
        </w:rPr>
        <w:t xml:space="preserve"> yang </w:t>
      </w:r>
      <w:proofErr w:type="spellStart"/>
      <w:r w:rsidRPr="00143474">
        <w:rPr>
          <w:rFonts w:ascii="Times New Roman" w:hAnsi="Times New Roman" w:cs="Times New Roman"/>
          <w:sz w:val="24"/>
          <w:szCs w:val="24"/>
        </w:rPr>
        <w:t>baik</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mengenai</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peraturan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perpajakan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diharapkan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wajib</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pajak</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dapat</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menjalankan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kewajiban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perpajakannya</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dengan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lebih</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sadar</w:t>
      </w:r>
      <w:proofErr w:type="spellEnd"/>
      <w:r w:rsidRPr="00143474">
        <w:rPr>
          <w:rFonts w:ascii="Times New Roman" w:hAnsi="Times New Roman" w:cs="Times New Roman"/>
          <w:sz w:val="24"/>
          <w:szCs w:val="24"/>
        </w:rPr>
        <w:t xml:space="preserve"> dan </w:t>
      </w:r>
      <w:proofErr w:type="spellStart"/>
      <w:r w:rsidRPr="00143474">
        <w:rPr>
          <w:rFonts w:ascii="Times New Roman" w:hAnsi="Times New Roman" w:cs="Times New Roman"/>
          <w:sz w:val="24"/>
          <w:szCs w:val="24"/>
        </w:rPr>
        <w:t>bertanggung</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jawab</w:t>
      </w:r>
      <w:proofErr w:type="spellEnd"/>
      <w:r w:rsidRPr="00143474">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Pemahaman</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ini</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tidak</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hanya</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memberikan</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pengetahuan</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tetapi</w:t>
      </w:r>
      <w:proofErr w:type="spellEnd"/>
      <w:r w:rsidR="000E6FD6">
        <w:rPr>
          <w:rFonts w:ascii="Times New Roman" w:hAnsi="Times New Roman" w:cs="Times New Roman"/>
          <w:sz w:val="24"/>
          <w:szCs w:val="24"/>
        </w:rPr>
        <w:t xml:space="preserve"> juga </w:t>
      </w:r>
      <w:proofErr w:type="spellStart"/>
      <w:r w:rsidR="000E6FD6">
        <w:rPr>
          <w:rFonts w:ascii="Times New Roman" w:hAnsi="Times New Roman" w:cs="Times New Roman"/>
          <w:sz w:val="24"/>
          <w:szCs w:val="24"/>
        </w:rPr>
        <w:t>membentuk</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keyakinan</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positif</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terhadap</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kepatuhan</w:t>
      </w:r>
      <w:proofErr w:type="spellEnd"/>
      <w:r w:rsidR="000E6FD6">
        <w:rPr>
          <w:rFonts w:ascii="Times New Roman" w:hAnsi="Times New Roman" w:cs="Times New Roman"/>
          <w:sz w:val="24"/>
          <w:szCs w:val="24"/>
        </w:rPr>
        <w:t xml:space="preserve"> </w:t>
      </w:r>
      <w:proofErr w:type="spellStart"/>
      <w:r w:rsidR="00D0157D">
        <w:rPr>
          <w:rFonts w:ascii="Times New Roman" w:hAnsi="Times New Roman" w:cs="Times New Roman"/>
          <w:sz w:val="24"/>
          <w:szCs w:val="24"/>
        </w:rPr>
        <w:t>Menurut</w:t>
      </w:r>
      <w:proofErr w:type="spellEnd"/>
      <w:r w:rsidR="00D0157D">
        <w:rPr>
          <w:rFonts w:ascii="Times New Roman" w:hAnsi="Times New Roman" w:cs="Times New Roman"/>
          <w:sz w:val="24"/>
          <w:szCs w:val="24"/>
        </w:rPr>
        <w:t xml:space="preserve"> </w:t>
      </w:r>
      <w:r w:rsidR="00D0157D" w:rsidRPr="00605479">
        <w:rPr>
          <w:rFonts w:ascii="Times New Roman" w:hAnsi="Times New Roman" w:cs="Times New Roman"/>
          <w:sz w:val="24"/>
          <w:szCs w:val="24"/>
        </w:rPr>
        <w:fldChar w:fldCharType="begin" w:fldLock="1"/>
      </w:r>
      <w:r w:rsidR="00F908AF">
        <w:rPr>
          <w:rFonts w:ascii="Times New Roman" w:hAnsi="Times New Roman" w:cs="Times New Roman"/>
          <w:sz w:val="24"/>
          <w:szCs w:val="24"/>
        </w:rPr>
        <w:instrText>ADDIN CSL_CITATION {"citationItems":[{"id":"ITEM-1","itemData":{"abstract":"This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compliance.","author":[{"dropping-particle":"","family":"Zahrani","given":"Naifah Roidah","non-dropping-particle":"","parse-names":false,"suffix":""}],"container-title":"Jurnal ilmu dan Riset akuntansi","id":"ITEM-1","issued":{"date-parts":[["2019"]]},"page":"2-18","title":"Pengaruh pemahaman pajak, pengetahuan pajak, kualitas pelayanan pajak dan sanksi pajak terhadap kepatuhan wajib pajak orang pribadi","type":"article-journal","volume":"8"},"uris":["http://www.mendeley.com/documents/?uuid=fcf0f901-a12f-4593-b994-23f3fd2dcd42"]}],"mendeley":{"formattedCitation":"(Zahrani, 2019)","manualFormatting":"Zahrani (2019)","plainTextFormattedCitation":"(Zahrani, 2019)","previouslyFormattedCitation":"(Zahrani, 2019)"},"properties":{"noteIndex":0},"schema":"https://github.com/citation-style-language/schema/raw/master/csl-citation.json"}</w:instrText>
      </w:r>
      <w:r w:rsidR="00D0157D" w:rsidRPr="00605479">
        <w:rPr>
          <w:rFonts w:ascii="Times New Roman" w:hAnsi="Times New Roman" w:cs="Times New Roman"/>
          <w:sz w:val="24"/>
          <w:szCs w:val="24"/>
        </w:rPr>
        <w:fldChar w:fldCharType="separate"/>
      </w:r>
      <w:r w:rsidR="00D0157D" w:rsidRPr="00605479">
        <w:rPr>
          <w:rFonts w:ascii="Times New Roman" w:hAnsi="Times New Roman" w:cs="Times New Roman"/>
          <w:noProof/>
          <w:sz w:val="24"/>
          <w:szCs w:val="24"/>
        </w:rPr>
        <w:t xml:space="preserve">Zahrani </w:t>
      </w:r>
      <w:r w:rsidR="00D0157D">
        <w:rPr>
          <w:rFonts w:ascii="Times New Roman" w:hAnsi="Times New Roman" w:cs="Times New Roman"/>
          <w:noProof/>
          <w:sz w:val="24"/>
          <w:szCs w:val="24"/>
        </w:rPr>
        <w:t>(</w:t>
      </w:r>
      <w:r w:rsidR="00D0157D" w:rsidRPr="00605479">
        <w:rPr>
          <w:rFonts w:ascii="Times New Roman" w:hAnsi="Times New Roman" w:cs="Times New Roman"/>
          <w:noProof/>
          <w:sz w:val="24"/>
          <w:szCs w:val="24"/>
        </w:rPr>
        <w:t>2019)</w:t>
      </w:r>
      <w:r w:rsidR="00D0157D" w:rsidRPr="00605479">
        <w:rPr>
          <w:rFonts w:ascii="Times New Roman" w:hAnsi="Times New Roman" w:cs="Times New Roman"/>
          <w:sz w:val="24"/>
          <w:szCs w:val="24"/>
        </w:rPr>
        <w:fldChar w:fldCharType="end"/>
      </w:r>
      <w:r w:rsidR="00D0157D">
        <w:rPr>
          <w:rFonts w:ascii="Times New Roman" w:hAnsi="Times New Roman" w:cs="Times New Roman"/>
          <w:sz w:val="24"/>
          <w:szCs w:val="24"/>
        </w:rPr>
        <w:t xml:space="preserve"> </w:t>
      </w:r>
      <w:proofErr w:type="spellStart"/>
      <w:r w:rsidR="00D0157D">
        <w:rPr>
          <w:rFonts w:ascii="Times New Roman" w:hAnsi="Times New Roman" w:cs="Times New Roman"/>
          <w:sz w:val="24"/>
          <w:szCs w:val="24"/>
        </w:rPr>
        <w:t>p</w:t>
      </w:r>
      <w:r w:rsidRPr="00143474">
        <w:rPr>
          <w:rFonts w:ascii="Times New Roman" w:hAnsi="Times New Roman" w:cs="Times New Roman"/>
          <w:sz w:val="24"/>
          <w:szCs w:val="24"/>
        </w:rPr>
        <w:t>emahaman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perpajakan</w:t>
      </w:r>
      <w:proofErr w:type="spellEnd"/>
      <w:r w:rsidRPr="00143474">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berkaitan</w:t>
      </w:r>
      <w:proofErr w:type="spellEnd"/>
      <w:r w:rsidR="000E6FD6">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dengan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i/>
          <w:iCs/>
          <w:sz w:val="24"/>
          <w:szCs w:val="24"/>
        </w:rPr>
        <w:t>behavioral</w:t>
      </w:r>
      <w:proofErr w:type="spellEnd"/>
      <w:r w:rsidRPr="00143474">
        <w:rPr>
          <w:rFonts w:ascii="Times New Roman" w:hAnsi="Times New Roman" w:cs="Times New Roman"/>
          <w:i/>
          <w:iCs/>
          <w:sz w:val="24"/>
          <w:szCs w:val="24"/>
        </w:rPr>
        <w:t xml:space="preserve"> beliefs</w:t>
      </w:r>
      <w:r w:rsidRPr="00143474">
        <w:rPr>
          <w:rFonts w:ascii="Times New Roman" w:hAnsi="Times New Roman" w:cs="Times New Roman"/>
          <w:sz w:val="24"/>
          <w:szCs w:val="24"/>
        </w:rPr>
        <w:t xml:space="preserve">, yang </w:t>
      </w:r>
      <w:proofErr w:type="spellStart"/>
      <w:r w:rsidRPr="00143474">
        <w:rPr>
          <w:rFonts w:ascii="Times New Roman" w:hAnsi="Times New Roman" w:cs="Times New Roman"/>
          <w:sz w:val="24"/>
          <w:szCs w:val="24"/>
        </w:rPr>
        <w:t>menjelaskan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bahwa</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keyakinan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seseorang</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terhadap</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hasil</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dari</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suatu</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perilaku</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akan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mem</w:t>
      </w:r>
      <w:r w:rsidR="004C5F29">
        <w:rPr>
          <w:rFonts w:ascii="Times New Roman" w:hAnsi="Times New Roman" w:cs="Times New Roman"/>
          <w:sz w:val="24"/>
          <w:szCs w:val="24"/>
        </w:rPr>
        <w:t>p</w:t>
      </w:r>
      <w:r w:rsidRPr="00143474">
        <w:rPr>
          <w:rFonts w:ascii="Times New Roman" w:hAnsi="Times New Roman" w:cs="Times New Roman"/>
          <w:sz w:val="24"/>
          <w:szCs w:val="24"/>
        </w:rPr>
        <w:t>engaruhi</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niat</w:t>
      </w:r>
      <w:proofErr w:type="spellEnd"/>
      <w:r w:rsidRPr="00143474">
        <w:rPr>
          <w:rFonts w:ascii="Times New Roman" w:hAnsi="Times New Roman" w:cs="Times New Roman"/>
          <w:sz w:val="24"/>
          <w:szCs w:val="24"/>
        </w:rPr>
        <w:t xml:space="preserve"> dan </w:t>
      </w:r>
      <w:proofErr w:type="spellStart"/>
      <w:r w:rsidRPr="00143474">
        <w:rPr>
          <w:rFonts w:ascii="Times New Roman" w:hAnsi="Times New Roman" w:cs="Times New Roman"/>
          <w:sz w:val="24"/>
          <w:szCs w:val="24"/>
        </w:rPr>
        <w:t>tindakannya</w:t>
      </w:r>
      <w:proofErr w:type="spellEnd"/>
      <w:r w:rsidRPr="00143474">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Dengan</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demikian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wajib</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pajak</w:t>
      </w:r>
      <w:proofErr w:type="spellEnd"/>
      <w:r w:rsidRPr="00143474">
        <w:rPr>
          <w:rFonts w:ascii="Times New Roman" w:hAnsi="Times New Roman" w:cs="Times New Roman"/>
          <w:sz w:val="24"/>
          <w:szCs w:val="24"/>
        </w:rPr>
        <w:t xml:space="preserve"> yang </w:t>
      </w:r>
      <w:proofErr w:type="spellStart"/>
      <w:r w:rsidR="000E6FD6">
        <w:rPr>
          <w:rFonts w:ascii="Times New Roman" w:hAnsi="Times New Roman" w:cs="Times New Roman"/>
          <w:sz w:val="24"/>
          <w:szCs w:val="24"/>
        </w:rPr>
        <w:t>memahami</w:t>
      </w:r>
      <w:proofErr w:type="spellEnd"/>
      <w:r w:rsidR="000E6FD6">
        <w:rPr>
          <w:rFonts w:ascii="Times New Roman" w:hAnsi="Times New Roman" w:cs="Times New Roman"/>
          <w:sz w:val="24"/>
          <w:szCs w:val="24"/>
        </w:rPr>
        <w:t xml:space="preserve"> </w:t>
      </w:r>
      <w:proofErr w:type="spellStart"/>
      <w:r w:rsidR="000E6FD6">
        <w:rPr>
          <w:rFonts w:ascii="Times New Roman" w:hAnsi="Times New Roman" w:cs="Times New Roman"/>
          <w:sz w:val="24"/>
          <w:szCs w:val="24"/>
        </w:rPr>
        <w:t>dengan</w:t>
      </w:r>
      <w:proofErr w:type="spellEnd"/>
      <w:r w:rsidR="000E6FD6">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baik</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tentang</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sistem</w:t>
      </w:r>
      <w:proofErr w:type="spellEnd"/>
      <w:r w:rsidRPr="00143474">
        <w:rPr>
          <w:rFonts w:ascii="Times New Roman" w:hAnsi="Times New Roman" w:cs="Times New Roman"/>
          <w:sz w:val="24"/>
          <w:szCs w:val="24"/>
        </w:rPr>
        <w:t xml:space="preserve"> dan </w:t>
      </w:r>
      <w:proofErr w:type="spellStart"/>
      <w:r w:rsidR="00C742FE">
        <w:rPr>
          <w:rFonts w:ascii="Times New Roman" w:hAnsi="Times New Roman" w:cs="Times New Roman"/>
          <w:sz w:val="24"/>
          <w:szCs w:val="24"/>
        </w:rPr>
        <w:t>ketentuan</w:t>
      </w:r>
      <w:proofErr w:type="spellEnd"/>
      <w:r w:rsidR="00C742FE">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pajak</w:t>
      </w:r>
      <w:proofErr w:type="spellEnd"/>
      <w:r w:rsidR="000E6FD6">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cenderung</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memiliki</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perilaku</w:t>
      </w:r>
      <w:proofErr w:type="spellEnd"/>
      <w:r w:rsidRPr="00143474">
        <w:rPr>
          <w:rFonts w:ascii="Times New Roman" w:hAnsi="Times New Roman" w:cs="Times New Roman"/>
          <w:sz w:val="24"/>
          <w:szCs w:val="24"/>
        </w:rPr>
        <w:t xml:space="preserve"> yang </w:t>
      </w:r>
      <w:proofErr w:type="spellStart"/>
      <w:r w:rsidRPr="00143474">
        <w:rPr>
          <w:rFonts w:ascii="Times New Roman" w:hAnsi="Times New Roman" w:cs="Times New Roman"/>
          <w:sz w:val="24"/>
          <w:szCs w:val="24"/>
        </w:rPr>
        <w:t>patuh</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terhadap</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kewajiban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perpajakan</w:t>
      </w:r>
      <w:proofErr w:type="spellEnd"/>
      <w:r w:rsidRPr="00143474">
        <w:rPr>
          <w:rFonts w:ascii="Times New Roman" w:hAnsi="Times New Roman" w:cs="Times New Roman"/>
          <w:sz w:val="24"/>
          <w:szCs w:val="24"/>
        </w:rPr>
        <w:t>.</w:t>
      </w:r>
      <w:r w:rsidR="00C742FE">
        <w:rPr>
          <w:rFonts w:ascii="Times New Roman" w:hAnsi="Times New Roman" w:cs="Times New Roman"/>
          <w:sz w:val="24"/>
          <w:szCs w:val="24"/>
        </w:rPr>
        <w:t xml:space="preserve"> </w:t>
      </w:r>
      <w:proofErr w:type="spellStart"/>
      <w:r w:rsidR="00C742FE">
        <w:rPr>
          <w:rFonts w:ascii="Times New Roman" w:hAnsi="Times New Roman" w:cs="Times New Roman"/>
          <w:sz w:val="24"/>
          <w:szCs w:val="24"/>
        </w:rPr>
        <w:t>Pemahaman</w:t>
      </w:r>
      <w:proofErr w:type="spellEnd"/>
      <w:r w:rsidR="00C742FE">
        <w:rPr>
          <w:rFonts w:ascii="Times New Roman" w:hAnsi="Times New Roman" w:cs="Times New Roman"/>
          <w:sz w:val="24"/>
          <w:szCs w:val="24"/>
        </w:rPr>
        <w:t xml:space="preserve"> </w:t>
      </w:r>
      <w:proofErr w:type="spellStart"/>
      <w:r w:rsidR="00C742FE">
        <w:rPr>
          <w:rFonts w:ascii="Times New Roman" w:hAnsi="Times New Roman" w:cs="Times New Roman"/>
          <w:sz w:val="24"/>
          <w:szCs w:val="24"/>
        </w:rPr>
        <w:t>tersebut</w:t>
      </w:r>
      <w:proofErr w:type="spellEnd"/>
      <w:r w:rsidR="00C742FE">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meliputi</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pengetahuan</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tentang</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prosedur</w:t>
      </w:r>
      <w:proofErr w:type="spellEnd"/>
      <w:r w:rsidR="00C742FE">
        <w:rPr>
          <w:rFonts w:ascii="Times New Roman" w:hAnsi="Times New Roman" w:cs="Times New Roman"/>
          <w:sz w:val="24"/>
          <w:szCs w:val="24"/>
        </w:rPr>
        <w:t xml:space="preserve"> </w:t>
      </w:r>
      <w:proofErr w:type="spellStart"/>
      <w:r w:rsidR="00C742FE">
        <w:rPr>
          <w:rFonts w:ascii="Times New Roman" w:hAnsi="Times New Roman" w:cs="Times New Roman"/>
          <w:sz w:val="24"/>
          <w:szCs w:val="24"/>
        </w:rPr>
        <w:t>pelaksanaan</w:t>
      </w:r>
      <w:proofErr w:type="spellEnd"/>
      <w:r w:rsidR="00C742FE">
        <w:rPr>
          <w:rFonts w:ascii="Times New Roman" w:hAnsi="Times New Roman" w:cs="Times New Roman"/>
          <w:sz w:val="24"/>
          <w:szCs w:val="24"/>
        </w:rPr>
        <w:t xml:space="preserve"> </w:t>
      </w:r>
      <w:proofErr w:type="spellStart"/>
      <w:r w:rsidR="00C742FE">
        <w:rPr>
          <w:rFonts w:ascii="Times New Roman" w:hAnsi="Times New Roman" w:cs="Times New Roman"/>
          <w:sz w:val="24"/>
          <w:szCs w:val="24"/>
        </w:rPr>
        <w:t>kewajiban</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ketentuan</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umum</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sistem</w:t>
      </w:r>
      <w:proofErr w:type="spellEnd"/>
      <w:r w:rsidR="00C742FE" w:rsidRPr="00D0157D">
        <w:rPr>
          <w:rFonts w:ascii="Times New Roman" w:hAnsi="Times New Roman" w:cs="Times New Roman"/>
          <w:sz w:val="24"/>
          <w:szCs w:val="24"/>
        </w:rPr>
        <w:t xml:space="preserve"> dan </w:t>
      </w:r>
      <w:proofErr w:type="spellStart"/>
      <w:r w:rsidR="00C742FE" w:rsidRPr="00D0157D">
        <w:rPr>
          <w:rFonts w:ascii="Times New Roman" w:hAnsi="Times New Roman" w:cs="Times New Roman"/>
          <w:sz w:val="24"/>
          <w:szCs w:val="24"/>
        </w:rPr>
        <w:t>regulasi</w:t>
      </w:r>
      <w:proofErr w:type="spellEnd"/>
      <w:r w:rsidR="00C742FE" w:rsidRPr="00D0157D">
        <w:rPr>
          <w:rFonts w:ascii="Times New Roman" w:hAnsi="Times New Roman" w:cs="Times New Roman"/>
          <w:sz w:val="24"/>
          <w:szCs w:val="24"/>
        </w:rPr>
        <w:t xml:space="preserve"> </w:t>
      </w:r>
      <w:proofErr w:type="spellStart"/>
      <w:r w:rsidR="00C742FE">
        <w:rPr>
          <w:rFonts w:ascii="Times New Roman" w:hAnsi="Times New Roman" w:cs="Times New Roman"/>
          <w:sz w:val="24"/>
          <w:szCs w:val="24"/>
        </w:rPr>
        <w:t>per</w:t>
      </w:r>
      <w:r w:rsidR="00C742FE" w:rsidRPr="00D0157D">
        <w:rPr>
          <w:rFonts w:ascii="Times New Roman" w:hAnsi="Times New Roman" w:cs="Times New Roman"/>
          <w:sz w:val="24"/>
          <w:szCs w:val="24"/>
        </w:rPr>
        <w:t>pajak</w:t>
      </w:r>
      <w:r w:rsidR="00C742FE">
        <w:rPr>
          <w:rFonts w:ascii="Times New Roman" w:hAnsi="Times New Roman" w:cs="Times New Roman"/>
          <w:sz w:val="24"/>
          <w:szCs w:val="24"/>
        </w:rPr>
        <w:t>an</w:t>
      </w:r>
      <w:proofErr w:type="spellEnd"/>
      <w:r w:rsidR="00C742FE" w:rsidRPr="00D0157D">
        <w:rPr>
          <w:rFonts w:ascii="Times New Roman" w:hAnsi="Times New Roman" w:cs="Times New Roman"/>
          <w:sz w:val="24"/>
          <w:szCs w:val="24"/>
        </w:rPr>
        <w:t xml:space="preserve"> di Indonesia, </w:t>
      </w:r>
      <w:proofErr w:type="spellStart"/>
      <w:r w:rsidR="00C742FE" w:rsidRPr="00D0157D">
        <w:rPr>
          <w:rFonts w:ascii="Times New Roman" w:hAnsi="Times New Roman" w:cs="Times New Roman"/>
          <w:sz w:val="24"/>
          <w:szCs w:val="24"/>
        </w:rPr>
        <w:t>serta</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fungsi</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pajak</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sebagai</w:t>
      </w:r>
      <w:proofErr w:type="spellEnd"/>
      <w:r w:rsidR="00C742FE" w:rsidRPr="00D0157D">
        <w:rPr>
          <w:rFonts w:ascii="Times New Roman" w:hAnsi="Times New Roman" w:cs="Times New Roman"/>
          <w:sz w:val="24"/>
          <w:szCs w:val="24"/>
        </w:rPr>
        <w:t xml:space="preserve"> </w:t>
      </w:r>
      <w:proofErr w:type="spellStart"/>
      <w:r w:rsidR="00C742FE" w:rsidRPr="00D0157D">
        <w:rPr>
          <w:rFonts w:ascii="Times New Roman" w:hAnsi="Times New Roman" w:cs="Times New Roman"/>
          <w:sz w:val="24"/>
          <w:szCs w:val="24"/>
        </w:rPr>
        <w:t>sumber</w:t>
      </w:r>
      <w:proofErr w:type="spellEnd"/>
      <w:r w:rsidR="00C742FE" w:rsidRPr="00D0157D">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C742FE">
        <w:rPr>
          <w:rFonts w:ascii="Times New Roman" w:hAnsi="Times New Roman" w:cs="Times New Roman"/>
          <w:sz w:val="24"/>
          <w:szCs w:val="24"/>
        </w:rPr>
        <w:t>.</w:t>
      </w:r>
      <w:r w:rsidRPr="00143474">
        <w:rPr>
          <w:rFonts w:ascii="Times New Roman" w:hAnsi="Times New Roman" w:cs="Times New Roman"/>
          <w:sz w:val="24"/>
          <w:szCs w:val="24"/>
        </w:rPr>
        <w:t xml:space="preserve"> Oleh </w:t>
      </w:r>
      <w:proofErr w:type="spellStart"/>
      <w:r w:rsidRPr="00143474">
        <w:rPr>
          <w:rFonts w:ascii="Times New Roman" w:hAnsi="Times New Roman" w:cs="Times New Roman"/>
          <w:sz w:val="24"/>
          <w:szCs w:val="24"/>
        </w:rPr>
        <w:t>karena</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itu</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pemahaman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perpajakan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menjadi</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faktor</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krusial</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dalam</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mendorong</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atau</w:t>
      </w:r>
      <w:proofErr w:type="spellEnd"/>
      <w:r w:rsidR="00FE7D53">
        <w:rPr>
          <w:rFonts w:ascii="Times New Roman" w:hAnsi="Times New Roman" w:cs="Times New Roman"/>
          <w:sz w:val="24"/>
          <w:szCs w:val="24"/>
        </w:rPr>
        <w:t xml:space="preserve"> </w:t>
      </w:r>
      <w:proofErr w:type="spellStart"/>
      <w:r w:rsidR="00FE7D53">
        <w:rPr>
          <w:rFonts w:ascii="Times New Roman" w:hAnsi="Times New Roman" w:cs="Times New Roman"/>
          <w:sz w:val="24"/>
          <w:szCs w:val="24"/>
        </w:rPr>
        <w:t>membentuk</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perilaku</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kepatuhan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karena</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tanpa</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pemahaman</w:t>
      </w:r>
      <w:proofErr w:type="spellEnd"/>
      <w:r w:rsidRPr="00143474">
        <w:rPr>
          <w:rFonts w:ascii="Times New Roman" w:hAnsi="Times New Roman" w:cs="Times New Roman"/>
          <w:sz w:val="24"/>
          <w:szCs w:val="24"/>
        </w:rPr>
        <w:t xml:space="preserve"> yang </w:t>
      </w:r>
      <w:proofErr w:type="spellStart"/>
      <w:r w:rsidRPr="00143474">
        <w:rPr>
          <w:rFonts w:ascii="Times New Roman" w:hAnsi="Times New Roman" w:cs="Times New Roman"/>
          <w:sz w:val="24"/>
          <w:szCs w:val="24"/>
        </w:rPr>
        <w:t>memadai</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tingkat</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kepatuhan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wajib</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pajak</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akan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sulit</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untuk</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ditingkatkan</w:t>
      </w:r>
      <w:proofErr w:type="spellEnd"/>
      <w:r w:rsidRPr="00143474">
        <w:rPr>
          <w:rFonts w:ascii="Times New Roman" w:hAnsi="Times New Roman" w:cs="Times New Roman"/>
          <w:sz w:val="24"/>
          <w:szCs w:val="24"/>
        </w:rPr>
        <w:t xml:space="preserve"> </w:t>
      </w:r>
      <w:proofErr w:type="spellStart"/>
      <w:r w:rsidRPr="00143474">
        <w:rPr>
          <w:rFonts w:ascii="Times New Roman" w:hAnsi="Times New Roman" w:cs="Times New Roman"/>
          <w:sz w:val="24"/>
          <w:szCs w:val="24"/>
        </w:rPr>
        <w:t>secara</w:t>
      </w:r>
      <w:proofErr w:type="spellEnd"/>
      <w:r w:rsidRPr="00143474">
        <w:rPr>
          <w:rFonts w:ascii="Times New Roman" w:hAnsi="Times New Roman" w:cs="Times New Roman"/>
          <w:sz w:val="24"/>
          <w:szCs w:val="24"/>
        </w:rPr>
        <w:t xml:space="preserve"> optimal</w:t>
      </w:r>
      <w:r w:rsidR="00D0157D">
        <w:rPr>
          <w:rFonts w:ascii="Times New Roman" w:hAnsi="Times New Roman" w:cs="Times New Roman"/>
          <w:sz w:val="24"/>
          <w:szCs w:val="24"/>
        </w:rPr>
        <w:t>.</w:t>
      </w:r>
      <w:r w:rsidR="00C742FE" w:rsidRPr="00D0157D">
        <w:rPr>
          <w:rFonts w:ascii="Times New Roman" w:hAnsi="Times New Roman" w:cs="Times New Roman"/>
          <w:sz w:val="24"/>
          <w:szCs w:val="24"/>
        </w:rPr>
        <w:t xml:space="preserve"> </w:t>
      </w:r>
      <w:proofErr w:type="spellStart"/>
      <w:r w:rsidR="00C742FE">
        <w:rPr>
          <w:rFonts w:ascii="Times New Roman" w:hAnsi="Times New Roman" w:cs="Times New Roman"/>
          <w:sz w:val="24"/>
          <w:szCs w:val="24"/>
        </w:rPr>
        <w:t>P</w:t>
      </w:r>
      <w:r w:rsidR="00D0157D" w:rsidRPr="00D0157D">
        <w:rPr>
          <w:rFonts w:ascii="Times New Roman" w:hAnsi="Times New Roman" w:cs="Times New Roman"/>
          <w:sz w:val="24"/>
          <w:szCs w:val="24"/>
        </w:rPr>
        <w:t>eningkatan</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literasi</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perpajakan</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melalui</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edukasi</w:t>
      </w:r>
      <w:proofErr w:type="spellEnd"/>
      <w:r w:rsidR="00D0157D" w:rsidRPr="00D0157D">
        <w:rPr>
          <w:rFonts w:ascii="Times New Roman" w:hAnsi="Times New Roman" w:cs="Times New Roman"/>
          <w:sz w:val="24"/>
          <w:szCs w:val="24"/>
        </w:rPr>
        <w:t xml:space="preserve"> dan </w:t>
      </w:r>
      <w:proofErr w:type="spellStart"/>
      <w:r w:rsidR="00D0157D" w:rsidRPr="00D0157D">
        <w:rPr>
          <w:rFonts w:ascii="Times New Roman" w:hAnsi="Times New Roman" w:cs="Times New Roman"/>
          <w:sz w:val="24"/>
          <w:szCs w:val="24"/>
        </w:rPr>
        <w:t>sosialisasi</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menjadi</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langkah</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strategis</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untuk</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mendukung</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kepatuhan</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wajib</w:t>
      </w:r>
      <w:proofErr w:type="spellEnd"/>
      <w:r w:rsidR="00D0157D" w:rsidRPr="00D0157D">
        <w:rPr>
          <w:rFonts w:ascii="Times New Roman" w:hAnsi="Times New Roman" w:cs="Times New Roman"/>
          <w:sz w:val="24"/>
          <w:szCs w:val="24"/>
        </w:rPr>
        <w:t xml:space="preserve"> </w:t>
      </w:r>
      <w:proofErr w:type="spellStart"/>
      <w:r w:rsidR="00D0157D" w:rsidRPr="00D0157D">
        <w:rPr>
          <w:rFonts w:ascii="Times New Roman" w:hAnsi="Times New Roman" w:cs="Times New Roman"/>
          <w:sz w:val="24"/>
          <w:szCs w:val="24"/>
        </w:rPr>
        <w:t>pajak</w:t>
      </w:r>
      <w:proofErr w:type="spellEnd"/>
      <w:r w:rsidR="00D0157D" w:rsidRPr="00D0157D">
        <w:rPr>
          <w:rFonts w:ascii="Times New Roman" w:hAnsi="Times New Roman" w:cs="Times New Roman"/>
          <w:sz w:val="24"/>
          <w:szCs w:val="24"/>
        </w:rPr>
        <w:t xml:space="preserve"> orang </w:t>
      </w:r>
      <w:proofErr w:type="spellStart"/>
      <w:r w:rsidR="00D0157D" w:rsidRPr="00D0157D">
        <w:rPr>
          <w:rFonts w:ascii="Times New Roman" w:hAnsi="Times New Roman" w:cs="Times New Roman"/>
          <w:sz w:val="24"/>
          <w:szCs w:val="24"/>
        </w:rPr>
        <w:t>pribadi</w:t>
      </w:r>
      <w:proofErr w:type="spellEnd"/>
      <w:r w:rsidR="00D0157D">
        <w:rPr>
          <w:rFonts w:ascii="Times New Roman" w:hAnsi="Times New Roman" w:cs="Times New Roman"/>
          <w:sz w:val="24"/>
          <w:szCs w:val="24"/>
        </w:rPr>
        <w:t xml:space="preserve"> </w:t>
      </w:r>
      <w:r w:rsidR="00871D14">
        <w:rPr>
          <w:rFonts w:ascii="Times New Roman" w:hAnsi="Times New Roman" w:cs="Times New Roman"/>
          <w:sz w:val="24"/>
          <w:szCs w:val="24"/>
        </w:rPr>
        <w:fldChar w:fldCharType="begin" w:fldLock="1"/>
      </w:r>
      <w:r w:rsidR="00F204C2">
        <w:rPr>
          <w:rFonts w:ascii="Times New Roman" w:hAnsi="Times New Roman" w:cs="Times New Roman"/>
          <w:sz w:val="24"/>
          <w:szCs w:val="24"/>
        </w:rPr>
        <w:instrText>ADDIN CSL_CITATION {"citationItems":[{"id":"ITEM-1","itemData":{"ISSN":"2622-2191","abstract":"Micro, Small and Medium Enterprises (MSME) are one of the sectors that have the potential to contribute to state tax revenues. MSME taxpayer compliance is still very low, especially MSME taxpayer compliance in Pati City has not yet reached 50%. The purpose of this study was to examine the effect of tax rates, understanding of taxation and tax sanction on MSME taxpayer compliance. The theory used in this research is the theory of planned behavior and attribution theory. As much 102 MSME taxpayers were randomly selected as respondents using the slovin formula. The method of determining the sample in this study was accidental sampling and the technical analysis of the data in this study used multiple linear regression analysis which is processed in the SPSS version 25 program. The result showed that tax rates, understanding of taxation and tax sanction have a positive effect on MSME taxpayer compliance either simultaneously or partially.","author":[{"dropping-particle":"","family":"Permata","given":"Merry intan","non-dropping-particle":"","parse-names":false,"suffix":""},{"dropping-particle":"","family":"Zahro","given":"Fatmawati","non-dropping-particle":"","parse-names":false,"suffix":""}],"container-title":"Fair Value: Jurnal Ilmiah Akuntansi dan Keuangan","id":"ITEM-1","issue":"12","issued":{"date-parts":[["2022"]]},"page":"5453-5461","title":"Pengaruh tarif pajak, pemahaman perpajakan, dan sanksi perpajakan terhadap kepatuhan wajib pajak UMKM Kota Pati","type":"article-journal","volume":"4"},"uris":["http://www.mendeley.com/documents/?uuid=4085547b-37bb-4665-ba70-d2f0d09305a2"]}],"mendeley":{"formattedCitation":"(Permata &amp; Zahro, 2022)","plainTextFormattedCitation":"(Permata &amp; Zahro, 2022)","previouslyFormattedCitation":"(Permata &amp; Zahro, 2022)"},"properties":{"noteIndex":0},"schema":"https://github.com/citation-style-language/schema/raw/master/csl-citation.json"}</w:instrText>
      </w:r>
      <w:r w:rsidR="00871D14">
        <w:rPr>
          <w:rFonts w:ascii="Times New Roman" w:hAnsi="Times New Roman" w:cs="Times New Roman"/>
          <w:sz w:val="24"/>
          <w:szCs w:val="24"/>
        </w:rPr>
        <w:fldChar w:fldCharType="separate"/>
      </w:r>
      <w:r w:rsidR="00871D14" w:rsidRPr="00871D14">
        <w:rPr>
          <w:rFonts w:ascii="Times New Roman" w:hAnsi="Times New Roman" w:cs="Times New Roman"/>
          <w:noProof/>
          <w:sz w:val="24"/>
          <w:szCs w:val="24"/>
        </w:rPr>
        <w:t>(Permata &amp; Zahro, 2022)</w:t>
      </w:r>
      <w:r w:rsidR="00871D14">
        <w:rPr>
          <w:rFonts w:ascii="Times New Roman" w:hAnsi="Times New Roman" w:cs="Times New Roman"/>
          <w:sz w:val="24"/>
          <w:szCs w:val="24"/>
        </w:rPr>
        <w:fldChar w:fldCharType="end"/>
      </w:r>
      <w:r w:rsidR="00871D14">
        <w:rPr>
          <w:rFonts w:ascii="Times New Roman" w:hAnsi="Times New Roman" w:cs="Times New Roman"/>
          <w:sz w:val="24"/>
          <w:szCs w:val="24"/>
        </w:rPr>
        <w:t>.</w:t>
      </w:r>
    </w:p>
    <w:p w14:paraId="77D61EEC" w14:textId="342B1521" w:rsidR="00D84760" w:rsidRPr="00C70D40" w:rsidRDefault="00C70D40" w:rsidP="005669E2">
      <w:pPr>
        <w:pStyle w:val="ListParagraph"/>
        <w:spacing w:after="0" w:line="480" w:lineRule="auto"/>
        <w:ind w:left="993"/>
        <w:jc w:val="both"/>
        <w:rPr>
          <w:rFonts w:ascii="Times New Roman" w:hAnsi="Times New Roman" w:cs="Times New Roman"/>
          <w:sz w:val="24"/>
          <w:szCs w:val="24"/>
        </w:rPr>
      </w:pPr>
      <w:r w:rsidRPr="00C70D40">
        <w:rPr>
          <w:rFonts w:ascii="Times New Roman" w:hAnsi="Times New Roman" w:cs="Times New Roman"/>
          <w:sz w:val="24"/>
          <w:szCs w:val="24"/>
        </w:rPr>
        <w:lastRenderedPageBreak/>
        <w:tab/>
      </w:r>
      <w:proofErr w:type="spellStart"/>
      <w:r w:rsidR="00B75D7E" w:rsidRPr="00C70D40">
        <w:rPr>
          <w:rFonts w:ascii="Times New Roman" w:hAnsi="Times New Roman" w:cs="Times New Roman"/>
          <w:sz w:val="24"/>
          <w:szCs w:val="24"/>
        </w:rPr>
        <w:t>Sehingga</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peneliti</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memiliki</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asumsi</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bahwa</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semakin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tinggi</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pemahaman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perpajakan</w:t>
      </w:r>
      <w:proofErr w:type="spellEnd"/>
      <w:r w:rsidR="00B75D7E" w:rsidRPr="00C70D40">
        <w:rPr>
          <w:rFonts w:ascii="Times New Roman" w:hAnsi="Times New Roman" w:cs="Times New Roman"/>
          <w:sz w:val="24"/>
          <w:szCs w:val="24"/>
        </w:rPr>
        <w:t xml:space="preserve"> yang </w:t>
      </w:r>
      <w:proofErr w:type="spellStart"/>
      <w:r w:rsidR="00B75D7E" w:rsidRPr="00C70D40">
        <w:rPr>
          <w:rFonts w:ascii="Times New Roman" w:hAnsi="Times New Roman" w:cs="Times New Roman"/>
          <w:sz w:val="24"/>
          <w:szCs w:val="24"/>
        </w:rPr>
        <w:t>dimiliki</w:t>
      </w:r>
      <w:proofErr w:type="spellEnd"/>
      <w:r w:rsidR="00B75D7E" w:rsidRPr="00C70D40">
        <w:rPr>
          <w:rFonts w:ascii="Times New Roman" w:hAnsi="Times New Roman" w:cs="Times New Roman"/>
          <w:sz w:val="24"/>
          <w:szCs w:val="24"/>
        </w:rPr>
        <w:t xml:space="preserve"> oleh </w:t>
      </w:r>
      <w:proofErr w:type="spellStart"/>
      <w:r w:rsidR="00B75D7E" w:rsidRPr="00C70D40">
        <w:rPr>
          <w:rFonts w:ascii="Times New Roman" w:hAnsi="Times New Roman" w:cs="Times New Roman"/>
          <w:sz w:val="24"/>
          <w:szCs w:val="24"/>
        </w:rPr>
        <w:t>wajib</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pajak</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maka</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akan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semakin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tinggi</w:t>
      </w:r>
      <w:proofErr w:type="spellEnd"/>
      <w:r w:rsidR="00B75D7E" w:rsidRPr="00C70D40">
        <w:rPr>
          <w:rFonts w:ascii="Times New Roman" w:hAnsi="Times New Roman" w:cs="Times New Roman"/>
          <w:sz w:val="24"/>
          <w:szCs w:val="24"/>
        </w:rPr>
        <w:t xml:space="preserve"> pula </w:t>
      </w:r>
      <w:proofErr w:type="spellStart"/>
      <w:r w:rsidR="00B75D7E" w:rsidRPr="00C70D40">
        <w:rPr>
          <w:rFonts w:ascii="Times New Roman" w:hAnsi="Times New Roman" w:cs="Times New Roman"/>
          <w:sz w:val="24"/>
          <w:szCs w:val="24"/>
        </w:rPr>
        <w:t>tingkat</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kepatuhan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wajib</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pajak</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dalam</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memenuhi</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kewajiban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perpajakannya</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Pernyataan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diatas</w:t>
      </w:r>
      <w:proofErr w:type="spellEnd"/>
      <w:r w:rsidR="00B75D7E" w:rsidRPr="00C70D40">
        <w:rPr>
          <w:rFonts w:ascii="Times New Roman" w:hAnsi="Times New Roman" w:cs="Times New Roman"/>
          <w:sz w:val="24"/>
          <w:szCs w:val="24"/>
        </w:rPr>
        <w:t xml:space="preserve"> pun di </w:t>
      </w:r>
      <w:proofErr w:type="spellStart"/>
      <w:r w:rsidR="00B75D7E" w:rsidRPr="00C70D40">
        <w:rPr>
          <w:rFonts w:ascii="Times New Roman" w:hAnsi="Times New Roman" w:cs="Times New Roman"/>
          <w:sz w:val="24"/>
          <w:szCs w:val="24"/>
        </w:rPr>
        <w:t>dukung</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dengan</w:t>
      </w:r>
      <w:proofErr w:type="spellEnd"/>
      <w:r w:rsidR="00B75D7E" w:rsidRPr="00C70D40">
        <w:rPr>
          <w:rFonts w:ascii="Times New Roman" w:hAnsi="Times New Roman" w:cs="Times New Roman"/>
          <w:sz w:val="24"/>
          <w:szCs w:val="24"/>
        </w:rPr>
        <w:t xml:space="preserve"> </w:t>
      </w:r>
      <w:proofErr w:type="spellStart"/>
      <w:r w:rsidR="00B75D7E" w:rsidRPr="00C70D40">
        <w:rPr>
          <w:rFonts w:ascii="Times New Roman" w:hAnsi="Times New Roman" w:cs="Times New Roman"/>
          <w:sz w:val="24"/>
          <w:szCs w:val="24"/>
        </w:rPr>
        <w:t>hasil</w:t>
      </w:r>
      <w:proofErr w:type="spellEnd"/>
      <w:r w:rsidR="00B75D7E"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dari</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penelitian</w:t>
      </w:r>
      <w:proofErr w:type="spellEnd"/>
      <w:r w:rsidR="00DB0420" w:rsidRPr="00C70D40">
        <w:rPr>
          <w:rFonts w:ascii="Times New Roman" w:hAnsi="Times New Roman" w:cs="Times New Roman"/>
          <w:sz w:val="24"/>
          <w:szCs w:val="24"/>
        </w:rPr>
        <w:t xml:space="preserve"> </w:t>
      </w:r>
      <w:r w:rsidR="00DB0420" w:rsidRPr="00C70D40">
        <w:rPr>
          <w:rFonts w:ascii="Times New Roman" w:hAnsi="Times New Roman" w:cs="Times New Roman"/>
          <w:sz w:val="24"/>
          <w:szCs w:val="24"/>
        </w:rPr>
        <w:fldChar w:fldCharType="begin" w:fldLock="1"/>
      </w:r>
      <w:r w:rsidR="00DB0420" w:rsidRPr="00C70D40">
        <w:rPr>
          <w:rFonts w:ascii="Times New Roman" w:hAnsi="Times New Roman" w:cs="Times New Roman"/>
          <w:sz w:val="24"/>
          <w:szCs w:val="24"/>
        </w:rPr>
        <w:instrText>ADDIN CSL_CITATION {"citationItems":[{"id":"ITEM-1","itemData":{"DOI":"10.32877/ef.v3i2.403","ISSN":"2656-0941","abstract":"Penelitian ini bertujuan untuk menganalisis pengaruh kewajiban kepemilikan NPWP, pemahaman perpajakan dan kesadaran wajib pajak terhadap kepatuhan wajib pajak. Responden dalam penelitian ini adalah wajib pajak orang pribadi yang berada di Peumahan Permata Regensi II Tangerang. Beberapa penelitian sebelumnya mengenai kepatuhan wajib pajak memperlihatkan hasil yang sama dan juga berbeda. Oleh karena itu, penelitian lain dilakukan untuk menguji teori tentang kepatuhan wajib pajak. Populasi dalam penelitian ini sebanyak 133 orang. Metode atau teknik pengambilan sampel yang dilakukan dalam penelitian ini adalah purposive sampling dengan memperhitungkannya menggunakan rumus slovin, sehingga dapat ditentukan jumlah wajib pajak orang pribadi yang menjadi sampel penelitian ini sebanyak 100. Data yang dikumpulkan diolah dengan menggunakan program SPSS versi 24,0, dengan uji validitas, uji reliabilitas, uji statistik deskriptif, uji asumsi klasik, uji regresi linear berganda, dan yang terakhir degan uji hipotesis. Hasil penelitian yang telah diolah menunjukkan bahwa nilai signifikan kewajiban kepemilikan NPWP sebesar 0,000, nilai signifikan pemahaman perpajakan sebesar 0,048 dan nilai signifikan kesadaran wajib pajak sebesar 0,015. Sehingga hasil penelitian menunjukan bahwa tingkat kewajiban kepemilikan NPWP, pemahaman perpajakan dan kesadaran wajib pajak berpengaruh signifikan terhadap kepatuhan wajib pajak","author":[{"dropping-particle":"","family":"Ida","given":"Ida","non-dropping-particle":"","parse-names":false,"suffix":""},{"dropping-particle":"","family":"Jenni","given":"Jenni","non-dropping-particle":"","parse-names":false,"suffix":""}],"container-title":"eCo-Fin","id":"ITEM-1","issue":"2","issued":{"date-parts":[["2021"]]},"page":"213-228","title":"Pengaruh Kewajiban Kepemilikan NPWP, Pemahaman Perpajakan dan Kesadaran Wajib Pajak Pribadi Terhadap Kepatuhan Wajib Pajak (Studi Kasus Pada Wajib Pajak Orang Pribadi di Perumahan Permata Regensi II - Tangerang)","type":"article-journal","volume":"3"},"uris":["http://www.mendeley.com/documents/?uuid=6196c8a1-23bb-48cc-9219-f505de752940"]}],"mendeley":{"formattedCitation":"(Ida &amp; Jenni, 2021)","manualFormatting":"Ida &amp; Jenni (2021)","plainTextFormattedCitation":"(Ida &amp; Jenni, 2021)","previouslyFormattedCitation":"(Ida &amp; Jenni, 2021)"},"properties":{"noteIndex":0},"schema":"https://github.com/citation-style-language/schema/raw/master/csl-citation.json"}</w:instrText>
      </w:r>
      <w:r w:rsidR="00DB0420" w:rsidRPr="00C70D40">
        <w:rPr>
          <w:rFonts w:ascii="Times New Roman" w:hAnsi="Times New Roman" w:cs="Times New Roman"/>
          <w:sz w:val="24"/>
          <w:szCs w:val="24"/>
        </w:rPr>
        <w:fldChar w:fldCharType="separate"/>
      </w:r>
      <w:r w:rsidR="00DB0420" w:rsidRPr="00C70D40">
        <w:rPr>
          <w:rFonts w:ascii="Times New Roman" w:hAnsi="Times New Roman" w:cs="Times New Roman"/>
          <w:noProof/>
          <w:sz w:val="24"/>
          <w:szCs w:val="24"/>
        </w:rPr>
        <w:t>Ida &amp; Jenni (2021)</w:t>
      </w:r>
      <w:r w:rsidR="00DB0420" w:rsidRPr="00C70D40">
        <w:rPr>
          <w:rFonts w:ascii="Times New Roman" w:hAnsi="Times New Roman" w:cs="Times New Roman"/>
          <w:sz w:val="24"/>
          <w:szCs w:val="24"/>
        </w:rPr>
        <w:fldChar w:fldCharType="end"/>
      </w:r>
      <w:r w:rsidR="00DB0420" w:rsidRPr="00C70D40">
        <w:rPr>
          <w:rFonts w:ascii="Times New Roman" w:hAnsi="Times New Roman" w:cs="Times New Roman"/>
          <w:sz w:val="24"/>
          <w:szCs w:val="24"/>
        </w:rPr>
        <w:t xml:space="preserve">, </w:t>
      </w:r>
      <w:r w:rsidR="00DB0420" w:rsidRPr="00C70D40">
        <w:rPr>
          <w:rFonts w:ascii="Times New Roman" w:hAnsi="Times New Roman" w:cs="Times New Roman"/>
          <w:sz w:val="24"/>
          <w:szCs w:val="24"/>
        </w:rPr>
        <w:fldChar w:fldCharType="begin" w:fldLock="1"/>
      </w:r>
      <w:r w:rsidR="00DB0420" w:rsidRPr="00C70D40">
        <w:rPr>
          <w:rFonts w:ascii="Times New Roman" w:hAnsi="Times New Roman" w:cs="Times New Roman"/>
          <w:sz w:val="24"/>
          <w:szCs w:val="24"/>
        </w:rPr>
        <w:instrText>ADDIN CSL_CITATION {"citationItems":[{"id":"ITEM-1","itemData":{"abstract":"This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compliance.","author":[{"dropping-particle":"","family":"Zahrani","given":"Naifah Roidah","non-dropping-particle":"","parse-names":false,"suffix":""}],"container-title":"Jurnal ilmu dan Riset akuntansi","id":"ITEM-1","issued":{"date-parts":[["2019"]]},"page":"2-18","title":"Pengaruh pemahaman pajak, pengetahuan pajak, kualitas pelayanan pajak dan sanksi pajak terhadap kepatuhan wajib pajak orang pribadi","type":"article-journal","volume":"8"},"uris":["http://www.mendeley.com/documents/?uuid=fcf0f901-a12f-4593-b994-23f3fd2dcd42"]}],"mendeley":{"formattedCitation":"(Zahrani, 2019)","manualFormatting":"Zahrani (2019)","plainTextFormattedCitation":"(Zahrani, 2019)","previouslyFormattedCitation":"(Zahrani, 2019)"},"properties":{"noteIndex":0},"schema":"https://github.com/citation-style-language/schema/raw/master/csl-citation.json"}</w:instrText>
      </w:r>
      <w:r w:rsidR="00DB0420" w:rsidRPr="00C70D40">
        <w:rPr>
          <w:rFonts w:ascii="Times New Roman" w:hAnsi="Times New Roman" w:cs="Times New Roman"/>
          <w:sz w:val="24"/>
          <w:szCs w:val="24"/>
        </w:rPr>
        <w:fldChar w:fldCharType="separate"/>
      </w:r>
      <w:r w:rsidR="00DB0420" w:rsidRPr="00C70D40">
        <w:rPr>
          <w:rFonts w:ascii="Times New Roman" w:hAnsi="Times New Roman" w:cs="Times New Roman"/>
          <w:noProof/>
          <w:sz w:val="24"/>
          <w:szCs w:val="24"/>
        </w:rPr>
        <w:t>Zahrani (2019)</w:t>
      </w:r>
      <w:r w:rsidR="00DB0420" w:rsidRPr="00C70D40">
        <w:rPr>
          <w:rFonts w:ascii="Times New Roman" w:hAnsi="Times New Roman" w:cs="Times New Roman"/>
          <w:sz w:val="24"/>
          <w:szCs w:val="24"/>
        </w:rPr>
        <w:fldChar w:fldCharType="end"/>
      </w:r>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serta</w:t>
      </w:r>
      <w:proofErr w:type="spellEnd"/>
      <w:r w:rsidR="00DB0420" w:rsidRPr="00C70D40">
        <w:rPr>
          <w:rFonts w:ascii="Times New Roman" w:hAnsi="Times New Roman" w:cs="Times New Roman"/>
          <w:sz w:val="24"/>
          <w:szCs w:val="24"/>
        </w:rPr>
        <w:t xml:space="preserve"> </w:t>
      </w:r>
      <w:r w:rsidR="00DB0420" w:rsidRPr="00C70D40">
        <w:rPr>
          <w:rFonts w:ascii="Times New Roman" w:hAnsi="Times New Roman" w:cs="Times New Roman"/>
          <w:sz w:val="24"/>
          <w:szCs w:val="24"/>
        </w:rPr>
        <w:fldChar w:fldCharType="begin" w:fldLock="1"/>
      </w:r>
      <w:r w:rsidR="00DB0420" w:rsidRPr="00C70D40">
        <w:rPr>
          <w:rFonts w:ascii="Times New Roman" w:hAnsi="Times New Roman" w:cs="Times New Roman"/>
          <w:sz w:val="24"/>
          <w:szCs w:val="24"/>
        </w:rPr>
        <w:instrText>ADDIN CSL_CITATION {"citationItems":[{"id":"ITEM-1","itemData":{"abstract":"Penelitian ini bertujuan untuk mengetahui pengaruh kesadaran wajib pajak, pengetahuan dan pemahaman peraturan perpajakan, kualitas pelayanan dan sanksi perpajakan terhadap kepatuhan wajib pajak pada Kantor Pelayanan Pajak (KPP) Pratama Denpasar Timur. Teori yang digunakan dalam penelitian ini adalah teori atribusi (atribution theory), teori kontinjensi dan theory of perceived behavior (TPB). Populasi dalam penelitian ini meliputi wajib pajak orang pribadi yang terdaftar di Kantor Pelayanan Pajak Pratama Denpasar Timur sejumlah 100.703 wajib pajak. Jumlah sampel yang digunakan dalam penelitian ini sebanyak 100 responden dengan teknik penentuan sampel metode insidental sampling. Pengumpulan data dilakukan dengan metode kuesioner. Teknik analisis data yang digunakan adalah analisis regresi linier berganda. Hasil penelitian menunjukkan bahwa kesadaran wajib pajak, pengetahuan dan pemahaman peraturan perpajakan, kualitas pelayanan dan sanksi perpajakan berpengaruh positif terhadap kepatuhan wajib pajak.\nKata Kunci: kesadaran wajib pajak, pengetahuan dan pemahaman peraturan perpajakan, kualitas pelayanan, sanksi perpajakan, kepatuhan wajib pajak","author":[{"dropping-particle":"","family":"Putri","given":"Kadek Juniati","non-dropping-particle":"","parse-names":false,"suffix":""},{"dropping-particle":"","family":"Setiawan","given":"Putu Ery","non-dropping-particle":"","parse-names":false,"suffix":""}],"container-title":"E-Jurnal Akuntansu Universitas Udayana","id":"ITEM-1","issue":"2","issued":{"date-parts":[["2017"]]},"page":"1112-1140","title":"Pengaruh Kesadaran, Pengetahuan dan Pemahaman Perpajakan, Kualitas Pelayanan dan Sanksi Perpajakan Terhadap Kepatuhan Wajib Pajak","type":"article-journal","volume":"18"},"uris":["http://www.mendeley.com/documents/?uuid=1c606fe8-ac91-49e1-be11-c5e64a1e42dc"]}],"mendeley":{"formattedCitation":"(Putri &amp; Setiawan, 2017)","manualFormatting":"Putri &amp; Setiawan (2017)","plainTextFormattedCitation":"(Putri &amp; Setiawan, 2017)","previouslyFormattedCitation":"(Putri &amp; Setiawan, 2017)"},"properties":{"noteIndex":0},"schema":"https://github.com/citation-style-language/schema/raw/master/csl-citation.json"}</w:instrText>
      </w:r>
      <w:r w:rsidR="00DB0420" w:rsidRPr="00C70D40">
        <w:rPr>
          <w:rFonts w:ascii="Times New Roman" w:hAnsi="Times New Roman" w:cs="Times New Roman"/>
          <w:sz w:val="24"/>
          <w:szCs w:val="24"/>
        </w:rPr>
        <w:fldChar w:fldCharType="separate"/>
      </w:r>
      <w:r w:rsidR="00DB0420" w:rsidRPr="00C70D40">
        <w:rPr>
          <w:rFonts w:ascii="Times New Roman" w:hAnsi="Times New Roman" w:cs="Times New Roman"/>
          <w:noProof/>
          <w:sz w:val="24"/>
          <w:szCs w:val="24"/>
        </w:rPr>
        <w:t>Putri &amp; Setiawan (2017)</w:t>
      </w:r>
      <w:r w:rsidR="00DB0420" w:rsidRPr="00C70D40">
        <w:rPr>
          <w:rFonts w:ascii="Times New Roman" w:hAnsi="Times New Roman" w:cs="Times New Roman"/>
          <w:sz w:val="24"/>
          <w:szCs w:val="24"/>
        </w:rPr>
        <w:fldChar w:fldCharType="end"/>
      </w:r>
      <w:r w:rsidR="00DB0420" w:rsidRPr="00C70D40">
        <w:rPr>
          <w:rFonts w:ascii="Times New Roman" w:hAnsi="Times New Roman" w:cs="Times New Roman"/>
          <w:sz w:val="24"/>
          <w:szCs w:val="24"/>
        </w:rPr>
        <w:t xml:space="preserve"> </w:t>
      </w:r>
      <w:r w:rsidR="00B75D7E" w:rsidRPr="00C70D40">
        <w:rPr>
          <w:rFonts w:ascii="Times New Roman" w:hAnsi="Times New Roman" w:cs="Times New Roman"/>
          <w:sz w:val="24"/>
          <w:szCs w:val="24"/>
        </w:rPr>
        <w:t xml:space="preserve">yang </w:t>
      </w:r>
      <w:proofErr w:type="spellStart"/>
      <w:r w:rsidR="00DB0420" w:rsidRPr="00C70D40">
        <w:rPr>
          <w:rFonts w:ascii="Times New Roman" w:hAnsi="Times New Roman" w:cs="Times New Roman"/>
          <w:sz w:val="24"/>
          <w:szCs w:val="24"/>
        </w:rPr>
        <w:t>menunjukkan</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bahwa</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pemahaman</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perpajakan</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berpengaruh</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positif</w:t>
      </w:r>
      <w:proofErr w:type="spellEnd"/>
      <w:r w:rsidR="00DB0420" w:rsidRPr="00C70D40">
        <w:rPr>
          <w:rFonts w:ascii="Times New Roman" w:hAnsi="Times New Roman" w:cs="Times New Roman"/>
          <w:sz w:val="24"/>
          <w:szCs w:val="24"/>
        </w:rPr>
        <w:t xml:space="preserve"> dan </w:t>
      </w:r>
      <w:proofErr w:type="spellStart"/>
      <w:r w:rsidR="00DB0420" w:rsidRPr="00C70D40">
        <w:rPr>
          <w:rFonts w:ascii="Times New Roman" w:hAnsi="Times New Roman" w:cs="Times New Roman"/>
          <w:sz w:val="24"/>
          <w:szCs w:val="24"/>
        </w:rPr>
        <w:t>signifikan</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terhadap</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kepatuhan</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wajib</w:t>
      </w:r>
      <w:proofErr w:type="spellEnd"/>
      <w:r w:rsidR="00DB0420" w:rsidRPr="00C70D40">
        <w:rPr>
          <w:rFonts w:ascii="Times New Roman" w:hAnsi="Times New Roman" w:cs="Times New Roman"/>
          <w:sz w:val="24"/>
          <w:szCs w:val="24"/>
        </w:rPr>
        <w:t xml:space="preserve"> </w:t>
      </w:r>
      <w:proofErr w:type="spellStart"/>
      <w:r w:rsidR="00DB0420" w:rsidRPr="00C70D40">
        <w:rPr>
          <w:rFonts w:ascii="Times New Roman" w:hAnsi="Times New Roman" w:cs="Times New Roman"/>
          <w:sz w:val="24"/>
          <w:szCs w:val="24"/>
        </w:rPr>
        <w:t>pajak</w:t>
      </w:r>
      <w:proofErr w:type="spellEnd"/>
      <w:r w:rsidR="00FE7D53">
        <w:rPr>
          <w:rFonts w:ascii="Times New Roman" w:hAnsi="Times New Roman" w:cs="Times New Roman"/>
          <w:sz w:val="24"/>
          <w:szCs w:val="24"/>
        </w:rPr>
        <w:t xml:space="preserve"> orang </w:t>
      </w:r>
      <w:proofErr w:type="spellStart"/>
      <w:r w:rsidR="00FE7D53">
        <w:rPr>
          <w:rFonts w:ascii="Times New Roman" w:hAnsi="Times New Roman" w:cs="Times New Roman"/>
          <w:sz w:val="24"/>
          <w:szCs w:val="24"/>
        </w:rPr>
        <w:t>pribadi</w:t>
      </w:r>
      <w:proofErr w:type="spellEnd"/>
      <w:r w:rsidR="00DB0420"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Semakin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tinggi</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pemahaman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seseorang</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terhadap</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peraturan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hak</w:t>
      </w:r>
      <w:proofErr w:type="spellEnd"/>
      <w:r w:rsidR="00D0157D" w:rsidRPr="00C70D40">
        <w:rPr>
          <w:rFonts w:ascii="Times New Roman" w:hAnsi="Times New Roman" w:cs="Times New Roman"/>
          <w:sz w:val="24"/>
          <w:szCs w:val="24"/>
        </w:rPr>
        <w:t xml:space="preserve">, dan </w:t>
      </w:r>
      <w:proofErr w:type="spellStart"/>
      <w:r w:rsidR="00D0157D" w:rsidRPr="00C70D40">
        <w:rPr>
          <w:rFonts w:ascii="Times New Roman" w:hAnsi="Times New Roman" w:cs="Times New Roman"/>
          <w:sz w:val="24"/>
          <w:szCs w:val="24"/>
        </w:rPr>
        <w:t>kewajiban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perpajakan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semakin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tinggi</w:t>
      </w:r>
      <w:proofErr w:type="spellEnd"/>
      <w:r w:rsidR="00D0157D" w:rsidRPr="00C70D40">
        <w:rPr>
          <w:rFonts w:ascii="Times New Roman" w:hAnsi="Times New Roman" w:cs="Times New Roman"/>
          <w:sz w:val="24"/>
          <w:szCs w:val="24"/>
        </w:rPr>
        <w:t xml:space="preserve"> pula </w:t>
      </w:r>
      <w:proofErr w:type="spellStart"/>
      <w:r w:rsidR="00D0157D" w:rsidRPr="00C70D40">
        <w:rPr>
          <w:rFonts w:ascii="Times New Roman" w:hAnsi="Times New Roman" w:cs="Times New Roman"/>
          <w:sz w:val="24"/>
          <w:szCs w:val="24"/>
        </w:rPr>
        <w:t>tingkat</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kepatuhannya</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dalam</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melaksanakan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kewajiban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perpajakan</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secara</w:t>
      </w:r>
      <w:proofErr w:type="spellEnd"/>
      <w:r w:rsidR="00D0157D" w:rsidRPr="00C70D40">
        <w:rPr>
          <w:rFonts w:ascii="Times New Roman" w:hAnsi="Times New Roman" w:cs="Times New Roman"/>
          <w:sz w:val="24"/>
          <w:szCs w:val="24"/>
        </w:rPr>
        <w:t xml:space="preserve"> </w:t>
      </w:r>
      <w:proofErr w:type="spellStart"/>
      <w:r w:rsidR="00D0157D" w:rsidRPr="00C70D40">
        <w:rPr>
          <w:rFonts w:ascii="Times New Roman" w:hAnsi="Times New Roman" w:cs="Times New Roman"/>
          <w:sz w:val="24"/>
          <w:szCs w:val="24"/>
        </w:rPr>
        <w:t>tepat</w:t>
      </w:r>
      <w:proofErr w:type="spellEnd"/>
      <w:r w:rsidR="00D0157D" w:rsidRPr="00C70D40">
        <w:rPr>
          <w:rFonts w:ascii="Times New Roman" w:hAnsi="Times New Roman" w:cs="Times New Roman"/>
          <w:sz w:val="24"/>
          <w:szCs w:val="24"/>
        </w:rPr>
        <w:t>.</w:t>
      </w:r>
      <w:r w:rsidR="00A62235">
        <w:rPr>
          <w:rFonts w:ascii="Times New Roman" w:hAnsi="Times New Roman" w:cs="Times New Roman"/>
          <w:sz w:val="24"/>
          <w:szCs w:val="24"/>
        </w:rPr>
        <w:t xml:space="preserve"> </w:t>
      </w:r>
      <w:r w:rsidRPr="00C70D40">
        <w:rPr>
          <w:rFonts w:ascii="Times New Roman" w:hAnsi="Times New Roman" w:cs="Times New Roman"/>
          <w:sz w:val="24"/>
          <w:szCs w:val="24"/>
        </w:rPr>
        <w:t xml:space="preserve">Oleh </w:t>
      </w:r>
      <w:proofErr w:type="spellStart"/>
      <w:r w:rsidRPr="00C70D40">
        <w:rPr>
          <w:rFonts w:ascii="Times New Roman" w:hAnsi="Times New Roman" w:cs="Times New Roman"/>
          <w:sz w:val="24"/>
          <w:szCs w:val="24"/>
        </w:rPr>
        <w:t>karena</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itu</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berdasarkan</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uraian</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tersebut</w:t>
      </w:r>
      <w:proofErr w:type="spellEnd"/>
      <w:r w:rsidRPr="00C70D40">
        <w:rPr>
          <w:rFonts w:ascii="Times New Roman" w:hAnsi="Times New Roman" w:cs="Times New Roman"/>
          <w:sz w:val="24"/>
          <w:szCs w:val="24"/>
        </w:rPr>
        <w:t>,</w:t>
      </w:r>
      <w:r w:rsidR="000E6FD6">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peneliti</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merumuskan</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hipotesis</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sebagai</w:t>
      </w:r>
      <w:proofErr w:type="spellEnd"/>
      <w:r w:rsidRPr="00C70D40">
        <w:rPr>
          <w:rFonts w:ascii="Times New Roman" w:hAnsi="Times New Roman" w:cs="Times New Roman"/>
          <w:sz w:val="24"/>
          <w:szCs w:val="24"/>
        </w:rPr>
        <w:t xml:space="preserve"> </w:t>
      </w:r>
      <w:proofErr w:type="spellStart"/>
      <w:r w:rsidRPr="00C70D40">
        <w:rPr>
          <w:rFonts w:ascii="Times New Roman" w:hAnsi="Times New Roman" w:cs="Times New Roman"/>
          <w:sz w:val="24"/>
          <w:szCs w:val="24"/>
        </w:rPr>
        <w:t>berikut</w:t>
      </w:r>
      <w:proofErr w:type="spellEnd"/>
      <w:r w:rsidRPr="00C70D40">
        <w:rPr>
          <w:rFonts w:ascii="Times New Roman" w:hAnsi="Times New Roman" w:cs="Times New Roman"/>
          <w:sz w:val="24"/>
          <w:szCs w:val="24"/>
        </w:rPr>
        <w:t>:</w:t>
      </w:r>
    </w:p>
    <w:p w14:paraId="19159B97" w14:textId="3303FA7A" w:rsidR="00D84760" w:rsidRPr="008F632E" w:rsidRDefault="00D84760" w:rsidP="005669E2">
      <w:pPr>
        <w:pStyle w:val="ListParagraph"/>
        <w:spacing w:after="0" w:line="480" w:lineRule="auto"/>
        <w:ind w:left="1418" w:hanging="426"/>
        <w:rPr>
          <w:rFonts w:ascii="Times New Roman" w:hAnsi="Times New Roman" w:cs="Times New Roman"/>
          <w:b/>
          <w:bCs/>
          <w:sz w:val="24"/>
          <w:szCs w:val="24"/>
        </w:rPr>
      </w:pPr>
      <w:r w:rsidRPr="006E28BE">
        <w:rPr>
          <w:rFonts w:ascii="Times New Roman" w:hAnsi="Times New Roman" w:cs="Times New Roman"/>
          <w:b/>
          <w:bCs/>
          <w:sz w:val="24"/>
          <w:szCs w:val="24"/>
        </w:rPr>
        <w:t>H</w:t>
      </w:r>
      <w:r w:rsidRPr="006E28BE">
        <w:rPr>
          <w:rFonts w:ascii="Times New Roman" w:hAnsi="Times New Roman" w:cs="Times New Roman"/>
          <w:b/>
          <w:bCs/>
          <w:sz w:val="24"/>
          <w:szCs w:val="24"/>
          <w:vertAlign w:val="subscript"/>
        </w:rPr>
        <w:t>2</w:t>
      </w:r>
      <w:r w:rsidRPr="006E28BE">
        <w:rPr>
          <w:rFonts w:ascii="Times New Roman" w:hAnsi="Times New Roman" w:cs="Times New Roman"/>
          <w:b/>
          <w:bCs/>
          <w:sz w:val="24"/>
          <w:szCs w:val="24"/>
        </w:rPr>
        <w:t>:</w:t>
      </w:r>
      <w:r w:rsidR="00DC0E45">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Pemahaman</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Perpajakan</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Berpengaruh</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Positif</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Terhadap</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Kepatuhan</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Wajib</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Pajak</w:t>
      </w:r>
      <w:proofErr w:type="spellEnd"/>
      <w:r w:rsidRPr="006E28BE">
        <w:rPr>
          <w:rFonts w:ascii="Times New Roman" w:hAnsi="Times New Roman" w:cs="Times New Roman"/>
          <w:b/>
          <w:bCs/>
          <w:sz w:val="24"/>
          <w:szCs w:val="24"/>
        </w:rPr>
        <w:t xml:space="preserve"> Orang </w:t>
      </w:r>
      <w:proofErr w:type="spellStart"/>
      <w:r w:rsidRPr="006E28BE">
        <w:rPr>
          <w:rFonts w:ascii="Times New Roman" w:hAnsi="Times New Roman" w:cs="Times New Roman"/>
          <w:b/>
          <w:bCs/>
          <w:sz w:val="24"/>
          <w:szCs w:val="24"/>
        </w:rPr>
        <w:t>Pribadi</w:t>
      </w:r>
      <w:proofErr w:type="spellEnd"/>
    </w:p>
    <w:p w14:paraId="239BC61F" w14:textId="6836D557" w:rsidR="006E28BE" w:rsidRDefault="006E28BE" w:rsidP="005669E2">
      <w:pPr>
        <w:pStyle w:val="subbab24"/>
        <w:tabs>
          <w:tab w:val="clear" w:pos="993"/>
        </w:tabs>
        <w:ind w:left="993" w:hanging="708"/>
      </w:pPr>
      <w:bookmarkStart w:id="31" w:name="_Toc203007749"/>
      <w:proofErr w:type="spellStart"/>
      <w:r w:rsidRPr="006E28BE">
        <w:t>Pengaruh</w:t>
      </w:r>
      <w:proofErr w:type="spellEnd"/>
      <w:r w:rsidRPr="006E28BE">
        <w:t xml:space="preserve"> </w:t>
      </w:r>
      <w:proofErr w:type="spellStart"/>
      <w:r>
        <w:t>Sanksi</w:t>
      </w:r>
      <w:proofErr w:type="spellEnd"/>
      <w:r>
        <w:t xml:space="preserve"> </w:t>
      </w:r>
      <w:proofErr w:type="spellStart"/>
      <w:r>
        <w:t>Pajak</w:t>
      </w:r>
      <w:proofErr w:type="spellEnd"/>
      <w:r>
        <w:t xml:space="preserve"> </w:t>
      </w:r>
      <w:proofErr w:type="spellStart"/>
      <w:r w:rsidRPr="006E28BE">
        <w:t>Terhadap</w:t>
      </w:r>
      <w:proofErr w:type="spellEnd"/>
      <w:r w:rsidRPr="006E28BE">
        <w:t xml:space="preserve"> </w:t>
      </w:r>
      <w:proofErr w:type="spellStart"/>
      <w:r w:rsidRPr="006E28BE">
        <w:t>Kepatuhan</w:t>
      </w:r>
      <w:proofErr w:type="spellEnd"/>
      <w:r w:rsidRPr="006E28BE">
        <w:t xml:space="preserve"> </w:t>
      </w:r>
      <w:proofErr w:type="spellStart"/>
      <w:r w:rsidRPr="006E28BE">
        <w:t>Wajib</w:t>
      </w:r>
      <w:proofErr w:type="spellEnd"/>
      <w:r w:rsidRPr="006E28BE">
        <w:t xml:space="preserve"> </w:t>
      </w:r>
      <w:proofErr w:type="spellStart"/>
      <w:r w:rsidRPr="006E28BE">
        <w:t>Pajak</w:t>
      </w:r>
      <w:proofErr w:type="spellEnd"/>
      <w:r w:rsidRPr="006E28BE">
        <w:t xml:space="preserve"> Orang </w:t>
      </w:r>
      <w:proofErr w:type="spellStart"/>
      <w:r w:rsidRPr="006E28BE">
        <w:t>Pribadi</w:t>
      </w:r>
      <w:bookmarkEnd w:id="31"/>
      <w:proofErr w:type="spellEnd"/>
      <w:r w:rsidR="008F00A2">
        <w:t xml:space="preserve"> </w:t>
      </w:r>
    </w:p>
    <w:p w14:paraId="2AB21C10" w14:textId="7FB66834" w:rsidR="004873FD" w:rsidRDefault="00023D57" w:rsidP="005669E2">
      <w:pPr>
        <w:pStyle w:val="ListParagraph"/>
        <w:spacing w:after="0" w:line="480" w:lineRule="auto"/>
        <w:ind w:left="993"/>
        <w:jc w:val="both"/>
        <w:rPr>
          <w:rFonts w:ascii="Times New Roman" w:hAnsi="Times New Roman" w:cs="Times New Roman"/>
          <w:sz w:val="24"/>
          <w:szCs w:val="24"/>
        </w:rPr>
      </w:pPr>
      <w:r w:rsidRPr="00F8003C">
        <w:rPr>
          <w:rFonts w:ascii="Times New Roman" w:hAnsi="Times New Roman" w:cs="Times New Roman"/>
          <w:sz w:val="24"/>
          <w:szCs w:val="24"/>
        </w:rPr>
        <w:tab/>
      </w:r>
      <w:proofErr w:type="spellStart"/>
      <w:r w:rsidR="00AD694A" w:rsidRPr="00F8003C">
        <w:rPr>
          <w:rFonts w:ascii="Times New Roman" w:hAnsi="Times New Roman" w:cs="Times New Roman"/>
          <w:sz w:val="24"/>
          <w:szCs w:val="24"/>
        </w:rPr>
        <w:t>Dalam</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perpajakan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penerapan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sanksi</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pajak</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memiliki</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peran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penting</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dalam</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meningkatkan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kepatuhan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wajib</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pajak</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terhadap</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kewajiban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perpajakannya</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Ancaman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sanksi</w:t>
      </w:r>
      <w:proofErr w:type="spellEnd"/>
      <w:r w:rsidR="00AD694A" w:rsidRPr="00F8003C">
        <w:rPr>
          <w:rFonts w:ascii="Times New Roman" w:hAnsi="Times New Roman" w:cs="Times New Roman"/>
          <w:sz w:val="24"/>
          <w:szCs w:val="24"/>
        </w:rPr>
        <w:t xml:space="preserve"> yang </w:t>
      </w:r>
      <w:proofErr w:type="spellStart"/>
      <w:r w:rsidR="00AD694A" w:rsidRPr="00F8003C">
        <w:rPr>
          <w:rFonts w:ascii="Times New Roman" w:hAnsi="Times New Roman" w:cs="Times New Roman"/>
          <w:sz w:val="24"/>
          <w:szCs w:val="24"/>
        </w:rPr>
        <w:t>tegas</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seperti</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denda</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akibat</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keterlambatan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atau</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ketidakpatuhan</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dalam</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membayar</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pajak</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mendorong</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wajib</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pajak</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untuk</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memenuhi</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kewajibannya</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tepat</w:t>
      </w:r>
      <w:proofErr w:type="spellEnd"/>
      <w:r w:rsidR="00AD694A" w:rsidRPr="00F8003C">
        <w:rPr>
          <w:rFonts w:ascii="Times New Roman" w:hAnsi="Times New Roman" w:cs="Times New Roman"/>
          <w:sz w:val="24"/>
          <w:szCs w:val="24"/>
        </w:rPr>
        <w:t xml:space="preserve"> </w:t>
      </w:r>
      <w:proofErr w:type="spellStart"/>
      <w:r w:rsidR="00AD694A" w:rsidRPr="00F8003C">
        <w:rPr>
          <w:rFonts w:ascii="Times New Roman" w:hAnsi="Times New Roman" w:cs="Times New Roman"/>
          <w:sz w:val="24"/>
          <w:szCs w:val="24"/>
        </w:rPr>
        <w:t>waktu</w:t>
      </w:r>
      <w:proofErr w:type="spellEnd"/>
      <w:r w:rsidR="00AD694A"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w:t>
      </w:r>
      <w:r w:rsidR="00F908AF" w:rsidRPr="00F8003C">
        <w:rPr>
          <w:rFonts w:ascii="Times New Roman" w:hAnsi="Times New Roman" w:cs="Times New Roman"/>
          <w:sz w:val="24"/>
          <w:szCs w:val="24"/>
        </w:rPr>
        <w:t>eneliti</w:t>
      </w:r>
      <w:proofErr w:type="spellEnd"/>
      <w:r w:rsidR="00F908AF" w:rsidRPr="00F8003C">
        <w:rPr>
          <w:rFonts w:ascii="Times New Roman" w:hAnsi="Times New Roman" w:cs="Times New Roman"/>
          <w:sz w:val="24"/>
          <w:szCs w:val="24"/>
        </w:rPr>
        <w:t xml:space="preserve"> </w:t>
      </w:r>
      <w:r w:rsidR="00F908AF" w:rsidRPr="00F8003C">
        <w:rPr>
          <w:rFonts w:ascii="Times New Roman" w:hAnsi="Times New Roman" w:cs="Times New Roman"/>
          <w:sz w:val="24"/>
          <w:szCs w:val="24"/>
        </w:rPr>
        <w:fldChar w:fldCharType="begin" w:fldLock="1"/>
      </w:r>
      <w:r w:rsidR="00A33170">
        <w:rPr>
          <w:rFonts w:ascii="Times New Roman" w:hAnsi="Times New Roman" w:cs="Times New Roman"/>
          <w:sz w:val="24"/>
          <w:szCs w:val="24"/>
        </w:rPr>
        <w:instrText>ADDIN CSL_CITATION {"citationItems":[{"id":"ITEM-1","itemData":{"abstract":"This research aimed to analyze the willingness of paying tax within the effect of tax sanction, level of education, and taxpayers’ understanding on the compliance of paying tax. The data were primary with questionnaires as the instrument in data collection technique. Furthermore, the population was personal taxpayers who were freelance at KPP Pratama Surabaya Sawahan. The data collection technique used purposive sampling with 100 respondents as the sample. Moreover, the data analysis technique used multiple linear regression and moderation regression with SPSS. The result concluded that 1) Tax sanction had an insignificant effect on taxpayers’ compliance within paying tax, 2) level of education had an insignificant effect on taxpayers’ compliance within paying tax, 3) taxpayers’ understanding had a significant effect on taxpayers’ compliance within paying tax, 4) the taxpayers’ willingness within paying tax could moderate and strengthen the effect of tax sanction on taxpayers’ compliance, 5) the taxpayers’ willingness within paying tax could moderate and weaken the effect of level of education on taxpayers’ compliance, and 6) the taxpayers’ willingness within paying tax could moderate and weaken the effect of taxpayers’ understanding on personal taxpayers’ compliance","author":[{"dropping-particle":"","family":"Mangiwa","given":"Firda Alvi Choiriyah","non-dropping-particle":"","parse-names":false,"suffix":""},{"dropping-particle":"","family":"Asyik","given":"Nur Fadjrih","non-dropping-particle":"","parse-names":false,"suffix":""}],"container-title":"Jurnal Ilmu dan Riset Akuntansi","id":"ITEM-1","issue":"1","issued":{"date-parts":[["2023"]]},"page":"1-18","title":"Dampak Kemauan Membayar Pajak Pada Pengaruh Sanksi Pajak, Tingkat Pendidikan, Dan Pemahaman Wajib Pajak Terhadap Kepatuhan Membayar Pajak","type":"article-journal","volume":"12"},"uris":["http://www.mendeley.com/documents/?uuid=e3b9210f-14c3-49b7-b18c-0a299340d122"]}],"mendeley":{"formattedCitation":"(Mangiwa &amp; Asyik, 2023)","manualFormatting":"Mangiwa &amp; Asyik (2023)","plainTextFormattedCitation":"(Mangiwa &amp; Asyik, 2023)","previouslyFormattedCitation":"(Mangiwa &amp; Asyik, 2023)"},"properties":{"noteIndex":0},"schema":"https://github.com/citation-style-language/schema/raw/master/csl-citation.json"}</w:instrText>
      </w:r>
      <w:r w:rsidR="00F908AF" w:rsidRPr="00F8003C">
        <w:rPr>
          <w:rFonts w:ascii="Times New Roman" w:hAnsi="Times New Roman" w:cs="Times New Roman"/>
          <w:sz w:val="24"/>
          <w:szCs w:val="24"/>
        </w:rPr>
        <w:fldChar w:fldCharType="separate"/>
      </w:r>
      <w:r w:rsidR="00F908AF" w:rsidRPr="00F8003C">
        <w:rPr>
          <w:rFonts w:ascii="Times New Roman" w:hAnsi="Times New Roman" w:cs="Times New Roman"/>
          <w:noProof/>
          <w:sz w:val="24"/>
          <w:szCs w:val="24"/>
        </w:rPr>
        <w:t>Mangiwa &amp; Asyik (2023)</w:t>
      </w:r>
      <w:r w:rsidR="00F908AF" w:rsidRPr="00F8003C">
        <w:rPr>
          <w:rFonts w:ascii="Times New Roman" w:hAnsi="Times New Roman" w:cs="Times New Roman"/>
          <w:sz w:val="24"/>
          <w:szCs w:val="24"/>
        </w:rPr>
        <w:fldChar w:fldCharType="end"/>
      </w:r>
      <w:r w:rsidR="00F908AF"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mengatakan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bahwa</w:t>
      </w:r>
      <w:proofErr w:type="spellEnd"/>
      <w:r w:rsidR="004873FD" w:rsidRPr="00F8003C">
        <w:rPr>
          <w:rFonts w:ascii="Times New Roman" w:hAnsi="Times New Roman" w:cs="Times New Roman"/>
          <w:sz w:val="24"/>
          <w:szCs w:val="24"/>
        </w:rPr>
        <w:t xml:space="preserve"> </w:t>
      </w:r>
      <w:proofErr w:type="spellStart"/>
      <w:r w:rsidR="00F908AF" w:rsidRPr="00F8003C">
        <w:rPr>
          <w:rFonts w:ascii="Times New Roman" w:hAnsi="Times New Roman" w:cs="Times New Roman"/>
          <w:sz w:val="24"/>
          <w:szCs w:val="24"/>
        </w:rPr>
        <w:t>sanksi</w:t>
      </w:r>
      <w:proofErr w:type="spellEnd"/>
      <w:r w:rsidR="00F908AF" w:rsidRPr="00F8003C">
        <w:rPr>
          <w:rFonts w:ascii="Times New Roman" w:hAnsi="Times New Roman" w:cs="Times New Roman"/>
          <w:sz w:val="24"/>
          <w:szCs w:val="24"/>
        </w:rPr>
        <w:t xml:space="preserve"> </w:t>
      </w:r>
      <w:proofErr w:type="spellStart"/>
      <w:r w:rsidR="00F908AF" w:rsidRPr="00F8003C">
        <w:rPr>
          <w:rFonts w:ascii="Times New Roman" w:hAnsi="Times New Roman" w:cs="Times New Roman"/>
          <w:sz w:val="24"/>
          <w:szCs w:val="24"/>
        </w:rPr>
        <w:t>pajak</w:t>
      </w:r>
      <w:proofErr w:type="spellEnd"/>
      <w:r w:rsidR="00F908AF" w:rsidRPr="00F8003C">
        <w:rPr>
          <w:rFonts w:ascii="Times New Roman" w:hAnsi="Times New Roman" w:cs="Times New Roman"/>
          <w:sz w:val="24"/>
          <w:szCs w:val="24"/>
        </w:rPr>
        <w:t xml:space="preserve"> </w:t>
      </w:r>
      <w:proofErr w:type="spellStart"/>
      <w:r w:rsidR="00F908AF" w:rsidRPr="00F8003C">
        <w:rPr>
          <w:rFonts w:ascii="Times New Roman" w:hAnsi="Times New Roman" w:cs="Times New Roman"/>
          <w:sz w:val="24"/>
          <w:szCs w:val="24"/>
        </w:rPr>
        <w:t>memiliki</w:t>
      </w:r>
      <w:proofErr w:type="spellEnd"/>
      <w:r w:rsidR="00F908AF" w:rsidRPr="00F8003C">
        <w:rPr>
          <w:rFonts w:ascii="Times New Roman" w:hAnsi="Times New Roman" w:cs="Times New Roman"/>
          <w:sz w:val="24"/>
          <w:szCs w:val="24"/>
        </w:rPr>
        <w:t xml:space="preserve"> </w:t>
      </w:r>
      <w:proofErr w:type="spellStart"/>
      <w:r w:rsidR="00F908AF" w:rsidRPr="00F8003C">
        <w:rPr>
          <w:rFonts w:ascii="Times New Roman" w:hAnsi="Times New Roman" w:cs="Times New Roman"/>
          <w:sz w:val="24"/>
          <w:szCs w:val="24"/>
        </w:rPr>
        <w:t>kaitan</w:t>
      </w:r>
      <w:proofErr w:type="spellEnd"/>
      <w:r w:rsidR="00F908AF" w:rsidRPr="00F8003C">
        <w:rPr>
          <w:rFonts w:ascii="Times New Roman" w:hAnsi="Times New Roman" w:cs="Times New Roman"/>
          <w:sz w:val="24"/>
          <w:szCs w:val="24"/>
        </w:rPr>
        <w:t xml:space="preserve"> </w:t>
      </w:r>
      <w:proofErr w:type="spellStart"/>
      <w:r w:rsidR="00F908AF" w:rsidRPr="00F8003C">
        <w:rPr>
          <w:rFonts w:ascii="Times New Roman" w:hAnsi="Times New Roman" w:cs="Times New Roman"/>
          <w:sz w:val="24"/>
          <w:szCs w:val="24"/>
        </w:rPr>
        <w:t>dengan</w:t>
      </w:r>
      <w:proofErr w:type="spellEnd"/>
      <w:r w:rsidR="00F908AF" w:rsidRPr="00F8003C">
        <w:rPr>
          <w:rFonts w:ascii="Times New Roman" w:hAnsi="Times New Roman" w:cs="Times New Roman"/>
          <w:sz w:val="24"/>
          <w:szCs w:val="24"/>
        </w:rPr>
        <w:t xml:space="preserve"> </w:t>
      </w:r>
      <w:r w:rsidR="00F908AF" w:rsidRPr="00F8003C">
        <w:rPr>
          <w:rFonts w:ascii="Times New Roman" w:hAnsi="Times New Roman" w:cs="Times New Roman"/>
          <w:i/>
          <w:iCs/>
          <w:sz w:val="24"/>
          <w:szCs w:val="24"/>
        </w:rPr>
        <w:t>control belief</w:t>
      </w:r>
      <w:r w:rsidR="00F908AF" w:rsidRPr="00F8003C">
        <w:rPr>
          <w:rFonts w:ascii="Times New Roman" w:hAnsi="Times New Roman" w:cs="Times New Roman"/>
          <w:sz w:val="24"/>
          <w:szCs w:val="24"/>
        </w:rPr>
        <w:t>,</w:t>
      </w:r>
      <w:r w:rsidR="004873FD" w:rsidRPr="00F8003C">
        <w:rPr>
          <w:rFonts w:ascii="Times New Roman" w:hAnsi="Times New Roman" w:cs="Times New Roman"/>
          <w:sz w:val="24"/>
          <w:szCs w:val="24"/>
        </w:rPr>
        <w:t xml:space="preserve"> yang </w:t>
      </w:r>
      <w:proofErr w:type="spellStart"/>
      <w:r w:rsidR="004873FD" w:rsidRPr="00F8003C">
        <w:rPr>
          <w:rFonts w:ascii="Times New Roman" w:hAnsi="Times New Roman" w:cs="Times New Roman"/>
          <w:sz w:val="24"/>
          <w:szCs w:val="24"/>
        </w:rPr>
        <w:t>menjelaskan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keyakinan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seseorang</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lastRenderedPageBreak/>
        <w:t>tentang</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hal</w:t>
      </w:r>
      <w:proofErr w:type="spellEnd"/>
      <w:r w:rsidR="004873FD" w:rsidRPr="00F8003C">
        <w:rPr>
          <w:rFonts w:ascii="Times New Roman" w:hAnsi="Times New Roman" w:cs="Times New Roman"/>
          <w:sz w:val="24"/>
          <w:szCs w:val="24"/>
        </w:rPr>
        <w:t xml:space="preserve"> yang </w:t>
      </w:r>
      <w:proofErr w:type="spellStart"/>
      <w:r w:rsidR="004873FD" w:rsidRPr="00F8003C">
        <w:rPr>
          <w:rFonts w:ascii="Times New Roman" w:hAnsi="Times New Roman" w:cs="Times New Roman"/>
          <w:sz w:val="24"/>
          <w:szCs w:val="24"/>
        </w:rPr>
        <w:t>mempermudah</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atau</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menghambat</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pelaksanaan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suatu</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perilaku</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Dalam</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konteks</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perpajakan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sanksi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pajak</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dapat</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dianggap</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sebagai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faktor</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penghambat</w:t>
      </w:r>
      <w:proofErr w:type="spellEnd"/>
      <w:r w:rsidR="004873FD" w:rsidRPr="00F8003C">
        <w:rPr>
          <w:rFonts w:ascii="Times New Roman" w:hAnsi="Times New Roman" w:cs="Times New Roman"/>
          <w:sz w:val="24"/>
          <w:szCs w:val="24"/>
        </w:rPr>
        <w:t xml:space="preserve"> yang </w:t>
      </w:r>
      <w:proofErr w:type="spellStart"/>
      <w:r w:rsidR="004873FD" w:rsidRPr="00F8003C">
        <w:rPr>
          <w:rFonts w:ascii="Times New Roman" w:hAnsi="Times New Roman" w:cs="Times New Roman"/>
          <w:sz w:val="24"/>
          <w:szCs w:val="24"/>
        </w:rPr>
        <w:t>mem</w:t>
      </w:r>
      <w:r w:rsidR="004C5F29">
        <w:rPr>
          <w:rFonts w:ascii="Times New Roman" w:hAnsi="Times New Roman" w:cs="Times New Roman"/>
          <w:sz w:val="24"/>
          <w:szCs w:val="24"/>
        </w:rPr>
        <w:t>p</w:t>
      </w:r>
      <w:r w:rsidR="004873FD" w:rsidRPr="00F8003C">
        <w:rPr>
          <w:rFonts w:ascii="Times New Roman" w:hAnsi="Times New Roman" w:cs="Times New Roman"/>
          <w:sz w:val="24"/>
          <w:szCs w:val="24"/>
        </w:rPr>
        <w:t>engaruhi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persepsi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wajib</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pajak</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terhadap</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kemampuan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mereka</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untuk</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mematuhi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kewajiban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perpajakan</w:t>
      </w:r>
      <w:proofErr w:type="spellEnd"/>
      <w:r w:rsidR="004873FD" w:rsidRPr="00F8003C">
        <w:rPr>
          <w:rFonts w:ascii="Times New Roman" w:hAnsi="Times New Roman" w:cs="Times New Roman"/>
          <w:sz w:val="24"/>
          <w:szCs w:val="24"/>
        </w:rPr>
        <w:t xml:space="preserve">. Jika </w:t>
      </w:r>
      <w:proofErr w:type="spellStart"/>
      <w:r w:rsidR="004873FD" w:rsidRPr="00F8003C">
        <w:rPr>
          <w:rFonts w:ascii="Times New Roman" w:hAnsi="Times New Roman" w:cs="Times New Roman"/>
          <w:sz w:val="24"/>
          <w:szCs w:val="24"/>
        </w:rPr>
        <w:t>sanksi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dirasakan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berat</w:t>
      </w:r>
      <w:proofErr w:type="spellEnd"/>
      <w:r w:rsidR="004873FD" w:rsidRPr="00F8003C">
        <w:rPr>
          <w:rFonts w:ascii="Times New Roman" w:hAnsi="Times New Roman" w:cs="Times New Roman"/>
          <w:sz w:val="24"/>
          <w:szCs w:val="24"/>
        </w:rPr>
        <w:t xml:space="preserve"> dan </w:t>
      </w:r>
      <w:proofErr w:type="spellStart"/>
      <w:r w:rsidR="004873FD" w:rsidRPr="00F8003C">
        <w:rPr>
          <w:rFonts w:ascii="Times New Roman" w:hAnsi="Times New Roman" w:cs="Times New Roman"/>
          <w:sz w:val="24"/>
          <w:szCs w:val="24"/>
        </w:rPr>
        <w:t>diberlakukan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secara</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konsisten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hal</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ini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dapat</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meningkatkan</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kesadaran</w:t>
      </w:r>
      <w:proofErr w:type="spellEnd"/>
      <w:r w:rsidR="004873FD" w:rsidRPr="00F8003C">
        <w:rPr>
          <w:rFonts w:ascii="Times New Roman" w:hAnsi="Times New Roman" w:cs="Times New Roman"/>
          <w:sz w:val="24"/>
          <w:szCs w:val="24"/>
        </w:rPr>
        <w:t xml:space="preserve"> dan </w:t>
      </w:r>
      <w:proofErr w:type="spellStart"/>
      <w:r w:rsidR="004873FD" w:rsidRPr="00F8003C">
        <w:rPr>
          <w:rFonts w:ascii="Times New Roman" w:hAnsi="Times New Roman" w:cs="Times New Roman"/>
          <w:sz w:val="24"/>
          <w:szCs w:val="24"/>
        </w:rPr>
        <w:t>motivasi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wajib</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pajak</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untuk</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taat</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karena</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mereka</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menyadari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konsekuensi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dari</w:t>
      </w:r>
      <w:proofErr w:type="spellEnd"/>
      <w:r w:rsidR="004873FD" w:rsidRPr="00F8003C">
        <w:rPr>
          <w:rFonts w:ascii="Times New Roman" w:hAnsi="Times New Roman" w:cs="Times New Roman"/>
          <w:sz w:val="24"/>
          <w:szCs w:val="24"/>
        </w:rPr>
        <w:t xml:space="preserve"> </w:t>
      </w:r>
      <w:proofErr w:type="spellStart"/>
      <w:r w:rsidR="004873FD" w:rsidRPr="00F8003C">
        <w:rPr>
          <w:rFonts w:ascii="Times New Roman" w:hAnsi="Times New Roman" w:cs="Times New Roman"/>
          <w:sz w:val="24"/>
          <w:szCs w:val="24"/>
        </w:rPr>
        <w:t>ketidakpatuhan</w:t>
      </w:r>
      <w:proofErr w:type="spellEnd"/>
      <w:r w:rsidR="004873FD" w:rsidRPr="00F8003C">
        <w:rPr>
          <w:rFonts w:ascii="Times New Roman" w:hAnsi="Times New Roman" w:cs="Times New Roman"/>
          <w:sz w:val="24"/>
          <w:szCs w:val="24"/>
        </w:rPr>
        <w:t>.</w:t>
      </w:r>
      <w:r w:rsidR="00F8003C" w:rsidRPr="00F8003C">
        <w:rPr>
          <w:rFonts w:ascii="Times New Roman" w:hAnsi="Times New Roman" w:cs="Times New Roman"/>
          <w:sz w:val="24"/>
          <w:szCs w:val="24"/>
        </w:rPr>
        <w:t xml:space="preserve"> Oleh </w:t>
      </w:r>
      <w:proofErr w:type="spellStart"/>
      <w:r w:rsidR="00F8003C" w:rsidRPr="00F8003C">
        <w:rPr>
          <w:rFonts w:ascii="Times New Roman" w:hAnsi="Times New Roman" w:cs="Times New Roman"/>
          <w:sz w:val="24"/>
          <w:szCs w:val="24"/>
        </w:rPr>
        <w:t>karena</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itu</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sanksi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pajak</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tidak</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hanya</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berfungsi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sebagai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alat</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penegakan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hukum</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tetapi</w:t>
      </w:r>
      <w:proofErr w:type="spellEnd"/>
      <w:r w:rsidR="00F8003C" w:rsidRPr="00F8003C">
        <w:rPr>
          <w:rFonts w:ascii="Times New Roman" w:hAnsi="Times New Roman" w:cs="Times New Roman"/>
          <w:sz w:val="24"/>
          <w:szCs w:val="24"/>
        </w:rPr>
        <w:t xml:space="preserve"> juga </w:t>
      </w:r>
      <w:proofErr w:type="spellStart"/>
      <w:r w:rsidR="00F8003C" w:rsidRPr="00F8003C">
        <w:rPr>
          <w:rFonts w:ascii="Times New Roman" w:hAnsi="Times New Roman" w:cs="Times New Roman"/>
          <w:sz w:val="24"/>
          <w:szCs w:val="24"/>
        </w:rPr>
        <w:t>sebagai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instrumen</w:t>
      </w:r>
      <w:proofErr w:type="spellEnd"/>
      <w:r w:rsidR="00F8003C" w:rsidRPr="00F8003C">
        <w:rPr>
          <w:rFonts w:ascii="Times New Roman" w:hAnsi="Times New Roman" w:cs="Times New Roman"/>
          <w:sz w:val="24"/>
          <w:szCs w:val="24"/>
        </w:rPr>
        <w:t xml:space="preserve"> yang </w:t>
      </w:r>
      <w:proofErr w:type="spellStart"/>
      <w:r w:rsidR="00F8003C" w:rsidRPr="00F8003C">
        <w:rPr>
          <w:rFonts w:ascii="Times New Roman" w:hAnsi="Times New Roman" w:cs="Times New Roman"/>
          <w:sz w:val="24"/>
          <w:szCs w:val="24"/>
        </w:rPr>
        <w:t>efektif</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dalam</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membentuk</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perilaku</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patuh</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melalui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peningkatan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kesadaran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wajib</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pajak</w:t>
      </w:r>
      <w:proofErr w:type="spellEnd"/>
      <w:r w:rsidR="00F8003C" w:rsidRPr="00F8003C">
        <w:rPr>
          <w:rFonts w:ascii="Times New Roman" w:hAnsi="Times New Roman" w:cs="Times New Roman"/>
          <w:sz w:val="24"/>
          <w:szCs w:val="24"/>
        </w:rPr>
        <w:t xml:space="preserve"> </w:t>
      </w:r>
      <w:r w:rsidR="00F8003C" w:rsidRPr="00F33758">
        <w:rPr>
          <w:rFonts w:ascii="Times New Roman" w:hAnsi="Times New Roman" w:cs="Times New Roman"/>
          <w:sz w:val="24"/>
          <w:szCs w:val="24"/>
        </w:rPr>
        <w:fldChar w:fldCharType="begin" w:fldLock="1"/>
      </w:r>
      <w:r w:rsidR="00F8003C" w:rsidRPr="00F33758">
        <w:rPr>
          <w:rFonts w:ascii="Times New Roman" w:hAnsi="Times New Roman" w:cs="Times New Roman"/>
          <w:sz w:val="24"/>
          <w:szCs w:val="24"/>
        </w:rPr>
        <w:instrText>ADDIN CSL_CITATION {"citationItems":[{"id":"ITEM-1","itemData":{"abstract":"more than one year and had a small and medium enterprise in the area of KPP Pratama Pati, and from that number 100 respondents were taken as respondents. Variables in this study were tax penalties (X1), taxpayer awareness (X2), and tax service quality (X3), taxpayer compliance (Y). Methods of data collection are questionnaires and observations. The analytical method is the classic assumption test which consists of normality test, multicollinearity test, autocorrelation test, heteroscedasticity test and multiple regression analysis that consist of F test, t test, and coefficient of determination (R2) test. The results showed that respondents' responses to tax penalties were very good, awareness of taxpayers and the quality of tax office services were also very good, and taxpayer compliance at KPP Pratama Pati was also very high. The results of the t test obtained a value of p &lt;0.05 for the three independent variables with a positive correlation coefficient value of 0.582; 0.293; and 0,980 for variable tax penalties, taxpayer awareness and service quality of the tax office. The explanatory power of the three variables towards taxpayer compliance is 61.9%. The conclusions in this study are: tax penalties, awareness of taxpayers and the quality of tax services have a positive and significant effect on taxpayer compliance. The dominant factor affecting personal taxpayer compliance is the service quality of the tax office.","author":[{"dropping-particle":"","family":"Nafiah","given":"Zumrotun","non-dropping-particle":"","parse-names":false,"suffix":""},{"dropping-particle":"","family":"Sopi","given":"","non-dropping-particle":"","parse-names":false,"suffix":""},{"dropping-particle":"","family":"Novadalina","given":"Arini","non-dropping-particle":"","parse-names":false,"suffix":""}],"container-title":"Jurnal STIE Semarang","id":"ITEM-1","issue":"2","issued":{"date-parts":[["2021"]]},"page":"1-12","title":"Pengaruh Sanksi Pajak, Kesadaran Wajib Pajak, dan Kualitas Pelayanan Pajak Terhadap Kepatuhan Wajib Pajak Orang Pribadi di KPP Pratama Pati","type":"article-journal","volume":"13"},"uris":["http://www.mendeley.com/documents/?uuid=0f256882-e775-4d9c-8401-61506de3bdd7"]}],"mendeley":{"formattedCitation":"(Nafiah et al., 2021)","plainTextFormattedCitation":"(Nafiah et al., 2021)","previouslyFormattedCitation":"(Nafiah et al., 2021)"},"properties":{"noteIndex":0},"schema":"https://github.com/citation-style-language/schema/raw/master/csl-citation.json"}</w:instrText>
      </w:r>
      <w:r w:rsidR="00F8003C" w:rsidRPr="00F33758">
        <w:rPr>
          <w:rFonts w:ascii="Times New Roman" w:hAnsi="Times New Roman" w:cs="Times New Roman"/>
          <w:sz w:val="24"/>
          <w:szCs w:val="24"/>
        </w:rPr>
        <w:fldChar w:fldCharType="separate"/>
      </w:r>
      <w:r w:rsidR="00F8003C" w:rsidRPr="00F33758">
        <w:rPr>
          <w:rFonts w:ascii="Times New Roman" w:hAnsi="Times New Roman" w:cs="Times New Roman"/>
          <w:noProof/>
          <w:sz w:val="24"/>
          <w:szCs w:val="24"/>
        </w:rPr>
        <w:t xml:space="preserve">(Nafiah </w:t>
      </w:r>
      <w:r w:rsidR="00F8003C" w:rsidRPr="00F33758">
        <w:rPr>
          <w:rFonts w:ascii="Times New Roman" w:hAnsi="Times New Roman" w:cs="Times New Roman"/>
          <w:i/>
          <w:iCs/>
          <w:noProof/>
          <w:sz w:val="24"/>
          <w:szCs w:val="24"/>
        </w:rPr>
        <w:t>et al</w:t>
      </w:r>
      <w:r w:rsidR="00F8003C" w:rsidRPr="00F33758">
        <w:rPr>
          <w:rFonts w:ascii="Times New Roman" w:hAnsi="Times New Roman" w:cs="Times New Roman"/>
          <w:noProof/>
          <w:sz w:val="24"/>
          <w:szCs w:val="24"/>
        </w:rPr>
        <w:t>., 2021)</w:t>
      </w:r>
      <w:r w:rsidR="00F8003C" w:rsidRPr="00F33758">
        <w:rPr>
          <w:rFonts w:ascii="Times New Roman" w:hAnsi="Times New Roman" w:cs="Times New Roman"/>
          <w:sz w:val="24"/>
          <w:szCs w:val="24"/>
        </w:rPr>
        <w:fldChar w:fldCharType="end"/>
      </w:r>
      <w:r w:rsidR="00F8003C" w:rsidRPr="00F33758">
        <w:rPr>
          <w:rFonts w:ascii="Times New Roman" w:hAnsi="Times New Roman" w:cs="Times New Roman"/>
          <w:sz w:val="24"/>
          <w:szCs w:val="24"/>
        </w:rPr>
        <w:t>.</w:t>
      </w:r>
    </w:p>
    <w:p w14:paraId="4FD77053" w14:textId="77777777" w:rsidR="00901969" w:rsidRDefault="00F8003C" w:rsidP="005669E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Semakin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kuat</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persepsi</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wajib</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pajak</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bahwa</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sanksi</w:t>
      </w:r>
      <w:proofErr w:type="spellEnd"/>
      <w:r w:rsidRPr="00575107">
        <w:rPr>
          <w:rFonts w:ascii="Times New Roman" w:hAnsi="Times New Roman" w:cs="Times New Roman"/>
          <w:sz w:val="24"/>
          <w:szCs w:val="24"/>
        </w:rPr>
        <w:t xml:space="preserve"> yang </w:t>
      </w:r>
      <w:proofErr w:type="spellStart"/>
      <w:r w:rsidRPr="00575107">
        <w:rPr>
          <w:rFonts w:ascii="Times New Roman" w:hAnsi="Times New Roman" w:cs="Times New Roman"/>
          <w:sz w:val="24"/>
          <w:szCs w:val="24"/>
        </w:rPr>
        <w:t>diterapkan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bersifat</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tegas</w:t>
      </w:r>
      <w:proofErr w:type="spellEnd"/>
      <w:r w:rsidRPr="00575107">
        <w:rPr>
          <w:rFonts w:ascii="Times New Roman" w:hAnsi="Times New Roman" w:cs="Times New Roman"/>
          <w:sz w:val="24"/>
          <w:szCs w:val="24"/>
        </w:rPr>
        <w:t xml:space="preserve"> dan </w:t>
      </w:r>
      <w:proofErr w:type="spellStart"/>
      <w:r w:rsidRPr="00575107">
        <w:rPr>
          <w:rFonts w:ascii="Times New Roman" w:hAnsi="Times New Roman" w:cs="Times New Roman"/>
          <w:sz w:val="24"/>
          <w:szCs w:val="24"/>
        </w:rPr>
        <w:t>memiliki</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konsekuensi</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nyata</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semakin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tinggi</w:t>
      </w:r>
      <w:proofErr w:type="spellEnd"/>
      <w:r w:rsidRPr="00575107">
        <w:rPr>
          <w:rFonts w:ascii="Times New Roman" w:hAnsi="Times New Roman" w:cs="Times New Roman"/>
          <w:sz w:val="24"/>
          <w:szCs w:val="24"/>
        </w:rPr>
        <w:t xml:space="preserve"> pula </w:t>
      </w:r>
      <w:proofErr w:type="spellStart"/>
      <w:r w:rsidRPr="00575107">
        <w:rPr>
          <w:rFonts w:ascii="Times New Roman" w:hAnsi="Times New Roman" w:cs="Times New Roman"/>
          <w:sz w:val="24"/>
          <w:szCs w:val="24"/>
        </w:rPr>
        <w:t>kecenderungan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mereka</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untuk</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patuh</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dalam</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memenuhi</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kewajiban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perpajakan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Dengan</w:t>
      </w:r>
      <w:proofErr w:type="spellEnd"/>
      <w:r w:rsidRPr="00575107">
        <w:rPr>
          <w:rFonts w:ascii="Times New Roman" w:hAnsi="Times New Roman" w:cs="Times New Roman"/>
          <w:sz w:val="24"/>
          <w:szCs w:val="24"/>
        </w:rPr>
        <w:t xml:space="preserve"> kata lain, </w:t>
      </w:r>
      <w:proofErr w:type="spellStart"/>
      <w:r w:rsidRPr="00575107">
        <w:rPr>
          <w:rFonts w:ascii="Times New Roman" w:hAnsi="Times New Roman" w:cs="Times New Roman"/>
          <w:sz w:val="24"/>
          <w:szCs w:val="24"/>
        </w:rPr>
        <w:t>keberhasilan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sistem</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perpajakan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dalam</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meningkatkan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kepatuhan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wajib</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pajak</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tidak</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hanya</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bergantung</w:t>
      </w:r>
      <w:proofErr w:type="spellEnd"/>
      <w:r w:rsidRPr="00575107">
        <w:rPr>
          <w:rFonts w:ascii="Times New Roman" w:hAnsi="Times New Roman" w:cs="Times New Roman"/>
          <w:sz w:val="24"/>
          <w:szCs w:val="24"/>
        </w:rPr>
        <w:t xml:space="preserve"> pada </w:t>
      </w:r>
      <w:proofErr w:type="spellStart"/>
      <w:r w:rsidRPr="00575107">
        <w:rPr>
          <w:rFonts w:ascii="Times New Roman" w:hAnsi="Times New Roman" w:cs="Times New Roman"/>
          <w:sz w:val="24"/>
          <w:szCs w:val="24"/>
        </w:rPr>
        <w:t>aturan</w:t>
      </w:r>
      <w:proofErr w:type="spellEnd"/>
      <w:r w:rsidRPr="00575107">
        <w:rPr>
          <w:rFonts w:ascii="Times New Roman" w:hAnsi="Times New Roman" w:cs="Times New Roman"/>
          <w:sz w:val="24"/>
          <w:szCs w:val="24"/>
        </w:rPr>
        <w:t xml:space="preserve"> yang </w:t>
      </w:r>
      <w:proofErr w:type="spellStart"/>
      <w:r w:rsidRPr="00575107">
        <w:rPr>
          <w:rFonts w:ascii="Times New Roman" w:hAnsi="Times New Roman" w:cs="Times New Roman"/>
          <w:sz w:val="24"/>
          <w:szCs w:val="24"/>
        </w:rPr>
        <w:t>diterapkan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tetapi</w:t>
      </w:r>
      <w:proofErr w:type="spellEnd"/>
      <w:r w:rsidRPr="00575107">
        <w:rPr>
          <w:rFonts w:ascii="Times New Roman" w:hAnsi="Times New Roman" w:cs="Times New Roman"/>
          <w:sz w:val="24"/>
          <w:szCs w:val="24"/>
        </w:rPr>
        <w:t xml:space="preserve"> juga pada </w:t>
      </w:r>
      <w:proofErr w:type="spellStart"/>
      <w:r w:rsidRPr="00575107">
        <w:rPr>
          <w:rFonts w:ascii="Times New Roman" w:hAnsi="Times New Roman" w:cs="Times New Roman"/>
          <w:sz w:val="24"/>
          <w:szCs w:val="24"/>
        </w:rPr>
        <w:t>bagaimana</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wajib</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pajak</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memandang</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sanksi</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tersebut</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sebagai</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faktor</w:t>
      </w:r>
      <w:proofErr w:type="spellEnd"/>
      <w:r w:rsidRPr="00575107">
        <w:rPr>
          <w:rFonts w:ascii="Times New Roman" w:hAnsi="Times New Roman" w:cs="Times New Roman"/>
          <w:sz w:val="24"/>
          <w:szCs w:val="24"/>
        </w:rPr>
        <w:t xml:space="preserve"> yang </w:t>
      </w:r>
      <w:proofErr w:type="spellStart"/>
      <w:r w:rsidRPr="00575107">
        <w:rPr>
          <w:rFonts w:ascii="Times New Roman" w:hAnsi="Times New Roman" w:cs="Times New Roman"/>
          <w:sz w:val="24"/>
          <w:szCs w:val="24"/>
        </w:rPr>
        <w:t>berpengaruh</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terhadap</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kepatuhan</w:t>
      </w:r>
      <w:proofErr w:type="spellEnd"/>
      <w:r w:rsidRPr="00575107">
        <w:rPr>
          <w:rFonts w:ascii="Times New Roman" w:hAnsi="Times New Roman" w:cs="Times New Roman"/>
          <w:sz w:val="24"/>
          <w:szCs w:val="24"/>
        </w:rPr>
        <w:t xml:space="preserve"> </w:t>
      </w:r>
      <w:proofErr w:type="spellStart"/>
      <w:r w:rsidRPr="00575107">
        <w:rPr>
          <w:rFonts w:ascii="Times New Roman" w:hAnsi="Times New Roman" w:cs="Times New Roman"/>
          <w:sz w:val="24"/>
          <w:szCs w:val="24"/>
        </w:rPr>
        <w:t>mereka</w:t>
      </w:r>
      <w:proofErr w:type="spellEnd"/>
      <w:r w:rsidRPr="00575107">
        <w:rPr>
          <w:rFonts w:ascii="Times New Roman" w:hAnsi="Times New Roman" w:cs="Times New Roman"/>
          <w:sz w:val="24"/>
          <w:szCs w:val="24"/>
        </w:rPr>
        <w:t xml:space="preserve"> </w:t>
      </w:r>
      <w:r w:rsidRPr="00F33758">
        <w:rPr>
          <w:rFonts w:ascii="Times New Roman" w:hAnsi="Times New Roman" w:cs="Times New Roman"/>
          <w:sz w:val="24"/>
          <w:szCs w:val="24"/>
        </w:rPr>
        <w:fldChar w:fldCharType="begin" w:fldLock="1"/>
      </w:r>
      <w:r w:rsidRPr="00F33758">
        <w:rPr>
          <w:rFonts w:ascii="Times New Roman" w:hAnsi="Times New Roman" w:cs="Times New Roman"/>
          <w:sz w:val="24"/>
          <w:szCs w:val="24"/>
        </w:rPr>
        <w:instrText>ADDIN CSL_CITATION {"citationItems":[{"id":"ITEM-1","itemData":{"ISSN":"2303-0356","abstract":"ABSTARACT This research is intended to increase tax awareness, tax socialization, fiscal service, and tax penalties. The data used in this study were primary data. Primary data from questionnaires distributed to Individual Taxpayer in Bengkulu City. The number of questionnaires distributed was 109 questionnaires, but only 104 questionnaires could be processed. Data were analyzed by using multiple linear regression analysis using SPSS program. The results of the research indicate the existence of taxation awareness and tax penalties on positive individual Taxpayer, while the socialization of taxation and fiscal service does not apply to individual taxpayer compliance. This research can contribute for KPP Pratama Kota Bengkulu to improve taxpayer compliance by raising tax awareness and tax penalties. The limitations of this study, researchers only use individual taxpayer respondents who have business activities in the city of Bengkulu. For further research may add an individual Taxpayer who has a free employment or corporate taxpayer","author":[{"dropping-particle":"","family":"Siahaan","given":"Stefani","non-dropping-particle":"","parse-names":false,"suffix":""},{"dropping-particle":"","family":"Halimatusyadiah","given":"","non-dropping-particle":"","parse-names":false,"suffix":""}],"container-title":"Jurnal Akuntansi","id":"ITEM-1","issue":"1","issued":{"date-parts":[["2018"]]},"page":"1-13","title":"the Influences of Tax Awareness, Tax Socialization, Fiscus Servicing and Tax Sanctions on Obedience of Personal Taxes Obligatory","type":"article-journal","volume":"8"},"uris":["http://www.mendeley.com/documents/?uuid=97b758a1-7d99-4744-a432-7b6d75025c2a"]}],"mendeley":{"formattedCitation":"(Siahaan &amp; Halimatusyadiah, 2018)","plainTextFormattedCitation":"(Siahaan &amp; Halimatusyadiah, 2018)","previouslyFormattedCitation":"(Siahaan &amp; Halimatusyadiah, 2018)"},"properties":{"noteIndex":0},"schema":"https://github.com/citation-style-language/schema/raw/master/csl-citation.json"}</w:instrText>
      </w:r>
      <w:r w:rsidRPr="00F33758">
        <w:rPr>
          <w:rFonts w:ascii="Times New Roman" w:hAnsi="Times New Roman" w:cs="Times New Roman"/>
          <w:sz w:val="24"/>
          <w:szCs w:val="24"/>
        </w:rPr>
        <w:fldChar w:fldCharType="separate"/>
      </w:r>
      <w:r w:rsidRPr="00F33758">
        <w:rPr>
          <w:rFonts w:ascii="Times New Roman" w:hAnsi="Times New Roman" w:cs="Times New Roman"/>
          <w:noProof/>
          <w:sz w:val="24"/>
          <w:szCs w:val="24"/>
        </w:rPr>
        <w:t>(Siahaan &amp; Halimatusyadiah, 2018)</w:t>
      </w:r>
      <w:r w:rsidRPr="00F33758">
        <w:rPr>
          <w:rFonts w:ascii="Times New Roman" w:hAnsi="Times New Roman" w:cs="Times New Roman"/>
          <w:sz w:val="24"/>
          <w:szCs w:val="24"/>
        </w:rPr>
        <w:fldChar w:fldCharType="end"/>
      </w:r>
      <w:r w:rsidR="00901969">
        <w:rPr>
          <w:rFonts w:ascii="Times New Roman" w:hAnsi="Times New Roman" w:cs="Times New Roman"/>
          <w:sz w:val="24"/>
          <w:szCs w:val="24"/>
        </w:rPr>
        <w:t>.</w:t>
      </w:r>
    </w:p>
    <w:p w14:paraId="52C0096B" w14:textId="35BA0EF7" w:rsidR="005C4CDD" w:rsidRPr="00F33758" w:rsidRDefault="00901969" w:rsidP="005669E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seperti</w:t>
      </w:r>
      <w:proofErr w:type="spellEnd"/>
      <w:r w:rsidR="00F8003C" w:rsidRPr="00F8003C">
        <w:rPr>
          <w:rFonts w:ascii="Times New Roman" w:hAnsi="Times New Roman" w:cs="Times New Roman"/>
          <w:sz w:val="24"/>
          <w:szCs w:val="24"/>
        </w:rPr>
        <w:t xml:space="preserve"> yang </w:t>
      </w:r>
      <w:proofErr w:type="spellStart"/>
      <w:r w:rsidR="00F8003C" w:rsidRPr="00F8003C">
        <w:rPr>
          <w:rFonts w:ascii="Times New Roman" w:hAnsi="Times New Roman" w:cs="Times New Roman"/>
          <w:sz w:val="24"/>
          <w:szCs w:val="24"/>
        </w:rPr>
        <w:t>dilakukan</w:t>
      </w:r>
      <w:proofErr w:type="spellEnd"/>
      <w:r w:rsidR="00F8003C" w:rsidRPr="00F8003C">
        <w:rPr>
          <w:rFonts w:ascii="Times New Roman" w:hAnsi="Times New Roman" w:cs="Times New Roman"/>
          <w:sz w:val="24"/>
          <w:szCs w:val="24"/>
        </w:rPr>
        <w:t xml:space="preserve"> oleh </w:t>
      </w:r>
      <w:r w:rsidR="00F8003C" w:rsidRPr="00F8003C">
        <w:rPr>
          <w:rFonts w:ascii="Times New Roman" w:hAnsi="Times New Roman" w:cs="Times New Roman"/>
          <w:sz w:val="24"/>
          <w:szCs w:val="24"/>
        </w:rPr>
        <w:fldChar w:fldCharType="begin" w:fldLock="1"/>
      </w:r>
      <w:r w:rsidR="00F8003C" w:rsidRPr="00F8003C">
        <w:rPr>
          <w:rFonts w:ascii="Times New Roman" w:hAnsi="Times New Roman" w:cs="Times New Roman"/>
          <w:sz w:val="24"/>
          <w:szCs w:val="24"/>
        </w:rPr>
        <w:instrText>ADDIN CSL_CITATION {"citationItems":[{"id":"ITEM-1","itemData":{"abstract":"Taxpayer   compliance   is   influenced   by   NPW   Benefits,   Tax   Service   Quality,   Taxpayer Understanding of Tax Sanctions on Taxpayer Compliance. The purpose of this study was to determine the  effect  of  NPWP  benefits,  service  quality,  understanding  of  taxpayers  and tax  sanctions  on individual  taxpayer  compliance  in  Gianyar  District.The  population  in  this  study  were  individual taxpayers  who  were  registered  in  Gianyar  District  16,614.  The  sample  used  in  this  study  were  99 taxpayers   in   Gianyar   District.   The   data   collection   method   was   using   a   questionnaire.   The questionnaire was tested for validity and reliability before collecting research data. The data analysis technique  in this study  used multiple linear regression analysis.The results of this  study  indicate that NPWPbenefits,  service  quality,  understanding  of  taxpayers  and  tax  sanctions  have  a  positive  and significant effect on taxpayer compliance in Gianyar DistrictKeywords:taxpayer  compliance,  NPWP  benefits,  service  quality,  understanding  of  taxpayers  and tax sanctions.","author":[{"dropping-particle":"","family":"Lende","given":"Antoneta","non-dropping-particle":"","parse-names":false,"suffix":""},{"dropping-particle":"","family":"Yuesti","given":"Anik","non-dropping-particle":"","parse-names":false,"suffix":""},{"dropping-particle":"","family":"Bhegawati","given":"Desak","non-dropping-particle":"","parse-names":false,"suffix":""}],"container-title":"Jurnal Kharisma","id":"ITEM-1","issue":"1","issued":{"date-parts":[["2021"]]},"page":"253-266","title":"Pengaruh Kemanfaatan NPWP, Kualitas Pelayanan, Pemahaman Wajib Pajak dan Sanksi Pajak terhadap Kepatuhan Wajib Pajak Orang Pribadi di Kecamatan Gianyar","type":"article-journal","volume":"3"},"uris":["http://www.mendeley.com/documents/?uuid=eaba63ea-2ca3-4665-9f95-1121239e058d"]}],"mendeley":{"formattedCitation":"(Lende et al., 2021)","manualFormatting":"Lende et al. (2021)","plainTextFormattedCitation":"(Lende et al., 2021)","previouslyFormattedCitation":"(Lende et al., 2021)"},"properties":{"noteIndex":0},"schema":"https://github.com/citation-style-language/schema/raw/master/csl-citation.json"}</w:instrText>
      </w:r>
      <w:r w:rsidR="00F8003C" w:rsidRPr="00F8003C">
        <w:rPr>
          <w:rFonts w:ascii="Times New Roman" w:hAnsi="Times New Roman" w:cs="Times New Roman"/>
          <w:sz w:val="24"/>
          <w:szCs w:val="24"/>
        </w:rPr>
        <w:fldChar w:fldCharType="separate"/>
      </w:r>
      <w:r w:rsidR="00F8003C" w:rsidRPr="00F8003C">
        <w:rPr>
          <w:rFonts w:ascii="Times New Roman" w:hAnsi="Times New Roman" w:cs="Times New Roman"/>
          <w:noProof/>
          <w:sz w:val="24"/>
          <w:szCs w:val="24"/>
        </w:rPr>
        <w:t xml:space="preserve">Lende </w:t>
      </w:r>
      <w:r w:rsidR="00F8003C" w:rsidRPr="00F8003C">
        <w:rPr>
          <w:rFonts w:ascii="Times New Roman" w:hAnsi="Times New Roman" w:cs="Times New Roman"/>
          <w:i/>
          <w:iCs/>
          <w:noProof/>
          <w:sz w:val="24"/>
          <w:szCs w:val="24"/>
        </w:rPr>
        <w:t>et al.</w:t>
      </w:r>
      <w:r w:rsidR="00F8003C" w:rsidRPr="00F8003C">
        <w:rPr>
          <w:rFonts w:ascii="Times New Roman" w:hAnsi="Times New Roman" w:cs="Times New Roman"/>
          <w:noProof/>
          <w:sz w:val="24"/>
          <w:szCs w:val="24"/>
        </w:rPr>
        <w:t xml:space="preserve"> (2021)</w:t>
      </w:r>
      <w:r w:rsidR="00F8003C" w:rsidRPr="00F8003C">
        <w:rPr>
          <w:rFonts w:ascii="Times New Roman" w:hAnsi="Times New Roman" w:cs="Times New Roman"/>
          <w:sz w:val="24"/>
          <w:szCs w:val="24"/>
        </w:rPr>
        <w:fldChar w:fldCharType="end"/>
      </w:r>
      <w:r w:rsidR="00F8003C" w:rsidRPr="00F8003C">
        <w:rPr>
          <w:rFonts w:ascii="Times New Roman" w:hAnsi="Times New Roman" w:cs="Times New Roman"/>
          <w:sz w:val="24"/>
          <w:szCs w:val="24"/>
        </w:rPr>
        <w:t xml:space="preserve">, </w:t>
      </w:r>
      <w:r w:rsidR="00F8003C" w:rsidRPr="00F8003C">
        <w:rPr>
          <w:rFonts w:ascii="Times New Roman" w:hAnsi="Times New Roman" w:cs="Times New Roman"/>
          <w:sz w:val="24"/>
          <w:szCs w:val="24"/>
        </w:rPr>
        <w:fldChar w:fldCharType="begin" w:fldLock="1"/>
      </w:r>
      <w:r w:rsidR="00F8003C" w:rsidRPr="00F8003C">
        <w:rPr>
          <w:rFonts w:ascii="Times New Roman" w:hAnsi="Times New Roman" w:cs="Times New Roman"/>
          <w:sz w:val="24"/>
          <w:szCs w:val="24"/>
        </w:rPr>
        <w:instrText>ADDIN CSL_CITATION {"citationItems":[{"id":"ITEM-1","itemData":{"DOI":"10.2568/yum.v5i1.2586","abstract":"Penelitian ini bertujuan untuk menguji pengaruh penerapan e-filing dan sanksi pajak terhadap kepatuhan wajib pajak orang pribadi. Populasi dalam penelitian ini adalah Wajib Pajak Badan yang terdaftar di Kantor Pelayanan Pajak Pratama Makassar selatan Selatan yang berjumlah 2.102 Wajib Pajak Badan. Teknik pengambilan sampel yang digunakan yaitu Insidental sampling. Adapun jumlah sampel yang digunakan sebanyak 99 orang wajib pajak badan yang diperoleh dari formulasi slovin. Data dalam penelitian ini menggunakan data primer yang dikumpulkan dengan menyebar kuesioner kepada seluruh responden. Data yang telah dikumpulkan akan dianalisis melalui beberapa tahapan pengujian, diantaranya yaitu uji statistik dekriptif, uji instrumen penelitian yang terdiri dari (uji validitas, uji reliabilitas), uji asumsi klasik yang terdiri dari (uji normalitas, uji multikolinearitas, uji heteroskedastisitas) dan menguji seluruh hipotesis yang diajukan dalam penelitian ini dan akan dibuktikan melalui uji koefisien determinasi, uji parsial dan uji simultan. Hasil penelitian menunjukkan bahwa variabel Penggunaan E-filing memiliki pengaruh positif dan signifikan terhadap kepatuhan wajib pajak. Semakin baik penggunaan e-filing maka tingkat kepatuhan wajib pajak semakin tinggi. Dan Sanksi Pajak memiliki pengaruh positif dan signifikan terhadap kepatuhan wajib pajak. Semakin tinggi sanksi pajak maka tingkat kepatuhan wajib pajak semakin tinggi.","author":[{"dropping-particle":"","family":"Nasrun","given":"Muhammad","non-dropping-particle":"","parse-names":false,"suffix":""},{"dropping-particle":"","family":"Adil","given":"Muhammad","non-dropping-particle":"","parse-names":false,"suffix":""}],"container-title":"YUME : Journal of Management","id":"ITEM-1","issue":"1","issued":{"date-parts":[["2022"]]},"page":"293-310","title":"Pengaruh Penerapan E-Filing dan Sanksi Pajak terhadap Kepatuhan Wajib Pajak Orang Pribadi","type":"article-journal","volume":"5"},"uris":["http://www.mendeley.com/documents/?uuid=d1cca148-5c53-4ee1-884e-fc9335b2c791"]}],"mendeley":{"formattedCitation":"(Nasrun &amp; Adil, 2022)","manualFormatting":"Nasrun &amp; Adil (2022)","plainTextFormattedCitation":"(Nasrun &amp; Adil, 2022)","previouslyFormattedCitation":"(Nasrun &amp; Adil, 2022)"},"properties":{"noteIndex":0},"schema":"https://github.com/citation-style-language/schema/raw/master/csl-citation.json"}</w:instrText>
      </w:r>
      <w:r w:rsidR="00F8003C" w:rsidRPr="00F8003C">
        <w:rPr>
          <w:rFonts w:ascii="Times New Roman" w:hAnsi="Times New Roman" w:cs="Times New Roman"/>
          <w:sz w:val="24"/>
          <w:szCs w:val="24"/>
        </w:rPr>
        <w:fldChar w:fldCharType="separate"/>
      </w:r>
      <w:r w:rsidR="00F8003C" w:rsidRPr="00F8003C">
        <w:rPr>
          <w:rFonts w:ascii="Times New Roman" w:hAnsi="Times New Roman" w:cs="Times New Roman"/>
          <w:noProof/>
          <w:sz w:val="24"/>
          <w:szCs w:val="24"/>
        </w:rPr>
        <w:t xml:space="preserve">Nasrun &amp; </w:t>
      </w:r>
      <w:r w:rsidR="00F8003C" w:rsidRPr="00F8003C">
        <w:rPr>
          <w:rFonts w:ascii="Times New Roman" w:hAnsi="Times New Roman" w:cs="Times New Roman"/>
          <w:noProof/>
          <w:sz w:val="24"/>
          <w:szCs w:val="24"/>
        </w:rPr>
        <w:lastRenderedPageBreak/>
        <w:t>Adil (2022)</w:t>
      </w:r>
      <w:r w:rsidR="00F8003C" w:rsidRPr="00F8003C">
        <w:rPr>
          <w:rFonts w:ascii="Times New Roman" w:hAnsi="Times New Roman" w:cs="Times New Roman"/>
          <w:sz w:val="24"/>
          <w:szCs w:val="24"/>
        </w:rPr>
        <w:fldChar w:fldCharType="end"/>
      </w:r>
      <w:r w:rsidR="00F8003C" w:rsidRPr="00F8003C">
        <w:rPr>
          <w:rFonts w:ascii="Times New Roman" w:hAnsi="Times New Roman" w:cs="Times New Roman"/>
          <w:sz w:val="24"/>
          <w:szCs w:val="24"/>
        </w:rPr>
        <w:t xml:space="preserve">, </w:t>
      </w:r>
      <w:r w:rsidR="00F8003C" w:rsidRPr="00F8003C">
        <w:rPr>
          <w:rFonts w:ascii="Times New Roman" w:hAnsi="Times New Roman" w:cs="Times New Roman"/>
          <w:sz w:val="24"/>
          <w:szCs w:val="24"/>
        </w:rPr>
        <w:fldChar w:fldCharType="begin" w:fldLock="1"/>
      </w:r>
      <w:r w:rsidR="00F8003C" w:rsidRPr="00F8003C">
        <w:rPr>
          <w:rFonts w:ascii="Times New Roman" w:hAnsi="Times New Roman" w:cs="Times New Roman"/>
          <w:sz w:val="24"/>
          <w:szCs w:val="24"/>
        </w:rPr>
        <w:instrText>ADDIN CSL_CITATION {"citationItems":[{"id":"ITEM-1","itemData":{"DOI":"10.26740/jpak.v9n2.p262-272","ISBN":"1708030409","ISSN":"2337-6457","abstract":"The largest state revenue comes from taxes obtained from public contribution. If tax revenue tend to decline, then national development will be hampered. Because of this, the taxpayer compliance to pay taxes must be further improved. This study was held to analyze and determine the effect of model variables on individual taxpayer compliance. The approach used in this research is a quantitative approach by testing and analyzing the effect of the use of information technology, tax knowledge, and tax sanctions on individual taxpayer complianceat KPP Pratama Surabaya Wonocolo. Individual taxpayers who pay and report their tax at KPP Pratama Surabaya Wonocolo are used a population, with the sample is individual taxpayers whom the researcher meets accidentally and suitable as a data source. Based on the results of the t test, it is known that the information technology utilization variable has no and insignificant effect on individual taxpayer compliance, while the other independent variables, namely tax knowledge and tax sanctions have a positive and significant effect on individual taxpayer compliance. Likewise with the result of the f test which shows that the use of information technology, tax knowledge, and tax sanctions simultaneously has a positive and significant effect on individual taxpayer compliance.","author":[{"dropping-particle":"","family":"Annisah","given":"Choirum","non-dropping-particle":"","parse-names":false,"suffix":""},{"dropping-particle":"","family":"Susanti","given":"Susanti","non-dropping-particle":"","parse-names":false,"suffix":""}],"container-title":"Jurnal Pendidikan Akuntansi (JPAK)","id":"ITEM-1","issue":"2","issued":{"date-parts":[["2021"]]},"page":"262-272","title":"Pengaruh Pemanfaatan Teknologi Informasi, Pengetahuan Perpajakan, Dan Sanksi Pajak Terhadap Kepatuhan Wajib Pajak Orang Pribadi","type":"article-journal","volume":"9"},"uris":["http://www.mendeley.com/documents/?uuid=c546c5ad-a37f-4cf4-b301-9c3fb3e38773"]}],"mendeley":{"formattedCitation":"(Annisah &amp; Susanti, 2021)","manualFormatting":"Annisah &amp; Susanti (2021)","plainTextFormattedCitation":"(Annisah &amp; Susanti, 2021)","previouslyFormattedCitation":"(Annisah &amp; Susanti, 2021)"},"properties":{"noteIndex":0},"schema":"https://github.com/citation-style-language/schema/raw/master/csl-citation.json"}</w:instrText>
      </w:r>
      <w:r w:rsidR="00F8003C" w:rsidRPr="00F8003C">
        <w:rPr>
          <w:rFonts w:ascii="Times New Roman" w:hAnsi="Times New Roman" w:cs="Times New Roman"/>
          <w:sz w:val="24"/>
          <w:szCs w:val="24"/>
        </w:rPr>
        <w:fldChar w:fldCharType="separate"/>
      </w:r>
      <w:r w:rsidR="00F8003C" w:rsidRPr="00F8003C">
        <w:rPr>
          <w:rFonts w:ascii="Times New Roman" w:hAnsi="Times New Roman" w:cs="Times New Roman"/>
          <w:noProof/>
          <w:sz w:val="24"/>
          <w:szCs w:val="24"/>
        </w:rPr>
        <w:t>Annisah &amp; Susanti (2021)</w:t>
      </w:r>
      <w:r w:rsidR="00F8003C" w:rsidRPr="00F8003C">
        <w:rPr>
          <w:rFonts w:ascii="Times New Roman" w:hAnsi="Times New Roman" w:cs="Times New Roman"/>
          <w:sz w:val="24"/>
          <w:szCs w:val="24"/>
        </w:rPr>
        <w:fldChar w:fldCharType="end"/>
      </w:r>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serta</w:t>
      </w:r>
      <w:proofErr w:type="spellEnd"/>
      <w:r w:rsidR="00F8003C" w:rsidRPr="00F8003C">
        <w:rPr>
          <w:rFonts w:ascii="Times New Roman" w:hAnsi="Times New Roman" w:cs="Times New Roman"/>
          <w:sz w:val="24"/>
          <w:szCs w:val="24"/>
        </w:rPr>
        <w:t xml:space="preserve"> </w:t>
      </w:r>
      <w:r w:rsidR="00F8003C" w:rsidRPr="00F8003C">
        <w:rPr>
          <w:rFonts w:ascii="Times New Roman" w:hAnsi="Times New Roman" w:cs="Times New Roman"/>
          <w:sz w:val="24"/>
          <w:szCs w:val="24"/>
        </w:rPr>
        <w:fldChar w:fldCharType="begin" w:fldLock="1"/>
      </w:r>
      <w:r w:rsidR="00F8003C" w:rsidRPr="00F8003C">
        <w:rPr>
          <w:rFonts w:ascii="Times New Roman" w:hAnsi="Times New Roman" w:cs="Times New Roman"/>
          <w:sz w:val="24"/>
          <w:szCs w:val="24"/>
        </w:rPr>
        <w:instrText>ADDIN CSL_CITATION {"citationItems":[{"id":"ITEM-1","itemData":{"ISSN":"2614-6754","abstract":"Tujuan dari penelitian ini adalah untuk menganalisis pengaruh kualitas pelayanan, pemeriksaan pajak, dan sanksi pajak terhadap kepatuhan wajib pajak. Penelitian ini merupakan penelitian kuantitatif dengan pendekatan asosiatif. Populasi dalam penelitian iniyaitu seluruh wajib pajak yang melapor pada Kantor Pelayanan Pajak Pratama Maumere berjumlah 23.112 wajib pajak. Sampel dalam penelitian ini menggunakan formula slovin dengan jumlah 100 orang wajib pajak. Pengumpulan data dilakukan melalui penyebaran kuesioner kepada responden, dimana instrument penelitian menggunakan skala likert. Teknik Analisa data menggunakan analisis regresi linear berganda, uji koefisien determinasi dan uji hipotesis t dan F. Hasil penelitian menunjukan bahwa secara parsial variabelkualitas pelayanan tidak berpengaruh terhadap kepatuhan wajib pajak sedangkan variabel pemeriksaan pajak dan sanksi pajak berpengaruh terhadap kepatuhan wajib pajak. Variabel kualitas pelayanan, pemeriksaan pajak, dan sanksi pajak berpengaruh terhadap kepatuhan wajib pajak.","author":[{"dropping-particle":"","family":"Nona Dince","given":"Maria","non-dropping-particle":"","parse-names":false,"suffix":""},{"dropping-particle":"","family":"Nona Desy","given":"Hildatary","non-dropping-particle":"","parse-names":false,"suffix":""}],"container-title":"Jurnal Pendidikan Tambusai","id":"ITEM-1","issue":"1","issued":{"date-parts":[["2023"]]},"page":"2036-2044","title":"Pengaruh Kualitas Pelayanan, Pemeriksaan Pajak dan Sanksi Pajak terhadap Kepatuhan Wajib Pajak pada KPP Pratama Maumere","type":"article-journal","volume":"7"},"uris":["http://www.mendeley.com/documents/?uuid=c6cf5be2-8081-4d28-8bc3-24fab27e3951"]}],"mendeley":{"formattedCitation":"(Nona Dince &amp; Nona Desy, 2023)","manualFormatting":"Nona Dince &amp; Nona Desy (2023)","plainTextFormattedCitation":"(Nona Dince &amp; Nona Desy, 2023)","previouslyFormattedCitation":"(Nona Dince &amp; Nona Desy, 2023)"},"properties":{"noteIndex":0},"schema":"https://github.com/citation-style-language/schema/raw/master/csl-citation.json"}</w:instrText>
      </w:r>
      <w:r w:rsidR="00F8003C" w:rsidRPr="00F8003C">
        <w:rPr>
          <w:rFonts w:ascii="Times New Roman" w:hAnsi="Times New Roman" w:cs="Times New Roman"/>
          <w:sz w:val="24"/>
          <w:szCs w:val="24"/>
        </w:rPr>
        <w:fldChar w:fldCharType="separate"/>
      </w:r>
      <w:r w:rsidR="00F8003C" w:rsidRPr="00F8003C">
        <w:rPr>
          <w:rFonts w:ascii="Times New Roman" w:hAnsi="Times New Roman" w:cs="Times New Roman"/>
          <w:noProof/>
          <w:sz w:val="24"/>
          <w:szCs w:val="24"/>
        </w:rPr>
        <w:t>Nona Dince &amp; Nona Desy (2023)</w:t>
      </w:r>
      <w:r w:rsidR="00F8003C" w:rsidRPr="00F8003C">
        <w:rPr>
          <w:rFonts w:ascii="Times New Roman" w:hAnsi="Times New Roman" w:cs="Times New Roman"/>
          <w:sz w:val="24"/>
          <w:szCs w:val="24"/>
        </w:rPr>
        <w:fldChar w:fldCharType="end"/>
      </w:r>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menunjukkan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bahwa</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sanksi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perpajakan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memiliki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pengaruh</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positif</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terhadap</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kepatuhan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wajib</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pajak</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Semakin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tinggi</w:t>
      </w:r>
      <w:proofErr w:type="spellEnd"/>
      <w:r w:rsidR="00F8003C" w:rsidRPr="00F8003C">
        <w:rPr>
          <w:rFonts w:ascii="Times New Roman" w:hAnsi="Times New Roman" w:cs="Times New Roman"/>
          <w:sz w:val="24"/>
          <w:szCs w:val="24"/>
        </w:rPr>
        <w:t xml:space="preserve"> dan </w:t>
      </w:r>
      <w:proofErr w:type="spellStart"/>
      <w:r w:rsidR="00F8003C" w:rsidRPr="00F8003C">
        <w:rPr>
          <w:rFonts w:ascii="Times New Roman" w:hAnsi="Times New Roman" w:cs="Times New Roman"/>
          <w:sz w:val="24"/>
          <w:szCs w:val="24"/>
        </w:rPr>
        <w:t>tegas</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sanksi</w:t>
      </w:r>
      <w:proofErr w:type="spellEnd"/>
      <w:r w:rsidR="00F8003C" w:rsidRPr="00F8003C">
        <w:rPr>
          <w:rFonts w:ascii="Times New Roman" w:hAnsi="Times New Roman" w:cs="Times New Roman"/>
          <w:sz w:val="24"/>
          <w:szCs w:val="24"/>
        </w:rPr>
        <w:t xml:space="preserve"> yang </w:t>
      </w:r>
      <w:proofErr w:type="spellStart"/>
      <w:r w:rsidR="00F8003C" w:rsidRPr="00F8003C">
        <w:rPr>
          <w:rFonts w:ascii="Times New Roman" w:hAnsi="Times New Roman" w:cs="Times New Roman"/>
          <w:sz w:val="24"/>
          <w:szCs w:val="24"/>
        </w:rPr>
        <w:t>diterapkan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semakin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tinggi</w:t>
      </w:r>
      <w:proofErr w:type="spellEnd"/>
      <w:r w:rsidR="00F8003C" w:rsidRPr="00F8003C">
        <w:rPr>
          <w:rFonts w:ascii="Times New Roman" w:hAnsi="Times New Roman" w:cs="Times New Roman"/>
          <w:sz w:val="24"/>
          <w:szCs w:val="24"/>
        </w:rPr>
        <w:t xml:space="preserve"> pula </w:t>
      </w:r>
      <w:proofErr w:type="spellStart"/>
      <w:r w:rsidR="00F8003C" w:rsidRPr="00F8003C">
        <w:rPr>
          <w:rFonts w:ascii="Times New Roman" w:hAnsi="Times New Roman" w:cs="Times New Roman"/>
          <w:sz w:val="24"/>
          <w:szCs w:val="24"/>
        </w:rPr>
        <w:t>tingkat</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kepatuhan</w:t>
      </w:r>
      <w:proofErr w:type="spellEnd"/>
      <w:r w:rsidR="00F8003C" w:rsidRPr="00F8003C">
        <w:rPr>
          <w:rFonts w:ascii="Times New Roman" w:hAnsi="Times New Roman" w:cs="Times New Roman"/>
          <w:sz w:val="24"/>
          <w:szCs w:val="24"/>
        </w:rPr>
        <w:t xml:space="preserve"> yang </w:t>
      </w:r>
      <w:proofErr w:type="spellStart"/>
      <w:r w:rsidR="00F8003C" w:rsidRPr="00F8003C">
        <w:rPr>
          <w:rFonts w:ascii="Times New Roman" w:hAnsi="Times New Roman" w:cs="Times New Roman"/>
          <w:sz w:val="24"/>
          <w:szCs w:val="24"/>
        </w:rPr>
        <w:t>ditunjukkan</w:t>
      </w:r>
      <w:proofErr w:type="spellEnd"/>
      <w:r w:rsidR="00F8003C" w:rsidRPr="00F8003C">
        <w:rPr>
          <w:rFonts w:ascii="Times New Roman" w:hAnsi="Times New Roman" w:cs="Times New Roman"/>
          <w:sz w:val="24"/>
          <w:szCs w:val="24"/>
        </w:rPr>
        <w:t xml:space="preserve"> oleh </w:t>
      </w:r>
      <w:proofErr w:type="spellStart"/>
      <w:r w:rsidR="00F8003C" w:rsidRPr="00F8003C">
        <w:rPr>
          <w:rFonts w:ascii="Times New Roman" w:hAnsi="Times New Roman" w:cs="Times New Roman"/>
          <w:sz w:val="24"/>
          <w:szCs w:val="24"/>
        </w:rPr>
        <w:t>wajib</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pajak</w:t>
      </w:r>
      <w:proofErr w:type="spellEnd"/>
      <w:r w:rsidR="00F8003C" w:rsidRPr="00F8003C">
        <w:rPr>
          <w:rFonts w:ascii="Times New Roman" w:hAnsi="Times New Roman" w:cs="Times New Roman"/>
          <w:sz w:val="24"/>
          <w:szCs w:val="24"/>
        </w:rPr>
        <w:t xml:space="preserve">. Oleh </w:t>
      </w:r>
      <w:proofErr w:type="spellStart"/>
      <w:r w:rsidR="00F8003C" w:rsidRPr="00F8003C">
        <w:rPr>
          <w:rFonts w:ascii="Times New Roman" w:hAnsi="Times New Roman" w:cs="Times New Roman"/>
          <w:sz w:val="24"/>
          <w:szCs w:val="24"/>
        </w:rPr>
        <w:t>karena</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itu</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penerapan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sanksi</w:t>
      </w:r>
      <w:proofErr w:type="spellEnd"/>
      <w:r w:rsidR="00F8003C" w:rsidRPr="00F8003C">
        <w:rPr>
          <w:rFonts w:ascii="Times New Roman" w:hAnsi="Times New Roman" w:cs="Times New Roman"/>
          <w:sz w:val="24"/>
          <w:szCs w:val="24"/>
        </w:rPr>
        <w:t xml:space="preserve"> yang </w:t>
      </w:r>
      <w:proofErr w:type="spellStart"/>
      <w:r w:rsidR="00F8003C" w:rsidRPr="00F8003C">
        <w:rPr>
          <w:rFonts w:ascii="Times New Roman" w:hAnsi="Times New Roman" w:cs="Times New Roman"/>
          <w:sz w:val="24"/>
          <w:szCs w:val="24"/>
        </w:rPr>
        <w:t>tegas</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adil</w:t>
      </w:r>
      <w:proofErr w:type="spellEnd"/>
      <w:r w:rsidR="00F8003C" w:rsidRPr="00F8003C">
        <w:rPr>
          <w:rFonts w:ascii="Times New Roman" w:hAnsi="Times New Roman" w:cs="Times New Roman"/>
          <w:sz w:val="24"/>
          <w:szCs w:val="24"/>
        </w:rPr>
        <w:t xml:space="preserve">, dan </w:t>
      </w:r>
      <w:proofErr w:type="spellStart"/>
      <w:r w:rsidR="00F8003C" w:rsidRPr="00F8003C">
        <w:rPr>
          <w:rFonts w:ascii="Times New Roman" w:hAnsi="Times New Roman" w:cs="Times New Roman"/>
          <w:sz w:val="24"/>
          <w:szCs w:val="24"/>
        </w:rPr>
        <w:t>efektif</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dinilai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penting</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dalam</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meningkatkan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kesadaran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serta</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kepatuhan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masyarakat</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dalam</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memenuhi</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kewajiban</w:t>
      </w:r>
      <w:proofErr w:type="spellEnd"/>
      <w:r w:rsidR="00F8003C" w:rsidRPr="00F8003C">
        <w:rPr>
          <w:rFonts w:ascii="Times New Roman" w:hAnsi="Times New Roman" w:cs="Times New Roman"/>
          <w:sz w:val="24"/>
          <w:szCs w:val="24"/>
        </w:rPr>
        <w:t xml:space="preserve"> </w:t>
      </w:r>
      <w:proofErr w:type="spellStart"/>
      <w:r w:rsidR="00F8003C" w:rsidRPr="00F8003C">
        <w:rPr>
          <w:rFonts w:ascii="Times New Roman" w:hAnsi="Times New Roman" w:cs="Times New Roman"/>
          <w:sz w:val="24"/>
          <w:szCs w:val="24"/>
        </w:rPr>
        <w:t>perpajakan</w:t>
      </w:r>
      <w:proofErr w:type="spellEnd"/>
      <w:r w:rsidR="00F8003C" w:rsidRPr="00F8003C">
        <w:rPr>
          <w:rFonts w:ascii="Times New Roman" w:hAnsi="Times New Roman" w:cs="Times New Roman"/>
          <w:sz w:val="24"/>
          <w:szCs w:val="24"/>
        </w:rPr>
        <w:t>.</w:t>
      </w:r>
      <w:r w:rsidR="00711394">
        <w:rPr>
          <w:rFonts w:ascii="Times New Roman" w:hAnsi="Times New Roman" w:cs="Times New Roman"/>
          <w:sz w:val="24"/>
          <w:szCs w:val="24"/>
        </w:rPr>
        <w:t xml:space="preserve"> </w:t>
      </w:r>
      <w:proofErr w:type="spellStart"/>
      <w:r w:rsidR="00D92C78" w:rsidRPr="00D92C78">
        <w:rPr>
          <w:rFonts w:ascii="Times New Roman" w:hAnsi="Times New Roman" w:cs="Times New Roman"/>
          <w:sz w:val="24"/>
          <w:szCs w:val="24"/>
        </w:rPr>
        <w:t>Berdasarkan</w:t>
      </w:r>
      <w:proofErr w:type="spellEnd"/>
      <w:r w:rsidR="00D92C78" w:rsidRPr="00D92C78">
        <w:rPr>
          <w:rFonts w:ascii="Times New Roman" w:hAnsi="Times New Roman" w:cs="Times New Roman"/>
          <w:sz w:val="24"/>
          <w:szCs w:val="24"/>
        </w:rPr>
        <w:t xml:space="preserve"> </w:t>
      </w:r>
      <w:proofErr w:type="spellStart"/>
      <w:r w:rsidR="00D92C78" w:rsidRPr="00D92C78">
        <w:rPr>
          <w:rFonts w:ascii="Times New Roman" w:hAnsi="Times New Roman" w:cs="Times New Roman"/>
          <w:sz w:val="24"/>
          <w:szCs w:val="24"/>
        </w:rPr>
        <w:t>berbagai</w:t>
      </w:r>
      <w:proofErr w:type="spellEnd"/>
      <w:r w:rsidR="00D92C78" w:rsidRPr="00D92C78">
        <w:rPr>
          <w:rFonts w:ascii="Times New Roman" w:hAnsi="Times New Roman" w:cs="Times New Roman"/>
          <w:sz w:val="24"/>
          <w:szCs w:val="24"/>
        </w:rPr>
        <w:t xml:space="preserve"> </w:t>
      </w:r>
      <w:proofErr w:type="spellStart"/>
      <w:r w:rsidR="00D92C78" w:rsidRPr="00D92C78">
        <w:rPr>
          <w:rFonts w:ascii="Times New Roman" w:hAnsi="Times New Roman" w:cs="Times New Roman"/>
          <w:sz w:val="24"/>
          <w:szCs w:val="24"/>
        </w:rPr>
        <w:t>penelitian</w:t>
      </w:r>
      <w:proofErr w:type="spellEnd"/>
      <w:r w:rsidR="00D92C78" w:rsidRPr="00D92C78">
        <w:rPr>
          <w:rFonts w:ascii="Times New Roman" w:hAnsi="Times New Roman" w:cs="Times New Roman"/>
          <w:sz w:val="24"/>
          <w:szCs w:val="24"/>
        </w:rPr>
        <w:t xml:space="preserve"> yang </w:t>
      </w:r>
      <w:proofErr w:type="spellStart"/>
      <w:r w:rsidR="00D92C78" w:rsidRPr="00D92C78">
        <w:rPr>
          <w:rFonts w:ascii="Times New Roman" w:hAnsi="Times New Roman" w:cs="Times New Roman"/>
          <w:sz w:val="24"/>
          <w:szCs w:val="24"/>
        </w:rPr>
        <w:t>telah</w:t>
      </w:r>
      <w:proofErr w:type="spellEnd"/>
      <w:r w:rsidR="00D92C78" w:rsidRPr="00D92C78">
        <w:rPr>
          <w:rFonts w:ascii="Times New Roman" w:hAnsi="Times New Roman" w:cs="Times New Roman"/>
          <w:sz w:val="24"/>
          <w:szCs w:val="24"/>
        </w:rPr>
        <w:t xml:space="preserve"> </w:t>
      </w:r>
      <w:proofErr w:type="spellStart"/>
      <w:r w:rsidR="00D92C78" w:rsidRPr="00D92C78">
        <w:rPr>
          <w:rFonts w:ascii="Times New Roman" w:hAnsi="Times New Roman" w:cs="Times New Roman"/>
          <w:sz w:val="24"/>
          <w:szCs w:val="24"/>
        </w:rPr>
        <w:t>dikaji</w:t>
      </w:r>
      <w:proofErr w:type="spellEnd"/>
      <w:r w:rsidR="00326989">
        <w:rPr>
          <w:rFonts w:ascii="Times New Roman" w:hAnsi="Times New Roman" w:cs="Times New Roman"/>
          <w:sz w:val="24"/>
          <w:szCs w:val="24"/>
        </w:rPr>
        <w:t xml:space="preserve">, </w:t>
      </w:r>
      <w:proofErr w:type="spellStart"/>
      <w:r w:rsidR="00326989">
        <w:rPr>
          <w:rFonts w:ascii="Times New Roman" w:hAnsi="Times New Roman" w:cs="Times New Roman"/>
          <w:sz w:val="24"/>
          <w:szCs w:val="24"/>
        </w:rPr>
        <w:t>peneliti</w:t>
      </w:r>
      <w:proofErr w:type="spellEnd"/>
      <w:r w:rsidR="00326989">
        <w:rPr>
          <w:rFonts w:ascii="Times New Roman" w:hAnsi="Times New Roman" w:cs="Times New Roman"/>
          <w:sz w:val="24"/>
          <w:szCs w:val="24"/>
        </w:rPr>
        <w:t xml:space="preserve"> </w:t>
      </w:r>
      <w:proofErr w:type="spellStart"/>
      <w:r w:rsidR="00326989">
        <w:rPr>
          <w:rFonts w:ascii="Times New Roman" w:hAnsi="Times New Roman" w:cs="Times New Roman"/>
          <w:sz w:val="24"/>
          <w:szCs w:val="24"/>
        </w:rPr>
        <w:t>merumuskan</w:t>
      </w:r>
      <w:proofErr w:type="spellEnd"/>
      <w:r w:rsidR="00326989">
        <w:rPr>
          <w:rFonts w:ascii="Times New Roman" w:hAnsi="Times New Roman" w:cs="Times New Roman"/>
          <w:sz w:val="24"/>
          <w:szCs w:val="24"/>
        </w:rPr>
        <w:t xml:space="preserve"> </w:t>
      </w:r>
      <w:proofErr w:type="spellStart"/>
      <w:r w:rsidR="00D92C78" w:rsidRPr="00D92C78">
        <w:rPr>
          <w:rFonts w:ascii="Times New Roman" w:hAnsi="Times New Roman" w:cs="Times New Roman"/>
          <w:sz w:val="24"/>
          <w:szCs w:val="24"/>
        </w:rPr>
        <w:t>hipotesis</w:t>
      </w:r>
      <w:proofErr w:type="spellEnd"/>
      <w:r w:rsidR="00D92C78" w:rsidRPr="00D92C78">
        <w:rPr>
          <w:rFonts w:ascii="Times New Roman" w:hAnsi="Times New Roman" w:cs="Times New Roman"/>
          <w:sz w:val="24"/>
          <w:szCs w:val="24"/>
        </w:rPr>
        <w:t xml:space="preserve"> </w:t>
      </w:r>
      <w:proofErr w:type="spellStart"/>
      <w:r w:rsidR="00326989">
        <w:rPr>
          <w:rFonts w:ascii="Times New Roman" w:hAnsi="Times New Roman" w:cs="Times New Roman"/>
          <w:sz w:val="24"/>
          <w:szCs w:val="24"/>
        </w:rPr>
        <w:t>bahwa</w:t>
      </w:r>
      <w:proofErr w:type="spellEnd"/>
      <w:r w:rsidR="005C4CDD" w:rsidRPr="00F33758">
        <w:rPr>
          <w:rFonts w:ascii="Times New Roman" w:hAnsi="Times New Roman" w:cs="Times New Roman"/>
          <w:sz w:val="24"/>
          <w:szCs w:val="24"/>
        </w:rPr>
        <w:t>:</w:t>
      </w:r>
    </w:p>
    <w:p w14:paraId="16E43286" w14:textId="1504B122" w:rsidR="008C11FD" w:rsidRPr="003806BD" w:rsidRDefault="00DC0E45" w:rsidP="005669E2">
      <w:pPr>
        <w:pStyle w:val="ListParagraph"/>
        <w:spacing w:after="0" w:line="480" w:lineRule="auto"/>
        <w:ind w:left="1418" w:hanging="426"/>
        <w:jc w:val="both"/>
        <w:rPr>
          <w:rFonts w:ascii="Times New Roman" w:hAnsi="Times New Roman" w:cs="Times New Roman"/>
          <w:b/>
          <w:bCs/>
          <w:sz w:val="24"/>
          <w:szCs w:val="24"/>
        </w:rPr>
      </w:pPr>
      <w:r w:rsidRPr="006E28BE">
        <w:rPr>
          <w:rFonts w:ascii="Times New Roman" w:hAnsi="Times New Roman" w:cs="Times New Roman"/>
          <w:b/>
          <w:bCs/>
          <w:sz w:val="24"/>
          <w:szCs w:val="24"/>
        </w:rPr>
        <w:t>H</w:t>
      </w:r>
      <w:r w:rsidR="004F5E91">
        <w:rPr>
          <w:rFonts w:ascii="Times New Roman" w:hAnsi="Times New Roman" w:cs="Times New Roman"/>
          <w:b/>
          <w:bCs/>
          <w:sz w:val="24"/>
          <w:szCs w:val="24"/>
          <w:vertAlign w:val="subscript"/>
        </w:rPr>
        <w:t>3</w:t>
      </w:r>
      <w:r w:rsidRPr="006E28BE">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Sanksi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Perpajakan</w:t>
      </w:r>
      <w:proofErr w:type="spellEnd"/>
      <w:r>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Berpengaruh</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Positif</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Terhadap</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Kepatuhan</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Wajib</w:t>
      </w:r>
      <w:proofErr w:type="spellEnd"/>
      <w:r w:rsidRPr="006E28BE">
        <w:rPr>
          <w:rFonts w:ascii="Times New Roman" w:hAnsi="Times New Roman" w:cs="Times New Roman"/>
          <w:b/>
          <w:bCs/>
          <w:sz w:val="24"/>
          <w:szCs w:val="24"/>
        </w:rPr>
        <w:t xml:space="preserve"> </w:t>
      </w:r>
      <w:proofErr w:type="spellStart"/>
      <w:r w:rsidRPr="006E28BE">
        <w:rPr>
          <w:rFonts w:ascii="Times New Roman" w:hAnsi="Times New Roman" w:cs="Times New Roman"/>
          <w:b/>
          <w:bCs/>
          <w:sz w:val="24"/>
          <w:szCs w:val="24"/>
        </w:rPr>
        <w:t>Pajak</w:t>
      </w:r>
      <w:proofErr w:type="spellEnd"/>
      <w:r w:rsidRPr="006E28BE">
        <w:rPr>
          <w:rFonts w:ascii="Times New Roman" w:hAnsi="Times New Roman" w:cs="Times New Roman"/>
          <w:b/>
          <w:bCs/>
          <w:sz w:val="24"/>
          <w:szCs w:val="24"/>
        </w:rPr>
        <w:t xml:space="preserve"> Orang </w:t>
      </w:r>
      <w:proofErr w:type="spellStart"/>
      <w:r w:rsidRPr="006E28BE">
        <w:rPr>
          <w:rFonts w:ascii="Times New Roman" w:hAnsi="Times New Roman" w:cs="Times New Roman"/>
          <w:b/>
          <w:bCs/>
          <w:sz w:val="24"/>
          <w:szCs w:val="24"/>
        </w:rPr>
        <w:t>Pribadi</w:t>
      </w:r>
      <w:proofErr w:type="spellEnd"/>
    </w:p>
    <w:p w14:paraId="76FCCB82" w14:textId="1662A95F" w:rsidR="00F95CA8" w:rsidRDefault="00F95CA8" w:rsidP="00561F1B">
      <w:pPr>
        <w:pStyle w:val="ListParagraph"/>
        <w:spacing w:after="0" w:line="480" w:lineRule="auto"/>
        <w:ind w:left="851"/>
        <w:jc w:val="both"/>
        <w:rPr>
          <w:rFonts w:ascii="Times New Roman" w:hAnsi="Times New Roman" w:cs="Times New Roman"/>
          <w:sz w:val="24"/>
          <w:szCs w:val="24"/>
        </w:rPr>
      </w:pPr>
    </w:p>
    <w:p w14:paraId="620859C8" w14:textId="328A2C84" w:rsidR="00650B45" w:rsidRDefault="00650B45" w:rsidP="00561F1B">
      <w:pPr>
        <w:pStyle w:val="ListParagraph"/>
        <w:spacing w:after="0" w:line="480" w:lineRule="auto"/>
        <w:ind w:left="851"/>
        <w:jc w:val="both"/>
        <w:rPr>
          <w:rFonts w:ascii="Times New Roman" w:hAnsi="Times New Roman" w:cs="Times New Roman"/>
          <w:sz w:val="24"/>
          <w:szCs w:val="24"/>
        </w:rPr>
      </w:pPr>
    </w:p>
    <w:p w14:paraId="79DA825D" w14:textId="4EC835C0" w:rsidR="00397C16" w:rsidRDefault="00397C16" w:rsidP="00561F1B">
      <w:pPr>
        <w:pStyle w:val="ListParagraph"/>
        <w:spacing w:after="0" w:line="480" w:lineRule="auto"/>
        <w:ind w:left="851"/>
        <w:jc w:val="both"/>
        <w:rPr>
          <w:rFonts w:ascii="Times New Roman" w:hAnsi="Times New Roman" w:cs="Times New Roman"/>
          <w:sz w:val="24"/>
          <w:szCs w:val="24"/>
        </w:rPr>
      </w:pPr>
    </w:p>
    <w:p w14:paraId="71C2EC46" w14:textId="5DEF3E5A" w:rsidR="00397C16" w:rsidRDefault="00397C16" w:rsidP="00561F1B">
      <w:pPr>
        <w:pStyle w:val="ListParagraph"/>
        <w:spacing w:after="0" w:line="480" w:lineRule="auto"/>
        <w:ind w:left="851"/>
        <w:jc w:val="both"/>
        <w:rPr>
          <w:rFonts w:ascii="Times New Roman" w:hAnsi="Times New Roman" w:cs="Times New Roman"/>
          <w:sz w:val="24"/>
          <w:szCs w:val="24"/>
        </w:rPr>
      </w:pPr>
    </w:p>
    <w:p w14:paraId="3E37E587" w14:textId="016D35ED" w:rsidR="00397C16" w:rsidRDefault="00397C16" w:rsidP="00561F1B">
      <w:pPr>
        <w:pStyle w:val="ListParagraph"/>
        <w:spacing w:after="0" w:line="480" w:lineRule="auto"/>
        <w:ind w:left="851"/>
        <w:jc w:val="both"/>
        <w:rPr>
          <w:rFonts w:ascii="Times New Roman" w:hAnsi="Times New Roman" w:cs="Times New Roman"/>
          <w:sz w:val="24"/>
          <w:szCs w:val="24"/>
        </w:rPr>
      </w:pPr>
    </w:p>
    <w:p w14:paraId="55BA7C52" w14:textId="3799023D" w:rsidR="00397C16" w:rsidRDefault="00397C16" w:rsidP="00561F1B">
      <w:pPr>
        <w:pStyle w:val="ListParagraph"/>
        <w:spacing w:after="0" w:line="480" w:lineRule="auto"/>
        <w:ind w:left="851"/>
        <w:jc w:val="both"/>
        <w:rPr>
          <w:rFonts w:ascii="Times New Roman" w:hAnsi="Times New Roman" w:cs="Times New Roman"/>
          <w:sz w:val="24"/>
          <w:szCs w:val="24"/>
        </w:rPr>
      </w:pPr>
    </w:p>
    <w:p w14:paraId="03F7A772" w14:textId="4EDF7D41" w:rsidR="005669E2" w:rsidRDefault="005669E2" w:rsidP="00561F1B">
      <w:pPr>
        <w:pStyle w:val="ListParagraph"/>
        <w:spacing w:after="0" w:line="480" w:lineRule="auto"/>
        <w:ind w:left="851"/>
        <w:jc w:val="both"/>
        <w:rPr>
          <w:rFonts w:ascii="Times New Roman" w:hAnsi="Times New Roman" w:cs="Times New Roman"/>
          <w:sz w:val="24"/>
          <w:szCs w:val="24"/>
        </w:rPr>
      </w:pPr>
    </w:p>
    <w:p w14:paraId="6ED51355" w14:textId="7F539338" w:rsidR="005669E2" w:rsidRDefault="005669E2" w:rsidP="00561F1B">
      <w:pPr>
        <w:pStyle w:val="ListParagraph"/>
        <w:spacing w:after="0" w:line="480" w:lineRule="auto"/>
        <w:ind w:left="851"/>
        <w:jc w:val="both"/>
        <w:rPr>
          <w:rFonts w:ascii="Times New Roman" w:hAnsi="Times New Roman" w:cs="Times New Roman"/>
          <w:sz w:val="24"/>
          <w:szCs w:val="24"/>
        </w:rPr>
      </w:pPr>
    </w:p>
    <w:p w14:paraId="4443C88D" w14:textId="777190C7" w:rsidR="005669E2" w:rsidRDefault="005669E2" w:rsidP="00561F1B">
      <w:pPr>
        <w:pStyle w:val="ListParagraph"/>
        <w:spacing w:after="0" w:line="480" w:lineRule="auto"/>
        <w:ind w:left="851"/>
        <w:jc w:val="both"/>
        <w:rPr>
          <w:rFonts w:ascii="Times New Roman" w:hAnsi="Times New Roman" w:cs="Times New Roman"/>
          <w:sz w:val="24"/>
          <w:szCs w:val="24"/>
        </w:rPr>
      </w:pPr>
    </w:p>
    <w:p w14:paraId="5ACC0E0A" w14:textId="61437743" w:rsidR="005669E2" w:rsidRDefault="005669E2" w:rsidP="00561F1B">
      <w:pPr>
        <w:pStyle w:val="ListParagraph"/>
        <w:spacing w:after="0" w:line="480" w:lineRule="auto"/>
        <w:ind w:left="851"/>
        <w:jc w:val="both"/>
        <w:rPr>
          <w:rFonts w:ascii="Times New Roman" w:hAnsi="Times New Roman" w:cs="Times New Roman"/>
          <w:sz w:val="24"/>
          <w:szCs w:val="24"/>
        </w:rPr>
      </w:pPr>
    </w:p>
    <w:p w14:paraId="7443392D" w14:textId="77777777" w:rsidR="005669E2" w:rsidRDefault="005669E2" w:rsidP="00561F1B">
      <w:pPr>
        <w:pStyle w:val="ListParagraph"/>
        <w:spacing w:after="0" w:line="480" w:lineRule="auto"/>
        <w:ind w:left="851"/>
        <w:jc w:val="both"/>
        <w:rPr>
          <w:rFonts w:ascii="Times New Roman" w:hAnsi="Times New Roman" w:cs="Times New Roman"/>
          <w:sz w:val="24"/>
          <w:szCs w:val="24"/>
        </w:rPr>
      </w:pPr>
    </w:p>
    <w:p w14:paraId="68535806" w14:textId="77777777" w:rsidR="00B9630E" w:rsidRPr="001C3A73" w:rsidRDefault="00B9630E" w:rsidP="00561F1B">
      <w:pPr>
        <w:pStyle w:val="ListParagraph"/>
        <w:spacing w:after="0" w:line="480" w:lineRule="auto"/>
        <w:ind w:left="851"/>
        <w:jc w:val="both"/>
        <w:rPr>
          <w:rFonts w:ascii="Times New Roman" w:hAnsi="Times New Roman" w:cs="Times New Roman"/>
          <w:sz w:val="24"/>
          <w:szCs w:val="24"/>
        </w:rPr>
      </w:pPr>
    </w:p>
    <w:p w14:paraId="7E7A84B8" w14:textId="15FD10B8" w:rsidR="005E6D24" w:rsidRPr="00325D18" w:rsidRDefault="005E6D24" w:rsidP="00561F1B">
      <w:pPr>
        <w:pStyle w:val="SUBBAB2"/>
        <w:spacing w:after="0"/>
      </w:pPr>
      <w:r w:rsidRPr="005E6D24">
        <w:lastRenderedPageBreak/>
        <w:t xml:space="preserve"> </w:t>
      </w:r>
      <w:bookmarkStart w:id="32" w:name="_Toc203007750"/>
      <w:r w:rsidRPr="005E6D24">
        <w:t xml:space="preserve">Model </w:t>
      </w:r>
      <w:proofErr w:type="spellStart"/>
      <w:r w:rsidRPr="005E6D24">
        <w:t>Penelitian</w:t>
      </w:r>
      <w:bookmarkEnd w:id="32"/>
      <w:proofErr w:type="spellEnd"/>
    </w:p>
    <w:p w14:paraId="27A14B16" w14:textId="28772395" w:rsidR="003D2E5A" w:rsidRPr="005E6D24" w:rsidRDefault="00EF6F71" w:rsidP="00561F1B">
      <w:pPr>
        <w:pStyle w:val="ListParagraph"/>
        <w:spacing w:after="0" w:line="480" w:lineRule="auto"/>
        <w:rPr>
          <w:rFonts w:ascii="Times New Roman" w:hAnsi="Times New Roman" w:cs="Times New Roman"/>
          <w:b/>
          <w:bCs/>
          <w:sz w:val="24"/>
          <w:szCs w:val="24"/>
        </w:rPr>
      </w:pPr>
      <w:r w:rsidRPr="0060547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51A69B" wp14:editId="4D6299D5">
                <wp:simplePos x="0" y="0"/>
                <wp:positionH relativeFrom="column">
                  <wp:posOffset>120142</wp:posOffset>
                </wp:positionH>
                <wp:positionV relativeFrom="paragraph">
                  <wp:posOffset>102870</wp:posOffset>
                </wp:positionV>
                <wp:extent cx="1632585" cy="718185"/>
                <wp:effectExtent l="0" t="0" r="24765" b="24765"/>
                <wp:wrapNone/>
                <wp:docPr id="9" name="Oval 9"/>
                <wp:cNvGraphicFramePr/>
                <a:graphic xmlns:a="http://schemas.openxmlformats.org/drawingml/2006/main">
                  <a:graphicData uri="http://schemas.microsoft.com/office/word/2010/wordprocessingShape">
                    <wps:wsp>
                      <wps:cNvSpPr/>
                      <wps:spPr>
                        <a:xfrm>
                          <a:off x="0" y="0"/>
                          <a:ext cx="1632585" cy="718185"/>
                        </a:xfrm>
                        <a:prstGeom prst="ellipse">
                          <a:avLst/>
                        </a:prstGeom>
                      </wps:spPr>
                      <wps:style>
                        <a:lnRef idx="2">
                          <a:schemeClr val="dk1"/>
                        </a:lnRef>
                        <a:fillRef idx="1">
                          <a:schemeClr val="lt1"/>
                        </a:fillRef>
                        <a:effectRef idx="0">
                          <a:schemeClr val="dk1"/>
                        </a:effectRef>
                        <a:fontRef idx="minor">
                          <a:schemeClr val="dk1"/>
                        </a:fontRef>
                      </wps:style>
                      <wps:txbx>
                        <w:txbxContent>
                          <w:p w14:paraId="71CA5A43" w14:textId="77777777" w:rsidR="003D2E5A" w:rsidRPr="00EF6F71" w:rsidRDefault="003D2E5A" w:rsidP="003D2E5A">
                            <w:pPr>
                              <w:jc w:val="center"/>
                              <w:rPr>
                                <w:rFonts w:ascii="Times New Roman" w:hAnsi="Times New Roman" w:cs="Times New Roman"/>
                                <w:b/>
                                <w:bCs/>
                                <w:sz w:val="20"/>
                                <w:szCs w:val="20"/>
                              </w:rPr>
                            </w:pPr>
                            <w:r w:rsidRPr="00EF6F71">
                              <w:rPr>
                                <w:rFonts w:ascii="Times New Roman" w:hAnsi="Times New Roman" w:cs="Times New Roman"/>
                                <w:b/>
                                <w:bCs/>
                                <w:sz w:val="20"/>
                                <w:szCs w:val="20"/>
                              </w:rPr>
                              <w:t>Kesadaran Wajib Pajak (X</w:t>
                            </w:r>
                            <w:r w:rsidRPr="00EF6F71">
                              <w:rPr>
                                <w:rFonts w:ascii="Times New Roman" w:hAnsi="Times New Roman" w:cs="Times New Roman"/>
                                <w:b/>
                                <w:bCs/>
                                <w:sz w:val="20"/>
                                <w:szCs w:val="20"/>
                                <w:vertAlign w:val="subscript"/>
                              </w:rPr>
                              <w:t>1</w:t>
                            </w:r>
                            <w:r w:rsidRPr="00EF6F71">
                              <w:rPr>
                                <w:rFonts w:ascii="Times New Roman" w:hAnsi="Times New Roman" w:cs="Times New Roman"/>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1A69B" id="Oval 9" o:spid="_x0000_s1034" style="position:absolute;left:0;text-align:left;margin-left:9.45pt;margin-top:8.1pt;width:128.55pt;height:5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" fillcolor="white [3201]" strokecolor="black [3200]" strokeweight="1pt">
                <v:stroke joinstyle="miter"/>
                <v:textbox>
                  <w:txbxContent>
                    <w:p w14:paraId="71CA5A43" w14:textId="77777777" w:rsidR="003D2E5A" w:rsidRPr="00EF6F71" w:rsidRDefault="003D2E5A" w:rsidP="003D2E5A">
                      <w:pPr>
                        <w:jc w:val="center"/>
                        <w:rPr>
                          <w:rFonts w:ascii="Times New Roman" w:hAnsi="Times New Roman" w:cs="Times New Roman"/>
                          <w:b/>
                          <w:bCs/>
                          <w:sz w:val="20"/>
                          <w:szCs w:val="20"/>
                        </w:rPr>
                      </w:pPr>
                      <w:r w:rsidRPr="00EF6F71">
                        <w:rPr>
                          <w:rFonts w:ascii="Times New Roman" w:hAnsi="Times New Roman" w:cs="Times New Roman"/>
                          <w:b/>
                          <w:bCs/>
                          <w:sz w:val="20"/>
                          <w:szCs w:val="20"/>
                        </w:rPr>
                        <w:t>Kesadaran Wajib Pajak (X</w:t>
                      </w:r>
                      <w:r w:rsidRPr="00EF6F71">
                        <w:rPr>
                          <w:rFonts w:ascii="Times New Roman" w:hAnsi="Times New Roman" w:cs="Times New Roman"/>
                          <w:b/>
                          <w:bCs/>
                          <w:sz w:val="20"/>
                          <w:szCs w:val="20"/>
                          <w:vertAlign w:val="subscript"/>
                        </w:rPr>
                        <w:t>1</w:t>
                      </w:r>
                      <w:r w:rsidRPr="00EF6F71">
                        <w:rPr>
                          <w:rFonts w:ascii="Times New Roman" w:hAnsi="Times New Roman" w:cs="Times New Roman"/>
                          <w:b/>
                          <w:bCs/>
                          <w:sz w:val="20"/>
                          <w:szCs w:val="20"/>
                        </w:rPr>
                        <w:t>)</w:t>
                      </w:r>
                    </w:p>
                  </w:txbxContent>
                </v:textbox>
              </v:oval>
            </w:pict>
          </mc:Fallback>
        </mc:AlternateContent>
      </w:r>
    </w:p>
    <w:p w14:paraId="027A1F77" w14:textId="568B68B5" w:rsidR="001E62F8" w:rsidRPr="005E6D24" w:rsidRDefault="00EF6F71" w:rsidP="00561F1B">
      <w:pPr>
        <w:tabs>
          <w:tab w:val="center" w:pos="3968"/>
          <w:tab w:val="right" w:pos="7937"/>
        </w:tabs>
        <w:spacing w:after="0" w:line="480" w:lineRule="auto"/>
        <w:rPr>
          <w:rFonts w:ascii="Times New Roman" w:hAnsi="Times New Roman" w:cs="Times New Roman"/>
          <w:b/>
          <w:bCs/>
          <w:sz w:val="24"/>
          <w:szCs w:val="24"/>
        </w:rPr>
      </w:pPr>
      <w:r w:rsidRPr="0060547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AB18311" wp14:editId="42A08C94">
                <wp:simplePos x="0" y="0"/>
                <wp:positionH relativeFrom="column">
                  <wp:posOffset>3030674</wp:posOffset>
                </wp:positionH>
                <wp:positionV relativeFrom="paragraph">
                  <wp:posOffset>666750</wp:posOffset>
                </wp:positionV>
                <wp:extent cx="1871980" cy="826770"/>
                <wp:effectExtent l="0" t="0" r="13970" b="11430"/>
                <wp:wrapNone/>
                <wp:docPr id="20" name="Oval 20"/>
                <wp:cNvGraphicFramePr/>
                <a:graphic xmlns:a="http://schemas.openxmlformats.org/drawingml/2006/main">
                  <a:graphicData uri="http://schemas.microsoft.com/office/word/2010/wordprocessingShape">
                    <wps:wsp>
                      <wps:cNvSpPr/>
                      <wps:spPr>
                        <a:xfrm>
                          <a:off x="0" y="0"/>
                          <a:ext cx="1871980" cy="826770"/>
                        </a:xfrm>
                        <a:prstGeom prst="ellipse">
                          <a:avLst/>
                        </a:prstGeom>
                      </wps:spPr>
                      <wps:style>
                        <a:lnRef idx="2">
                          <a:schemeClr val="dk1"/>
                        </a:lnRef>
                        <a:fillRef idx="1">
                          <a:schemeClr val="lt1"/>
                        </a:fillRef>
                        <a:effectRef idx="0">
                          <a:schemeClr val="dk1"/>
                        </a:effectRef>
                        <a:fontRef idx="minor">
                          <a:schemeClr val="dk1"/>
                        </a:fontRef>
                      </wps:style>
                      <wps:txbx>
                        <w:txbxContent>
                          <w:p w14:paraId="7B8C75E7" w14:textId="6417547E" w:rsidR="003D2E5A" w:rsidRPr="00EF6F71" w:rsidRDefault="003D2E5A" w:rsidP="003D2E5A">
                            <w:pPr>
                              <w:jc w:val="center"/>
                              <w:rPr>
                                <w:rFonts w:ascii="Times New Roman" w:hAnsi="Times New Roman" w:cs="Times New Roman"/>
                                <w:b/>
                                <w:bCs/>
                                <w:sz w:val="20"/>
                                <w:szCs w:val="20"/>
                              </w:rPr>
                            </w:pPr>
                            <w:r w:rsidRPr="00EF6F71">
                              <w:rPr>
                                <w:rFonts w:ascii="Times New Roman" w:hAnsi="Times New Roman" w:cs="Times New Roman"/>
                                <w:b/>
                                <w:bCs/>
                                <w:sz w:val="20"/>
                                <w:szCs w:val="20"/>
                              </w:rPr>
                              <w:t xml:space="preserve">Kepatuhan </w:t>
                            </w:r>
                            <w:r w:rsidR="00C55A3B" w:rsidRPr="00EF6F71">
                              <w:rPr>
                                <w:rFonts w:ascii="Times New Roman" w:hAnsi="Times New Roman" w:cs="Times New Roman"/>
                                <w:b/>
                                <w:bCs/>
                                <w:sz w:val="20"/>
                                <w:szCs w:val="20"/>
                              </w:rPr>
                              <w:t>Wajib</w:t>
                            </w:r>
                            <w:r w:rsidRPr="00EF6F71">
                              <w:rPr>
                                <w:rFonts w:ascii="Times New Roman" w:hAnsi="Times New Roman" w:cs="Times New Roman"/>
                                <w:b/>
                                <w:bCs/>
                                <w:sz w:val="20"/>
                                <w:szCs w:val="20"/>
                              </w:rPr>
                              <w:t xml:space="preserve"> Pajak </w:t>
                            </w:r>
                            <w:r w:rsidR="006B09FC" w:rsidRPr="00EF6F71">
                              <w:rPr>
                                <w:rFonts w:ascii="Times New Roman" w:hAnsi="Times New Roman" w:cs="Times New Roman"/>
                                <w:b/>
                                <w:bCs/>
                                <w:sz w:val="20"/>
                                <w:szCs w:val="20"/>
                              </w:rPr>
                              <w:t xml:space="preserve">Orang Pribadi </w:t>
                            </w:r>
                            <w:r w:rsidRPr="00EF6F71">
                              <w:rPr>
                                <w:rFonts w:ascii="Times New Roman" w:hAnsi="Times New Roman" w:cs="Times New Roman"/>
                                <w:b/>
                                <w:bCs/>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B18311" id="Oval 20" o:spid="_x0000_s1035" style="position:absolute;margin-left:238.65pt;margin-top:52.5pt;width:147.4pt;height:6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" fillcolor="white [3201]" strokecolor="black [3200]" strokeweight="1pt">
                <v:stroke joinstyle="miter"/>
                <v:textbox>
                  <w:txbxContent>
                    <w:p w14:paraId="7B8C75E7" w14:textId="6417547E" w:rsidR="003D2E5A" w:rsidRPr="00EF6F71" w:rsidRDefault="003D2E5A" w:rsidP="003D2E5A">
                      <w:pPr>
                        <w:jc w:val="center"/>
                        <w:rPr>
                          <w:rFonts w:ascii="Times New Roman" w:hAnsi="Times New Roman" w:cs="Times New Roman"/>
                          <w:b/>
                          <w:bCs/>
                          <w:sz w:val="20"/>
                          <w:szCs w:val="20"/>
                        </w:rPr>
                      </w:pPr>
                      <w:r w:rsidRPr="00EF6F71">
                        <w:rPr>
                          <w:rFonts w:ascii="Times New Roman" w:hAnsi="Times New Roman" w:cs="Times New Roman"/>
                          <w:b/>
                          <w:bCs/>
                          <w:sz w:val="20"/>
                          <w:szCs w:val="20"/>
                        </w:rPr>
                        <w:t xml:space="preserve">Kepatuhan </w:t>
                      </w:r>
                      <w:r w:rsidR="00C55A3B" w:rsidRPr="00EF6F71">
                        <w:rPr>
                          <w:rFonts w:ascii="Times New Roman" w:hAnsi="Times New Roman" w:cs="Times New Roman"/>
                          <w:b/>
                          <w:bCs/>
                          <w:sz w:val="20"/>
                          <w:szCs w:val="20"/>
                        </w:rPr>
                        <w:t>Wajib</w:t>
                      </w:r>
                      <w:r w:rsidRPr="00EF6F71">
                        <w:rPr>
                          <w:rFonts w:ascii="Times New Roman" w:hAnsi="Times New Roman" w:cs="Times New Roman"/>
                          <w:b/>
                          <w:bCs/>
                          <w:sz w:val="20"/>
                          <w:szCs w:val="20"/>
                        </w:rPr>
                        <w:t xml:space="preserve"> Pajak </w:t>
                      </w:r>
                      <w:r w:rsidR="006B09FC" w:rsidRPr="00EF6F71">
                        <w:rPr>
                          <w:rFonts w:ascii="Times New Roman" w:hAnsi="Times New Roman" w:cs="Times New Roman"/>
                          <w:b/>
                          <w:bCs/>
                          <w:sz w:val="20"/>
                          <w:szCs w:val="20"/>
                        </w:rPr>
                        <w:t xml:space="preserve">Orang Pribadi </w:t>
                      </w:r>
                      <w:r w:rsidRPr="00EF6F71">
                        <w:rPr>
                          <w:rFonts w:ascii="Times New Roman" w:hAnsi="Times New Roman" w:cs="Times New Roman"/>
                          <w:b/>
                          <w:bCs/>
                          <w:sz w:val="20"/>
                          <w:szCs w:val="20"/>
                        </w:rPr>
                        <w:t>(Y)</w:t>
                      </w:r>
                    </w:p>
                  </w:txbxContent>
                </v:textbox>
              </v:oval>
            </w:pict>
          </mc:Fallback>
        </mc:AlternateContent>
      </w:r>
      <w:r w:rsidRPr="0060547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6BD1F6" wp14:editId="3D3CDB25">
                <wp:simplePos x="0" y="0"/>
                <wp:positionH relativeFrom="column">
                  <wp:posOffset>188686</wp:posOffset>
                </wp:positionH>
                <wp:positionV relativeFrom="paragraph">
                  <wp:posOffset>688340</wp:posOffset>
                </wp:positionV>
                <wp:extent cx="1632585" cy="734695"/>
                <wp:effectExtent l="0" t="0" r="24765" b="27305"/>
                <wp:wrapNone/>
                <wp:docPr id="12" name="Oval 12"/>
                <wp:cNvGraphicFramePr/>
                <a:graphic xmlns:a="http://schemas.openxmlformats.org/drawingml/2006/main">
                  <a:graphicData uri="http://schemas.microsoft.com/office/word/2010/wordprocessingShape">
                    <wps:wsp>
                      <wps:cNvSpPr/>
                      <wps:spPr>
                        <a:xfrm>
                          <a:off x="0" y="0"/>
                          <a:ext cx="1632585" cy="734695"/>
                        </a:xfrm>
                        <a:prstGeom prst="ellipse">
                          <a:avLst/>
                        </a:prstGeom>
                      </wps:spPr>
                      <wps:style>
                        <a:lnRef idx="2">
                          <a:schemeClr val="dk1"/>
                        </a:lnRef>
                        <a:fillRef idx="1">
                          <a:schemeClr val="lt1"/>
                        </a:fillRef>
                        <a:effectRef idx="0">
                          <a:schemeClr val="dk1"/>
                        </a:effectRef>
                        <a:fontRef idx="minor">
                          <a:schemeClr val="dk1"/>
                        </a:fontRef>
                      </wps:style>
                      <wps:txbx>
                        <w:txbxContent>
                          <w:p w14:paraId="0FEC716C" w14:textId="77777777" w:rsidR="003D2E5A" w:rsidRPr="00EF6F71" w:rsidRDefault="003D2E5A" w:rsidP="003D2E5A">
                            <w:pPr>
                              <w:jc w:val="center"/>
                              <w:rPr>
                                <w:rFonts w:ascii="Times New Roman" w:hAnsi="Times New Roman" w:cs="Times New Roman"/>
                                <w:b/>
                                <w:bCs/>
                                <w:sz w:val="20"/>
                                <w:szCs w:val="20"/>
                              </w:rPr>
                            </w:pPr>
                            <w:r w:rsidRPr="00EF6F71">
                              <w:rPr>
                                <w:rFonts w:ascii="Times New Roman" w:hAnsi="Times New Roman" w:cs="Times New Roman"/>
                                <w:b/>
                                <w:bCs/>
                                <w:sz w:val="20"/>
                                <w:szCs w:val="20"/>
                              </w:rPr>
                              <w:t>Pemahaman Perpajakan (X</w:t>
                            </w:r>
                            <w:r w:rsidRPr="00EF6F71">
                              <w:rPr>
                                <w:rFonts w:ascii="Times New Roman" w:hAnsi="Times New Roman" w:cs="Times New Roman"/>
                                <w:b/>
                                <w:bCs/>
                                <w:sz w:val="20"/>
                                <w:szCs w:val="20"/>
                                <w:vertAlign w:val="subscript"/>
                              </w:rPr>
                              <w:t>2</w:t>
                            </w:r>
                            <w:r w:rsidRPr="00EF6F71">
                              <w:rPr>
                                <w:rFonts w:ascii="Times New Roman" w:hAnsi="Times New Roman" w:cs="Times New Roman"/>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6BD1F6" id="Oval 12" o:spid="_x0000_s1036" style="position:absolute;margin-left:14.85pt;margin-top:54.2pt;width:128.55pt;height:5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" fillcolor="white [3201]" strokecolor="black [3200]" strokeweight="1pt">
                <v:stroke joinstyle="miter"/>
                <v:textbox>
                  <w:txbxContent>
                    <w:p w14:paraId="0FEC716C" w14:textId="77777777" w:rsidR="003D2E5A" w:rsidRPr="00EF6F71" w:rsidRDefault="003D2E5A" w:rsidP="003D2E5A">
                      <w:pPr>
                        <w:jc w:val="center"/>
                        <w:rPr>
                          <w:rFonts w:ascii="Times New Roman" w:hAnsi="Times New Roman" w:cs="Times New Roman"/>
                          <w:b/>
                          <w:bCs/>
                          <w:sz w:val="20"/>
                          <w:szCs w:val="20"/>
                        </w:rPr>
                      </w:pPr>
                      <w:r w:rsidRPr="00EF6F71">
                        <w:rPr>
                          <w:rFonts w:ascii="Times New Roman" w:hAnsi="Times New Roman" w:cs="Times New Roman"/>
                          <w:b/>
                          <w:bCs/>
                          <w:sz w:val="20"/>
                          <w:szCs w:val="20"/>
                        </w:rPr>
                        <w:t>Pemahaman Perpajakan (X</w:t>
                      </w:r>
                      <w:r w:rsidRPr="00EF6F71">
                        <w:rPr>
                          <w:rFonts w:ascii="Times New Roman" w:hAnsi="Times New Roman" w:cs="Times New Roman"/>
                          <w:b/>
                          <w:bCs/>
                          <w:sz w:val="20"/>
                          <w:szCs w:val="20"/>
                          <w:vertAlign w:val="subscript"/>
                        </w:rPr>
                        <w:t>2</w:t>
                      </w:r>
                      <w:r w:rsidRPr="00EF6F71">
                        <w:rPr>
                          <w:rFonts w:ascii="Times New Roman" w:hAnsi="Times New Roman" w:cs="Times New Roman"/>
                          <w:b/>
                          <w:bCs/>
                          <w:sz w:val="20"/>
                          <w:szCs w:val="20"/>
                        </w:rPr>
                        <w:t>)</w:t>
                      </w:r>
                    </w:p>
                  </w:txbxContent>
                </v:textbox>
              </v:oval>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7392" behindDoc="0" locked="0" layoutInCell="1" allowOverlap="1" wp14:anchorId="4225A6DC" wp14:editId="154178F1">
                <wp:simplePos x="0" y="0"/>
                <wp:positionH relativeFrom="column">
                  <wp:posOffset>1737451</wp:posOffset>
                </wp:positionH>
                <wp:positionV relativeFrom="paragraph">
                  <wp:posOffset>113030</wp:posOffset>
                </wp:positionV>
                <wp:extent cx="1232535" cy="690880"/>
                <wp:effectExtent l="0" t="0" r="62865" b="52070"/>
                <wp:wrapNone/>
                <wp:docPr id="30" name="Straight Arrow Connector 30"/>
                <wp:cNvGraphicFramePr/>
                <a:graphic xmlns:a="http://schemas.openxmlformats.org/drawingml/2006/main">
                  <a:graphicData uri="http://schemas.microsoft.com/office/word/2010/wordprocessingShape">
                    <wps:wsp>
                      <wps:cNvCnPr/>
                      <wps:spPr>
                        <a:xfrm>
                          <a:off x="0" y="0"/>
                          <a:ext cx="1232535" cy="690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9352F7" id="_x0000_t32" coordsize="21600,21600" o:spt="32" o:oned="t" path="m,l21600,21600e" filled="f">
                <v:path arrowok="t" fillok="f" o:connecttype="none"/>
                <o:lock v:ext="edit" shapetype="t"/>
              </v:shapetype>
              <v:shape id="Straight Arrow Connector 30" o:spid="_x0000_s1026" type="#_x0000_t32" style="position:absolute;margin-left:136.8pt;margin-top:8.9pt;width:97.05pt;height:5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" strokecolor="black [3200]" strokeweight=".5pt">
                <v:stroke endarrow="block" joinstyle="miter"/>
              </v:shape>
            </w:pict>
          </mc:Fallback>
        </mc:AlternateContent>
      </w:r>
      <w:r w:rsidR="00F246AD">
        <w:rPr>
          <w:rFonts w:ascii="Times New Roman" w:hAnsi="Times New Roman" w:cs="Times New Roman"/>
          <w:b/>
          <w:bCs/>
          <w:sz w:val="24"/>
          <w:szCs w:val="24"/>
        </w:rPr>
        <w:tab/>
        <w:t xml:space="preserve">                                </w:t>
      </w:r>
      <w:r w:rsidR="003D2E5A">
        <w:rPr>
          <w:rFonts w:ascii="Times New Roman" w:hAnsi="Times New Roman" w:cs="Times New Roman"/>
          <w:b/>
          <w:bCs/>
          <w:sz w:val="24"/>
          <w:szCs w:val="24"/>
        </w:rPr>
        <w:tab/>
      </w:r>
      <w:r w:rsidR="003D2E5A">
        <w:rPr>
          <w:rFonts w:ascii="Times New Roman" w:hAnsi="Times New Roman" w:cs="Times New Roman"/>
          <w:b/>
          <w:bCs/>
          <w:sz w:val="24"/>
          <w:szCs w:val="24"/>
        </w:rPr>
        <w:tab/>
      </w:r>
      <w:r w:rsidR="00F246AD">
        <w:rPr>
          <w:rFonts w:ascii="Times New Roman" w:hAnsi="Times New Roman" w:cs="Times New Roman"/>
          <w:b/>
          <w:bCs/>
          <w:sz w:val="24"/>
          <w:szCs w:val="24"/>
        </w:rPr>
        <w:t xml:space="preserve">                                </w:t>
      </w:r>
    </w:p>
    <w:p w14:paraId="453717B9" w14:textId="7E5B7B01" w:rsidR="001E62F8" w:rsidRDefault="001E62F8" w:rsidP="00561F1B">
      <w:pPr>
        <w:spacing w:after="0" w:line="480" w:lineRule="auto"/>
        <w:jc w:val="center"/>
        <w:rPr>
          <w:rFonts w:ascii="Times New Roman" w:hAnsi="Times New Roman" w:cs="Times New Roman"/>
          <w:b/>
          <w:bCs/>
          <w:sz w:val="24"/>
          <w:szCs w:val="24"/>
        </w:rPr>
      </w:pPr>
    </w:p>
    <w:p w14:paraId="6D3B1DA0" w14:textId="2A6BC85F" w:rsidR="003D2E5A" w:rsidRDefault="00EF6F71" w:rsidP="00561F1B">
      <w:pPr>
        <w:spacing w:after="0" w:line="480" w:lineRule="auto"/>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296CCD30" wp14:editId="30D22847">
                <wp:simplePos x="0" y="0"/>
                <wp:positionH relativeFrom="column">
                  <wp:posOffset>1874157</wp:posOffset>
                </wp:positionH>
                <wp:positionV relativeFrom="paragraph">
                  <wp:posOffset>18415</wp:posOffset>
                </wp:positionV>
                <wp:extent cx="1083945" cy="0"/>
                <wp:effectExtent l="0" t="76200" r="20955" b="95250"/>
                <wp:wrapNone/>
                <wp:docPr id="50" name="Straight Arrow Connector 50"/>
                <wp:cNvGraphicFramePr/>
                <a:graphic xmlns:a="http://schemas.openxmlformats.org/drawingml/2006/main">
                  <a:graphicData uri="http://schemas.microsoft.com/office/word/2010/wordprocessingShape">
                    <wps:wsp>
                      <wps:cNvCnPr/>
                      <wps:spPr>
                        <a:xfrm>
                          <a:off x="0" y="0"/>
                          <a:ext cx="10839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CC99E0" id="Straight Arrow Connector 50" o:spid="_x0000_s1026" type="#_x0000_t32" style="position:absolute;margin-left:147.55pt;margin-top:1.45pt;width:85.3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73F3F9A7" wp14:editId="03F29E6F">
                <wp:simplePos x="0" y="0"/>
                <wp:positionH relativeFrom="column">
                  <wp:posOffset>1733641</wp:posOffset>
                </wp:positionH>
                <wp:positionV relativeFrom="paragraph">
                  <wp:posOffset>316230</wp:posOffset>
                </wp:positionV>
                <wp:extent cx="1222375" cy="627380"/>
                <wp:effectExtent l="0" t="38100" r="53975" b="20320"/>
                <wp:wrapNone/>
                <wp:docPr id="33" name="Straight Arrow Connector 33"/>
                <wp:cNvGraphicFramePr/>
                <a:graphic xmlns:a="http://schemas.openxmlformats.org/drawingml/2006/main">
                  <a:graphicData uri="http://schemas.microsoft.com/office/word/2010/wordprocessingShape">
                    <wps:wsp>
                      <wps:cNvCnPr/>
                      <wps:spPr>
                        <a:xfrm flipV="1">
                          <a:off x="0" y="0"/>
                          <a:ext cx="1222375"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4BA42A" id="Straight Arrow Connector 33" o:spid="_x0000_s1026" type="#_x0000_t32" style="position:absolute;margin-left:136.5pt;margin-top:24.9pt;width:96.25pt;height:49.4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" strokecolor="black [3200]" strokeweight=".5pt">
                <v:stroke endarrow="block" joinstyle="miter"/>
              </v:shape>
            </w:pict>
          </mc:Fallback>
        </mc:AlternateContent>
      </w:r>
    </w:p>
    <w:p w14:paraId="5A968663" w14:textId="6C0850F1" w:rsidR="00260CBF" w:rsidRDefault="00325D18" w:rsidP="00561F1B">
      <w:pPr>
        <w:spacing w:after="0" w:line="480" w:lineRule="auto"/>
        <w:jc w:val="center"/>
        <w:rPr>
          <w:rFonts w:ascii="Times New Roman" w:hAnsi="Times New Roman" w:cs="Times New Roman"/>
          <w:b/>
          <w:bCs/>
          <w:sz w:val="24"/>
          <w:szCs w:val="24"/>
        </w:rPr>
      </w:pPr>
      <w:r w:rsidRPr="00605479">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8C5EFF1" wp14:editId="1B17B3AC">
                <wp:simplePos x="0" y="0"/>
                <wp:positionH relativeFrom="column">
                  <wp:posOffset>156337</wp:posOffset>
                </wp:positionH>
                <wp:positionV relativeFrom="paragraph">
                  <wp:posOffset>211455</wp:posOffset>
                </wp:positionV>
                <wp:extent cx="1620393" cy="694944"/>
                <wp:effectExtent l="0" t="0" r="18415" b="10160"/>
                <wp:wrapNone/>
                <wp:docPr id="23" name="Oval 23"/>
                <wp:cNvGraphicFramePr/>
                <a:graphic xmlns:a="http://schemas.openxmlformats.org/drawingml/2006/main">
                  <a:graphicData uri="http://schemas.microsoft.com/office/word/2010/wordprocessingShape">
                    <wps:wsp>
                      <wps:cNvSpPr/>
                      <wps:spPr>
                        <a:xfrm>
                          <a:off x="0" y="0"/>
                          <a:ext cx="1620393" cy="694944"/>
                        </a:xfrm>
                        <a:prstGeom prst="ellipse">
                          <a:avLst/>
                        </a:prstGeom>
                      </wps:spPr>
                      <wps:style>
                        <a:lnRef idx="2">
                          <a:schemeClr val="dk1"/>
                        </a:lnRef>
                        <a:fillRef idx="1">
                          <a:schemeClr val="lt1"/>
                        </a:fillRef>
                        <a:effectRef idx="0">
                          <a:schemeClr val="dk1"/>
                        </a:effectRef>
                        <a:fontRef idx="minor">
                          <a:schemeClr val="dk1"/>
                        </a:fontRef>
                      </wps:style>
                      <wps:txbx>
                        <w:txbxContent>
                          <w:p w14:paraId="5BD2B043" w14:textId="523F5236" w:rsidR="006B09FC" w:rsidRPr="00EF6F71" w:rsidRDefault="006B09FC" w:rsidP="00EF6F71">
                            <w:pPr>
                              <w:ind w:left="-142"/>
                              <w:jc w:val="center"/>
                              <w:rPr>
                                <w:rFonts w:ascii="Times New Roman" w:hAnsi="Times New Roman" w:cs="Times New Roman"/>
                                <w:b/>
                                <w:bCs/>
                                <w:sz w:val="20"/>
                                <w:szCs w:val="20"/>
                              </w:rPr>
                            </w:pPr>
                            <w:r w:rsidRPr="00EF6F71">
                              <w:rPr>
                                <w:rFonts w:ascii="Times New Roman" w:hAnsi="Times New Roman" w:cs="Times New Roman"/>
                                <w:b/>
                                <w:bCs/>
                                <w:sz w:val="20"/>
                                <w:szCs w:val="20"/>
                              </w:rPr>
                              <w:t>Sanksi perpajakan (X</w:t>
                            </w:r>
                            <w:r w:rsidRPr="00EF6F71">
                              <w:rPr>
                                <w:rFonts w:ascii="Times New Roman" w:hAnsi="Times New Roman" w:cs="Times New Roman"/>
                                <w:b/>
                                <w:bCs/>
                                <w:sz w:val="20"/>
                                <w:szCs w:val="20"/>
                                <w:vertAlign w:val="subscript"/>
                              </w:rPr>
                              <w:t>3</w:t>
                            </w:r>
                            <w:r w:rsidRPr="00EF6F71">
                              <w:rPr>
                                <w:rFonts w:ascii="Times New Roman" w:hAnsi="Times New Roman" w:cs="Times New Roman"/>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5EFF1" id="Oval 23" o:spid="_x0000_s1037" style="position:absolute;left:0;text-align:left;margin-left:12.3pt;margin-top:16.65pt;width:127.6pt;height:5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" fillcolor="white [3201]" strokecolor="black [3200]" strokeweight="1pt">
                <v:stroke joinstyle="miter"/>
                <v:textbox>
                  <w:txbxContent>
                    <w:p w14:paraId="5BD2B043" w14:textId="523F5236" w:rsidR="006B09FC" w:rsidRPr="00EF6F71" w:rsidRDefault="006B09FC" w:rsidP="00EF6F71">
                      <w:pPr>
                        <w:ind w:left="-142"/>
                        <w:jc w:val="center"/>
                        <w:rPr>
                          <w:rFonts w:ascii="Times New Roman" w:hAnsi="Times New Roman" w:cs="Times New Roman"/>
                          <w:b/>
                          <w:bCs/>
                          <w:sz w:val="20"/>
                          <w:szCs w:val="20"/>
                        </w:rPr>
                      </w:pPr>
                      <w:r w:rsidRPr="00EF6F71">
                        <w:rPr>
                          <w:rFonts w:ascii="Times New Roman" w:hAnsi="Times New Roman" w:cs="Times New Roman"/>
                          <w:b/>
                          <w:bCs/>
                          <w:sz w:val="20"/>
                          <w:szCs w:val="20"/>
                        </w:rPr>
                        <w:t>Sanksi perpajakan (X</w:t>
                      </w:r>
                      <w:r w:rsidRPr="00EF6F71">
                        <w:rPr>
                          <w:rFonts w:ascii="Times New Roman" w:hAnsi="Times New Roman" w:cs="Times New Roman"/>
                          <w:b/>
                          <w:bCs/>
                          <w:sz w:val="20"/>
                          <w:szCs w:val="20"/>
                          <w:vertAlign w:val="subscript"/>
                        </w:rPr>
                        <w:t>3</w:t>
                      </w:r>
                      <w:r w:rsidRPr="00EF6F71">
                        <w:rPr>
                          <w:rFonts w:ascii="Times New Roman" w:hAnsi="Times New Roman" w:cs="Times New Roman"/>
                          <w:b/>
                          <w:bCs/>
                          <w:sz w:val="20"/>
                          <w:szCs w:val="20"/>
                        </w:rPr>
                        <w:t>)</w:t>
                      </w:r>
                    </w:p>
                  </w:txbxContent>
                </v:textbox>
              </v:oval>
            </w:pict>
          </mc:Fallback>
        </mc:AlternateContent>
      </w:r>
    </w:p>
    <w:p w14:paraId="4E79352B" w14:textId="1AF984E5" w:rsidR="00260CBF" w:rsidRDefault="00260CBF" w:rsidP="00561F1B">
      <w:pPr>
        <w:spacing w:after="0" w:line="480" w:lineRule="auto"/>
        <w:jc w:val="center"/>
        <w:rPr>
          <w:rFonts w:ascii="Times New Roman" w:hAnsi="Times New Roman" w:cs="Times New Roman"/>
          <w:b/>
          <w:bCs/>
          <w:sz w:val="24"/>
          <w:szCs w:val="24"/>
        </w:rPr>
      </w:pPr>
    </w:p>
    <w:p w14:paraId="56EB9023" w14:textId="77777777" w:rsidR="00B667CD" w:rsidRDefault="00B667CD" w:rsidP="00561F1B">
      <w:pPr>
        <w:spacing w:after="0" w:line="480" w:lineRule="auto"/>
        <w:jc w:val="center"/>
        <w:rPr>
          <w:rFonts w:ascii="Times New Roman" w:hAnsi="Times New Roman" w:cs="Times New Roman"/>
          <w:b/>
          <w:bCs/>
          <w:sz w:val="24"/>
          <w:szCs w:val="24"/>
        </w:rPr>
      </w:pPr>
    </w:p>
    <w:p w14:paraId="52EF856D" w14:textId="30F02F16" w:rsidR="00260CBF" w:rsidRPr="008F3931" w:rsidRDefault="008F3931" w:rsidP="008F3931">
      <w:p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2A6202" w:rsidRPr="008F3931">
        <w:rPr>
          <w:rFonts w:ascii="Times New Roman" w:hAnsi="Times New Roman" w:cs="Times New Roman"/>
          <w:b/>
          <w:bCs/>
        </w:rPr>
        <w:t xml:space="preserve">Gambar 2.2 Model </w:t>
      </w:r>
      <w:proofErr w:type="spellStart"/>
      <w:r w:rsidR="002A6202" w:rsidRPr="008F3931">
        <w:rPr>
          <w:rFonts w:ascii="Times New Roman" w:hAnsi="Times New Roman" w:cs="Times New Roman"/>
          <w:b/>
          <w:bCs/>
        </w:rPr>
        <w:t>Penelitian</w:t>
      </w:r>
      <w:proofErr w:type="spellEnd"/>
    </w:p>
    <w:p w14:paraId="2B6431E2" w14:textId="77777777" w:rsidR="008F3931" w:rsidRPr="00B667CD" w:rsidRDefault="008F3931" w:rsidP="008F3931">
      <w:pPr>
        <w:pStyle w:val="ListParagraph"/>
        <w:spacing w:line="240" w:lineRule="auto"/>
        <w:ind w:left="2552"/>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w:t>
      </w:r>
      <w:proofErr w:type="spellStart"/>
      <w:r w:rsidRPr="00B667CD">
        <w:rPr>
          <w:rFonts w:ascii="Times New Roman" w:hAnsi="Times New Roman" w:cs="Times New Roman"/>
          <w:i/>
          <w:iCs/>
          <w:sz w:val="20"/>
          <w:szCs w:val="20"/>
        </w:rPr>
        <w:t>Peneliti</w:t>
      </w:r>
      <w:proofErr w:type="spellEnd"/>
      <w:r w:rsidRPr="00B667CD">
        <w:rPr>
          <w:rFonts w:ascii="Times New Roman" w:hAnsi="Times New Roman" w:cs="Times New Roman"/>
          <w:i/>
          <w:iCs/>
          <w:sz w:val="20"/>
          <w:szCs w:val="20"/>
        </w:rPr>
        <w:t xml:space="preserve"> (2024)</w:t>
      </w:r>
    </w:p>
    <w:p w14:paraId="776540B1" w14:textId="026FD02C" w:rsidR="00260CBF" w:rsidRDefault="00260CBF" w:rsidP="008F3931">
      <w:pPr>
        <w:spacing w:after="0" w:line="480" w:lineRule="auto"/>
        <w:ind w:left="142"/>
        <w:jc w:val="center"/>
        <w:rPr>
          <w:rFonts w:ascii="Times New Roman" w:hAnsi="Times New Roman" w:cs="Times New Roman"/>
          <w:b/>
          <w:bCs/>
          <w:sz w:val="24"/>
          <w:szCs w:val="24"/>
        </w:rPr>
      </w:pPr>
    </w:p>
    <w:p w14:paraId="1691E3DB" w14:textId="75DF010E" w:rsidR="00260CBF" w:rsidRDefault="00260CBF" w:rsidP="00561F1B">
      <w:pPr>
        <w:spacing w:after="0" w:line="480" w:lineRule="auto"/>
        <w:jc w:val="center"/>
        <w:rPr>
          <w:rFonts w:ascii="Times New Roman" w:hAnsi="Times New Roman" w:cs="Times New Roman"/>
          <w:b/>
          <w:bCs/>
          <w:sz w:val="24"/>
          <w:szCs w:val="24"/>
        </w:rPr>
      </w:pPr>
    </w:p>
    <w:p w14:paraId="1765B16F" w14:textId="6C14739B" w:rsidR="00260CBF" w:rsidRDefault="00260CBF" w:rsidP="00561F1B">
      <w:pPr>
        <w:spacing w:after="0" w:line="480" w:lineRule="auto"/>
        <w:jc w:val="center"/>
        <w:rPr>
          <w:rFonts w:ascii="Times New Roman" w:hAnsi="Times New Roman" w:cs="Times New Roman"/>
          <w:b/>
          <w:bCs/>
          <w:sz w:val="24"/>
          <w:szCs w:val="24"/>
        </w:rPr>
      </w:pPr>
    </w:p>
    <w:p w14:paraId="2FB5D094" w14:textId="77777777" w:rsidR="000A6ECF" w:rsidRDefault="000A6ECF" w:rsidP="00561F1B">
      <w:pPr>
        <w:spacing w:after="0" w:line="480" w:lineRule="auto"/>
        <w:jc w:val="center"/>
        <w:rPr>
          <w:rFonts w:ascii="Times New Roman" w:hAnsi="Times New Roman" w:cs="Times New Roman"/>
          <w:b/>
          <w:bCs/>
          <w:sz w:val="24"/>
          <w:szCs w:val="24"/>
        </w:rPr>
        <w:sectPr w:rsidR="000A6ECF" w:rsidSect="00AE05B5">
          <w:pgSz w:w="11906" w:h="16838"/>
          <w:pgMar w:top="2268" w:right="1701" w:bottom="1701" w:left="2268" w:header="709" w:footer="709" w:gutter="0"/>
          <w:pgNumType w:start="17"/>
          <w:cols w:space="708"/>
          <w:titlePg/>
          <w:docGrid w:linePitch="360"/>
        </w:sectPr>
      </w:pPr>
    </w:p>
    <w:p w14:paraId="3A5CC31C" w14:textId="3D078DB0" w:rsidR="001E62F8" w:rsidRPr="005E6D24" w:rsidRDefault="001E62F8" w:rsidP="00561F1B">
      <w:pPr>
        <w:pStyle w:val="Heading1"/>
        <w:spacing w:after="0"/>
      </w:pPr>
      <w:bookmarkStart w:id="33" w:name="_Toc203007751"/>
      <w:r w:rsidRPr="005E6D24">
        <w:lastRenderedPageBreak/>
        <w:t>BAB Ⅲ</w:t>
      </w:r>
      <w:bookmarkEnd w:id="33"/>
    </w:p>
    <w:p w14:paraId="65D35DB8" w14:textId="6D95EBCC" w:rsidR="001E62F8" w:rsidRPr="005E6D24" w:rsidRDefault="001E62F8" w:rsidP="00561F1B">
      <w:pPr>
        <w:pStyle w:val="Heading1"/>
        <w:spacing w:after="0"/>
      </w:pPr>
      <w:bookmarkStart w:id="34" w:name="_Toc203007752"/>
      <w:r w:rsidRPr="005E6D24">
        <w:t>METODOLOGI PENELITIAN</w:t>
      </w:r>
      <w:bookmarkEnd w:id="34"/>
    </w:p>
    <w:p w14:paraId="2B83D7EA" w14:textId="7457560D" w:rsidR="001E62F8" w:rsidRDefault="00260CBF" w:rsidP="00561F1B">
      <w:pPr>
        <w:pStyle w:val="SUBBAB3"/>
        <w:spacing w:after="0"/>
      </w:pPr>
      <w:r>
        <w:t xml:space="preserve"> </w:t>
      </w:r>
      <w:bookmarkStart w:id="35" w:name="_Toc203007753"/>
      <w:proofErr w:type="spellStart"/>
      <w:r>
        <w:t>Definisi</w:t>
      </w:r>
      <w:proofErr w:type="spellEnd"/>
      <w:r>
        <w:t xml:space="preserve"> </w:t>
      </w:r>
      <w:proofErr w:type="spellStart"/>
      <w:r>
        <w:t>Operasional</w:t>
      </w:r>
      <w:bookmarkEnd w:id="35"/>
      <w:proofErr w:type="spellEnd"/>
    </w:p>
    <w:p w14:paraId="0E199D21" w14:textId="2973828D" w:rsidR="00014C89" w:rsidRDefault="00014C89" w:rsidP="005669E2">
      <w:pPr>
        <w:pStyle w:val="subsub3"/>
        <w:ind w:left="709"/>
      </w:pPr>
      <w:bookmarkStart w:id="36" w:name="_Toc203007754"/>
      <w:proofErr w:type="spellStart"/>
      <w:r>
        <w:t>Kepatuhan</w:t>
      </w:r>
      <w:proofErr w:type="spellEnd"/>
      <w:r>
        <w:t xml:space="preserve"> </w:t>
      </w:r>
      <w:proofErr w:type="spellStart"/>
      <w:r w:rsidR="00C55A3B" w:rsidRPr="00C90110">
        <w:t>Wajib</w:t>
      </w:r>
      <w:proofErr w:type="spellEnd"/>
      <w:r w:rsidR="00C55A3B" w:rsidRPr="00C90110">
        <w:t xml:space="preserve"> </w:t>
      </w:r>
      <w:proofErr w:type="spellStart"/>
      <w:r w:rsidRPr="00C90110">
        <w:t>Pajak</w:t>
      </w:r>
      <w:proofErr w:type="spellEnd"/>
      <w:r w:rsidRPr="00C90110">
        <w:t xml:space="preserve"> </w:t>
      </w:r>
      <w:r w:rsidR="00C90110" w:rsidRPr="00C90110">
        <w:t xml:space="preserve">Orang </w:t>
      </w:r>
      <w:proofErr w:type="spellStart"/>
      <w:r w:rsidR="00C90110" w:rsidRPr="00C90110">
        <w:t>Pribadi</w:t>
      </w:r>
      <w:bookmarkEnd w:id="36"/>
      <w:proofErr w:type="spellEnd"/>
    </w:p>
    <w:p w14:paraId="55E5D49B" w14:textId="758F2452" w:rsidR="00014C89" w:rsidRPr="008A2061" w:rsidRDefault="005669E2" w:rsidP="005669E2">
      <w:pPr>
        <w:pStyle w:val="ListParagraph"/>
        <w:tabs>
          <w:tab w:val="left" w:pos="1418"/>
        </w:tabs>
        <w:spacing w:after="0" w:line="480" w:lineRule="auto"/>
        <w:ind w:left="993"/>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014C89" w:rsidRPr="00357429">
        <w:rPr>
          <w:rFonts w:ascii="Times New Roman" w:hAnsi="Times New Roman" w:cs="Times New Roman"/>
          <w:sz w:val="24"/>
          <w:szCs w:val="24"/>
        </w:rPr>
        <w:t>Kepatuhan</w:t>
      </w:r>
      <w:proofErr w:type="spellEnd"/>
      <w:r w:rsidR="00014C89" w:rsidRPr="00357429">
        <w:rPr>
          <w:rFonts w:ascii="Times New Roman" w:hAnsi="Times New Roman" w:cs="Times New Roman"/>
          <w:sz w:val="24"/>
          <w:szCs w:val="24"/>
        </w:rPr>
        <w:t xml:space="preserve"> </w:t>
      </w:r>
      <w:proofErr w:type="spellStart"/>
      <w:r w:rsidR="00C55A3B" w:rsidRPr="00357429">
        <w:rPr>
          <w:rFonts w:ascii="Times New Roman" w:hAnsi="Times New Roman" w:cs="Times New Roman"/>
          <w:sz w:val="24"/>
          <w:szCs w:val="24"/>
        </w:rPr>
        <w:t>wajib</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pajak</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menjadi</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suatu</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perilaku</w:t>
      </w:r>
      <w:proofErr w:type="spellEnd"/>
      <w:r w:rsidR="00014C89" w:rsidRPr="00357429">
        <w:rPr>
          <w:rFonts w:ascii="Times New Roman" w:hAnsi="Times New Roman" w:cs="Times New Roman"/>
          <w:sz w:val="24"/>
          <w:szCs w:val="24"/>
        </w:rPr>
        <w:t xml:space="preserve"> yang </w:t>
      </w:r>
      <w:proofErr w:type="spellStart"/>
      <w:r w:rsidR="00014C89" w:rsidRPr="00357429">
        <w:rPr>
          <w:rFonts w:ascii="Times New Roman" w:hAnsi="Times New Roman" w:cs="Times New Roman"/>
          <w:sz w:val="24"/>
          <w:szCs w:val="24"/>
        </w:rPr>
        <w:t>diharapkan</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kepada</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wajib</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pajak</w:t>
      </w:r>
      <w:proofErr w:type="spellEnd"/>
      <w:r w:rsidR="00014C89" w:rsidRPr="00357429">
        <w:rPr>
          <w:rFonts w:ascii="Times New Roman" w:hAnsi="Times New Roman" w:cs="Times New Roman"/>
          <w:sz w:val="24"/>
          <w:szCs w:val="24"/>
        </w:rPr>
        <w:t xml:space="preserve"> </w:t>
      </w:r>
      <w:proofErr w:type="spellStart"/>
      <w:r w:rsidR="00014C89" w:rsidRPr="00357429">
        <w:rPr>
          <w:rFonts w:ascii="Times New Roman" w:hAnsi="Times New Roman" w:cs="Times New Roman"/>
          <w:sz w:val="24"/>
          <w:szCs w:val="24"/>
        </w:rPr>
        <w:t>untuk</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melaksanakan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kewajiban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perpajakannya</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secara</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tepat</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waktu</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benar</w:t>
      </w:r>
      <w:proofErr w:type="spellEnd"/>
      <w:r w:rsidR="008A2061">
        <w:rPr>
          <w:rFonts w:ascii="Times New Roman" w:hAnsi="Times New Roman" w:cs="Times New Roman"/>
          <w:sz w:val="24"/>
          <w:szCs w:val="24"/>
        </w:rPr>
        <w:t xml:space="preserve">, dan </w:t>
      </w:r>
      <w:proofErr w:type="spellStart"/>
      <w:r w:rsidR="008A2061">
        <w:rPr>
          <w:rFonts w:ascii="Times New Roman" w:hAnsi="Times New Roman" w:cs="Times New Roman"/>
          <w:sz w:val="24"/>
          <w:szCs w:val="24"/>
        </w:rPr>
        <w:t>sesuai</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dengan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ketentuan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peraturan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perundang-undangan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tentang</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perpajakan</w:t>
      </w:r>
      <w:proofErr w:type="spellEnd"/>
      <w:r w:rsidR="008A2061">
        <w:rPr>
          <w:rFonts w:ascii="Times New Roman" w:hAnsi="Times New Roman" w:cs="Times New Roman"/>
          <w:sz w:val="24"/>
          <w:szCs w:val="24"/>
        </w:rPr>
        <w:t xml:space="preserve">. Tingkat </w:t>
      </w:r>
      <w:proofErr w:type="spellStart"/>
      <w:r w:rsidR="008A2061">
        <w:rPr>
          <w:rFonts w:ascii="Times New Roman" w:hAnsi="Times New Roman" w:cs="Times New Roman"/>
          <w:sz w:val="24"/>
          <w:szCs w:val="24"/>
        </w:rPr>
        <w:t>kepatuhan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wajib</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pajak</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memegang</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peranan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penting</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karena</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pajak</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merupakan</w:t>
      </w:r>
      <w:proofErr w:type="spellEnd"/>
      <w:r w:rsidR="008A2061">
        <w:rPr>
          <w:rFonts w:ascii="Times New Roman" w:hAnsi="Times New Roman" w:cs="Times New Roman"/>
          <w:sz w:val="24"/>
          <w:szCs w:val="24"/>
        </w:rPr>
        <w:t xml:space="preserve"> salah </w:t>
      </w:r>
      <w:proofErr w:type="spellStart"/>
      <w:r w:rsidR="008A2061">
        <w:rPr>
          <w:rFonts w:ascii="Times New Roman" w:hAnsi="Times New Roman" w:cs="Times New Roman"/>
          <w:sz w:val="24"/>
          <w:szCs w:val="24"/>
        </w:rPr>
        <w:t>satu</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sumber</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utama</w:t>
      </w:r>
      <w:proofErr w:type="spellEnd"/>
      <w:r w:rsidR="008A2061">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8A2061">
        <w:rPr>
          <w:rFonts w:ascii="Times New Roman" w:hAnsi="Times New Roman" w:cs="Times New Roman"/>
          <w:sz w:val="24"/>
          <w:szCs w:val="24"/>
        </w:rPr>
        <w:t xml:space="preserve"> yang </w:t>
      </w:r>
      <w:proofErr w:type="spellStart"/>
      <w:r w:rsidR="008A2061">
        <w:rPr>
          <w:rFonts w:ascii="Times New Roman" w:hAnsi="Times New Roman" w:cs="Times New Roman"/>
          <w:sz w:val="24"/>
          <w:szCs w:val="24"/>
        </w:rPr>
        <w:t>digunakan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untuk</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masyarakat</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khususnya</w:t>
      </w:r>
      <w:proofErr w:type="spellEnd"/>
      <w:r w:rsidR="008A2061">
        <w:rPr>
          <w:rFonts w:ascii="Times New Roman" w:hAnsi="Times New Roman" w:cs="Times New Roman"/>
          <w:sz w:val="24"/>
          <w:szCs w:val="24"/>
        </w:rPr>
        <w:t xml:space="preserve"> di wilayah </w:t>
      </w:r>
      <w:proofErr w:type="spellStart"/>
      <w:r w:rsidR="008A2061">
        <w:rPr>
          <w:rFonts w:ascii="Times New Roman" w:hAnsi="Times New Roman" w:cs="Times New Roman"/>
          <w:sz w:val="24"/>
          <w:szCs w:val="24"/>
        </w:rPr>
        <w:t>Kutai</w:t>
      </w:r>
      <w:proofErr w:type="spellEnd"/>
      <w:r w:rsidR="008A2061">
        <w:rPr>
          <w:rFonts w:ascii="Times New Roman" w:hAnsi="Times New Roman" w:cs="Times New Roman"/>
          <w:sz w:val="24"/>
          <w:szCs w:val="24"/>
        </w:rPr>
        <w:t xml:space="preserve"> Timur, </w:t>
      </w:r>
      <w:proofErr w:type="spellStart"/>
      <w:r w:rsidR="008A2061">
        <w:rPr>
          <w:rFonts w:ascii="Times New Roman" w:hAnsi="Times New Roman" w:cs="Times New Roman"/>
          <w:sz w:val="24"/>
          <w:szCs w:val="24"/>
        </w:rPr>
        <w:t>untuk</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meningkatkan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kesadaran</w:t>
      </w:r>
      <w:proofErr w:type="spellEnd"/>
      <w:r w:rsidR="008A2061">
        <w:rPr>
          <w:rFonts w:ascii="Times New Roman" w:hAnsi="Times New Roman" w:cs="Times New Roman"/>
          <w:sz w:val="24"/>
          <w:szCs w:val="24"/>
        </w:rPr>
        <w:t xml:space="preserve"> dan </w:t>
      </w:r>
      <w:proofErr w:type="spellStart"/>
      <w:r w:rsidR="008A2061">
        <w:rPr>
          <w:rFonts w:ascii="Times New Roman" w:hAnsi="Times New Roman" w:cs="Times New Roman"/>
          <w:sz w:val="24"/>
          <w:szCs w:val="24"/>
        </w:rPr>
        <w:t>kepatuhan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dalam</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memenuhi</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kewajiban</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perpajaknya</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guna</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mendukung</w:t>
      </w:r>
      <w:proofErr w:type="spellEnd"/>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peningkatan</w:t>
      </w:r>
      <w:proofErr w:type="spellEnd"/>
      <w:r w:rsidR="008A2061">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8A2061">
        <w:rPr>
          <w:rFonts w:ascii="Times New Roman" w:hAnsi="Times New Roman" w:cs="Times New Roman"/>
          <w:sz w:val="24"/>
          <w:szCs w:val="24"/>
        </w:rPr>
        <w:t xml:space="preserve"> </w:t>
      </w:r>
      <w:proofErr w:type="spellStart"/>
      <w:r w:rsidR="008A2061">
        <w:rPr>
          <w:rFonts w:ascii="Times New Roman" w:hAnsi="Times New Roman" w:cs="Times New Roman"/>
          <w:sz w:val="24"/>
          <w:szCs w:val="24"/>
        </w:rPr>
        <w:t>secara</w:t>
      </w:r>
      <w:proofErr w:type="spellEnd"/>
      <w:r w:rsidR="008A2061">
        <w:rPr>
          <w:rFonts w:ascii="Times New Roman" w:hAnsi="Times New Roman" w:cs="Times New Roman"/>
          <w:sz w:val="24"/>
          <w:szCs w:val="24"/>
        </w:rPr>
        <w:t xml:space="preserve"> optimal. </w:t>
      </w:r>
      <w:proofErr w:type="spellStart"/>
      <w:r w:rsidR="00014C89" w:rsidRPr="00605479">
        <w:rPr>
          <w:rFonts w:ascii="Times New Roman" w:hAnsi="Times New Roman" w:cs="Times New Roman"/>
          <w:sz w:val="24"/>
          <w:szCs w:val="24"/>
        </w:rPr>
        <w:t>Menurut</w:t>
      </w:r>
      <w:proofErr w:type="spellEnd"/>
      <w:r w:rsidR="00224FDC">
        <w:rPr>
          <w:rFonts w:ascii="Times New Roman" w:hAnsi="Times New Roman" w:cs="Times New Roman"/>
          <w:sz w:val="24"/>
          <w:szCs w:val="24"/>
        </w:rPr>
        <w:t xml:space="preserve"> </w:t>
      </w:r>
      <w:r w:rsidR="00224FDC">
        <w:rPr>
          <w:rFonts w:ascii="Times New Roman" w:hAnsi="Times New Roman" w:cs="Times New Roman"/>
          <w:sz w:val="24"/>
          <w:szCs w:val="24"/>
        </w:rPr>
        <w:fldChar w:fldCharType="begin" w:fldLock="1"/>
      </w:r>
      <w:r w:rsidR="00224FDC">
        <w:rPr>
          <w:rFonts w:ascii="Times New Roman" w:hAnsi="Times New Roman" w:cs="Times New Roman"/>
          <w:sz w:val="24"/>
          <w:szCs w:val="24"/>
        </w:rPr>
        <w:instrText>ADDIN CSL_CITATION {"citationItems":[{"id":"ITEM-1","itemData":{"ISBN":"9781771884587","ISSN":"15318257","PMID":"21171977","abstract":"Huntington disease (HD) is a rare neurodegenerative disorder of the central nervous system characterized by unwanted choreatic movements, behavioral and psychiatric disturbances and dementia. Prevalence in the Caucasian population is estimated at 1/10,000-1/20,000. Mean age at onset of symptoms is 30-50 years. In some cases symptoms start before the age of 20 years with behavior disturbances and learning difficulties at school (Juvenile Huntington's disease; JHD). The classic sign is chorea that gradually spreads to all muscles. All psychomotor processes become severely retarded. Patients experience psychiatric symptoms and cognitive decline. HD is an autosomal dominant inherited disease caused by an elongated CAG repeat (36 repeats or more) on the short arm of chromosome 4p16.3 in the Huntingtine gene. The longer the CAG repeat, the earlier the onset of disease. In cases of JHD the repeat often exceeds 55. Diagnosis is based on clinical symptoms and signs in an individual with a parent with proven HD, and is confirmed by DNA determination. Pre-manifest diagnosis should only be performed by multidisciplinary teams in healthy at-risk adult individuals who want to know whether they carry the mutation or not. Differential diagnoses include other causes of chorea including general internal disorders or iatrogenic disorders. Phenocopies (clinically diagnosed cases of HD without the genetic mutation) are observed. Prenatal diagnosis is possible by chorionic villus sampling or amniocentesis. Preimplantation diagnosis with in vitro fertilization is offered in several countries. There is no cure. Management should be multidisciplinary and is based on treating symptoms with a view to improving quality of life. Chorea is treated with dopamine receptor blocking or depleting agents. Medication and non-medical care for depression and aggressive behavior may be required. The progression of the disease leads to a complete dependency in daily life, which results in patients requiring full-time care, and finally death. The most common cause of death is pneumonia, followed by suicide. © 2010 Roos; licensee BioMed Central Ltd.","author":[{"dropping-particle":"","family":"As'ari","given":"Nur Ghailina","non-dropping-particle":"","parse-names":false,"suffix":""}],"container-title":"Jurnal Ekobis Dewantara","id":"ITEM-1","issue":"6","issued":{"date-parts":[["2018"]]},"page":"64-76i","title":"Pengaruh Pemahaman Peraturan Perpajakan, Kualitas Pelayanan, Kesadaran Wajib Pajak dan Sanksi Pajak Terhadap Kepatuhan Wajib Pajak Orang Pribadi","type":"article-journal","volume":"1"},"uris":["http://www.mendeley.com/documents/?uuid=7b793ee6-f4b5-401d-9184-ded19f24c0a8"]}],"mendeley":{"formattedCitation":"(As’ari, 2018)","manualFormatting":"As’ari (2018)","plainTextFormattedCitation":"(As’ari, 2018)","previouslyFormattedCitation":"(As’ari, 2018)"},"properties":{"noteIndex":0},"schema":"https://github.com/citation-style-language/schema/raw/master/csl-citation.json"}</w:instrText>
      </w:r>
      <w:r w:rsidR="00224FDC">
        <w:rPr>
          <w:rFonts w:ascii="Times New Roman" w:hAnsi="Times New Roman" w:cs="Times New Roman"/>
          <w:sz w:val="24"/>
          <w:szCs w:val="24"/>
        </w:rPr>
        <w:fldChar w:fldCharType="separate"/>
      </w:r>
      <w:r w:rsidR="00224FDC" w:rsidRPr="00224FDC">
        <w:rPr>
          <w:rFonts w:ascii="Times New Roman" w:hAnsi="Times New Roman" w:cs="Times New Roman"/>
          <w:noProof/>
          <w:sz w:val="24"/>
          <w:szCs w:val="24"/>
        </w:rPr>
        <w:t xml:space="preserve">As’ari </w:t>
      </w:r>
      <w:r w:rsidR="00224FDC">
        <w:rPr>
          <w:rFonts w:ascii="Times New Roman" w:hAnsi="Times New Roman" w:cs="Times New Roman"/>
          <w:noProof/>
          <w:sz w:val="24"/>
          <w:szCs w:val="24"/>
        </w:rPr>
        <w:t>(</w:t>
      </w:r>
      <w:r w:rsidR="00224FDC" w:rsidRPr="00224FDC">
        <w:rPr>
          <w:rFonts w:ascii="Times New Roman" w:hAnsi="Times New Roman" w:cs="Times New Roman"/>
          <w:noProof/>
          <w:sz w:val="24"/>
          <w:szCs w:val="24"/>
        </w:rPr>
        <w:t>2018)</w:t>
      </w:r>
      <w:r w:rsidR="00224FDC">
        <w:rPr>
          <w:rFonts w:ascii="Times New Roman" w:hAnsi="Times New Roman" w:cs="Times New Roman"/>
          <w:sz w:val="24"/>
          <w:szCs w:val="24"/>
        </w:rPr>
        <w:fldChar w:fldCharType="end"/>
      </w:r>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ada</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beberapa</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indikator</w:t>
      </w:r>
      <w:proofErr w:type="spellEnd"/>
      <w:r w:rsidR="00014C89" w:rsidRPr="00605479">
        <w:rPr>
          <w:rFonts w:ascii="Times New Roman" w:hAnsi="Times New Roman" w:cs="Times New Roman"/>
          <w:sz w:val="24"/>
          <w:szCs w:val="24"/>
        </w:rPr>
        <w:t xml:space="preserve"> yang </w:t>
      </w:r>
      <w:proofErr w:type="spellStart"/>
      <w:r w:rsidR="00014C89" w:rsidRPr="00605479">
        <w:rPr>
          <w:rFonts w:ascii="Times New Roman" w:hAnsi="Times New Roman" w:cs="Times New Roman"/>
          <w:sz w:val="24"/>
          <w:szCs w:val="24"/>
        </w:rPr>
        <w:t>berkaitan</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dengan</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kepatuhan</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wajib</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pajak</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yaitu</w:t>
      </w:r>
      <w:proofErr w:type="spellEnd"/>
      <w:r w:rsidR="00014C89" w:rsidRPr="00605479">
        <w:rPr>
          <w:rFonts w:ascii="Times New Roman" w:hAnsi="Times New Roman" w:cs="Times New Roman"/>
          <w:sz w:val="24"/>
          <w:szCs w:val="24"/>
        </w:rPr>
        <w:t xml:space="preserve"> :</w:t>
      </w:r>
    </w:p>
    <w:p w14:paraId="1903881C" w14:textId="7BBC98F8" w:rsidR="00014C89" w:rsidRDefault="00224FDC" w:rsidP="005669E2">
      <w:pPr>
        <w:pStyle w:val="ListParagraph"/>
        <w:numPr>
          <w:ilvl w:val="0"/>
          <w:numId w:val="12"/>
        </w:numPr>
        <w:tabs>
          <w:tab w:val="left" w:pos="1418"/>
        </w:tabs>
        <w:spacing w:after="0" w:line="48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mendaftarkan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014C89" w:rsidRPr="00605479">
        <w:rPr>
          <w:rFonts w:ascii="Times New Roman" w:hAnsi="Times New Roman" w:cs="Times New Roman"/>
          <w:sz w:val="24"/>
          <w:szCs w:val="24"/>
        </w:rPr>
        <w:t xml:space="preserve">. </w:t>
      </w:r>
    </w:p>
    <w:p w14:paraId="735A9098" w14:textId="50A647BB" w:rsidR="00261AB4" w:rsidRPr="00261AB4" w:rsidRDefault="00224FDC" w:rsidP="005669E2">
      <w:pPr>
        <w:pStyle w:val="ListParagraph"/>
        <w:numPr>
          <w:ilvl w:val="0"/>
          <w:numId w:val="12"/>
        </w:numPr>
        <w:tabs>
          <w:tab w:val="left" w:pos="1418"/>
        </w:tabs>
        <w:spacing w:after="0" w:line="48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SPT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sidR="00014C89" w:rsidRPr="00014C89">
        <w:rPr>
          <w:rFonts w:ascii="Times New Roman" w:hAnsi="Times New Roman" w:cs="Times New Roman"/>
          <w:sz w:val="24"/>
          <w:szCs w:val="24"/>
        </w:rPr>
        <w:t xml:space="preserve">. </w:t>
      </w:r>
    </w:p>
    <w:p w14:paraId="417BCB7C" w14:textId="36E722DF" w:rsidR="00014C89" w:rsidRDefault="00224FDC" w:rsidP="005669E2">
      <w:pPr>
        <w:pStyle w:val="ListParagraph"/>
        <w:numPr>
          <w:ilvl w:val="0"/>
          <w:numId w:val="12"/>
        </w:numPr>
        <w:tabs>
          <w:tab w:val="left" w:pos="1418"/>
        </w:tabs>
        <w:spacing w:after="0" w:line="48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sidR="00014C89" w:rsidRPr="00014C89">
        <w:rPr>
          <w:rFonts w:ascii="Times New Roman" w:hAnsi="Times New Roman" w:cs="Times New Roman"/>
          <w:sz w:val="24"/>
          <w:szCs w:val="24"/>
        </w:rPr>
        <w:t xml:space="preserve">. </w:t>
      </w:r>
    </w:p>
    <w:p w14:paraId="37E330B2" w14:textId="4B7DBAB0" w:rsidR="00832E85" w:rsidRPr="00832E85" w:rsidRDefault="00224FDC" w:rsidP="00832E85">
      <w:pPr>
        <w:pStyle w:val="ListParagraph"/>
        <w:numPr>
          <w:ilvl w:val="0"/>
          <w:numId w:val="12"/>
        </w:numPr>
        <w:tabs>
          <w:tab w:val="left" w:pos="1418"/>
        </w:tabs>
        <w:spacing w:after="0" w:line="48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tunggakan</w:t>
      </w:r>
      <w:proofErr w:type="spellEnd"/>
      <w:r>
        <w:rPr>
          <w:rFonts w:ascii="Times New Roman" w:hAnsi="Times New Roman" w:cs="Times New Roman"/>
          <w:sz w:val="24"/>
          <w:szCs w:val="24"/>
        </w:rPr>
        <w:t>.</w:t>
      </w:r>
    </w:p>
    <w:p w14:paraId="316FBF1D" w14:textId="270398D3" w:rsidR="00832E85" w:rsidRDefault="00832E85" w:rsidP="00832E85">
      <w:pPr>
        <w:pStyle w:val="ListParagraph"/>
        <w:tabs>
          <w:tab w:val="left" w:pos="1418"/>
        </w:tabs>
        <w:spacing w:after="0" w:line="480" w:lineRule="auto"/>
        <w:ind w:left="1418"/>
        <w:jc w:val="both"/>
        <w:rPr>
          <w:rFonts w:ascii="Times New Roman" w:hAnsi="Times New Roman" w:cs="Times New Roman"/>
          <w:sz w:val="28"/>
          <w:szCs w:val="28"/>
        </w:rPr>
      </w:pPr>
    </w:p>
    <w:p w14:paraId="500A8F99" w14:textId="4033BC38" w:rsidR="00832E85" w:rsidRDefault="00832E85" w:rsidP="00832E85">
      <w:pPr>
        <w:pStyle w:val="ListParagraph"/>
        <w:tabs>
          <w:tab w:val="left" w:pos="1418"/>
        </w:tabs>
        <w:spacing w:after="0" w:line="480" w:lineRule="auto"/>
        <w:ind w:left="1418"/>
        <w:jc w:val="both"/>
        <w:rPr>
          <w:rFonts w:ascii="Times New Roman" w:hAnsi="Times New Roman" w:cs="Times New Roman"/>
          <w:sz w:val="28"/>
          <w:szCs w:val="28"/>
        </w:rPr>
      </w:pPr>
    </w:p>
    <w:p w14:paraId="1BC88FCE" w14:textId="7841950B" w:rsidR="00832E85" w:rsidRDefault="00832E85" w:rsidP="00832E85">
      <w:pPr>
        <w:pStyle w:val="ListParagraph"/>
        <w:tabs>
          <w:tab w:val="left" w:pos="1418"/>
        </w:tabs>
        <w:spacing w:after="0" w:line="480" w:lineRule="auto"/>
        <w:ind w:left="1418"/>
        <w:jc w:val="both"/>
        <w:rPr>
          <w:rFonts w:ascii="Times New Roman" w:hAnsi="Times New Roman" w:cs="Times New Roman"/>
          <w:sz w:val="28"/>
          <w:szCs w:val="28"/>
        </w:rPr>
      </w:pPr>
    </w:p>
    <w:p w14:paraId="06FFC494" w14:textId="5C9DBCF5" w:rsidR="00832E85" w:rsidRDefault="00832E85" w:rsidP="00832E85">
      <w:pPr>
        <w:pStyle w:val="ListParagraph"/>
        <w:tabs>
          <w:tab w:val="left" w:pos="1418"/>
        </w:tabs>
        <w:spacing w:after="0" w:line="480" w:lineRule="auto"/>
        <w:ind w:left="1418"/>
        <w:jc w:val="both"/>
        <w:rPr>
          <w:rFonts w:ascii="Times New Roman" w:hAnsi="Times New Roman" w:cs="Times New Roman"/>
          <w:sz w:val="28"/>
          <w:szCs w:val="28"/>
        </w:rPr>
      </w:pPr>
    </w:p>
    <w:p w14:paraId="2A66F87E" w14:textId="1D133BFC" w:rsidR="00832E85" w:rsidRPr="00B667CD" w:rsidRDefault="000456AE" w:rsidP="000456AE">
      <w:pPr>
        <w:pStyle w:val="ListParagraph"/>
        <w:spacing w:after="0" w:line="480" w:lineRule="auto"/>
        <w:ind w:left="709"/>
        <w:rPr>
          <w:rFonts w:ascii="Times New Roman" w:hAnsi="Times New Roman" w:cs="Times New Roman"/>
          <w:b/>
          <w:bCs/>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3.1 </w:t>
      </w:r>
      <w:proofErr w:type="spellStart"/>
      <w:r w:rsidRPr="00B667CD">
        <w:rPr>
          <w:rFonts w:ascii="Times New Roman" w:hAnsi="Times New Roman" w:cs="Times New Roman"/>
          <w:b/>
          <w:bCs/>
        </w:rPr>
        <w:t>Pengukuran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Variabel</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Kepatuhan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Wajib</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Pajak</w:t>
      </w:r>
      <w:proofErr w:type="spellEnd"/>
      <w:r w:rsidRPr="00B667CD">
        <w:rPr>
          <w:rFonts w:ascii="Times New Roman" w:hAnsi="Times New Roman" w:cs="Times New Roman"/>
          <w:b/>
          <w:bCs/>
        </w:rPr>
        <w:t xml:space="preserve"> </w:t>
      </w:r>
    </w:p>
    <w:tbl>
      <w:tblPr>
        <w:tblStyle w:val="TableGrid"/>
        <w:tblW w:w="7056" w:type="dxa"/>
        <w:tblInd w:w="704" w:type="dxa"/>
        <w:tblLook w:val="04A0" w:firstRow="1" w:lastRow="0" w:firstColumn="1" w:lastColumn="0" w:noHBand="0" w:noVBand="1"/>
      </w:tblPr>
      <w:tblGrid>
        <w:gridCol w:w="2268"/>
        <w:gridCol w:w="3827"/>
        <w:gridCol w:w="961"/>
      </w:tblGrid>
      <w:tr w:rsidR="00832E85" w:rsidRPr="000456AE" w14:paraId="2AFE5F9C" w14:textId="77777777" w:rsidTr="000456AE">
        <w:tc>
          <w:tcPr>
            <w:tcW w:w="2268" w:type="dxa"/>
          </w:tcPr>
          <w:p w14:paraId="24E3C8A1" w14:textId="6B9BBF30" w:rsidR="00832E85" w:rsidRPr="000456AE" w:rsidRDefault="00832E85" w:rsidP="00832E85">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Indikaator</w:t>
            </w:r>
            <w:proofErr w:type="spellEnd"/>
          </w:p>
        </w:tc>
        <w:tc>
          <w:tcPr>
            <w:tcW w:w="3827" w:type="dxa"/>
          </w:tcPr>
          <w:p w14:paraId="51949DAE" w14:textId="51029636" w:rsidR="00832E85" w:rsidRPr="000456AE" w:rsidRDefault="00832E85" w:rsidP="00832E85">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Pernyataan</w:t>
            </w:r>
            <w:proofErr w:type="spellEnd"/>
          </w:p>
        </w:tc>
        <w:tc>
          <w:tcPr>
            <w:tcW w:w="961" w:type="dxa"/>
          </w:tcPr>
          <w:p w14:paraId="4D720A35" w14:textId="6B498688" w:rsidR="00832E85" w:rsidRPr="000456AE" w:rsidRDefault="00832E85" w:rsidP="00832E85">
            <w:pPr>
              <w:pStyle w:val="ListParagraph"/>
              <w:ind w:left="0"/>
              <w:jc w:val="center"/>
              <w:rPr>
                <w:rFonts w:ascii="Times New Roman" w:hAnsi="Times New Roman" w:cs="Times New Roman"/>
                <w:b/>
                <w:bCs/>
                <w:sz w:val="20"/>
                <w:szCs w:val="20"/>
              </w:rPr>
            </w:pPr>
            <w:r w:rsidRPr="000456AE">
              <w:rPr>
                <w:rFonts w:ascii="Times New Roman" w:hAnsi="Times New Roman" w:cs="Times New Roman"/>
                <w:b/>
                <w:bCs/>
                <w:sz w:val="20"/>
                <w:szCs w:val="20"/>
              </w:rPr>
              <w:t>Skala</w:t>
            </w:r>
          </w:p>
        </w:tc>
      </w:tr>
      <w:tr w:rsidR="00832E85" w:rsidRPr="000456AE" w14:paraId="5DDB78BE" w14:textId="77777777" w:rsidTr="000456AE">
        <w:tc>
          <w:tcPr>
            <w:tcW w:w="2268" w:type="dxa"/>
          </w:tcPr>
          <w:p w14:paraId="31950EF5" w14:textId="77777777" w:rsidR="00832E85" w:rsidRPr="000456AE" w:rsidRDefault="00832E85" w:rsidP="00832E85">
            <w:pPr>
              <w:pStyle w:val="ListParagraph"/>
              <w:numPr>
                <w:ilvl w:val="0"/>
                <w:numId w:val="46"/>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Kepatuhan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mendaftarkan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diri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kantor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p w14:paraId="3E6B8EDE" w14:textId="77777777" w:rsidR="00832E85" w:rsidRPr="000456AE" w:rsidRDefault="00832E85" w:rsidP="00832E85">
            <w:pPr>
              <w:pStyle w:val="ListParagraph"/>
              <w:numPr>
                <w:ilvl w:val="0"/>
                <w:numId w:val="46"/>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Kepatuhan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menghitung</w:t>
            </w:r>
            <w:proofErr w:type="spellEnd"/>
            <w:r w:rsidRPr="000456AE">
              <w:rPr>
                <w:rFonts w:ascii="Times New Roman" w:hAnsi="Times New Roman" w:cs="Times New Roman"/>
                <w:sz w:val="20"/>
                <w:szCs w:val="20"/>
              </w:rPr>
              <w:t xml:space="preserve"> dan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dengan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benar</w:t>
            </w:r>
            <w:proofErr w:type="spellEnd"/>
            <w:r w:rsidRPr="000456AE">
              <w:rPr>
                <w:rFonts w:ascii="Times New Roman" w:hAnsi="Times New Roman" w:cs="Times New Roman"/>
                <w:sz w:val="20"/>
                <w:szCs w:val="20"/>
              </w:rPr>
              <w:t>.</w:t>
            </w:r>
          </w:p>
          <w:p w14:paraId="0A070CAB" w14:textId="77777777" w:rsidR="00832E85" w:rsidRPr="000456AE" w:rsidRDefault="00832E85" w:rsidP="00832E85">
            <w:pPr>
              <w:pStyle w:val="ListParagraph"/>
              <w:numPr>
                <w:ilvl w:val="0"/>
                <w:numId w:val="46"/>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Kepatuhan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melaporkan</w:t>
            </w:r>
            <w:proofErr w:type="spellEnd"/>
            <w:r w:rsidRPr="000456AE">
              <w:rPr>
                <w:rFonts w:ascii="Times New Roman" w:hAnsi="Times New Roman" w:cs="Times New Roman"/>
                <w:sz w:val="20"/>
                <w:szCs w:val="20"/>
              </w:rPr>
              <w:t xml:space="preserve"> SPT </w:t>
            </w:r>
            <w:proofErr w:type="spellStart"/>
            <w:r w:rsidRPr="000456AE">
              <w:rPr>
                <w:rFonts w:ascii="Times New Roman" w:hAnsi="Times New Roman" w:cs="Times New Roman"/>
                <w:sz w:val="20"/>
                <w:szCs w:val="20"/>
              </w:rPr>
              <w:t>tepat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waktu</w:t>
            </w:r>
            <w:proofErr w:type="spellEnd"/>
            <w:r w:rsidRPr="000456AE">
              <w:rPr>
                <w:rFonts w:ascii="Times New Roman" w:hAnsi="Times New Roman" w:cs="Times New Roman"/>
                <w:sz w:val="20"/>
                <w:szCs w:val="20"/>
              </w:rPr>
              <w:t>.</w:t>
            </w:r>
          </w:p>
          <w:p w14:paraId="7BA69AAA" w14:textId="14E0AAD9" w:rsidR="00832E85" w:rsidRPr="000456AE" w:rsidRDefault="00832E85" w:rsidP="00832E85">
            <w:pPr>
              <w:pStyle w:val="ListParagraph"/>
              <w:numPr>
                <w:ilvl w:val="0"/>
                <w:numId w:val="46"/>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Kepatuhan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tunggakan</w:t>
            </w:r>
            <w:proofErr w:type="spellEnd"/>
            <w:r w:rsidRPr="000456AE">
              <w:rPr>
                <w:rFonts w:ascii="Times New Roman" w:hAnsi="Times New Roman" w:cs="Times New Roman"/>
                <w:sz w:val="20"/>
                <w:szCs w:val="20"/>
              </w:rPr>
              <w:t>.</w:t>
            </w:r>
          </w:p>
        </w:tc>
        <w:tc>
          <w:tcPr>
            <w:tcW w:w="3827" w:type="dxa"/>
          </w:tcPr>
          <w:p w14:paraId="5CBF9D48" w14:textId="77777777" w:rsidR="00832E85" w:rsidRPr="000456AE" w:rsidRDefault="00832E85" w:rsidP="00832E85">
            <w:pPr>
              <w:pStyle w:val="ListParagraph"/>
              <w:numPr>
                <w:ilvl w:val="0"/>
                <w:numId w:val="96"/>
              </w:numPr>
              <w:ind w:left="327"/>
              <w:rPr>
                <w:rFonts w:ascii="Times New Roman" w:hAnsi="Times New Roman" w:cs="Times New Roman"/>
                <w:sz w:val="20"/>
                <w:szCs w:val="20"/>
              </w:rPr>
            </w:pPr>
            <w:proofErr w:type="spellStart"/>
            <w:r w:rsidRPr="000456AE">
              <w:rPr>
                <w:rFonts w:ascii="Times New Roman" w:hAnsi="Times New Roman" w:cs="Times New Roman"/>
                <w:sz w:val="20"/>
                <w:szCs w:val="20"/>
              </w:rPr>
              <w:t>Setiap</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harus</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mendaftarkan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diri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kantor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terdekat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memperoleh</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Nomor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Pokok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NPWP.</w:t>
            </w:r>
          </w:p>
          <w:p w14:paraId="3E01A8A6" w14:textId="77777777" w:rsidR="00832E85" w:rsidRPr="000456AE" w:rsidRDefault="00832E85" w:rsidP="00832E85">
            <w:pPr>
              <w:pStyle w:val="ListParagraph"/>
              <w:numPr>
                <w:ilvl w:val="0"/>
                <w:numId w:val="96"/>
              </w:numPr>
              <w:ind w:left="327"/>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selalu</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mengisi</w:t>
            </w:r>
            <w:proofErr w:type="spellEnd"/>
            <w:r w:rsidRPr="000456AE">
              <w:rPr>
                <w:rFonts w:ascii="Times New Roman" w:hAnsi="Times New Roman" w:cs="Times New Roman"/>
                <w:sz w:val="20"/>
                <w:szCs w:val="20"/>
              </w:rPr>
              <w:t xml:space="preserve"> Surat </w:t>
            </w:r>
            <w:proofErr w:type="spellStart"/>
            <w:r w:rsidRPr="000456AE">
              <w:rPr>
                <w:rFonts w:ascii="Times New Roman" w:hAnsi="Times New Roman" w:cs="Times New Roman"/>
                <w:sz w:val="20"/>
                <w:szCs w:val="20"/>
              </w:rPr>
              <w:t>Pemberitahuan</w:t>
            </w:r>
            <w:proofErr w:type="spellEnd"/>
            <w:r w:rsidRPr="000456AE">
              <w:rPr>
                <w:rFonts w:ascii="Times New Roman" w:hAnsi="Times New Roman" w:cs="Times New Roman"/>
                <w:sz w:val="20"/>
                <w:szCs w:val="20"/>
              </w:rPr>
              <w:t xml:space="preserve"> (SPT) </w:t>
            </w:r>
            <w:proofErr w:type="spellStart"/>
            <w:r w:rsidRPr="000456AE">
              <w:rPr>
                <w:rFonts w:ascii="Times New Roman" w:hAnsi="Times New Roman" w:cs="Times New Roman"/>
                <w:sz w:val="20"/>
                <w:szCs w:val="20"/>
              </w:rPr>
              <w:t>sesuai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dengan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ketentuan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perundang-undangan</w:t>
            </w:r>
            <w:proofErr w:type="spellEnd"/>
            <w:r w:rsidRPr="000456AE">
              <w:rPr>
                <w:rFonts w:ascii="Times New Roman" w:hAnsi="Times New Roman" w:cs="Times New Roman"/>
                <w:sz w:val="20"/>
                <w:szCs w:val="20"/>
              </w:rPr>
              <w:t>.</w:t>
            </w:r>
          </w:p>
          <w:p w14:paraId="60AFCBCF" w14:textId="77777777" w:rsidR="00832E85" w:rsidRPr="000456AE" w:rsidRDefault="00832E85" w:rsidP="00832E85">
            <w:pPr>
              <w:pStyle w:val="ListParagraph"/>
              <w:numPr>
                <w:ilvl w:val="0"/>
                <w:numId w:val="96"/>
              </w:numPr>
              <w:ind w:left="327"/>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mampu</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melakukan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perhitungan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dengan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benar</w:t>
            </w:r>
            <w:proofErr w:type="spellEnd"/>
            <w:r w:rsidRPr="000456AE">
              <w:rPr>
                <w:rFonts w:ascii="Times New Roman" w:hAnsi="Times New Roman" w:cs="Times New Roman"/>
                <w:sz w:val="20"/>
                <w:szCs w:val="20"/>
              </w:rPr>
              <w:t>.</w:t>
            </w:r>
          </w:p>
          <w:p w14:paraId="632DF26F" w14:textId="77777777" w:rsidR="00832E85" w:rsidRPr="000456AE" w:rsidRDefault="00832E85" w:rsidP="00832E85">
            <w:pPr>
              <w:pStyle w:val="ListParagraph"/>
              <w:numPr>
                <w:ilvl w:val="0"/>
                <w:numId w:val="96"/>
              </w:numPr>
              <w:ind w:left="327"/>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selalu</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tepat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waktu</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p w14:paraId="41887866" w14:textId="4449EDA0" w:rsidR="00832E85" w:rsidRPr="000456AE" w:rsidRDefault="00832E85" w:rsidP="00832E85">
            <w:pPr>
              <w:pStyle w:val="ListParagraph"/>
              <w:numPr>
                <w:ilvl w:val="0"/>
                <w:numId w:val="96"/>
              </w:numPr>
              <w:ind w:left="327"/>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bersedia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kewajiban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serta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tunggakan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pajaknya</w:t>
            </w:r>
            <w:proofErr w:type="spellEnd"/>
            <w:r w:rsidRPr="000456AE">
              <w:rPr>
                <w:rFonts w:ascii="Times New Roman" w:hAnsi="Times New Roman" w:cs="Times New Roman"/>
                <w:sz w:val="20"/>
                <w:szCs w:val="20"/>
              </w:rPr>
              <w:t>.</w:t>
            </w:r>
          </w:p>
        </w:tc>
        <w:tc>
          <w:tcPr>
            <w:tcW w:w="961" w:type="dxa"/>
          </w:tcPr>
          <w:p w14:paraId="2B7FB8A6" w14:textId="31DDB5F1" w:rsidR="00832E85" w:rsidRPr="000456AE" w:rsidRDefault="00832E85" w:rsidP="00832E85">
            <w:pPr>
              <w:pStyle w:val="ListParagraph"/>
              <w:ind w:left="0"/>
              <w:jc w:val="center"/>
              <w:rPr>
                <w:rFonts w:ascii="Times New Roman" w:hAnsi="Times New Roman" w:cs="Times New Roman"/>
                <w:sz w:val="20"/>
                <w:szCs w:val="20"/>
              </w:rPr>
            </w:pPr>
            <w:r w:rsidRPr="000456AE">
              <w:rPr>
                <w:rFonts w:ascii="Times New Roman" w:hAnsi="Times New Roman" w:cs="Times New Roman"/>
                <w:sz w:val="20"/>
                <w:szCs w:val="20"/>
              </w:rPr>
              <w:t>Likert</w:t>
            </w:r>
          </w:p>
        </w:tc>
      </w:tr>
    </w:tbl>
    <w:p w14:paraId="216196D4" w14:textId="4C18356F" w:rsidR="00832E85" w:rsidRPr="00B667CD" w:rsidRDefault="000456AE" w:rsidP="000456AE">
      <w:pPr>
        <w:pStyle w:val="ListParagraph"/>
        <w:tabs>
          <w:tab w:val="left" w:pos="709"/>
        </w:tabs>
        <w:spacing w:line="480" w:lineRule="auto"/>
        <w:ind w:left="709"/>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43C1810A" w14:textId="197980AA" w:rsidR="00014C89" w:rsidRDefault="00014C89" w:rsidP="005669E2">
      <w:pPr>
        <w:pStyle w:val="subsub3"/>
        <w:ind w:left="709"/>
      </w:pPr>
      <w:bookmarkStart w:id="37" w:name="_Toc203007755"/>
      <w:proofErr w:type="spellStart"/>
      <w:r>
        <w:t>Kesadaran</w:t>
      </w:r>
      <w:proofErr w:type="spellEnd"/>
      <w:r>
        <w:t xml:space="preserve"> </w:t>
      </w:r>
      <w:proofErr w:type="spellStart"/>
      <w:r>
        <w:t>Wajib</w:t>
      </w:r>
      <w:proofErr w:type="spellEnd"/>
      <w:r>
        <w:t xml:space="preserve"> </w:t>
      </w:r>
      <w:proofErr w:type="spellStart"/>
      <w:r>
        <w:t>Pajak</w:t>
      </w:r>
      <w:bookmarkEnd w:id="37"/>
      <w:proofErr w:type="spellEnd"/>
      <w:r w:rsidR="00357429">
        <w:t xml:space="preserve"> </w:t>
      </w:r>
    </w:p>
    <w:p w14:paraId="4F62BC14" w14:textId="166690DB" w:rsidR="00014C89" w:rsidRPr="00A90BEC" w:rsidRDefault="005669E2" w:rsidP="005669E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014C89" w:rsidRPr="00014C89">
        <w:rPr>
          <w:rFonts w:ascii="Times New Roman" w:hAnsi="Times New Roman" w:cs="Times New Roman"/>
          <w:sz w:val="24"/>
          <w:szCs w:val="24"/>
        </w:rPr>
        <w:t>Kesadaran</w:t>
      </w:r>
      <w:proofErr w:type="spellEnd"/>
      <w:r w:rsidR="00014C89" w:rsidRPr="00014C89">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wajib</w:t>
      </w:r>
      <w:proofErr w:type="spellEnd"/>
      <w:r w:rsidR="00014C89" w:rsidRPr="00014C89">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pajak</w:t>
      </w:r>
      <w:proofErr w:type="spellEnd"/>
      <w:r w:rsidR="00014C89" w:rsidRPr="00014C89">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merupakan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faktor</w:t>
      </w:r>
      <w:proofErr w:type="spellEnd"/>
      <w:r w:rsidR="00A90BEC">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penting</w:t>
      </w:r>
      <w:proofErr w:type="spellEnd"/>
      <w:r w:rsidR="00014C89" w:rsidRPr="00014C89">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dalam</w:t>
      </w:r>
      <w:proofErr w:type="spellEnd"/>
      <w:r w:rsidR="00014C89" w:rsidRPr="00014C89">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meningkatkan</w:t>
      </w:r>
      <w:proofErr w:type="spellEnd"/>
      <w:r w:rsidR="00014C89" w:rsidRPr="00014C89">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kepatuhan</w:t>
      </w:r>
      <w:proofErr w:type="spellEnd"/>
      <w:r w:rsidR="00014C89" w:rsidRPr="00014C89">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wajib</w:t>
      </w:r>
      <w:proofErr w:type="spellEnd"/>
      <w:r w:rsidR="00014C89" w:rsidRPr="00014C89">
        <w:rPr>
          <w:rFonts w:ascii="Times New Roman" w:hAnsi="Times New Roman" w:cs="Times New Roman"/>
          <w:sz w:val="24"/>
          <w:szCs w:val="24"/>
        </w:rPr>
        <w:t xml:space="preserve"> </w:t>
      </w:r>
      <w:proofErr w:type="spellStart"/>
      <w:r w:rsidR="00014C89" w:rsidRPr="00014C89">
        <w:rPr>
          <w:rFonts w:ascii="Times New Roman" w:hAnsi="Times New Roman" w:cs="Times New Roman"/>
          <w:sz w:val="24"/>
          <w:szCs w:val="24"/>
        </w:rPr>
        <w:t>pajak</w:t>
      </w:r>
      <w:proofErr w:type="spellEnd"/>
      <w:r w:rsidR="00014C89" w:rsidRPr="00014C89">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kesadaran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ini</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mencerminkan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sikap</w:t>
      </w:r>
      <w:proofErr w:type="spellEnd"/>
      <w:r w:rsidR="00A90BEC">
        <w:rPr>
          <w:rFonts w:ascii="Times New Roman" w:hAnsi="Times New Roman" w:cs="Times New Roman"/>
          <w:sz w:val="24"/>
          <w:szCs w:val="24"/>
        </w:rPr>
        <w:t xml:space="preserve"> dan </w:t>
      </w:r>
      <w:proofErr w:type="spellStart"/>
      <w:r w:rsidR="00A90BEC">
        <w:rPr>
          <w:rFonts w:ascii="Times New Roman" w:hAnsi="Times New Roman" w:cs="Times New Roman"/>
          <w:sz w:val="24"/>
          <w:szCs w:val="24"/>
        </w:rPr>
        <w:t>pemahaman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wajib</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pajak</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pentingnya</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memenuhi</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kewajiban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perpajakannya</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serta</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kesadaran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bahwa</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pajak</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merupakan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sumber</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utama</w:t>
      </w:r>
      <w:proofErr w:type="spellEnd"/>
      <w:r w:rsidR="00A90BEC">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A90BEC">
        <w:rPr>
          <w:rFonts w:ascii="Times New Roman" w:hAnsi="Times New Roman" w:cs="Times New Roman"/>
          <w:sz w:val="24"/>
          <w:szCs w:val="24"/>
        </w:rPr>
        <w:t xml:space="preserve">. Oleh </w:t>
      </w:r>
      <w:proofErr w:type="spellStart"/>
      <w:r w:rsidR="00A90BEC">
        <w:rPr>
          <w:rFonts w:ascii="Times New Roman" w:hAnsi="Times New Roman" w:cs="Times New Roman"/>
          <w:sz w:val="24"/>
          <w:szCs w:val="24"/>
        </w:rPr>
        <w:t>karena</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itum</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seluruh</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masyarakat</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khusunya</w:t>
      </w:r>
      <w:proofErr w:type="spellEnd"/>
      <w:r w:rsidR="00A90BEC">
        <w:rPr>
          <w:rFonts w:ascii="Times New Roman" w:hAnsi="Times New Roman" w:cs="Times New Roman"/>
          <w:sz w:val="24"/>
          <w:szCs w:val="24"/>
        </w:rPr>
        <w:t xml:space="preserve"> di wilayah </w:t>
      </w:r>
      <w:proofErr w:type="spellStart"/>
      <w:r w:rsidR="00A90BEC">
        <w:rPr>
          <w:rFonts w:ascii="Times New Roman" w:hAnsi="Times New Roman" w:cs="Times New Roman"/>
          <w:sz w:val="24"/>
          <w:szCs w:val="24"/>
        </w:rPr>
        <w:t>Kutai</w:t>
      </w:r>
      <w:proofErr w:type="spellEnd"/>
      <w:r w:rsidR="00A90BEC">
        <w:rPr>
          <w:rFonts w:ascii="Times New Roman" w:hAnsi="Times New Roman" w:cs="Times New Roman"/>
          <w:sz w:val="24"/>
          <w:szCs w:val="24"/>
        </w:rPr>
        <w:t xml:space="preserve"> Timur, </w:t>
      </w:r>
      <w:proofErr w:type="spellStart"/>
      <w:r w:rsidR="00A90BEC">
        <w:rPr>
          <w:rFonts w:ascii="Times New Roman" w:hAnsi="Times New Roman" w:cs="Times New Roman"/>
          <w:sz w:val="24"/>
          <w:szCs w:val="24"/>
        </w:rPr>
        <w:t>diharapkan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memiliki</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tingkat</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kesadaran</w:t>
      </w:r>
      <w:proofErr w:type="spellEnd"/>
      <w:r w:rsidR="00A90BEC">
        <w:rPr>
          <w:rFonts w:ascii="Times New Roman" w:hAnsi="Times New Roman" w:cs="Times New Roman"/>
          <w:sz w:val="24"/>
          <w:szCs w:val="24"/>
        </w:rPr>
        <w:t xml:space="preserve"> yang </w:t>
      </w:r>
      <w:proofErr w:type="spellStart"/>
      <w:r w:rsidR="00A90BEC">
        <w:rPr>
          <w:rFonts w:ascii="Times New Roman" w:hAnsi="Times New Roman" w:cs="Times New Roman"/>
          <w:sz w:val="24"/>
          <w:szCs w:val="24"/>
        </w:rPr>
        <w:t>kuat</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sebagai</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wajib</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pajak</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Semakin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masyarakat</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sadar</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akan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tanggung</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jawab</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perpajakannya</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maka</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semakin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besar</w:t>
      </w:r>
      <w:proofErr w:type="spellEnd"/>
      <w:r w:rsidR="00A90BEC">
        <w:rPr>
          <w:rFonts w:ascii="Times New Roman" w:hAnsi="Times New Roman" w:cs="Times New Roman"/>
          <w:sz w:val="24"/>
          <w:szCs w:val="24"/>
        </w:rPr>
        <w:t xml:space="preserve"> pula </w:t>
      </w:r>
      <w:proofErr w:type="spellStart"/>
      <w:r w:rsidR="00A90BEC">
        <w:rPr>
          <w:rFonts w:ascii="Times New Roman" w:hAnsi="Times New Roman" w:cs="Times New Roman"/>
          <w:sz w:val="24"/>
          <w:szCs w:val="24"/>
        </w:rPr>
        <w:t>kontribusi</w:t>
      </w:r>
      <w:proofErr w:type="spellEnd"/>
      <w:r w:rsidR="00A90BEC">
        <w:rPr>
          <w:rFonts w:ascii="Times New Roman" w:hAnsi="Times New Roman" w:cs="Times New Roman"/>
          <w:sz w:val="24"/>
          <w:szCs w:val="24"/>
        </w:rPr>
        <w:t xml:space="preserve"> yang </w:t>
      </w:r>
      <w:proofErr w:type="spellStart"/>
      <w:r w:rsidR="00A90BEC">
        <w:rPr>
          <w:rFonts w:ascii="Times New Roman" w:hAnsi="Times New Roman" w:cs="Times New Roman"/>
          <w:sz w:val="24"/>
          <w:szCs w:val="24"/>
        </w:rPr>
        <w:t>dapat</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diberikan</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terhadap</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peningkatan</w:t>
      </w:r>
      <w:proofErr w:type="spellEnd"/>
      <w:r w:rsidR="00A90BEC">
        <w:rPr>
          <w:rFonts w:ascii="Times New Roman" w:hAnsi="Times New Roman" w:cs="Times New Roman"/>
          <w:sz w:val="24"/>
          <w:szCs w:val="24"/>
        </w:rPr>
        <w:t xml:space="preserve"> </w:t>
      </w:r>
      <w:proofErr w:type="spellStart"/>
      <w:r w:rsidR="00126971">
        <w:rPr>
          <w:rFonts w:ascii="Times New Roman" w:hAnsi="Times New Roman" w:cs="Times New Roman"/>
          <w:sz w:val="24"/>
          <w:szCs w:val="24"/>
        </w:rPr>
        <w:t>penerimaan</w:t>
      </w:r>
      <w:proofErr w:type="spellEnd"/>
      <w:r w:rsidR="00126971">
        <w:rPr>
          <w:rFonts w:ascii="Times New Roman" w:hAnsi="Times New Roman" w:cs="Times New Roman"/>
          <w:sz w:val="24"/>
          <w:szCs w:val="24"/>
        </w:rPr>
        <w:t xml:space="preserve"> negara</w:t>
      </w:r>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melalui</w:t>
      </w:r>
      <w:proofErr w:type="spellEnd"/>
      <w:r w:rsidR="00A90BEC">
        <w:rPr>
          <w:rFonts w:ascii="Times New Roman" w:hAnsi="Times New Roman" w:cs="Times New Roman"/>
          <w:sz w:val="24"/>
          <w:szCs w:val="24"/>
        </w:rPr>
        <w:t xml:space="preserve"> </w:t>
      </w:r>
      <w:proofErr w:type="spellStart"/>
      <w:r w:rsidR="00A90BEC">
        <w:rPr>
          <w:rFonts w:ascii="Times New Roman" w:hAnsi="Times New Roman" w:cs="Times New Roman"/>
          <w:sz w:val="24"/>
          <w:szCs w:val="24"/>
        </w:rPr>
        <w:t>perpajakan</w:t>
      </w:r>
      <w:proofErr w:type="spellEnd"/>
      <w:r w:rsidR="00357429" w:rsidRPr="00357429">
        <w:rPr>
          <w:rFonts w:ascii="Times New Roman" w:hAnsi="Times New Roman" w:cs="Times New Roman"/>
          <w:sz w:val="24"/>
          <w:szCs w:val="24"/>
        </w:rPr>
        <w:t>.</w:t>
      </w:r>
      <w:r w:rsidR="003432CB">
        <w:rPr>
          <w:rFonts w:ascii="Times New Roman" w:hAnsi="Times New Roman" w:cs="Times New Roman"/>
          <w:b/>
          <w:bCs/>
          <w:sz w:val="24"/>
          <w:szCs w:val="24"/>
        </w:rPr>
        <w:t xml:space="preserve"> </w:t>
      </w:r>
      <w:proofErr w:type="spellStart"/>
      <w:r w:rsidR="00014C89" w:rsidRPr="00605479">
        <w:rPr>
          <w:rFonts w:ascii="Times New Roman" w:hAnsi="Times New Roman" w:cs="Times New Roman"/>
          <w:sz w:val="24"/>
          <w:szCs w:val="24"/>
        </w:rPr>
        <w:t>Menurut</w:t>
      </w:r>
      <w:proofErr w:type="spellEnd"/>
      <w:r w:rsidR="00B41B41">
        <w:rPr>
          <w:rFonts w:ascii="Times New Roman" w:hAnsi="Times New Roman" w:cs="Times New Roman"/>
          <w:noProof/>
          <w:sz w:val="24"/>
          <w:szCs w:val="24"/>
        </w:rPr>
        <w:t xml:space="preserve"> </w:t>
      </w:r>
      <w:r w:rsidR="00224FDC">
        <w:rPr>
          <w:rFonts w:ascii="Times New Roman" w:hAnsi="Times New Roman" w:cs="Times New Roman"/>
          <w:noProof/>
          <w:sz w:val="24"/>
          <w:szCs w:val="24"/>
        </w:rPr>
        <w:fldChar w:fldCharType="begin" w:fldLock="1"/>
      </w:r>
      <w:r w:rsidR="00AD001C">
        <w:rPr>
          <w:rFonts w:ascii="Times New Roman" w:hAnsi="Times New Roman" w:cs="Times New Roman"/>
          <w:noProof/>
          <w:sz w:val="24"/>
          <w:szCs w:val="24"/>
        </w:rPr>
        <w:instrText>ADDIN CSL_CITATION {"citationItems":[{"id":"ITEM-1","itemData":{"ISBN":"9781771884587","ISSN":"15318257","PMID":"21171977","abstract":"Huntington disease (HD) is a rare neurodegenerative disorder of the central nervous system characterized by unwanted choreatic movements, behavioral and psychiatric disturbances and dementia. Prevalence in the Caucasian population is estimated at 1/10,000-1/20,000. Mean age at onset of symptoms is 30-50 years. In some cases symptoms start before the age of 20 years with behavior disturbances and learning difficulties at school (Juvenile Huntington's disease; JHD). The classic sign is chorea that gradually spreads to all muscles. All psychomotor processes become severely retarded. Patients experience psychiatric symptoms and cognitive decline. HD is an autosomal dominant inherited disease caused by an elongated CAG repeat (36 repeats or more) on the short arm of chromosome 4p16.3 in the Huntingtine gene. The longer the CAG repeat, the earlier the onset of disease. In cases of JHD the repeat often exceeds 55. Diagnosis is based on clinical symptoms and signs in an individual with a parent with proven HD, and is confirmed by DNA determination. Pre-manifest diagnosis should only be performed by multidisciplinary teams in healthy at-risk adult individuals who want to know whether they carry the mutation or not. Differential diagnoses include other causes of chorea including general internal disorders or iatrogenic disorders. Phenocopies (clinically diagnosed cases of HD without the genetic mutation) are observed. Prenatal diagnosis is possible by chorionic villus sampling or amniocentesis. Preimplantation diagnosis with in vitro fertilization is offered in several countries. There is no cure. Management should be multidisciplinary and is based on treating symptoms with a view to improving quality of life. Chorea is treated with dopamine receptor blocking or depleting agents. Medication and non-medical care for depression and aggressive behavior may be required. The progression of the disease leads to a complete dependency in daily life, which results in patients requiring full-time care, and finally death. The most common cause of death is pneumonia, followed by suicide. © 2010 Roos; licensee BioMed Central Ltd.","author":[{"dropping-particle":"","family":"As'ari","given":"Nur Ghailina","non-dropping-particle":"","parse-names":false,"suffix":""}],"container-title":"Jurnal Ekobis Dewantara","id":"ITEM-1","issue":"6","issued":{"date-parts":[["2018"]]},"page":"64-76i","title":"Pengaruh Pemahaman Peraturan Perpajakan, Kualitas Pelayanan, Kesadaran Wajib Pajak dan Sanksi Pajak Terhadap Kepatuhan Wajib Pajak Orang Pribadi","type":"article-journal","volume":"1"},"uris":["http://www.mendeley.com/documents/?uuid=7b793ee6-f4b5-401d-9184-ded19f24c0a8"]}],"mendeley":{"formattedCitation":"(As’ari, 2018)","manualFormatting":"As’ari (2018)","plainTextFormattedCitation":"(As’ari, 2018)","previouslyFormattedCitation":"(As’ari, 2018)"},"properties":{"noteIndex":0},"schema":"https://github.com/citation-style-language/schema/raw/master/csl-citation.json"}</w:instrText>
      </w:r>
      <w:r w:rsidR="00224FDC">
        <w:rPr>
          <w:rFonts w:ascii="Times New Roman" w:hAnsi="Times New Roman" w:cs="Times New Roman"/>
          <w:noProof/>
          <w:sz w:val="24"/>
          <w:szCs w:val="24"/>
        </w:rPr>
        <w:fldChar w:fldCharType="separate"/>
      </w:r>
      <w:r w:rsidR="00224FDC" w:rsidRPr="00224FDC">
        <w:rPr>
          <w:rFonts w:ascii="Times New Roman" w:hAnsi="Times New Roman" w:cs="Times New Roman"/>
          <w:noProof/>
          <w:sz w:val="24"/>
          <w:szCs w:val="24"/>
        </w:rPr>
        <w:t xml:space="preserve">As’ari </w:t>
      </w:r>
      <w:r w:rsidR="00224FDC">
        <w:rPr>
          <w:rFonts w:ascii="Times New Roman" w:hAnsi="Times New Roman" w:cs="Times New Roman"/>
          <w:noProof/>
          <w:sz w:val="24"/>
          <w:szCs w:val="24"/>
        </w:rPr>
        <w:t>(</w:t>
      </w:r>
      <w:r w:rsidR="00224FDC" w:rsidRPr="00224FDC">
        <w:rPr>
          <w:rFonts w:ascii="Times New Roman" w:hAnsi="Times New Roman" w:cs="Times New Roman"/>
          <w:noProof/>
          <w:sz w:val="24"/>
          <w:szCs w:val="24"/>
        </w:rPr>
        <w:t>2018)</w:t>
      </w:r>
      <w:r w:rsidR="00224FDC">
        <w:rPr>
          <w:rFonts w:ascii="Times New Roman" w:hAnsi="Times New Roman" w:cs="Times New Roman"/>
          <w:noProof/>
          <w:sz w:val="24"/>
          <w:szCs w:val="24"/>
        </w:rPr>
        <w:fldChar w:fldCharType="end"/>
      </w:r>
      <w:r w:rsidR="00B41B41">
        <w:rPr>
          <w:rFonts w:ascii="Times New Roman" w:hAnsi="Times New Roman" w:cs="Times New Roman"/>
          <w:noProof/>
          <w:sz w:val="24"/>
          <w:szCs w:val="24"/>
        </w:rPr>
        <w:t>,</w:t>
      </w:r>
      <w:r w:rsidR="00B41B41">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ada</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beberapa</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indikator</w:t>
      </w:r>
      <w:proofErr w:type="spellEnd"/>
      <w:r w:rsidR="00014C89" w:rsidRPr="00605479">
        <w:rPr>
          <w:rFonts w:ascii="Times New Roman" w:hAnsi="Times New Roman" w:cs="Times New Roman"/>
          <w:sz w:val="24"/>
          <w:szCs w:val="24"/>
        </w:rPr>
        <w:t xml:space="preserve"> yang </w:t>
      </w:r>
      <w:proofErr w:type="spellStart"/>
      <w:r w:rsidR="00014C89" w:rsidRPr="00605479">
        <w:rPr>
          <w:rFonts w:ascii="Times New Roman" w:hAnsi="Times New Roman" w:cs="Times New Roman"/>
          <w:sz w:val="24"/>
          <w:szCs w:val="24"/>
        </w:rPr>
        <w:t>berkaitan</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dengan</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kesadaran</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wajib</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pajak</w:t>
      </w:r>
      <w:proofErr w:type="spellEnd"/>
      <w:r w:rsidR="00014C89" w:rsidRPr="00605479">
        <w:rPr>
          <w:rFonts w:ascii="Times New Roman" w:hAnsi="Times New Roman" w:cs="Times New Roman"/>
          <w:sz w:val="24"/>
          <w:szCs w:val="24"/>
        </w:rPr>
        <w:t xml:space="preserve">, </w:t>
      </w:r>
      <w:proofErr w:type="spellStart"/>
      <w:r w:rsidR="00014C89" w:rsidRPr="00605479">
        <w:rPr>
          <w:rFonts w:ascii="Times New Roman" w:hAnsi="Times New Roman" w:cs="Times New Roman"/>
          <w:sz w:val="24"/>
          <w:szCs w:val="24"/>
        </w:rPr>
        <w:t>yaitu</w:t>
      </w:r>
      <w:proofErr w:type="spellEnd"/>
      <w:r w:rsidR="00014C89" w:rsidRPr="00605479">
        <w:rPr>
          <w:rFonts w:ascii="Times New Roman" w:hAnsi="Times New Roman" w:cs="Times New Roman"/>
          <w:sz w:val="24"/>
          <w:szCs w:val="24"/>
        </w:rPr>
        <w:t>:</w:t>
      </w:r>
    </w:p>
    <w:p w14:paraId="1B4261F2" w14:textId="603004A6" w:rsidR="003806BD" w:rsidRDefault="00224FDC" w:rsidP="005669E2">
      <w:pPr>
        <w:pStyle w:val="ListParagraph"/>
        <w:numPr>
          <w:ilvl w:val="0"/>
          <w:numId w:val="26"/>
        </w:numPr>
        <w:spacing w:after="0" w:line="36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5B9BB4CA" w14:textId="5DB1140B" w:rsidR="003806BD" w:rsidRDefault="00224FDC" w:rsidP="005669E2">
      <w:pPr>
        <w:pStyle w:val="ListParagraph"/>
        <w:numPr>
          <w:ilvl w:val="0"/>
          <w:numId w:val="26"/>
        </w:num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1A4657" w:rsidRPr="003806BD">
        <w:rPr>
          <w:rFonts w:ascii="Times New Roman" w:hAnsi="Times New Roman" w:cs="Times New Roman"/>
          <w:sz w:val="24"/>
          <w:szCs w:val="24"/>
        </w:rPr>
        <w:t>.</w:t>
      </w:r>
    </w:p>
    <w:p w14:paraId="753496AF" w14:textId="263EE77A" w:rsidR="000456AE" w:rsidRDefault="00224FDC" w:rsidP="000456AE">
      <w:pPr>
        <w:pStyle w:val="ListParagraph"/>
        <w:numPr>
          <w:ilvl w:val="0"/>
          <w:numId w:val="26"/>
        </w:numPr>
        <w:spacing w:after="0" w:line="36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5642ECA4" w14:textId="77777777" w:rsidR="00B667CD" w:rsidRDefault="00B667CD" w:rsidP="00B667CD">
      <w:pPr>
        <w:pStyle w:val="ListParagraph"/>
        <w:spacing w:after="0" w:line="360" w:lineRule="auto"/>
        <w:ind w:left="1418"/>
        <w:jc w:val="both"/>
        <w:rPr>
          <w:rFonts w:ascii="Times New Roman" w:hAnsi="Times New Roman" w:cs="Times New Roman"/>
          <w:sz w:val="24"/>
          <w:szCs w:val="24"/>
        </w:rPr>
      </w:pPr>
    </w:p>
    <w:p w14:paraId="48BC1915" w14:textId="29D49DC1" w:rsidR="000456AE" w:rsidRPr="00B667CD" w:rsidRDefault="000456AE" w:rsidP="000456AE">
      <w:pPr>
        <w:pStyle w:val="ListParagraph"/>
        <w:spacing w:after="0" w:line="360" w:lineRule="auto"/>
        <w:ind w:left="709"/>
        <w:jc w:val="both"/>
        <w:rPr>
          <w:rFonts w:ascii="Times New Roman" w:hAnsi="Times New Roman" w:cs="Times New Roman"/>
          <w:b/>
          <w:bCs/>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3.2 </w:t>
      </w:r>
      <w:proofErr w:type="spellStart"/>
      <w:r w:rsidRPr="00B667CD">
        <w:rPr>
          <w:rFonts w:ascii="Times New Roman" w:hAnsi="Times New Roman" w:cs="Times New Roman"/>
          <w:b/>
          <w:bCs/>
        </w:rPr>
        <w:t>Pengukuran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Variabel</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Kesadaran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Wajib</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Pajak</w:t>
      </w:r>
      <w:proofErr w:type="spellEnd"/>
    </w:p>
    <w:tbl>
      <w:tblPr>
        <w:tblStyle w:val="TableGrid"/>
        <w:tblW w:w="7056" w:type="dxa"/>
        <w:tblInd w:w="704" w:type="dxa"/>
        <w:tblLook w:val="04A0" w:firstRow="1" w:lastRow="0" w:firstColumn="1" w:lastColumn="0" w:noHBand="0" w:noVBand="1"/>
      </w:tblPr>
      <w:tblGrid>
        <w:gridCol w:w="2268"/>
        <w:gridCol w:w="3827"/>
        <w:gridCol w:w="961"/>
      </w:tblGrid>
      <w:tr w:rsidR="000456AE" w:rsidRPr="000456AE" w14:paraId="5AE22C53" w14:textId="77777777" w:rsidTr="00D670E4">
        <w:tc>
          <w:tcPr>
            <w:tcW w:w="2268" w:type="dxa"/>
          </w:tcPr>
          <w:p w14:paraId="233592FE" w14:textId="77777777" w:rsidR="000456AE" w:rsidRPr="000456AE" w:rsidRDefault="000456AE" w:rsidP="00D670E4">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Indikaator</w:t>
            </w:r>
            <w:proofErr w:type="spellEnd"/>
          </w:p>
        </w:tc>
        <w:tc>
          <w:tcPr>
            <w:tcW w:w="3827" w:type="dxa"/>
          </w:tcPr>
          <w:p w14:paraId="5954E6A0" w14:textId="77777777" w:rsidR="000456AE" w:rsidRPr="000456AE" w:rsidRDefault="000456AE" w:rsidP="00D670E4">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Pernyataan</w:t>
            </w:r>
            <w:proofErr w:type="spellEnd"/>
          </w:p>
        </w:tc>
        <w:tc>
          <w:tcPr>
            <w:tcW w:w="961" w:type="dxa"/>
          </w:tcPr>
          <w:p w14:paraId="2920657D" w14:textId="77777777" w:rsidR="000456AE" w:rsidRPr="000456AE" w:rsidRDefault="000456AE" w:rsidP="00D670E4">
            <w:pPr>
              <w:pStyle w:val="ListParagraph"/>
              <w:ind w:left="0"/>
              <w:jc w:val="center"/>
              <w:rPr>
                <w:rFonts w:ascii="Times New Roman" w:hAnsi="Times New Roman" w:cs="Times New Roman"/>
                <w:b/>
                <w:bCs/>
                <w:sz w:val="20"/>
                <w:szCs w:val="20"/>
              </w:rPr>
            </w:pPr>
            <w:r w:rsidRPr="000456AE">
              <w:rPr>
                <w:rFonts w:ascii="Times New Roman" w:hAnsi="Times New Roman" w:cs="Times New Roman"/>
                <w:b/>
                <w:bCs/>
                <w:sz w:val="20"/>
                <w:szCs w:val="20"/>
              </w:rPr>
              <w:t>Skala</w:t>
            </w:r>
          </w:p>
        </w:tc>
      </w:tr>
      <w:tr w:rsidR="000456AE" w:rsidRPr="000456AE" w14:paraId="1E0B52D4" w14:textId="77777777" w:rsidTr="00D670E4">
        <w:tc>
          <w:tcPr>
            <w:tcW w:w="2268" w:type="dxa"/>
          </w:tcPr>
          <w:p w14:paraId="1DC8D0E1" w14:textId="77777777" w:rsidR="000456AE" w:rsidRPr="000456AE" w:rsidRDefault="000456AE" w:rsidP="000456AE">
            <w:pPr>
              <w:pStyle w:val="ListParagraph"/>
              <w:numPr>
                <w:ilvl w:val="0"/>
                <w:numId w:val="48"/>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Persepsi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tentang</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penggunaan</w:t>
            </w:r>
            <w:proofErr w:type="spellEnd"/>
            <w:r w:rsidRPr="000456AE">
              <w:rPr>
                <w:rFonts w:ascii="Times New Roman" w:hAnsi="Times New Roman" w:cs="Times New Roman"/>
                <w:sz w:val="20"/>
                <w:szCs w:val="20"/>
              </w:rPr>
              <w:t xml:space="preserve"> dana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p w14:paraId="11A552FF" w14:textId="77777777" w:rsidR="000456AE" w:rsidRDefault="000456AE" w:rsidP="000456AE">
            <w:pPr>
              <w:pStyle w:val="ListParagraph"/>
              <w:numPr>
                <w:ilvl w:val="0"/>
                <w:numId w:val="48"/>
              </w:numPr>
              <w:ind w:left="179" w:hanging="219"/>
              <w:rPr>
                <w:rFonts w:ascii="Times New Roman" w:hAnsi="Times New Roman" w:cs="Times New Roman"/>
                <w:sz w:val="20"/>
                <w:szCs w:val="20"/>
              </w:rPr>
            </w:pPr>
            <w:r w:rsidRPr="000456AE">
              <w:rPr>
                <w:rFonts w:ascii="Times New Roman" w:hAnsi="Times New Roman" w:cs="Times New Roman"/>
                <w:sz w:val="20"/>
                <w:szCs w:val="20"/>
              </w:rPr>
              <w:t xml:space="preserve">Tingkat </w:t>
            </w:r>
            <w:proofErr w:type="spellStart"/>
            <w:r w:rsidRPr="000456AE">
              <w:rPr>
                <w:rFonts w:ascii="Times New Roman" w:hAnsi="Times New Roman" w:cs="Times New Roman"/>
                <w:sz w:val="20"/>
                <w:szCs w:val="20"/>
              </w:rPr>
              <w:t>pengetahuan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kesadaran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p w14:paraId="4FF05346" w14:textId="1A74E5EC" w:rsidR="000456AE" w:rsidRPr="000456AE" w:rsidRDefault="000456AE" w:rsidP="000456AE">
            <w:pPr>
              <w:pStyle w:val="ListParagraph"/>
              <w:numPr>
                <w:ilvl w:val="0"/>
                <w:numId w:val="48"/>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Kondisi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keuangan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tc>
        <w:tc>
          <w:tcPr>
            <w:tcW w:w="3827" w:type="dxa"/>
          </w:tcPr>
          <w:p w14:paraId="31441AEC" w14:textId="77777777" w:rsidR="000456AE" w:rsidRPr="000456AE" w:rsidRDefault="000456AE" w:rsidP="000456AE">
            <w:pPr>
              <w:pStyle w:val="ListParagraph"/>
              <w:numPr>
                <w:ilvl w:val="0"/>
                <w:numId w:val="49"/>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merupakan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partisipasi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menunjang</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pembangunan</w:t>
            </w:r>
            <w:proofErr w:type="spellEnd"/>
            <w:r w:rsidRPr="000456AE">
              <w:rPr>
                <w:rFonts w:ascii="Times New Roman" w:hAnsi="Times New Roman" w:cs="Times New Roman"/>
                <w:sz w:val="20"/>
                <w:szCs w:val="20"/>
              </w:rPr>
              <w:t xml:space="preserve"> negara. </w:t>
            </w:r>
          </w:p>
          <w:p w14:paraId="1CC98C94" w14:textId="77777777" w:rsidR="000456AE" w:rsidRPr="000456AE" w:rsidRDefault="000456AE" w:rsidP="000456AE">
            <w:pPr>
              <w:pStyle w:val="ListParagraph"/>
              <w:numPr>
                <w:ilvl w:val="0"/>
                <w:numId w:val="49"/>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memiliki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kesadaran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melakukan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pembayaran</w:t>
            </w:r>
            <w:proofErr w:type="spellEnd"/>
            <w:r w:rsidRPr="000456AE">
              <w:rPr>
                <w:rFonts w:ascii="Times New Roman" w:hAnsi="Times New Roman" w:cs="Times New Roman"/>
                <w:sz w:val="20"/>
                <w:szCs w:val="20"/>
              </w:rPr>
              <w:t xml:space="preserve"> dan </w:t>
            </w:r>
            <w:proofErr w:type="spellStart"/>
            <w:r w:rsidRPr="000456AE">
              <w:rPr>
                <w:rFonts w:ascii="Times New Roman" w:hAnsi="Times New Roman" w:cs="Times New Roman"/>
                <w:sz w:val="20"/>
                <w:szCs w:val="20"/>
              </w:rPr>
              <w:t>pelaporan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secara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tepat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waktu</w:t>
            </w:r>
            <w:proofErr w:type="spellEnd"/>
            <w:r w:rsidRPr="000456AE">
              <w:rPr>
                <w:rFonts w:ascii="Times New Roman" w:hAnsi="Times New Roman" w:cs="Times New Roman"/>
                <w:sz w:val="20"/>
                <w:szCs w:val="20"/>
              </w:rPr>
              <w:t>.</w:t>
            </w:r>
          </w:p>
          <w:p w14:paraId="7B22D01F" w14:textId="77777777" w:rsidR="000456AE" w:rsidRPr="000456AE" w:rsidRDefault="000456AE" w:rsidP="000456AE">
            <w:pPr>
              <w:pStyle w:val="ListParagraph"/>
              <w:numPr>
                <w:ilvl w:val="0"/>
                <w:numId w:val="49"/>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memiliki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kesadaran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memenuhi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kewajiban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pajaknya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dengan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tepat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waktu</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secara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mandiri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tanpa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pengaruh</w:t>
            </w:r>
            <w:proofErr w:type="spellEnd"/>
            <w:r w:rsidRPr="000456AE">
              <w:rPr>
                <w:rFonts w:ascii="Times New Roman" w:hAnsi="Times New Roman" w:cs="Times New Roman"/>
                <w:sz w:val="20"/>
                <w:szCs w:val="20"/>
              </w:rPr>
              <w:t xml:space="preserve"> orang lain.</w:t>
            </w:r>
          </w:p>
          <w:p w14:paraId="56E60B19" w14:textId="77777777" w:rsidR="000456AE" w:rsidRDefault="000456AE" w:rsidP="000456AE">
            <w:pPr>
              <w:pStyle w:val="ListParagraph"/>
              <w:numPr>
                <w:ilvl w:val="0"/>
                <w:numId w:val="49"/>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menyadari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kepatuhan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terhadap</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perpajakan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merupakan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sebuah</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kewajiban</w:t>
            </w:r>
            <w:proofErr w:type="spellEnd"/>
            <w:r w:rsidRPr="000456AE">
              <w:rPr>
                <w:rFonts w:ascii="Times New Roman" w:hAnsi="Times New Roman" w:cs="Times New Roman"/>
                <w:sz w:val="20"/>
                <w:szCs w:val="20"/>
              </w:rPr>
              <w:t>.</w:t>
            </w:r>
          </w:p>
          <w:p w14:paraId="65FE456F" w14:textId="3AA4949C" w:rsidR="000456AE" w:rsidRPr="000456AE" w:rsidRDefault="000456AE" w:rsidP="000456AE">
            <w:pPr>
              <w:pStyle w:val="ListParagraph"/>
              <w:numPr>
                <w:ilvl w:val="0"/>
                <w:numId w:val="49"/>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menyadari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digunakan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membiayai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pembangunan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sarana</w:t>
            </w:r>
            <w:proofErr w:type="spellEnd"/>
            <w:r w:rsidRPr="000456AE">
              <w:rPr>
                <w:rFonts w:ascii="Times New Roman" w:hAnsi="Times New Roman" w:cs="Times New Roman"/>
                <w:sz w:val="20"/>
                <w:szCs w:val="20"/>
              </w:rPr>
              <w:t xml:space="preserve"> dan </w:t>
            </w:r>
            <w:proofErr w:type="spellStart"/>
            <w:r w:rsidRPr="000456AE">
              <w:rPr>
                <w:rFonts w:ascii="Times New Roman" w:hAnsi="Times New Roman" w:cs="Times New Roman"/>
                <w:sz w:val="20"/>
                <w:szCs w:val="20"/>
              </w:rPr>
              <w:t>prasarana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publik</w:t>
            </w:r>
            <w:proofErr w:type="spellEnd"/>
            <w:r w:rsidRPr="000456AE">
              <w:rPr>
                <w:rFonts w:ascii="Times New Roman" w:hAnsi="Times New Roman" w:cs="Times New Roman"/>
                <w:sz w:val="20"/>
                <w:szCs w:val="20"/>
              </w:rPr>
              <w:t>.</w:t>
            </w:r>
          </w:p>
        </w:tc>
        <w:tc>
          <w:tcPr>
            <w:tcW w:w="961" w:type="dxa"/>
          </w:tcPr>
          <w:p w14:paraId="66BA8EF6" w14:textId="77777777" w:rsidR="000456AE" w:rsidRPr="000456AE" w:rsidRDefault="000456AE" w:rsidP="000456AE">
            <w:pPr>
              <w:pStyle w:val="ListParagraph"/>
              <w:ind w:left="0"/>
              <w:jc w:val="center"/>
              <w:rPr>
                <w:rFonts w:ascii="Times New Roman" w:hAnsi="Times New Roman" w:cs="Times New Roman"/>
                <w:sz w:val="20"/>
                <w:szCs w:val="20"/>
              </w:rPr>
            </w:pPr>
            <w:r w:rsidRPr="000456AE">
              <w:rPr>
                <w:rFonts w:ascii="Times New Roman" w:hAnsi="Times New Roman" w:cs="Times New Roman"/>
                <w:sz w:val="20"/>
                <w:szCs w:val="20"/>
              </w:rPr>
              <w:t>Likert</w:t>
            </w:r>
          </w:p>
        </w:tc>
      </w:tr>
    </w:tbl>
    <w:p w14:paraId="48187CA0" w14:textId="0CD1FEDE" w:rsidR="000456AE" w:rsidRPr="00B667CD" w:rsidRDefault="000456AE" w:rsidP="000456AE">
      <w:pPr>
        <w:pStyle w:val="ListParagraph"/>
        <w:tabs>
          <w:tab w:val="left" w:pos="709"/>
        </w:tabs>
        <w:spacing w:line="480" w:lineRule="auto"/>
        <w:ind w:left="709"/>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45D565D4" w14:textId="67E66709" w:rsidR="00014C89" w:rsidRDefault="00014C89" w:rsidP="005669E2">
      <w:pPr>
        <w:pStyle w:val="subsub3"/>
        <w:ind w:left="709"/>
      </w:pPr>
      <w:bookmarkStart w:id="38" w:name="_Toc203007756"/>
      <w:proofErr w:type="spellStart"/>
      <w:r>
        <w:t>Pemahaman</w:t>
      </w:r>
      <w:proofErr w:type="spellEnd"/>
      <w:r>
        <w:t xml:space="preserve"> </w:t>
      </w:r>
      <w:proofErr w:type="spellStart"/>
      <w:r>
        <w:t>Perpajakan</w:t>
      </w:r>
      <w:bookmarkEnd w:id="38"/>
      <w:proofErr w:type="spellEnd"/>
    </w:p>
    <w:p w14:paraId="4AF2D573" w14:textId="3B71E334" w:rsidR="00A52EA4" w:rsidRPr="00605479" w:rsidRDefault="00A52EA4" w:rsidP="005669E2">
      <w:pPr>
        <w:pStyle w:val="ListParagraph"/>
        <w:spacing w:after="0" w:line="480" w:lineRule="auto"/>
        <w:ind w:left="993"/>
        <w:jc w:val="both"/>
        <w:rPr>
          <w:rFonts w:ascii="Times New Roman" w:hAnsi="Times New Roman" w:cs="Times New Roman"/>
          <w:b/>
          <w:bCs/>
          <w:sz w:val="24"/>
          <w:szCs w:val="24"/>
        </w:rPr>
      </w:pPr>
      <w:r w:rsidRPr="00357429">
        <w:rPr>
          <w:rFonts w:ascii="Times New Roman" w:hAnsi="Times New Roman" w:cs="Times New Roman"/>
          <w:sz w:val="24"/>
          <w:szCs w:val="24"/>
        </w:rPr>
        <w:tab/>
      </w:r>
      <w:proofErr w:type="spellStart"/>
      <w:r w:rsidRPr="00357429">
        <w:rPr>
          <w:rFonts w:ascii="Times New Roman" w:hAnsi="Times New Roman" w:cs="Times New Roman"/>
          <w:sz w:val="24"/>
          <w:szCs w:val="24"/>
        </w:rPr>
        <w:t>Pemahaman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perpajakan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menjadi</w:t>
      </w:r>
      <w:proofErr w:type="spellEnd"/>
      <w:r w:rsidRPr="00357429">
        <w:rPr>
          <w:rFonts w:ascii="Times New Roman" w:hAnsi="Times New Roman" w:cs="Times New Roman"/>
          <w:sz w:val="24"/>
          <w:szCs w:val="24"/>
        </w:rPr>
        <w:t xml:space="preserve"> salah </w:t>
      </w:r>
      <w:proofErr w:type="spellStart"/>
      <w:r w:rsidRPr="00357429">
        <w:rPr>
          <w:rFonts w:ascii="Times New Roman" w:hAnsi="Times New Roman" w:cs="Times New Roman"/>
          <w:sz w:val="24"/>
          <w:szCs w:val="24"/>
        </w:rPr>
        <w:t>satu</w:t>
      </w:r>
      <w:proofErr w:type="spellEnd"/>
      <w:r w:rsidRPr="00357429">
        <w:rPr>
          <w:rFonts w:ascii="Times New Roman" w:hAnsi="Times New Roman" w:cs="Times New Roman"/>
          <w:sz w:val="24"/>
          <w:szCs w:val="24"/>
        </w:rPr>
        <w:t xml:space="preserve"> yang </w:t>
      </w:r>
      <w:proofErr w:type="spellStart"/>
      <w:r w:rsidRPr="00357429">
        <w:rPr>
          <w:rFonts w:ascii="Times New Roman" w:hAnsi="Times New Roman" w:cs="Times New Roman"/>
          <w:sz w:val="24"/>
          <w:szCs w:val="24"/>
        </w:rPr>
        <w:t>dapat</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meningkatkan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kepatuhan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wajib</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pajak</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Pemahaman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perpajakan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membantu</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wajib</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pajak</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dalam</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memahami</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manfaat</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pajak</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pentingnya</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pajak</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peraturan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pajak</w:t>
      </w:r>
      <w:proofErr w:type="spellEnd"/>
      <w:r w:rsidRPr="00357429">
        <w:rPr>
          <w:rFonts w:ascii="Times New Roman" w:hAnsi="Times New Roman" w:cs="Times New Roman"/>
          <w:sz w:val="24"/>
          <w:szCs w:val="24"/>
        </w:rPr>
        <w:t xml:space="preserve">, dan </w:t>
      </w:r>
      <w:proofErr w:type="spellStart"/>
      <w:r w:rsidRPr="00357429">
        <w:rPr>
          <w:rFonts w:ascii="Times New Roman" w:hAnsi="Times New Roman" w:cs="Times New Roman"/>
          <w:sz w:val="24"/>
          <w:szCs w:val="24"/>
        </w:rPr>
        <w:t>kewajiban</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membayar</w:t>
      </w:r>
      <w:proofErr w:type="spellEnd"/>
      <w:r w:rsidRPr="00357429">
        <w:rPr>
          <w:rFonts w:ascii="Times New Roman" w:hAnsi="Times New Roman" w:cs="Times New Roman"/>
          <w:sz w:val="24"/>
          <w:szCs w:val="24"/>
        </w:rPr>
        <w:t xml:space="preserve"> </w:t>
      </w:r>
      <w:proofErr w:type="spellStart"/>
      <w:r w:rsidRPr="00357429">
        <w:rPr>
          <w:rFonts w:ascii="Times New Roman" w:hAnsi="Times New Roman" w:cs="Times New Roman"/>
          <w:sz w:val="24"/>
          <w:szCs w:val="24"/>
        </w:rPr>
        <w:t>pajak</w:t>
      </w:r>
      <w:proofErr w:type="spellEnd"/>
      <w:r w:rsidRPr="00357429">
        <w:rPr>
          <w:rFonts w:ascii="Times New Roman" w:hAnsi="Times New Roman" w:cs="Times New Roman"/>
          <w:sz w:val="24"/>
          <w:szCs w:val="24"/>
        </w:rPr>
        <w:t xml:space="preserve">. </w:t>
      </w:r>
      <w:r w:rsidR="00357429" w:rsidRPr="00357429">
        <w:rPr>
          <w:rFonts w:ascii="Times New Roman" w:hAnsi="Times New Roman" w:cs="Times New Roman"/>
          <w:sz w:val="24"/>
          <w:szCs w:val="24"/>
        </w:rPr>
        <w:t xml:space="preserve">Oleh </w:t>
      </w:r>
      <w:proofErr w:type="spellStart"/>
      <w:r w:rsidR="00357429" w:rsidRPr="00357429">
        <w:rPr>
          <w:rFonts w:ascii="Times New Roman" w:hAnsi="Times New Roman" w:cs="Times New Roman"/>
          <w:sz w:val="24"/>
          <w:szCs w:val="24"/>
        </w:rPr>
        <w:t>sebab</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itu</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pemahaman</w:t>
      </w:r>
      <w:proofErr w:type="spellEnd"/>
      <w:r w:rsidR="00357429" w:rsidRPr="00357429">
        <w:rPr>
          <w:rFonts w:ascii="Times New Roman" w:hAnsi="Times New Roman" w:cs="Times New Roman"/>
          <w:sz w:val="24"/>
          <w:szCs w:val="24"/>
        </w:rPr>
        <w:t xml:space="preserve"> yang </w:t>
      </w:r>
      <w:proofErr w:type="spellStart"/>
      <w:r w:rsidR="00357429" w:rsidRPr="00357429">
        <w:rPr>
          <w:rFonts w:ascii="Times New Roman" w:hAnsi="Times New Roman" w:cs="Times New Roman"/>
          <w:sz w:val="24"/>
          <w:szCs w:val="24"/>
        </w:rPr>
        <w:t>baik</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tentang</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perpajakan</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dapat</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membantu</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masyarakat</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Kutai</w:t>
      </w:r>
      <w:proofErr w:type="spellEnd"/>
      <w:r w:rsidR="00357429" w:rsidRPr="00357429">
        <w:rPr>
          <w:rFonts w:ascii="Times New Roman" w:hAnsi="Times New Roman" w:cs="Times New Roman"/>
          <w:sz w:val="24"/>
          <w:szCs w:val="24"/>
        </w:rPr>
        <w:t xml:space="preserve"> Timur </w:t>
      </w:r>
      <w:proofErr w:type="spellStart"/>
      <w:r w:rsidR="00357429" w:rsidRPr="00357429">
        <w:rPr>
          <w:rFonts w:ascii="Times New Roman" w:hAnsi="Times New Roman" w:cs="Times New Roman"/>
          <w:sz w:val="24"/>
          <w:szCs w:val="24"/>
        </w:rPr>
        <w:t>untuk</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patuh</w:t>
      </w:r>
      <w:proofErr w:type="spellEnd"/>
      <w:r w:rsidR="00357429" w:rsidRPr="00357429">
        <w:rPr>
          <w:rFonts w:ascii="Times New Roman" w:hAnsi="Times New Roman" w:cs="Times New Roman"/>
          <w:sz w:val="24"/>
          <w:szCs w:val="24"/>
        </w:rPr>
        <w:t xml:space="preserve"> dan </w:t>
      </w:r>
      <w:proofErr w:type="spellStart"/>
      <w:r w:rsidR="00357429" w:rsidRPr="00357429">
        <w:rPr>
          <w:rFonts w:ascii="Times New Roman" w:hAnsi="Times New Roman" w:cs="Times New Roman"/>
          <w:sz w:val="24"/>
          <w:szCs w:val="24"/>
        </w:rPr>
        <w:t>melaksanakan</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kewajiban</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perpajakannya</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dengan</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baik</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serta</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sesuai</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dengan</w:t>
      </w:r>
      <w:proofErr w:type="spellEnd"/>
      <w:r w:rsidR="00357429" w:rsidRPr="00357429">
        <w:rPr>
          <w:rFonts w:ascii="Times New Roman" w:hAnsi="Times New Roman" w:cs="Times New Roman"/>
          <w:sz w:val="24"/>
          <w:szCs w:val="24"/>
        </w:rPr>
        <w:t xml:space="preserve"> </w:t>
      </w:r>
      <w:proofErr w:type="spellStart"/>
      <w:r w:rsidR="00357429" w:rsidRPr="00357429">
        <w:rPr>
          <w:rFonts w:ascii="Times New Roman" w:hAnsi="Times New Roman" w:cs="Times New Roman"/>
          <w:sz w:val="24"/>
          <w:szCs w:val="24"/>
        </w:rPr>
        <w:t>peraturan</w:t>
      </w:r>
      <w:proofErr w:type="spellEnd"/>
      <w:r w:rsidR="00357429" w:rsidRPr="00357429">
        <w:rPr>
          <w:rFonts w:ascii="Times New Roman" w:hAnsi="Times New Roman" w:cs="Times New Roman"/>
          <w:sz w:val="24"/>
          <w:szCs w:val="24"/>
        </w:rPr>
        <w:t xml:space="preserve"> yang </w:t>
      </w:r>
      <w:proofErr w:type="spellStart"/>
      <w:r w:rsidR="00357429" w:rsidRPr="00357429">
        <w:rPr>
          <w:rFonts w:ascii="Times New Roman" w:hAnsi="Times New Roman" w:cs="Times New Roman"/>
          <w:sz w:val="24"/>
          <w:szCs w:val="24"/>
        </w:rPr>
        <w:t>berlaku</w:t>
      </w:r>
      <w:proofErr w:type="spellEnd"/>
      <w:r w:rsidR="00357429" w:rsidRPr="00357429">
        <w:rPr>
          <w:rFonts w:ascii="Times New Roman" w:hAnsi="Times New Roman" w:cs="Times New Roman"/>
          <w:sz w:val="24"/>
          <w:szCs w:val="24"/>
        </w:rPr>
        <w:t>.</w:t>
      </w:r>
      <w:r w:rsidRPr="00C90110">
        <w:rPr>
          <w:rFonts w:ascii="Times New Roman" w:hAnsi="Times New Roman" w:cs="Times New Roman"/>
          <w:color w:val="FF0000"/>
          <w:sz w:val="24"/>
          <w:szCs w:val="24"/>
        </w:rPr>
        <w:t xml:space="preserve"> </w:t>
      </w:r>
      <w:proofErr w:type="spellStart"/>
      <w:r w:rsidRPr="00605479">
        <w:rPr>
          <w:rFonts w:ascii="Times New Roman" w:hAnsi="Times New Roman" w:cs="Times New Roman"/>
          <w:sz w:val="24"/>
          <w:szCs w:val="24"/>
        </w:rPr>
        <w:t>Menuru</w:t>
      </w:r>
      <w:r w:rsidR="00224FDC">
        <w:rPr>
          <w:rFonts w:ascii="Times New Roman" w:hAnsi="Times New Roman" w:cs="Times New Roman"/>
          <w:sz w:val="24"/>
          <w:szCs w:val="24"/>
        </w:rPr>
        <w:t>t</w:t>
      </w:r>
      <w:proofErr w:type="spellEnd"/>
      <w:r w:rsidR="00224FDC">
        <w:rPr>
          <w:rFonts w:ascii="Times New Roman" w:hAnsi="Times New Roman" w:cs="Times New Roman"/>
          <w:sz w:val="24"/>
          <w:szCs w:val="24"/>
        </w:rPr>
        <w:t xml:space="preserve"> </w:t>
      </w:r>
      <w:r w:rsidR="00AD001C">
        <w:rPr>
          <w:rFonts w:ascii="Times New Roman" w:hAnsi="Times New Roman" w:cs="Times New Roman"/>
          <w:sz w:val="24"/>
          <w:szCs w:val="24"/>
        </w:rPr>
        <w:fldChar w:fldCharType="begin" w:fldLock="1"/>
      </w:r>
      <w:r w:rsidR="00B33339">
        <w:rPr>
          <w:rFonts w:ascii="Times New Roman" w:hAnsi="Times New Roman" w:cs="Times New Roman"/>
          <w:sz w:val="24"/>
          <w:szCs w:val="24"/>
        </w:rPr>
        <w:instrText>ADDIN CSL_CITATION {"citationItems":[{"id":"ITEM-1","itemData":{"abstract":"… responden, yaitu 100 Wajib Pajak Orang Pribadi Usahawan. Variabel … pemahaman tentang pajak dan motivasi membayar pajak. … bahwa kepatuhan wajib pajak orang pribadi usahawan …","author":[{"dropping-particle":"","family":"Yusanty","given":"Sylvia","non-dropping-particle":"","parse-names":false,"suffix":""}],"container-title":"Institut Bisinis dan Informatika Kwik Kian Gie","id":"ITEM-1","issue":"1","issued":{"date-parts":[["2019"]]},"page":"1-12","title":"Analisis pengaruh pemahaman dan motivasi wajib pajak terhadap kepatuhan wajib pajak dalam membayar pajak penghasilan orang pribadi usahawan (Studi kasus pasar Jatinegara Jakarta Timur)","type":"article-journal","volume":"1"},"uris":["http://www.mendeley.com/documents/?uuid=84486351-c4b9-4853-816a-40d1c6354353"]}],"mendeley":{"formattedCitation":"(Yusanty, 2019)","manualFormatting":"Yusanty (2019)","plainTextFormattedCitation":"(Yusanty, 2019)","previouslyFormattedCitation":"(Yusanty, 2019)"},"properties":{"noteIndex":0},"schema":"https://github.com/citation-style-language/schema/raw/master/csl-citation.json"}</w:instrText>
      </w:r>
      <w:r w:rsidR="00AD001C">
        <w:rPr>
          <w:rFonts w:ascii="Times New Roman" w:hAnsi="Times New Roman" w:cs="Times New Roman"/>
          <w:sz w:val="24"/>
          <w:szCs w:val="24"/>
        </w:rPr>
        <w:fldChar w:fldCharType="separate"/>
      </w:r>
      <w:r w:rsidR="00AD001C" w:rsidRPr="00AD001C">
        <w:rPr>
          <w:rFonts w:ascii="Times New Roman" w:hAnsi="Times New Roman" w:cs="Times New Roman"/>
          <w:noProof/>
          <w:sz w:val="24"/>
          <w:szCs w:val="24"/>
        </w:rPr>
        <w:t xml:space="preserve">Yusanty </w:t>
      </w:r>
      <w:r w:rsidR="00AD001C">
        <w:rPr>
          <w:rFonts w:ascii="Times New Roman" w:hAnsi="Times New Roman" w:cs="Times New Roman"/>
          <w:noProof/>
          <w:sz w:val="24"/>
          <w:szCs w:val="24"/>
        </w:rPr>
        <w:t>(</w:t>
      </w:r>
      <w:r w:rsidR="00AD001C" w:rsidRPr="00AD001C">
        <w:rPr>
          <w:rFonts w:ascii="Times New Roman" w:hAnsi="Times New Roman" w:cs="Times New Roman"/>
          <w:noProof/>
          <w:sz w:val="24"/>
          <w:szCs w:val="24"/>
        </w:rPr>
        <w:t>2019)</w:t>
      </w:r>
      <w:r w:rsidR="00AD001C">
        <w:rPr>
          <w:rFonts w:ascii="Times New Roman" w:hAnsi="Times New Roman" w:cs="Times New Roman"/>
          <w:sz w:val="24"/>
          <w:szCs w:val="24"/>
        </w:rPr>
        <w:fldChar w:fldCharType="end"/>
      </w:r>
      <w:r w:rsidR="00224FDC">
        <w:rPr>
          <w:rFonts w:ascii="Times New Roman" w:hAnsi="Times New Roman" w:cs="Times New Roman"/>
          <w:sz w:val="24"/>
          <w:szCs w:val="24"/>
        </w:rPr>
        <w:t>,</w:t>
      </w:r>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indikator-indikator</w:t>
      </w:r>
      <w:proofErr w:type="spellEnd"/>
      <w:r w:rsidRPr="00605479">
        <w:rPr>
          <w:rFonts w:ascii="Times New Roman" w:hAnsi="Times New Roman" w:cs="Times New Roman"/>
          <w:sz w:val="24"/>
          <w:szCs w:val="24"/>
        </w:rPr>
        <w:t xml:space="preserve"> yang </w:t>
      </w:r>
      <w:proofErr w:type="spellStart"/>
      <w:r w:rsidRPr="00605479">
        <w:rPr>
          <w:rFonts w:ascii="Times New Roman" w:hAnsi="Times New Roman" w:cs="Times New Roman"/>
          <w:sz w:val="24"/>
          <w:szCs w:val="24"/>
        </w:rPr>
        <w:t>berkaitan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dengan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pemahaman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perpajakan</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sebagai</w:t>
      </w:r>
      <w:proofErr w:type="spellEnd"/>
      <w:r w:rsidRPr="00605479">
        <w:rPr>
          <w:rFonts w:ascii="Times New Roman" w:hAnsi="Times New Roman" w:cs="Times New Roman"/>
          <w:sz w:val="24"/>
          <w:szCs w:val="24"/>
        </w:rPr>
        <w:t xml:space="preserve"> </w:t>
      </w:r>
      <w:proofErr w:type="spellStart"/>
      <w:r w:rsidRPr="00605479">
        <w:rPr>
          <w:rFonts w:ascii="Times New Roman" w:hAnsi="Times New Roman" w:cs="Times New Roman"/>
          <w:sz w:val="24"/>
          <w:szCs w:val="24"/>
        </w:rPr>
        <w:t>berikut</w:t>
      </w:r>
      <w:proofErr w:type="spellEnd"/>
      <w:r w:rsidRPr="00605479">
        <w:rPr>
          <w:rFonts w:ascii="Times New Roman" w:hAnsi="Times New Roman" w:cs="Times New Roman"/>
          <w:sz w:val="24"/>
          <w:szCs w:val="24"/>
        </w:rPr>
        <w:t>:</w:t>
      </w:r>
      <w:r w:rsidR="00B41B41">
        <w:rPr>
          <w:rFonts w:ascii="Times New Roman" w:hAnsi="Times New Roman" w:cs="Times New Roman"/>
          <w:sz w:val="24"/>
          <w:szCs w:val="24"/>
        </w:rPr>
        <w:t xml:space="preserve"> </w:t>
      </w:r>
    </w:p>
    <w:p w14:paraId="60F3793D" w14:textId="10D13150" w:rsidR="00A52EA4" w:rsidRDefault="00AD001C" w:rsidP="005669E2">
      <w:pPr>
        <w:pStyle w:val="ListParagraph"/>
        <w:numPr>
          <w:ilvl w:val="0"/>
          <w:numId w:val="13"/>
        </w:numPr>
        <w:spacing w:after="0" w:line="36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negara</w:t>
      </w:r>
      <w:r w:rsidR="00A52EA4" w:rsidRPr="00605479">
        <w:rPr>
          <w:rFonts w:ascii="Times New Roman" w:hAnsi="Times New Roman" w:cs="Times New Roman"/>
          <w:sz w:val="24"/>
          <w:szCs w:val="24"/>
        </w:rPr>
        <w:t xml:space="preserve">. </w:t>
      </w:r>
    </w:p>
    <w:p w14:paraId="777EF88A" w14:textId="210AA15B" w:rsidR="00A52EA4" w:rsidRDefault="00AD001C" w:rsidP="005669E2">
      <w:pPr>
        <w:pStyle w:val="ListParagraph"/>
        <w:numPr>
          <w:ilvl w:val="0"/>
          <w:numId w:val="13"/>
        </w:numPr>
        <w:spacing w:after="0" w:line="36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dipungut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sidR="00A52EA4" w:rsidRPr="00014C89">
        <w:rPr>
          <w:rFonts w:ascii="Times New Roman" w:hAnsi="Times New Roman" w:cs="Times New Roman"/>
          <w:sz w:val="24"/>
          <w:szCs w:val="24"/>
        </w:rPr>
        <w:t xml:space="preserve">. </w:t>
      </w:r>
    </w:p>
    <w:p w14:paraId="1420CDAD" w14:textId="77777777" w:rsidR="00AD001C" w:rsidRPr="00AD001C" w:rsidRDefault="00AD001C" w:rsidP="005669E2">
      <w:pPr>
        <w:pStyle w:val="ListParagraph"/>
        <w:numPr>
          <w:ilvl w:val="0"/>
          <w:numId w:val="13"/>
        </w:numPr>
        <w:spacing w:after="0" w:line="36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lastRenderedPageBreak/>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sidR="00A52EA4" w:rsidRPr="00014C89">
        <w:rPr>
          <w:rFonts w:ascii="Times New Roman" w:hAnsi="Times New Roman" w:cs="Times New Roman"/>
          <w:sz w:val="24"/>
          <w:szCs w:val="24"/>
        </w:rPr>
        <w:t>.</w:t>
      </w:r>
    </w:p>
    <w:p w14:paraId="425B5726" w14:textId="2484A476" w:rsidR="00AD001C" w:rsidRPr="00AD001C" w:rsidRDefault="00AD001C" w:rsidP="005669E2">
      <w:pPr>
        <w:pStyle w:val="ListParagraph"/>
        <w:numPr>
          <w:ilvl w:val="0"/>
          <w:numId w:val="13"/>
        </w:numPr>
        <w:spacing w:after="0" w:line="360" w:lineRule="auto"/>
        <w:ind w:left="1418"/>
        <w:jc w:val="both"/>
        <w:rPr>
          <w:rFonts w:ascii="Times New Roman" w:hAnsi="Times New Roman" w:cs="Times New Roman"/>
          <w:sz w:val="28"/>
          <w:szCs w:val="28"/>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p>
    <w:p w14:paraId="17216523" w14:textId="5B30436C" w:rsidR="00637880" w:rsidRPr="000456AE" w:rsidRDefault="00637880" w:rsidP="000456AE">
      <w:pPr>
        <w:pStyle w:val="ListParagraph"/>
        <w:numPr>
          <w:ilvl w:val="0"/>
          <w:numId w:val="13"/>
        </w:numPr>
        <w:spacing w:after="0" w:line="480" w:lineRule="auto"/>
        <w:ind w:left="1418"/>
        <w:jc w:val="both"/>
        <w:rPr>
          <w:rFonts w:ascii="Times New Roman" w:hAnsi="Times New Roman" w:cs="Times New Roman"/>
          <w:sz w:val="28"/>
          <w:szCs w:val="28"/>
        </w:rPr>
      </w:pPr>
      <w:r w:rsidRPr="00C07891">
        <w:rPr>
          <w:rFonts w:ascii="Times New Roman" w:hAnsi="Times New Roman" w:cs="Times New Roman"/>
          <w:sz w:val="24"/>
          <w:szCs w:val="24"/>
        </w:rPr>
        <w:t xml:space="preserve"> </w:t>
      </w:r>
      <w:proofErr w:type="spellStart"/>
      <w:r w:rsidR="00AD001C">
        <w:rPr>
          <w:rFonts w:ascii="Times New Roman" w:hAnsi="Times New Roman" w:cs="Times New Roman"/>
          <w:sz w:val="24"/>
          <w:szCs w:val="24"/>
        </w:rPr>
        <w:t>Wajib</w:t>
      </w:r>
      <w:proofErr w:type="spellEnd"/>
      <w:r w:rsidR="00AD001C">
        <w:rPr>
          <w:rFonts w:ascii="Times New Roman" w:hAnsi="Times New Roman" w:cs="Times New Roman"/>
          <w:sz w:val="24"/>
          <w:szCs w:val="24"/>
        </w:rPr>
        <w:t xml:space="preserve"> </w:t>
      </w:r>
      <w:proofErr w:type="spellStart"/>
      <w:r w:rsidR="00AD001C">
        <w:rPr>
          <w:rFonts w:ascii="Times New Roman" w:hAnsi="Times New Roman" w:cs="Times New Roman"/>
          <w:sz w:val="24"/>
          <w:szCs w:val="24"/>
        </w:rPr>
        <w:t>pajak</w:t>
      </w:r>
      <w:proofErr w:type="spellEnd"/>
      <w:r w:rsidR="00AD001C">
        <w:rPr>
          <w:rFonts w:ascii="Times New Roman" w:hAnsi="Times New Roman" w:cs="Times New Roman"/>
          <w:sz w:val="24"/>
          <w:szCs w:val="24"/>
        </w:rPr>
        <w:t xml:space="preserve"> </w:t>
      </w:r>
      <w:proofErr w:type="spellStart"/>
      <w:r w:rsidR="00AD001C">
        <w:rPr>
          <w:rFonts w:ascii="Times New Roman" w:hAnsi="Times New Roman" w:cs="Times New Roman"/>
          <w:sz w:val="24"/>
          <w:szCs w:val="24"/>
        </w:rPr>
        <w:t>memahami</w:t>
      </w:r>
      <w:proofErr w:type="spellEnd"/>
      <w:r w:rsidR="00AD001C">
        <w:rPr>
          <w:rFonts w:ascii="Times New Roman" w:hAnsi="Times New Roman" w:cs="Times New Roman"/>
          <w:sz w:val="24"/>
          <w:szCs w:val="24"/>
        </w:rPr>
        <w:t xml:space="preserve"> </w:t>
      </w:r>
      <w:proofErr w:type="spellStart"/>
      <w:r w:rsidR="00AD001C">
        <w:rPr>
          <w:rFonts w:ascii="Times New Roman" w:hAnsi="Times New Roman" w:cs="Times New Roman"/>
          <w:sz w:val="24"/>
          <w:szCs w:val="24"/>
        </w:rPr>
        <w:t>pajak</w:t>
      </w:r>
      <w:proofErr w:type="spellEnd"/>
      <w:r w:rsidR="00AD001C">
        <w:rPr>
          <w:rFonts w:ascii="Times New Roman" w:hAnsi="Times New Roman" w:cs="Times New Roman"/>
          <w:sz w:val="24"/>
          <w:szCs w:val="24"/>
        </w:rPr>
        <w:t xml:space="preserve"> </w:t>
      </w:r>
      <w:proofErr w:type="spellStart"/>
      <w:r w:rsidR="00AD001C">
        <w:rPr>
          <w:rFonts w:ascii="Times New Roman" w:hAnsi="Times New Roman" w:cs="Times New Roman"/>
          <w:sz w:val="24"/>
          <w:szCs w:val="24"/>
        </w:rPr>
        <w:t>merupakan</w:t>
      </w:r>
      <w:proofErr w:type="spellEnd"/>
      <w:r w:rsidR="00AD001C">
        <w:rPr>
          <w:rFonts w:ascii="Times New Roman" w:hAnsi="Times New Roman" w:cs="Times New Roman"/>
          <w:sz w:val="24"/>
          <w:szCs w:val="24"/>
        </w:rPr>
        <w:t xml:space="preserve"> </w:t>
      </w:r>
      <w:proofErr w:type="spellStart"/>
      <w:r w:rsidR="00AD001C">
        <w:rPr>
          <w:rFonts w:ascii="Times New Roman" w:hAnsi="Times New Roman" w:cs="Times New Roman"/>
          <w:sz w:val="24"/>
          <w:szCs w:val="24"/>
        </w:rPr>
        <w:t>iuran</w:t>
      </w:r>
      <w:proofErr w:type="spellEnd"/>
      <w:r w:rsidR="00AD001C">
        <w:rPr>
          <w:rFonts w:ascii="Times New Roman" w:hAnsi="Times New Roman" w:cs="Times New Roman"/>
          <w:sz w:val="24"/>
          <w:szCs w:val="24"/>
        </w:rPr>
        <w:t xml:space="preserve"> yang </w:t>
      </w:r>
      <w:proofErr w:type="spellStart"/>
      <w:r w:rsidR="00AD001C">
        <w:rPr>
          <w:rFonts w:ascii="Times New Roman" w:hAnsi="Times New Roman" w:cs="Times New Roman"/>
          <w:sz w:val="24"/>
          <w:szCs w:val="24"/>
        </w:rPr>
        <w:t>memaksa</w:t>
      </w:r>
      <w:proofErr w:type="spellEnd"/>
    </w:p>
    <w:p w14:paraId="65977ECB" w14:textId="01F695B6" w:rsidR="000456AE" w:rsidRPr="00B667CD" w:rsidRDefault="000456AE" w:rsidP="000456AE">
      <w:pPr>
        <w:pStyle w:val="ListParagraph"/>
        <w:spacing w:after="0" w:line="480" w:lineRule="auto"/>
        <w:ind w:left="709"/>
        <w:jc w:val="both"/>
        <w:rPr>
          <w:rFonts w:ascii="Times New Roman" w:hAnsi="Times New Roman" w:cs="Times New Roman"/>
          <w:b/>
          <w:bCs/>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3.3 </w:t>
      </w:r>
      <w:proofErr w:type="spellStart"/>
      <w:r w:rsidRPr="00B667CD">
        <w:rPr>
          <w:rFonts w:ascii="Times New Roman" w:hAnsi="Times New Roman" w:cs="Times New Roman"/>
          <w:b/>
          <w:bCs/>
        </w:rPr>
        <w:t>Pengukuran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Variabel</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Pemahaman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Perpajakan</w:t>
      </w:r>
      <w:proofErr w:type="spellEnd"/>
    </w:p>
    <w:tbl>
      <w:tblPr>
        <w:tblStyle w:val="TableGrid"/>
        <w:tblW w:w="7198" w:type="dxa"/>
        <w:tblInd w:w="704" w:type="dxa"/>
        <w:tblLook w:val="04A0" w:firstRow="1" w:lastRow="0" w:firstColumn="1" w:lastColumn="0" w:noHBand="0" w:noVBand="1"/>
      </w:tblPr>
      <w:tblGrid>
        <w:gridCol w:w="2835"/>
        <w:gridCol w:w="3402"/>
        <w:gridCol w:w="961"/>
      </w:tblGrid>
      <w:tr w:rsidR="000456AE" w:rsidRPr="000456AE" w14:paraId="12B024CC" w14:textId="77777777" w:rsidTr="000456AE">
        <w:tc>
          <w:tcPr>
            <w:tcW w:w="2835" w:type="dxa"/>
          </w:tcPr>
          <w:p w14:paraId="17056C47" w14:textId="77777777" w:rsidR="000456AE" w:rsidRPr="000456AE" w:rsidRDefault="000456AE" w:rsidP="00D670E4">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Indikaator</w:t>
            </w:r>
            <w:proofErr w:type="spellEnd"/>
          </w:p>
        </w:tc>
        <w:tc>
          <w:tcPr>
            <w:tcW w:w="3402" w:type="dxa"/>
          </w:tcPr>
          <w:p w14:paraId="4617A95F" w14:textId="77777777" w:rsidR="000456AE" w:rsidRPr="000456AE" w:rsidRDefault="000456AE" w:rsidP="00D670E4">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Pernyataan</w:t>
            </w:r>
            <w:proofErr w:type="spellEnd"/>
          </w:p>
        </w:tc>
        <w:tc>
          <w:tcPr>
            <w:tcW w:w="961" w:type="dxa"/>
          </w:tcPr>
          <w:p w14:paraId="14C98997" w14:textId="77777777" w:rsidR="000456AE" w:rsidRPr="000456AE" w:rsidRDefault="000456AE" w:rsidP="00D670E4">
            <w:pPr>
              <w:pStyle w:val="ListParagraph"/>
              <w:ind w:left="0"/>
              <w:jc w:val="center"/>
              <w:rPr>
                <w:rFonts w:ascii="Times New Roman" w:hAnsi="Times New Roman" w:cs="Times New Roman"/>
                <w:b/>
                <w:bCs/>
                <w:sz w:val="20"/>
                <w:szCs w:val="20"/>
              </w:rPr>
            </w:pPr>
            <w:r w:rsidRPr="000456AE">
              <w:rPr>
                <w:rFonts w:ascii="Times New Roman" w:hAnsi="Times New Roman" w:cs="Times New Roman"/>
                <w:b/>
                <w:bCs/>
                <w:sz w:val="20"/>
                <w:szCs w:val="20"/>
              </w:rPr>
              <w:t>Skala</w:t>
            </w:r>
          </w:p>
        </w:tc>
      </w:tr>
      <w:tr w:rsidR="000456AE" w:rsidRPr="000456AE" w14:paraId="41B323BA" w14:textId="77777777" w:rsidTr="000456AE">
        <w:tc>
          <w:tcPr>
            <w:tcW w:w="2835" w:type="dxa"/>
          </w:tcPr>
          <w:p w14:paraId="6C8349FC" w14:textId="77777777" w:rsidR="000456AE" w:rsidRPr="000456AE" w:rsidRDefault="000456AE" w:rsidP="000456AE">
            <w:pPr>
              <w:pStyle w:val="ListParagraph"/>
              <w:numPr>
                <w:ilvl w:val="0"/>
                <w:numId w:val="50"/>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adalah</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iuran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rakyat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kepada</w:t>
            </w:r>
            <w:proofErr w:type="spellEnd"/>
            <w:r w:rsidRPr="000456AE">
              <w:rPr>
                <w:rFonts w:ascii="Times New Roman" w:hAnsi="Times New Roman" w:cs="Times New Roman"/>
                <w:sz w:val="20"/>
                <w:szCs w:val="20"/>
              </w:rPr>
              <w:t xml:space="preserve"> negara.</w:t>
            </w:r>
          </w:p>
          <w:p w14:paraId="03BA3832" w14:textId="77777777" w:rsidR="000456AE" w:rsidRPr="000456AE" w:rsidRDefault="000456AE" w:rsidP="000456AE">
            <w:pPr>
              <w:pStyle w:val="ListParagraph"/>
              <w:numPr>
                <w:ilvl w:val="0"/>
                <w:numId w:val="50"/>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dipungut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berdasarkan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undang</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undang</w:t>
            </w:r>
            <w:proofErr w:type="spellEnd"/>
            <w:r w:rsidRPr="000456AE">
              <w:rPr>
                <w:rFonts w:ascii="Times New Roman" w:hAnsi="Times New Roman" w:cs="Times New Roman"/>
                <w:sz w:val="20"/>
                <w:szCs w:val="20"/>
              </w:rPr>
              <w:t>.</w:t>
            </w:r>
          </w:p>
          <w:p w14:paraId="1A0A7C28" w14:textId="77777777" w:rsidR="000456AE" w:rsidRPr="000456AE" w:rsidRDefault="000456AE" w:rsidP="000456AE">
            <w:pPr>
              <w:pStyle w:val="ListParagraph"/>
              <w:numPr>
                <w:ilvl w:val="0"/>
                <w:numId w:val="50"/>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ia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tidak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mendapatkan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imbalan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secara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langsung</w:t>
            </w:r>
            <w:proofErr w:type="spellEnd"/>
            <w:r w:rsidRPr="000456AE">
              <w:rPr>
                <w:rFonts w:ascii="Times New Roman" w:hAnsi="Times New Roman" w:cs="Times New Roman"/>
                <w:sz w:val="20"/>
                <w:szCs w:val="20"/>
              </w:rPr>
              <w:t>.</w:t>
            </w:r>
          </w:p>
          <w:p w14:paraId="004093D5" w14:textId="77777777" w:rsidR="000456AE" w:rsidRDefault="000456AE" w:rsidP="000456AE">
            <w:pPr>
              <w:pStyle w:val="ListParagraph"/>
              <w:numPr>
                <w:ilvl w:val="0"/>
                <w:numId w:val="50"/>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digunakan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pengeluaran</w:t>
            </w:r>
            <w:proofErr w:type="spellEnd"/>
            <w:r w:rsidRPr="000456AE">
              <w:rPr>
                <w:rFonts w:ascii="Times New Roman" w:hAnsi="Times New Roman" w:cs="Times New Roman"/>
                <w:sz w:val="20"/>
                <w:szCs w:val="20"/>
              </w:rPr>
              <w:t xml:space="preserve"> yang </w:t>
            </w:r>
            <w:proofErr w:type="spellStart"/>
            <w:r w:rsidRPr="000456AE">
              <w:rPr>
                <w:rFonts w:ascii="Times New Roman" w:hAnsi="Times New Roman" w:cs="Times New Roman"/>
                <w:sz w:val="20"/>
                <w:szCs w:val="20"/>
              </w:rPr>
              <w:t>bermanfaat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bagi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masyarakat</w:t>
            </w:r>
            <w:proofErr w:type="spellEnd"/>
            <w:r w:rsidRPr="000456AE">
              <w:rPr>
                <w:rFonts w:ascii="Times New Roman" w:hAnsi="Times New Roman" w:cs="Times New Roman"/>
                <w:sz w:val="20"/>
                <w:szCs w:val="20"/>
              </w:rPr>
              <w:t>.</w:t>
            </w:r>
          </w:p>
          <w:p w14:paraId="1D131149" w14:textId="6EC1149C" w:rsidR="000456AE" w:rsidRPr="000456AE" w:rsidRDefault="000456AE" w:rsidP="000456AE">
            <w:pPr>
              <w:pStyle w:val="ListParagraph"/>
              <w:numPr>
                <w:ilvl w:val="0"/>
                <w:numId w:val="50"/>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merupakan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iuran</w:t>
            </w:r>
            <w:proofErr w:type="spellEnd"/>
            <w:r w:rsidRPr="000456AE">
              <w:rPr>
                <w:rFonts w:ascii="Times New Roman" w:hAnsi="Times New Roman" w:cs="Times New Roman"/>
                <w:sz w:val="20"/>
                <w:szCs w:val="20"/>
              </w:rPr>
              <w:t xml:space="preserve"> yang </w:t>
            </w:r>
            <w:proofErr w:type="spellStart"/>
            <w:r w:rsidRPr="000456AE">
              <w:rPr>
                <w:rFonts w:ascii="Times New Roman" w:hAnsi="Times New Roman" w:cs="Times New Roman"/>
                <w:sz w:val="20"/>
                <w:szCs w:val="20"/>
              </w:rPr>
              <w:t>memaksa</w:t>
            </w:r>
            <w:proofErr w:type="spellEnd"/>
            <w:r w:rsidRPr="000456AE">
              <w:rPr>
                <w:rFonts w:ascii="Times New Roman" w:hAnsi="Times New Roman" w:cs="Times New Roman"/>
                <w:sz w:val="20"/>
                <w:szCs w:val="20"/>
              </w:rPr>
              <w:t>.</w:t>
            </w:r>
          </w:p>
        </w:tc>
        <w:tc>
          <w:tcPr>
            <w:tcW w:w="3402" w:type="dxa"/>
          </w:tcPr>
          <w:p w14:paraId="5DB83B2B" w14:textId="77777777" w:rsidR="000456AE" w:rsidRPr="000456AE" w:rsidRDefault="000456AE" w:rsidP="000456AE">
            <w:pPr>
              <w:pStyle w:val="ListParagraph"/>
              <w:numPr>
                <w:ilvl w:val="0"/>
                <w:numId w:val="51"/>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pemungutan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dilakukan</w:t>
            </w:r>
            <w:proofErr w:type="spellEnd"/>
            <w:r w:rsidRPr="000456AE">
              <w:rPr>
                <w:rFonts w:ascii="Times New Roman" w:hAnsi="Times New Roman" w:cs="Times New Roman"/>
                <w:sz w:val="20"/>
                <w:szCs w:val="20"/>
              </w:rPr>
              <w:t xml:space="preserve"> oleh </w:t>
            </w:r>
            <w:proofErr w:type="spellStart"/>
            <w:r w:rsidRPr="000456AE">
              <w:rPr>
                <w:rFonts w:ascii="Times New Roman" w:hAnsi="Times New Roman" w:cs="Times New Roman"/>
                <w:sz w:val="20"/>
                <w:szCs w:val="20"/>
              </w:rPr>
              <w:t>pemerintah</w:t>
            </w:r>
            <w:proofErr w:type="spellEnd"/>
            <w:r w:rsidRPr="000456AE">
              <w:rPr>
                <w:rFonts w:ascii="Times New Roman" w:hAnsi="Times New Roman" w:cs="Times New Roman"/>
                <w:sz w:val="20"/>
                <w:szCs w:val="20"/>
              </w:rPr>
              <w:t xml:space="preserve"> yang </w:t>
            </w:r>
            <w:proofErr w:type="spellStart"/>
            <w:r w:rsidRPr="000456AE">
              <w:rPr>
                <w:rFonts w:ascii="Times New Roman" w:hAnsi="Times New Roman" w:cs="Times New Roman"/>
                <w:sz w:val="20"/>
                <w:szCs w:val="20"/>
              </w:rPr>
              <w:t>merupakan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iuran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rakyat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kepada</w:t>
            </w:r>
            <w:proofErr w:type="spellEnd"/>
            <w:r w:rsidRPr="000456AE">
              <w:rPr>
                <w:rFonts w:ascii="Times New Roman" w:hAnsi="Times New Roman" w:cs="Times New Roman"/>
                <w:sz w:val="20"/>
                <w:szCs w:val="20"/>
              </w:rPr>
              <w:t xml:space="preserve"> Negara.</w:t>
            </w:r>
          </w:p>
          <w:p w14:paraId="7FC2C6AB" w14:textId="77777777" w:rsidR="000456AE" w:rsidRPr="000456AE" w:rsidRDefault="000456AE" w:rsidP="000456AE">
            <w:pPr>
              <w:pStyle w:val="ListParagraph"/>
              <w:numPr>
                <w:ilvl w:val="0"/>
                <w:numId w:val="51"/>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dipungut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berdasarkan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dengan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kekuatan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undang</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undang</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serta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aturan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pelaksanaannya</w:t>
            </w:r>
            <w:proofErr w:type="spellEnd"/>
            <w:r w:rsidRPr="000456AE">
              <w:rPr>
                <w:rFonts w:ascii="Times New Roman" w:hAnsi="Times New Roman" w:cs="Times New Roman"/>
                <w:sz w:val="20"/>
                <w:szCs w:val="20"/>
              </w:rPr>
              <w:t>.</w:t>
            </w:r>
          </w:p>
          <w:p w14:paraId="6E4C9D75" w14:textId="77777777" w:rsidR="000456AE" w:rsidRPr="000456AE" w:rsidRDefault="000456AE" w:rsidP="000456AE">
            <w:pPr>
              <w:pStyle w:val="ListParagraph"/>
              <w:numPr>
                <w:ilvl w:val="0"/>
                <w:numId w:val="51"/>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tidak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mendapat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jasa</w:t>
            </w:r>
            <w:proofErr w:type="spellEnd"/>
            <w:r w:rsidRPr="000456AE">
              <w:rPr>
                <w:rFonts w:ascii="Times New Roman" w:hAnsi="Times New Roman" w:cs="Times New Roman"/>
                <w:sz w:val="20"/>
                <w:szCs w:val="20"/>
              </w:rPr>
              <w:t xml:space="preserve"> timbal </w:t>
            </w:r>
            <w:proofErr w:type="spellStart"/>
            <w:r w:rsidRPr="000456AE">
              <w:rPr>
                <w:rFonts w:ascii="Times New Roman" w:hAnsi="Times New Roman" w:cs="Times New Roman"/>
                <w:sz w:val="20"/>
                <w:szCs w:val="20"/>
              </w:rPr>
              <w:t>balik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atau</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kontraprestasi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dari</w:t>
            </w:r>
            <w:proofErr w:type="spellEnd"/>
            <w:r w:rsidRPr="000456AE">
              <w:rPr>
                <w:rFonts w:ascii="Times New Roman" w:hAnsi="Times New Roman" w:cs="Times New Roman"/>
                <w:sz w:val="20"/>
                <w:szCs w:val="20"/>
              </w:rPr>
              <w:t xml:space="preserve"> Negara </w:t>
            </w:r>
            <w:proofErr w:type="spellStart"/>
            <w:r w:rsidRPr="000456AE">
              <w:rPr>
                <w:rFonts w:ascii="Times New Roman" w:hAnsi="Times New Roman" w:cs="Times New Roman"/>
                <w:sz w:val="20"/>
                <w:szCs w:val="20"/>
              </w:rPr>
              <w:t>secara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langsung</w:t>
            </w:r>
            <w:proofErr w:type="spellEnd"/>
            <w:r w:rsidRPr="000456AE">
              <w:rPr>
                <w:rFonts w:ascii="Times New Roman" w:hAnsi="Times New Roman" w:cs="Times New Roman"/>
                <w:sz w:val="20"/>
                <w:szCs w:val="20"/>
              </w:rPr>
              <w:t>.</w:t>
            </w:r>
          </w:p>
          <w:p w14:paraId="4D1B261A" w14:textId="77777777" w:rsidR="000456AE" w:rsidRDefault="000456AE" w:rsidP="000456AE">
            <w:pPr>
              <w:pStyle w:val="ListParagraph"/>
              <w:numPr>
                <w:ilvl w:val="0"/>
                <w:numId w:val="51"/>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digunakan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untuk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membiayai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rumah</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tangga</w:t>
            </w:r>
            <w:proofErr w:type="spellEnd"/>
            <w:r w:rsidRPr="000456AE">
              <w:rPr>
                <w:rFonts w:ascii="Times New Roman" w:hAnsi="Times New Roman" w:cs="Times New Roman"/>
                <w:sz w:val="20"/>
                <w:szCs w:val="20"/>
              </w:rPr>
              <w:t xml:space="preserve"> Negara, </w:t>
            </w:r>
            <w:proofErr w:type="spellStart"/>
            <w:r w:rsidRPr="000456AE">
              <w:rPr>
                <w:rFonts w:ascii="Times New Roman" w:hAnsi="Times New Roman" w:cs="Times New Roman"/>
                <w:sz w:val="20"/>
                <w:szCs w:val="20"/>
              </w:rPr>
              <w:t>yakni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pengeluaran</w:t>
            </w:r>
            <w:proofErr w:type="spellEnd"/>
            <w:r w:rsidRPr="000456AE">
              <w:rPr>
                <w:rFonts w:ascii="Times New Roman" w:hAnsi="Times New Roman" w:cs="Times New Roman"/>
                <w:sz w:val="20"/>
                <w:szCs w:val="20"/>
              </w:rPr>
              <w:t xml:space="preserve"> yang </w:t>
            </w:r>
            <w:proofErr w:type="spellStart"/>
            <w:r w:rsidRPr="000456AE">
              <w:rPr>
                <w:rFonts w:ascii="Times New Roman" w:hAnsi="Times New Roman" w:cs="Times New Roman"/>
                <w:sz w:val="20"/>
                <w:szCs w:val="20"/>
              </w:rPr>
              <w:t>bermanfaat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bagi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masyarakat</w:t>
            </w:r>
            <w:proofErr w:type="spellEnd"/>
            <w:r w:rsidRPr="000456AE">
              <w:rPr>
                <w:rFonts w:ascii="Times New Roman" w:hAnsi="Times New Roman" w:cs="Times New Roman"/>
                <w:sz w:val="20"/>
                <w:szCs w:val="20"/>
              </w:rPr>
              <w:t>.</w:t>
            </w:r>
          </w:p>
          <w:p w14:paraId="73DD9977" w14:textId="348E2B2D" w:rsidR="000456AE" w:rsidRPr="000456AE" w:rsidRDefault="000456AE" w:rsidP="000456AE">
            <w:pPr>
              <w:pStyle w:val="ListParagraph"/>
              <w:numPr>
                <w:ilvl w:val="0"/>
                <w:numId w:val="51"/>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memahami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bahwa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merupakan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iuran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rakyat</w:t>
            </w:r>
            <w:proofErr w:type="spellEnd"/>
            <w:r w:rsidRPr="000456AE">
              <w:rPr>
                <w:rFonts w:ascii="Times New Roman" w:hAnsi="Times New Roman" w:cs="Times New Roman"/>
                <w:sz w:val="20"/>
                <w:szCs w:val="20"/>
              </w:rPr>
              <w:t xml:space="preserve"> pada kas Negara yang </w:t>
            </w:r>
            <w:proofErr w:type="spellStart"/>
            <w:r w:rsidRPr="000456AE">
              <w:rPr>
                <w:rFonts w:ascii="Times New Roman" w:hAnsi="Times New Roman" w:cs="Times New Roman"/>
                <w:sz w:val="20"/>
                <w:szCs w:val="20"/>
              </w:rPr>
              <w:t>sifatnya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memaksa</w:t>
            </w:r>
            <w:proofErr w:type="spellEnd"/>
            <w:r w:rsidRPr="000456AE">
              <w:rPr>
                <w:rFonts w:ascii="Times New Roman" w:hAnsi="Times New Roman" w:cs="Times New Roman"/>
                <w:sz w:val="20"/>
                <w:szCs w:val="20"/>
              </w:rPr>
              <w:t>.</w:t>
            </w:r>
          </w:p>
        </w:tc>
        <w:tc>
          <w:tcPr>
            <w:tcW w:w="961" w:type="dxa"/>
          </w:tcPr>
          <w:p w14:paraId="17556291" w14:textId="77777777" w:rsidR="000456AE" w:rsidRPr="000456AE" w:rsidRDefault="000456AE" w:rsidP="000456AE">
            <w:pPr>
              <w:pStyle w:val="ListParagraph"/>
              <w:ind w:left="0"/>
              <w:jc w:val="center"/>
              <w:rPr>
                <w:rFonts w:ascii="Times New Roman" w:hAnsi="Times New Roman" w:cs="Times New Roman"/>
                <w:sz w:val="20"/>
                <w:szCs w:val="20"/>
              </w:rPr>
            </w:pPr>
            <w:r w:rsidRPr="000456AE">
              <w:rPr>
                <w:rFonts w:ascii="Times New Roman" w:hAnsi="Times New Roman" w:cs="Times New Roman"/>
                <w:sz w:val="20"/>
                <w:szCs w:val="20"/>
              </w:rPr>
              <w:t>Likert</w:t>
            </w:r>
          </w:p>
        </w:tc>
      </w:tr>
    </w:tbl>
    <w:p w14:paraId="058F99F8" w14:textId="3D21A46C" w:rsidR="000456AE" w:rsidRPr="00B667CD" w:rsidRDefault="000456AE" w:rsidP="000456AE">
      <w:pPr>
        <w:pStyle w:val="ListParagraph"/>
        <w:tabs>
          <w:tab w:val="left" w:pos="709"/>
        </w:tabs>
        <w:spacing w:line="480" w:lineRule="auto"/>
        <w:ind w:left="709"/>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6497B6C1" w14:textId="39595702" w:rsidR="00A52EA4" w:rsidRDefault="00A52EA4" w:rsidP="005669E2">
      <w:pPr>
        <w:pStyle w:val="subsub3"/>
        <w:ind w:left="709"/>
      </w:pPr>
      <w:bookmarkStart w:id="39" w:name="_Toc203007757"/>
      <w:proofErr w:type="spellStart"/>
      <w:r>
        <w:t>Sanksi</w:t>
      </w:r>
      <w:proofErr w:type="spellEnd"/>
      <w:r>
        <w:t xml:space="preserve"> </w:t>
      </w:r>
      <w:proofErr w:type="spellStart"/>
      <w:r>
        <w:t>Pajak</w:t>
      </w:r>
      <w:bookmarkEnd w:id="39"/>
      <w:proofErr w:type="spellEnd"/>
    </w:p>
    <w:p w14:paraId="70438AAD" w14:textId="2A8CFD93" w:rsidR="00FD0969" w:rsidRDefault="00C90110" w:rsidP="005669E2">
      <w:pPr>
        <w:pStyle w:val="ListParagraph"/>
        <w:spacing w:after="0" w:line="480" w:lineRule="auto"/>
        <w:ind w:left="993"/>
        <w:jc w:val="both"/>
        <w:rPr>
          <w:rFonts w:ascii="Times New Roman" w:hAnsi="Times New Roman" w:cs="Times New Roman"/>
          <w:sz w:val="24"/>
          <w:szCs w:val="24"/>
        </w:rPr>
      </w:pPr>
      <w:r w:rsidRPr="00C90110">
        <w:rPr>
          <w:rFonts w:ascii="Times New Roman" w:hAnsi="Times New Roman" w:cs="Times New Roman"/>
          <w:sz w:val="24"/>
          <w:szCs w:val="24"/>
        </w:rPr>
        <w:tab/>
      </w:r>
      <w:proofErr w:type="spellStart"/>
      <w:r w:rsidRPr="00C90110">
        <w:rPr>
          <w:rFonts w:ascii="Times New Roman" w:hAnsi="Times New Roman" w:cs="Times New Roman"/>
          <w:sz w:val="24"/>
          <w:szCs w:val="24"/>
        </w:rPr>
        <w:t>Sanksi</w:t>
      </w:r>
      <w:proofErr w:type="spellEnd"/>
      <w:r w:rsidRPr="00C90110">
        <w:rPr>
          <w:rFonts w:ascii="Times New Roman" w:hAnsi="Times New Roman" w:cs="Times New Roman"/>
          <w:sz w:val="24"/>
          <w:szCs w:val="24"/>
        </w:rPr>
        <w:t xml:space="preserve"> </w:t>
      </w:r>
      <w:proofErr w:type="spellStart"/>
      <w:r w:rsidRPr="00C90110">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berfungsi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sebagai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alat</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penting</w:t>
      </w:r>
      <w:proofErr w:type="spellEnd"/>
      <w:r w:rsidR="009D4B4A">
        <w:rPr>
          <w:rFonts w:ascii="Times New Roman" w:hAnsi="Times New Roman" w:cs="Times New Roman"/>
          <w:sz w:val="24"/>
          <w:szCs w:val="24"/>
        </w:rPr>
        <w:t xml:space="preserve"> yang </w:t>
      </w:r>
      <w:proofErr w:type="spellStart"/>
      <w:r w:rsidR="009D4B4A">
        <w:rPr>
          <w:rFonts w:ascii="Times New Roman" w:hAnsi="Times New Roman" w:cs="Times New Roman"/>
          <w:sz w:val="24"/>
          <w:szCs w:val="24"/>
        </w:rPr>
        <w:t>memastikan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wajib</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pajak</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mematuhi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ketentuan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dalam</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undang-undang</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peraturan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atau</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norma</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perpajakan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Dengan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demikian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sanksi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pajak</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tidak</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hanya</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berperan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sebagai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bentuk</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hukuman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atas</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pelanggaran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tetapi</w:t>
      </w:r>
      <w:proofErr w:type="spellEnd"/>
      <w:r w:rsidR="009D4B4A">
        <w:rPr>
          <w:rFonts w:ascii="Times New Roman" w:hAnsi="Times New Roman" w:cs="Times New Roman"/>
          <w:sz w:val="24"/>
          <w:szCs w:val="24"/>
        </w:rPr>
        <w:t xml:space="preserve"> juga </w:t>
      </w:r>
      <w:proofErr w:type="spellStart"/>
      <w:r w:rsidR="009D4B4A">
        <w:rPr>
          <w:rFonts w:ascii="Times New Roman" w:hAnsi="Times New Roman" w:cs="Times New Roman"/>
          <w:sz w:val="24"/>
          <w:szCs w:val="24"/>
        </w:rPr>
        <w:t>sebagai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alat</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pencegah</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terjadinya</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pelanggaran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terhadap</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kewajiban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perpajakannya</w:t>
      </w:r>
      <w:proofErr w:type="spellEnd"/>
      <w:r w:rsidR="009D4B4A">
        <w:rPr>
          <w:rFonts w:ascii="Times New Roman" w:hAnsi="Times New Roman" w:cs="Times New Roman"/>
          <w:sz w:val="24"/>
          <w:szCs w:val="24"/>
        </w:rPr>
        <w:t xml:space="preserve">. Oleh </w:t>
      </w:r>
      <w:proofErr w:type="spellStart"/>
      <w:r w:rsidR="009D4B4A">
        <w:rPr>
          <w:rFonts w:ascii="Times New Roman" w:hAnsi="Times New Roman" w:cs="Times New Roman"/>
          <w:sz w:val="24"/>
          <w:szCs w:val="24"/>
        </w:rPr>
        <w:t>karena</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itu</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penerapan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sanksi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pajak</w:t>
      </w:r>
      <w:proofErr w:type="spellEnd"/>
      <w:r w:rsidR="009D4B4A">
        <w:rPr>
          <w:rFonts w:ascii="Times New Roman" w:hAnsi="Times New Roman" w:cs="Times New Roman"/>
          <w:sz w:val="24"/>
          <w:szCs w:val="24"/>
        </w:rPr>
        <w:t xml:space="preserve"> yang </w:t>
      </w:r>
      <w:proofErr w:type="spellStart"/>
      <w:r w:rsidR="009D4B4A">
        <w:rPr>
          <w:rFonts w:ascii="Times New Roman" w:hAnsi="Times New Roman" w:cs="Times New Roman"/>
          <w:sz w:val="24"/>
          <w:szCs w:val="24"/>
        </w:rPr>
        <w:t>ketat</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tegas</w:t>
      </w:r>
      <w:proofErr w:type="spellEnd"/>
      <w:r w:rsidR="009D4B4A">
        <w:rPr>
          <w:rFonts w:ascii="Times New Roman" w:hAnsi="Times New Roman" w:cs="Times New Roman"/>
          <w:sz w:val="24"/>
          <w:szCs w:val="24"/>
        </w:rPr>
        <w:t xml:space="preserve">, dan </w:t>
      </w:r>
      <w:proofErr w:type="spellStart"/>
      <w:r w:rsidR="009D4B4A">
        <w:rPr>
          <w:rFonts w:ascii="Times New Roman" w:hAnsi="Times New Roman" w:cs="Times New Roman"/>
          <w:sz w:val="24"/>
          <w:szCs w:val="24"/>
        </w:rPr>
        <w:t>konsisten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diharapkan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dapat</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membantu</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mendorong</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motivasi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masyarakat</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khususnya</w:t>
      </w:r>
      <w:proofErr w:type="spellEnd"/>
      <w:r w:rsidR="009D4B4A">
        <w:rPr>
          <w:rFonts w:ascii="Times New Roman" w:hAnsi="Times New Roman" w:cs="Times New Roman"/>
          <w:sz w:val="24"/>
          <w:szCs w:val="24"/>
        </w:rPr>
        <w:t xml:space="preserve"> di wilayah </w:t>
      </w:r>
      <w:proofErr w:type="spellStart"/>
      <w:r w:rsidR="009D4B4A">
        <w:rPr>
          <w:rFonts w:ascii="Times New Roman" w:hAnsi="Times New Roman" w:cs="Times New Roman"/>
          <w:sz w:val="24"/>
          <w:szCs w:val="24"/>
        </w:rPr>
        <w:t>Kutai</w:t>
      </w:r>
      <w:proofErr w:type="spellEnd"/>
      <w:r w:rsidR="009D4B4A">
        <w:rPr>
          <w:rFonts w:ascii="Times New Roman" w:hAnsi="Times New Roman" w:cs="Times New Roman"/>
          <w:sz w:val="24"/>
          <w:szCs w:val="24"/>
        </w:rPr>
        <w:t xml:space="preserve"> Timur </w:t>
      </w:r>
      <w:proofErr w:type="spellStart"/>
      <w:r w:rsidR="009D4B4A">
        <w:rPr>
          <w:rFonts w:ascii="Times New Roman" w:hAnsi="Times New Roman" w:cs="Times New Roman"/>
          <w:sz w:val="24"/>
          <w:szCs w:val="24"/>
        </w:rPr>
        <w:t>untuk</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lebih</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menaati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tanggung</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jawab</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perpajakannya</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sesuai</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lastRenderedPageBreak/>
        <w:t>dengan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peraturan</w:t>
      </w:r>
      <w:proofErr w:type="spellEnd"/>
      <w:r w:rsidR="009D4B4A">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perundang-undangan</w:t>
      </w:r>
      <w:proofErr w:type="spellEnd"/>
      <w:r w:rsidR="009D4B4A">
        <w:rPr>
          <w:rFonts w:ascii="Times New Roman" w:hAnsi="Times New Roman" w:cs="Times New Roman"/>
          <w:sz w:val="24"/>
          <w:szCs w:val="24"/>
        </w:rPr>
        <w:t xml:space="preserve"> yang </w:t>
      </w:r>
      <w:proofErr w:type="spellStart"/>
      <w:r w:rsidR="009D4B4A">
        <w:rPr>
          <w:rFonts w:ascii="Times New Roman" w:hAnsi="Times New Roman" w:cs="Times New Roman"/>
          <w:sz w:val="24"/>
          <w:szCs w:val="24"/>
        </w:rPr>
        <w:t>berlaku</w:t>
      </w:r>
      <w:proofErr w:type="spellEnd"/>
      <w:r w:rsidR="00182A7F" w:rsidRPr="00182A7F">
        <w:rPr>
          <w:rFonts w:ascii="Times New Roman" w:hAnsi="Times New Roman" w:cs="Times New Roman"/>
          <w:sz w:val="24"/>
          <w:szCs w:val="24"/>
        </w:rPr>
        <w:t>.</w:t>
      </w:r>
      <w:r w:rsidR="001A4657">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Menurut</w:t>
      </w:r>
      <w:proofErr w:type="spellEnd"/>
      <w:r w:rsidR="00182A7F">
        <w:rPr>
          <w:rFonts w:ascii="Times New Roman" w:hAnsi="Times New Roman" w:cs="Times New Roman"/>
          <w:sz w:val="24"/>
          <w:szCs w:val="24"/>
        </w:rPr>
        <w:t xml:space="preserve"> </w:t>
      </w:r>
      <w:r w:rsidR="00224FDC">
        <w:rPr>
          <w:rFonts w:ascii="Times New Roman" w:hAnsi="Times New Roman" w:cs="Times New Roman"/>
          <w:noProof/>
          <w:sz w:val="24"/>
          <w:szCs w:val="24"/>
        </w:rPr>
        <w:fldChar w:fldCharType="begin" w:fldLock="1"/>
      </w:r>
      <w:r w:rsidR="00AD001C">
        <w:rPr>
          <w:rFonts w:ascii="Times New Roman" w:hAnsi="Times New Roman" w:cs="Times New Roman"/>
          <w:noProof/>
          <w:sz w:val="24"/>
          <w:szCs w:val="24"/>
        </w:rPr>
        <w:instrText>ADDIN CSL_CITATION {"citationItems":[{"id":"ITEM-1","itemData":{"ISBN":"9781771884587","ISSN":"15318257","PMID":"21171977","abstract":"Huntington disease (HD) is a rare neurodegenerative disorder of the central nervous system characterized by unwanted choreatic movements, behavioral and psychiatric disturbances and dementia. Prevalence in the Caucasian population is estimated at 1/10,000-1/20,000. Mean age at onset of symptoms is 30-50 years. In some cases symptoms start before the age of 20 years with behavior disturbances and learning difficulties at school (Juvenile Huntington's disease; JHD). The classic sign is chorea that gradually spreads to all muscles. All psychomotor processes become severely retarded. Patients experience psychiatric symptoms and cognitive decline. HD is an autosomal dominant inherited disease caused by an elongated CAG repeat (36 repeats or more) on the short arm of chromosome 4p16.3 in the Huntingtine gene. The longer the CAG repeat, the earlier the onset of disease. In cases of JHD the repeat often exceeds 55. Diagnosis is based on clinical symptoms and signs in an individual with a parent with proven HD, and is confirmed by DNA determination. Pre-manifest diagnosis should only be performed by multidisciplinary teams in healthy at-risk adult individuals who want to know whether they carry the mutation or not. Differential diagnoses include other causes of chorea including general internal disorders or iatrogenic disorders. Phenocopies (clinically diagnosed cases of HD without the genetic mutation) are observed. Prenatal diagnosis is possible by chorionic villus sampling or amniocentesis. Preimplantation diagnosis with in vitro fertilization is offered in several countries. There is no cure. Management should be multidisciplinary and is based on treating symptoms with a view to improving quality of life. Chorea is treated with dopamine receptor blocking or depleting agents. Medication and non-medical care for depression and aggressive behavior may be required. The progression of the disease leads to a complete dependency in daily life, which results in patients requiring full-time care, and finally death. The most common cause of death is pneumonia, followed by suicide. © 2010 Roos; licensee BioMed Central Ltd.","author":[{"dropping-particle":"","family":"As'ari","given":"Nur Ghailina","non-dropping-particle":"","parse-names":false,"suffix":""}],"container-title":"Jurnal Ekobis Dewantara","id":"ITEM-1","issue":"6","issued":{"date-parts":[["2018"]]},"page":"64-76i","title":"Pengaruh Pemahaman Peraturan Perpajakan, Kualitas Pelayanan, Kesadaran Wajib Pajak dan Sanksi Pajak Terhadap Kepatuhan Wajib Pajak Orang Pribadi","type":"article-journal","volume":"1"},"uris":["http://www.mendeley.com/documents/?uuid=7b793ee6-f4b5-401d-9184-ded19f24c0a8"]}],"mendeley":{"formattedCitation":"(As’ari, 2018)","manualFormatting":"As’ari (2018)","plainTextFormattedCitation":"(As’ari, 2018)","previouslyFormattedCitation":"(As’ari, 2018)"},"properties":{"noteIndex":0},"schema":"https://github.com/citation-style-language/schema/raw/master/csl-citation.json"}</w:instrText>
      </w:r>
      <w:r w:rsidR="00224FDC">
        <w:rPr>
          <w:rFonts w:ascii="Times New Roman" w:hAnsi="Times New Roman" w:cs="Times New Roman"/>
          <w:noProof/>
          <w:sz w:val="24"/>
          <w:szCs w:val="24"/>
        </w:rPr>
        <w:fldChar w:fldCharType="separate"/>
      </w:r>
      <w:r w:rsidR="00224FDC" w:rsidRPr="00224FDC">
        <w:rPr>
          <w:rFonts w:ascii="Times New Roman" w:hAnsi="Times New Roman" w:cs="Times New Roman"/>
          <w:noProof/>
          <w:sz w:val="24"/>
          <w:szCs w:val="24"/>
        </w:rPr>
        <w:t xml:space="preserve">As’ari </w:t>
      </w:r>
      <w:r w:rsidR="00224FDC">
        <w:rPr>
          <w:rFonts w:ascii="Times New Roman" w:hAnsi="Times New Roman" w:cs="Times New Roman"/>
          <w:noProof/>
          <w:sz w:val="24"/>
          <w:szCs w:val="24"/>
        </w:rPr>
        <w:t>(</w:t>
      </w:r>
      <w:r w:rsidR="00224FDC" w:rsidRPr="00224FDC">
        <w:rPr>
          <w:rFonts w:ascii="Times New Roman" w:hAnsi="Times New Roman" w:cs="Times New Roman"/>
          <w:noProof/>
          <w:sz w:val="24"/>
          <w:szCs w:val="24"/>
        </w:rPr>
        <w:t>2018)</w:t>
      </w:r>
      <w:r w:rsidR="00224FDC">
        <w:rPr>
          <w:rFonts w:ascii="Times New Roman" w:hAnsi="Times New Roman" w:cs="Times New Roman"/>
          <w:noProof/>
          <w:sz w:val="24"/>
          <w:szCs w:val="24"/>
        </w:rPr>
        <w:fldChar w:fldCharType="end"/>
      </w:r>
      <w:r w:rsidR="00B41B41">
        <w:rPr>
          <w:rFonts w:ascii="Times New Roman" w:hAnsi="Times New Roman" w:cs="Times New Roman"/>
          <w:sz w:val="24"/>
          <w:szCs w:val="24"/>
        </w:rPr>
        <w:t xml:space="preserve"> </w:t>
      </w:r>
      <w:proofErr w:type="spellStart"/>
      <w:r w:rsidR="001A4657">
        <w:rPr>
          <w:rFonts w:ascii="Times New Roman" w:hAnsi="Times New Roman" w:cs="Times New Roman"/>
          <w:sz w:val="24"/>
          <w:szCs w:val="24"/>
        </w:rPr>
        <w:t>a</w:t>
      </w:r>
      <w:r w:rsidR="00182A7F">
        <w:rPr>
          <w:rFonts w:ascii="Times New Roman" w:hAnsi="Times New Roman" w:cs="Times New Roman"/>
          <w:sz w:val="24"/>
          <w:szCs w:val="24"/>
        </w:rPr>
        <w:t>da</w:t>
      </w:r>
      <w:proofErr w:type="spellEnd"/>
      <w:r w:rsidR="00182A7F">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beberapa</w:t>
      </w:r>
      <w:proofErr w:type="spellEnd"/>
      <w:r w:rsidR="00182A7F">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indi</w:t>
      </w:r>
      <w:r w:rsidR="001A4657">
        <w:rPr>
          <w:rFonts w:ascii="Times New Roman" w:hAnsi="Times New Roman" w:cs="Times New Roman"/>
          <w:sz w:val="24"/>
          <w:szCs w:val="24"/>
        </w:rPr>
        <w:t>k</w:t>
      </w:r>
      <w:r w:rsidR="00182A7F">
        <w:rPr>
          <w:rFonts w:ascii="Times New Roman" w:hAnsi="Times New Roman" w:cs="Times New Roman"/>
          <w:sz w:val="24"/>
          <w:szCs w:val="24"/>
        </w:rPr>
        <w:t>ator-indikator</w:t>
      </w:r>
      <w:proofErr w:type="spellEnd"/>
      <w:r w:rsidR="00182A7F">
        <w:rPr>
          <w:rFonts w:ascii="Times New Roman" w:hAnsi="Times New Roman" w:cs="Times New Roman"/>
          <w:sz w:val="24"/>
          <w:szCs w:val="24"/>
        </w:rPr>
        <w:t xml:space="preserve"> yang </w:t>
      </w:r>
      <w:proofErr w:type="spellStart"/>
      <w:r w:rsidR="00182A7F">
        <w:rPr>
          <w:rFonts w:ascii="Times New Roman" w:hAnsi="Times New Roman" w:cs="Times New Roman"/>
          <w:sz w:val="24"/>
          <w:szCs w:val="24"/>
        </w:rPr>
        <w:t>memiliki</w:t>
      </w:r>
      <w:proofErr w:type="spellEnd"/>
      <w:r w:rsidR="00182A7F">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kaitan</w:t>
      </w:r>
      <w:proofErr w:type="spellEnd"/>
      <w:r w:rsidR="00182A7F">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dengan</w:t>
      </w:r>
      <w:proofErr w:type="spellEnd"/>
      <w:r w:rsidR="00182A7F">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sanksi</w:t>
      </w:r>
      <w:proofErr w:type="spellEnd"/>
      <w:r w:rsidR="00182A7F">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pajak</w:t>
      </w:r>
      <w:proofErr w:type="spellEnd"/>
      <w:r w:rsidR="00182A7F">
        <w:rPr>
          <w:rFonts w:ascii="Times New Roman" w:hAnsi="Times New Roman" w:cs="Times New Roman"/>
          <w:sz w:val="24"/>
          <w:szCs w:val="24"/>
        </w:rPr>
        <w:t xml:space="preserve">, </w:t>
      </w:r>
      <w:proofErr w:type="spellStart"/>
      <w:r w:rsidR="00182A7F">
        <w:rPr>
          <w:rFonts w:ascii="Times New Roman" w:hAnsi="Times New Roman" w:cs="Times New Roman"/>
          <w:sz w:val="24"/>
          <w:szCs w:val="24"/>
        </w:rPr>
        <w:t>yaitu</w:t>
      </w:r>
      <w:proofErr w:type="spellEnd"/>
      <w:r w:rsidR="00182A7F">
        <w:rPr>
          <w:rFonts w:ascii="Times New Roman" w:hAnsi="Times New Roman" w:cs="Times New Roman"/>
          <w:sz w:val="24"/>
          <w:szCs w:val="24"/>
        </w:rPr>
        <w:t>:</w:t>
      </w:r>
    </w:p>
    <w:p w14:paraId="17D32763" w14:textId="7B5470E0" w:rsidR="001A4657" w:rsidRPr="001A4657" w:rsidRDefault="00224FDC" w:rsidP="005669E2">
      <w:pPr>
        <w:pStyle w:val="ListParagraph"/>
        <w:numPr>
          <w:ilvl w:val="0"/>
          <w:numId w:val="25"/>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sidR="001A4657">
        <w:rPr>
          <w:rFonts w:ascii="Times New Roman" w:hAnsi="Times New Roman" w:cs="Times New Roman"/>
          <w:sz w:val="24"/>
          <w:szCs w:val="24"/>
        </w:rPr>
        <w:t>.</w:t>
      </w:r>
    </w:p>
    <w:p w14:paraId="1FD59919" w14:textId="790F8D6B" w:rsidR="00763620" w:rsidRDefault="00224FDC" w:rsidP="005669E2">
      <w:pPr>
        <w:pStyle w:val="ListParagraph"/>
        <w:numPr>
          <w:ilvl w:val="0"/>
          <w:numId w:val="25"/>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Pengenaan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1A4657">
        <w:rPr>
          <w:rFonts w:ascii="Times New Roman" w:hAnsi="Times New Roman" w:cs="Times New Roman"/>
          <w:sz w:val="24"/>
          <w:szCs w:val="24"/>
        </w:rPr>
        <w:t>.</w:t>
      </w:r>
    </w:p>
    <w:p w14:paraId="316AD197" w14:textId="106E6240" w:rsidR="00440C66" w:rsidRDefault="00224FDC" w:rsidP="005669E2">
      <w:pPr>
        <w:pStyle w:val="ListParagraph"/>
        <w:numPr>
          <w:ilvl w:val="0"/>
          <w:numId w:val="25"/>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tolernasi</w:t>
      </w:r>
      <w:proofErr w:type="spellEnd"/>
      <w:r>
        <w:rPr>
          <w:rFonts w:ascii="Times New Roman" w:hAnsi="Times New Roman" w:cs="Times New Roman"/>
          <w:sz w:val="24"/>
          <w:szCs w:val="24"/>
        </w:rPr>
        <w:t>.</w:t>
      </w:r>
    </w:p>
    <w:p w14:paraId="75BBF642" w14:textId="37F9E6F6" w:rsidR="000456AE" w:rsidRPr="00B667CD" w:rsidRDefault="000456AE" w:rsidP="000456AE">
      <w:pPr>
        <w:pStyle w:val="ListParagraph"/>
        <w:spacing w:after="0" w:line="480" w:lineRule="auto"/>
        <w:ind w:left="709"/>
        <w:jc w:val="both"/>
        <w:rPr>
          <w:rFonts w:ascii="Times New Roman" w:hAnsi="Times New Roman" w:cs="Times New Roman"/>
          <w:b/>
          <w:bCs/>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3.4 </w:t>
      </w:r>
      <w:proofErr w:type="spellStart"/>
      <w:r w:rsidRPr="00B667CD">
        <w:rPr>
          <w:rFonts w:ascii="Times New Roman" w:hAnsi="Times New Roman" w:cs="Times New Roman"/>
          <w:b/>
          <w:bCs/>
        </w:rPr>
        <w:t>Pengukuran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Variabel</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Sanksi</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Pajak</w:t>
      </w:r>
      <w:proofErr w:type="spellEnd"/>
    </w:p>
    <w:tbl>
      <w:tblPr>
        <w:tblStyle w:val="TableGrid"/>
        <w:tblW w:w="7056" w:type="dxa"/>
        <w:tblInd w:w="704" w:type="dxa"/>
        <w:tblLook w:val="04A0" w:firstRow="1" w:lastRow="0" w:firstColumn="1" w:lastColumn="0" w:noHBand="0" w:noVBand="1"/>
      </w:tblPr>
      <w:tblGrid>
        <w:gridCol w:w="2268"/>
        <w:gridCol w:w="3827"/>
        <w:gridCol w:w="961"/>
      </w:tblGrid>
      <w:tr w:rsidR="000456AE" w:rsidRPr="000456AE" w14:paraId="51C69A18" w14:textId="77777777" w:rsidTr="00D670E4">
        <w:tc>
          <w:tcPr>
            <w:tcW w:w="2268" w:type="dxa"/>
          </w:tcPr>
          <w:p w14:paraId="362C754F" w14:textId="77777777" w:rsidR="000456AE" w:rsidRPr="000456AE" w:rsidRDefault="000456AE" w:rsidP="00D670E4">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Indikaator</w:t>
            </w:r>
            <w:proofErr w:type="spellEnd"/>
          </w:p>
        </w:tc>
        <w:tc>
          <w:tcPr>
            <w:tcW w:w="3827" w:type="dxa"/>
          </w:tcPr>
          <w:p w14:paraId="629D228D" w14:textId="77777777" w:rsidR="000456AE" w:rsidRPr="000456AE" w:rsidRDefault="000456AE" w:rsidP="00D670E4">
            <w:pPr>
              <w:pStyle w:val="ListParagraph"/>
              <w:ind w:left="0"/>
              <w:jc w:val="center"/>
              <w:rPr>
                <w:rFonts w:ascii="Times New Roman" w:hAnsi="Times New Roman" w:cs="Times New Roman"/>
                <w:b/>
                <w:bCs/>
                <w:sz w:val="20"/>
                <w:szCs w:val="20"/>
              </w:rPr>
            </w:pPr>
            <w:proofErr w:type="spellStart"/>
            <w:r w:rsidRPr="000456AE">
              <w:rPr>
                <w:rFonts w:ascii="Times New Roman" w:hAnsi="Times New Roman" w:cs="Times New Roman"/>
                <w:b/>
                <w:bCs/>
                <w:sz w:val="20"/>
                <w:szCs w:val="20"/>
              </w:rPr>
              <w:t>Pernyataan</w:t>
            </w:r>
            <w:proofErr w:type="spellEnd"/>
          </w:p>
        </w:tc>
        <w:tc>
          <w:tcPr>
            <w:tcW w:w="961" w:type="dxa"/>
          </w:tcPr>
          <w:p w14:paraId="414366AC" w14:textId="77777777" w:rsidR="000456AE" w:rsidRPr="000456AE" w:rsidRDefault="000456AE" w:rsidP="00D670E4">
            <w:pPr>
              <w:pStyle w:val="ListParagraph"/>
              <w:ind w:left="0"/>
              <w:jc w:val="center"/>
              <w:rPr>
                <w:rFonts w:ascii="Times New Roman" w:hAnsi="Times New Roman" w:cs="Times New Roman"/>
                <w:b/>
                <w:bCs/>
                <w:sz w:val="20"/>
                <w:szCs w:val="20"/>
              </w:rPr>
            </w:pPr>
            <w:r w:rsidRPr="000456AE">
              <w:rPr>
                <w:rFonts w:ascii="Times New Roman" w:hAnsi="Times New Roman" w:cs="Times New Roman"/>
                <w:b/>
                <w:bCs/>
                <w:sz w:val="20"/>
                <w:szCs w:val="20"/>
              </w:rPr>
              <w:t>Skala</w:t>
            </w:r>
          </w:p>
        </w:tc>
      </w:tr>
      <w:tr w:rsidR="000456AE" w:rsidRPr="000456AE" w14:paraId="59468827" w14:textId="77777777" w:rsidTr="00D670E4">
        <w:tc>
          <w:tcPr>
            <w:tcW w:w="2268" w:type="dxa"/>
          </w:tcPr>
          <w:p w14:paraId="5D28E0A9" w14:textId="77777777" w:rsidR="000456AE" w:rsidRPr="000456AE" w:rsidRDefault="000456AE" w:rsidP="000456AE">
            <w:pPr>
              <w:pStyle w:val="ListParagraph"/>
              <w:numPr>
                <w:ilvl w:val="0"/>
                <w:numId w:val="52"/>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Sanksi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perpajakan</w:t>
            </w:r>
            <w:proofErr w:type="spellEnd"/>
            <w:r w:rsidRPr="000456AE">
              <w:rPr>
                <w:rFonts w:ascii="Times New Roman" w:hAnsi="Times New Roman" w:cs="Times New Roman"/>
                <w:sz w:val="20"/>
                <w:szCs w:val="20"/>
              </w:rPr>
              <w:t xml:space="preserve"> yang </w:t>
            </w:r>
            <w:proofErr w:type="spellStart"/>
            <w:r w:rsidRPr="000456AE">
              <w:rPr>
                <w:rFonts w:ascii="Times New Roman" w:hAnsi="Times New Roman" w:cs="Times New Roman"/>
                <w:sz w:val="20"/>
                <w:szCs w:val="20"/>
              </w:rPr>
              <w:t>dikenakan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bagi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pelanggar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aturan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cukup</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berat</w:t>
            </w:r>
            <w:proofErr w:type="spellEnd"/>
            <w:r w:rsidRPr="000456AE">
              <w:rPr>
                <w:rFonts w:ascii="Times New Roman" w:hAnsi="Times New Roman" w:cs="Times New Roman"/>
                <w:sz w:val="20"/>
                <w:szCs w:val="20"/>
              </w:rPr>
              <w:t>.</w:t>
            </w:r>
          </w:p>
          <w:p w14:paraId="0D4C641C" w14:textId="77777777" w:rsidR="000456AE" w:rsidRDefault="000456AE" w:rsidP="000456AE">
            <w:pPr>
              <w:pStyle w:val="ListParagraph"/>
              <w:numPr>
                <w:ilvl w:val="0"/>
                <w:numId w:val="52"/>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Pengenaan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sanksi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yang </w:t>
            </w:r>
            <w:proofErr w:type="spellStart"/>
            <w:r w:rsidRPr="000456AE">
              <w:rPr>
                <w:rFonts w:ascii="Times New Roman" w:hAnsi="Times New Roman" w:cs="Times New Roman"/>
                <w:sz w:val="20"/>
                <w:szCs w:val="20"/>
              </w:rPr>
              <w:t>cukup</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berat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merupakan</w:t>
            </w:r>
            <w:proofErr w:type="spellEnd"/>
            <w:r w:rsidRPr="000456AE">
              <w:rPr>
                <w:rFonts w:ascii="Times New Roman" w:hAnsi="Times New Roman" w:cs="Times New Roman"/>
                <w:sz w:val="20"/>
                <w:szCs w:val="20"/>
              </w:rPr>
              <w:t xml:space="preserve"> salah </w:t>
            </w:r>
            <w:proofErr w:type="spellStart"/>
            <w:r w:rsidRPr="000456AE">
              <w:rPr>
                <w:rFonts w:ascii="Times New Roman" w:hAnsi="Times New Roman" w:cs="Times New Roman"/>
                <w:sz w:val="20"/>
                <w:szCs w:val="20"/>
              </w:rPr>
              <w:t>satu</w:t>
            </w:r>
            <w:proofErr w:type="spellEnd"/>
            <w:r w:rsidRPr="000456AE">
              <w:rPr>
                <w:rFonts w:ascii="Times New Roman" w:hAnsi="Times New Roman" w:cs="Times New Roman"/>
                <w:sz w:val="20"/>
                <w:szCs w:val="20"/>
              </w:rPr>
              <w:t xml:space="preserve"> saran </w:t>
            </w:r>
            <w:proofErr w:type="spellStart"/>
            <w:r w:rsidRPr="000456AE">
              <w:rPr>
                <w:rFonts w:ascii="Times New Roman" w:hAnsi="Times New Roman" w:cs="Times New Roman"/>
                <w:sz w:val="20"/>
                <w:szCs w:val="20"/>
              </w:rPr>
              <w:t>untuk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mendidik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p w14:paraId="3F2BE47A" w14:textId="282E24F4" w:rsidR="000456AE" w:rsidRPr="000456AE" w:rsidRDefault="000456AE" w:rsidP="000456AE">
            <w:pPr>
              <w:pStyle w:val="ListParagraph"/>
              <w:numPr>
                <w:ilvl w:val="0"/>
                <w:numId w:val="52"/>
              </w:numPr>
              <w:ind w:left="179" w:hanging="219"/>
              <w:rPr>
                <w:rFonts w:ascii="Times New Roman" w:hAnsi="Times New Roman" w:cs="Times New Roman"/>
                <w:sz w:val="20"/>
                <w:szCs w:val="20"/>
              </w:rPr>
            </w:pPr>
            <w:proofErr w:type="spellStart"/>
            <w:r w:rsidRPr="000456AE">
              <w:rPr>
                <w:rFonts w:ascii="Times New Roman" w:hAnsi="Times New Roman" w:cs="Times New Roman"/>
                <w:sz w:val="20"/>
                <w:szCs w:val="20"/>
              </w:rPr>
              <w:t>Sanksi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harus</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dikenakan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kepada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pelanggarnya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tanpa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toleransi</w:t>
            </w:r>
            <w:proofErr w:type="spellEnd"/>
            <w:r w:rsidRPr="000456AE">
              <w:rPr>
                <w:rFonts w:ascii="Times New Roman" w:hAnsi="Times New Roman" w:cs="Times New Roman"/>
                <w:sz w:val="20"/>
                <w:szCs w:val="20"/>
              </w:rPr>
              <w:t>.</w:t>
            </w:r>
          </w:p>
        </w:tc>
        <w:tc>
          <w:tcPr>
            <w:tcW w:w="3827" w:type="dxa"/>
          </w:tcPr>
          <w:p w14:paraId="053D1019" w14:textId="77777777" w:rsidR="000456AE" w:rsidRPr="000456AE" w:rsidRDefault="000456AE" w:rsidP="000456AE">
            <w:pPr>
              <w:pStyle w:val="ListParagraph"/>
              <w:numPr>
                <w:ilvl w:val="0"/>
                <w:numId w:val="53"/>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Sanksi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dapat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meningkatkan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kepatuhan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p w14:paraId="129F507F" w14:textId="77777777" w:rsidR="000456AE" w:rsidRPr="000456AE" w:rsidRDefault="000456AE" w:rsidP="000456AE">
            <w:pPr>
              <w:pStyle w:val="ListParagraph"/>
              <w:numPr>
                <w:ilvl w:val="0"/>
                <w:numId w:val="53"/>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Sanksi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membuat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jera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dalam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melalaikan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kewajiban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perpajakannya</w:t>
            </w:r>
            <w:proofErr w:type="spellEnd"/>
            <w:r w:rsidRPr="000456AE">
              <w:rPr>
                <w:rFonts w:ascii="Times New Roman" w:hAnsi="Times New Roman" w:cs="Times New Roman"/>
                <w:sz w:val="20"/>
                <w:szCs w:val="20"/>
              </w:rPr>
              <w:t>.</w:t>
            </w:r>
          </w:p>
          <w:p w14:paraId="04DFE192" w14:textId="77777777" w:rsidR="000456AE" w:rsidRPr="000456AE" w:rsidRDefault="000456AE" w:rsidP="000456AE">
            <w:pPr>
              <w:pStyle w:val="ListParagraph"/>
              <w:numPr>
                <w:ilvl w:val="0"/>
                <w:numId w:val="53"/>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selalu</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mengisi</w:t>
            </w:r>
            <w:proofErr w:type="spellEnd"/>
            <w:r w:rsidRPr="000456AE">
              <w:rPr>
                <w:rFonts w:ascii="Times New Roman" w:hAnsi="Times New Roman" w:cs="Times New Roman"/>
                <w:sz w:val="20"/>
                <w:szCs w:val="20"/>
              </w:rPr>
              <w:t xml:space="preserve"> Surat </w:t>
            </w:r>
            <w:proofErr w:type="spellStart"/>
            <w:r w:rsidRPr="000456AE">
              <w:rPr>
                <w:rFonts w:ascii="Times New Roman" w:hAnsi="Times New Roman" w:cs="Times New Roman"/>
                <w:sz w:val="20"/>
                <w:szCs w:val="20"/>
              </w:rPr>
              <w:t>Pemberitahuan</w:t>
            </w:r>
            <w:proofErr w:type="spellEnd"/>
            <w:r w:rsidRPr="000456AE">
              <w:rPr>
                <w:rFonts w:ascii="Times New Roman" w:hAnsi="Times New Roman" w:cs="Times New Roman"/>
                <w:sz w:val="20"/>
                <w:szCs w:val="20"/>
              </w:rPr>
              <w:t xml:space="preserve"> (SPT) </w:t>
            </w:r>
            <w:proofErr w:type="spellStart"/>
            <w:r w:rsidRPr="000456AE">
              <w:rPr>
                <w:rFonts w:ascii="Times New Roman" w:hAnsi="Times New Roman" w:cs="Times New Roman"/>
                <w:sz w:val="20"/>
                <w:szCs w:val="20"/>
              </w:rPr>
              <w:t>sesuai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dengan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peraturan</w:t>
            </w:r>
            <w:proofErr w:type="spellEnd"/>
            <w:r w:rsidRPr="000456AE">
              <w:rPr>
                <w:rFonts w:ascii="Times New Roman" w:hAnsi="Times New Roman" w:cs="Times New Roman"/>
                <w:sz w:val="20"/>
                <w:szCs w:val="20"/>
              </w:rPr>
              <w:t xml:space="preserve"> yang </w:t>
            </w:r>
            <w:proofErr w:type="spellStart"/>
            <w:r w:rsidRPr="000456AE">
              <w:rPr>
                <w:rFonts w:ascii="Times New Roman" w:hAnsi="Times New Roman" w:cs="Times New Roman"/>
                <w:sz w:val="20"/>
                <w:szCs w:val="20"/>
              </w:rPr>
              <w:t>berlaku</w:t>
            </w:r>
            <w:proofErr w:type="spellEnd"/>
            <w:r w:rsidRPr="000456AE">
              <w:rPr>
                <w:rFonts w:ascii="Times New Roman" w:hAnsi="Times New Roman" w:cs="Times New Roman"/>
                <w:sz w:val="20"/>
                <w:szCs w:val="20"/>
              </w:rPr>
              <w:t>.</w:t>
            </w:r>
          </w:p>
          <w:p w14:paraId="33E52C95" w14:textId="77777777" w:rsidR="000456AE" w:rsidRDefault="000456AE" w:rsidP="000456AE">
            <w:pPr>
              <w:pStyle w:val="ListParagraph"/>
              <w:numPr>
                <w:ilvl w:val="0"/>
                <w:numId w:val="53"/>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paham</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jika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melanggar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pembayaran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maka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dikenakan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sanksi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pidana</w:t>
            </w:r>
            <w:proofErr w:type="spellEnd"/>
            <w:r w:rsidRPr="000456AE">
              <w:rPr>
                <w:rFonts w:ascii="Times New Roman" w:hAnsi="Times New Roman" w:cs="Times New Roman"/>
                <w:sz w:val="20"/>
                <w:szCs w:val="20"/>
              </w:rPr>
              <w:t xml:space="preserve"> dan </w:t>
            </w:r>
            <w:proofErr w:type="spellStart"/>
            <w:r w:rsidRPr="000456AE">
              <w:rPr>
                <w:rFonts w:ascii="Times New Roman" w:hAnsi="Times New Roman" w:cs="Times New Roman"/>
                <w:sz w:val="20"/>
                <w:szCs w:val="20"/>
              </w:rPr>
              <w:t>administrasi</w:t>
            </w:r>
            <w:proofErr w:type="spellEnd"/>
            <w:r w:rsidRPr="000456AE">
              <w:rPr>
                <w:rFonts w:ascii="Times New Roman" w:hAnsi="Times New Roman" w:cs="Times New Roman"/>
                <w:sz w:val="20"/>
                <w:szCs w:val="20"/>
              </w:rPr>
              <w:t>.</w:t>
            </w:r>
          </w:p>
          <w:p w14:paraId="74F5115B" w14:textId="4730BD91" w:rsidR="000456AE" w:rsidRPr="000456AE" w:rsidRDefault="000456AE" w:rsidP="000456AE">
            <w:pPr>
              <w:pStyle w:val="ListParagraph"/>
              <w:numPr>
                <w:ilvl w:val="0"/>
                <w:numId w:val="53"/>
              </w:numPr>
              <w:ind w:left="168" w:hanging="218"/>
              <w:rPr>
                <w:rFonts w:ascii="Times New Roman" w:hAnsi="Times New Roman" w:cs="Times New Roman"/>
                <w:sz w:val="20"/>
                <w:szCs w:val="20"/>
              </w:rPr>
            </w:pPr>
            <w:proofErr w:type="spellStart"/>
            <w:r w:rsidRPr="000456AE">
              <w:rPr>
                <w:rFonts w:ascii="Times New Roman" w:hAnsi="Times New Roman" w:cs="Times New Roman"/>
                <w:sz w:val="20"/>
                <w:szCs w:val="20"/>
              </w:rPr>
              <w:t>Semakir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berat</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sanksi</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maka</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wajib</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semakin</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patuh</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membayar</w:t>
            </w:r>
            <w:proofErr w:type="spellEnd"/>
            <w:r w:rsidRPr="000456AE">
              <w:rPr>
                <w:rFonts w:ascii="Times New Roman" w:hAnsi="Times New Roman" w:cs="Times New Roman"/>
                <w:sz w:val="20"/>
                <w:szCs w:val="20"/>
              </w:rPr>
              <w:t xml:space="preserve"> </w:t>
            </w:r>
            <w:proofErr w:type="spellStart"/>
            <w:r w:rsidRPr="000456AE">
              <w:rPr>
                <w:rFonts w:ascii="Times New Roman" w:hAnsi="Times New Roman" w:cs="Times New Roman"/>
                <w:sz w:val="20"/>
                <w:szCs w:val="20"/>
              </w:rPr>
              <w:t>pajak</w:t>
            </w:r>
            <w:proofErr w:type="spellEnd"/>
            <w:r w:rsidRPr="000456AE">
              <w:rPr>
                <w:rFonts w:ascii="Times New Roman" w:hAnsi="Times New Roman" w:cs="Times New Roman"/>
                <w:sz w:val="20"/>
                <w:szCs w:val="20"/>
              </w:rPr>
              <w:t>.</w:t>
            </w:r>
          </w:p>
        </w:tc>
        <w:tc>
          <w:tcPr>
            <w:tcW w:w="961" w:type="dxa"/>
          </w:tcPr>
          <w:p w14:paraId="78A7D295" w14:textId="77777777" w:rsidR="000456AE" w:rsidRPr="000456AE" w:rsidRDefault="000456AE" w:rsidP="000456AE">
            <w:pPr>
              <w:pStyle w:val="ListParagraph"/>
              <w:ind w:left="0"/>
              <w:jc w:val="center"/>
              <w:rPr>
                <w:rFonts w:ascii="Times New Roman" w:hAnsi="Times New Roman" w:cs="Times New Roman"/>
                <w:sz w:val="20"/>
                <w:szCs w:val="20"/>
              </w:rPr>
            </w:pPr>
            <w:r w:rsidRPr="000456AE">
              <w:rPr>
                <w:rFonts w:ascii="Times New Roman" w:hAnsi="Times New Roman" w:cs="Times New Roman"/>
                <w:sz w:val="20"/>
                <w:szCs w:val="20"/>
              </w:rPr>
              <w:t>Likert</w:t>
            </w:r>
          </w:p>
        </w:tc>
      </w:tr>
    </w:tbl>
    <w:p w14:paraId="287A48FC" w14:textId="29DE01B6" w:rsidR="00695764" w:rsidRPr="00B667CD" w:rsidRDefault="000456AE" w:rsidP="000456AE">
      <w:pPr>
        <w:pStyle w:val="ListParagraph"/>
        <w:tabs>
          <w:tab w:val="left" w:pos="709"/>
        </w:tabs>
        <w:spacing w:line="480" w:lineRule="auto"/>
        <w:ind w:left="709"/>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0A05CE42" w14:textId="18D568BE" w:rsidR="009E4897" w:rsidRDefault="005669E2" w:rsidP="009E4897">
      <w:pPr>
        <w:pStyle w:val="SUBBAB3"/>
        <w:spacing w:after="0"/>
      </w:pPr>
      <w:r>
        <w:t xml:space="preserve"> </w:t>
      </w:r>
      <w:bookmarkStart w:id="40" w:name="_Toc203007758"/>
      <w:proofErr w:type="spellStart"/>
      <w:r w:rsidR="00260CBF">
        <w:t>Populasi</w:t>
      </w:r>
      <w:proofErr w:type="spellEnd"/>
      <w:r w:rsidR="00260CBF">
        <w:t xml:space="preserve"> dan </w:t>
      </w:r>
      <w:proofErr w:type="spellStart"/>
      <w:r w:rsidR="00260CBF">
        <w:t>Sampel</w:t>
      </w:r>
      <w:bookmarkEnd w:id="40"/>
      <w:proofErr w:type="spellEnd"/>
    </w:p>
    <w:p w14:paraId="19F0EB40" w14:textId="77777777" w:rsidR="009E4897" w:rsidRPr="005B1700" w:rsidRDefault="009E4897" w:rsidP="005669E2">
      <w:pPr>
        <w:pStyle w:val="Style7"/>
        <w:numPr>
          <w:ilvl w:val="2"/>
          <w:numId w:val="64"/>
        </w:numPr>
        <w:tabs>
          <w:tab w:val="clear" w:pos="1134"/>
          <w:tab w:val="left" w:pos="993"/>
        </w:tabs>
        <w:spacing w:line="480" w:lineRule="auto"/>
        <w:ind w:left="567"/>
        <w:rPr>
          <w:rFonts w:ascii="Times New Roman" w:hAnsi="Times New Roman" w:cs="Times New Roman"/>
        </w:rPr>
      </w:pPr>
      <w:bookmarkStart w:id="41" w:name="_Toc203007759"/>
      <w:proofErr w:type="spellStart"/>
      <w:r w:rsidRPr="005B1700">
        <w:rPr>
          <w:rFonts w:ascii="Times New Roman" w:hAnsi="Times New Roman" w:cs="Times New Roman"/>
        </w:rPr>
        <w:t>Populasi</w:t>
      </w:r>
      <w:bookmarkEnd w:id="41"/>
      <w:proofErr w:type="spellEnd"/>
    </w:p>
    <w:p w14:paraId="62A4D104" w14:textId="66C65835" w:rsidR="009D4B4A" w:rsidRPr="00BA0964" w:rsidRDefault="009D4B4A" w:rsidP="00695764">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9E4897" w:rsidRPr="00BA0964">
        <w:rPr>
          <w:rFonts w:ascii="Times New Roman" w:hAnsi="Times New Roman" w:cs="Times New Roman"/>
          <w:sz w:val="24"/>
          <w:szCs w:val="24"/>
        </w:rPr>
        <w:t>Populasi</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merupakan</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sekumpulan</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objek</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atau</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subjek</w:t>
      </w:r>
      <w:proofErr w:type="spellEnd"/>
      <w:r w:rsidR="009E4897" w:rsidRPr="00BA0964">
        <w:rPr>
          <w:rFonts w:ascii="Times New Roman" w:hAnsi="Times New Roman" w:cs="Times New Roman"/>
          <w:sz w:val="24"/>
          <w:szCs w:val="24"/>
        </w:rPr>
        <w:t xml:space="preserve"> yang </w:t>
      </w:r>
      <w:proofErr w:type="spellStart"/>
      <w:r w:rsidR="009E4897" w:rsidRPr="00BA0964">
        <w:rPr>
          <w:rFonts w:ascii="Times New Roman" w:hAnsi="Times New Roman" w:cs="Times New Roman"/>
          <w:sz w:val="24"/>
          <w:szCs w:val="24"/>
        </w:rPr>
        <w:t>memiliki</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jumlah</w:t>
      </w:r>
      <w:proofErr w:type="spellEnd"/>
      <w:r w:rsidR="009E4897" w:rsidRPr="00BA0964">
        <w:rPr>
          <w:rFonts w:ascii="Times New Roman" w:hAnsi="Times New Roman" w:cs="Times New Roman"/>
          <w:sz w:val="24"/>
          <w:szCs w:val="24"/>
        </w:rPr>
        <w:t xml:space="preserve"> dan </w:t>
      </w:r>
      <w:proofErr w:type="spellStart"/>
      <w:r w:rsidR="009E4897" w:rsidRPr="00BA0964">
        <w:rPr>
          <w:rFonts w:ascii="Times New Roman" w:hAnsi="Times New Roman" w:cs="Times New Roman"/>
          <w:sz w:val="24"/>
          <w:szCs w:val="24"/>
        </w:rPr>
        <w:t>karakteristik</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tertentu</w:t>
      </w:r>
      <w:proofErr w:type="spellEnd"/>
      <w:r w:rsidR="009E4897" w:rsidRPr="00BA0964">
        <w:rPr>
          <w:rFonts w:ascii="Times New Roman" w:hAnsi="Times New Roman" w:cs="Times New Roman"/>
          <w:sz w:val="24"/>
          <w:szCs w:val="24"/>
        </w:rPr>
        <w:t xml:space="preserve">, yang </w:t>
      </w:r>
      <w:proofErr w:type="spellStart"/>
      <w:r w:rsidR="009E4897" w:rsidRPr="00BA0964">
        <w:rPr>
          <w:rFonts w:ascii="Times New Roman" w:hAnsi="Times New Roman" w:cs="Times New Roman"/>
          <w:sz w:val="24"/>
          <w:szCs w:val="24"/>
        </w:rPr>
        <w:t>telah</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ditentukan</w:t>
      </w:r>
      <w:proofErr w:type="spellEnd"/>
      <w:r w:rsidR="009E4897" w:rsidRPr="00BA0964">
        <w:rPr>
          <w:rFonts w:ascii="Times New Roman" w:hAnsi="Times New Roman" w:cs="Times New Roman"/>
          <w:sz w:val="24"/>
          <w:szCs w:val="24"/>
        </w:rPr>
        <w:t xml:space="preserve"> oleh </w:t>
      </w:r>
      <w:proofErr w:type="spellStart"/>
      <w:r w:rsidR="009E4897" w:rsidRPr="00BA0964">
        <w:rPr>
          <w:rFonts w:ascii="Times New Roman" w:hAnsi="Times New Roman" w:cs="Times New Roman"/>
          <w:sz w:val="24"/>
          <w:szCs w:val="24"/>
        </w:rPr>
        <w:t>peneliti</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sebagai</w:t>
      </w:r>
      <w:proofErr w:type="spellEnd"/>
      <w:r w:rsidR="009E4897" w:rsidRPr="00BA0964">
        <w:rPr>
          <w:rFonts w:ascii="Times New Roman" w:hAnsi="Times New Roman" w:cs="Times New Roman"/>
          <w:sz w:val="24"/>
          <w:szCs w:val="24"/>
        </w:rPr>
        <w:t xml:space="preserve"> area </w:t>
      </w:r>
      <w:proofErr w:type="spellStart"/>
      <w:r w:rsidR="009E4897" w:rsidRPr="00BA0964">
        <w:rPr>
          <w:rFonts w:ascii="Times New Roman" w:hAnsi="Times New Roman" w:cs="Times New Roman"/>
          <w:sz w:val="24"/>
          <w:szCs w:val="24"/>
        </w:rPr>
        <w:t>generalisasi</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untuk</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diteliti</w:t>
      </w:r>
      <w:proofErr w:type="spellEnd"/>
      <w:r w:rsidR="009E4897" w:rsidRPr="00BA0964">
        <w:rPr>
          <w:rFonts w:ascii="Times New Roman" w:hAnsi="Times New Roman" w:cs="Times New Roman"/>
          <w:sz w:val="24"/>
          <w:szCs w:val="24"/>
        </w:rPr>
        <w:t xml:space="preserve"> dan </w:t>
      </w:r>
      <w:proofErr w:type="spellStart"/>
      <w:r w:rsidR="009E4897" w:rsidRPr="00BA0964">
        <w:rPr>
          <w:rFonts w:ascii="Times New Roman" w:hAnsi="Times New Roman" w:cs="Times New Roman"/>
          <w:sz w:val="24"/>
          <w:szCs w:val="24"/>
        </w:rPr>
        <w:t>dijadikan</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dasar</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dalam</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menarik</w:t>
      </w:r>
      <w:proofErr w:type="spellEnd"/>
      <w:r w:rsidR="009E4897" w:rsidRPr="00BA0964">
        <w:rPr>
          <w:rFonts w:ascii="Times New Roman" w:hAnsi="Times New Roman" w:cs="Times New Roman"/>
          <w:sz w:val="24"/>
          <w:szCs w:val="24"/>
        </w:rPr>
        <w:t xml:space="preserve"> </w:t>
      </w:r>
      <w:proofErr w:type="spellStart"/>
      <w:r w:rsidR="009E4897" w:rsidRPr="00BA0964">
        <w:rPr>
          <w:rFonts w:ascii="Times New Roman" w:hAnsi="Times New Roman" w:cs="Times New Roman"/>
          <w:sz w:val="24"/>
          <w:szCs w:val="24"/>
        </w:rPr>
        <w:t>kesimpulan</w:t>
      </w:r>
      <w:proofErr w:type="spellEnd"/>
      <w:r w:rsidR="009E4897"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Dalam</w:t>
      </w:r>
      <w:proofErr w:type="spellEnd"/>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penelitian</w:t>
      </w:r>
      <w:proofErr w:type="spellEnd"/>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ini</w:t>
      </w:r>
      <w:proofErr w:type="spellEnd"/>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populasi</w:t>
      </w:r>
      <w:proofErr w:type="spellEnd"/>
      <w:r w:rsidR="00BA0964" w:rsidRPr="00BA0964">
        <w:rPr>
          <w:rFonts w:ascii="Times New Roman" w:hAnsi="Times New Roman" w:cs="Times New Roman"/>
          <w:sz w:val="24"/>
          <w:szCs w:val="24"/>
        </w:rPr>
        <w:t xml:space="preserve"> yang </w:t>
      </w:r>
      <w:proofErr w:type="spellStart"/>
      <w:r w:rsidR="00BA0964" w:rsidRPr="00BA0964">
        <w:rPr>
          <w:rFonts w:ascii="Times New Roman" w:hAnsi="Times New Roman" w:cs="Times New Roman"/>
          <w:sz w:val="24"/>
          <w:szCs w:val="24"/>
        </w:rPr>
        <w:t>digunakan</w:t>
      </w:r>
      <w:proofErr w:type="spellEnd"/>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lastRenderedPageBreak/>
        <w:t>adalah</w:t>
      </w:r>
      <w:proofErr w:type="spellEnd"/>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sebanyak</w:t>
      </w:r>
      <w:proofErr w:type="spellEnd"/>
      <w:r w:rsidR="00BA0964" w:rsidRPr="00BA0964">
        <w:rPr>
          <w:rFonts w:ascii="Times New Roman" w:hAnsi="Times New Roman" w:cs="Times New Roman"/>
          <w:sz w:val="24"/>
          <w:szCs w:val="24"/>
        </w:rPr>
        <w:t xml:space="preserve"> 38.201 </w:t>
      </w:r>
      <w:proofErr w:type="spellStart"/>
      <w:r w:rsidR="00BA0964" w:rsidRPr="00BA0964">
        <w:rPr>
          <w:rFonts w:ascii="Times New Roman" w:hAnsi="Times New Roman" w:cs="Times New Roman"/>
          <w:sz w:val="24"/>
          <w:szCs w:val="24"/>
        </w:rPr>
        <w:t>Wajib</w:t>
      </w:r>
      <w:proofErr w:type="spellEnd"/>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Pajak</w:t>
      </w:r>
      <w:proofErr w:type="spellEnd"/>
      <w:r w:rsidR="00BA0964" w:rsidRPr="00BA0964">
        <w:rPr>
          <w:rFonts w:ascii="Times New Roman" w:hAnsi="Times New Roman" w:cs="Times New Roman"/>
          <w:sz w:val="24"/>
          <w:szCs w:val="24"/>
        </w:rPr>
        <w:t xml:space="preserve"> Orang </w:t>
      </w:r>
      <w:proofErr w:type="spellStart"/>
      <w:r w:rsidR="00BA0964" w:rsidRPr="00BA0964">
        <w:rPr>
          <w:rFonts w:ascii="Times New Roman" w:hAnsi="Times New Roman" w:cs="Times New Roman"/>
          <w:sz w:val="24"/>
          <w:szCs w:val="24"/>
        </w:rPr>
        <w:t>Pribadi</w:t>
      </w:r>
      <w:proofErr w:type="spellEnd"/>
      <w:r w:rsidR="00BA0964" w:rsidRPr="00BA0964">
        <w:rPr>
          <w:rFonts w:ascii="Times New Roman" w:hAnsi="Times New Roman" w:cs="Times New Roman"/>
          <w:sz w:val="24"/>
          <w:szCs w:val="24"/>
        </w:rPr>
        <w:t xml:space="preserve"> di </w:t>
      </w:r>
      <w:proofErr w:type="spellStart"/>
      <w:r w:rsidR="00BA0964" w:rsidRPr="00BA0964">
        <w:rPr>
          <w:rFonts w:ascii="Times New Roman" w:hAnsi="Times New Roman" w:cs="Times New Roman"/>
          <w:sz w:val="24"/>
          <w:szCs w:val="24"/>
        </w:rPr>
        <w:t>Kutai</w:t>
      </w:r>
      <w:proofErr w:type="spellEnd"/>
      <w:r w:rsidR="00BA0964" w:rsidRPr="00BA0964">
        <w:rPr>
          <w:rFonts w:ascii="Times New Roman" w:hAnsi="Times New Roman" w:cs="Times New Roman"/>
          <w:sz w:val="24"/>
          <w:szCs w:val="24"/>
        </w:rPr>
        <w:t xml:space="preserve"> Timur yang </w:t>
      </w:r>
      <w:proofErr w:type="spellStart"/>
      <w:r w:rsidR="00BA0964" w:rsidRPr="00BA0964">
        <w:rPr>
          <w:rFonts w:ascii="Times New Roman" w:hAnsi="Times New Roman" w:cs="Times New Roman"/>
          <w:sz w:val="24"/>
          <w:szCs w:val="24"/>
        </w:rPr>
        <w:t>terdaftar</w:t>
      </w:r>
      <w:proofErr w:type="spellEnd"/>
      <w:r w:rsidR="00BA0964" w:rsidRPr="00BA0964">
        <w:rPr>
          <w:rFonts w:ascii="Times New Roman" w:hAnsi="Times New Roman" w:cs="Times New Roman"/>
          <w:sz w:val="24"/>
          <w:szCs w:val="24"/>
        </w:rPr>
        <w:t xml:space="preserve"> pada </w:t>
      </w:r>
      <w:r w:rsidR="00067E42">
        <w:rPr>
          <w:rFonts w:ascii="Times New Roman" w:hAnsi="Times New Roman" w:cs="Times New Roman"/>
          <w:sz w:val="24"/>
          <w:szCs w:val="24"/>
        </w:rPr>
        <w:t>KPP</w:t>
      </w:r>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Pratama</w:t>
      </w:r>
      <w:proofErr w:type="spellEnd"/>
      <w:r w:rsidR="00BA0964" w:rsidRPr="00BA0964">
        <w:rPr>
          <w:rFonts w:ascii="Times New Roman" w:hAnsi="Times New Roman" w:cs="Times New Roman"/>
          <w:sz w:val="24"/>
          <w:szCs w:val="24"/>
        </w:rPr>
        <w:t xml:space="preserve"> </w:t>
      </w:r>
      <w:proofErr w:type="spellStart"/>
      <w:r w:rsidR="00BA0964" w:rsidRPr="00BA0964">
        <w:rPr>
          <w:rFonts w:ascii="Times New Roman" w:hAnsi="Times New Roman" w:cs="Times New Roman"/>
          <w:sz w:val="24"/>
          <w:szCs w:val="24"/>
        </w:rPr>
        <w:t>Bontang</w:t>
      </w:r>
      <w:proofErr w:type="spellEnd"/>
      <w:r w:rsidR="00D37E43">
        <w:rPr>
          <w:rFonts w:ascii="Times New Roman" w:hAnsi="Times New Roman" w:cs="Times New Roman"/>
          <w:sz w:val="24"/>
          <w:szCs w:val="24"/>
        </w:rPr>
        <w:t>.</w:t>
      </w:r>
    </w:p>
    <w:p w14:paraId="73501917" w14:textId="48F6F913" w:rsidR="009E4897" w:rsidRDefault="009E4897" w:rsidP="005669E2">
      <w:pPr>
        <w:pStyle w:val="Style8"/>
        <w:tabs>
          <w:tab w:val="clear" w:pos="1134"/>
          <w:tab w:val="left" w:pos="993"/>
        </w:tabs>
        <w:spacing w:line="480" w:lineRule="auto"/>
        <w:ind w:left="709"/>
      </w:pPr>
      <w:bookmarkStart w:id="42" w:name="_Toc203007760"/>
      <w:proofErr w:type="spellStart"/>
      <w:r>
        <w:t>Sampel</w:t>
      </w:r>
      <w:bookmarkEnd w:id="42"/>
      <w:proofErr w:type="spellEnd"/>
    </w:p>
    <w:p w14:paraId="7172E7AE" w14:textId="23618430" w:rsidR="00980444" w:rsidRPr="00E916EC" w:rsidRDefault="009E4897" w:rsidP="005669E2">
      <w:pPr>
        <w:spacing w:after="0" w:line="480" w:lineRule="auto"/>
        <w:ind w:left="993"/>
        <w:jc w:val="both"/>
        <w:rPr>
          <w:rFonts w:ascii="Times New Roman" w:hAnsi="Times New Roman" w:cs="Times New Roman"/>
          <w:sz w:val="24"/>
          <w:szCs w:val="24"/>
        </w:rPr>
      </w:pPr>
      <w:r>
        <w:tab/>
      </w:r>
      <w:proofErr w:type="spellStart"/>
      <w:r w:rsidR="00223301" w:rsidRPr="009E4897">
        <w:rPr>
          <w:rFonts w:ascii="Times New Roman" w:hAnsi="Times New Roman" w:cs="Times New Roman"/>
          <w:sz w:val="24"/>
          <w:szCs w:val="24"/>
        </w:rPr>
        <w:t>Sampel</w:t>
      </w:r>
      <w:proofErr w:type="spellEnd"/>
      <w:r w:rsidR="00223301" w:rsidRPr="009E4897">
        <w:rPr>
          <w:rFonts w:ascii="Times New Roman" w:hAnsi="Times New Roman" w:cs="Times New Roman"/>
          <w:sz w:val="24"/>
          <w:szCs w:val="24"/>
        </w:rPr>
        <w:t xml:space="preserve"> </w:t>
      </w:r>
      <w:proofErr w:type="spellStart"/>
      <w:r w:rsidR="00223301" w:rsidRPr="009E4897">
        <w:rPr>
          <w:rFonts w:ascii="Times New Roman" w:hAnsi="Times New Roman" w:cs="Times New Roman"/>
          <w:sz w:val="24"/>
          <w:szCs w:val="24"/>
        </w:rPr>
        <w:t>merupakan</w:t>
      </w:r>
      <w:proofErr w:type="spellEnd"/>
      <w:r w:rsidR="00223301" w:rsidRPr="009E4897">
        <w:rPr>
          <w:rFonts w:ascii="Times New Roman" w:hAnsi="Times New Roman" w:cs="Times New Roman"/>
          <w:sz w:val="24"/>
          <w:szCs w:val="24"/>
        </w:rPr>
        <w:t xml:space="preserve"> </w:t>
      </w:r>
      <w:proofErr w:type="spellStart"/>
      <w:r w:rsidR="00223301" w:rsidRPr="009E4897">
        <w:rPr>
          <w:rFonts w:ascii="Times New Roman" w:hAnsi="Times New Roman" w:cs="Times New Roman"/>
          <w:sz w:val="24"/>
          <w:szCs w:val="24"/>
        </w:rPr>
        <w:t>bagian</w:t>
      </w:r>
      <w:proofErr w:type="spellEnd"/>
      <w:r w:rsidR="00223301" w:rsidRPr="009E4897">
        <w:rPr>
          <w:rFonts w:ascii="Times New Roman" w:hAnsi="Times New Roman" w:cs="Times New Roman"/>
          <w:sz w:val="24"/>
          <w:szCs w:val="24"/>
        </w:rPr>
        <w:t xml:space="preserve"> </w:t>
      </w:r>
      <w:proofErr w:type="spellStart"/>
      <w:r w:rsidR="00223301" w:rsidRPr="009E4897">
        <w:rPr>
          <w:rFonts w:ascii="Times New Roman" w:hAnsi="Times New Roman" w:cs="Times New Roman"/>
          <w:sz w:val="24"/>
          <w:szCs w:val="24"/>
        </w:rPr>
        <w:t>dari</w:t>
      </w:r>
      <w:proofErr w:type="spellEnd"/>
      <w:r w:rsidR="00223301" w:rsidRPr="009E4897">
        <w:rPr>
          <w:rFonts w:ascii="Times New Roman" w:hAnsi="Times New Roman" w:cs="Times New Roman"/>
          <w:sz w:val="24"/>
          <w:szCs w:val="24"/>
        </w:rPr>
        <w:t xml:space="preserve"> </w:t>
      </w:r>
      <w:proofErr w:type="spellStart"/>
      <w:r w:rsidR="00223301" w:rsidRPr="009E4897">
        <w:rPr>
          <w:rFonts w:ascii="Times New Roman" w:hAnsi="Times New Roman" w:cs="Times New Roman"/>
          <w:sz w:val="24"/>
          <w:szCs w:val="24"/>
        </w:rPr>
        <w:t>jumlah</w:t>
      </w:r>
      <w:proofErr w:type="spellEnd"/>
      <w:r w:rsidR="00223301" w:rsidRPr="009E4897">
        <w:rPr>
          <w:rFonts w:ascii="Times New Roman" w:hAnsi="Times New Roman" w:cs="Times New Roman"/>
          <w:sz w:val="24"/>
          <w:szCs w:val="24"/>
        </w:rPr>
        <w:t xml:space="preserve"> dan </w:t>
      </w:r>
      <w:proofErr w:type="spellStart"/>
      <w:r w:rsidR="00223301" w:rsidRPr="009E4897">
        <w:rPr>
          <w:rFonts w:ascii="Times New Roman" w:hAnsi="Times New Roman" w:cs="Times New Roman"/>
          <w:sz w:val="24"/>
          <w:szCs w:val="24"/>
        </w:rPr>
        <w:t>karakteristik</w:t>
      </w:r>
      <w:proofErr w:type="spellEnd"/>
      <w:r w:rsidR="00223301" w:rsidRPr="009E4897">
        <w:rPr>
          <w:rFonts w:ascii="Times New Roman" w:hAnsi="Times New Roman" w:cs="Times New Roman"/>
          <w:sz w:val="24"/>
          <w:szCs w:val="24"/>
        </w:rPr>
        <w:t xml:space="preserve"> yang </w:t>
      </w:r>
      <w:proofErr w:type="spellStart"/>
      <w:r w:rsidR="00223301" w:rsidRPr="009E4897">
        <w:rPr>
          <w:rFonts w:ascii="Times New Roman" w:hAnsi="Times New Roman" w:cs="Times New Roman"/>
          <w:sz w:val="24"/>
          <w:szCs w:val="24"/>
        </w:rPr>
        <w:t>dimiliki</w:t>
      </w:r>
      <w:proofErr w:type="spellEnd"/>
      <w:r w:rsidR="00223301" w:rsidRPr="009E4897">
        <w:rPr>
          <w:rFonts w:ascii="Times New Roman" w:hAnsi="Times New Roman" w:cs="Times New Roman"/>
          <w:sz w:val="24"/>
          <w:szCs w:val="24"/>
        </w:rPr>
        <w:t xml:space="preserve"> oleh </w:t>
      </w:r>
      <w:proofErr w:type="spellStart"/>
      <w:r w:rsidR="00223301" w:rsidRPr="009E4897">
        <w:rPr>
          <w:rFonts w:ascii="Times New Roman" w:hAnsi="Times New Roman" w:cs="Times New Roman"/>
          <w:sz w:val="24"/>
          <w:szCs w:val="24"/>
        </w:rPr>
        <w:t>populasi</w:t>
      </w:r>
      <w:proofErr w:type="spellEnd"/>
      <w:r w:rsidR="00223301" w:rsidRPr="009E4897">
        <w:rPr>
          <w:rFonts w:ascii="Times New Roman" w:hAnsi="Times New Roman" w:cs="Times New Roman"/>
          <w:sz w:val="24"/>
          <w:szCs w:val="24"/>
        </w:rPr>
        <w:t xml:space="preserve"> </w:t>
      </w:r>
      <w:proofErr w:type="spellStart"/>
      <w:r w:rsidR="00223301" w:rsidRPr="009E4897">
        <w:rPr>
          <w:rFonts w:ascii="Times New Roman" w:hAnsi="Times New Roman" w:cs="Times New Roman"/>
          <w:sz w:val="24"/>
          <w:szCs w:val="24"/>
        </w:rPr>
        <w:t>tersebut</w:t>
      </w:r>
      <w:proofErr w:type="spellEnd"/>
      <w:r w:rsidR="00223301" w:rsidRPr="009E4897">
        <w:rPr>
          <w:rFonts w:ascii="Times New Roman" w:hAnsi="Times New Roman" w:cs="Times New Roman"/>
          <w:sz w:val="24"/>
          <w:szCs w:val="24"/>
        </w:rPr>
        <w:t xml:space="preserve">. </w:t>
      </w:r>
      <w:r w:rsidR="00014C89" w:rsidRPr="009E4897">
        <w:rPr>
          <w:rFonts w:ascii="Times New Roman" w:hAnsi="Times New Roman" w:cs="Times New Roman"/>
          <w:sz w:val="24"/>
          <w:szCs w:val="24"/>
        </w:rPr>
        <w:t xml:space="preserve">Teknik </w:t>
      </w:r>
      <w:proofErr w:type="spellStart"/>
      <w:r w:rsidR="00014C89" w:rsidRPr="009E4897">
        <w:rPr>
          <w:rFonts w:ascii="Times New Roman" w:hAnsi="Times New Roman" w:cs="Times New Roman"/>
          <w:sz w:val="24"/>
          <w:szCs w:val="24"/>
        </w:rPr>
        <w:t>Sampel</w:t>
      </w:r>
      <w:proofErr w:type="spellEnd"/>
      <w:r w:rsidR="00014C89" w:rsidRPr="009E4897">
        <w:rPr>
          <w:rFonts w:ascii="Times New Roman" w:hAnsi="Times New Roman" w:cs="Times New Roman"/>
          <w:sz w:val="24"/>
          <w:szCs w:val="24"/>
        </w:rPr>
        <w:t xml:space="preserve"> yang </w:t>
      </w:r>
      <w:proofErr w:type="spellStart"/>
      <w:r w:rsidR="00014C89" w:rsidRPr="009E4897">
        <w:rPr>
          <w:rFonts w:ascii="Times New Roman" w:hAnsi="Times New Roman" w:cs="Times New Roman"/>
          <w:sz w:val="24"/>
          <w:szCs w:val="24"/>
        </w:rPr>
        <w:t>digunakan</w:t>
      </w:r>
      <w:proofErr w:type="spellEnd"/>
      <w:r w:rsidR="00014C89" w:rsidRPr="009E4897">
        <w:rPr>
          <w:rFonts w:ascii="Times New Roman" w:hAnsi="Times New Roman" w:cs="Times New Roman"/>
          <w:sz w:val="24"/>
          <w:szCs w:val="24"/>
        </w:rPr>
        <w:t xml:space="preserve"> </w:t>
      </w:r>
      <w:proofErr w:type="spellStart"/>
      <w:r w:rsidR="00014C89" w:rsidRPr="009E4897">
        <w:rPr>
          <w:rFonts w:ascii="Times New Roman" w:hAnsi="Times New Roman" w:cs="Times New Roman"/>
          <w:sz w:val="24"/>
          <w:szCs w:val="24"/>
        </w:rPr>
        <w:t>dalam</w:t>
      </w:r>
      <w:proofErr w:type="spellEnd"/>
      <w:r w:rsidR="00014C89" w:rsidRPr="009E4897">
        <w:rPr>
          <w:rFonts w:ascii="Times New Roman" w:hAnsi="Times New Roman" w:cs="Times New Roman"/>
          <w:sz w:val="24"/>
          <w:szCs w:val="24"/>
        </w:rPr>
        <w:t xml:space="preserve"> </w:t>
      </w:r>
      <w:proofErr w:type="spellStart"/>
      <w:r w:rsidR="00014C89" w:rsidRPr="009E4897">
        <w:rPr>
          <w:rFonts w:ascii="Times New Roman" w:hAnsi="Times New Roman" w:cs="Times New Roman"/>
          <w:sz w:val="24"/>
          <w:szCs w:val="24"/>
        </w:rPr>
        <w:t>penelitian</w:t>
      </w:r>
      <w:proofErr w:type="spellEnd"/>
      <w:r w:rsidR="00014C89" w:rsidRPr="009E4897">
        <w:rPr>
          <w:rFonts w:ascii="Times New Roman" w:hAnsi="Times New Roman" w:cs="Times New Roman"/>
          <w:sz w:val="24"/>
          <w:szCs w:val="24"/>
        </w:rPr>
        <w:t xml:space="preserve"> </w:t>
      </w:r>
      <w:proofErr w:type="spellStart"/>
      <w:r w:rsidR="00014C89" w:rsidRPr="009E4897">
        <w:rPr>
          <w:rFonts w:ascii="Times New Roman" w:hAnsi="Times New Roman" w:cs="Times New Roman"/>
          <w:sz w:val="24"/>
          <w:szCs w:val="24"/>
        </w:rPr>
        <w:t>ini</w:t>
      </w:r>
      <w:proofErr w:type="spellEnd"/>
      <w:r w:rsidR="00014C89" w:rsidRPr="009E4897">
        <w:rPr>
          <w:rFonts w:ascii="Times New Roman" w:hAnsi="Times New Roman" w:cs="Times New Roman"/>
          <w:sz w:val="24"/>
          <w:szCs w:val="24"/>
        </w:rPr>
        <w:t xml:space="preserve"> </w:t>
      </w:r>
      <w:proofErr w:type="spellStart"/>
      <w:r w:rsidR="00F30E97" w:rsidRPr="009E4897">
        <w:rPr>
          <w:rFonts w:ascii="Times New Roman" w:hAnsi="Times New Roman" w:cs="Times New Roman"/>
          <w:sz w:val="24"/>
          <w:szCs w:val="24"/>
        </w:rPr>
        <w:t>yaitu</w:t>
      </w:r>
      <w:proofErr w:type="spellEnd"/>
      <w:r w:rsidR="00F30E97" w:rsidRPr="009E4897">
        <w:rPr>
          <w:rFonts w:ascii="Times New Roman" w:hAnsi="Times New Roman" w:cs="Times New Roman"/>
          <w:sz w:val="24"/>
          <w:szCs w:val="24"/>
        </w:rPr>
        <w:t xml:space="preserve"> </w:t>
      </w:r>
      <w:r w:rsidR="00014C89" w:rsidRPr="009E4897">
        <w:rPr>
          <w:rFonts w:ascii="Times New Roman" w:hAnsi="Times New Roman" w:cs="Times New Roman"/>
          <w:i/>
          <w:iCs/>
          <w:sz w:val="24"/>
          <w:szCs w:val="24"/>
        </w:rPr>
        <w:t>Teknik Purposive Sampling</w:t>
      </w:r>
      <w:r w:rsidR="00F30E97" w:rsidRPr="009E4897">
        <w:rPr>
          <w:rFonts w:ascii="Times New Roman" w:hAnsi="Times New Roman" w:cs="Times New Roman"/>
          <w:i/>
          <w:iCs/>
          <w:sz w:val="24"/>
          <w:szCs w:val="24"/>
        </w:rPr>
        <w:t xml:space="preserve"> </w:t>
      </w:r>
      <w:r w:rsidR="00F30E97" w:rsidRPr="009E4897">
        <w:rPr>
          <w:rFonts w:ascii="Times New Roman" w:hAnsi="Times New Roman" w:cs="Times New Roman"/>
          <w:sz w:val="24"/>
          <w:szCs w:val="24"/>
        </w:rPr>
        <w:t xml:space="preserve">yang </w:t>
      </w:r>
      <w:proofErr w:type="spellStart"/>
      <w:r w:rsidR="00F30E97" w:rsidRPr="009E4897">
        <w:rPr>
          <w:rFonts w:ascii="Times New Roman" w:hAnsi="Times New Roman" w:cs="Times New Roman"/>
          <w:sz w:val="24"/>
          <w:szCs w:val="24"/>
        </w:rPr>
        <w:t>merupakan</w:t>
      </w:r>
      <w:proofErr w:type="spellEnd"/>
      <w:r w:rsidR="00F30E97" w:rsidRPr="009E4897">
        <w:rPr>
          <w:rFonts w:ascii="Times New Roman" w:hAnsi="Times New Roman" w:cs="Times New Roman"/>
          <w:sz w:val="24"/>
          <w:szCs w:val="24"/>
        </w:rPr>
        <w:t xml:space="preserve"> </w:t>
      </w:r>
      <w:proofErr w:type="spellStart"/>
      <w:r w:rsidR="009D4B4A">
        <w:rPr>
          <w:rFonts w:ascii="Times New Roman" w:hAnsi="Times New Roman" w:cs="Times New Roman"/>
          <w:sz w:val="24"/>
          <w:szCs w:val="24"/>
        </w:rPr>
        <w:t>t</w:t>
      </w:r>
      <w:r w:rsidR="00F30E97" w:rsidRPr="009E4897">
        <w:rPr>
          <w:rFonts w:ascii="Times New Roman" w:hAnsi="Times New Roman" w:cs="Times New Roman"/>
          <w:sz w:val="24"/>
          <w:szCs w:val="24"/>
        </w:rPr>
        <w:t>eknik</w:t>
      </w:r>
      <w:proofErr w:type="spellEnd"/>
      <w:r w:rsidR="00F30E97" w:rsidRPr="009E4897">
        <w:rPr>
          <w:rFonts w:ascii="Times New Roman" w:hAnsi="Times New Roman" w:cs="Times New Roman"/>
          <w:sz w:val="24"/>
          <w:szCs w:val="24"/>
        </w:rPr>
        <w:t xml:space="preserve"> sampling </w:t>
      </w:r>
      <w:proofErr w:type="spellStart"/>
      <w:r w:rsidR="00F30E97" w:rsidRPr="009E4897">
        <w:rPr>
          <w:rFonts w:ascii="Times New Roman" w:hAnsi="Times New Roman" w:cs="Times New Roman"/>
          <w:sz w:val="24"/>
          <w:szCs w:val="24"/>
        </w:rPr>
        <w:t>dengan</w:t>
      </w:r>
      <w:proofErr w:type="spellEnd"/>
      <w:r w:rsidR="00F30E97" w:rsidRPr="009E4897">
        <w:rPr>
          <w:rFonts w:ascii="Times New Roman" w:hAnsi="Times New Roman" w:cs="Times New Roman"/>
          <w:sz w:val="24"/>
          <w:szCs w:val="24"/>
        </w:rPr>
        <w:t xml:space="preserve"> </w:t>
      </w:r>
      <w:proofErr w:type="spellStart"/>
      <w:r w:rsidR="00F30E97" w:rsidRPr="009E4897">
        <w:rPr>
          <w:rFonts w:ascii="Times New Roman" w:hAnsi="Times New Roman" w:cs="Times New Roman"/>
          <w:sz w:val="24"/>
          <w:szCs w:val="24"/>
        </w:rPr>
        <w:t>pertimbangan</w:t>
      </w:r>
      <w:proofErr w:type="spellEnd"/>
      <w:r w:rsidR="00F30E97" w:rsidRPr="009E4897">
        <w:rPr>
          <w:rFonts w:ascii="Times New Roman" w:hAnsi="Times New Roman" w:cs="Times New Roman"/>
          <w:sz w:val="24"/>
          <w:szCs w:val="24"/>
        </w:rPr>
        <w:t xml:space="preserve"> </w:t>
      </w:r>
      <w:proofErr w:type="spellStart"/>
      <w:r w:rsidR="00223301" w:rsidRPr="009E4897">
        <w:rPr>
          <w:rFonts w:ascii="Times New Roman" w:hAnsi="Times New Roman" w:cs="Times New Roman"/>
          <w:sz w:val="24"/>
          <w:szCs w:val="24"/>
        </w:rPr>
        <w:t>tertentu</w:t>
      </w:r>
      <w:proofErr w:type="spellEnd"/>
      <w:r w:rsidR="00F30E97" w:rsidRPr="009E4897">
        <w:rPr>
          <w:rFonts w:ascii="Times New Roman" w:hAnsi="Times New Roman" w:cs="Times New Roman"/>
          <w:sz w:val="24"/>
          <w:szCs w:val="24"/>
        </w:rPr>
        <w:t xml:space="preserve"> </w:t>
      </w:r>
      <w:sdt>
        <w:sdtPr>
          <w:rPr>
            <w:rFonts w:ascii="Times New Roman" w:hAnsi="Times New Roman" w:cs="Times New Roman"/>
            <w:sz w:val="24"/>
            <w:szCs w:val="24"/>
          </w:rPr>
          <w:id w:val="-1736777578"/>
          <w:citation/>
        </w:sdtPr>
        <w:sdtEndPr/>
        <w:sdtContent>
          <w:r w:rsidR="00F30E97" w:rsidRPr="009E4897">
            <w:rPr>
              <w:rFonts w:ascii="Times New Roman" w:hAnsi="Times New Roman" w:cs="Times New Roman"/>
              <w:sz w:val="24"/>
              <w:szCs w:val="24"/>
            </w:rPr>
            <w:fldChar w:fldCharType="begin"/>
          </w:r>
          <w:r w:rsidR="00F30E97" w:rsidRPr="009E4897">
            <w:rPr>
              <w:rFonts w:ascii="Times New Roman" w:hAnsi="Times New Roman" w:cs="Times New Roman"/>
              <w:sz w:val="24"/>
              <w:szCs w:val="24"/>
              <w:lang w:val="en-US"/>
            </w:rPr>
            <w:instrText xml:space="preserve"> CITATION Sug21 \l 1033 </w:instrText>
          </w:r>
          <w:r w:rsidR="00F30E97" w:rsidRPr="009E4897">
            <w:rPr>
              <w:rFonts w:ascii="Times New Roman" w:hAnsi="Times New Roman" w:cs="Times New Roman"/>
              <w:sz w:val="24"/>
              <w:szCs w:val="24"/>
            </w:rPr>
            <w:fldChar w:fldCharType="separate"/>
          </w:r>
          <w:r w:rsidR="00F30E97" w:rsidRPr="009E4897">
            <w:rPr>
              <w:rFonts w:ascii="Times New Roman" w:hAnsi="Times New Roman" w:cs="Times New Roman"/>
              <w:noProof/>
              <w:sz w:val="24"/>
              <w:szCs w:val="24"/>
              <w:lang w:val="en-US"/>
            </w:rPr>
            <w:t>(Sugiyono, 2021)</w:t>
          </w:r>
          <w:r w:rsidR="00F30E97" w:rsidRPr="009E4897">
            <w:rPr>
              <w:rFonts w:ascii="Times New Roman" w:hAnsi="Times New Roman" w:cs="Times New Roman"/>
              <w:sz w:val="24"/>
              <w:szCs w:val="24"/>
            </w:rPr>
            <w:fldChar w:fldCharType="end"/>
          </w:r>
        </w:sdtContent>
      </w:sdt>
      <w:r w:rsidR="00223301" w:rsidRPr="009E4897">
        <w:rPr>
          <w:rFonts w:ascii="Times New Roman" w:hAnsi="Times New Roman" w:cs="Times New Roman"/>
          <w:sz w:val="24"/>
          <w:szCs w:val="24"/>
        </w:rPr>
        <w:t>.</w:t>
      </w:r>
      <w:r w:rsidR="00014C89" w:rsidRPr="009E4897">
        <w:rPr>
          <w:rFonts w:ascii="Times New Roman" w:hAnsi="Times New Roman" w:cs="Times New Roman"/>
          <w:i/>
          <w:iCs/>
          <w:sz w:val="24"/>
          <w:szCs w:val="24"/>
        </w:rPr>
        <w:t xml:space="preserve"> </w:t>
      </w:r>
      <w:proofErr w:type="spellStart"/>
      <w:r w:rsidR="00980444">
        <w:rPr>
          <w:rFonts w:ascii="Times New Roman" w:hAnsi="Times New Roman" w:cs="Times New Roman"/>
          <w:sz w:val="24"/>
          <w:szCs w:val="24"/>
        </w:rPr>
        <w:t>Penelitian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ini</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menggunakan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metode</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sampel</w:t>
      </w:r>
      <w:proofErr w:type="spellEnd"/>
      <w:r w:rsidR="00980444">
        <w:rPr>
          <w:rFonts w:ascii="Times New Roman" w:hAnsi="Times New Roman" w:cs="Times New Roman"/>
          <w:sz w:val="24"/>
          <w:szCs w:val="24"/>
        </w:rPr>
        <w:t xml:space="preserve"> yang </w:t>
      </w:r>
      <w:proofErr w:type="spellStart"/>
      <w:r w:rsidR="00980444">
        <w:rPr>
          <w:rFonts w:ascii="Times New Roman" w:hAnsi="Times New Roman" w:cs="Times New Roman"/>
          <w:sz w:val="24"/>
          <w:szCs w:val="24"/>
        </w:rPr>
        <w:t>didasarkan</w:t>
      </w:r>
      <w:proofErr w:type="spellEnd"/>
      <w:r w:rsidR="00980444">
        <w:rPr>
          <w:rFonts w:ascii="Times New Roman" w:hAnsi="Times New Roman" w:cs="Times New Roman"/>
          <w:sz w:val="24"/>
          <w:szCs w:val="24"/>
        </w:rPr>
        <w:t xml:space="preserve"> pada </w:t>
      </w:r>
      <w:proofErr w:type="spellStart"/>
      <w:r w:rsidR="00980444">
        <w:rPr>
          <w:rFonts w:ascii="Times New Roman" w:hAnsi="Times New Roman" w:cs="Times New Roman"/>
          <w:sz w:val="24"/>
          <w:szCs w:val="24"/>
        </w:rPr>
        <w:t>kriteria</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tertentu</w:t>
      </w:r>
      <w:proofErr w:type="spellEnd"/>
      <w:r w:rsidR="00980444">
        <w:rPr>
          <w:rFonts w:ascii="Times New Roman" w:hAnsi="Times New Roman" w:cs="Times New Roman"/>
          <w:sz w:val="24"/>
          <w:szCs w:val="24"/>
        </w:rPr>
        <w:t xml:space="preserve"> agar </w:t>
      </w:r>
      <w:proofErr w:type="spellStart"/>
      <w:r w:rsidR="00980444">
        <w:rPr>
          <w:rFonts w:ascii="Times New Roman" w:hAnsi="Times New Roman" w:cs="Times New Roman"/>
          <w:sz w:val="24"/>
          <w:szCs w:val="24"/>
        </w:rPr>
        <w:t>selaras</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dengan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tujuan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penelitian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Kriteria</w:t>
      </w:r>
      <w:proofErr w:type="spellEnd"/>
      <w:r w:rsidR="00980444">
        <w:rPr>
          <w:rFonts w:ascii="Times New Roman" w:hAnsi="Times New Roman" w:cs="Times New Roman"/>
          <w:sz w:val="24"/>
          <w:szCs w:val="24"/>
        </w:rPr>
        <w:t xml:space="preserve"> yang </w:t>
      </w:r>
      <w:proofErr w:type="spellStart"/>
      <w:r w:rsidR="00980444">
        <w:rPr>
          <w:rFonts w:ascii="Times New Roman" w:hAnsi="Times New Roman" w:cs="Times New Roman"/>
          <w:sz w:val="24"/>
          <w:szCs w:val="24"/>
        </w:rPr>
        <w:t>dimaksud</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adalah</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warga</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kutai</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timur</w:t>
      </w:r>
      <w:proofErr w:type="spellEnd"/>
      <w:r w:rsidR="00980444">
        <w:rPr>
          <w:rFonts w:ascii="Times New Roman" w:hAnsi="Times New Roman" w:cs="Times New Roman"/>
          <w:sz w:val="24"/>
          <w:szCs w:val="24"/>
        </w:rPr>
        <w:t xml:space="preserve"> yang </w:t>
      </w:r>
      <w:proofErr w:type="spellStart"/>
      <w:r w:rsidR="00980444">
        <w:rPr>
          <w:rFonts w:ascii="Times New Roman" w:hAnsi="Times New Roman" w:cs="Times New Roman"/>
          <w:sz w:val="24"/>
          <w:szCs w:val="24"/>
        </w:rPr>
        <w:t>telah</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memiliki</w:t>
      </w:r>
      <w:proofErr w:type="spellEnd"/>
      <w:r w:rsidR="00980444">
        <w:rPr>
          <w:rFonts w:ascii="Times New Roman" w:hAnsi="Times New Roman" w:cs="Times New Roman"/>
          <w:sz w:val="24"/>
          <w:szCs w:val="24"/>
        </w:rPr>
        <w:t xml:space="preserve"> NPWP dan </w:t>
      </w:r>
      <w:proofErr w:type="spellStart"/>
      <w:r w:rsidR="00980444">
        <w:rPr>
          <w:rFonts w:ascii="Times New Roman" w:hAnsi="Times New Roman" w:cs="Times New Roman"/>
          <w:sz w:val="24"/>
          <w:szCs w:val="24"/>
        </w:rPr>
        <w:t>terdaftar</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dalam</w:t>
      </w:r>
      <w:proofErr w:type="spellEnd"/>
      <w:r w:rsidR="00980444">
        <w:rPr>
          <w:rFonts w:ascii="Times New Roman" w:hAnsi="Times New Roman" w:cs="Times New Roman"/>
          <w:sz w:val="24"/>
          <w:szCs w:val="24"/>
        </w:rPr>
        <w:t xml:space="preserve"> KP2KP dan KPP </w:t>
      </w:r>
      <w:proofErr w:type="spellStart"/>
      <w:r w:rsidR="00980444">
        <w:rPr>
          <w:rFonts w:ascii="Times New Roman" w:hAnsi="Times New Roman" w:cs="Times New Roman"/>
          <w:sz w:val="24"/>
          <w:szCs w:val="24"/>
        </w:rPr>
        <w:t>Pratama</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Bontang</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Besar</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sampel</w:t>
      </w:r>
      <w:proofErr w:type="spellEnd"/>
      <w:r w:rsidR="00980444">
        <w:rPr>
          <w:rFonts w:ascii="Times New Roman" w:hAnsi="Times New Roman" w:cs="Times New Roman"/>
          <w:sz w:val="24"/>
          <w:szCs w:val="24"/>
        </w:rPr>
        <w:t xml:space="preserve"> yang </w:t>
      </w:r>
      <w:proofErr w:type="spellStart"/>
      <w:r w:rsidR="00980444">
        <w:rPr>
          <w:rFonts w:ascii="Times New Roman" w:hAnsi="Times New Roman" w:cs="Times New Roman"/>
          <w:sz w:val="24"/>
          <w:szCs w:val="24"/>
        </w:rPr>
        <w:t>ditentukan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menggunakan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rumus</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slovin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dengan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toleransi</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kesalahan</w:t>
      </w:r>
      <w:proofErr w:type="spellEnd"/>
      <w:r w:rsidR="00980444">
        <w:rPr>
          <w:rFonts w:ascii="Times New Roman" w:hAnsi="Times New Roman" w:cs="Times New Roman"/>
          <w:sz w:val="24"/>
          <w:szCs w:val="24"/>
        </w:rPr>
        <w:t xml:space="preserve"> 10%, </w:t>
      </w:r>
      <w:proofErr w:type="spellStart"/>
      <w:r w:rsidR="00980444">
        <w:rPr>
          <w:rFonts w:ascii="Times New Roman" w:hAnsi="Times New Roman" w:cs="Times New Roman"/>
          <w:sz w:val="24"/>
          <w:szCs w:val="24"/>
        </w:rPr>
        <w:t>memastikan</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bahwa</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sampel</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mewakili</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populasi</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secara</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akurat</w:t>
      </w:r>
      <w:proofErr w:type="spellEnd"/>
      <w:r w:rsidR="00980444">
        <w:rPr>
          <w:rFonts w:ascii="Times New Roman" w:hAnsi="Times New Roman" w:cs="Times New Roman"/>
          <w:sz w:val="24"/>
          <w:szCs w:val="24"/>
        </w:rPr>
        <w:t xml:space="preserve"> dan </w:t>
      </w:r>
      <w:proofErr w:type="spellStart"/>
      <w:r w:rsidR="00980444">
        <w:rPr>
          <w:rFonts w:ascii="Times New Roman" w:hAnsi="Times New Roman" w:cs="Times New Roman"/>
          <w:sz w:val="24"/>
          <w:szCs w:val="24"/>
        </w:rPr>
        <w:t>tepat</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Rumus</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perhitungannya</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yaitu</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sebagai</w:t>
      </w:r>
      <w:proofErr w:type="spellEnd"/>
      <w:r w:rsidR="00980444">
        <w:rPr>
          <w:rFonts w:ascii="Times New Roman" w:hAnsi="Times New Roman" w:cs="Times New Roman"/>
          <w:sz w:val="24"/>
          <w:szCs w:val="24"/>
        </w:rPr>
        <w:t xml:space="preserve"> </w:t>
      </w:r>
      <w:proofErr w:type="spellStart"/>
      <w:r w:rsidR="00980444">
        <w:rPr>
          <w:rFonts w:ascii="Times New Roman" w:hAnsi="Times New Roman" w:cs="Times New Roman"/>
          <w:sz w:val="24"/>
          <w:szCs w:val="24"/>
        </w:rPr>
        <w:t>berikut</w:t>
      </w:r>
      <w:proofErr w:type="spellEnd"/>
      <w:r w:rsidR="00980444">
        <w:rPr>
          <w:rFonts w:ascii="Times New Roman" w:hAnsi="Times New Roman" w:cs="Times New Roman"/>
          <w:sz w:val="24"/>
          <w:szCs w:val="24"/>
        </w:rPr>
        <w:t>:</w:t>
      </w:r>
    </w:p>
    <w:p w14:paraId="4D0BE2C2" w14:textId="303A6E9A" w:rsidR="00923349" w:rsidRPr="00923349" w:rsidRDefault="00923349" w:rsidP="005669E2">
      <w:pPr>
        <w:spacing w:after="0" w:line="240" w:lineRule="auto"/>
        <w:ind w:left="993" w:hanging="28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 xml:space="preserve">N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den>
          </m:f>
        </m:oMath>
      </m:oMathPara>
    </w:p>
    <w:p w14:paraId="4CB1E38F" w14:textId="77777777" w:rsidR="00923349" w:rsidRPr="00B46273" w:rsidRDefault="00923349" w:rsidP="005669E2">
      <w:pPr>
        <w:spacing w:after="0" w:line="240" w:lineRule="auto"/>
        <w:ind w:left="993" w:hanging="284"/>
        <w:jc w:val="both"/>
        <w:rPr>
          <w:rFonts w:ascii="Times New Roman" w:eastAsiaTheme="minorEastAsia" w:hAnsi="Times New Roman" w:cs="Times New Roman"/>
          <w:sz w:val="24"/>
          <w:szCs w:val="24"/>
        </w:rPr>
      </w:pPr>
    </w:p>
    <w:p w14:paraId="25CC7893" w14:textId="04556F0F" w:rsidR="00923349" w:rsidRPr="004E0744" w:rsidRDefault="00923349" w:rsidP="005669E2">
      <w:pPr>
        <w:spacing w:after="0" w:line="240" w:lineRule="auto"/>
        <w:ind w:left="993" w:hanging="28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m:rPr>
                  <m:sty m:val="p"/>
                </m:rPr>
                <w:rPr>
                  <w:rFonts w:ascii="Cambria Math" w:hAnsi="Cambria Math" w:cs="Times New Roman"/>
                  <w:sz w:val="24"/>
                  <w:szCs w:val="24"/>
                </w:rPr>
                <m:t>38.201</m:t>
              </m:r>
            </m:num>
            <m:den>
              <m:d>
                <m:dPr>
                  <m:ctrlPr>
                    <w:rPr>
                      <w:rFonts w:ascii="Cambria Math" w:hAnsi="Cambria Math" w:cs="Times New Roman"/>
                      <w:i/>
                      <w:sz w:val="24"/>
                      <w:szCs w:val="24"/>
                    </w:rPr>
                  </m:ctrlPr>
                </m:dPr>
                <m:e>
                  <m:r>
                    <m:rPr>
                      <m:sty m:val="p"/>
                    </m:rPr>
                    <w:rPr>
                      <w:rFonts w:ascii="Cambria Math" w:hAnsi="Cambria Math" w:cs="Times New Roman"/>
                      <w:sz w:val="24"/>
                      <w:szCs w:val="24"/>
                    </w:rPr>
                    <m:t>38.201</m:t>
                  </m:r>
                </m:e>
              </m:d>
              <m:sSup>
                <m:sSupPr>
                  <m:ctrlPr>
                    <w:rPr>
                      <w:rFonts w:ascii="Cambria Math" w:hAnsi="Cambria Math" w:cs="Times New Roman"/>
                      <w:i/>
                      <w:sz w:val="24"/>
                      <w:szCs w:val="24"/>
                    </w:rPr>
                  </m:ctrlPr>
                </m:sSupPr>
                <m:e>
                  <m:r>
                    <w:rPr>
                      <w:rFonts w:ascii="Cambria Math" w:hAnsi="Cambria Math" w:cs="Times New Roman"/>
                      <w:sz w:val="24"/>
                      <w:szCs w:val="24"/>
                    </w:rPr>
                    <m:t xml:space="preserve"> (0,1)</m:t>
                  </m:r>
                </m:e>
                <m:sup>
                  <m:r>
                    <w:rPr>
                      <w:rFonts w:ascii="Cambria Math" w:hAnsi="Cambria Math" w:cs="Times New Roman"/>
                      <w:sz w:val="24"/>
                      <w:szCs w:val="24"/>
                    </w:rPr>
                    <m:t>2</m:t>
                  </m:r>
                </m:sup>
              </m:sSup>
              <m:r>
                <w:rPr>
                  <w:rFonts w:ascii="Cambria Math" w:hAnsi="Cambria Math" w:cs="Times New Roman"/>
                  <w:sz w:val="24"/>
                  <w:szCs w:val="24"/>
                </w:rPr>
                <m:t>+1</m:t>
              </m:r>
            </m:den>
          </m:f>
        </m:oMath>
      </m:oMathPara>
    </w:p>
    <w:p w14:paraId="155919CA" w14:textId="3C95AF95" w:rsidR="00923349" w:rsidRPr="004E0744" w:rsidRDefault="00923349" w:rsidP="005669E2">
      <w:pPr>
        <w:spacing w:after="0" w:line="240" w:lineRule="auto"/>
        <w:ind w:left="993"/>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n=99,738</m:t>
          </m:r>
        </m:oMath>
      </m:oMathPara>
    </w:p>
    <w:p w14:paraId="3E32CE4C" w14:textId="3B27D4BD" w:rsidR="004E0744" w:rsidRPr="004E0744" w:rsidRDefault="004E0744" w:rsidP="005669E2">
      <w:pPr>
        <w:tabs>
          <w:tab w:val="left" w:pos="3544"/>
          <w:tab w:val="left" w:pos="3686"/>
        </w:tabs>
        <w:spacing w:after="0" w:line="240" w:lineRule="auto"/>
        <w:ind w:left="993"/>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n=100</m:t>
          </m:r>
        </m:oMath>
      </m:oMathPara>
    </w:p>
    <w:p w14:paraId="4FEF6816" w14:textId="77777777" w:rsidR="004E0744" w:rsidRPr="004E0744" w:rsidRDefault="004E0744" w:rsidP="005669E2">
      <w:pPr>
        <w:tabs>
          <w:tab w:val="left" w:pos="3544"/>
          <w:tab w:val="left" w:pos="3686"/>
        </w:tabs>
        <w:spacing w:after="0" w:line="240" w:lineRule="auto"/>
        <w:ind w:left="993"/>
        <w:jc w:val="both"/>
        <w:rPr>
          <w:rFonts w:ascii="Times New Roman" w:eastAsiaTheme="minorEastAsia" w:hAnsi="Times New Roman" w:cs="Times New Roman"/>
          <w:sz w:val="24"/>
          <w:szCs w:val="24"/>
        </w:rPr>
      </w:pPr>
    </w:p>
    <w:p w14:paraId="0D7931C9" w14:textId="77777777" w:rsidR="00923349" w:rsidRPr="00B46273" w:rsidRDefault="00923349" w:rsidP="005669E2">
      <w:pPr>
        <w:spacing w:after="0" w:line="240" w:lineRule="auto"/>
        <w:ind w:left="993" w:firstLine="709"/>
        <w:jc w:val="both"/>
        <w:rPr>
          <w:rFonts w:ascii="Times New Roman" w:eastAsiaTheme="minorEastAsia" w:hAnsi="Times New Roman" w:cs="Times New Roman"/>
          <w:sz w:val="24"/>
          <w:szCs w:val="24"/>
        </w:rPr>
      </w:pPr>
      <w:proofErr w:type="spellStart"/>
      <w:proofErr w:type="gramStart"/>
      <w:r w:rsidRPr="00B46273">
        <w:rPr>
          <w:rFonts w:ascii="Times New Roman" w:eastAsiaTheme="minorEastAsia" w:hAnsi="Times New Roman" w:cs="Times New Roman"/>
          <w:sz w:val="24"/>
          <w:szCs w:val="24"/>
        </w:rPr>
        <w:t>Keterangan</w:t>
      </w:r>
      <w:proofErr w:type="spellEnd"/>
      <w:r w:rsidRPr="00B46273">
        <w:rPr>
          <w:rFonts w:ascii="Times New Roman" w:eastAsiaTheme="minorEastAsia" w:hAnsi="Times New Roman" w:cs="Times New Roman"/>
          <w:sz w:val="24"/>
          <w:szCs w:val="24"/>
        </w:rPr>
        <w:t xml:space="preserve"> :</w:t>
      </w:r>
      <w:proofErr w:type="gramEnd"/>
      <w:r w:rsidRPr="00B46273">
        <w:rPr>
          <w:rFonts w:ascii="Times New Roman" w:eastAsiaTheme="minorEastAsia" w:hAnsi="Times New Roman" w:cs="Times New Roman"/>
          <w:sz w:val="24"/>
          <w:szCs w:val="24"/>
        </w:rPr>
        <w:t xml:space="preserve"> </w:t>
      </w:r>
    </w:p>
    <w:p w14:paraId="7D77A064" w14:textId="0FEDDC95" w:rsidR="00923349" w:rsidRPr="00B46273" w:rsidRDefault="00923349" w:rsidP="005669E2">
      <w:pPr>
        <w:spacing w:after="0" w:line="240" w:lineRule="auto"/>
        <w:ind w:left="993" w:hanging="284"/>
        <w:jc w:val="both"/>
        <w:rPr>
          <w:rFonts w:ascii="Times New Roman" w:eastAsiaTheme="minorEastAsia" w:hAnsi="Times New Roman" w:cs="Times New Roman"/>
          <w:iCs/>
          <w:sz w:val="24"/>
          <w:szCs w:val="24"/>
        </w:rPr>
      </w:pPr>
      <m:oMathPara>
        <m:oMathParaPr>
          <m:jc m:val="left"/>
        </m:oMathParaPr>
        <m:oMath>
          <m:r>
            <w:rPr>
              <w:rFonts w:ascii="Cambria Math" w:hAnsi="Cambria Math" w:cs="Times New Roman"/>
              <w:sz w:val="24"/>
              <w:szCs w:val="24"/>
            </w:rPr>
            <m:t xml:space="preserve">n : </m:t>
          </m:r>
          <m:r>
            <m:rPr>
              <m:sty m:val="p"/>
            </m:rPr>
            <w:rPr>
              <w:rFonts w:ascii="Cambria Math" w:hAnsi="Cambria Math" w:cs="Times New Roman"/>
              <w:sz w:val="24"/>
              <w:szCs w:val="24"/>
            </w:rPr>
            <m:t>Jumlah sampel yang dicari</m:t>
          </m:r>
        </m:oMath>
      </m:oMathPara>
    </w:p>
    <w:p w14:paraId="71511B41" w14:textId="33340763" w:rsidR="00923349" w:rsidRPr="004E0744" w:rsidRDefault="00923349" w:rsidP="005669E2">
      <w:pPr>
        <w:spacing w:after="0" w:line="240" w:lineRule="auto"/>
        <w:ind w:left="993" w:hanging="28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 :</m:t>
          </m:r>
          <m:r>
            <m:rPr>
              <m:sty m:val="p"/>
            </m:rPr>
            <w:rPr>
              <w:rFonts w:ascii="Cambria Math" w:hAnsi="Cambria Math" w:cs="Times New Roman"/>
              <w:sz w:val="24"/>
              <w:szCs w:val="24"/>
            </w:rPr>
            <m:t>Jumlah Populasi</m:t>
          </m:r>
        </m:oMath>
      </m:oMathPara>
    </w:p>
    <w:p w14:paraId="3F7B1C7F" w14:textId="67F3653C" w:rsidR="004E0744" w:rsidRPr="009D4B4A" w:rsidRDefault="004E0744" w:rsidP="005669E2">
      <w:pPr>
        <w:spacing w:after="0" w:line="240" w:lineRule="auto"/>
        <w:ind w:left="993" w:hanging="28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d :</m:t>
          </m:r>
          <m:r>
            <m:rPr>
              <m:sty m:val="p"/>
            </m:rPr>
            <w:rPr>
              <w:rFonts w:ascii="Cambria Math" w:hAnsi="Cambria Math" w:cs="Times New Roman"/>
              <w:sz w:val="24"/>
              <w:szCs w:val="24"/>
            </w:rPr>
            <m:t>Nilai toleransi kesalahan 10%</m:t>
          </m:r>
        </m:oMath>
      </m:oMathPara>
    </w:p>
    <w:p w14:paraId="29BDD78C" w14:textId="039E38DB" w:rsidR="00E916EC" w:rsidRDefault="00E916EC" w:rsidP="004E0744">
      <w:pPr>
        <w:spacing w:after="0" w:line="240" w:lineRule="auto"/>
        <w:ind w:left="1134" w:hanging="284"/>
        <w:jc w:val="both"/>
        <w:rPr>
          <w:rFonts w:ascii="Times New Roman" w:eastAsiaTheme="minorEastAsia" w:hAnsi="Times New Roman" w:cs="Times New Roman"/>
          <w:sz w:val="24"/>
          <w:szCs w:val="24"/>
        </w:rPr>
      </w:pPr>
    </w:p>
    <w:p w14:paraId="67F7DD7B" w14:textId="2AF8B32B" w:rsidR="0039632B" w:rsidRDefault="0039632B" w:rsidP="004E0744">
      <w:pPr>
        <w:spacing w:after="0" w:line="240" w:lineRule="auto"/>
        <w:ind w:left="1134" w:hanging="284"/>
        <w:jc w:val="both"/>
        <w:rPr>
          <w:rFonts w:ascii="Times New Roman" w:eastAsiaTheme="minorEastAsia" w:hAnsi="Times New Roman" w:cs="Times New Roman"/>
          <w:sz w:val="24"/>
          <w:szCs w:val="24"/>
        </w:rPr>
      </w:pPr>
    </w:p>
    <w:p w14:paraId="21FE3949" w14:textId="30E875FE" w:rsidR="0039632B" w:rsidRDefault="0039632B" w:rsidP="004E0744">
      <w:pPr>
        <w:spacing w:after="0" w:line="240" w:lineRule="auto"/>
        <w:ind w:left="1134" w:hanging="284"/>
        <w:jc w:val="both"/>
        <w:rPr>
          <w:rFonts w:ascii="Times New Roman" w:eastAsiaTheme="minorEastAsia" w:hAnsi="Times New Roman" w:cs="Times New Roman"/>
          <w:sz w:val="24"/>
          <w:szCs w:val="24"/>
        </w:rPr>
      </w:pPr>
    </w:p>
    <w:p w14:paraId="61036E42" w14:textId="5BA9C3C6" w:rsidR="0039632B" w:rsidRDefault="0039632B" w:rsidP="004E0744">
      <w:pPr>
        <w:spacing w:after="0" w:line="240" w:lineRule="auto"/>
        <w:ind w:left="1134" w:hanging="284"/>
        <w:jc w:val="both"/>
        <w:rPr>
          <w:rFonts w:ascii="Times New Roman" w:eastAsiaTheme="minorEastAsia" w:hAnsi="Times New Roman" w:cs="Times New Roman"/>
          <w:sz w:val="24"/>
          <w:szCs w:val="24"/>
        </w:rPr>
      </w:pPr>
    </w:p>
    <w:p w14:paraId="1AC86F0E" w14:textId="165923B0" w:rsidR="0039632B" w:rsidRDefault="0039632B" w:rsidP="004E0744">
      <w:pPr>
        <w:spacing w:after="0" w:line="240" w:lineRule="auto"/>
        <w:ind w:left="1134" w:hanging="284"/>
        <w:jc w:val="both"/>
        <w:rPr>
          <w:rFonts w:ascii="Times New Roman" w:eastAsiaTheme="minorEastAsia" w:hAnsi="Times New Roman" w:cs="Times New Roman"/>
          <w:sz w:val="24"/>
          <w:szCs w:val="24"/>
        </w:rPr>
      </w:pPr>
    </w:p>
    <w:p w14:paraId="4DC92C23" w14:textId="77777777" w:rsidR="0039632B" w:rsidRPr="0041295F" w:rsidRDefault="0039632B" w:rsidP="004E0744">
      <w:pPr>
        <w:spacing w:after="0" w:line="240" w:lineRule="auto"/>
        <w:ind w:left="1134" w:hanging="284"/>
        <w:jc w:val="both"/>
        <w:rPr>
          <w:rFonts w:ascii="Times New Roman" w:eastAsiaTheme="minorEastAsia" w:hAnsi="Times New Roman" w:cs="Times New Roman"/>
          <w:sz w:val="24"/>
          <w:szCs w:val="24"/>
        </w:rPr>
      </w:pPr>
    </w:p>
    <w:p w14:paraId="2236C454" w14:textId="029874C5" w:rsidR="00260CBF" w:rsidRPr="00E916EC" w:rsidRDefault="00260CBF" w:rsidP="00DE30B1">
      <w:pPr>
        <w:pStyle w:val="SUBBAB3"/>
        <w:spacing w:after="0"/>
        <w:ind w:left="851" w:hanging="491"/>
      </w:pPr>
      <w:bookmarkStart w:id="43" w:name="_Toc203007761"/>
      <w:proofErr w:type="spellStart"/>
      <w:r w:rsidRPr="00E916EC">
        <w:lastRenderedPageBreak/>
        <w:t>Jenis</w:t>
      </w:r>
      <w:proofErr w:type="spellEnd"/>
      <w:r w:rsidRPr="00E916EC">
        <w:t xml:space="preserve"> dan </w:t>
      </w:r>
      <w:proofErr w:type="spellStart"/>
      <w:r w:rsidRPr="00E916EC">
        <w:t>Sumber</w:t>
      </w:r>
      <w:proofErr w:type="spellEnd"/>
      <w:r w:rsidRPr="00E916EC">
        <w:t xml:space="preserve"> Data</w:t>
      </w:r>
      <w:bookmarkEnd w:id="43"/>
    </w:p>
    <w:p w14:paraId="6C642E4B" w14:textId="500F77A0" w:rsidR="00235C44" w:rsidRPr="0057271E" w:rsidRDefault="00014C89" w:rsidP="00DE30B1">
      <w:pPr>
        <w:pStyle w:val="ListParagraph"/>
        <w:spacing w:after="0" w:line="480" w:lineRule="auto"/>
        <w:ind w:left="851"/>
        <w:jc w:val="both"/>
        <w:rPr>
          <w:rFonts w:ascii="Times New Roman" w:hAnsi="Times New Roman" w:cs="Times New Roman"/>
          <w:color w:val="FF0000"/>
          <w:sz w:val="24"/>
          <w:szCs w:val="24"/>
        </w:rPr>
      </w:pPr>
      <w:r w:rsidRPr="0057271E">
        <w:rPr>
          <w:rFonts w:ascii="Times New Roman" w:hAnsi="Times New Roman" w:cs="Times New Roman"/>
          <w:color w:val="FF0000"/>
          <w:sz w:val="24"/>
          <w:szCs w:val="24"/>
        </w:rPr>
        <w:tab/>
      </w:r>
      <w:proofErr w:type="spellStart"/>
      <w:r w:rsidR="00E916EC" w:rsidRPr="00E916EC">
        <w:rPr>
          <w:rFonts w:ascii="Times New Roman" w:hAnsi="Times New Roman" w:cs="Times New Roman"/>
          <w:sz w:val="24"/>
          <w:szCs w:val="24"/>
        </w:rPr>
        <w:t>Penelitian</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ini</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menggunakan</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metode</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kuantitatif</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dengan</w:t>
      </w:r>
      <w:proofErr w:type="spellEnd"/>
      <w:r w:rsidR="00E916EC" w:rsidRPr="00E916EC">
        <w:rPr>
          <w:rFonts w:ascii="Times New Roman" w:hAnsi="Times New Roman" w:cs="Times New Roman"/>
          <w:sz w:val="24"/>
          <w:szCs w:val="24"/>
        </w:rPr>
        <w:t xml:space="preserve"> data primer yang </w:t>
      </w:r>
      <w:proofErr w:type="spellStart"/>
      <w:r w:rsidR="00E916EC" w:rsidRPr="00E916EC">
        <w:rPr>
          <w:rFonts w:ascii="Times New Roman" w:hAnsi="Times New Roman" w:cs="Times New Roman"/>
          <w:sz w:val="24"/>
          <w:szCs w:val="24"/>
        </w:rPr>
        <w:t>didapatkan</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melalui</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kuesioner</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Responden</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dalam</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penelitian</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ini</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adalah</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wajib</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pajak</w:t>
      </w:r>
      <w:proofErr w:type="spellEnd"/>
      <w:r w:rsidR="00E916EC" w:rsidRPr="00E916EC">
        <w:rPr>
          <w:rFonts w:ascii="Times New Roman" w:hAnsi="Times New Roman" w:cs="Times New Roman"/>
          <w:sz w:val="24"/>
          <w:szCs w:val="24"/>
        </w:rPr>
        <w:t xml:space="preserve"> orang </w:t>
      </w:r>
      <w:proofErr w:type="spellStart"/>
      <w:r w:rsidR="00E916EC" w:rsidRPr="00E916EC">
        <w:rPr>
          <w:rFonts w:ascii="Times New Roman" w:hAnsi="Times New Roman" w:cs="Times New Roman"/>
          <w:sz w:val="24"/>
          <w:szCs w:val="24"/>
        </w:rPr>
        <w:t>pribadi</w:t>
      </w:r>
      <w:proofErr w:type="spellEnd"/>
      <w:r w:rsidR="00E916EC" w:rsidRPr="00E916EC">
        <w:rPr>
          <w:rFonts w:ascii="Times New Roman" w:hAnsi="Times New Roman" w:cs="Times New Roman"/>
          <w:sz w:val="24"/>
          <w:szCs w:val="24"/>
        </w:rPr>
        <w:t xml:space="preserve"> di </w:t>
      </w:r>
      <w:proofErr w:type="spellStart"/>
      <w:r w:rsidR="00E916EC" w:rsidRPr="00E916EC">
        <w:rPr>
          <w:rFonts w:ascii="Times New Roman" w:hAnsi="Times New Roman" w:cs="Times New Roman"/>
          <w:sz w:val="24"/>
          <w:szCs w:val="24"/>
        </w:rPr>
        <w:t>Kutai</w:t>
      </w:r>
      <w:proofErr w:type="spellEnd"/>
      <w:r w:rsidR="00E916EC" w:rsidRPr="00E916EC">
        <w:rPr>
          <w:rFonts w:ascii="Times New Roman" w:hAnsi="Times New Roman" w:cs="Times New Roman"/>
          <w:sz w:val="24"/>
          <w:szCs w:val="24"/>
        </w:rPr>
        <w:t xml:space="preserve"> Timur yang </w:t>
      </w:r>
      <w:proofErr w:type="spellStart"/>
      <w:r w:rsidR="00E916EC" w:rsidRPr="00E916EC">
        <w:rPr>
          <w:rFonts w:ascii="Times New Roman" w:hAnsi="Times New Roman" w:cs="Times New Roman"/>
          <w:sz w:val="24"/>
          <w:szCs w:val="24"/>
        </w:rPr>
        <w:t>memiliki</w:t>
      </w:r>
      <w:proofErr w:type="spellEnd"/>
      <w:r w:rsidR="00E916EC" w:rsidRPr="00E916EC">
        <w:rPr>
          <w:rFonts w:ascii="Times New Roman" w:hAnsi="Times New Roman" w:cs="Times New Roman"/>
          <w:sz w:val="24"/>
          <w:szCs w:val="24"/>
        </w:rPr>
        <w:t xml:space="preserve"> NPWP dan </w:t>
      </w:r>
      <w:proofErr w:type="spellStart"/>
      <w:r w:rsidR="00E916EC" w:rsidRPr="00E916EC">
        <w:rPr>
          <w:rFonts w:ascii="Times New Roman" w:hAnsi="Times New Roman" w:cs="Times New Roman"/>
          <w:sz w:val="24"/>
          <w:szCs w:val="24"/>
        </w:rPr>
        <w:t>terdaftar</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dalam</w:t>
      </w:r>
      <w:proofErr w:type="spellEnd"/>
      <w:r w:rsidR="00E916EC" w:rsidRPr="00E916EC">
        <w:rPr>
          <w:rFonts w:ascii="Times New Roman" w:hAnsi="Times New Roman" w:cs="Times New Roman"/>
          <w:sz w:val="24"/>
          <w:szCs w:val="24"/>
        </w:rPr>
        <w:t xml:space="preserve"> KPP </w:t>
      </w:r>
      <w:proofErr w:type="spellStart"/>
      <w:r w:rsidR="00E916EC" w:rsidRPr="00E916EC">
        <w:rPr>
          <w:rFonts w:ascii="Times New Roman" w:hAnsi="Times New Roman" w:cs="Times New Roman"/>
          <w:sz w:val="24"/>
          <w:szCs w:val="24"/>
        </w:rPr>
        <w:t>Pratama</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Bontang</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ataupun</w:t>
      </w:r>
      <w:proofErr w:type="spellEnd"/>
      <w:r w:rsidR="00E916EC" w:rsidRPr="00E916EC">
        <w:rPr>
          <w:rFonts w:ascii="Times New Roman" w:hAnsi="Times New Roman" w:cs="Times New Roman"/>
          <w:sz w:val="24"/>
          <w:szCs w:val="24"/>
        </w:rPr>
        <w:t xml:space="preserve"> KP2KP </w:t>
      </w:r>
      <w:proofErr w:type="spellStart"/>
      <w:r w:rsidR="00E916EC" w:rsidRPr="00E916EC">
        <w:rPr>
          <w:rFonts w:ascii="Times New Roman" w:hAnsi="Times New Roman" w:cs="Times New Roman"/>
          <w:sz w:val="24"/>
          <w:szCs w:val="24"/>
        </w:rPr>
        <w:t>Kutai</w:t>
      </w:r>
      <w:proofErr w:type="spellEnd"/>
      <w:r w:rsidR="00E916EC" w:rsidRPr="00E916EC">
        <w:rPr>
          <w:rFonts w:ascii="Times New Roman" w:hAnsi="Times New Roman" w:cs="Times New Roman"/>
          <w:sz w:val="24"/>
          <w:szCs w:val="24"/>
        </w:rPr>
        <w:t xml:space="preserve"> Timur. </w:t>
      </w:r>
      <w:proofErr w:type="spellStart"/>
      <w:r w:rsidR="00E916EC" w:rsidRPr="00E916EC">
        <w:rPr>
          <w:rFonts w:ascii="Times New Roman" w:hAnsi="Times New Roman" w:cs="Times New Roman"/>
          <w:sz w:val="24"/>
          <w:szCs w:val="24"/>
        </w:rPr>
        <w:t>Kuesioner</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disusun</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untuk</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mengukur</w:t>
      </w:r>
      <w:proofErr w:type="spellEnd"/>
      <w:r w:rsidR="00E916EC" w:rsidRPr="00E916EC">
        <w:rPr>
          <w:rFonts w:ascii="Times New Roman" w:hAnsi="Times New Roman" w:cs="Times New Roman"/>
          <w:sz w:val="24"/>
          <w:szCs w:val="24"/>
        </w:rPr>
        <w:t xml:space="preserve"> </w:t>
      </w:r>
      <w:proofErr w:type="spellStart"/>
      <w:r w:rsidR="00E916EC" w:rsidRPr="00E916EC">
        <w:rPr>
          <w:rFonts w:ascii="Times New Roman" w:hAnsi="Times New Roman" w:cs="Times New Roman"/>
          <w:sz w:val="24"/>
          <w:szCs w:val="24"/>
        </w:rPr>
        <w:t>P</w:t>
      </w:r>
      <w:r w:rsidRPr="00E916EC">
        <w:rPr>
          <w:rFonts w:ascii="Times New Roman" w:hAnsi="Times New Roman" w:cs="Times New Roman"/>
          <w:sz w:val="24"/>
          <w:szCs w:val="24"/>
        </w:rPr>
        <w:t>engaruh</w:t>
      </w:r>
      <w:proofErr w:type="spellEnd"/>
      <w:r w:rsidRPr="00E916EC">
        <w:rPr>
          <w:rFonts w:ascii="Times New Roman" w:hAnsi="Times New Roman" w:cs="Times New Roman"/>
          <w:sz w:val="24"/>
          <w:szCs w:val="24"/>
        </w:rPr>
        <w:t xml:space="preserve"> </w:t>
      </w:r>
      <w:proofErr w:type="spellStart"/>
      <w:r w:rsidRPr="00E916EC">
        <w:rPr>
          <w:rFonts w:ascii="Times New Roman" w:hAnsi="Times New Roman" w:cs="Times New Roman"/>
          <w:sz w:val="24"/>
          <w:szCs w:val="24"/>
        </w:rPr>
        <w:t>Kesadaran</w:t>
      </w:r>
      <w:proofErr w:type="spellEnd"/>
      <w:r w:rsidRPr="00E916EC">
        <w:rPr>
          <w:rFonts w:ascii="Times New Roman" w:hAnsi="Times New Roman" w:cs="Times New Roman"/>
          <w:sz w:val="24"/>
          <w:szCs w:val="24"/>
        </w:rPr>
        <w:t xml:space="preserve"> </w:t>
      </w:r>
      <w:proofErr w:type="spellStart"/>
      <w:r w:rsidRPr="00E916EC">
        <w:rPr>
          <w:rFonts w:ascii="Times New Roman" w:hAnsi="Times New Roman" w:cs="Times New Roman"/>
          <w:sz w:val="24"/>
          <w:szCs w:val="24"/>
        </w:rPr>
        <w:t>wajib</w:t>
      </w:r>
      <w:proofErr w:type="spellEnd"/>
      <w:r w:rsidRPr="00E916EC">
        <w:rPr>
          <w:rFonts w:ascii="Times New Roman" w:hAnsi="Times New Roman" w:cs="Times New Roman"/>
          <w:sz w:val="24"/>
          <w:szCs w:val="24"/>
        </w:rPr>
        <w:t xml:space="preserve"> </w:t>
      </w:r>
      <w:proofErr w:type="spellStart"/>
      <w:r w:rsidRPr="00E916EC">
        <w:rPr>
          <w:rFonts w:ascii="Times New Roman" w:hAnsi="Times New Roman" w:cs="Times New Roman"/>
          <w:sz w:val="24"/>
          <w:szCs w:val="24"/>
        </w:rPr>
        <w:t>pajak</w:t>
      </w:r>
      <w:proofErr w:type="spellEnd"/>
      <w:r w:rsidR="000A3BD3" w:rsidRPr="00E916EC">
        <w:rPr>
          <w:rFonts w:ascii="Times New Roman" w:hAnsi="Times New Roman" w:cs="Times New Roman"/>
          <w:sz w:val="24"/>
          <w:szCs w:val="24"/>
        </w:rPr>
        <w:t>,</w:t>
      </w:r>
      <w:r w:rsidRPr="00E916EC">
        <w:rPr>
          <w:rFonts w:ascii="Times New Roman" w:hAnsi="Times New Roman" w:cs="Times New Roman"/>
          <w:sz w:val="24"/>
          <w:szCs w:val="24"/>
        </w:rPr>
        <w:t xml:space="preserve"> </w:t>
      </w:r>
      <w:proofErr w:type="spellStart"/>
      <w:r w:rsidRPr="00E916EC">
        <w:rPr>
          <w:rFonts w:ascii="Times New Roman" w:hAnsi="Times New Roman" w:cs="Times New Roman"/>
          <w:sz w:val="24"/>
          <w:szCs w:val="24"/>
        </w:rPr>
        <w:t>Pemahaman</w:t>
      </w:r>
      <w:proofErr w:type="spellEnd"/>
      <w:r w:rsidRPr="00E916EC">
        <w:rPr>
          <w:rFonts w:ascii="Times New Roman" w:hAnsi="Times New Roman" w:cs="Times New Roman"/>
          <w:sz w:val="24"/>
          <w:szCs w:val="24"/>
        </w:rPr>
        <w:t xml:space="preserve"> </w:t>
      </w:r>
      <w:proofErr w:type="spellStart"/>
      <w:r w:rsidRPr="00E916EC">
        <w:rPr>
          <w:rFonts w:ascii="Times New Roman" w:hAnsi="Times New Roman" w:cs="Times New Roman"/>
          <w:sz w:val="24"/>
          <w:szCs w:val="24"/>
        </w:rPr>
        <w:t>perpajakan</w:t>
      </w:r>
      <w:proofErr w:type="spellEnd"/>
      <w:r w:rsidR="000A3BD3" w:rsidRPr="00E916EC">
        <w:rPr>
          <w:rFonts w:ascii="Times New Roman" w:hAnsi="Times New Roman" w:cs="Times New Roman"/>
          <w:sz w:val="24"/>
          <w:szCs w:val="24"/>
        </w:rPr>
        <w:t xml:space="preserve">, </w:t>
      </w:r>
      <w:r w:rsidR="00650B45" w:rsidRPr="00E916EC">
        <w:rPr>
          <w:rFonts w:ascii="Times New Roman" w:hAnsi="Times New Roman" w:cs="Times New Roman"/>
          <w:sz w:val="24"/>
          <w:szCs w:val="24"/>
        </w:rPr>
        <w:t xml:space="preserve">dan </w:t>
      </w:r>
      <w:proofErr w:type="spellStart"/>
      <w:r w:rsidR="000A3BD3" w:rsidRPr="00E916EC">
        <w:rPr>
          <w:rFonts w:ascii="Times New Roman" w:hAnsi="Times New Roman" w:cs="Times New Roman"/>
          <w:sz w:val="24"/>
          <w:szCs w:val="24"/>
        </w:rPr>
        <w:t>Sanksi</w:t>
      </w:r>
      <w:proofErr w:type="spellEnd"/>
      <w:r w:rsidR="000A3BD3" w:rsidRPr="00E916EC">
        <w:rPr>
          <w:rFonts w:ascii="Times New Roman" w:hAnsi="Times New Roman" w:cs="Times New Roman"/>
          <w:sz w:val="24"/>
          <w:szCs w:val="24"/>
        </w:rPr>
        <w:t xml:space="preserve"> </w:t>
      </w:r>
      <w:proofErr w:type="spellStart"/>
      <w:proofErr w:type="gramStart"/>
      <w:r w:rsidR="000A3BD3" w:rsidRPr="00E916EC">
        <w:rPr>
          <w:rFonts w:ascii="Times New Roman" w:hAnsi="Times New Roman" w:cs="Times New Roman"/>
          <w:sz w:val="24"/>
          <w:szCs w:val="24"/>
        </w:rPr>
        <w:t>pajak</w:t>
      </w:r>
      <w:proofErr w:type="spellEnd"/>
      <w:r w:rsidR="000A3BD3" w:rsidRPr="00E916EC">
        <w:rPr>
          <w:rFonts w:ascii="Times New Roman" w:hAnsi="Times New Roman" w:cs="Times New Roman"/>
          <w:sz w:val="24"/>
          <w:szCs w:val="24"/>
        </w:rPr>
        <w:t>,</w:t>
      </w:r>
      <w:r w:rsidR="00650B45" w:rsidRPr="00E916EC">
        <w:rPr>
          <w:rFonts w:ascii="Times New Roman" w:hAnsi="Times New Roman" w:cs="Times New Roman"/>
          <w:sz w:val="24"/>
          <w:szCs w:val="24"/>
        </w:rPr>
        <w:t>,</w:t>
      </w:r>
      <w:proofErr w:type="spellStart"/>
      <w:proofErr w:type="gramEnd"/>
      <w:r w:rsidRPr="00E916EC">
        <w:rPr>
          <w:rFonts w:ascii="Times New Roman" w:hAnsi="Times New Roman" w:cs="Times New Roman"/>
          <w:sz w:val="24"/>
          <w:szCs w:val="24"/>
        </w:rPr>
        <w:t>terhadap</w:t>
      </w:r>
      <w:proofErr w:type="spellEnd"/>
      <w:r w:rsidRPr="00E916EC">
        <w:rPr>
          <w:rFonts w:ascii="Times New Roman" w:hAnsi="Times New Roman" w:cs="Times New Roman"/>
          <w:sz w:val="24"/>
          <w:szCs w:val="24"/>
        </w:rPr>
        <w:t xml:space="preserve"> </w:t>
      </w:r>
      <w:proofErr w:type="spellStart"/>
      <w:r w:rsidR="000A3BD3" w:rsidRPr="00E916EC">
        <w:rPr>
          <w:rFonts w:ascii="Times New Roman" w:hAnsi="Times New Roman" w:cs="Times New Roman"/>
          <w:sz w:val="24"/>
          <w:szCs w:val="24"/>
        </w:rPr>
        <w:t>Kepatuhan</w:t>
      </w:r>
      <w:proofErr w:type="spellEnd"/>
      <w:r w:rsidR="000A3BD3" w:rsidRPr="00E916EC">
        <w:rPr>
          <w:rFonts w:ascii="Times New Roman" w:hAnsi="Times New Roman" w:cs="Times New Roman"/>
          <w:sz w:val="24"/>
          <w:szCs w:val="24"/>
        </w:rPr>
        <w:t xml:space="preserve"> </w:t>
      </w:r>
      <w:proofErr w:type="spellStart"/>
      <w:r w:rsidR="000A3BD3" w:rsidRPr="00E916EC">
        <w:rPr>
          <w:rFonts w:ascii="Times New Roman" w:hAnsi="Times New Roman" w:cs="Times New Roman"/>
          <w:sz w:val="24"/>
          <w:szCs w:val="24"/>
        </w:rPr>
        <w:t>Wajib</w:t>
      </w:r>
      <w:proofErr w:type="spellEnd"/>
      <w:r w:rsidR="000A3BD3" w:rsidRPr="00E916EC">
        <w:rPr>
          <w:rFonts w:ascii="Times New Roman" w:hAnsi="Times New Roman" w:cs="Times New Roman"/>
          <w:sz w:val="24"/>
          <w:szCs w:val="24"/>
        </w:rPr>
        <w:t xml:space="preserve"> </w:t>
      </w:r>
      <w:proofErr w:type="spellStart"/>
      <w:r w:rsidR="000A3BD3" w:rsidRPr="00E916EC">
        <w:rPr>
          <w:rFonts w:ascii="Times New Roman" w:hAnsi="Times New Roman" w:cs="Times New Roman"/>
          <w:sz w:val="24"/>
          <w:szCs w:val="24"/>
        </w:rPr>
        <w:t>Pajak</w:t>
      </w:r>
      <w:proofErr w:type="spellEnd"/>
      <w:r w:rsidR="000A3BD3" w:rsidRPr="00E916EC">
        <w:rPr>
          <w:rFonts w:ascii="Times New Roman" w:hAnsi="Times New Roman" w:cs="Times New Roman"/>
          <w:sz w:val="24"/>
          <w:szCs w:val="24"/>
        </w:rPr>
        <w:t xml:space="preserve"> Orang </w:t>
      </w:r>
      <w:proofErr w:type="spellStart"/>
      <w:r w:rsidR="000A3BD3" w:rsidRPr="00E916EC">
        <w:rPr>
          <w:rFonts w:ascii="Times New Roman" w:hAnsi="Times New Roman" w:cs="Times New Roman"/>
          <w:sz w:val="24"/>
          <w:szCs w:val="24"/>
        </w:rPr>
        <w:t>Pribadi</w:t>
      </w:r>
      <w:proofErr w:type="spellEnd"/>
      <w:r w:rsidR="000A3BD3" w:rsidRPr="00E916EC">
        <w:rPr>
          <w:rFonts w:ascii="Times New Roman" w:hAnsi="Times New Roman" w:cs="Times New Roman"/>
          <w:sz w:val="24"/>
          <w:szCs w:val="24"/>
        </w:rPr>
        <w:t xml:space="preserve"> </w:t>
      </w:r>
      <w:r w:rsidR="002E3985" w:rsidRPr="00E916EC">
        <w:rPr>
          <w:rFonts w:ascii="Times New Roman" w:hAnsi="Times New Roman" w:cs="Times New Roman"/>
          <w:sz w:val="24"/>
          <w:szCs w:val="24"/>
        </w:rPr>
        <w:t xml:space="preserve">di </w:t>
      </w:r>
      <w:proofErr w:type="spellStart"/>
      <w:r w:rsidR="002E3985" w:rsidRPr="00E916EC">
        <w:rPr>
          <w:rFonts w:ascii="Times New Roman" w:hAnsi="Times New Roman" w:cs="Times New Roman"/>
          <w:sz w:val="24"/>
          <w:szCs w:val="24"/>
        </w:rPr>
        <w:t>Kutai</w:t>
      </w:r>
      <w:proofErr w:type="spellEnd"/>
      <w:r w:rsidR="002E3985" w:rsidRPr="00E916EC">
        <w:rPr>
          <w:rFonts w:ascii="Times New Roman" w:hAnsi="Times New Roman" w:cs="Times New Roman"/>
          <w:sz w:val="24"/>
          <w:szCs w:val="24"/>
        </w:rPr>
        <w:t xml:space="preserve"> Timur yang </w:t>
      </w:r>
      <w:proofErr w:type="spellStart"/>
      <w:r w:rsidR="002E3985" w:rsidRPr="00E916EC">
        <w:rPr>
          <w:rFonts w:ascii="Times New Roman" w:hAnsi="Times New Roman" w:cs="Times New Roman"/>
          <w:sz w:val="24"/>
          <w:szCs w:val="24"/>
        </w:rPr>
        <w:t>terdaftar</w:t>
      </w:r>
      <w:proofErr w:type="spellEnd"/>
      <w:r w:rsidR="002E3985" w:rsidRPr="00E916EC">
        <w:rPr>
          <w:rFonts w:ascii="Times New Roman" w:hAnsi="Times New Roman" w:cs="Times New Roman"/>
          <w:sz w:val="24"/>
          <w:szCs w:val="24"/>
        </w:rPr>
        <w:t xml:space="preserve"> </w:t>
      </w:r>
      <w:proofErr w:type="spellStart"/>
      <w:r w:rsidR="002E3985" w:rsidRPr="00E916EC">
        <w:rPr>
          <w:rFonts w:ascii="Times New Roman" w:hAnsi="Times New Roman" w:cs="Times New Roman"/>
          <w:sz w:val="24"/>
          <w:szCs w:val="24"/>
        </w:rPr>
        <w:t>dalam</w:t>
      </w:r>
      <w:proofErr w:type="spellEnd"/>
      <w:r w:rsidR="002E3985" w:rsidRPr="00E916EC">
        <w:rPr>
          <w:rFonts w:ascii="Times New Roman" w:hAnsi="Times New Roman" w:cs="Times New Roman"/>
          <w:sz w:val="24"/>
          <w:szCs w:val="24"/>
        </w:rPr>
        <w:t xml:space="preserve"> </w:t>
      </w:r>
      <w:r w:rsidR="00A54AC5" w:rsidRPr="00E916EC">
        <w:rPr>
          <w:rFonts w:ascii="Times New Roman" w:hAnsi="Times New Roman" w:cs="Times New Roman"/>
          <w:sz w:val="24"/>
          <w:szCs w:val="24"/>
        </w:rPr>
        <w:t xml:space="preserve">KPP </w:t>
      </w:r>
      <w:proofErr w:type="spellStart"/>
      <w:r w:rsidR="00A54AC5" w:rsidRPr="00E916EC">
        <w:rPr>
          <w:rFonts w:ascii="Times New Roman" w:hAnsi="Times New Roman" w:cs="Times New Roman"/>
          <w:sz w:val="24"/>
          <w:szCs w:val="24"/>
        </w:rPr>
        <w:t>Pratama</w:t>
      </w:r>
      <w:proofErr w:type="spellEnd"/>
      <w:r w:rsidR="00A54AC5" w:rsidRPr="00E916EC">
        <w:rPr>
          <w:rFonts w:ascii="Times New Roman" w:hAnsi="Times New Roman" w:cs="Times New Roman"/>
          <w:sz w:val="24"/>
          <w:szCs w:val="24"/>
        </w:rPr>
        <w:t xml:space="preserve"> </w:t>
      </w:r>
      <w:proofErr w:type="spellStart"/>
      <w:r w:rsidR="00A54AC5" w:rsidRPr="00E916EC">
        <w:rPr>
          <w:rFonts w:ascii="Times New Roman" w:hAnsi="Times New Roman" w:cs="Times New Roman"/>
          <w:sz w:val="24"/>
          <w:szCs w:val="24"/>
        </w:rPr>
        <w:t>Bontang</w:t>
      </w:r>
      <w:proofErr w:type="spellEnd"/>
      <w:r w:rsidRPr="00E916EC">
        <w:rPr>
          <w:rFonts w:ascii="Times New Roman" w:hAnsi="Times New Roman" w:cs="Times New Roman"/>
          <w:sz w:val="24"/>
          <w:szCs w:val="24"/>
        </w:rPr>
        <w:t>.</w:t>
      </w:r>
    </w:p>
    <w:p w14:paraId="79852F53" w14:textId="6D93EDDF" w:rsidR="00C71E50" w:rsidRPr="009456E9" w:rsidRDefault="00260CBF" w:rsidP="00DE30B1">
      <w:pPr>
        <w:pStyle w:val="SUBBAB3"/>
        <w:spacing w:after="0"/>
        <w:ind w:left="851" w:hanging="491"/>
      </w:pPr>
      <w:bookmarkStart w:id="44" w:name="_Toc203007762"/>
      <w:proofErr w:type="spellStart"/>
      <w:r w:rsidRPr="009456E9">
        <w:t>Metode</w:t>
      </w:r>
      <w:proofErr w:type="spellEnd"/>
      <w:r w:rsidRPr="009456E9">
        <w:t xml:space="preserve"> </w:t>
      </w:r>
      <w:proofErr w:type="spellStart"/>
      <w:r w:rsidRPr="009456E9">
        <w:t>Pengumpulan</w:t>
      </w:r>
      <w:proofErr w:type="spellEnd"/>
      <w:r w:rsidRPr="009456E9">
        <w:t xml:space="preserve"> Data</w:t>
      </w:r>
      <w:bookmarkEnd w:id="44"/>
      <w:r w:rsidR="00016024" w:rsidRPr="009456E9">
        <w:tab/>
      </w:r>
    </w:p>
    <w:p w14:paraId="0DC036B0" w14:textId="6F236A18" w:rsidR="00016024" w:rsidRPr="009456E9" w:rsidRDefault="00C71E50" w:rsidP="00DE30B1">
      <w:pPr>
        <w:spacing w:after="0" w:line="480" w:lineRule="auto"/>
        <w:ind w:left="851"/>
        <w:jc w:val="both"/>
        <w:rPr>
          <w:rFonts w:ascii="Times New Roman" w:hAnsi="Times New Roman" w:cs="Times New Roman"/>
          <w:sz w:val="24"/>
          <w:szCs w:val="24"/>
        </w:rPr>
      </w:pPr>
      <w:r>
        <w:rPr>
          <w:rFonts w:ascii="Times New Roman" w:hAnsi="Times New Roman" w:cs="Times New Roman"/>
          <w:color w:val="FF0000"/>
          <w:sz w:val="24"/>
          <w:szCs w:val="24"/>
        </w:rPr>
        <w:tab/>
      </w:r>
      <w:proofErr w:type="spellStart"/>
      <w:r w:rsidRPr="009456E9">
        <w:rPr>
          <w:rFonts w:ascii="Times New Roman" w:hAnsi="Times New Roman" w:cs="Times New Roman"/>
          <w:sz w:val="24"/>
          <w:szCs w:val="24"/>
        </w:rPr>
        <w:t>Penelitian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ini</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menggunakan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kuesioner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sebagai</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pengumpulan</w:t>
      </w:r>
      <w:proofErr w:type="spellEnd"/>
      <w:r w:rsidRPr="009456E9">
        <w:rPr>
          <w:rFonts w:ascii="Times New Roman" w:hAnsi="Times New Roman" w:cs="Times New Roman"/>
          <w:sz w:val="24"/>
          <w:szCs w:val="24"/>
        </w:rPr>
        <w:t xml:space="preserve"> data, </w:t>
      </w:r>
      <w:proofErr w:type="spellStart"/>
      <w:r w:rsidRPr="009456E9">
        <w:rPr>
          <w:rFonts w:ascii="Times New Roman" w:hAnsi="Times New Roman" w:cs="Times New Roman"/>
          <w:sz w:val="24"/>
          <w:szCs w:val="24"/>
        </w:rPr>
        <w:t>dengan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menggunakan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skala</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likert</w:t>
      </w:r>
      <w:proofErr w:type="spellEnd"/>
      <w:r w:rsidRPr="009456E9">
        <w:rPr>
          <w:rFonts w:ascii="Times New Roman" w:hAnsi="Times New Roman" w:cs="Times New Roman"/>
          <w:sz w:val="24"/>
          <w:szCs w:val="24"/>
        </w:rPr>
        <w:t xml:space="preserve"> </w:t>
      </w:r>
      <w:proofErr w:type="gramStart"/>
      <w:r w:rsidRPr="009456E9">
        <w:rPr>
          <w:rFonts w:ascii="Times New Roman" w:hAnsi="Times New Roman" w:cs="Times New Roman"/>
          <w:sz w:val="24"/>
          <w:szCs w:val="24"/>
        </w:rPr>
        <w:t>5 point</w:t>
      </w:r>
      <w:proofErr w:type="gram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untuk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menilai</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sikap</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pendapat</w:t>
      </w:r>
      <w:proofErr w:type="spellEnd"/>
      <w:r w:rsidRPr="009456E9">
        <w:rPr>
          <w:rFonts w:ascii="Times New Roman" w:hAnsi="Times New Roman" w:cs="Times New Roman"/>
          <w:sz w:val="24"/>
          <w:szCs w:val="24"/>
        </w:rPr>
        <w:t xml:space="preserve">, dan </w:t>
      </w:r>
      <w:proofErr w:type="spellStart"/>
      <w:r w:rsidRPr="009456E9">
        <w:rPr>
          <w:rFonts w:ascii="Times New Roman" w:hAnsi="Times New Roman" w:cs="Times New Roman"/>
          <w:sz w:val="24"/>
          <w:szCs w:val="24"/>
        </w:rPr>
        <w:t>persepsi</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responden</w:t>
      </w:r>
      <w:proofErr w:type="spellEnd"/>
      <w:r w:rsidRPr="009456E9">
        <w:rPr>
          <w:rFonts w:ascii="Times New Roman" w:hAnsi="Times New Roman" w:cs="Times New Roman"/>
          <w:sz w:val="24"/>
          <w:szCs w:val="24"/>
        </w:rPr>
        <w:t xml:space="preserve">. Skala </w:t>
      </w:r>
      <w:proofErr w:type="spellStart"/>
      <w:r w:rsidRPr="009456E9">
        <w:rPr>
          <w:rFonts w:ascii="Times New Roman" w:hAnsi="Times New Roman" w:cs="Times New Roman"/>
          <w:sz w:val="24"/>
          <w:szCs w:val="24"/>
        </w:rPr>
        <w:t>ini</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dipilah</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karena</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mudah</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dipahami</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memudahkan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analisis</w:t>
      </w:r>
      <w:proofErr w:type="spellEnd"/>
      <w:r w:rsidRPr="009456E9">
        <w:rPr>
          <w:rFonts w:ascii="Times New Roman" w:hAnsi="Times New Roman" w:cs="Times New Roman"/>
          <w:sz w:val="24"/>
          <w:szCs w:val="24"/>
        </w:rPr>
        <w:t xml:space="preserve">, dan data yang </w:t>
      </w:r>
      <w:proofErr w:type="spellStart"/>
      <w:r w:rsidRPr="009456E9">
        <w:rPr>
          <w:rFonts w:ascii="Times New Roman" w:hAnsi="Times New Roman" w:cs="Times New Roman"/>
          <w:sz w:val="24"/>
          <w:szCs w:val="24"/>
        </w:rPr>
        <w:t>representatif</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Variabel</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penelitian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tersebut</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dijabarkan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ke</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dalam</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indikator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sebagai</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dasar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penyusunan</w:t>
      </w:r>
      <w:proofErr w:type="spellEnd"/>
      <w:r w:rsidRPr="009456E9">
        <w:rPr>
          <w:rFonts w:ascii="Times New Roman" w:hAnsi="Times New Roman" w:cs="Times New Roman"/>
          <w:sz w:val="24"/>
          <w:szCs w:val="24"/>
        </w:rPr>
        <w:t xml:space="preserve"> item </w:t>
      </w:r>
      <w:proofErr w:type="spellStart"/>
      <w:r w:rsidRPr="009456E9">
        <w:rPr>
          <w:rFonts w:ascii="Times New Roman" w:hAnsi="Times New Roman" w:cs="Times New Roman"/>
          <w:sz w:val="24"/>
          <w:szCs w:val="24"/>
        </w:rPr>
        <w:t>pertanyaan</w:t>
      </w:r>
      <w:proofErr w:type="spellEnd"/>
      <w:r w:rsidR="00406753" w:rsidRPr="009456E9">
        <w:rPr>
          <w:rFonts w:ascii="Times New Roman" w:hAnsi="Times New Roman" w:cs="Times New Roman"/>
          <w:sz w:val="24"/>
          <w:szCs w:val="24"/>
        </w:rPr>
        <w:t xml:space="preserve">, </w:t>
      </w:r>
      <w:proofErr w:type="spellStart"/>
      <w:r w:rsidR="00406753" w:rsidRPr="009456E9">
        <w:rPr>
          <w:rFonts w:ascii="Times New Roman" w:hAnsi="Times New Roman" w:cs="Times New Roman"/>
          <w:sz w:val="24"/>
          <w:szCs w:val="24"/>
        </w:rPr>
        <w:t>baik</w:t>
      </w:r>
      <w:proofErr w:type="spellEnd"/>
      <w:r w:rsidR="00406753" w:rsidRPr="009456E9">
        <w:rPr>
          <w:rFonts w:ascii="Times New Roman" w:hAnsi="Times New Roman" w:cs="Times New Roman"/>
          <w:sz w:val="24"/>
          <w:szCs w:val="24"/>
        </w:rPr>
        <w:t xml:space="preserve"> </w:t>
      </w:r>
      <w:proofErr w:type="spellStart"/>
      <w:r w:rsidR="00406753" w:rsidRPr="009456E9">
        <w:rPr>
          <w:rFonts w:ascii="Times New Roman" w:hAnsi="Times New Roman" w:cs="Times New Roman"/>
          <w:sz w:val="24"/>
          <w:szCs w:val="24"/>
        </w:rPr>
        <w:t>dalam</w:t>
      </w:r>
      <w:proofErr w:type="spellEnd"/>
      <w:r w:rsidR="00406753" w:rsidRPr="009456E9">
        <w:rPr>
          <w:rFonts w:ascii="Times New Roman" w:hAnsi="Times New Roman" w:cs="Times New Roman"/>
          <w:sz w:val="24"/>
          <w:szCs w:val="24"/>
        </w:rPr>
        <w:t xml:space="preserve"> </w:t>
      </w:r>
      <w:proofErr w:type="spellStart"/>
      <w:r w:rsidR="00406753" w:rsidRPr="009456E9">
        <w:rPr>
          <w:rFonts w:ascii="Times New Roman" w:hAnsi="Times New Roman" w:cs="Times New Roman"/>
          <w:sz w:val="24"/>
          <w:szCs w:val="24"/>
        </w:rPr>
        <w:t>bentuk</w:t>
      </w:r>
      <w:proofErr w:type="spellEnd"/>
      <w:r w:rsidR="00406753" w:rsidRPr="009456E9">
        <w:rPr>
          <w:rFonts w:ascii="Times New Roman" w:hAnsi="Times New Roman" w:cs="Times New Roman"/>
          <w:sz w:val="24"/>
          <w:szCs w:val="24"/>
        </w:rPr>
        <w:t xml:space="preserve"> </w:t>
      </w:r>
      <w:proofErr w:type="spellStart"/>
      <w:r w:rsidR="00406753" w:rsidRPr="009456E9">
        <w:rPr>
          <w:rFonts w:ascii="Times New Roman" w:hAnsi="Times New Roman" w:cs="Times New Roman"/>
          <w:sz w:val="24"/>
          <w:szCs w:val="24"/>
        </w:rPr>
        <w:t>pernyataan</w:t>
      </w:r>
      <w:proofErr w:type="spellEnd"/>
      <w:r w:rsidR="00406753" w:rsidRPr="009456E9">
        <w:rPr>
          <w:rFonts w:ascii="Times New Roman" w:hAnsi="Times New Roman" w:cs="Times New Roman"/>
          <w:sz w:val="24"/>
          <w:szCs w:val="24"/>
        </w:rPr>
        <w:t xml:space="preserve"> </w:t>
      </w:r>
      <w:proofErr w:type="spellStart"/>
      <w:r w:rsidR="00406753" w:rsidRPr="009456E9">
        <w:rPr>
          <w:rFonts w:ascii="Times New Roman" w:hAnsi="Times New Roman" w:cs="Times New Roman"/>
          <w:sz w:val="24"/>
          <w:szCs w:val="24"/>
        </w:rPr>
        <w:t>maupun</w:t>
      </w:r>
      <w:proofErr w:type="spellEnd"/>
      <w:r w:rsidR="00406753" w:rsidRPr="009456E9">
        <w:rPr>
          <w:rFonts w:ascii="Times New Roman" w:hAnsi="Times New Roman" w:cs="Times New Roman"/>
          <w:sz w:val="24"/>
          <w:szCs w:val="24"/>
        </w:rPr>
        <w:t xml:space="preserve"> </w:t>
      </w:r>
      <w:proofErr w:type="spellStart"/>
      <w:r w:rsidR="00406753" w:rsidRPr="009456E9">
        <w:rPr>
          <w:rFonts w:ascii="Times New Roman" w:hAnsi="Times New Roman" w:cs="Times New Roman"/>
          <w:sz w:val="24"/>
          <w:szCs w:val="24"/>
        </w:rPr>
        <w:t>pertanyaan</w:t>
      </w:r>
      <w:proofErr w:type="spellEnd"/>
      <w:r w:rsidR="00406753" w:rsidRPr="009456E9">
        <w:t xml:space="preserve"> </w:t>
      </w:r>
      <w:sdt>
        <w:sdtPr>
          <w:rPr>
            <w:rFonts w:ascii="Times New Roman" w:hAnsi="Times New Roman" w:cs="Times New Roman"/>
            <w:sz w:val="24"/>
            <w:szCs w:val="24"/>
          </w:rPr>
          <w:id w:val="1503165849"/>
          <w:citation/>
        </w:sdtPr>
        <w:sdtEndPr/>
        <w:sdtContent>
          <w:r w:rsidR="00950A34" w:rsidRPr="009456E9">
            <w:rPr>
              <w:rFonts w:ascii="Times New Roman" w:hAnsi="Times New Roman" w:cs="Times New Roman"/>
              <w:sz w:val="24"/>
              <w:szCs w:val="24"/>
            </w:rPr>
            <w:fldChar w:fldCharType="begin"/>
          </w:r>
          <w:r w:rsidR="00950A34" w:rsidRPr="009456E9">
            <w:rPr>
              <w:rFonts w:ascii="Times New Roman" w:hAnsi="Times New Roman" w:cs="Times New Roman"/>
              <w:sz w:val="24"/>
              <w:szCs w:val="24"/>
              <w:lang w:val="en-US"/>
            </w:rPr>
            <w:instrText xml:space="preserve"> CITATION Sug21 \l 1033 </w:instrText>
          </w:r>
          <w:r w:rsidR="00950A34" w:rsidRPr="009456E9">
            <w:rPr>
              <w:rFonts w:ascii="Times New Roman" w:hAnsi="Times New Roman" w:cs="Times New Roman"/>
              <w:sz w:val="24"/>
              <w:szCs w:val="24"/>
            </w:rPr>
            <w:fldChar w:fldCharType="separate"/>
          </w:r>
          <w:r w:rsidR="00950A34" w:rsidRPr="009456E9">
            <w:rPr>
              <w:rFonts w:ascii="Times New Roman" w:hAnsi="Times New Roman" w:cs="Times New Roman"/>
              <w:noProof/>
              <w:sz w:val="24"/>
              <w:szCs w:val="24"/>
              <w:lang w:val="en-US"/>
            </w:rPr>
            <w:t>(Sugiyono, 2021)</w:t>
          </w:r>
          <w:r w:rsidR="00950A34" w:rsidRPr="009456E9">
            <w:rPr>
              <w:rFonts w:ascii="Times New Roman" w:hAnsi="Times New Roman" w:cs="Times New Roman"/>
              <w:sz w:val="24"/>
              <w:szCs w:val="24"/>
            </w:rPr>
            <w:fldChar w:fldCharType="end"/>
          </w:r>
        </w:sdtContent>
      </w:sdt>
      <w:r w:rsidR="00950A34" w:rsidRPr="009456E9">
        <w:rPr>
          <w:rFonts w:ascii="Times New Roman" w:hAnsi="Times New Roman" w:cs="Times New Roman"/>
          <w:sz w:val="24"/>
          <w:szCs w:val="24"/>
        </w:rPr>
        <w:t xml:space="preserve">. </w:t>
      </w:r>
      <w:r w:rsidR="004151CB" w:rsidRPr="009456E9">
        <w:rPr>
          <w:rFonts w:ascii="Times New Roman" w:hAnsi="Times New Roman" w:cs="Times New Roman"/>
          <w:sz w:val="24"/>
          <w:szCs w:val="24"/>
        </w:rPr>
        <w:t xml:space="preserve">Adapun </w:t>
      </w:r>
      <w:proofErr w:type="spellStart"/>
      <w:r w:rsidR="009456E9" w:rsidRPr="009456E9">
        <w:rPr>
          <w:rFonts w:ascii="Times New Roman" w:hAnsi="Times New Roman" w:cs="Times New Roman"/>
          <w:sz w:val="24"/>
          <w:szCs w:val="24"/>
        </w:rPr>
        <w:t>rentang</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skala</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likert</w:t>
      </w:r>
      <w:proofErr w:type="spellEnd"/>
      <w:r w:rsidR="009456E9" w:rsidRPr="009456E9">
        <w:rPr>
          <w:rFonts w:ascii="Times New Roman" w:hAnsi="Times New Roman" w:cs="Times New Roman"/>
          <w:sz w:val="24"/>
          <w:szCs w:val="24"/>
        </w:rPr>
        <w:t xml:space="preserve"> yang </w:t>
      </w:r>
      <w:proofErr w:type="spellStart"/>
      <w:r w:rsidR="009456E9" w:rsidRPr="009456E9">
        <w:rPr>
          <w:rFonts w:ascii="Times New Roman" w:hAnsi="Times New Roman" w:cs="Times New Roman"/>
          <w:sz w:val="24"/>
          <w:szCs w:val="24"/>
        </w:rPr>
        <w:t>digunakan</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dalam</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penelitian</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ini</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adalah</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sebagai</w:t>
      </w:r>
      <w:proofErr w:type="spellEnd"/>
      <w:r w:rsidR="009456E9" w:rsidRPr="009456E9">
        <w:rPr>
          <w:rFonts w:ascii="Times New Roman" w:hAnsi="Times New Roman" w:cs="Times New Roman"/>
          <w:sz w:val="24"/>
          <w:szCs w:val="24"/>
        </w:rPr>
        <w:t xml:space="preserve"> </w:t>
      </w:r>
      <w:proofErr w:type="spellStart"/>
      <w:r w:rsidR="009456E9" w:rsidRPr="009456E9">
        <w:rPr>
          <w:rFonts w:ascii="Times New Roman" w:hAnsi="Times New Roman" w:cs="Times New Roman"/>
          <w:sz w:val="24"/>
          <w:szCs w:val="24"/>
        </w:rPr>
        <w:t>berikut</w:t>
      </w:r>
      <w:proofErr w:type="spellEnd"/>
      <w:r w:rsidR="004151CB" w:rsidRPr="009456E9">
        <w:rPr>
          <w:rFonts w:ascii="Times New Roman" w:hAnsi="Times New Roman" w:cs="Times New Roman"/>
          <w:sz w:val="24"/>
          <w:szCs w:val="24"/>
        </w:rPr>
        <w:t>:</w:t>
      </w:r>
    </w:p>
    <w:p w14:paraId="1D6BB80F" w14:textId="77777777" w:rsidR="00E916EC" w:rsidRPr="009456E9" w:rsidRDefault="00016024" w:rsidP="00DE30B1">
      <w:pPr>
        <w:pStyle w:val="ListParagraph"/>
        <w:numPr>
          <w:ilvl w:val="0"/>
          <w:numId w:val="75"/>
        </w:numPr>
        <w:spacing w:after="0" w:line="480" w:lineRule="auto"/>
        <w:ind w:left="1276"/>
        <w:jc w:val="both"/>
        <w:rPr>
          <w:rFonts w:ascii="Times New Roman" w:hAnsi="Times New Roman" w:cs="Times New Roman"/>
          <w:sz w:val="24"/>
          <w:szCs w:val="24"/>
        </w:rPr>
      </w:pPr>
      <w:r w:rsidRPr="009456E9">
        <w:rPr>
          <w:rFonts w:ascii="Times New Roman" w:hAnsi="Times New Roman" w:cs="Times New Roman"/>
          <w:sz w:val="24"/>
          <w:szCs w:val="24"/>
        </w:rPr>
        <w:t xml:space="preserve">Skor </w:t>
      </w:r>
      <w:r w:rsidR="000A3BD3" w:rsidRPr="009456E9">
        <w:rPr>
          <w:rFonts w:ascii="Times New Roman" w:hAnsi="Times New Roman" w:cs="Times New Roman"/>
          <w:sz w:val="24"/>
          <w:szCs w:val="24"/>
        </w:rPr>
        <w:t>5</w:t>
      </w:r>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untuk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kuesioner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dengan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jawaban</w:t>
      </w:r>
      <w:proofErr w:type="spellEnd"/>
      <w:r w:rsidRPr="009456E9">
        <w:rPr>
          <w:rFonts w:ascii="Times New Roman" w:hAnsi="Times New Roman" w:cs="Times New Roman"/>
          <w:sz w:val="24"/>
          <w:szCs w:val="24"/>
        </w:rPr>
        <w:t xml:space="preserve"> Sangat </w:t>
      </w:r>
      <w:proofErr w:type="spellStart"/>
      <w:r w:rsidRPr="009456E9">
        <w:rPr>
          <w:rFonts w:ascii="Times New Roman" w:hAnsi="Times New Roman" w:cs="Times New Roman"/>
          <w:sz w:val="24"/>
          <w:szCs w:val="24"/>
        </w:rPr>
        <w:t>Setuju</w:t>
      </w:r>
      <w:proofErr w:type="spellEnd"/>
    </w:p>
    <w:p w14:paraId="745501BE" w14:textId="77777777" w:rsidR="00E916EC" w:rsidRPr="009456E9" w:rsidRDefault="00016024" w:rsidP="00DE30B1">
      <w:pPr>
        <w:pStyle w:val="ListParagraph"/>
        <w:numPr>
          <w:ilvl w:val="0"/>
          <w:numId w:val="75"/>
        </w:numPr>
        <w:spacing w:after="0" w:line="480" w:lineRule="auto"/>
        <w:ind w:left="1276"/>
        <w:jc w:val="both"/>
        <w:rPr>
          <w:rFonts w:ascii="Times New Roman" w:hAnsi="Times New Roman" w:cs="Times New Roman"/>
          <w:sz w:val="24"/>
          <w:szCs w:val="24"/>
        </w:rPr>
      </w:pPr>
      <w:r w:rsidRPr="009456E9">
        <w:rPr>
          <w:rFonts w:ascii="Times New Roman" w:hAnsi="Times New Roman" w:cs="Times New Roman"/>
          <w:sz w:val="24"/>
          <w:szCs w:val="24"/>
        </w:rPr>
        <w:t xml:space="preserve">Skor </w:t>
      </w:r>
      <w:r w:rsidR="000A3BD3" w:rsidRPr="009456E9">
        <w:rPr>
          <w:rFonts w:ascii="Times New Roman" w:hAnsi="Times New Roman" w:cs="Times New Roman"/>
          <w:sz w:val="24"/>
          <w:szCs w:val="24"/>
        </w:rPr>
        <w:t>4</w:t>
      </w:r>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untuk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kuesioner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dengan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jawaban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Setuju</w:t>
      </w:r>
      <w:proofErr w:type="spellEnd"/>
    </w:p>
    <w:p w14:paraId="6E65B089" w14:textId="77777777" w:rsidR="00E916EC" w:rsidRPr="009456E9" w:rsidRDefault="000A3BD3" w:rsidP="00DE30B1">
      <w:pPr>
        <w:pStyle w:val="ListParagraph"/>
        <w:numPr>
          <w:ilvl w:val="0"/>
          <w:numId w:val="75"/>
        </w:numPr>
        <w:spacing w:after="0" w:line="480" w:lineRule="auto"/>
        <w:ind w:left="1276"/>
        <w:jc w:val="both"/>
        <w:rPr>
          <w:rFonts w:ascii="Times New Roman" w:hAnsi="Times New Roman" w:cs="Times New Roman"/>
          <w:sz w:val="24"/>
          <w:szCs w:val="24"/>
        </w:rPr>
      </w:pPr>
      <w:r w:rsidRPr="009456E9">
        <w:rPr>
          <w:rFonts w:ascii="Times New Roman" w:hAnsi="Times New Roman" w:cs="Times New Roman"/>
          <w:sz w:val="24"/>
          <w:szCs w:val="24"/>
        </w:rPr>
        <w:t xml:space="preserve">Skor 3 </w:t>
      </w:r>
      <w:proofErr w:type="spellStart"/>
      <w:r w:rsidRPr="009456E9">
        <w:rPr>
          <w:rFonts w:ascii="Times New Roman" w:hAnsi="Times New Roman" w:cs="Times New Roman"/>
          <w:sz w:val="24"/>
          <w:szCs w:val="24"/>
        </w:rPr>
        <w:t>untuk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kuesioner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dengan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jawaban</w:t>
      </w:r>
      <w:proofErr w:type="spellEnd"/>
      <w:r w:rsidRPr="009456E9">
        <w:rPr>
          <w:rFonts w:ascii="Times New Roman" w:hAnsi="Times New Roman" w:cs="Times New Roman"/>
          <w:sz w:val="24"/>
          <w:szCs w:val="24"/>
        </w:rPr>
        <w:t xml:space="preserve"> Ragu-Ragu</w:t>
      </w:r>
    </w:p>
    <w:p w14:paraId="34560E27" w14:textId="77777777" w:rsidR="00E916EC" w:rsidRPr="009456E9" w:rsidRDefault="00016024" w:rsidP="00DE30B1">
      <w:pPr>
        <w:pStyle w:val="ListParagraph"/>
        <w:numPr>
          <w:ilvl w:val="0"/>
          <w:numId w:val="75"/>
        </w:numPr>
        <w:spacing w:after="0" w:line="480" w:lineRule="auto"/>
        <w:ind w:left="1276"/>
        <w:jc w:val="both"/>
        <w:rPr>
          <w:rFonts w:ascii="Times New Roman" w:hAnsi="Times New Roman" w:cs="Times New Roman"/>
          <w:sz w:val="24"/>
          <w:szCs w:val="24"/>
        </w:rPr>
      </w:pPr>
      <w:r w:rsidRPr="009456E9">
        <w:rPr>
          <w:rFonts w:ascii="Times New Roman" w:hAnsi="Times New Roman" w:cs="Times New Roman"/>
          <w:sz w:val="24"/>
          <w:szCs w:val="24"/>
        </w:rPr>
        <w:t xml:space="preserve">Skor 2 </w:t>
      </w:r>
      <w:proofErr w:type="spellStart"/>
      <w:r w:rsidRPr="009456E9">
        <w:rPr>
          <w:rFonts w:ascii="Times New Roman" w:hAnsi="Times New Roman" w:cs="Times New Roman"/>
          <w:sz w:val="24"/>
          <w:szCs w:val="24"/>
        </w:rPr>
        <w:t>untuk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kuesioner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dengan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jawaban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Tidak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Setuju</w:t>
      </w:r>
      <w:proofErr w:type="spellEnd"/>
    </w:p>
    <w:p w14:paraId="23DE27EF" w14:textId="203C16BA" w:rsidR="0039632B" w:rsidRPr="00DE30B1" w:rsidRDefault="00016024" w:rsidP="0039632B">
      <w:pPr>
        <w:pStyle w:val="ListParagraph"/>
        <w:numPr>
          <w:ilvl w:val="0"/>
          <w:numId w:val="75"/>
        </w:numPr>
        <w:spacing w:after="0" w:line="480" w:lineRule="auto"/>
        <w:ind w:left="1276"/>
        <w:jc w:val="both"/>
        <w:rPr>
          <w:rFonts w:ascii="Times New Roman" w:hAnsi="Times New Roman" w:cs="Times New Roman"/>
          <w:sz w:val="24"/>
          <w:szCs w:val="24"/>
        </w:rPr>
      </w:pPr>
      <w:r w:rsidRPr="009456E9">
        <w:rPr>
          <w:rFonts w:ascii="Times New Roman" w:hAnsi="Times New Roman" w:cs="Times New Roman"/>
          <w:sz w:val="24"/>
          <w:szCs w:val="24"/>
        </w:rPr>
        <w:t xml:space="preserve">Skor 1 </w:t>
      </w:r>
      <w:proofErr w:type="spellStart"/>
      <w:r w:rsidRPr="009456E9">
        <w:rPr>
          <w:rFonts w:ascii="Times New Roman" w:hAnsi="Times New Roman" w:cs="Times New Roman"/>
          <w:sz w:val="24"/>
          <w:szCs w:val="24"/>
        </w:rPr>
        <w:t>untuk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kuesioner</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dengan</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jawaban</w:t>
      </w:r>
      <w:proofErr w:type="spellEnd"/>
      <w:r w:rsidRPr="009456E9">
        <w:rPr>
          <w:rFonts w:ascii="Times New Roman" w:hAnsi="Times New Roman" w:cs="Times New Roman"/>
          <w:sz w:val="24"/>
          <w:szCs w:val="24"/>
        </w:rPr>
        <w:t xml:space="preserve"> Sangat </w:t>
      </w:r>
      <w:proofErr w:type="spellStart"/>
      <w:r w:rsidRPr="009456E9">
        <w:rPr>
          <w:rFonts w:ascii="Times New Roman" w:hAnsi="Times New Roman" w:cs="Times New Roman"/>
          <w:sz w:val="24"/>
          <w:szCs w:val="24"/>
        </w:rPr>
        <w:t>Tidak</w:t>
      </w:r>
      <w:proofErr w:type="spellEnd"/>
      <w:r w:rsidRPr="009456E9">
        <w:rPr>
          <w:rFonts w:ascii="Times New Roman" w:hAnsi="Times New Roman" w:cs="Times New Roman"/>
          <w:sz w:val="24"/>
          <w:szCs w:val="24"/>
        </w:rPr>
        <w:t xml:space="preserve"> </w:t>
      </w:r>
      <w:proofErr w:type="spellStart"/>
      <w:r w:rsidRPr="009456E9">
        <w:rPr>
          <w:rFonts w:ascii="Times New Roman" w:hAnsi="Times New Roman" w:cs="Times New Roman"/>
          <w:sz w:val="24"/>
          <w:szCs w:val="24"/>
        </w:rPr>
        <w:t>Setuju</w:t>
      </w:r>
      <w:proofErr w:type="spellEnd"/>
      <w:r w:rsidRPr="009456E9">
        <w:rPr>
          <w:rFonts w:ascii="Times New Roman" w:hAnsi="Times New Roman" w:cs="Times New Roman"/>
          <w:sz w:val="24"/>
          <w:szCs w:val="24"/>
        </w:rPr>
        <w:t>.</w:t>
      </w:r>
    </w:p>
    <w:p w14:paraId="36DBB679" w14:textId="3C409013" w:rsidR="0088482D" w:rsidRPr="005569FE" w:rsidRDefault="0088482D" w:rsidP="00DE30B1">
      <w:pPr>
        <w:pStyle w:val="Style13"/>
        <w:numPr>
          <w:ilvl w:val="0"/>
          <w:numId w:val="77"/>
        </w:numPr>
        <w:ind w:left="851" w:hanging="502"/>
        <w:rPr>
          <w:i w:val="0"/>
          <w:iCs/>
        </w:rPr>
      </w:pPr>
      <w:bookmarkStart w:id="45" w:name="_Toc203007763"/>
      <w:r w:rsidRPr="005569FE">
        <w:lastRenderedPageBreak/>
        <w:t>Pilot</w:t>
      </w:r>
      <w:r w:rsidRPr="005569FE">
        <w:rPr>
          <w:i w:val="0"/>
          <w:iCs/>
        </w:rPr>
        <w:t xml:space="preserve"> </w:t>
      </w:r>
      <w:r w:rsidRPr="005569FE">
        <w:t>Test</w:t>
      </w:r>
      <w:bookmarkEnd w:id="45"/>
    </w:p>
    <w:p w14:paraId="68FDDDE7" w14:textId="679235B6" w:rsidR="0088482D" w:rsidRDefault="0088482D" w:rsidP="00DE30B1">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88482D">
        <w:rPr>
          <w:rFonts w:ascii="Times New Roman" w:hAnsi="Times New Roman" w:cs="Times New Roman"/>
          <w:sz w:val="24"/>
          <w:szCs w:val="24"/>
        </w:rPr>
        <w:t xml:space="preserve">Uji </w:t>
      </w:r>
      <w:proofErr w:type="spellStart"/>
      <w:r w:rsidRPr="0088482D">
        <w:rPr>
          <w:rFonts w:ascii="Times New Roman" w:hAnsi="Times New Roman" w:cs="Times New Roman"/>
          <w:sz w:val="24"/>
          <w:szCs w:val="24"/>
        </w:rPr>
        <w:t>coba</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pendahuluan</w:t>
      </w:r>
      <w:proofErr w:type="spellEnd"/>
      <w:r w:rsidRPr="0088482D">
        <w:rPr>
          <w:rFonts w:ascii="Times New Roman" w:hAnsi="Times New Roman" w:cs="Times New Roman"/>
          <w:sz w:val="24"/>
          <w:szCs w:val="24"/>
        </w:rPr>
        <w:t xml:space="preserve"> (</w:t>
      </w:r>
      <w:r w:rsidRPr="0088482D">
        <w:rPr>
          <w:rFonts w:ascii="Times New Roman" w:hAnsi="Times New Roman" w:cs="Times New Roman"/>
          <w:i/>
          <w:iCs/>
          <w:sz w:val="24"/>
          <w:szCs w:val="24"/>
        </w:rPr>
        <w:t>pilot test</w:t>
      </w:r>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merupakan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langkah</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awal</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dalam</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pengembangan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instrumen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penelitian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seperti</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kuesioner</w:t>
      </w:r>
      <w:proofErr w:type="spellEnd"/>
      <w:r w:rsidRPr="0088482D">
        <w:rPr>
          <w:rFonts w:ascii="Times New Roman" w:hAnsi="Times New Roman" w:cs="Times New Roman"/>
          <w:sz w:val="24"/>
          <w:szCs w:val="24"/>
        </w:rPr>
        <w:t xml:space="preserve">, yang </w:t>
      </w:r>
      <w:proofErr w:type="spellStart"/>
      <w:r w:rsidRPr="0088482D">
        <w:rPr>
          <w:rFonts w:ascii="Times New Roman" w:hAnsi="Times New Roman" w:cs="Times New Roman"/>
          <w:sz w:val="24"/>
          <w:szCs w:val="24"/>
        </w:rPr>
        <w:t>bertujuan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menilai</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validitas</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reliabilitas</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serta</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kejelasan</w:t>
      </w:r>
      <w:proofErr w:type="spellEnd"/>
      <w:r w:rsidRPr="0088482D">
        <w:rPr>
          <w:rFonts w:ascii="Times New Roman" w:hAnsi="Times New Roman" w:cs="Times New Roman"/>
          <w:sz w:val="24"/>
          <w:szCs w:val="24"/>
        </w:rPr>
        <w:t xml:space="preserve"> dan </w:t>
      </w:r>
      <w:proofErr w:type="spellStart"/>
      <w:r w:rsidRPr="0088482D">
        <w:rPr>
          <w:rFonts w:ascii="Times New Roman" w:hAnsi="Times New Roman" w:cs="Times New Roman"/>
          <w:sz w:val="24"/>
          <w:szCs w:val="24"/>
        </w:rPr>
        <w:t>relevanasi</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pertanyaan</w:t>
      </w:r>
      <w:proofErr w:type="spellEnd"/>
      <w:r w:rsidRPr="0088482D">
        <w:rPr>
          <w:rFonts w:ascii="Times New Roman" w:hAnsi="Times New Roman" w:cs="Times New Roman"/>
          <w:sz w:val="24"/>
          <w:szCs w:val="24"/>
        </w:rPr>
        <w:t xml:space="preserve">. </w:t>
      </w:r>
      <w:proofErr w:type="spellStart"/>
      <w:r w:rsidR="00DD39AC">
        <w:rPr>
          <w:rFonts w:ascii="Times New Roman" w:hAnsi="Times New Roman" w:cs="Times New Roman"/>
          <w:sz w:val="24"/>
          <w:szCs w:val="24"/>
        </w:rPr>
        <w:t>Sehubung</w:t>
      </w:r>
      <w:proofErr w:type="spellEnd"/>
      <w:r w:rsidR="00DD39AC">
        <w:rPr>
          <w:rFonts w:ascii="Times New Roman" w:hAnsi="Times New Roman" w:cs="Times New Roman"/>
          <w:sz w:val="24"/>
          <w:szCs w:val="24"/>
        </w:rPr>
        <w:t xml:space="preserve"> </w:t>
      </w:r>
      <w:proofErr w:type="spellStart"/>
      <w:r w:rsidR="00DD39AC">
        <w:rPr>
          <w:rFonts w:ascii="Times New Roman" w:hAnsi="Times New Roman" w:cs="Times New Roman"/>
          <w:sz w:val="24"/>
          <w:szCs w:val="24"/>
        </w:rPr>
        <w:t>dengan</w:t>
      </w:r>
      <w:proofErr w:type="spellEnd"/>
      <w:r w:rsidR="00DD39AC">
        <w:rPr>
          <w:rFonts w:ascii="Times New Roman" w:hAnsi="Times New Roman" w:cs="Times New Roman"/>
          <w:sz w:val="24"/>
          <w:szCs w:val="24"/>
        </w:rPr>
        <w:t xml:space="preserve"> </w:t>
      </w:r>
      <w:proofErr w:type="spellStart"/>
      <w:r w:rsidR="00DD39AC">
        <w:rPr>
          <w:rFonts w:ascii="Times New Roman" w:hAnsi="Times New Roman" w:cs="Times New Roman"/>
          <w:sz w:val="24"/>
          <w:szCs w:val="24"/>
        </w:rPr>
        <w:t>hal</w:t>
      </w:r>
      <w:proofErr w:type="spellEnd"/>
      <w:r w:rsidR="00DD39AC">
        <w:rPr>
          <w:rFonts w:ascii="Times New Roman" w:hAnsi="Times New Roman" w:cs="Times New Roman"/>
          <w:sz w:val="24"/>
          <w:szCs w:val="24"/>
        </w:rPr>
        <w:t xml:space="preserve"> </w:t>
      </w:r>
      <w:proofErr w:type="spellStart"/>
      <w:r w:rsidR="00DD39AC">
        <w:rPr>
          <w:rFonts w:ascii="Times New Roman" w:hAnsi="Times New Roman" w:cs="Times New Roman"/>
          <w:sz w:val="24"/>
          <w:szCs w:val="24"/>
        </w:rPr>
        <w:t>tersebut</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penelitian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ini</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akan</w:t>
      </w:r>
      <w:proofErr w:type="spellEnd"/>
      <w:r w:rsidRPr="0088482D">
        <w:rPr>
          <w:rFonts w:ascii="Times New Roman" w:hAnsi="Times New Roman" w:cs="Times New Roman"/>
          <w:sz w:val="24"/>
          <w:szCs w:val="24"/>
        </w:rPr>
        <w:t xml:space="preserve"> </w:t>
      </w:r>
      <w:proofErr w:type="spellStart"/>
      <w:r w:rsidR="00DD39AC">
        <w:rPr>
          <w:rFonts w:ascii="Times New Roman" w:hAnsi="Times New Roman" w:cs="Times New Roman"/>
          <w:sz w:val="24"/>
          <w:szCs w:val="24"/>
        </w:rPr>
        <w:t>melakukan</w:t>
      </w:r>
      <w:proofErr w:type="spellEnd"/>
      <w:r w:rsidR="00DD39AC">
        <w:rPr>
          <w:rFonts w:ascii="Times New Roman" w:hAnsi="Times New Roman" w:cs="Times New Roman"/>
          <w:sz w:val="24"/>
          <w:szCs w:val="24"/>
        </w:rPr>
        <w:t xml:space="preserve"> </w:t>
      </w:r>
      <w:r w:rsidRPr="00DD39AC">
        <w:rPr>
          <w:rFonts w:ascii="Times New Roman" w:hAnsi="Times New Roman" w:cs="Times New Roman"/>
          <w:i/>
          <w:iCs/>
          <w:sz w:val="24"/>
          <w:szCs w:val="24"/>
        </w:rPr>
        <w:t>pilot test</w:t>
      </w:r>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terhadap</w:t>
      </w:r>
      <w:proofErr w:type="spellEnd"/>
      <w:r w:rsidRPr="0088482D">
        <w:rPr>
          <w:rFonts w:ascii="Times New Roman" w:hAnsi="Times New Roman" w:cs="Times New Roman"/>
          <w:sz w:val="24"/>
          <w:szCs w:val="24"/>
        </w:rPr>
        <w:t xml:space="preserve"> 30 </w:t>
      </w:r>
      <w:proofErr w:type="spellStart"/>
      <w:r w:rsidRPr="0088482D">
        <w:rPr>
          <w:rFonts w:ascii="Times New Roman" w:hAnsi="Times New Roman" w:cs="Times New Roman"/>
          <w:sz w:val="24"/>
          <w:szCs w:val="24"/>
        </w:rPr>
        <w:t>responden</w:t>
      </w:r>
      <w:proofErr w:type="spellEnd"/>
      <w:r w:rsidRPr="0088482D">
        <w:rPr>
          <w:rFonts w:ascii="Times New Roman" w:hAnsi="Times New Roman" w:cs="Times New Roman"/>
          <w:sz w:val="24"/>
          <w:szCs w:val="24"/>
        </w:rPr>
        <w:t xml:space="preserve"> yang </w:t>
      </w:r>
      <w:proofErr w:type="spellStart"/>
      <w:r w:rsidRPr="0088482D">
        <w:rPr>
          <w:rFonts w:ascii="Times New Roman" w:hAnsi="Times New Roman" w:cs="Times New Roman"/>
          <w:sz w:val="24"/>
          <w:szCs w:val="24"/>
        </w:rPr>
        <w:t>memiliki</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pemahaman</w:t>
      </w:r>
      <w:proofErr w:type="spellEnd"/>
      <w:r w:rsidRPr="0088482D">
        <w:rPr>
          <w:rFonts w:ascii="Times New Roman" w:hAnsi="Times New Roman" w:cs="Times New Roman"/>
          <w:sz w:val="24"/>
          <w:szCs w:val="24"/>
        </w:rPr>
        <w:t xml:space="preserve"> </w:t>
      </w:r>
      <w:proofErr w:type="spellStart"/>
      <w:r w:rsidR="00DD39AC">
        <w:rPr>
          <w:rFonts w:ascii="Times New Roman" w:hAnsi="Times New Roman" w:cs="Times New Roman"/>
          <w:sz w:val="24"/>
          <w:szCs w:val="24"/>
        </w:rPr>
        <w:t>terhadap</w:t>
      </w:r>
      <w:proofErr w:type="spellEnd"/>
      <w:r w:rsidR="00DD39AC">
        <w:rPr>
          <w:rFonts w:ascii="Times New Roman" w:hAnsi="Times New Roman" w:cs="Times New Roman"/>
          <w:sz w:val="24"/>
          <w:szCs w:val="24"/>
        </w:rPr>
        <w:t xml:space="preserve"> </w:t>
      </w:r>
      <w:proofErr w:type="spellStart"/>
      <w:r w:rsidR="00DD39AC">
        <w:rPr>
          <w:rFonts w:ascii="Times New Roman" w:hAnsi="Times New Roman" w:cs="Times New Roman"/>
          <w:sz w:val="24"/>
          <w:szCs w:val="24"/>
        </w:rPr>
        <w:t>per</w:t>
      </w:r>
      <w:r w:rsidRPr="0088482D">
        <w:rPr>
          <w:rFonts w:ascii="Times New Roman" w:hAnsi="Times New Roman" w:cs="Times New Roman"/>
          <w:sz w:val="24"/>
          <w:szCs w:val="24"/>
        </w:rPr>
        <w:t>pajak</w:t>
      </w:r>
      <w:r w:rsidR="00DD39AC">
        <w:rPr>
          <w:rFonts w:ascii="Times New Roman" w:hAnsi="Times New Roman" w:cs="Times New Roman"/>
          <w:sz w:val="24"/>
          <w:szCs w:val="24"/>
        </w:rPr>
        <w:t>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guna</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memastikan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bahwa</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instrumen</w:t>
      </w:r>
      <w:proofErr w:type="spellEnd"/>
      <w:r w:rsidRPr="0088482D">
        <w:rPr>
          <w:rFonts w:ascii="Times New Roman" w:hAnsi="Times New Roman" w:cs="Times New Roman"/>
          <w:sz w:val="24"/>
          <w:szCs w:val="24"/>
        </w:rPr>
        <w:t xml:space="preserve"> yang </w:t>
      </w:r>
      <w:proofErr w:type="spellStart"/>
      <w:r w:rsidRPr="0088482D">
        <w:rPr>
          <w:rFonts w:ascii="Times New Roman" w:hAnsi="Times New Roman" w:cs="Times New Roman"/>
          <w:sz w:val="24"/>
          <w:szCs w:val="24"/>
        </w:rPr>
        <w:t>digunakan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telah</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layak</w:t>
      </w:r>
      <w:proofErr w:type="spellEnd"/>
      <w:r w:rsidRPr="0088482D">
        <w:rPr>
          <w:rFonts w:ascii="Times New Roman" w:hAnsi="Times New Roman" w:cs="Times New Roman"/>
          <w:sz w:val="24"/>
          <w:szCs w:val="24"/>
        </w:rPr>
        <w:t xml:space="preserve"> dan </w:t>
      </w:r>
      <w:proofErr w:type="spellStart"/>
      <w:r w:rsidRPr="0088482D">
        <w:rPr>
          <w:rFonts w:ascii="Times New Roman" w:hAnsi="Times New Roman" w:cs="Times New Roman"/>
          <w:sz w:val="24"/>
          <w:szCs w:val="24"/>
        </w:rPr>
        <w:t>dapat</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dipercaya</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sebelum</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diterapkan</w:t>
      </w:r>
      <w:proofErr w:type="spellEnd"/>
      <w:r w:rsidRPr="0088482D">
        <w:rPr>
          <w:rFonts w:ascii="Times New Roman" w:hAnsi="Times New Roman" w:cs="Times New Roman"/>
          <w:sz w:val="24"/>
          <w:szCs w:val="24"/>
        </w:rPr>
        <w:t xml:space="preserve"> pada </w:t>
      </w:r>
      <w:proofErr w:type="spellStart"/>
      <w:r w:rsidRPr="0088482D">
        <w:rPr>
          <w:rFonts w:ascii="Times New Roman" w:hAnsi="Times New Roman" w:cs="Times New Roman"/>
          <w:sz w:val="24"/>
          <w:szCs w:val="24"/>
        </w:rPr>
        <w:t>responden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penelitian</w:t>
      </w:r>
      <w:proofErr w:type="spellEnd"/>
      <w:r w:rsidRPr="0088482D">
        <w:rPr>
          <w:rFonts w:ascii="Times New Roman" w:hAnsi="Times New Roman" w:cs="Times New Roman"/>
          <w:sz w:val="24"/>
          <w:szCs w:val="24"/>
        </w:rPr>
        <w:t xml:space="preserve"> </w:t>
      </w:r>
      <w:proofErr w:type="spellStart"/>
      <w:r w:rsidRPr="0088482D">
        <w:rPr>
          <w:rFonts w:ascii="Times New Roman" w:hAnsi="Times New Roman" w:cs="Times New Roman"/>
          <w:sz w:val="24"/>
          <w:szCs w:val="24"/>
        </w:rPr>
        <w:t>utama</w:t>
      </w:r>
      <w:proofErr w:type="spellEnd"/>
      <w:r w:rsidRPr="0088482D">
        <w:rPr>
          <w:rFonts w:ascii="Times New Roman" w:hAnsi="Times New Roman" w:cs="Times New Roman"/>
          <w:sz w:val="24"/>
          <w:szCs w:val="24"/>
        </w:rPr>
        <w:t>.</w:t>
      </w:r>
    </w:p>
    <w:p w14:paraId="34CEDAF9" w14:textId="538243F0" w:rsidR="00DD39AC" w:rsidRPr="00CB120A" w:rsidRDefault="00CB120A" w:rsidP="00DE30B1">
      <w:pPr>
        <w:pStyle w:val="Style14"/>
        <w:ind w:left="709"/>
      </w:pPr>
      <w:bookmarkStart w:id="46" w:name="_Toc203007764"/>
      <w:r w:rsidRPr="00CB120A">
        <w:t>Hasil Pilot Test</w:t>
      </w:r>
      <w:bookmarkEnd w:id="46"/>
    </w:p>
    <w:p w14:paraId="47753810" w14:textId="795B8466" w:rsidR="00CB120A" w:rsidRPr="00CB120A" w:rsidRDefault="00CB120A" w:rsidP="00DE30B1">
      <w:pPr>
        <w:pStyle w:val="ListParagraph"/>
        <w:numPr>
          <w:ilvl w:val="0"/>
          <w:numId w:val="69"/>
        </w:numPr>
        <w:tabs>
          <w:tab w:val="left" w:pos="1134"/>
        </w:tabs>
        <w:spacing w:after="0" w:line="480" w:lineRule="auto"/>
        <w:ind w:left="709"/>
        <w:rPr>
          <w:rFonts w:ascii="Times New Roman" w:hAnsi="Times New Roman" w:cs="Times New Roman"/>
          <w:b/>
          <w:bCs/>
          <w:sz w:val="24"/>
          <w:szCs w:val="24"/>
        </w:rPr>
      </w:pPr>
      <w:r w:rsidRPr="00CB120A">
        <w:rPr>
          <w:rFonts w:ascii="Times New Roman" w:hAnsi="Times New Roman" w:cs="Times New Roman"/>
          <w:b/>
          <w:bCs/>
          <w:sz w:val="24"/>
          <w:szCs w:val="24"/>
        </w:rPr>
        <w:t xml:space="preserve">Uji </w:t>
      </w:r>
      <w:proofErr w:type="spellStart"/>
      <w:r w:rsidRPr="00CB120A">
        <w:rPr>
          <w:rFonts w:ascii="Times New Roman" w:hAnsi="Times New Roman" w:cs="Times New Roman"/>
          <w:b/>
          <w:bCs/>
          <w:sz w:val="24"/>
          <w:szCs w:val="24"/>
        </w:rPr>
        <w:t>Validitas</w:t>
      </w:r>
      <w:proofErr w:type="spellEnd"/>
      <w:r w:rsidRPr="00CB120A">
        <w:rPr>
          <w:rFonts w:ascii="Times New Roman" w:hAnsi="Times New Roman" w:cs="Times New Roman"/>
          <w:b/>
          <w:bCs/>
          <w:sz w:val="24"/>
          <w:szCs w:val="24"/>
        </w:rPr>
        <w:t xml:space="preserve"> </w:t>
      </w:r>
      <w:r w:rsidRPr="00CB120A">
        <w:rPr>
          <w:rFonts w:ascii="Times New Roman" w:hAnsi="Times New Roman" w:cs="Times New Roman"/>
          <w:b/>
          <w:bCs/>
          <w:i/>
          <w:iCs/>
          <w:sz w:val="24"/>
          <w:szCs w:val="24"/>
        </w:rPr>
        <w:t>Pilot Test</w:t>
      </w:r>
    </w:p>
    <w:p w14:paraId="59C66453" w14:textId="76911701" w:rsidR="00DE30B1" w:rsidRDefault="00CB120A" w:rsidP="00DE30B1">
      <w:pPr>
        <w:pStyle w:val="ListParagraph"/>
        <w:tabs>
          <w:tab w:val="left" w:pos="1134"/>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Pr="00A00DD1">
        <w:rPr>
          <w:rFonts w:ascii="Times New Roman" w:hAnsi="Times New Roman" w:cs="Times New Roman"/>
          <w:sz w:val="24"/>
          <w:szCs w:val="24"/>
        </w:rPr>
        <w:t xml:space="preserve">Uji </w:t>
      </w:r>
      <w:proofErr w:type="spellStart"/>
      <w:r w:rsidRPr="00A00DD1">
        <w:rPr>
          <w:rFonts w:ascii="Times New Roman" w:hAnsi="Times New Roman" w:cs="Times New Roman"/>
          <w:sz w:val="24"/>
          <w:szCs w:val="24"/>
        </w:rPr>
        <w:t>validitas</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tahap</w:t>
      </w:r>
      <w:proofErr w:type="spellEnd"/>
      <w:r w:rsidRPr="00A00DD1">
        <w:rPr>
          <w:rFonts w:ascii="Times New Roman" w:hAnsi="Times New Roman" w:cs="Times New Roman"/>
          <w:sz w:val="24"/>
          <w:szCs w:val="24"/>
        </w:rPr>
        <w:t xml:space="preserve"> </w:t>
      </w:r>
      <w:r w:rsidRPr="005F0FBA">
        <w:rPr>
          <w:rFonts w:ascii="Times New Roman" w:hAnsi="Times New Roman" w:cs="Times New Roman"/>
          <w:i/>
          <w:iCs/>
          <w:sz w:val="24"/>
          <w:szCs w:val="24"/>
        </w:rPr>
        <w:t>pilot test</w:t>
      </w:r>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dilakukan</w:t>
      </w:r>
      <w:proofErr w:type="spellEnd"/>
      <w:r w:rsidRPr="00A00DD1">
        <w:rPr>
          <w:rFonts w:ascii="Times New Roman" w:hAnsi="Times New Roman" w:cs="Times New Roman"/>
          <w:sz w:val="24"/>
          <w:szCs w:val="24"/>
        </w:rPr>
        <w:t xml:space="preserve"> pada 30 </w:t>
      </w:r>
      <w:proofErr w:type="spellStart"/>
      <w:r w:rsidRPr="00A00DD1">
        <w:rPr>
          <w:rFonts w:ascii="Times New Roman" w:hAnsi="Times New Roman" w:cs="Times New Roman"/>
          <w:sz w:val="24"/>
          <w:szCs w:val="24"/>
        </w:rPr>
        <w:t>responden</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menggunakan</w:t>
      </w:r>
      <w:proofErr w:type="spellEnd"/>
      <w:r w:rsidR="003A7060">
        <w:rPr>
          <w:rFonts w:ascii="Times New Roman" w:hAnsi="Times New Roman" w:cs="Times New Roman"/>
          <w:sz w:val="24"/>
          <w:szCs w:val="24"/>
        </w:rPr>
        <w:t xml:space="preserve"> </w:t>
      </w:r>
      <w:proofErr w:type="spellStart"/>
      <w:r w:rsidR="003A7060">
        <w:rPr>
          <w:rFonts w:ascii="Times New Roman" w:hAnsi="Times New Roman" w:cs="Times New Roman"/>
          <w:sz w:val="24"/>
          <w:szCs w:val="24"/>
        </w:rPr>
        <w:t>aplikasi</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SmartPLS</w:t>
      </w:r>
      <w:proofErr w:type="spellEnd"/>
      <w:r w:rsidRPr="00A00DD1">
        <w:rPr>
          <w:rFonts w:ascii="Times New Roman" w:hAnsi="Times New Roman" w:cs="Times New Roman"/>
          <w:sz w:val="24"/>
          <w:szCs w:val="24"/>
        </w:rPr>
        <w:t xml:space="preserve"> </w:t>
      </w:r>
      <w:proofErr w:type="spellStart"/>
      <w:r w:rsidR="003A7060">
        <w:rPr>
          <w:rFonts w:ascii="Times New Roman" w:hAnsi="Times New Roman" w:cs="Times New Roman"/>
          <w:sz w:val="24"/>
          <w:szCs w:val="24"/>
        </w:rPr>
        <w:t>versi</w:t>
      </w:r>
      <w:proofErr w:type="spellEnd"/>
      <w:r w:rsidR="003A7060">
        <w:rPr>
          <w:rFonts w:ascii="Times New Roman" w:hAnsi="Times New Roman" w:cs="Times New Roman"/>
          <w:sz w:val="24"/>
          <w:szCs w:val="24"/>
        </w:rPr>
        <w:t xml:space="preserve"> </w:t>
      </w:r>
      <w:r w:rsidRPr="00A00DD1">
        <w:rPr>
          <w:rFonts w:ascii="Times New Roman" w:hAnsi="Times New Roman" w:cs="Times New Roman"/>
          <w:sz w:val="24"/>
          <w:szCs w:val="24"/>
        </w:rPr>
        <w:t xml:space="preserve">4.0 </w:t>
      </w:r>
      <w:proofErr w:type="spellStart"/>
      <w:r w:rsidRPr="00A00DD1">
        <w:rPr>
          <w:rFonts w:ascii="Times New Roman" w:hAnsi="Times New Roman" w:cs="Times New Roman"/>
          <w:sz w:val="24"/>
          <w:szCs w:val="24"/>
        </w:rPr>
        <w:t>untuk</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memastikan</w:t>
      </w:r>
      <w:proofErr w:type="spellEnd"/>
      <w:r w:rsidRPr="00A00DD1">
        <w:rPr>
          <w:rFonts w:ascii="Times New Roman" w:hAnsi="Times New Roman" w:cs="Times New Roman"/>
          <w:sz w:val="24"/>
          <w:szCs w:val="24"/>
        </w:rPr>
        <w:t xml:space="preserve"> </w:t>
      </w:r>
      <w:proofErr w:type="spellStart"/>
      <w:r w:rsidR="00A353CD">
        <w:rPr>
          <w:rFonts w:ascii="Times New Roman" w:hAnsi="Times New Roman" w:cs="Times New Roman"/>
          <w:sz w:val="24"/>
          <w:szCs w:val="24"/>
        </w:rPr>
        <w:t>indikator</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penelitian</w:t>
      </w:r>
      <w:proofErr w:type="spellEnd"/>
      <w:r w:rsidRPr="00A00DD1">
        <w:rPr>
          <w:rFonts w:ascii="Times New Roman" w:hAnsi="Times New Roman" w:cs="Times New Roman"/>
          <w:sz w:val="24"/>
          <w:szCs w:val="24"/>
        </w:rPr>
        <w:t xml:space="preserve"> valid dan </w:t>
      </w:r>
      <w:proofErr w:type="spellStart"/>
      <w:r w:rsidRPr="00A00DD1">
        <w:rPr>
          <w:rFonts w:ascii="Times New Roman" w:hAnsi="Times New Roman" w:cs="Times New Roman"/>
          <w:sz w:val="24"/>
          <w:szCs w:val="24"/>
        </w:rPr>
        <w:t>layak</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sebagai</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alat</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ukur</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Hasilnya</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menunjukkan</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bahwa</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seluruh</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pertanyaan</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mudah</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dipahami</w:t>
      </w:r>
      <w:proofErr w:type="spellEnd"/>
      <w:r w:rsidRPr="00A00DD1">
        <w:rPr>
          <w:rFonts w:ascii="Times New Roman" w:hAnsi="Times New Roman" w:cs="Times New Roman"/>
          <w:sz w:val="24"/>
          <w:szCs w:val="24"/>
        </w:rPr>
        <w:t xml:space="preserve"> dan </w:t>
      </w:r>
      <w:proofErr w:type="spellStart"/>
      <w:r w:rsidRPr="00A00DD1">
        <w:rPr>
          <w:rFonts w:ascii="Times New Roman" w:hAnsi="Times New Roman" w:cs="Times New Roman"/>
          <w:sz w:val="24"/>
          <w:szCs w:val="24"/>
        </w:rPr>
        <w:t>dapat</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digunakan</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dalam</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penelitian</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Berikut</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rekapitulasi</w:t>
      </w:r>
      <w:proofErr w:type="spellEnd"/>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hasil</w:t>
      </w:r>
      <w:proofErr w:type="spellEnd"/>
      <w:r w:rsidRPr="00A00DD1">
        <w:rPr>
          <w:rFonts w:ascii="Times New Roman" w:hAnsi="Times New Roman" w:cs="Times New Roman"/>
          <w:sz w:val="24"/>
          <w:szCs w:val="24"/>
        </w:rPr>
        <w:t xml:space="preserve"> </w:t>
      </w:r>
      <w:r w:rsidRPr="00A00DD1">
        <w:rPr>
          <w:rFonts w:ascii="Times New Roman" w:hAnsi="Times New Roman" w:cs="Times New Roman"/>
          <w:i/>
          <w:iCs/>
          <w:sz w:val="24"/>
          <w:szCs w:val="24"/>
        </w:rPr>
        <w:t>outer loading</w:t>
      </w:r>
      <w:r w:rsidRPr="00A00DD1">
        <w:rPr>
          <w:rFonts w:ascii="Times New Roman" w:hAnsi="Times New Roman" w:cs="Times New Roman"/>
          <w:sz w:val="24"/>
          <w:szCs w:val="24"/>
        </w:rPr>
        <w:t xml:space="preserve"> </w:t>
      </w:r>
      <w:proofErr w:type="spellStart"/>
      <w:r w:rsidRPr="00A00DD1">
        <w:rPr>
          <w:rFonts w:ascii="Times New Roman" w:hAnsi="Times New Roman" w:cs="Times New Roman"/>
          <w:sz w:val="24"/>
          <w:szCs w:val="24"/>
        </w:rPr>
        <w:t>seluruh</w:t>
      </w:r>
      <w:proofErr w:type="spellEnd"/>
      <w:r w:rsidRPr="00A00DD1">
        <w:rPr>
          <w:rFonts w:ascii="Times New Roman" w:hAnsi="Times New Roman" w:cs="Times New Roman"/>
          <w:sz w:val="24"/>
          <w:szCs w:val="24"/>
        </w:rPr>
        <w:t xml:space="preserve"> item </w:t>
      </w:r>
      <w:proofErr w:type="spellStart"/>
      <w:r w:rsidRPr="00A00DD1">
        <w:rPr>
          <w:rFonts w:ascii="Times New Roman" w:hAnsi="Times New Roman" w:cs="Times New Roman"/>
          <w:sz w:val="24"/>
          <w:szCs w:val="24"/>
        </w:rPr>
        <w:t>pertanyaan</w:t>
      </w:r>
      <w:proofErr w:type="spellEnd"/>
      <w:r w:rsidRPr="00A00DD1">
        <w:rPr>
          <w:rFonts w:ascii="Times New Roman" w:hAnsi="Times New Roman" w:cs="Times New Roman"/>
          <w:sz w:val="24"/>
          <w:szCs w:val="24"/>
        </w:rPr>
        <w:t>:</w:t>
      </w:r>
    </w:p>
    <w:p w14:paraId="7D55B082" w14:textId="18B0EBB7" w:rsidR="00CB120A" w:rsidRPr="00B667CD" w:rsidRDefault="00CB120A" w:rsidP="004B6456">
      <w:pPr>
        <w:pStyle w:val="ListParagraph"/>
        <w:spacing w:line="480" w:lineRule="auto"/>
        <w:ind w:left="851"/>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3.</w:t>
      </w:r>
      <w:r w:rsidR="00695764" w:rsidRPr="00B667CD">
        <w:rPr>
          <w:rFonts w:ascii="Times New Roman" w:hAnsi="Times New Roman" w:cs="Times New Roman"/>
          <w:b/>
          <w:bCs/>
        </w:rPr>
        <w:t>5</w:t>
      </w:r>
      <w:r w:rsidRPr="00B667CD">
        <w:rPr>
          <w:rFonts w:ascii="Times New Roman" w:hAnsi="Times New Roman" w:cs="Times New Roman"/>
          <w:b/>
          <w:bCs/>
        </w:rPr>
        <w:t xml:space="preserve"> </w:t>
      </w:r>
      <w:proofErr w:type="spellStart"/>
      <w:r w:rsidRPr="00B667CD">
        <w:rPr>
          <w:rFonts w:ascii="Times New Roman" w:hAnsi="Times New Roman" w:cs="Times New Roman"/>
          <w:b/>
          <w:bCs/>
        </w:rPr>
        <w:t>Rekapitulasi</w:t>
      </w:r>
      <w:proofErr w:type="spellEnd"/>
      <w:r w:rsidRPr="00B667CD">
        <w:rPr>
          <w:rFonts w:ascii="Times New Roman" w:hAnsi="Times New Roman" w:cs="Times New Roman"/>
          <w:b/>
          <w:bCs/>
        </w:rPr>
        <w:t xml:space="preserve"> </w:t>
      </w:r>
      <w:proofErr w:type="spellStart"/>
      <w:r w:rsidR="006A24B2">
        <w:rPr>
          <w:rFonts w:ascii="Times New Roman" w:hAnsi="Times New Roman" w:cs="Times New Roman"/>
          <w:b/>
          <w:bCs/>
        </w:rPr>
        <w:t>Perhitungan</w:t>
      </w:r>
      <w:proofErr w:type="spellEnd"/>
      <w:r w:rsidR="006A24B2">
        <w:rPr>
          <w:rFonts w:ascii="Times New Roman" w:hAnsi="Times New Roman" w:cs="Times New Roman"/>
          <w:b/>
          <w:bCs/>
        </w:rPr>
        <w:t xml:space="preserve"> Awal </w:t>
      </w:r>
      <w:r w:rsidRPr="00B667CD">
        <w:rPr>
          <w:rFonts w:ascii="Times New Roman" w:hAnsi="Times New Roman" w:cs="Times New Roman"/>
          <w:b/>
          <w:bCs/>
        </w:rPr>
        <w:t xml:space="preserve">Hasil </w:t>
      </w:r>
      <w:r w:rsidRPr="00B667CD">
        <w:rPr>
          <w:rFonts w:ascii="Times New Roman" w:hAnsi="Times New Roman" w:cs="Times New Roman"/>
          <w:b/>
          <w:bCs/>
          <w:i/>
          <w:iCs/>
        </w:rPr>
        <w:t>Outer Loading</w:t>
      </w:r>
      <w:r w:rsidR="006A24B2">
        <w:rPr>
          <w:rFonts w:ascii="Times New Roman" w:hAnsi="Times New Roman" w:cs="Times New Roman"/>
          <w:b/>
          <w:bCs/>
          <w:i/>
          <w:iCs/>
        </w:rPr>
        <w:t xml:space="preserve"> </w:t>
      </w:r>
    </w:p>
    <w:tbl>
      <w:tblPr>
        <w:tblStyle w:val="TableGrid"/>
        <w:tblW w:w="7087" w:type="dxa"/>
        <w:tblInd w:w="846" w:type="dxa"/>
        <w:tblLook w:val="04A0" w:firstRow="1" w:lastRow="0" w:firstColumn="1" w:lastColumn="0" w:noHBand="0" w:noVBand="1"/>
      </w:tblPr>
      <w:tblGrid>
        <w:gridCol w:w="2495"/>
        <w:gridCol w:w="1207"/>
        <w:gridCol w:w="1842"/>
        <w:gridCol w:w="1543"/>
      </w:tblGrid>
      <w:tr w:rsidR="00CB120A" w14:paraId="15987D48" w14:textId="77777777" w:rsidTr="004B6456">
        <w:tc>
          <w:tcPr>
            <w:tcW w:w="2495" w:type="dxa"/>
            <w:vAlign w:val="center"/>
          </w:tcPr>
          <w:p w14:paraId="5B616A87" w14:textId="77777777" w:rsidR="00CB120A" w:rsidRPr="000154A1" w:rsidRDefault="00CB120A" w:rsidP="00364AC5">
            <w:pPr>
              <w:pStyle w:val="ListParagraph"/>
              <w:tabs>
                <w:tab w:val="left" w:pos="709"/>
                <w:tab w:val="left" w:pos="1134"/>
              </w:tabs>
              <w:spacing w:line="276" w:lineRule="auto"/>
              <w:ind w:left="0"/>
              <w:jc w:val="center"/>
              <w:rPr>
                <w:rFonts w:ascii="Times New Roman" w:hAnsi="Times New Roman" w:cs="Times New Roman"/>
                <w:b/>
                <w:bCs/>
              </w:rPr>
            </w:pPr>
            <w:proofErr w:type="spellStart"/>
            <w:r w:rsidRPr="000154A1">
              <w:rPr>
                <w:rFonts w:ascii="Times New Roman" w:hAnsi="Times New Roman" w:cs="Times New Roman"/>
                <w:b/>
                <w:bCs/>
              </w:rPr>
              <w:t>Variabel</w:t>
            </w:r>
            <w:proofErr w:type="spellEnd"/>
          </w:p>
        </w:tc>
        <w:tc>
          <w:tcPr>
            <w:tcW w:w="1207" w:type="dxa"/>
            <w:vAlign w:val="center"/>
          </w:tcPr>
          <w:p w14:paraId="4340AE42" w14:textId="34BC4F29" w:rsidR="00CB120A" w:rsidRPr="000154A1" w:rsidRDefault="00A353CD" w:rsidP="00364AC5">
            <w:pPr>
              <w:pStyle w:val="ListParagraph"/>
              <w:tabs>
                <w:tab w:val="left" w:pos="709"/>
                <w:tab w:val="left" w:pos="1134"/>
              </w:tabs>
              <w:spacing w:line="276" w:lineRule="auto"/>
              <w:ind w:left="0"/>
              <w:jc w:val="center"/>
              <w:rPr>
                <w:rFonts w:ascii="Times New Roman" w:hAnsi="Times New Roman" w:cs="Times New Roman"/>
                <w:b/>
                <w:bCs/>
              </w:rPr>
            </w:pPr>
            <w:proofErr w:type="spellStart"/>
            <w:r>
              <w:rPr>
                <w:rFonts w:ascii="Times New Roman" w:hAnsi="Times New Roman" w:cs="Times New Roman"/>
                <w:b/>
                <w:bCs/>
              </w:rPr>
              <w:t>Indikator</w:t>
            </w:r>
            <w:proofErr w:type="spellEnd"/>
          </w:p>
        </w:tc>
        <w:tc>
          <w:tcPr>
            <w:tcW w:w="1842" w:type="dxa"/>
            <w:vAlign w:val="center"/>
          </w:tcPr>
          <w:p w14:paraId="236A056D" w14:textId="77777777" w:rsidR="00CB120A" w:rsidRPr="000154A1" w:rsidRDefault="00CB120A" w:rsidP="00364AC5">
            <w:pPr>
              <w:pStyle w:val="ListParagraph"/>
              <w:tabs>
                <w:tab w:val="left" w:pos="709"/>
                <w:tab w:val="left" w:pos="1134"/>
              </w:tabs>
              <w:spacing w:line="276" w:lineRule="auto"/>
              <w:ind w:left="0"/>
              <w:jc w:val="center"/>
              <w:rPr>
                <w:rFonts w:ascii="Times New Roman" w:hAnsi="Times New Roman" w:cs="Times New Roman"/>
                <w:b/>
                <w:bCs/>
                <w:i/>
                <w:iCs/>
              </w:rPr>
            </w:pPr>
            <w:r w:rsidRPr="000154A1">
              <w:rPr>
                <w:rFonts w:ascii="Times New Roman" w:hAnsi="Times New Roman" w:cs="Times New Roman"/>
                <w:b/>
                <w:bCs/>
                <w:i/>
                <w:iCs/>
              </w:rPr>
              <w:t>Outer Loading</w:t>
            </w:r>
          </w:p>
        </w:tc>
        <w:tc>
          <w:tcPr>
            <w:tcW w:w="1543" w:type="dxa"/>
            <w:vAlign w:val="center"/>
          </w:tcPr>
          <w:p w14:paraId="355EEC35" w14:textId="77777777" w:rsidR="00CB120A" w:rsidRPr="000154A1" w:rsidRDefault="00CB120A" w:rsidP="00364AC5">
            <w:pPr>
              <w:pStyle w:val="ListParagraph"/>
              <w:tabs>
                <w:tab w:val="left" w:pos="709"/>
                <w:tab w:val="left" w:pos="1134"/>
              </w:tabs>
              <w:spacing w:line="276" w:lineRule="auto"/>
              <w:ind w:left="0"/>
              <w:jc w:val="center"/>
              <w:rPr>
                <w:rFonts w:ascii="Times New Roman" w:hAnsi="Times New Roman" w:cs="Times New Roman"/>
                <w:b/>
                <w:bCs/>
              </w:rPr>
            </w:pPr>
            <w:proofErr w:type="spellStart"/>
            <w:r w:rsidRPr="000154A1">
              <w:rPr>
                <w:rFonts w:ascii="Times New Roman" w:hAnsi="Times New Roman" w:cs="Times New Roman"/>
                <w:b/>
                <w:bCs/>
              </w:rPr>
              <w:t>Keterangan</w:t>
            </w:r>
            <w:proofErr w:type="spellEnd"/>
          </w:p>
        </w:tc>
      </w:tr>
      <w:tr w:rsidR="00CB120A" w14:paraId="3CC2697B" w14:textId="77777777" w:rsidTr="004B6456">
        <w:tc>
          <w:tcPr>
            <w:tcW w:w="2495" w:type="dxa"/>
            <w:vMerge w:val="restart"/>
            <w:vAlign w:val="center"/>
          </w:tcPr>
          <w:p w14:paraId="160AE656"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(Y)</w:t>
            </w:r>
          </w:p>
        </w:tc>
        <w:tc>
          <w:tcPr>
            <w:tcW w:w="1207" w:type="dxa"/>
            <w:vAlign w:val="center"/>
          </w:tcPr>
          <w:p w14:paraId="3B33270B" w14:textId="77777777" w:rsidR="00CB120A" w:rsidRPr="00442864"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1</w:t>
            </w:r>
          </w:p>
        </w:tc>
        <w:tc>
          <w:tcPr>
            <w:tcW w:w="1842" w:type="dxa"/>
            <w:vAlign w:val="center"/>
          </w:tcPr>
          <w:p w14:paraId="346D9482" w14:textId="6372BEC2"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0,87</w:t>
            </w:r>
            <w:r w:rsidR="00924F45">
              <w:rPr>
                <w:rFonts w:ascii="Times New Roman" w:hAnsi="Times New Roman" w:cs="Times New Roman"/>
                <w:sz w:val="24"/>
                <w:szCs w:val="24"/>
              </w:rPr>
              <w:t>4</w:t>
            </w:r>
          </w:p>
        </w:tc>
        <w:tc>
          <w:tcPr>
            <w:tcW w:w="1543" w:type="dxa"/>
            <w:vAlign w:val="center"/>
          </w:tcPr>
          <w:p w14:paraId="6AE70BF3"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5608C73E" w14:textId="77777777" w:rsidTr="004B6456">
        <w:tc>
          <w:tcPr>
            <w:tcW w:w="2495" w:type="dxa"/>
            <w:vMerge/>
            <w:vAlign w:val="center"/>
          </w:tcPr>
          <w:p w14:paraId="0955656F"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2C210D52" w14:textId="77777777" w:rsidR="00CB120A" w:rsidRPr="00442864"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2</w:t>
            </w:r>
          </w:p>
        </w:tc>
        <w:tc>
          <w:tcPr>
            <w:tcW w:w="1842" w:type="dxa"/>
            <w:vAlign w:val="center"/>
          </w:tcPr>
          <w:p w14:paraId="0B08CCE6" w14:textId="439B725A"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0,89</w:t>
            </w:r>
            <w:r w:rsidR="00924F45">
              <w:rPr>
                <w:rFonts w:ascii="Times New Roman" w:hAnsi="Times New Roman" w:cs="Times New Roman"/>
                <w:sz w:val="24"/>
                <w:szCs w:val="24"/>
              </w:rPr>
              <w:t>7</w:t>
            </w:r>
          </w:p>
        </w:tc>
        <w:tc>
          <w:tcPr>
            <w:tcW w:w="1543" w:type="dxa"/>
            <w:vAlign w:val="center"/>
          </w:tcPr>
          <w:p w14:paraId="6BA93951"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0B04F322" w14:textId="77777777" w:rsidTr="004B6456">
        <w:tc>
          <w:tcPr>
            <w:tcW w:w="2495" w:type="dxa"/>
            <w:vMerge/>
            <w:vAlign w:val="center"/>
          </w:tcPr>
          <w:p w14:paraId="29D0883E"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40076985" w14:textId="77777777" w:rsidR="00CB120A" w:rsidRPr="00442864"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3</w:t>
            </w:r>
          </w:p>
        </w:tc>
        <w:tc>
          <w:tcPr>
            <w:tcW w:w="1842" w:type="dxa"/>
            <w:vAlign w:val="center"/>
          </w:tcPr>
          <w:p w14:paraId="7767F997" w14:textId="41A4A55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0,86</w:t>
            </w:r>
            <w:r w:rsidR="00924F45">
              <w:rPr>
                <w:rFonts w:ascii="Times New Roman" w:hAnsi="Times New Roman" w:cs="Times New Roman"/>
                <w:sz w:val="24"/>
                <w:szCs w:val="24"/>
              </w:rPr>
              <w:t>8</w:t>
            </w:r>
          </w:p>
        </w:tc>
        <w:tc>
          <w:tcPr>
            <w:tcW w:w="1543" w:type="dxa"/>
            <w:vAlign w:val="center"/>
          </w:tcPr>
          <w:p w14:paraId="6ADF13BC"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6670F24A" w14:textId="77777777" w:rsidTr="004B6456">
        <w:tc>
          <w:tcPr>
            <w:tcW w:w="2495" w:type="dxa"/>
            <w:vMerge/>
            <w:vAlign w:val="center"/>
          </w:tcPr>
          <w:p w14:paraId="57F01F1D"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31E68B7B" w14:textId="77777777" w:rsidR="00CB120A" w:rsidRPr="00442864"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4</w:t>
            </w:r>
          </w:p>
        </w:tc>
        <w:tc>
          <w:tcPr>
            <w:tcW w:w="1842" w:type="dxa"/>
            <w:vAlign w:val="center"/>
          </w:tcPr>
          <w:p w14:paraId="7481AF65" w14:textId="7D90339E"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0,88</w:t>
            </w:r>
            <w:r w:rsidR="00924F45">
              <w:rPr>
                <w:rFonts w:ascii="Times New Roman" w:hAnsi="Times New Roman" w:cs="Times New Roman"/>
                <w:sz w:val="24"/>
                <w:szCs w:val="24"/>
              </w:rPr>
              <w:t>6</w:t>
            </w:r>
          </w:p>
        </w:tc>
        <w:tc>
          <w:tcPr>
            <w:tcW w:w="1543" w:type="dxa"/>
            <w:vAlign w:val="center"/>
          </w:tcPr>
          <w:p w14:paraId="2E329AFF"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44706429" w14:textId="77777777" w:rsidTr="004B6456">
        <w:tc>
          <w:tcPr>
            <w:tcW w:w="2495" w:type="dxa"/>
            <w:vMerge/>
            <w:vAlign w:val="center"/>
          </w:tcPr>
          <w:p w14:paraId="160BEFEE"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63003847" w14:textId="77777777" w:rsidR="00CB120A" w:rsidRPr="00442864"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5</w:t>
            </w:r>
          </w:p>
        </w:tc>
        <w:tc>
          <w:tcPr>
            <w:tcW w:w="1842" w:type="dxa"/>
            <w:vAlign w:val="center"/>
          </w:tcPr>
          <w:p w14:paraId="1A7BEC30" w14:textId="0276C486"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0,77</w:t>
            </w:r>
            <w:r w:rsidR="00924F45">
              <w:rPr>
                <w:rFonts w:ascii="Times New Roman" w:hAnsi="Times New Roman" w:cs="Times New Roman"/>
                <w:sz w:val="24"/>
                <w:szCs w:val="24"/>
              </w:rPr>
              <w:t>0</w:t>
            </w:r>
          </w:p>
        </w:tc>
        <w:tc>
          <w:tcPr>
            <w:tcW w:w="1543" w:type="dxa"/>
            <w:vAlign w:val="center"/>
          </w:tcPr>
          <w:p w14:paraId="1F20B299"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4174038D" w14:textId="77777777" w:rsidTr="004B6456">
        <w:tc>
          <w:tcPr>
            <w:tcW w:w="2495" w:type="dxa"/>
            <w:vMerge w:val="restart"/>
            <w:vAlign w:val="center"/>
          </w:tcPr>
          <w:p w14:paraId="26BF44CC" w14:textId="638D1D6B"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(X</w:t>
            </w:r>
            <w:r w:rsidRPr="00442864">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207" w:type="dxa"/>
            <w:vAlign w:val="center"/>
          </w:tcPr>
          <w:p w14:paraId="12BF2007" w14:textId="77777777" w:rsidR="006A24B2" w:rsidRPr="00442864"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1.1</w:t>
            </w:r>
          </w:p>
        </w:tc>
        <w:tc>
          <w:tcPr>
            <w:tcW w:w="1842" w:type="dxa"/>
            <w:vAlign w:val="center"/>
          </w:tcPr>
          <w:p w14:paraId="493C5ED2" w14:textId="4C0C8380"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0,883</w:t>
            </w:r>
          </w:p>
        </w:tc>
        <w:tc>
          <w:tcPr>
            <w:tcW w:w="1543" w:type="dxa"/>
            <w:vAlign w:val="center"/>
          </w:tcPr>
          <w:p w14:paraId="2C0E738F"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1C0ACA0D" w14:textId="77777777" w:rsidTr="004B6456">
        <w:tc>
          <w:tcPr>
            <w:tcW w:w="2495" w:type="dxa"/>
            <w:vMerge/>
            <w:vAlign w:val="center"/>
          </w:tcPr>
          <w:p w14:paraId="1AB90075"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46533FE0" w14:textId="77777777" w:rsidR="006A24B2" w:rsidRPr="00442864"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1.2</w:t>
            </w:r>
          </w:p>
        </w:tc>
        <w:tc>
          <w:tcPr>
            <w:tcW w:w="1842" w:type="dxa"/>
            <w:vAlign w:val="center"/>
          </w:tcPr>
          <w:p w14:paraId="02C65722" w14:textId="571D88F6"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0,832</w:t>
            </w:r>
          </w:p>
        </w:tc>
        <w:tc>
          <w:tcPr>
            <w:tcW w:w="1543" w:type="dxa"/>
            <w:vAlign w:val="center"/>
          </w:tcPr>
          <w:p w14:paraId="0E097644"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0803390D" w14:textId="77777777" w:rsidTr="004B6456">
        <w:tc>
          <w:tcPr>
            <w:tcW w:w="2495" w:type="dxa"/>
            <w:vMerge/>
            <w:vAlign w:val="center"/>
          </w:tcPr>
          <w:p w14:paraId="64F619CE"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5048DFCF" w14:textId="77777777" w:rsidR="006A24B2" w:rsidRPr="00442864"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1.3</w:t>
            </w:r>
          </w:p>
        </w:tc>
        <w:tc>
          <w:tcPr>
            <w:tcW w:w="1842" w:type="dxa"/>
            <w:vAlign w:val="center"/>
          </w:tcPr>
          <w:p w14:paraId="16BED83A" w14:textId="1C290D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0,873</w:t>
            </w:r>
          </w:p>
        </w:tc>
        <w:tc>
          <w:tcPr>
            <w:tcW w:w="1543" w:type="dxa"/>
            <w:vAlign w:val="center"/>
          </w:tcPr>
          <w:p w14:paraId="3279DC3F"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5554514C" w14:textId="77777777" w:rsidTr="004B6456">
        <w:tc>
          <w:tcPr>
            <w:tcW w:w="2495" w:type="dxa"/>
            <w:vMerge/>
            <w:vAlign w:val="center"/>
          </w:tcPr>
          <w:p w14:paraId="7EB06B3B"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510EA986" w14:textId="77777777" w:rsidR="006A24B2" w:rsidRPr="00442864"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1.4</w:t>
            </w:r>
          </w:p>
        </w:tc>
        <w:tc>
          <w:tcPr>
            <w:tcW w:w="1842" w:type="dxa"/>
            <w:vAlign w:val="center"/>
          </w:tcPr>
          <w:p w14:paraId="3A8A5385" w14:textId="4436C060"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0,815</w:t>
            </w:r>
          </w:p>
        </w:tc>
        <w:tc>
          <w:tcPr>
            <w:tcW w:w="1543" w:type="dxa"/>
            <w:vAlign w:val="center"/>
          </w:tcPr>
          <w:p w14:paraId="67B2E6FC"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78041C7D" w14:textId="77777777" w:rsidTr="004B6456">
        <w:tc>
          <w:tcPr>
            <w:tcW w:w="2495" w:type="dxa"/>
            <w:vMerge/>
            <w:vAlign w:val="center"/>
          </w:tcPr>
          <w:p w14:paraId="7586CAD5" w14:textId="77777777"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4F20481C" w14:textId="619342F9" w:rsidR="006A24B2" w:rsidRPr="00442864"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X</w:t>
            </w:r>
            <w:r w:rsidRPr="006A24B2">
              <w:rPr>
                <w:rFonts w:ascii="Times New Roman" w:hAnsi="Times New Roman" w:cs="Times New Roman"/>
                <w:sz w:val="24"/>
                <w:szCs w:val="24"/>
                <w:vertAlign w:val="subscript"/>
              </w:rPr>
              <w:t>1.5</w:t>
            </w:r>
          </w:p>
        </w:tc>
        <w:tc>
          <w:tcPr>
            <w:tcW w:w="1842" w:type="dxa"/>
            <w:vAlign w:val="center"/>
          </w:tcPr>
          <w:p w14:paraId="247B4865" w14:textId="2B05E375"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0,627</w:t>
            </w:r>
          </w:p>
        </w:tc>
        <w:tc>
          <w:tcPr>
            <w:tcW w:w="1543" w:type="dxa"/>
            <w:vAlign w:val="center"/>
          </w:tcPr>
          <w:p w14:paraId="28950596" w14:textId="60F0D963" w:rsidR="006A24B2" w:rsidRDefault="006A24B2"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7BEE7C32" w14:textId="77777777" w:rsidTr="004B6456">
        <w:tc>
          <w:tcPr>
            <w:tcW w:w="2495" w:type="dxa"/>
            <w:vMerge w:val="restart"/>
            <w:vAlign w:val="center"/>
          </w:tcPr>
          <w:p w14:paraId="19BE8312"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
          <w:p w14:paraId="3CB7149E"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(X</w:t>
            </w:r>
            <w:r w:rsidRPr="00442864">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207" w:type="dxa"/>
            <w:vAlign w:val="center"/>
          </w:tcPr>
          <w:p w14:paraId="569ECB63"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.1</w:t>
            </w:r>
          </w:p>
        </w:tc>
        <w:tc>
          <w:tcPr>
            <w:tcW w:w="1842" w:type="dxa"/>
            <w:vAlign w:val="center"/>
          </w:tcPr>
          <w:p w14:paraId="24ED7493"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0,945</w:t>
            </w:r>
          </w:p>
        </w:tc>
        <w:tc>
          <w:tcPr>
            <w:tcW w:w="1543" w:type="dxa"/>
            <w:vAlign w:val="center"/>
          </w:tcPr>
          <w:p w14:paraId="449DFC8D"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229F2997" w14:textId="77777777" w:rsidTr="004B6456">
        <w:tc>
          <w:tcPr>
            <w:tcW w:w="2495" w:type="dxa"/>
            <w:vMerge/>
            <w:vAlign w:val="center"/>
          </w:tcPr>
          <w:p w14:paraId="071F753E"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5CE16E5D"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.2</w:t>
            </w:r>
          </w:p>
        </w:tc>
        <w:tc>
          <w:tcPr>
            <w:tcW w:w="1842" w:type="dxa"/>
            <w:vAlign w:val="center"/>
          </w:tcPr>
          <w:p w14:paraId="4F53D162"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0,933</w:t>
            </w:r>
          </w:p>
        </w:tc>
        <w:tc>
          <w:tcPr>
            <w:tcW w:w="1543" w:type="dxa"/>
            <w:vAlign w:val="center"/>
          </w:tcPr>
          <w:p w14:paraId="5D947025"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21773C2E" w14:textId="77777777" w:rsidTr="004B6456">
        <w:tc>
          <w:tcPr>
            <w:tcW w:w="2495" w:type="dxa"/>
            <w:vMerge/>
            <w:vAlign w:val="center"/>
          </w:tcPr>
          <w:p w14:paraId="4F0B39C8"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7CB482C5"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.3</w:t>
            </w:r>
          </w:p>
        </w:tc>
        <w:tc>
          <w:tcPr>
            <w:tcW w:w="1842" w:type="dxa"/>
            <w:vAlign w:val="center"/>
          </w:tcPr>
          <w:p w14:paraId="3409CCF5"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0,842</w:t>
            </w:r>
          </w:p>
        </w:tc>
        <w:tc>
          <w:tcPr>
            <w:tcW w:w="1543" w:type="dxa"/>
            <w:vAlign w:val="center"/>
          </w:tcPr>
          <w:p w14:paraId="7708A38C"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1017B894" w14:textId="77777777" w:rsidTr="004B6456">
        <w:tc>
          <w:tcPr>
            <w:tcW w:w="2495" w:type="dxa"/>
            <w:vMerge/>
            <w:vAlign w:val="center"/>
          </w:tcPr>
          <w:p w14:paraId="764C702C"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6D78426A"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.4</w:t>
            </w:r>
          </w:p>
        </w:tc>
        <w:tc>
          <w:tcPr>
            <w:tcW w:w="1842" w:type="dxa"/>
            <w:vAlign w:val="center"/>
          </w:tcPr>
          <w:p w14:paraId="3998D538"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0,835</w:t>
            </w:r>
          </w:p>
        </w:tc>
        <w:tc>
          <w:tcPr>
            <w:tcW w:w="1543" w:type="dxa"/>
            <w:vAlign w:val="center"/>
          </w:tcPr>
          <w:p w14:paraId="373890CC"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698BA62D" w14:textId="77777777" w:rsidTr="004B6456">
        <w:tc>
          <w:tcPr>
            <w:tcW w:w="2495" w:type="dxa"/>
            <w:vMerge/>
            <w:vAlign w:val="center"/>
          </w:tcPr>
          <w:p w14:paraId="7910D0C4"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1525E897"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.5</w:t>
            </w:r>
          </w:p>
        </w:tc>
        <w:tc>
          <w:tcPr>
            <w:tcW w:w="1842" w:type="dxa"/>
            <w:vAlign w:val="center"/>
          </w:tcPr>
          <w:p w14:paraId="6A58A638"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0,868</w:t>
            </w:r>
          </w:p>
        </w:tc>
        <w:tc>
          <w:tcPr>
            <w:tcW w:w="1543" w:type="dxa"/>
            <w:vAlign w:val="center"/>
          </w:tcPr>
          <w:p w14:paraId="65EDA97A"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48204B32" w14:textId="77777777" w:rsidTr="004B6456">
        <w:tc>
          <w:tcPr>
            <w:tcW w:w="2495" w:type="dxa"/>
            <w:vMerge w:val="restart"/>
            <w:vAlign w:val="center"/>
          </w:tcPr>
          <w:p w14:paraId="2D730C07"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p w14:paraId="31A12FCD"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(X</w:t>
            </w:r>
            <w:r w:rsidRPr="00442864">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1207" w:type="dxa"/>
            <w:vAlign w:val="center"/>
          </w:tcPr>
          <w:p w14:paraId="0FB39B59"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.1</w:t>
            </w:r>
          </w:p>
        </w:tc>
        <w:tc>
          <w:tcPr>
            <w:tcW w:w="1842" w:type="dxa"/>
            <w:vAlign w:val="center"/>
          </w:tcPr>
          <w:p w14:paraId="785B70EE"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0,841</w:t>
            </w:r>
          </w:p>
        </w:tc>
        <w:tc>
          <w:tcPr>
            <w:tcW w:w="1543" w:type="dxa"/>
            <w:vAlign w:val="center"/>
          </w:tcPr>
          <w:p w14:paraId="6708653A"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620DD8A0" w14:textId="77777777" w:rsidTr="004B6456">
        <w:tc>
          <w:tcPr>
            <w:tcW w:w="2495" w:type="dxa"/>
            <w:vMerge/>
          </w:tcPr>
          <w:p w14:paraId="19F190F0" w14:textId="77777777" w:rsidR="00CB120A" w:rsidRDefault="00CB120A" w:rsidP="00364AC5">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6351FD82"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.2</w:t>
            </w:r>
          </w:p>
        </w:tc>
        <w:tc>
          <w:tcPr>
            <w:tcW w:w="1842" w:type="dxa"/>
            <w:vAlign w:val="center"/>
          </w:tcPr>
          <w:p w14:paraId="5B775884"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0,879</w:t>
            </w:r>
          </w:p>
        </w:tc>
        <w:tc>
          <w:tcPr>
            <w:tcW w:w="1543" w:type="dxa"/>
            <w:vAlign w:val="center"/>
          </w:tcPr>
          <w:p w14:paraId="0C8B9633"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68FCF5CE" w14:textId="77777777" w:rsidTr="004B6456">
        <w:tc>
          <w:tcPr>
            <w:tcW w:w="2495" w:type="dxa"/>
            <w:vMerge/>
          </w:tcPr>
          <w:p w14:paraId="483C5182" w14:textId="77777777" w:rsidR="00CB120A" w:rsidRDefault="00CB120A" w:rsidP="00364AC5">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4D0FCAD5"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.3</w:t>
            </w:r>
          </w:p>
        </w:tc>
        <w:tc>
          <w:tcPr>
            <w:tcW w:w="1842" w:type="dxa"/>
            <w:vAlign w:val="center"/>
          </w:tcPr>
          <w:p w14:paraId="71E528B7"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0,804</w:t>
            </w:r>
          </w:p>
        </w:tc>
        <w:tc>
          <w:tcPr>
            <w:tcW w:w="1543" w:type="dxa"/>
            <w:vAlign w:val="center"/>
          </w:tcPr>
          <w:p w14:paraId="7F57DE6D"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71806C83" w14:textId="77777777" w:rsidTr="004B6456">
        <w:tc>
          <w:tcPr>
            <w:tcW w:w="2495" w:type="dxa"/>
            <w:vMerge/>
          </w:tcPr>
          <w:p w14:paraId="4B6EC391" w14:textId="77777777" w:rsidR="00CB120A" w:rsidRDefault="00CB120A" w:rsidP="00364AC5">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73516272"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.4</w:t>
            </w:r>
          </w:p>
        </w:tc>
        <w:tc>
          <w:tcPr>
            <w:tcW w:w="1842" w:type="dxa"/>
            <w:vAlign w:val="center"/>
          </w:tcPr>
          <w:p w14:paraId="143AA847"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0,902</w:t>
            </w:r>
          </w:p>
        </w:tc>
        <w:tc>
          <w:tcPr>
            <w:tcW w:w="1543" w:type="dxa"/>
            <w:vAlign w:val="center"/>
          </w:tcPr>
          <w:p w14:paraId="29565ED2"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7E533555" w14:textId="77777777" w:rsidTr="004B6456">
        <w:tc>
          <w:tcPr>
            <w:tcW w:w="2495" w:type="dxa"/>
            <w:vMerge/>
          </w:tcPr>
          <w:p w14:paraId="66CFCFB4" w14:textId="77777777" w:rsidR="00CB120A" w:rsidRDefault="00CB120A" w:rsidP="00364AC5">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4D601ECE"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.5</w:t>
            </w:r>
          </w:p>
        </w:tc>
        <w:tc>
          <w:tcPr>
            <w:tcW w:w="1842" w:type="dxa"/>
            <w:vAlign w:val="center"/>
          </w:tcPr>
          <w:p w14:paraId="7B8AACAF" w14:textId="5E204E39"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w:t>
            </w:r>
            <w:r w:rsidR="00924F45">
              <w:rPr>
                <w:rFonts w:ascii="Times New Roman" w:hAnsi="Times New Roman" w:cs="Times New Roman"/>
                <w:sz w:val="24"/>
                <w:szCs w:val="24"/>
              </w:rPr>
              <w:t>80</w:t>
            </w:r>
          </w:p>
        </w:tc>
        <w:tc>
          <w:tcPr>
            <w:tcW w:w="1543" w:type="dxa"/>
            <w:vAlign w:val="center"/>
          </w:tcPr>
          <w:p w14:paraId="120FAC57" w14:textId="77777777" w:rsidR="00CB120A" w:rsidRDefault="00CB120A" w:rsidP="00364AC5">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bl>
    <w:p w14:paraId="5931F2C4" w14:textId="0E393232" w:rsidR="00CB120A" w:rsidRPr="00B667CD" w:rsidRDefault="00CB120A" w:rsidP="004B6456">
      <w:pPr>
        <w:pStyle w:val="ListParagraph"/>
        <w:tabs>
          <w:tab w:val="left" w:pos="709"/>
        </w:tabs>
        <w:spacing w:line="480" w:lineRule="auto"/>
        <w:ind w:left="851"/>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6480C4A3" w14:textId="7C2CCF20" w:rsidR="006A24B2" w:rsidRDefault="00CB120A" w:rsidP="00DE30B1">
      <w:pPr>
        <w:pStyle w:val="ListParagraph"/>
        <w:tabs>
          <w:tab w:val="left" w:pos="709"/>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Pr="00276876">
        <w:rPr>
          <w:rFonts w:ascii="Times New Roman" w:hAnsi="Times New Roman" w:cs="Times New Roman"/>
          <w:sz w:val="24"/>
          <w:szCs w:val="24"/>
        </w:rPr>
        <w:t>Berdasarkan</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hasil</w:t>
      </w:r>
      <w:proofErr w:type="spellEnd"/>
      <w:r w:rsidRPr="00276876">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dapat</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disimpulkan</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bahwa</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semua</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variabel</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dengan</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nilai</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lebih</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dari</w:t>
      </w:r>
      <w:proofErr w:type="spellEnd"/>
      <w:r w:rsidRPr="00276876">
        <w:rPr>
          <w:rFonts w:ascii="Times New Roman" w:hAnsi="Times New Roman" w:cs="Times New Roman"/>
          <w:sz w:val="24"/>
          <w:szCs w:val="24"/>
        </w:rPr>
        <w:t xml:space="preserve"> 0,70 </w:t>
      </w:r>
      <w:proofErr w:type="spellStart"/>
      <w:r w:rsidRPr="00276876">
        <w:rPr>
          <w:rFonts w:ascii="Times New Roman" w:hAnsi="Times New Roman" w:cs="Times New Roman"/>
          <w:sz w:val="24"/>
          <w:szCs w:val="24"/>
        </w:rPr>
        <w:t>yaitu</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variabel</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kepatuhan</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wajib</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pajak</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kesadaran</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wajib</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pajak</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pemahaman</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perpajakan</w:t>
      </w:r>
      <w:proofErr w:type="spellEnd"/>
      <w:r w:rsidRPr="00276876">
        <w:rPr>
          <w:rFonts w:ascii="Times New Roman" w:hAnsi="Times New Roman" w:cs="Times New Roman"/>
          <w:sz w:val="24"/>
          <w:szCs w:val="24"/>
        </w:rPr>
        <w:t xml:space="preserve">, dan </w:t>
      </w:r>
      <w:proofErr w:type="spellStart"/>
      <w:r w:rsidRPr="00276876">
        <w:rPr>
          <w:rFonts w:ascii="Times New Roman" w:hAnsi="Times New Roman" w:cs="Times New Roman"/>
          <w:sz w:val="24"/>
          <w:szCs w:val="24"/>
        </w:rPr>
        <w:t>sanksi</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pajak</w:t>
      </w:r>
      <w:proofErr w:type="spellEnd"/>
      <w:r w:rsidRPr="00276876">
        <w:rPr>
          <w:rFonts w:ascii="Times New Roman" w:hAnsi="Times New Roman" w:cs="Times New Roman"/>
          <w:sz w:val="24"/>
          <w:szCs w:val="24"/>
        </w:rPr>
        <w:t xml:space="preserve">, </w:t>
      </w:r>
      <w:proofErr w:type="spellStart"/>
      <w:r w:rsidRPr="00276876">
        <w:rPr>
          <w:rFonts w:ascii="Times New Roman" w:hAnsi="Times New Roman" w:cs="Times New Roman"/>
          <w:sz w:val="24"/>
          <w:szCs w:val="24"/>
        </w:rPr>
        <w:t>dinyatakan</w:t>
      </w:r>
      <w:proofErr w:type="spellEnd"/>
      <w:r w:rsidRPr="00276876">
        <w:rPr>
          <w:rFonts w:ascii="Times New Roman" w:hAnsi="Times New Roman" w:cs="Times New Roman"/>
          <w:sz w:val="24"/>
          <w:szCs w:val="24"/>
        </w:rPr>
        <w:t xml:space="preserve"> valid</w:t>
      </w:r>
      <w:r w:rsidR="005F0FBA">
        <w:rPr>
          <w:rFonts w:ascii="Times New Roman" w:hAnsi="Times New Roman" w:cs="Times New Roman"/>
          <w:sz w:val="24"/>
          <w:szCs w:val="24"/>
        </w:rPr>
        <w:t xml:space="preserve"> </w:t>
      </w:r>
      <w:proofErr w:type="spellStart"/>
      <w:r w:rsidR="005F0FBA">
        <w:rPr>
          <w:rFonts w:ascii="Times New Roman" w:hAnsi="Times New Roman" w:cs="Times New Roman"/>
          <w:sz w:val="24"/>
          <w:szCs w:val="24"/>
        </w:rPr>
        <w:t>karena</w:t>
      </w:r>
      <w:proofErr w:type="spellEnd"/>
      <w:r w:rsidR="005F0FBA">
        <w:rPr>
          <w:rFonts w:ascii="Times New Roman" w:hAnsi="Times New Roman" w:cs="Times New Roman"/>
          <w:sz w:val="24"/>
          <w:szCs w:val="24"/>
        </w:rPr>
        <w:t xml:space="preserve"> </w:t>
      </w:r>
      <w:proofErr w:type="spellStart"/>
      <w:r w:rsidR="005F0FBA">
        <w:rPr>
          <w:rFonts w:ascii="Times New Roman" w:hAnsi="Times New Roman" w:cs="Times New Roman"/>
          <w:sz w:val="24"/>
          <w:szCs w:val="24"/>
        </w:rPr>
        <w:t>berdasarkan</w:t>
      </w:r>
      <w:proofErr w:type="spellEnd"/>
      <w:r w:rsidR="005F0FBA">
        <w:rPr>
          <w:rFonts w:ascii="Times New Roman" w:hAnsi="Times New Roman" w:cs="Times New Roman"/>
          <w:sz w:val="24"/>
          <w:szCs w:val="24"/>
        </w:rPr>
        <w:t xml:space="preserve"> uji </w:t>
      </w:r>
      <w:proofErr w:type="spellStart"/>
      <w:r w:rsidR="005F0FBA">
        <w:rPr>
          <w:rFonts w:ascii="Times New Roman" w:hAnsi="Times New Roman" w:cs="Times New Roman"/>
          <w:sz w:val="24"/>
          <w:szCs w:val="24"/>
        </w:rPr>
        <w:t>validitas</w:t>
      </w:r>
      <w:proofErr w:type="spellEnd"/>
      <w:r w:rsidR="005F0FBA">
        <w:rPr>
          <w:rFonts w:ascii="Times New Roman" w:hAnsi="Times New Roman" w:cs="Times New Roman"/>
          <w:sz w:val="24"/>
          <w:szCs w:val="24"/>
        </w:rPr>
        <w:t xml:space="preserve"> </w:t>
      </w:r>
      <w:proofErr w:type="spellStart"/>
      <w:r w:rsidR="005F0FBA">
        <w:rPr>
          <w:rFonts w:ascii="Times New Roman" w:hAnsi="Times New Roman" w:cs="Times New Roman"/>
          <w:sz w:val="24"/>
          <w:szCs w:val="24"/>
        </w:rPr>
        <w:t>indikator</w:t>
      </w:r>
      <w:proofErr w:type="spellEnd"/>
      <w:r w:rsidR="005F0FBA">
        <w:rPr>
          <w:rFonts w:ascii="Times New Roman" w:hAnsi="Times New Roman" w:cs="Times New Roman"/>
          <w:sz w:val="24"/>
          <w:szCs w:val="24"/>
        </w:rPr>
        <w:t xml:space="preserve"> di </w:t>
      </w:r>
      <w:proofErr w:type="spellStart"/>
      <w:r w:rsidR="005F0FBA">
        <w:rPr>
          <w:rFonts w:ascii="Times New Roman" w:hAnsi="Times New Roman" w:cs="Times New Roman"/>
          <w:sz w:val="24"/>
          <w:szCs w:val="24"/>
        </w:rPr>
        <w:t>anggap</w:t>
      </w:r>
      <w:proofErr w:type="spellEnd"/>
      <w:r w:rsidR="005F0FBA">
        <w:rPr>
          <w:rFonts w:ascii="Times New Roman" w:hAnsi="Times New Roman" w:cs="Times New Roman"/>
          <w:sz w:val="24"/>
          <w:szCs w:val="24"/>
        </w:rPr>
        <w:t xml:space="preserve"> valid </w:t>
      </w:r>
      <w:proofErr w:type="spellStart"/>
      <w:r w:rsidR="005F0FBA">
        <w:rPr>
          <w:rFonts w:ascii="Times New Roman" w:hAnsi="Times New Roman" w:cs="Times New Roman"/>
          <w:sz w:val="24"/>
          <w:szCs w:val="24"/>
        </w:rPr>
        <w:t>jika</w:t>
      </w:r>
      <w:proofErr w:type="spellEnd"/>
      <w:r w:rsidR="005F0FBA">
        <w:rPr>
          <w:rFonts w:ascii="Times New Roman" w:hAnsi="Times New Roman" w:cs="Times New Roman"/>
          <w:sz w:val="24"/>
          <w:szCs w:val="24"/>
        </w:rPr>
        <w:t xml:space="preserve"> </w:t>
      </w:r>
      <w:proofErr w:type="spellStart"/>
      <w:r w:rsidR="005F0FBA">
        <w:rPr>
          <w:rFonts w:ascii="Times New Roman" w:hAnsi="Times New Roman" w:cs="Times New Roman"/>
          <w:sz w:val="24"/>
          <w:szCs w:val="24"/>
        </w:rPr>
        <w:t>memiliki</w:t>
      </w:r>
      <w:proofErr w:type="spellEnd"/>
      <w:r w:rsidR="005F0FBA">
        <w:rPr>
          <w:rFonts w:ascii="Times New Roman" w:hAnsi="Times New Roman" w:cs="Times New Roman"/>
          <w:sz w:val="24"/>
          <w:szCs w:val="24"/>
        </w:rPr>
        <w:t xml:space="preserve"> </w:t>
      </w:r>
      <w:proofErr w:type="spellStart"/>
      <w:r w:rsidR="005F0FBA">
        <w:rPr>
          <w:rFonts w:ascii="Times New Roman" w:hAnsi="Times New Roman" w:cs="Times New Roman"/>
          <w:sz w:val="24"/>
          <w:szCs w:val="24"/>
        </w:rPr>
        <w:t>nilai</w:t>
      </w:r>
      <w:proofErr w:type="spellEnd"/>
      <w:r w:rsidR="005F0FBA">
        <w:rPr>
          <w:rFonts w:ascii="Times New Roman" w:hAnsi="Times New Roman" w:cs="Times New Roman"/>
          <w:sz w:val="24"/>
          <w:szCs w:val="24"/>
        </w:rPr>
        <w:t xml:space="preserve"> </w:t>
      </w:r>
      <w:r w:rsidR="005F0FBA" w:rsidRPr="005F0FBA">
        <w:rPr>
          <w:rFonts w:ascii="Times New Roman" w:hAnsi="Times New Roman" w:cs="Times New Roman"/>
          <w:i/>
          <w:iCs/>
          <w:sz w:val="24"/>
          <w:szCs w:val="24"/>
        </w:rPr>
        <w:t>outer loading</w:t>
      </w:r>
      <w:r w:rsidR="005F0FBA">
        <w:rPr>
          <w:rFonts w:ascii="Times New Roman" w:hAnsi="Times New Roman" w:cs="Times New Roman"/>
          <w:sz w:val="24"/>
          <w:szCs w:val="24"/>
        </w:rPr>
        <w:t xml:space="preserve"> &gt; 0,70</w:t>
      </w:r>
      <w:r w:rsidRPr="00276876">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Namun</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terdapat</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satu</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indikator</w:t>
      </w:r>
      <w:proofErr w:type="spellEnd"/>
      <w:r w:rsidR="00924F45">
        <w:rPr>
          <w:rFonts w:ascii="Times New Roman" w:hAnsi="Times New Roman" w:cs="Times New Roman"/>
          <w:sz w:val="24"/>
          <w:szCs w:val="24"/>
        </w:rPr>
        <w:t xml:space="preserve"> X</w:t>
      </w:r>
      <w:r w:rsidR="00924F45" w:rsidRPr="00874773">
        <w:rPr>
          <w:rFonts w:ascii="Times New Roman" w:hAnsi="Times New Roman" w:cs="Times New Roman"/>
          <w:sz w:val="24"/>
          <w:szCs w:val="24"/>
          <w:vertAlign w:val="subscript"/>
        </w:rPr>
        <w:t>1.5</w:t>
      </w:r>
      <w:r w:rsidR="00924F45">
        <w:rPr>
          <w:rFonts w:ascii="Times New Roman" w:hAnsi="Times New Roman" w:cs="Times New Roman"/>
          <w:sz w:val="24"/>
          <w:szCs w:val="24"/>
          <w:vertAlign w:val="subscript"/>
        </w:rPr>
        <w:t xml:space="preserve"> </w:t>
      </w:r>
      <w:proofErr w:type="spellStart"/>
      <w:r w:rsidR="00924F45">
        <w:rPr>
          <w:rFonts w:ascii="Times New Roman" w:hAnsi="Times New Roman" w:cs="Times New Roman"/>
          <w:sz w:val="24"/>
          <w:szCs w:val="24"/>
        </w:rPr>
        <w:t>memiliki</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nilai</w:t>
      </w:r>
      <w:proofErr w:type="spellEnd"/>
      <w:r w:rsidR="00924F45">
        <w:rPr>
          <w:rFonts w:ascii="Times New Roman" w:hAnsi="Times New Roman" w:cs="Times New Roman"/>
          <w:sz w:val="24"/>
          <w:szCs w:val="24"/>
        </w:rPr>
        <w:t xml:space="preserve"> 0,627 yang </w:t>
      </w:r>
      <w:proofErr w:type="spellStart"/>
      <w:r w:rsidR="00924F45">
        <w:rPr>
          <w:rFonts w:ascii="Times New Roman" w:hAnsi="Times New Roman" w:cs="Times New Roman"/>
          <w:sz w:val="24"/>
          <w:szCs w:val="24"/>
        </w:rPr>
        <w:t>berada</w:t>
      </w:r>
      <w:proofErr w:type="spellEnd"/>
      <w:r w:rsidR="00924F45">
        <w:rPr>
          <w:rFonts w:ascii="Times New Roman" w:hAnsi="Times New Roman" w:cs="Times New Roman"/>
          <w:sz w:val="24"/>
          <w:szCs w:val="24"/>
        </w:rPr>
        <w:t xml:space="preserve"> di </w:t>
      </w:r>
      <w:proofErr w:type="spellStart"/>
      <w:r w:rsidR="00924F45">
        <w:rPr>
          <w:rFonts w:ascii="Times New Roman" w:hAnsi="Times New Roman" w:cs="Times New Roman"/>
          <w:sz w:val="24"/>
          <w:szCs w:val="24"/>
        </w:rPr>
        <w:t>bawah</w:t>
      </w:r>
      <w:proofErr w:type="spellEnd"/>
      <w:r w:rsidR="00924F45">
        <w:rPr>
          <w:rFonts w:ascii="Times New Roman" w:hAnsi="Times New Roman" w:cs="Times New Roman"/>
          <w:sz w:val="24"/>
          <w:szCs w:val="24"/>
        </w:rPr>
        <w:t xml:space="preserve"> </w:t>
      </w:r>
      <w:proofErr w:type="spellStart"/>
      <w:r w:rsidR="005F0FBA">
        <w:rPr>
          <w:rFonts w:ascii="Times New Roman" w:hAnsi="Times New Roman" w:cs="Times New Roman"/>
          <w:sz w:val="24"/>
          <w:szCs w:val="24"/>
        </w:rPr>
        <w:t>nilai</w:t>
      </w:r>
      <w:proofErr w:type="spellEnd"/>
      <w:r w:rsidR="005F0FBA">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batas</w:t>
      </w:r>
      <w:proofErr w:type="spellEnd"/>
      <w:r w:rsidR="00924F45">
        <w:rPr>
          <w:rFonts w:ascii="Times New Roman" w:hAnsi="Times New Roman" w:cs="Times New Roman"/>
          <w:sz w:val="24"/>
          <w:szCs w:val="24"/>
        </w:rPr>
        <w:t xml:space="preserve"> valid &gt;</w:t>
      </w:r>
      <w:r w:rsidR="005F0FBA">
        <w:rPr>
          <w:rFonts w:ascii="Times New Roman" w:hAnsi="Times New Roman" w:cs="Times New Roman"/>
          <w:sz w:val="24"/>
          <w:szCs w:val="24"/>
        </w:rPr>
        <w:t xml:space="preserve"> </w:t>
      </w:r>
      <w:r w:rsidR="00924F45">
        <w:rPr>
          <w:rFonts w:ascii="Times New Roman" w:hAnsi="Times New Roman" w:cs="Times New Roman"/>
          <w:sz w:val="24"/>
          <w:szCs w:val="24"/>
        </w:rPr>
        <w:t xml:space="preserve">0,70, </w:t>
      </w:r>
      <w:proofErr w:type="spellStart"/>
      <w:r w:rsidR="00924F45">
        <w:rPr>
          <w:rFonts w:ascii="Times New Roman" w:hAnsi="Times New Roman" w:cs="Times New Roman"/>
          <w:sz w:val="24"/>
          <w:szCs w:val="24"/>
        </w:rPr>
        <w:t>sehingga</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indikator</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tersebut</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dinyatakan</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tidak</w:t>
      </w:r>
      <w:proofErr w:type="spellEnd"/>
      <w:r w:rsidR="00924F45">
        <w:rPr>
          <w:rFonts w:ascii="Times New Roman" w:hAnsi="Times New Roman" w:cs="Times New Roman"/>
          <w:sz w:val="24"/>
          <w:szCs w:val="24"/>
        </w:rPr>
        <w:t xml:space="preserve"> valid dan </w:t>
      </w:r>
      <w:proofErr w:type="spellStart"/>
      <w:r w:rsidR="00924F45">
        <w:rPr>
          <w:rFonts w:ascii="Times New Roman" w:hAnsi="Times New Roman" w:cs="Times New Roman"/>
          <w:sz w:val="24"/>
          <w:szCs w:val="24"/>
        </w:rPr>
        <w:t>dihapus</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dari</w:t>
      </w:r>
      <w:proofErr w:type="spellEnd"/>
      <w:r w:rsidR="00924F45">
        <w:rPr>
          <w:rFonts w:ascii="Times New Roman" w:hAnsi="Times New Roman" w:cs="Times New Roman"/>
          <w:sz w:val="24"/>
          <w:szCs w:val="24"/>
        </w:rPr>
        <w:t xml:space="preserve"> model. </w:t>
      </w:r>
    </w:p>
    <w:p w14:paraId="5E1301AC" w14:textId="5EB2B13C" w:rsidR="006A24B2" w:rsidRPr="006A24B2" w:rsidRDefault="006A24B2" w:rsidP="006A24B2">
      <w:pPr>
        <w:pStyle w:val="ListParagraph"/>
        <w:spacing w:line="480" w:lineRule="auto"/>
        <w:ind w:left="851"/>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3.</w:t>
      </w:r>
      <w:r w:rsidR="00165E92">
        <w:rPr>
          <w:rFonts w:ascii="Times New Roman" w:hAnsi="Times New Roman" w:cs="Times New Roman"/>
          <w:b/>
          <w:bCs/>
        </w:rPr>
        <w:t>6</w:t>
      </w:r>
      <w:r w:rsidRPr="00B667CD">
        <w:rPr>
          <w:rFonts w:ascii="Times New Roman" w:hAnsi="Times New Roman" w:cs="Times New Roman"/>
          <w:b/>
          <w:bCs/>
        </w:rPr>
        <w:t xml:space="preserve"> </w:t>
      </w:r>
      <w:proofErr w:type="spellStart"/>
      <w:r w:rsidRPr="00B667CD">
        <w:rPr>
          <w:rFonts w:ascii="Times New Roman" w:hAnsi="Times New Roman" w:cs="Times New Roman"/>
          <w:b/>
          <w:bCs/>
        </w:rPr>
        <w:t>Rekapitulasi</w:t>
      </w:r>
      <w:proofErr w:type="spellEnd"/>
      <w:r w:rsidRPr="00B667CD">
        <w:rPr>
          <w:rFonts w:ascii="Times New Roman" w:hAnsi="Times New Roman" w:cs="Times New Roman"/>
          <w:b/>
          <w:bCs/>
        </w:rPr>
        <w:t xml:space="preserve"> </w:t>
      </w:r>
      <w:r>
        <w:rPr>
          <w:rFonts w:ascii="Times New Roman" w:hAnsi="Times New Roman" w:cs="Times New Roman"/>
          <w:b/>
          <w:bCs/>
        </w:rPr>
        <w:t xml:space="preserve">Setelah </w:t>
      </w:r>
      <w:proofErr w:type="spellStart"/>
      <w:r>
        <w:rPr>
          <w:rFonts w:ascii="Times New Roman" w:hAnsi="Times New Roman" w:cs="Times New Roman"/>
          <w:b/>
          <w:bCs/>
        </w:rPr>
        <w:t>Revisi</w:t>
      </w:r>
      <w:proofErr w:type="spellEnd"/>
      <w:r>
        <w:rPr>
          <w:rFonts w:ascii="Times New Roman" w:hAnsi="Times New Roman" w:cs="Times New Roman"/>
          <w:b/>
          <w:bCs/>
        </w:rPr>
        <w:t xml:space="preserve"> </w:t>
      </w:r>
      <w:r w:rsidRPr="00B667CD">
        <w:rPr>
          <w:rFonts w:ascii="Times New Roman" w:hAnsi="Times New Roman" w:cs="Times New Roman"/>
          <w:b/>
          <w:bCs/>
        </w:rPr>
        <w:t xml:space="preserve">Hasil </w:t>
      </w:r>
      <w:r w:rsidRPr="00B667CD">
        <w:rPr>
          <w:rFonts w:ascii="Times New Roman" w:hAnsi="Times New Roman" w:cs="Times New Roman"/>
          <w:b/>
          <w:bCs/>
          <w:i/>
          <w:iCs/>
        </w:rPr>
        <w:t>Outer Loading</w:t>
      </w:r>
      <w:r>
        <w:rPr>
          <w:rFonts w:ascii="Times New Roman" w:hAnsi="Times New Roman" w:cs="Times New Roman"/>
          <w:b/>
          <w:bCs/>
          <w:i/>
          <w:iCs/>
        </w:rPr>
        <w:t xml:space="preserve"> </w:t>
      </w:r>
    </w:p>
    <w:tbl>
      <w:tblPr>
        <w:tblStyle w:val="TableGrid"/>
        <w:tblW w:w="7087" w:type="dxa"/>
        <w:tblInd w:w="846" w:type="dxa"/>
        <w:tblLook w:val="04A0" w:firstRow="1" w:lastRow="0" w:firstColumn="1" w:lastColumn="0" w:noHBand="0" w:noVBand="1"/>
      </w:tblPr>
      <w:tblGrid>
        <w:gridCol w:w="2495"/>
        <w:gridCol w:w="1207"/>
        <w:gridCol w:w="1842"/>
        <w:gridCol w:w="1543"/>
      </w:tblGrid>
      <w:tr w:rsidR="006A24B2" w14:paraId="1AD1861A" w14:textId="77777777" w:rsidTr="002F5C4F">
        <w:tc>
          <w:tcPr>
            <w:tcW w:w="2495" w:type="dxa"/>
            <w:vAlign w:val="center"/>
          </w:tcPr>
          <w:p w14:paraId="13CD6107" w14:textId="77777777" w:rsidR="006A24B2" w:rsidRPr="000154A1" w:rsidRDefault="006A24B2" w:rsidP="002F5C4F">
            <w:pPr>
              <w:pStyle w:val="ListParagraph"/>
              <w:tabs>
                <w:tab w:val="left" w:pos="709"/>
                <w:tab w:val="left" w:pos="1134"/>
              </w:tabs>
              <w:spacing w:line="276" w:lineRule="auto"/>
              <w:ind w:left="0"/>
              <w:jc w:val="center"/>
              <w:rPr>
                <w:rFonts w:ascii="Times New Roman" w:hAnsi="Times New Roman" w:cs="Times New Roman"/>
                <w:b/>
                <w:bCs/>
              </w:rPr>
            </w:pPr>
            <w:proofErr w:type="spellStart"/>
            <w:r w:rsidRPr="000154A1">
              <w:rPr>
                <w:rFonts w:ascii="Times New Roman" w:hAnsi="Times New Roman" w:cs="Times New Roman"/>
                <w:b/>
                <w:bCs/>
              </w:rPr>
              <w:t>Variabel</w:t>
            </w:r>
            <w:proofErr w:type="spellEnd"/>
          </w:p>
        </w:tc>
        <w:tc>
          <w:tcPr>
            <w:tcW w:w="1207" w:type="dxa"/>
            <w:vAlign w:val="center"/>
          </w:tcPr>
          <w:p w14:paraId="490FF7A0" w14:textId="09B67023" w:rsidR="006A24B2" w:rsidRPr="000154A1" w:rsidRDefault="00A353CD" w:rsidP="002F5C4F">
            <w:pPr>
              <w:pStyle w:val="ListParagraph"/>
              <w:tabs>
                <w:tab w:val="left" w:pos="709"/>
                <w:tab w:val="left" w:pos="1134"/>
              </w:tabs>
              <w:spacing w:line="276" w:lineRule="auto"/>
              <w:ind w:left="0"/>
              <w:jc w:val="center"/>
              <w:rPr>
                <w:rFonts w:ascii="Times New Roman" w:hAnsi="Times New Roman" w:cs="Times New Roman"/>
                <w:b/>
                <w:bCs/>
              </w:rPr>
            </w:pPr>
            <w:proofErr w:type="spellStart"/>
            <w:r>
              <w:rPr>
                <w:rFonts w:ascii="Times New Roman" w:hAnsi="Times New Roman" w:cs="Times New Roman"/>
                <w:b/>
                <w:bCs/>
              </w:rPr>
              <w:t>Indikator</w:t>
            </w:r>
            <w:proofErr w:type="spellEnd"/>
          </w:p>
        </w:tc>
        <w:tc>
          <w:tcPr>
            <w:tcW w:w="1842" w:type="dxa"/>
            <w:vAlign w:val="center"/>
          </w:tcPr>
          <w:p w14:paraId="049B83CE" w14:textId="77777777" w:rsidR="006A24B2" w:rsidRPr="000154A1" w:rsidRDefault="006A24B2" w:rsidP="002F5C4F">
            <w:pPr>
              <w:pStyle w:val="ListParagraph"/>
              <w:tabs>
                <w:tab w:val="left" w:pos="709"/>
                <w:tab w:val="left" w:pos="1134"/>
              </w:tabs>
              <w:spacing w:line="276" w:lineRule="auto"/>
              <w:ind w:left="0"/>
              <w:jc w:val="center"/>
              <w:rPr>
                <w:rFonts w:ascii="Times New Roman" w:hAnsi="Times New Roman" w:cs="Times New Roman"/>
                <w:b/>
                <w:bCs/>
                <w:i/>
                <w:iCs/>
              </w:rPr>
            </w:pPr>
            <w:r w:rsidRPr="000154A1">
              <w:rPr>
                <w:rFonts w:ascii="Times New Roman" w:hAnsi="Times New Roman" w:cs="Times New Roman"/>
                <w:b/>
                <w:bCs/>
                <w:i/>
                <w:iCs/>
              </w:rPr>
              <w:t>Outer Loading</w:t>
            </w:r>
          </w:p>
        </w:tc>
        <w:tc>
          <w:tcPr>
            <w:tcW w:w="1543" w:type="dxa"/>
            <w:vAlign w:val="center"/>
          </w:tcPr>
          <w:p w14:paraId="5D1C1EAC" w14:textId="77777777" w:rsidR="006A24B2" w:rsidRPr="000154A1" w:rsidRDefault="006A24B2" w:rsidP="002F5C4F">
            <w:pPr>
              <w:pStyle w:val="ListParagraph"/>
              <w:tabs>
                <w:tab w:val="left" w:pos="709"/>
                <w:tab w:val="left" w:pos="1134"/>
              </w:tabs>
              <w:spacing w:line="276" w:lineRule="auto"/>
              <w:ind w:left="0"/>
              <w:jc w:val="center"/>
              <w:rPr>
                <w:rFonts w:ascii="Times New Roman" w:hAnsi="Times New Roman" w:cs="Times New Roman"/>
                <w:b/>
                <w:bCs/>
              </w:rPr>
            </w:pPr>
            <w:proofErr w:type="spellStart"/>
            <w:r w:rsidRPr="000154A1">
              <w:rPr>
                <w:rFonts w:ascii="Times New Roman" w:hAnsi="Times New Roman" w:cs="Times New Roman"/>
                <w:b/>
                <w:bCs/>
              </w:rPr>
              <w:t>Keterangan</w:t>
            </w:r>
            <w:proofErr w:type="spellEnd"/>
          </w:p>
        </w:tc>
      </w:tr>
      <w:tr w:rsidR="006A24B2" w14:paraId="72BE4EE7" w14:textId="77777777" w:rsidTr="002F5C4F">
        <w:tc>
          <w:tcPr>
            <w:tcW w:w="2495" w:type="dxa"/>
            <w:vMerge w:val="restart"/>
            <w:vAlign w:val="center"/>
          </w:tcPr>
          <w:p w14:paraId="73125036"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(Y)</w:t>
            </w:r>
          </w:p>
        </w:tc>
        <w:tc>
          <w:tcPr>
            <w:tcW w:w="1207" w:type="dxa"/>
            <w:vAlign w:val="center"/>
          </w:tcPr>
          <w:p w14:paraId="209C0D5F"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1</w:t>
            </w:r>
          </w:p>
        </w:tc>
        <w:tc>
          <w:tcPr>
            <w:tcW w:w="1842" w:type="dxa"/>
            <w:vAlign w:val="center"/>
          </w:tcPr>
          <w:p w14:paraId="1DB9C2C4" w14:textId="3047516F"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0,875</w:t>
            </w:r>
          </w:p>
        </w:tc>
        <w:tc>
          <w:tcPr>
            <w:tcW w:w="1543" w:type="dxa"/>
            <w:vAlign w:val="center"/>
          </w:tcPr>
          <w:p w14:paraId="7A719717"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7FCEA247" w14:textId="77777777" w:rsidTr="002F5C4F">
        <w:tc>
          <w:tcPr>
            <w:tcW w:w="2495" w:type="dxa"/>
            <w:vMerge/>
            <w:vAlign w:val="center"/>
          </w:tcPr>
          <w:p w14:paraId="09E5F65F"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56295721"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2</w:t>
            </w:r>
          </w:p>
        </w:tc>
        <w:tc>
          <w:tcPr>
            <w:tcW w:w="1842" w:type="dxa"/>
            <w:vAlign w:val="center"/>
          </w:tcPr>
          <w:p w14:paraId="0B0064CF" w14:textId="78CE4F79"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0,896</w:t>
            </w:r>
          </w:p>
        </w:tc>
        <w:tc>
          <w:tcPr>
            <w:tcW w:w="1543" w:type="dxa"/>
            <w:vAlign w:val="center"/>
          </w:tcPr>
          <w:p w14:paraId="2928082E"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57591C26" w14:textId="77777777" w:rsidTr="002F5C4F">
        <w:tc>
          <w:tcPr>
            <w:tcW w:w="2495" w:type="dxa"/>
            <w:vMerge/>
            <w:vAlign w:val="center"/>
          </w:tcPr>
          <w:p w14:paraId="35346844"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3690D6E4"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3</w:t>
            </w:r>
          </w:p>
        </w:tc>
        <w:tc>
          <w:tcPr>
            <w:tcW w:w="1842" w:type="dxa"/>
            <w:vAlign w:val="center"/>
          </w:tcPr>
          <w:p w14:paraId="6D90A8AA" w14:textId="18081F8C"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0,867</w:t>
            </w:r>
          </w:p>
        </w:tc>
        <w:tc>
          <w:tcPr>
            <w:tcW w:w="1543" w:type="dxa"/>
            <w:vAlign w:val="center"/>
          </w:tcPr>
          <w:p w14:paraId="61A378AB"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4589C906" w14:textId="77777777" w:rsidTr="002F5C4F">
        <w:tc>
          <w:tcPr>
            <w:tcW w:w="2495" w:type="dxa"/>
            <w:vMerge/>
            <w:vAlign w:val="center"/>
          </w:tcPr>
          <w:p w14:paraId="1099CA74"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76F88626"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4</w:t>
            </w:r>
          </w:p>
        </w:tc>
        <w:tc>
          <w:tcPr>
            <w:tcW w:w="1842" w:type="dxa"/>
            <w:vAlign w:val="center"/>
          </w:tcPr>
          <w:p w14:paraId="373F60FB"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0,886</w:t>
            </w:r>
          </w:p>
        </w:tc>
        <w:tc>
          <w:tcPr>
            <w:tcW w:w="1543" w:type="dxa"/>
            <w:vAlign w:val="center"/>
          </w:tcPr>
          <w:p w14:paraId="15785CB8"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138F73B9" w14:textId="77777777" w:rsidTr="002F5C4F">
        <w:tc>
          <w:tcPr>
            <w:tcW w:w="2495" w:type="dxa"/>
            <w:vMerge/>
            <w:vAlign w:val="center"/>
          </w:tcPr>
          <w:p w14:paraId="51F1BE46"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421D6E21"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Y</w:t>
            </w:r>
            <w:r w:rsidRPr="00442864">
              <w:rPr>
                <w:rFonts w:ascii="Times New Roman" w:hAnsi="Times New Roman" w:cs="Times New Roman"/>
                <w:sz w:val="24"/>
                <w:szCs w:val="24"/>
                <w:vertAlign w:val="subscript"/>
              </w:rPr>
              <w:t>5</w:t>
            </w:r>
          </w:p>
        </w:tc>
        <w:tc>
          <w:tcPr>
            <w:tcW w:w="1842" w:type="dxa"/>
            <w:vAlign w:val="center"/>
          </w:tcPr>
          <w:p w14:paraId="7E16B4A3" w14:textId="13E41F8A"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0,771</w:t>
            </w:r>
          </w:p>
        </w:tc>
        <w:tc>
          <w:tcPr>
            <w:tcW w:w="1543" w:type="dxa"/>
            <w:vAlign w:val="center"/>
          </w:tcPr>
          <w:p w14:paraId="481CCA73"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0D5D5F4C" w14:textId="77777777" w:rsidTr="002F5C4F">
        <w:tc>
          <w:tcPr>
            <w:tcW w:w="2495" w:type="dxa"/>
            <w:vMerge w:val="restart"/>
            <w:vAlign w:val="center"/>
          </w:tcPr>
          <w:p w14:paraId="015740CD" w14:textId="49958616"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(X</w:t>
            </w:r>
            <w:r w:rsidRPr="00442864">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207" w:type="dxa"/>
            <w:vAlign w:val="center"/>
          </w:tcPr>
          <w:p w14:paraId="0B5D9B9E"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1.1</w:t>
            </w:r>
          </w:p>
        </w:tc>
        <w:tc>
          <w:tcPr>
            <w:tcW w:w="1842" w:type="dxa"/>
            <w:vAlign w:val="center"/>
          </w:tcPr>
          <w:p w14:paraId="2127B725" w14:textId="1F522C88"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0,903</w:t>
            </w:r>
          </w:p>
        </w:tc>
        <w:tc>
          <w:tcPr>
            <w:tcW w:w="1543" w:type="dxa"/>
            <w:vAlign w:val="center"/>
          </w:tcPr>
          <w:p w14:paraId="0BA9D502"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28364316" w14:textId="77777777" w:rsidTr="002F5C4F">
        <w:tc>
          <w:tcPr>
            <w:tcW w:w="2495" w:type="dxa"/>
            <w:vMerge/>
            <w:vAlign w:val="center"/>
          </w:tcPr>
          <w:p w14:paraId="521D8CDC"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52B1B67D"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1.2</w:t>
            </w:r>
          </w:p>
        </w:tc>
        <w:tc>
          <w:tcPr>
            <w:tcW w:w="1842" w:type="dxa"/>
            <w:vAlign w:val="center"/>
          </w:tcPr>
          <w:p w14:paraId="06B2C469" w14:textId="35E54088"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0,884</w:t>
            </w:r>
          </w:p>
        </w:tc>
        <w:tc>
          <w:tcPr>
            <w:tcW w:w="1543" w:type="dxa"/>
            <w:vAlign w:val="center"/>
          </w:tcPr>
          <w:p w14:paraId="1325B24F"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10F230EC" w14:textId="77777777" w:rsidTr="002F5C4F">
        <w:tc>
          <w:tcPr>
            <w:tcW w:w="2495" w:type="dxa"/>
            <w:vMerge/>
            <w:vAlign w:val="center"/>
          </w:tcPr>
          <w:p w14:paraId="44B87A49"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74380D72"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1.3</w:t>
            </w:r>
          </w:p>
        </w:tc>
        <w:tc>
          <w:tcPr>
            <w:tcW w:w="1842" w:type="dxa"/>
            <w:vAlign w:val="center"/>
          </w:tcPr>
          <w:p w14:paraId="2568C0D5" w14:textId="30533903"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0,887</w:t>
            </w:r>
          </w:p>
        </w:tc>
        <w:tc>
          <w:tcPr>
            <w:tcW w:w="1543" w:type="dxa"/>
            <w:vAlign w:val="center"/>
          </w:tcPr>
          <w:p w14:paraId="3EBA6CF1"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681C58AB" w14:textId="77777777" w:rsidTr="002F5C4F">
        <w:tc>
          <w:tcPr>
            <w:tcW w:w="2495" w:type="dxa"/>
            <w:vMerge/>
            <w:vAlign w:val="center"/>
          </w:tcPr>
          <w:p w14:paraId="364B7945"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08781400" w14:textId="77777777" w:rsidR="006A24B2" w:rsidRPr="00442864"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sidRPr="00442864">
              <w:rPr>
                <w:rFonts w:ascii="Times New Roman" w:hAnsi="Times New Roman" w:cs="Times New Roman"/>
                <w:sz w:val="24"/>
                <w:szCs w:val="24"/>
                <w:vertAlign w:val="subscript"/>
              </w:rPr>
              <w:t>1.4</w:t>
            </w:r>
          </w:p>
        </w:tc>
        <w:tc>
          <w:tcPr>
            <w:tcW w:w="1842" w:type="dxa"/>
            <w:vAlign w:val="center"/>
          </w:tcPr>
          <w:p w14:paraId="01A405DE" w14:textId="6EF31BB1"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0,790</w:t>
            </w:r>
          </w:p>
        </w:tc>
        <w:tc>
          <w:tcPr>
            <w:tcW w:w="1543" w:type="dxa"/>
            <w:vAlign w:val="center"/>
          </w:tcPr>
          <w:p w14:paraId="78837391"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p w14:paraId="0C81BC2A" w14:textId="0845CAD8"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r>
      <w:tr w:rsidR="006A24B2" w14:paraId="678161BD" w14:textId="77777777" w:rsidTr="002F5C4F">
        <w:tc>
          <w:tcPr>
            <w:tcW w:w="2495" w:type="dxa"/>
            <w:vMerge w:val="restart"/>
            <w:vAlign w:val="center"/>
          </w:tcPr>
          <w:p w14:paraId="4A0F63CA"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
          <w:p w14:paraId="4B740CC8"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(X</w:t>
            </w:r>
            <w:r w:rsidRPr="00442864">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207" w:type="dxa"/>
            <w:vAlign w:val="center"/>
          </w:tcPr>
          <w:p w14:paraId="3E1B2AAD"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.1</w:t>
            </w:r>
          </w:p>
        </w:tc>
        <w:tc>
          <w:tcPr>
            <w:tcW w:w="1842" w:type="dxa"/>
            <w:vAlign w:val="center"/>
          </w:tcPr>
          <w:p w14:paraId="3340F668"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0,945</w:t>
            </w:r>
          </w:p>
        </w:tc>
        <w:tc>
          <w:tcPr>
            <w:tcW w:w="1543" w:type="dxa"/>
            <w:vAlign w:val="center"/>
          </w:tcPr>
          <w:p w14:paraId="5E39B92A"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1D03629C" w14:textId="77777777" w:rsidTr="002F5C4F">
        <w:tc>
          <w:tcPr>
            <w:tcW w:w="2495" w:type="dxa"/>
            <w:vMerge/>
            <w:vAlign w:val="center"/>
          </w:tcPr>
          <w:p w14:paraId="698F758F"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3F9DF05A"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.2</w:t>
            </w:r>
          </w:p>
        </w:tc>
        <w:tc>
          <w:tcPr>
            <w:tcW w:w="1842" w:type="dxa"/>
            <w:vAlign w:val="center"/>
          </w:tcPr>
          <w:p w14:paraId="291A7AC6"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0,933</w:t>
            </w:r>
          </w:p>
        </w:tc>
        <w:tc>
          <w:tcPr>
            <w:tcW w:w="1543" w:type="dxa"/>
            <w:vAlign w:val="center"/>
          </w:tcPr>
          <w:p w14:paraId="77E4BBBE"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158470B8" w14:textId="77777777" w:rsidTr="002F5C4F">
        <w:tc>
          <w:tcPr>
            <w:tcW w:w="2495" w:type="dxa"/>
            <w:vMerge/>
            <w:vAlign w:val="center"/>
          </w:tcPr>
          <w:p w14:paraId="25EAB472"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38192E9D"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.3</w:t>
            </w:r>
          </w:p>
        </w:tc>
        <w:tc>
          <w:tcPr>
            <w:tcW w:w="1842" w:type="dxa"/>
            <w:vAlign w:val="center"/>
          </w:tcPr>
          <w:p w14:paraId="391E1587"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0,842</w:t>
            </w:r>
          </w:p>
        </w:tc>
        <w:tc>
          <w:tcPr>
            <w:tcW w:w="1543" w:type="dxa"/>
            <w:vAlign w:val="center"/>
          </w:tcPr>
          <w:p w14:paraId="522CA360"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5B5D052A" w14:textId="77777777" w:rsidTr="002F5C4F">
        <w:tc>
          <w:tcPr>
            <w:tcW w:w="2495" w:type="dxa"/>
            <w:vMerge/>
            <w:vAlign w:val="center"/>
          </w:tcPr>
          <w:p w14:paraId="14E50A54"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31C9F6EF"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.4</w:t>
            </w:r>
          </w:p>
        </w:tc>
        <w:tc>
          <w:tcPr>
            <w:tcW w:w="1842" w:type="dxa"/>
            <w:vAlign w:val="center"/>
          </w:tcPr>
          <w:p w14:paraId="2C12EE11"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0,835</w:t>
            </w:r>
          </w:p>
        </w:tc>
        <w:tc>
          <w:tcPr>
            <w:tcW w:w="1543" w:type="dxa"/>
            <w:vAlign w:val="center"/>
          </w:tcPr>
          <w:p w14:paraId="6D43C157"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5CB41C42" w14:textId="77777777" w:rsidTr="002F5C4F">
        <w:tc>
          <w:tcPr>
            <w:tcW w:w="2495" w:type="dxa"/>
            <w:vMerge/>
            <w:vAlign w:val="center"/>
          </w:tcPr>
          <w:p w14:paraId="1A9BFF17"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
        </w:tc>
        <w:tc>
          <w:tcPr>
            <w:tcW w:w="1207" w:type="dxa"/>
            <w:vAlign w:val="center"/>
          </w:tcPr>
          <w:p w14:paraId="6D95DF3B"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2</w:t>
            </w:r>
            <w:r w:rsidRPr="00442864">
              <w:rPr>
                <w:rFonts w:ascii="Times New Roman" w:hAnsi="Times New Roman" w:cs="Times New Roman"/>
                <w:sz w:val="24"/>
                <w:szCs w:val="24"/>
                <w:vertAlign w:val="subscript"/>
              </w:rPr>
              <w:t>.5</w:t>
            </w:r>
          </w:p>
        </w:tc>
        <w:tc>
          <w:tcPr>
            <w:tcW w:w="1842" w:type="dxa"/>
            <w:vAlign w:val="center"/>
          </w:tcPr>
          <w:p w14:paraId="29A1DE62"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0,868</w:t>
            </w:r>
          </w:p>
        </w:tc>
        <w:tc>
          <w:tcPr>
            <w:tcW w:w="1543" w:type="dxa"/>
            <w:vAlign w:val="center"/>
          </w:tcPr>
          <w:p w14:paraId="41DD2A7F"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6877A582" w14:textId="77777777" w:rsidTr="002F5C4F">
        <w:tc>
          <w:tcPr>
            <w:tcW w:w="2495" w:type="dxa"/>
            <w:vMerge w:val="restart"/>
            <w:vAlign w:val="center"/>
          </w:tcPr>
          <w:p w14:paraId="04ACECD1"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p w14:paraId="7905C36C"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(X</w:t>
            </w:r>
            <w:r w:rsidRPr="00442864">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1207" w:type="dxa"/>
            <w:vAlign w:val="center"/>
          </w:tcPr>
          <w:p w14:paraId="6D26FA98"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.1</w:t>
            </w:r>
          </w:p>
        </w:tc>
        <w:tc>
          <w:tcPr>
            <w:tcW w:w="1842" w:type="dxa"/>
            <w:vAlign w:val="center"/>
          </w:tcPr>
          <w:p w14:paraId="0B689CDF"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0,841</w:t>
            </w:r>
          </w:p>
        </w:tc>
        <w:tc>
          <w:tcPr>
            <w:tcW w:w="1543" w:type="dxa"/>
            <w:vAlign w:val="center"/>
          </w:tcPr>
          <w:p w14:paraId="4756D008"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0AC2E9E3" w14:textId="77777777" w:rsidTr="002F5C4F">
        <w:tc>
          <w:tcPr>
            <w:tcW w:w="2495" w:type="dxa"/>
            <w:vMerge/>
          </w:tcPr>
          <w:p w14:paraId="51156DED" w14:textId="77777777" w:rsidR="006A24B2" w:rsidRDefault="006A24B2" w:rsidP="002F5C4F">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3E27070C"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.2</w:t>
            </w:r>
          </w:p>
        </w:tc>
        <w:tc>
          <w:tcPr>
            <w:tcW w:w="1842" w:type="dxa"/>
            <w:vAlign w:val="center"/>
          </w:tcPr>
          <w:p w14:paraId="7A462B0D"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0,879</w:t>
            </w:r>
          </w:p>
        </w:tc>
        <w:tc>
          <w:tcPr>
            <w:tcW w:w="1543" w:type="dxa"/>
            <w:vAlign w:val="center"/>
          </w:tcPr>
          <w:p w14:paraId="70EE8DCD"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27893B0C" w14:textId="77777777" w:rsidTr="002F5C4F">
        <w:tc>
          <w:tcPr>
            <w:tcW w:w="2495" w:type="dxa"/>
            <w:vMerge/>
          </w:tcPr>
          <w:p w14:paraId="7293590B" w14:textId="77777777" w:rsidR="006A24B2" w:rsidRDefault="006A24B2" w:rsidP="002F5C4F">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19CBE1F3"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.3</w:t>
            </w:r>
          </w:p>
        </w:tc>
        <w:tc>
          <w:tcPr>
            <w:tcW w:w="1842" w:type="dxa"/>
            <w:vAlign w:val="center"/>
          </w:tcPr>
          <w:p w14:paraId="3DA7F0EF"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0,804</w:t>
            </w:r>
          </w:p>
        </w:tc>
        <w:tc>
          <w:tcPr>
            <w:tcW w:w="1543" w:type="dxa"/>
            <w:vAlign w:val="center"/>
          </w:tcPr>
          <w:p w14:paraId="6ED2C981"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4F7A56B7" w14:textId="77777777" w:rsidTr="002F5C4F">
        <w:tc>
          <w:tcPr>
            <w:tcW w:w="2495" w:type="dxa"/>
            <w:vMerge/>
          </w:tcPr>
          <w:p w14:paraId="56AB0576" w14:textId="77777777" w:rsidR="006A24B2" w:rsidRDefault="006A24B2" w:rsidP="002F5C4F">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79FD725B"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.4</w:t>
            </w:r>
          </w:p>
        </w:tc>
        <w:tc>
          <w:tcPr>
            <w:tcW w:w="1842" w:type="dxa"/>
            <w:vAlign w:val="center"/>
          </w:tcPr>
          <w:p w14:paraId="0B18FBE2"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0,902</w:t>
            </w:r>
          </w:p>
        </w:tc>
        <w:tc>
          <w:tcPr>
            <w:tcW w:w="1543" w:type="dxa"/>
            <w:vAlign w:val="center"/>
          </w:tcPr>
          <w:p w14:paraId="5883B317"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6A24B2" w14:paraId="4F75FB0C" w14:textId="77777777" w:rsidTr="002F5C4F">
        <w:tc>
          <w:tcPr>
            <w:tcW w:w="2495" w:type="dxa"/>
            <w:vMerge/>
          </w:tcPr>
          <w:p w14:paraId="235D90C2" w14:textId="77777777" w:rsidR="006A24B2" w:rsidRDefault="006A24B2" w:rsidP="002F5C4F">
            <w:pPr>
              <w:pStyle w:val="ListParagraph"/>
              <w:tabs>
                <w:tab w:val="left" w:pos="709"/>
                <w:tab w:val="left" w:pos="1134"/>
              </w:tabs>
              <w:spacing w:line="276" w:lineRule="auto"/>
              <w:ind w:left="0"/>
              <w:jc w:val="both"/>
              <w:rPr>
                <w:rFonts w:ascii="Times New Roman" w:hAnsi="Times New Roman" w:cs="Times New Roman"/>
                <w:sz w:val="24"/>
                <w:szCs w:val="24"/>
              </w:rPr>
            </w:pPr>
          </w:p>
        </w:tc>
        <w:tc>
          <w:tcPr>
            <w:tcW w:w="1207" w:type="dxa"/>
            <w:vAlign w:val="center"/>
          </w:tcPr>
          <w:p w14:paraId="578739FE"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sidRPr="00442864">
              <w:rPr>
                <w:rFonts w:ascii="Times New Roman" w:hAnsi="Times New Roman" w:cs="Times New Roman"/>
                <w:sz w:val="24"/>
                <w:szCs w:val="24"/>
              </w:rPr>
              <w:t>X</w:t>
            </w:r>
            <w:r>
              <w:rPr>
                <w:rFonts w:ascii="Times New Roman" w:hAnsi="Times New Roman" w:cs="Times New Roman"/>
                <w:sz w:val="24"/>
                <w:szCs w:val="24"/>
                <w:vertAlign w:val="subscript"/>
              </w:rPr>
              <w:t>3</w:t>
            </w:r>
            <w:r w:rsidRPr="00442864">
              <w:rPr>
                <w:rFonts w:ascii="Times New Roman" w:hAnsi="Times New Roman" w:cs="Times New Roman"/>
                <w:sz w:val="24"/>
                <w:szCs w:val="24"/>
                <w:vertAlign w:val="subscript"/>
              </w:rPr>
              <w:t>.5</w:t>
            </w:r>
          </w:p>
        </w:tc>
        <w:tc>
          <w:tcPr>
            <w:tcW w:w="1842" w:type="dxa"/>
            <w:vAlign w:val="center"/>
          </w:tcPr>
          <w:p w14:paraId="79C8A51B"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0,780</w:t>
            </w:r>
          </w:p>
        </w:tc>
        <w:tc>
          <w:tcPr>
            <w:tcW w:w="1543" w:type="dxa"/>
            <w:vAlign w:val="center"/>
          </w:tcPr>
          <w:p w14:paraId="2172E2DD" w14:textId="77777777" w:rsidR="006A24B2" w:rsidRDefault="006A24B2" w:rsidP="002F5C4F">
            <w:pPr>
              <w:pStyle w:val="ListParagraph"/>
              <w:tabs>
                <w:tab w:val="left" w:pos="709"/>
                <w:tab w:val="left" w:pos="1134"/>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bl>
    <w:p w14:paraId="367E736C" w14:textId="2C58F3BA" w:rsidR="006A24B2" w:rsidRPr="006A24B2" w:rsidRDefault="006A24B2" w:rsidP="006A24B2">
      <w:pPr>
        <w:pStyle w:val="ListParagraph"/>
        <w:tabs>
          <w:tab w:val="left" w:pos="709"/>
        </w:tabs>
        <w:spacing w:line="480" w:lineRule="auto"/>
        <w:ind w:left="851"/>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10031339" w14:textId="26ED343A" w:rsidR="00DE30B1" w:rsidRDefault="006A24B2" w:rsidP="00DE30B1">
      <w:pPr>
        <w:pStyle w:val="ListParagraph"/>
        <w:tabs>
          <w:tab w:val="left" w:pos="709"/>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Setelah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6A24B2">
        <w:rPr>
          <w:rFonts w:ascii="Times New Roman" w:hAnsi="Times New Roman" w:cs="Times New Roman"/>
          <w:i/>
          <w:iCs/>
          <w:sz w:val="24"/>
          <w:szCs w:val="24"/>
        </w:rPr>
        <w:t>outer loading</w:t>
      </w:r>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seluruh</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indikator</w:t>
      </w:r>
      <w:proofErr w:type="spellEnd"/>
      <w:r w:rsidR="00924F45">
        <w:rPr>
          <w:rFonts w:ascii="Times New Roman" w:hAnsi="Times New Roman" w:cs="Times New Roman"/>
          <w:sz w:val="24"/>
          <w:szCs w:val="24"/>
        </w:rPr>
        <w:t xml:space="preserve"> yang </w:t>
      </w:r>
      <w:proofErr w:type="spellStart"/>
      <w:r w:rsidR="00924F45">
        <w:rPr>
          <w:rFonts w:ascii="Times New Roman" w:hAnsi="Times New Roman" w:cs="Times New Roman"/>
          <w:sz w:val="24"/>
          <w:szCs w:val="24"/>
        </w:rPr>
        <w:t>tersisa</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telah</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memenuhi</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syarat</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validitas</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sehingga</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penelitian</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dapat</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dilanjutkan</w:t>
      </w:r>
      <w:proofErr w:type="spellEnd"/>
      <w:r w:rsidR="00924F45">
        <w:rPr>
          <w:rFonts w:ascii="Times New Roman" w:hAnsi="Times New Roman" w:cs="Times New Roman"/>
          <w:sz w:val="24"/>
          <w:szCs w:val="24"/>
        </w:rPr>
        <w:t xml:space="preserve"> dan </w:t>
      </w:r>
      <w:proofErr w:type="spellStart"/>
      <w:r w:rsidR="00924F45">
        <w:rPr>
          <w:rFonts w:ascii="Times New Roman" w:hAnsi="Times New Roman" w:cs="Times New Roman"/>
          <w:sz w:val="24"/>
          <w:szCs w:val="24"/>
        </w:rPr>
        <w:t>kuesioner</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dapat</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didistribusikan</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kepada</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Wajib</w:t>
      </w:r>
      <w:proofErr w:type="spellEnd"/>
      <w:r w:rsidR="00924F45">
        <w:rPr>
          <w:rFonts w:ascii="Times New Roman" w:hAnsi="Times New Roman" w:cs="Times New Roman"/>
          <w:sz w:val="24"/>
          <w:szCs w:val="24"/>
        </w:rPr>
        <w:t xml:space="preserve"> </w:t>
      </w:r>
      <w:proofErr w:type="spellStart"/>
      <w:r w:rsidR="00924F45">
        <w:rPr>
          <w:rFonts w:ascii="Times New Roman" w:hAnsi="Times New Roman" w:cs="Times New Roman"/>
          <w:sz w:val="24"/>
          <w:szCs w:val="24"/>
        </w:rPr>
        <w:t>Pajak</w:t>
      </w:r>
      <w:proofErr w:type="spellEnd"/>
      <w:r w:rsidR="00924F45">
        <w:rPr>
          <w:rFonts w:ascii="Times New Roman" w:hAnsi="Times New Roman" w:cs="Times New Roman"/>
          <w:sz w:val="24"/>
          <w:szCs w:val="24"/>
        </w:rPr>
        <w:t xml:space="preserve"> Orang </w:t>
      </w:r>
      <w:proofErr w:type="spellStart"/>
      <w:r w:rsidR="00924F45">
        <w:rPr>
          <w:rFonts w:ascii="Times New Roman" w:hAnsi="Times New Roman" w:cs="Times New Roman"/>
          <w:sz w:val="24"/>
          <w:szCs w:val="24"/>
        </w:rPr>
        <w:t>Pribadi</w:t>
      </w:r>
      <w:proofErr w:type="spellEnd"/>
      <w:r w:rsidR="00924F45">
        <w:rPr>
          <w:rFonts w:ascii="Times New Roman" w:hAnsi="Times New Roman" w:cs="Times New Roman"/>
          <w:sz w:val="24"/>
          <w:szCs w:val="24"/>
        </w:rPr>
        <w:t xml:space="preserve"> di Wilayah </w:t>
      </w:r>
      <w:proofErr w:type="spellStart"/>
      <w:r w:rsidR="00924F45">
        <w:rPr>
          <w:rFonts w:ascii="Times New Roman" w:hAnsi="Times New Roman" w:cs="Times New Roman"/>
          <w:sz w:val="24"/>
          <w:szCs w:val="24"/>
        </w:rPr>
        <w:t>Kutai</w:t>
      </w:r>
      <w:proofErr w:type="spellEnd"/>
      <w:r w:rsidR="00924F45">
        <w:rPr>
          <w:rFonts w:ascii="Times New Roman" w:hAnsi="Times New Roman" w:cs="Times New Roman"/>
          <w:sz w:val="24"/>
          <w:szCs w:val="24"/>
        </w:rPr>
        <w:t xml:space="preserve"> Timur</w:t>
      </w:r>
      <w:r w:rsidR="00CB120A" w:rsidRPr="00854F88">
        <w:rPr>
          <w:rFonts w:ascii="Times New Roman" w:hAnsi="Times New Roman" w:cs="Times New Roman"/>
          <w:sz w:val="24"/>
          <w:szCs w:val="24"/>
        </w:rPr>
        <w:t xml:space="preserve">. </w:t>
      </w:r>
    </w:p>
    <w:p w14:paraId="35CD16DF" w14:textId="09F7A4DA" w:rsidR="00CB120A" w:rsidRPr="00B667CD" w:rsidRDefault="00CB120A" w:rsidP="004B6456">
      <w:pPr>
        <w:pStyle w:val="ListParagraph"/>
        <w:tabs>
          <w:tab w:val="left" w:pos="709"/>
        </w:tabs>
        <w:spacing w:after="0" w:line="480" w:lineRule="auto"/>
        <w:ind w:left="851"/>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3.</w:t>
      </w:r>
      <w:r w:rsidR="00165E92">
        <w:rPr>
          <w:rFonts w:ascii="Times New Roman" w:hAnsi="Times New Roman" w:cs="Times New Roman"/>
          <w:b/>
          <w:bCs/>
        </w:rPr>
        <w:t>7</w:t>
      </w:r>
      <w:r w:rsidRPr="00B667CD">
        <w:rPr>
          <w:rFonts w:ascii="Times New Roman" w:hAnsi="Times New Roman" w:cs="Times New Roman"/>
          <w:b/>
          <w:bCs/>
        </w:rPr>
        <w:t xml:space="preserve"> Nilai AVE (</w:t>
      </w:r>
      <w:r w:rsidRPr="00B667CD">
        <w:rPr>
          <w:rFonts w:ascii="Times New Roman" w:hAnsi="Times New Roman" w:cs="Times New Roman"/>
          <w:b/>
          <w:bCs/>
          <w:i/>
          <w:iCs/>
        </w:rPr>
        <w:t xml:space="preserve">Average Variance </w:t>
      </w:r>
      <w:proofErr w:type="spellStart"/>
      <w:r w:rsidRPr="00B667CD">
        <w:rPr>
          <w:rFonts w:ascii="Times New Roman" w:hAnsi="Times New Roman" w:cs="Times New Roman"/>
          <w:b/>
          <w:bCs/>
          <w:i/>
          <w:iCs/>
        </w:rPr>
        <w:t>Exstracted</w:t>
      </w:r>
      <w:proofErr w:type="spellEnd"/>
      <w:r w:rsidRPr="00B667CD">
        <w:rPr>
          <w:rFonts w:ascii="Times New Roman" w:hAnsi="Times New Roman" w:cs="Times New Roman"/>
          <w:b/>
          <w:bCs/>
        </w:rPr>
        <w:t>)</w:t>
      </w:r>
    </w:p>
    <w:tbl>
      <w:tblPr>
        <w:tblStyle w:val="TableGrid"/>
        <w:tblW w:w="6804" w:type="dxa"/>
        <w:tblInd w:w="1129" w:type="dxa"/>
        <w:tblLook w:val="04A0" w:firstRow="1" w:lastRow="0" w:firstColumn="1" w:lastColumn="0" w:noHBand="0" w:noVBand="1"/>
      </w:tblPr>
      <w:tblGrid>
        <w:gridCol w:w="3196"/>
        <w:gridCol w:w="1766"/>
        <w:gridCol w:w="1842"/>
      </w:tblGrid>
      <w:tr w:rsidR="00CB120A" w14:paraId="2A6A3175" w14:textId="77777777" w:rsidTr="003A7060">
        <w:tc>
          <w:tcPr>
            <w:tcW w:w="3196" w:type="dxa"/>
          </w:tcPr>
          <w:p w14:paraId="17F34B8C" w14:textId="77777777" w:rsidR="00CB120A" w:rsidRPr="000154A1" w:rsidRDefault="00CB120A" w:rsidP="004B6456">
            <w:pPr>
              <w:pStyle w:val="ListParagraph"/>
              <w:tabs>
                <w:tab w:val="left" w:pos="709"/>
                <w:tab w:val="left" w:pos="1134"/>
              </w:tabs>
              <w:ind w:left="0"/>
              <w:jc w:val="center"/>
              <w:rPr>
                <w:rFonts w:ascii="Times New Roman" w:hAnsi="Times New Roman" w:cs="Times New Roman"/>
                <w:b/>
                <w:bCs/>
                <w:sz w:val="24"/>
                <w:szCs w:val="24"/>
              </w:rPr>
            </w:pPr>
            <w:proofErr w:type="spellStart"/>
            <w:r w:rsidRPr="000154A1">
              <w:rPr>
                <w:rFonts w:ascii="Times New Roman" w:hAnsi="Times New Roman" w:cs="Times New Roman"/>
                <w:b/>
                <w:bCs/>
                <w:sz w:val="24"/>
                <w:szCs w:val="24"/>
              </w:rPr>
              <w:t>Variabel</w:t>
            </w:r>
            <w:proofErr w:type="spellEnd"/>
          </w:p>
        </w:tc>
        <w:tc>
          <w:tcPr>
            <w:tcW w:w="1766" w:type="dxa"/>
          </w:tcPr>
          <w:p w14:paraId="6BA5E7DD" w14:textId="77777777" w:rsidR="00CB120A" w:rsidRPr="000154A1" w:rsidRDefault="00CB120A" w:rsidP="004B6456">
            <w:pPr>
              <w:pStyle w:val="ListParagraph"/>
              <w:tabs>
                <w:tab w:val="left" w:pos="709"/>
                <w:tab w:val="left" w:pos="1134"/>
              </w:tabs>
              <w:ind w:left="0"/>
              <w:jc w:val="center"/>
              <w:rPr>
                <w:rFonts w:ascii="Times New Roman" w:hAnsi="Times New Roman" w:cs="Times New Roman"/>
                <w:b/>
                <w:bCs/>
                <w:sz w:val="24"/>
                <w:szCs w:val="24"/>
              </w:rPr>
            </w:pPr>
            <w:r w:rsidRPr="000154A1">
              <w:rPr>
                <w:rFonts w:ascii="Times New Roman" w:hAnsi="Times New Roman" w:cs="Times New Roman"/>
                <w:b/>
                <w:bCs/>
                <w:sz w:val="24"/>
                <w:szCs w:val="24"/>
              </w:rPr>
              <w:t>Nilai AVE</w:t>
            </w:r>
          </w:p>
        </w:tc>
        <w:tc>
          <w:tcPr>
            <w:tcW w:w="1842" w:type="dxa"/>
          </w:tcPr>
          <w:p w14:paraId="56BCF75B" w14:textId="77777777" w:rsidR="00CB120A" w:rsidRPr="000154A1" w:rsidRDefault="00CB120A" w:rsidP="004B6456">
            <w:pPr>
              <w:pStyle w:val="ListParagraph"/>
              <w:tabs>
                <w:tab w:val="left" w:pos="709"/>
                <w:tab w:val="left" w:pos="1134"/>
              </w:tabs>
              <w:ind w:left="0"/>
              <w:jc w:val="center"/>
              <w:rPr>
                <w:rFonts w:ascii="Times New Roman" w:hAnsi="Times New Roman" w:cs="Times New Roman"/>
                <w:b/>
                <w:bCs/>
                <w:sz w:val="24"/>
                <w:szCs w:val="24"/>
              </w:rPr>
            </w:pPr>
            <w:proofErr w:type="spellStart"/>
            <w:r w:rsidRPr="000154A1">
              <w:rPr>
                <w:rFonts w:ascii="Times New Roman" w:hAnsi="Times New Roman" w:cs="Times New Roman"/>
                <w:b/>
                <w:bCs/>
                <w:sz w:val="24"/>
                <w:szCs w:val="24"/>
              </w:rPr>
              <w:t>Keterangan</w:t>
            </w:r>
            <w:proofErr w:type="spellEnd"/>
          </w:p>
        </w:tc>
      </w:tr>
      <w:tr w:rsidR="00CB120A" w14:paraId="434121BD" w14:textId="77777777" w:rsidTr="003A7060">
        <w:tc>
          <w:tcPr>
            <w:tcW w:w="3196" w:type="dxa"/>
          </w:tcPr>
          <w:p w14:paraId="46F80F59" w14:textId="77777777" w:rsidR="00CB120A" w:rsidRDefault="00CB120A" w:rsidP="004B6456">
            <w:pPr>
              <w:pStyle w:val="ListParagraph"/>
              <w:tabs>
                <w:tab w:val="left" w:pos="709"/>
                <w:tab w:val="left" w:pos="1134"/>
              </w:tabs>
              <w:ind w:left="0"/>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(X1)</w:t>
            </w:r>
          </w:p>
        </w:tc>
        <w:tc>
          <w:tcPr>
            <w:tcW w:w="1766" w:type="dxa"/>
          </w:tcPr>
          <w:p w14:paraId="3571ABDD" w14:textId="21F9D8A9"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r w:rsidR="006A24B2">
              <w:rPr>
                <w:rFonts w:ascii="Times New Roman" w:hAnsi="Times New Roman" w:cs="Times New Roman"/>
                <w:sz w:val="24"/>
                <w:szCs w:val="24"/>
              </w:rPr>
              <w:t>752</w:t>
            </w:r>
          </w:p>
        </w:tc>
        <w:tc>
          <w:tcPr>
            <w:tcW w:w="1842" w:type="dxa"/>
          </w:tcPr>
          <w:p w14:paraId="64DB11A7" w14:textId="77777777"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53C2C975" w14:textId="77777777" w:rsidTr="003A7060">
        <w:tc>
          <w:tcPr>
            <w:tcW w:w="3196" w:type="dxa"/>
          </w:tcPr>
          <w:p w14:paraId="34B822FB" w14:textId="77777777" w:rsidR="00CB120A" w:rsidRDefault="00CB120A" w:rsidP="004B6456">
            <w:pPr>
              <w:pStyle w:val="ListParagraph"/>
              <w:tabs>
                <w:tab w:val="left" w:pos="709"/>
                <w:tab w:val="left" w:pos="1134"/>
              </w:tabs>
              <w:ind w:left="0"/>
              <w:rPr>
                <w:rFonts w:ascii="Times New Roman" w:hAnsi="Times New Roman" w:cs="Times New Roman"/>
                <w:sz w:val="24"/>
                <w:szCs w:val="24"/>
              </w:rPr>
            </w:pP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(X2)</w:t>
            </w:r>
          </w:p>
        </w:tc>
        <w:tc>
          <w:tcPr>
            <w:tcW w:w="1766" w:type="dxa"/>
          </w:tcPr>
          <w:p w14:paraId="1722D06D" w14:textId="77777777"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Pr>
                <w:rFonts w:ascii="Times New Roman" w:hAnsi="Times New Roman" w:cs="Times New Roman"/>
                <w:sz w:val="24"/>
                <w:szCs w:val="24"/>
              </w:rPr>
              <w:t>0,785</w:t>
            </w:r>
          </w:p>
        </w:tc>
        <w:tc>
          <w:tcPr>
            <w:tcW w:w="1842" w:type="dxa"/>
          </w:tcPr>
          <w:p w14:paraId="2DA2A5E3" w14:textId="77777777"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CB120A" w14:paraId="3F893078" w14:textId="77777777" w:rsidTr="003A7060">
        <w:tc>
          <w:tcPr>
            <w:tcW w:w="3196" w:type="dxa"/>
          </w:tcPr>
          <w:p w14:paraId="72B77F18" w14:textId="77777777" w:rsidR="00CB120A" w:rsidRDefault="00CB120A" w:rsidP="004B6456">
            <w:pPr>
              <w:pStyle w:val="ListParagraph"/>
              <w:tabs>
                <w:tab w:val="left" w:pos="709"/>
                <w:tab w:val="left" w:pos="1134"/>
              </w:tabs>
              <w:ind w:left="0"/>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(X3)</w:t>
            </w:r>
          </w:p>
        </w:tc>
        <w:tc>
          <w:tcPr>
            <w:tcW w:w="1766" w:type="dxa"/>
          </w:tcPr>
          <w:p w14:paraId="0493A3A6" w14:textId="77777777"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Pr>
                <w:rFonts w:ascii="Times New Roman" w:hAnsi="Times New Roman" w:cs="Times New Roman"/>
                <w:sz w:val="24"/>
                <w:szCs w:val="24"/>
              </w:rPr>
              <w:t>0,709</w:t>
            </w:r>
          </w:p>
        </w:tc>
        <w:tc>
          <w:tcPr>
            <w:tcW w:w="1842" w:type="dxa"/>
          </w:tcPr>
          <w:p w14:paraId="2EF9C862" w14:textId="77777777"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sidRPr="00276876">
              <w:rPr>
                <w:rFonts w:ascii="Times New Roman" w:hAnsi="Times New Roman" w:cs="Times New Roman"/>
                <w:sz w:val="24"/>
                <w:szCs w:val="24"/>
              </w:rPr>
              <w:t>Valid</w:t>
            </w:r>
          </w:p>
        </w:tc>
      </w:tr>
      <w:tr w:rsidR="00CB120A" w14:paraId="5AAF3328" w14:textId="77777777" w:rsidTr="003A7060">
        <w:tc>
          <w:tcPr>
            <w:tcW w:w="3196" w:type="dxa"/>
          </w:tcPr>
          <w:p w14:paraId="0D152F68" w14:textId="77777777" w:rsidR="00CB120A" w:rsidRDefault="00CB120A" w:rsidP="004B6456">
            <w:pPr>
              <w:pStyle w:val="ListParagraph"/>
              <w:tabs>
                <w:tab w:val="left" w:pos="709"/>
                <w:tab w:val="left" w:pos="1134"/>
              </w:tabs>
              <w:ind w:left="0"/>
              <w:rPr>
                <w:rFonts w:ascii="Times New Roman" w:hAnsi="Times New Roman" w:cs="Times New Roman"/>
                <w:sz w:val="24"/>
                <w:szCs w:val="24"/>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w:t>
            </w:r>
          </w:p>
        </w:tc>
        <w:tc>
          <w:tcPr>
            <w:tcW w:w="1766" w:type="dxa"/>
          </w:tcPr>
          <w:p w14:paraId="00C86B06" w14:textId="77777777"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Pr>
                <w:rFonts w:ascii="Times New Roman" w:hAnsi="Times New Roman" w:cs="Times New Roman"/>
                <w:sz w:val="24"/>
                <w:szCs w:val="24"/>
              </w:rPr>
              <w:t>0,740</w:t>
            </w:r>
          </w:p>
        </w:tc>
        <w:tc>
          <w:tcPr>
            <w:tcW w:w="1842" w:type="dxa"/>
          </w:tcPr>
          <w:p w14:paraId="23BE682C" w14:textId="77777777" w:rsidR="00CB120A" w:rsidRDefault="00CB120A" w:rsidP="004B6456">
            <w:pPr>
              <w:pStyle w:val="ListParagraph"/>
              <w:tabs>
                <w:tab w:val="left" w:pos="709"/>
                <w:tab w:val="left" w:pos="1134"/>
              </w:tabs>
              <w:ind w:left="0"/>
              <w:jc w:val="center"/>
              <w:rPr>
                <w:rFonts w:ascii="Times New Roman" w:hAnsi="Times New Roman" w:cs="Times New Roman"/>
                <w:sz w:val="24"/>
                <w:szCs w:val="24"/>
              </w:rPr>
            </w:pPr>
            <w:r>
              <w:rPr>
                <w:rFonts w:ascii="Times New Roman" w:hAnsi="Times New Roman" w:cs="Times New Roman"/>
                <w:sz w:val="24"/>
                <w:szCs w:val="24"/>
              </w:rPr>
              <w:t>Valid</w:t>
            </w:r>
          </w:p>
        </w:tc>
      </w:tr>
    </w:tbl>
    <w:p w14:paraId="197EFE2B" w14:textId="6D12B062" w:rsidR="00924F45" w:rsidRPr="006A24B2" w:rsidRDefault="00B667CD" w:rsidP="006A24B2">
      <w:pPr>
        <w:pStyle w:val="ListParagraph"/>
        <w:tabs>
          <w:tab w:val="left" w:pos="709"/>
        </w:tabs>
        <w:spacing w:line="480" w:lineRule="auto"/>
        <w:ind w:left="851"/>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0DB3C9BC" w14:textId="2FBD445A" w:rsidR="00DE30B1" w:rsidRDefault="00924F45" w:rsidP="00DE30B1">
      <w:pPr>
        <w:pStyle w:val="ListParagraph"/>
        <w:tabs>
          <w:tab w:val="left" w:pos="709"/>
        </w:tabs>
        <w:spacing w:after="0" w:line="480" w:lineRule="auto"/>
        <w:ind w:left="1134"/>
        <w:jc w:val="both"/>
        <w:rPr>
          <w:rFonts w:ascii="Times New Roman" w:hAnsi="Times New Roman" w:cs="Times New Roman"/>
          <w:sz w:val="24"/>
          <w:szCs w:val="24"/>
        </w:rPr>
      </w:pPr>
      <w:r>
        <w:rPr>
          <w:rFonts w:ascii="Times New Roman" w:hAnsi="Times New Roman" w:cs="Times New Roman"/>
          <w:i/>
          <w:iCs/>
          <w:sz w:val="24"/>
          <w:szCs w:val="24"/>
        </w:rPr>
        <w:tab/>
      </w:r>
      <w:proofErr w:type="spellStart"/>
      <w:r w:rsidR="00CB120A" w:rsidRPr="00CB120A">
        <w:rPr>
          <w:rFonts w:ascii="Times New Roman" w:hAnsi="Times New Roman" w:cs="Times New Roman"/>
          <w:sz w:val="24"/>
          <w:szCs w:val="24"/>
        </w:rPr>
        <w:t>Tabel</w:t>
      </w:r>
      <w:proofErr w:type="spellEnd"/>
      <w:r w:rsidR="00CB120A" w:rsidRPr="00CB120A">
        <w:rPr>
          <w:rFonts w:ascii="Times New Roman" w:hAnsi="Times New Roman" w:cs="Times New Roman"/>
          <w:sz w:val="24"/>
          <w:szCs w:val="24"/>
        </w:rPr>
        <w:t xml:space="preserve"> di </w:t>
      </w:r>
      <w:proofErr w:type="spellStart"/>
      <w:r w:rsidR="00CB120A" w:rsidRPr="00CB120A">
        <w:rPr>
          <w:rFonts w:ascii="Times New Roman" w:hAnsi="Times New Roman" w:cs="Times New Roman"/>
          <w:sz w:val="24"/>
          <w:szCs w:val="24"/>
        </w:rPr>
        <w:t>atas</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memperlihatkan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bahwa</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nilai</w:t>
      </w:r>
      <w:proofErr w:type="spellEnd"/>
      <w:r w:rsidR="00CB120A" w:rsidRPr="00CB120A">
        <w:rPr>
          <w:rFonts w:ascii="Times New Roman" w:hAnsi="Times New Roman" w:cs="Times New Roman"/>
          <w:sz w:val="24"/>
          <w:szCs w:val="24"/>
        </w:rPr>
        <w:t xml:space="preserve"> AVE</w:t>
      </w:r>
      <w:r w:rsidR="00CB120A" w:rsidRPr="00CB120A">
        <w:rPr>
          <w:rFonts w:ascii="Times New Roman" w:hAnsi="Times New Roman" w:cs="Times New Roman"/>
          <w:i/>
          <w:iCs/>
          <w:sz w:val="24"/>
          <w:szCs w:val="24"/>
        </w:rPr>
        <w:t xml:space="preserve"> </w:t>
      </w:r>
      <w:r w:rsidR="00CB120A" w:rsidRPr="00CB120A">
        <w:rPr>
          <w:rFonts w:ascii="Times New Roman" w:hAnsi="Times New Roman" w:cs="Times New Roman"/>
          <w:sz w:val="24"/>
          <w:szCs w:val="24"/>
        </w:rPr>
        <w:t>(</w:t>
      </w:r>
      <w:r w:rsidR="00CB120A" w:rsidRPr="00CB120A">
        <w:rPr>
          <w:rFonts w:ascii="Times New Roman" w:hAnsi="Times New Roman" w:cs="Times New Roman"/>
          <w:i/>
          <w:iCs/>
          <w:sz w:val="24"/>
          <w:szCs w:val="24"/>
        </w:rPr>
        <w:t>Average Variance Extracted</w:t>
      </w:r>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untuk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setiap</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variabel</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memiliki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nilai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lebih</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dari</w:t>
      </w:r>
      <w:proofErr w:type="spellEnd"/>
      <w:r w:rsidR="00CB120A" w:rsidRPr="00CB120A">
        <w:rPr>
          <w:rFonts w:ascii="Times New Roman" w:hAnsi="Times New Roman" w:cs="Times New Roman"/>
          <w:sz w:val="24"/>
          <w:szCs w:val="24"/>
        </w:rPr>
        <w:t xml:space="preserve"> 0,50. Hal </w:t>
      </w:r>
      <w:proofErr w:type="spellStart"/>
      <w:r w:rsidR="00CB120A" w:rsidRPr="00CB120A">
        <w:rPr>
          <w:rFonts w:ascii="Times New Roman" w:hAnsi="Times New Roman" w:cs="Times New Roman"/>
          <w:sz w:val="24"/>
          <w:szCs w:val="24"/>
        </w:rPr>
        <w:t>ini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menunjukkan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bahwa</w:t>
      </w:r>
      <w:proofErr w:type="spellEnd"/>
      <w:r w:rsidR="00CB120A" w:rsidRPr="00CB120A">
        <w:rPr>
          <w:rFonts w:ascii="Times New Roman" w:hAnsi="Times New Roman" w:cs="Times New Roman"/>
          <w:sz w:val="24"/>
          <w:szCs w:val="24"/>
        </w:rPr>
        <w:t xml:space="preserve"> masing-masing </w:t>
      </w:r>
      <w:proofErr w:type="spellStart"/>
      <w:r w:rsidR="00CB120A" w:rsidRPr="00CB120A">
        <w:rPr>
          <w:rFonts w:ascii="Times New Roman" w:hAnsi="Times New Roman" w:cs="Times New Roman"/>
          <w:sz w:val="24"/>
          <w:szCs w:val="24"/>
        </w:rPr>
        <w:t>variabel</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telah</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memenuhi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kriteria</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atau</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syarat</w:t>
      </w:r>
      <w:proofErr w:type="spellEnd"/>
      <w:r w:rsidR="00CB120A" w:rsidRPr="00CB120A">
        <w:rPr>
          <w:rFonts w:ascii="Times New Roman" w:hAnsi="Times New Roman" w:cs="Times New Roman"/>
          <w:sz w:val="24"/>
          <w:szCs w:val="24"/>
        </w:rPr>
        <w:t xml:space="preserve"> yang </w:t>
      </w:r>
      <w:proofErr w:type="spellStart"/>
      <w:r w:rsidR="00CB120A" w:rsidRPr="00CB120A">
        <w:rPr>
          <w:rFonts w:ascii="Times New Roman" w:hAnsi="Times New Roman" w:cs="Times New Roman"/>
          <w:sz w:val="24"/>
          <w:szCs w:val="24"/>
        </w:rPr>
        <w:t>ditetapkan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untuk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nilai</w:t>
      </w:r>
      <w:proofErr w:type="spellEnd"/>
      <w:r w:rsidR="00CB120A" w:rsidRPr="00CB120A">
        <w:rPr>
          <w:rFonts w:ascii="Times New Roman" w:hAnsi="Times New Roman" w:cs="Times New Roman"/>
          <w:sz w:val="24"/>
          <w:szCs w:val="24"/>
        </w:rPr>
        <w:t xml:space="preserve"> AVE</w:t>
      </w:r>
      <w:r w:rsidR="00480257">
        <w:rPr>
          <w:rFonts w:ascii="Times New Roman" w:hAnsi="Times New Roman" w:cs="Times New Roman"/>
          <w:sz w:val="24"/>
          <w:szCs w:val="24"/>
        </w:rPr>
        <w:t xml:space="preserve"> </w:t>
      </w:r>
      <w:proofErr w:type="spellStart"/>
      <w:r w:rsidR="00480257">
        <w:rPr>
          <w:rFonts w:ascii="Times New Roman" w:hAnsi="Times New Roman" w:cs="Times New Roman"/>
          <w:sz w:val="24"/>
          <w:szCs w:val="24"/>
        </w:rPr>
        <w:t>yaitu</w:t>
      </w:r>
      <w:proofErr w:type="spellEnd"/>
      <w:r w:rsidR="00480257">
        <w:rPr>
          <w:rFonts w:ascii="Times New Roman" w:hAnsi="Times New Roman" w:cs="Times New Roman"/>
          <w:sz w:val="24"/>
          <w:szCs w:val="24"/>
        </w:rPr>
        <w:t xml:space="preserve"> &gt; 0,50</w:t>
      </w:r>
      <w:r w:rsidR="00CB120A" w:rsidRPr="00CB120A">
        <w:rPr>
          <w:rFonts w:ascii="Times New Roman" w:hAnsi="Times New Roman" w:cs="Times New Roman"/>
          <w:sz w:val="24"/>
          <w:szCs w:val="24"/>
        </w:rPr>
        <w:t xml:space="preserve">, yang </w:t>
      </w:r>
      <w:proofErr w:type="spellStart"/>
      <w:r w:rsidR="00CB120A" w:rsidRPr="00CB120A">
        <w:rPr>
          <w:rFonts w:ascii="Times New Roman" w:hAnsi="Times New Roman" w:cs="Times New Roman"/>
          <w:sz w:val="24"/>
          <w:szCs w:val="24"/>
        </w:rPr>
        <w:t>berarti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tingkat</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validitas</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konstruk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dari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variabel-variabel</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tersebut</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sudah</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cukup</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baik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Dengan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demikian</w:t>
      </w:r>
      <w:proofErr w:type="spellEnd"/>
      <w:r w:rsidR="00CB120A" w:rsidRPr="00CB120A">
        <w:rPr>
          <w:rFonts w:ascii="Times New Roman" w:hAnsi="Times New Roman" w:cs="Times New Roman"/>
          <w:sz w:val="24"/>
          <w:szCs w:val="24"/>
        </w:rPr>
        <w:t xml:space="preserve">, data yang </w:t>
      </w:r>
      <w:proofErr w:type="spellStart"/>
      <w:r w:rsidR="00CB120A" w:rsidRPr="00CB120A">
        <w:rPr>
          <w:rFonts w:ascii="Times New Roman" w:hAnsi="Times New Roman" w:cs="Times New Roman"/>
          <w:sz w:val="24"/>
          <w:szCs w:val="24"/>
        </w:rPr>
        <w:t>diperoleh</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dapat</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dianggap</w:t>
      </w:r>
      <w:proofErr w:type="spellEnd"/>
      <w:r w:rsidR="00CB120A" w:rsidRPr="00CB120A">
        <w:rPr>
          <w:rFonts w:ascii="Times New Roman" w:hAnsi="Times New Roman" w:cs="Times New Roman"/>
          <w:sz w:val="24"/>
          <w:szCs w:val="24"/>
        </w:rPr>
        <w:t xml:space="preserve"> valid </w:t>
      </w:r>
      <w:proofErr w:type="spellStart"/>
      <w:r w:rsidR="00CB120A" w:rsidRPr="00CB120A">
        <w:rPr>
          <w:rFonts w:ascii="Times New Roman" w:hAnsi="Times New Roman" w:cs="Times New Roman"/>
          <w:sz w:val="24"/>
          <w:szCs w:val="24"/>
        </w:rPr>
        <w:t>untuk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analisis</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selanjutnya</w:t>
      </w:r>
      <w:proofErr w:type="spellEnd"/>
      <w:r w:rsidR="00CB120A" w:rsidRPr="00CB120A">
        <w:rPr>
          <w:rFonts w:ascii="Times New Roman" w:hAnsi="Times New Roman" w:cs="Times New Roman"/>
          <w:sz w:val="24"/>
          <w:szCs w:val="24"/>
        </w:rPr>
        <w:t>.</w:t>
      </w:r>
    </w:p>
    <w:p w14:paraId="0AF3EA8B" w14:textId="77777777" w:rsidR="009600D2" w:rsidRDefault="009600D2" w:rsidP="00DE30B1">
      <w:pPr>
        <w:pStyle w:val="ListParagraph"/>
        <w:tabs>
          <w:tab w:val="left" w:pos="709"/>
        </w:tabs>
        <w:spacing w:after="0" w:line="480" w:lineRule="auto"/>
        <w:ind w:left="1134"/>
        <w:jc w:val="both"/>
        <w:rPr>
          <w:rFonts w:ascii="Times New Roman" w:hAnsi="Times New Roman" w:cs="Times New Roman"/>
          <w:i/>
          <w:iCs/>
          <w:sz w:val="24"/>
          <w:szCs w:val="24"/>
        </w:rPr>
      </w:pPr>
    </w:p>
    <w:p w14:paraId="6125E7B3" w14:textId="38A3D2F8" w:rsidR="00874773" w:rsidRPr="00B667CD" w:rsidRDefault="00CB120A" w:rsidP="004B6456">
      <w:pPr>
        <w:pStyle w:val="ListParagraph"/>
        <w:tabs>
          <w:tab w:val="left" w:pos="709"/>
        </w:tabs>
        <w:spacing w:after="0" w:line="480" w:lineRule="auto"/>
        <w:ind w:left="1134"/>
        <w:rPr>
          <w:rFonts w:ascii="Times New Roman" w:hAnsi="Times New Roman" w:cs="Times New Roman"/>
          <w:i/>
          <w:iCs/>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3.</w:t>
      </w:r>
      <w:r w:rsidR="00165E92">
        <w:rPr>
          <w:rFonts w:ascii="Times New Roman" w:hAnsi="Times New Roman" w:cs="Times New Roman"/>
          <w:b/>
          <w:bCs/>
        </w:rPr>
        <w:t>8</w:t>
      </w:r>
      <w:r w:rsidRPr="00B667CD">
        <w:rPr>
          <w:rFonts w:ascii="Times New Roman" w:hAnsi="Times New Roman" w:cs="Times New Roman"/>
          <w:b/>
          <w:bCs/>
        </w:rPr>
        <w:t xml:space="preserve"> Hasil </w:t>
      </w:r>
      <w:r w:rsidRPr="00B667CD">
        <w:rPr>
          <w:rFonts w:ascii="Times New Roman" w:hAnsi="Times New Roman" w:cs="Times New Roman"/>
          <w:b/>
          <w:bCs/>
          <w:i/>
          <w:iCs/>
        </w:rPr>
        <w:t>Cross Loading</w:t>
      </w:r>
    </w:p>
    <w:tbl>
      <w:tblPr>
        <w:tblW w:w="4296" w:type="pct"/>
        <w:tblInd w:w="1126" w:type="dxa"/>
        <w:tblCellMar>
          <w:top w:w="15" w:type="dxa"/>
          <w:left w:w="15" w:type="dxa"/>
          <w:bottom w:w="15" w:type="dxa"/>
          <w:right w:w="15" w:type="dxa"/>
        </w:tblCellMar>
        <w:tblLook w:val="04A0" w:firstRow="1" w:lastRow="0" w:firstColumn="1" w:lastColumn="0" w:noHBand="0" w:noVBand="1"/>
      </w:tblPr>
      <w:tblGrid>
        <w:gridCol w:w="635"/>
        <w:gridCol w:w="1491"/>
        <w:gridCol w:w="1560"/>
        <w:gridCol w:w="1417"/>
        <w:gridCol w:w="1703"/>
      </w:tblGrid>
      <w:tr w:rsidR="00874773" w:rsidRPr="004B6456" w14:paraId="686BC1E9" w14:textId="77777777" w:rsidTr="004B645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C2D4A2" w14:textId="77777777" w:rsidR="00874773" w:rsidRPr="004B6456" w:rsidRDefault="00874773" w:rsidP="00874773">
            <w:pPr>
              <w:spacing w:after="0" w:line="240" w:lineRule="auto"/>
              <w:rPr>
                <w:rFonts w:ascii="Times New Roman" w:eastAsia="Times New Roman" w:hAnsi="Times New Roman" w:cs="Times New Roman"/>
                <w:sz w:val="20"/>
                <w:szCs w:val="20"/>
                <w:lang w:eastAsia="en-ID"/>
              </w:rPr>
            </w:pP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64001F" w14:textId="3E8ED720" w:rsidR="00874773" w:rsidRPr="004B6456" w:rsidRDefault="00874773" w:rsidP="00874773">
            <w:pPr>
              <w:spacing w:after="0" w:line="240" w:lineRule="auto"/>
              <w:jc w:val="center"/>
              <w:rPr>
                <w:rFonts w:ascii="Times New Roman" w:eastAsia="Times New Roman" w:hAnsi="Times New Roman" w:cs="Times New Roman"/>
                <w:b/>
                <w:bCs/>
                <w:sz w:val="20"/>
                <w:szCs w:val="20"/>
                <w:lang w:eastAsia="en-ID"/>
              </w:rPr>
            </w:pPr>
            <w:proofErr w:type="spellStart"/>
            <w:r w:rsidRPr="004B6456">
              <w:rPr>
                <w:rFonts w:ascii="Times New Roman" w:eastAsia="Times New Roman" w:hAnsi="Times New Roman" w:cs="Times New Roman"/>
                <w:b/>
                <w:bCs/>
                <w:sz w:val="20"/>
                <w:szCs w:val="20"/>
                <w:lang w:eastAsia="en-ID"/>
              </w:rPr>
              <w:t>Kesadaran</w:t>
            </w:r>
            <w:proofErr w:type="spellEnd"/>
            <w:r w:rsidRPr="004B6456">
              <w:rPr>
                <w:rFonts w:ascii="Times New Roman" w:eastAsia="Times New Roman" w:hAnsi="Times New Roman" w:cs="Times New Roman"/>
                <w:b/>
                <w:bCs/>
                <w:sz w:val="20"/>
                <w:szCs w:val="20"/>
                <w:lang w:eastAsia="en-ID"/>
              </w:rPr>
              <w:t xml:space="preserve"> </w:t>
            </w:r>
            <w:proofErr w:type="spellStart"/>
            <w:r w:rsidRPr="004B6456">
              <w:rPr>
                <w:rFonts w:ascii="Times New Roman" w:eastAsia="Times New Roman" w:hAnsi="Times New Roman" w:cs="Times New Roman"/>
                <w:b/>
                <w:bCs/>
                <w:sz w:val="20"/>
                <w:szCs w:val="20"/>
                <w:lang w:eastAsia="en-ID"/>
              </w:rPr>
              <w:t>Wajib</w:t>
            </w:r>
            <w:proofErr w:type="spellEnd"/>
            <w:r w:rsidRPr="004B6456">
              <w:rPr>
                <w:rFonts w:ascii="Times New Roman" w:eastAsia="Times New Roman" w:hAnsi="Times New Roman" w:cs="Times New Roman"/>
                <w:b/>
                <w:bCs/>
                <w:sz w:val="20"/>
                <w:szCs w:val="20"/>
                <w:lang w:eastAsia="en-ID"/>
              </w:rPr>
              <w:t xml:space="preserve"> </w:t>
            </w:r>
            <w:proofErr w:type="spellStart"/>
            <w:r w:rsidRPr="004B6456">
              <w:rPr>
                <w:rFonts w:ascii="Times New Roman" w:eastAsia="Times New Roman" w:hAnsi="Times New Roman" w:cs="Times New Roman"/>
                <w:b/>
                <w:bCs/>
                <w:sz w:val="20"/>
                <w:szCs w:val="20"/>
                <w:lang w:eastAsia="en-ID"/>
              </w:rPr>
              <w:t>Pajak</w:t>
            </w:r>
            <w:proofErr w:type="spellEnd"/>
            <w:r w:rsidRPr="004B6456">
              <w:rPr>
                <w:rFonts w:ascii="Times New Roman" w:eastAsia="Times New Roman" w:hAnsi="Times New Roman" w:cs="Times New Roman"/>
                <w:b/>
                <w:bCs/>
                <w:sz w:val="20"/>
                <w:szCs w:val="20"/>
                <w:lang w:eastAsia="en-ID"/>
              </w:rPr>
              <w:t xml:space="preserve"> (X1)</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65AB15" w14:textId="21520A69" w:rsidR="00874773" w:rsidRPr="004B6456" w:rsidRDefault="00874773" w:rsidP="00874773">
            <w:pPr>
              <w:spacing w:after="0" w:line="240" w:lineRule="auto"/>
              <w:jc w:val="center"/>
              <w:rPr>
                <w:rFonts w:ascii="Times New Roman" w:eastAsia="Times New Roman" w:hAnsi="Times New Roman" w:cs="Times New Roman"/>
                <w:b/>
                <w:bCs/>
                <w:sz w:val="20"/>
                <w:szCs w:val="20"/>
                <w:lang w:eastAsia="en-ID"/>
              </w:rPr>
            </w:pPr>
            <w:proofErr w:type="spellStart"/>
            <w:r w:rsidRPr="004B6456">
              <w:rPr>
                <w:rFonts w:ascii="Times New Roman" w:eastAsia="Times New Roman" w:hAnsi="Times New Roman" w:cs="Times New Roman"/>
                <w:b/>
                <w:bCs/>
                <w:sz w:val="20"/>
                <w:szCs w:val="20"/>
                <w:lang w:eastAsia="en-ID"/>
              </w:rPr>
              <w:t>Pemahaman</w:t>
            </w:r>
            <w:proofErr w:type="spellEnd"/>
            <w:r w:rsidRPr="004B6456">
              <w:rPr>
                <w:rFonts w:ascii="Times New Roman" w:eastAsia="Times New Roman" w:hAnsi="Times New Roman" w:cs="Times New Roman"/>
                <w:b/>
                <w:bCs/>
                <w:sz w:val="20"/>
                <w:szCs w:val="20"/>
                <w:lang w:eastAsia="en-ID"/>
              </w:rPr>
              <w:t xml:space="preserve"> </w:t>
            </w:r>
            <w:proofErr w:type="spellStart"/>
            <w:r w:rsidRPr="004B6456">
              <w:rPr>
                <w:rFonts w:ascii="Times New Roman" w:eastAsia="Times New Roman" w:hAnsi="Times New Roman" w:cs="Times New Roman"/>
                <w:b/>
                <w:bCs/>
                <w:sz w:val="20"/>
                <w:szCs w:val="20"/>
                <w:lang w:eastAsia="en-ID"/>
              </w:rPr>
              <w:t>Perpajakan</w:t>
            </w:r>
            <w:proofErr w:type="spellEnd"/>
            <w:r w:rsidRPr="004B6456">
              <w:rPr>
                <w:rFonts w:ascii="Times New Roman" w:eastAsia="Times New Roman" w:hAnsi="Times New Roman" w:cs="Times New Roman"/>
                <w:b/>
                <w:bCs/>
                <w:sz w:val="20"/>
                <w:szCs w:val="20"/>
                <w:lang w:eastAsia="en-ID"/>
              </w:rPr>
              <w:t xml:space="preserve"> (X2)</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612E5A" w14:textId="04CD37F1" w:rsidR="00874773" w:rsidRPr="004B6456" w:rsidRDefault="00874773" w:rsidP="00874773">
            <w:pPr>
              <w:spacing w:after="0" w:line="240" w:lineRule="auto"/>
              <w:jc w:val="center"/>
              <w:rPr>
                <w:rFonts w:ascii="Times New Roman" w:eastAsia="Times New Roman" w:hAnsi="Times New Roman" w:cs="Times New Roman"/>
                <w:b/>
                <w:bCs/>
                <w:sz w:val="20"/>
                <w:szCs w:val="20"/>
                <w:lang w:eastAsia="en-ID"/>
              </w:rPr>
            </w:pPr>
            <w:proofErr w:type="spellStart"/>
            <w:r w:rsidRPr="004B6456">
              <w:rPr>
                <w:rFonts w:ascii="Times New Roman" w:eastAsia="Times New Roman" w:hAnsi="Times New Roman" w:cs="Times New Roman"/>
                <w:b/>
                <w:bCs/>
                <w:sz w:val="20"/>
                <w:szCs w:val="20"/>
                <w:lang w:eastAsia="en-ID"/>
              </w:rPr>
              <w:t>Sanksi</w:t>
            </w:r>
            <w:proofErr w:type="spellEnd"/>
            <w:r w:rsidRPr="004B6456">
              <w:rPr>
                <w:rFonts w:ascii="Times New Roman" w:eastAsia="Times New Roman" w:hAnsi="Times New Roman" w:cs="Times New Roman"/>
                <w:b/>
                <w:bCs/>
                <w:sz w:val="20"/>
                <w:szCs w:val="20"/>
                <w:lang w:eastAsia="en-ID"/>
              </w:rPr>
              <w:t xml:space="preserve"> </w:t>
            </w:r>
            <w:proofErr w:type="spellStart"/>
            <w:r w:rsidRPr="004B6456">
              <w:rPr>
                <w:rFonts w:ascii="Times New Roman" w:eastAsia="Times New Roman" w:hAnsi="Times New Roman" w:cs="Times New Roman"/>
                <w:b/>
                <w:bCs/>
                <w:sz w:val="20"/>
                <w:szCs w:val="20"/>
                <w:lang w:eastAsia="en-ID"/>
              </w:rPr>
              <w:t>Pajak</w:t>
            </w:r>
            <w:proofErr w:type="spellEnd"/>
            <w:r w:rsidRPr="004B6456">
              <w:rPr>
                <w:rFonts w:ascii="Times New Roman" w:eastAsia="Times New Roman" w:hAnsi="Times New Roman" w:cs="Times New Roman"/>
                <w:b/>
                <w:bCs/>
                <w:sz w:val="20"/>
                <w:szCs w:val="20"/>
                <w:lang w:eastAsia="en-ID"/>
              </w:rPr>
              <w:t xml:space="preserve"> (X3)</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3C17D9" w14:textId="0408A338" w:rsidR="00874773" w:rsidRPr="004B6456" w:rsidRDefault="00874773" w:rsidP="00874773">
            <w:pPr>
              <w:spacing w:after="0" w:line="240" w:lineRule="auto"/>
              <w:jc w:val="center"/>
              <w:rPr>
                <w:rFonts w:ascii="Times New Roman" w:eastAsia="Times New Roman" w:hAnsi="Times New Roman" w:cs="Times New Roman"/>
                <w:b/>
                <w:bCs/>
                <w:sz w:val="20"/>
                <w:szCs w:val="20"/>
                <w:lang w:eastAsia="en-ID"/>
              </w:rPr>
            </w:pPr>
            <w:proofErr w:type="spellStart"/>
            <w:r w:rsidRPr="004B6456">
              <w:rPr>
                <w:rFonts w:ascii="Times New Roman" w:eastAsia="Times New Roman" w:hAnsi="Times New Roman" w:cs="Times New Roman"/>
                <w:b/>
                <w:bCs/>
                <w:sz w:val="20"/>
                <w:szCs w:val="20"/>
                <w:lang w:eastAsia="en-ID"/>
              </w:rPr>
              <w:t>Kepatuhan</w:t>
            </w:r>
            <w:proofErr w:type="spellEnd"/>
            <w:r w:rsidRPr="004B6456">
              <w:rPr>
                <w:rFonts w:ascii="Times New Roman" w:eastAsia="Times New Roman" w:hAnsi="Times New Roman" w:cs="Times New Roman"/>
                <w:b/>
                <w:bCs/>
                <w:sz w:val="20"/>
                <w:szCs w:val="20"/>
                <w:lang w:eastAsia="en-ID"/>
              </w:rPr>
              <w:t xml:space="preserve"> </w:t>
            </w:r>
            <w:proofErr w:type="spellStart"/>
            <w:r w:rsidRPr="004B6456">
              <w:rPr>
                <w:rFonts w:ascii="Times New Roman" w:eastAsia="Times New Roman" w:hAnsi="Times New Roman" w:cs="Times New Roman"/>
                <w:b/>
                <w:bCs/>
                <w:sz w:val="20"/>
                <w:szCs w:val="20"/>
                <w:lang w:eastAsia="en-ID"/>
              </w:rPr>
              <w:t>Wajib</w:t>
            </w:r>
            <w:proofErr w:type="spellEnd"/>
            <w:r w:rsidRPr="004B6456">
              <w:rPr>
                <w:rFonts w:ascii="Times New Roman" w:eastAsia="Times New Roman" w:hAnsi="Times New Roman" w:cs="Times New Roman"/>
                <w:b/>
                <w:bCs/>
                <w:sz w:val="20"/>
                <w:szCs w:val="20"/>
                <w:lang w:eastAsia="en-ID"/>
              </w:rPr>
              <w:t xml:space="preserve"> </w:t>
            </w:r>
            <w:proofErr w:type="spellStart"/>
            <w:r w:rsidRPr="004B6456">
              <w:rPr>
                <w:rFonts w:ascii="Times New Roman" w:eastAsia="Times New Roman" w:hAnsi="Times New Roman" w:cs="Times New Roman"/>
                <w:b/>
                <w:bCs/>
                <w:sz w:val="20"/>
                <w:szCs w:val="20"/>
                <w:lang w:eastAsia="en-ID"/>
              </w:rPr>
              <w:t>Pajak</w:t>
            </w:r>
            <w:proofErr w:type="spellEnd"/>
            <w:r w:rsidRPr="004B6456">
              <w:rPr>
                <w:rFonts w:ascii="Times New Roman" w:eastAsia="Times New Roman" w:hAnsi="Times New Roman" w:cs="Times New Roman"/>
                <w:b/>
                <w:bCs/>
                <w:sz w:val="20"/>
                <w:szCs w:val="20"/>
                <w:lang w:eastAsia="en-ID"/>
              </w:rPr>
              <w:t xml:space="preserve"> (Y)</w:t>
            </w:r>
          </w:p>
        </w:tc>
      </w:tr>
      <w:tr w:rsidR="009600D2" w:rsidRPr="004B6456" w14:paraId="4E7A7B08"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FAFEEF"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X1.1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012D0E5" w14:textId="6F93E192"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0,903</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CE4B244" w14:textId="49BCD527"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0,781</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C97A2B6" w14:textId="6FF06F18"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0,759</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049E8F3" w14:textId="1DC68B61"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0,714</w:t>
            </w:r>
          </w:p>
        </w:tc>
      </w:tr>
      <w:tr w:rsidR="009600D2" w:rsidRPr="004B6456" w14:paraId="7CBDF41B"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CECA0E"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X1.2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72A675B" w14:textId="2CE105D7"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0,884</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0CBF9F5" w14:textId="3F9D1BD1"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0,711</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7C40F50E" w14:textId="1B4E94FC"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0,662</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3061E1C" w14:textId="5A2B650A"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0,633</w:t>
            </w:r>
          </w:p>
        </w:tc>
      </w:tr>
      <w:tr w:rsidR="009600D2" w:rsidRPr="004B6456" w14:paraId="5217CD9A"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4AAB25"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X1.3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1945D52" w14:textId="43F7758E"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0,887</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3CCD314" w14:textId="6314AA3F"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0,781</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3CA7A44" w14:textId="28F553D3"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0,722</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9C12792" w14:textId="43EBE543"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0,605</w:t>
            </w:r>
          </w:p>
        </w:tc>
      </w:tr>
      <w:tr w:rsidR="009600D2" w:rsidRPr="004B6456" w14:paraId="11DD6961"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37644F"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X1.4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61022F6" w14:textId="2ECC5FA9"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0,790</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7419FF5F" w14:textId="23728886"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0,612</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466CEB5" w14:textId="31EB9E94"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0,726</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714BE83" w14:textId="31E8A0D8"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0,719</w:t>
            </w:r>
          </w:p>
        </w:tc>
      </w:tr>
      <w:tr w:rsidR="009600D2" w:rsidRPr="004B6456" w14:paraId="2835ED11"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F1BCE5"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X2.1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AE875FB" w14:textId="7C067E1D"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0,750</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3030164" w14:textId="2FE49E95"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0,945</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5591FB0" w14:textId="7463078C"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0,743</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7216BEC" w14:textId="386127E3"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0,615</w:t>
            </w:r>
          </w:p>
        </w:tc>
      </w:tr>
      <w:tr w:rsidR="009600D2" w:rsidRPr="004B6456" w14:paraId="0EE9D709"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D45EB9"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X2.2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942A5DD" w14:textId="07BE2028"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0,746</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CE1F424" w14:textId="0ADD0BDE"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0,933</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35FCF49" w14:textId="3C063F70"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0,736</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DA004ED" w14:textId="1A1BF50D"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0,619</w:t>
            </w:r>
          </w:p>
        </w:tc>
      </w:tr>
      <w:tr w:rsidR="009600D2" w:rsidRPr="004B6456" w14:paraId="1E71730F"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EB2D11"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X2.3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82CB2E0" w14:textId="0F6B4CD3"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0,632</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75D72313" w14:textId="177839B8"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0,842</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96978BA" w14:textId="2C360C54"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0,883</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E4955E8" w14:textId="4B0A1351"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0,807</w:t>
            </w:r>
          </w:p>
        </w:tc>
      </w:tr>
      <w:tr w:rsidR="009600D2" w:rsidRPr="004B6456" w14:paraId="5276D7B0"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57CEC2"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X2.4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0A3A6D2" w14:textId="31720D53"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0,873</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1437E90" w14:textId="6A4FBF1F"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0,835</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55B2919" w14:textId="641C4326"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0,755</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54490E1" w14:textId="2864CC02"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0,653</w:t>
            </w:r>
          </w:p>
        </w:tc>
      </w:tr>
      <w:tr w:rsidR="009600D2" w:rsidRPr="004B6456" w14:paraId="7BEB1B2D"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3D4D82"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X2.5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ED35483" w14:textId="36AF98F9"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0,681</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7C5DE8B9" w14:textId="6684B33B"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0,868</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9B5F7D2" w14:textId="327B6EB7"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0,662</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4F0FB73" w14:textId="491E1D60"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0,519</w:t>
            </w:r>
          </w:p>
        </w:tc>
      </w:tr>
      <w:tr w:rsidR="009600D2" w:rsidRPr="004B6456" w14:paraId="2270DDA2"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7E9A97"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X3.1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4FD5577" w14:textId="43C3E904"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0,787</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5C4A26D" w14:textId="1F9B67A0"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0,659</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3981487" w14:textId="4E281E22"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0,841</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C584C38" w14:textId="7A91C5CB"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0,868</w:t>
            </w:r>
          </w:p>
        </w:tc>
      </w:tr>
      <w:tr w:rsidR="009600D2" w:rsidRPr="004B6456" w14:paraId="26440DF1"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F348CC"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X3.2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63C95BF" w14:textId="41BDC806"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0,703</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D499FD8" w14:textId="6D306E3C"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0,779</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C860B0C" w14:textId="41EC6D57"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0,879</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D627C36" w14:textId="6B4C8A5D"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0,776</w:t>
            </w:r>
          </w:p>
        </w:tc>
      </w:tr>
      <w:tr w:rsidR="009600D2" w:rsidRPr="004B6456" w14:paraId="5606DA86"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D7A6BA"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X3.3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B23EEAF" w14:textId="268D5568"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0,577</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C88837E" w14:textId="30E02126"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0,615</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C296365" w14:textId="24D0222C"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0,804</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AD705D0" w14:textId="409305D4"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0,711</w:t>
            </w:r>
          </w:p>
        </w:tc>
      </w:tr>
      <w:tr w:rsidR="009600D2" w:rsidRPr="004B6456" w14:paraId="1A76769D"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FA1820"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X3.4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87C6E7A" w14:textId="111F8B71"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0,633</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78A6F28B" w14:textId="4ECF21A0"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0,792</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7B3AF7D" w14:textId="58169119"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0,902</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36024F5" w14:textId="68360449"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0,760</w:t>
            </w:r>
          </w:p>
        </w:tc>
      </w:tr>
      <w:tr w:rsidR="009600D2" w:rsidRPr="004B6456" w14:paraId="468D820A"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B133EF"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X3.5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2223BEE" w14:textId="2B4E9321"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0,804</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661E6B7" w14:textId="417CE90A"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0,838</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4DCB85F" w14:textId="07C925F2"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0,780</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299EFB3" w14:textId="7930519A"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0,642</w:t>
            </w:r>
          </w:p>
        </w:tc>
      </w:tr>
      <w:tr w:rsidR="009600D2" w:rsidRPr="004B6456" w14:paraId="3D81F32B"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C29592"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Y.1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CF0D701" w14:textId="10110C87"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0,707</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E7540D0" w14:textId="7EE6564A"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0,580</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3446AB8" w14:textId="5FBD484F"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0,732</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2BED1C3" w14:textId="3FAE4FEB"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0,875</w:t>
            </w:r>
          </w:p>
        </w:tc>
      </w:tr>
      <w:tr w:rsidR="009600D2" w:rsidRPr="004B6456" w14:paraId="001F0686"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5A7D7B"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Y.2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38CAEC0" w14:textId="3C044289"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0,580</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718D823" w14:textId="6C4F0641"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0,693</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F288F21" w14:textId="2E5DFE05"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0,846</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207CBB8" w14:textId="3E1CCFDF"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0,896</w:t>
            </w:r>
          </w:p>
        </w:tc>
      </w:tr>
      <w:tr w:rsidR="009600D2" w:rsidRPr="004B6456" w14:paraId="3EA51231"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49EA65"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Y.3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BB1F981" w14:textId="5577017E"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0,692</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5BDAB20" w14:textId="62EFF5CE"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0,799</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85A9542" w14:textId="1C5588D8"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0,833</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61CEC61" w14:textId="0ABF66E5"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0,867</w:t>
            </w:r>
          </w:p>
        </w:tc>
      </w:tr>
      <w:tr w:rsidR="009600D2" w:rsidRPr="004B6456" w14:paraId="56A636A2"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B7AA2E"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Y.4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A089261" w14:textId="505C254A"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0,704</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5E4941D" w14:textId="3CD9B439"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0,607</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D130690" w14:textId="69A30AC6"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0,799</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DEF769D" w14:textId="116BA376"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0,886</w:t>
            </w:r>
          </w:p>
        </w:tc>
      </w:tr>
      <w:tr w:rsidR="009600D2" w:rsidRPr="004B6456" w14:paraId="7E526757" w14:textId="77777777" w:rsidTr="003B283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8AB746" w14:textId="77777777" w:rsidR="009600D2" w:rsidRPr="004B6456" w:rsidRDefault="009600D2" w:rsidP="009600D2">
            <w:pPr>
              <w:spacing w:after="0" w:line="240" w:lineRule="auto"/>
              <w:rPr>
                <w:rFonts w:ascii="Times New Roman" w:eastAsia="Times New Roman" w:hAnsi="Times New Roman" w:cs="Times New Roman"/>
                <w:b/>
                <w:bCs/>
                <w:sz w:val="20"/>
                <w:szCs w:val="20"/>
                <w:lang w:eastAsia="en-ID"/>
              </w:rPr>
            </w:pPr>
            <w:r w:rsidRPr="004B6456">
              <w:rPr>
                <w:rFonts w:ascii="Times New Roman" w:eastAsia="Times New Roman" w:hAnsi="Times New Roman" w:cs="Times New Roman"/>
                <w:b/>
                <w:bCs/>
                <w:sz w:val="20"/>
                <w:szCs w:val="20"/>
                <w:lang w:eastAsia="en-ID"/>
              </w:rPr>
              <w:t xml:space="preserve">Y.5 </w:t>
            </w:r>
          </w:p>
        </w:tc>
        <w:tc>
          <w:tcPr>
            <w:tcW w:w="109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1A5CAC8" w14:textId="3BF67AB5"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0,667</w:t>
            </w:r>
          </w:p>
        </w:tc>
        <w:tc>
          <w:tcPr>
            <w:tcW w:w="11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060FFAC" w14:textId="78FAA61D"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0,500</w:t>
            </w:r>
          </w:p>
        </w:tc>
        <w:tc>
          <w:tcPr>
            <w:tcW w:w="10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43D38FC" w14:textId="65C0FF56" w:rsidR="009600D2" w:rsidRPr="004B6456" w:rsidRDefault="009600D2" w:rsidP="009600D2">
            <w:pPr>
              <w:spacing w:after="0" w:line="240" w:lineRule="auto"/>
              <w:jc w:val="right"/>
              <w:rPr>
                <w:rFonts w:ascii="Times New Roman" w:eastAsia="Times New Roman" w:hAnsi="Times New Roman" w:cs="Times New Roman"/>
                <w:sz w:val="20"/>
                <w:szCs w:val="20"/>
                <w:lang w:eastAsia="en-ID"/>
              </w:rPr>
            </w:pPr>
            <w:r w:rsidRPr="009600D2">
              <w:rPr>
                <w:rFonts w:ascii="Times New Roman" w:eastAsia="Times New Roman" w:hAnsi="Times New Roman" w:cs="Times New Roman"/>
                <w:color w:val="000000"/>
                <w:sz w:val="20"/>
                <w:szCs w:val="20"/>
                <w:lang w:eastAsia="en-ID"/>
              </w:rPr>
              <w:t>0,640</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BBFF623" w14:textId="6C813AE7" w:rsidR="009600D2" w:rsidRPr="009600D2" w:rsidRDefault="009600D2" w:rsidP="009600D2">
            <w:pPr>
              <w:spacing w:after="0" w:line="240" w:lineRule="auto"/>
              <w:jc w:val="right"/>
              <w:rPr>
                <w:rFonts w:ascii="Times New Roman" w:eastAsia="Times New Roman" w:hAnsi="Times New Roman" w:cs="Times New Roman"/>
                <w:sz w:val="20"/>
                <w:szCs w:val="20"/>
                <w:highlight w:val="lightGray"/>
                <w:lang w:eastAsia="en-ID"/>
              </w:rPr>
            </w:pPr>
            <w:r w:rsidRPr="009600D2">
              <w:rPr>
                <w:rFonts w:ascii="Times New Roman" w:eastAsia="Times New Roman" w:hAnsi="Times New Roman" w:cs="Times New Roman"/>
                <w:color w:val="000000"/>
                <w:sz w:val="20"/>
                <w:szCs w:val="20"/>
                <w:highlight w:val="lightGray"/>
                <w:lang w:eastAsia="en-ID"/>
              </w:rPr>
              <w:t>0,771</w:t>
            </w:r>
          </w:p>
        </w:tc>
      </w:tr>
    </w:tbl>
    <w:p w14:paraId="7C9022EA" w14:textId="34BDA94E" w:rsidR="009600D2" w:rsidRPr="00B667CD" w:rsidRDefault="00874773" w:rsidP="00F31560">
      <w:pPr>
        <w:pStyle w:val="ListParagraph"/>
        <w:tabs>
          <w:tab w:val="left" w:pos="709"/>
          <w:tab w:val="left" w:pos="1418"/>
        </w:tabs>
        <w:spacing w:line="480" w:lineRule="auto"/>
        <w:ind w:left="1418" w:hanging="284"/>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420D4F51" w14:textId="562FF244" w:rsidR="00874773" w:rsidRPr="00924F45" w:rsidRDefault="00F31560" w:rsidP="00F31560">
      <w:pPr>
        <w:pStyle w:val="ListParagraph"/>
        <w:tabs>
          <w:tab w:val="left" w:pos="709"/>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CB120A" w:rsidRPr="00CB120A">
        <w:rPr>
          <w:rFonts w:ascii="Times New Roman" w:hAnsi="Times New Roman" w:cs="Times New Roman"/>
          <w:sz w:val="24"/>
          <w:szCs w:val="24"/>
        </w:rPr>
        <w:t xml:space="preserve">Dari </w:t>
      </w:r>
      <w:proofErr w:type="spellStart"/>
      <w:r w:rsidR="008C576F">
        <w:rPr>
          <w:rFonts w:ascii="Times New Roman" w:hAnsi="Times New Roman" w:cs="Times New Roman"/>
          <w:sz w:val="24"/>
          <w:szCs w:val="24"/>
        </w:rPr>
        <w:t>hasil</w:t>
      </w:r>
      <w:proofErr w:type="spellEnd"/>
      <w:r w:rsidR="008C576F">
        <w:rPr>
          <w:rFonts w:ascii="Times New Roman" w:hAnsi="Times New Roman" w:cs="Times New Roman"/>
          <w:sz w:val="24"/>
          <w:szCs w:val="24"/>
        </w:rPr>
        <w:t xml:space="preserve"> </w:t>
      </w:r>
      <w:r w:rsidR="008C576F" w:rsidRPr="008C576F">
        <w:rPr>
          <w:rFonts w:ascii="Times New Roman" w:hAnsi="Times New Roman" w:cs="Times New Roman"/>
          <w:i/>
          <w:iCs/>
          <w:sz w:val="24"/>
          <w:szCs w:val="24"/>
        </w:rPr>
        <w:t>cross loading</w:t>
      </w:r>
      <w:r w:rsidR="008C576F">
        <w:rPr>
          <w:rFonts w:ascii="Times New Roman" w:hAnsi="Times New Roman" w:cs="Times New Roman"/>
          <w:sz w:val="24"/>
          <w:szCs w:val="24"/>
        </w:rPr>
        <w:t xml:space="preserve"> pada </w:t>
      </w:r>
      <w:proofErr w:type="spellStart"/>
      <w:r w:rsidR="00CB120A" w:rsidRPr="00CB120A">
        <w:rPr>
          <w:rFonts w:ascii="Times New Roman" w:hAnsi="Times New Roman" w:cs="Times New Roman"/>
          <w:sz w:val="24"/>
          <w:szCs w:val="24"/>
        </w:rPr>
        <w:t>tabel</w:t>
      </w:r>
      <w:proofErr w:type="spellEnd"/>
      <w:r w:rsidR="00CB120A" w:rsidRPr="00CB120A">
        <w:rPr>
          <w:rFonts w:ascii="Times New Roman" w:hAnsi="Times New Roman" w:cs="Times New Roman"/>
          <w:sz w:val="24"/>
          <w:szCs w:val="24"/>
        </w:rPr>
        <w:t xml:space="preserve"> di </w:t>
      </w:r>
      <w:proofErr w:type="spellStart"/>
      <w:r w:rsidR="00CB120A" w:rsidRPr="00CB120A">
        <w:rPr>
          <w:rFonts w:ascii="Times New Roman" w:hAnsi="Times New Roman" w:cs="Times New Roman"/>
          <w:sz w:val="24"/>
          <w:szCs w:val="24"/>
        </w:rPr>
        <w:t>atas</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dapat</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disimpulkan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bahwa</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setiap</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variabel</w:t>
      </w:r>
      <w:proofErr w:type="spellEnd"/>
      <w:r w:rsidR="00CB120A" w:rsidRPr="00CB120A">
        <w:rPr>
          <w:rFonts w:ascii="Times New Roman" w:hAnsi="Times New Roman" w:cs="Times New Roman"/>
          <w:sz w:val="24"/>
          <w:szCs w:val="24"/>
        </w:rPr>
        <w:t xml:space="preserve"> laten </w:t>
      </w:r>
      <w:proofErr w:type="spellStart"/>
      <w:r w:rsidR="00CB120A" w:rsidRPr="00CB120A">
        <w:rPr>
          <w:rFonts w:ascii="Times New Roman" w:hAnsi="Times New Roman" w:cs="Times New Roman"/>
          <w:sz w:val="24"/>
          <w:szCs w:val="24"/>
        </w:rPr>
        <w:t>memiliki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nilai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indikator</w:t>
      </w:r>
      <w:proofErr w:type="spellEnd"/>
      <w:r w:rsidR="00CB120A" w:rsidRPr="00CB120A">
        <w:rPr>
          <w:rFonts w:ascii="Times New Roman" w:hAnsi="Times New Roman" w:cs="Times New Roman"/>
          <w:sz w:val="24"/>
          <w:szCs w:val="24"/>
        </w:rPr>
        <w:t xml:space="preserve"> yang </w:t>
      </w:r>
      <w:proofErr w:type="spellStart"/>
      <w:r w:rsidR="00CB120A" w:rsidRPr="00CB120A">
        <w:rPr>
          <w:rFonts w:ascii="Times New Roman" w:hAnsi="Times New Roman" w:cs="Times New Roman"/>
          <w:sz w:val="24"/>
          <w:szCs w:val="24"/>
        </w:rPr>
        <w:t>lebih</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tinggi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dibandingkan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dengan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nilai</w:t>
      </w:r>
      <w:proofErr w:type="spellEnd"/>
      <w:r w:rsidR="00CB120A" w:rsidRPr="00CB120A">
        <w:rPr>
          <w:rFonts w:ascii="Times New Roman" w:hAnsi="Times New Roman" w:cs="Times New Roman"/>
          <w:sz w:val="24"/>
          <w:szCs w:val="24"/>
        </w:rPr>
        <w:t xml:space="preserve"> pada </w:t>
      </w:r>
      <w:proofErr w:type="spellStart"/>
      <w:r w:rsidR="00CB120A" w:rsidRPr="00CB120A">
        <w:rPr>
          <w:rFonts w:ascii="Times New Roman" w:hAnsi="Times New Roman" w:cs="Times New Roman"/>
          <w:sz w:val="24"/>
          <w:szCs w:val="24"/>
        </w:rPr>
        <w:t>variabel</w:t>
      </w:r>
      <w:proofErr w:type="spellEnd"/>
      <w:r w:rsidR="00CB120A" w:rsidRPr="00CB120A">
        <w:rPr>
          <w:rFonts w:ascii="Times New Roman" w:hAnsi="Times New Roman" w:cs="Times New Roman"/>
          <w:sz w:val="24"/>
          <w:szCs w:val="24"/>
        </w:rPr>
        <w:t xml:space="preserve"> laten </w:t>
      </w:r>
      <w:proofErr w:type="spellStart"/>
      <w:r w:rsidR="00CB120A" w:rsidRPr="00CB120A">
        <w:rPr>
          <w:rFonts w:ascii="Times New Roman" w:hAnsi="Times New Roman" w:cs="Times New Roman"/>
          <w:sz w:val="24"/>
          <w:szCs w:val="24"/>
        </w:rPr>
        <w:t>lainnya</w:t>
      </w:r>
      <w:proofErr w:type="spellEnd"/>
      <w:r w:rsidR="00CB120A" w:rsidRPr="00CB120A">
        <w:rPr>
          <w:rFonts w:ascii="Times New Roman" w:hAnsi="Times New Roman" w:cs="Times New Roman"/>
          <w:sz w:val="24"/>
          <w:szCs w:val="24"/>
        </w:rPr>
        <w:t>.</w:t>
      </w:r>
      <w:r w:rsidR="008C576F">
        <w:rPr>
          <w:rFonts w:ascii="Times New Roman" w:hAnsi="Times New Roman" w:cs="Times New Roman"/>
          <w:sz w:val="24"/>
          <w:szCs w:val="24"/>
        </w:rPr>
        <w:t xml:space="preserve"> </w:t>
      </w:r>
    </w:p>
    <w:p w14:paraId="7DABE1A5" w14:textId="77777777" w:rsidR="00CB120A" w:rsidRDefault="00CB120A" w:rsidP="00C66E49">
      <w:pPr>
        <w:pStyle w:val="ListParagraph"/>
        <w:numPr>
          <w:ilvl w:val="0"/>
          <w:numId w:val="69"/>
        </w:numPr>
        <w:tabs>
          <w:tab w:val="left" w:pos="1134"/>
          <w:tab w:val="left" w:pos="7937"/>
        </w:tabs>
        <w:spacing w:after="0" w:line="480" w:lineRule="auto"/>
        <w:ind w:left="709"/>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Reliabilitas</w:t>
      </w:r>
      <w:proofErr w:type="spellEnd"/>
      <w:r>
        <w:rPr>
          <w:rFonts w:ascii="Times New Roman" w:hAnsi="Times New Roman" w:cs="Times New Roman"/>
          <w:b/>
          <w:bCs/>
          <w:sz w:val="24"/>
          <w:szCs w:val="24"/>
        </w:rPr>
        <w:t xml:space="preserve"> </w:t>
      </w:r>
      <w:r w:rsidRPr="00CB120A">
        <w:rPr>
          <w:rFonts w:ascii="Times New Roman" w:hAnsi="Times New Roman" w:cs="Times New Roman"/>
          <w:b/>
          <w:bCs/>
          <w:i/>
          <w:iCs/>
          <w:sz w:val="24"/>
          <w:szCs w:val="24"/>
        </w:rPr>
        <w:t>Pilot Test</w:t>
      </w:r>
    </w:p>
    <w:p w14:paraId="6D395D5D" w14:textId="27D2892C" w:rsidR="005C36B6" w:rsidRDefault="00CB120A" w:rsidP="0013747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137472">
        <w:rPr>
          <w:rFonts w:ascii="Times New Roman" w:hAnsi="Times New Roman" w:cs="Times New Roman"/>
          <w:sz w:val="24"/>
          <w:szCs w:val="24"/>
        </w:rPr>
        <w:t>U</w:t>
      </w:r>
      <w:r w:rsidRPr="00CB120A">
        <w:rPr>
          <w:rFonts w:ascii="Times New Roman" w:hAnsi="Times New Roman" w:cs="Times New Roman"/>
          <w:sz w:val="24"/>
          <w:szCs w:val="24"/>
        </w:rPr>
        <w:t>ji</w:t>
      </w:r>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reliabilitas</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dilakukan</w:t>
      </w:r>
      <w:proofErr w:type="spellEnd"/>
      <w:r w:rsidR="00137472">
        <w:rPr>
          <w:rFonts w:ascii="Times New Roman" w:hAnsi="Times New Roman" w:cs="Times New Roman"/>
          <w:sz w:val="24"/>
          <w:szCs w:val="24"/>
        </w:rPr>
        <w:t xml:space="preserve"> </w:t>
      </w:r>
      <w:proofErr w:type="spellStart"/>
      <w:r w:rsidR="00137472" w:rsidRPr="00CB120A">
        <w:rPr>
          <w:rFonts w:ascii="Times New Roman" w:hAnsi="Times New Roman" w:cs="Times New Roman"/>
          <w:sz w:val="24"/>
          <w:szCs w:val="24"/>
        </w:rPr>
        <w:t>terhadap</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setiap</w:t>
      </w:r>
      <w:proofErr w:type="spellEnd"/>
      <w:r w:rsidR="00137472" w:rsidRPr="00CB120A">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indikator</w:t>
      </w:r>
      <w:proofErr w:type="spellEnd"/>
      <w:r w:rsidR="00137472">
        <w:rPr>
          <w:rFonts w:ascii="Times New Roman" w:hAnsi="Times New Roman" w:cs="Times New Roman"/>
          <w:sz w:val="24"/>
          <w:szCs w:val="24"/>
        </w:rPr>
        <w:t xml:space="preserve"> </w:t>
      </w:r>
      <w:proofErr w:type="spellStart"/>
      <w:r w:rsidR="00137472" w:rsidRPr="00CB120A">
        <w:rPr>
          <w:rFonts w:ascii="Times New Roman" w:hAnsi="Times New Roman" w:cs="Times New Roman"/>
          <w:sz w:val="24"/>
          <w:szCs w:val="24"/>
        </w:rPr>
        <w:t>pertanyaan</w:t>
      </w:r>
      <w:proofErr w:type="spellEnd"/>
      <w:r w:rsidR="00137472" w:rsidRPr="00CB120A">
        <w:rPr>
          <w:rFonts w:ascii="Times New Roman" w:hAnsi="Times New Roman" w:cs="Times New Roman"/>
          <w:sz w:val="24"/>
          <w:szCs w:val="24"/>
        </w:rPr>
        <w:t xml:space="preserve"> yang </w:t>
      </w:r>
      <w:proofErr w:type="spellStart"/>
      <w:r w:rsidR="00137472" w:rsidRPr="00CB120A">
        <w:rPr>
          <w:rFonts w:ascii="Times New Roman" w:hAnsi="Times New Roman" w:cs="Times New Roman"/>
          <w:sz w:val="24"/>
          <w:szCs w:val="24"/>
        </w:rPr>
        <w:t>telah</w:t>
      </w:r>
      <w:proofErr w:type="spellEnd"/>
      <w:r w:rsidR="00137472" w:rsidRPr="00CB120A">
        <w:rPr>
          <w:rFonts w:ascii="Times New Roman" w:hAnsi="Times New Roman" w:cs="Times New Roman"/>
          <w:sz w:val="24"/>
          <w:szCs w:val="24"/>
        </w:rPr>
        <w:t xml:space="preserve"> </w:t>
      </w:r>
      <w:proofErr w:type="spellStart"/>
      <w:r w:rsidR="00137472" w:rsidRPr="00CB120A">
        <w:rPr>
          <w:rFonts w:ascii="Times New Roman" w:hAnsi="Times New Roman" w:cs="Times New Roman"/>
          <w:sz w:val="24"/>
          <w:szCs w:val="24"/>
        </w:rPr>
        <w:t>memenuhi</w:t>
      </w:r>
      <w:proofErr w:type="spellEnd"/>
      <w:r w:rsidR="00137472" w:rsidRPr="00CB120A">
        <w:rPr>
          <w:rFonts w:ascii="Times New Roman" w:hAnsi="Times New Roman" w:cs="Times New Roman"/>
          <w:sz w:val="24"/>
          <w:szCs w:val="24"/>
        </w:rPr>
        <w:t xml:space="preserve"> </w:t>
      </w:r>
      <w:proofErr w:type="spellStart"/>
      <w:r w:rsidR="00137472" w:rsidRPr="00CB120A">
        <w:rPr>
          <w:rFonts w:ascii="Times New Roman" w:hAnsi="Times New Roman" w:cs="Times New Roman"/>
          <w:sz w:val="24"/>
          <w:szCs w:val="24"/>
        </w:rPr>
        <w:t>kriteria</w:t>
      </w:r>
      <w:proofErr w:type="spellEnd"/>
      <w:r w:rsidR="00137472" w:rsidRPr="00CB120A">
        <w:rPr>
          <w:rFonts w:ascii="Times New Roman" w:hAnsi="Times New Roman" w:cs="Times New Roman"/>
          <w:sz w:val="24"/>
          <w:szCs w:val="24"/>
        </w:rPr>
        <w:t xml:space="preserve"> </w:t>
      </w:r>
      <w:proofErr w:type="spellStart"/>
      <w:r w:rsidR="00137472" w:rsidRPr="00CB120A">
        <w:rPr>
          <w:rFonts w:ascii="Times New Roman" w:hAnsi="Times New Roman" w:cs="Times New Roman"/>
          <w:sz w:val="24"/>
          <w:szCs w:val="24"/>
        </w:rPr>
        <w:t>validitas</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Selain</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itu</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pengujian</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ini</w:t>
      </w:r>
      <w:proofErr w:type="spellEnd"/>
      <w:r w:rsidR="00137472">
        <w:rPr>
          <w:rFonts w:ascii="Times New Roman" w:hAnsi="Times New Roman" w:cs="Times New Roman"/>
          <w:sz w:val="24"/>
          <w:szCs w:val="24"/>
        </w:rPr>
        <w:t xml:space="preserve"> juga </w:t>
      </w:r>
      <w:proofErr w:type="spellStart"/>
      <w:r w:rsidR="00137472">
        <w:rPr>
          <w:rFonts w:ascii="Times New Roman" w:hAnsi="Times New Roman" w:cs="Times New Roman"/>
          <w:sz w:val="24"/>
          <w:szCs w:val="24"/>
        </w:rPr>
        <w:t>untuk</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membuktikan</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akurasi</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konsistensi</w:t>
      </w:r>
      <w:proofErr w:type="spellEnd"/>
      <w:r w:rsidR="00137472">
        <w:rPr>
          <w:rFonts w:ascii="Times New Roman" w:hAnsi="Times New Roman" w:cs="Times New Roman"/>
          <w:sz w:val="24"/>
          <w:szCs w:val="24"/>
        </w:rPr>
        <w:t xml:space="preserve">, dan </w:t>
      </w:r>
      <w:proofErr w:type="spellStart"/>
      <w:r w:rsidR="00137472">
        <w:rPr>
          <w:rFonts w:ascii="Times New Roman" w:hAnsi="Times New Roman" w:cs="Times New Roman"/>
          <w:sz w:val="24"/>
          <w:szCs w:val="24"/>
        </w:rPr>
        <w:t>ketepatan</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indikator</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dalam</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mengukur</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konstruk</w:t>
      </w:r>
      <w:proofErr w:type="spellEnd"/>
      <w:r w:rsidR="00137472">
        <w:rPr>
          <w:rFonts w:ascii="Times New Roman" w:hAnsi="Times New Roman" w:cs="Times New Roman"/>
          <w:sz w:val="24"/>
          <w:szCs w:val="24"/>
        </w:rPr>
        <w:t xml:space="preserve">. </w:t>
      </w:r>
      <w:r w:rsidR="00137472" w:rsidRPr="00137472">
        <w:rPr>
          <w:rFonts w:ascii="Times New Roman" w:hAnsi="Times New Roman" w:cs="Times New Roman"/>
          <w:i/>
          <w:iCs/>
          <w:sz w:val="24"/>
          <w:szCs w:val="24"/>
        </w:rPr>
        <w:t>Rule of thumb</w:t>
      </w:r>
      <w:r w:rsidR="00137472">
        <w:rPr>
          <w:rFonts w:ascii="Times New Roman" w:hAnsi="Times New Roman" w:cs="Times New Roman"/>
          <w:sz w:val="24"/>
          <w:szCs w:val="24"/>
        </w:rPr>
        <w:t xml:space="preserve"> yang </w:t>
      </w:r>
      <w:proofErr w:type="spellStart"/>
      <w:r w:rsidR="00137472">
        <w:rPr>
          <w:rFonts w:ascii="Times New Roman" w:hAnsi="Times New Roman" w:cs="Times New Roman"/>
          <w:sz w:val="24"/>
          <w:szCs w:val="24"/>
        </w:rPr>
        <w:t>biasa</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digunakan</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untuk</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menilai</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reliabilitas</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konstruk</w:t>
      </w:r>
      <w:proofErr w:type="spellEnd"/>
      <w:r w:rsidR="00137472">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adalah</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nilai</w:t>
      </w:r>
      <w:proofErr w:type="spellEnd"/>
      <w:r w:rsidRPr="00CB120A">
        <w:rPr>
          <w:rFonts w:ascii="Times New Roman" w:hAnsi="Times New Roman" w:cs="Times New Roman"/>
          <w:sz w:val="24"/>
          <w:szCs w:val="24"/>
        </w:rPr>
        <w:t xml:space="preserve"> </w:t>
      </w:r>
      <w:r w:rsidRPr="00CB120A">
        <w:rPr>
          <w:rFonts w:ascii="Times New Roman" w:hAnsi="Times New Roman" w:cs="Times New Roman"/>
          <w:i/>
          <w:iCs/>
          <w:sz w:val="24"/>
          <w:szCs w:val="24"/>
        </w:rPr>
        <w:t>Cronbach's Alpha</w:t>
      </w:r>
      <w:r w:rsidR="00137472">
        <w:rPr>
          <w:rFonts w:ascii="Times New Roman" w:hAnsi="Times New Roman" w:cs="Times New Roman"/>
          <w:i/>
          <w:iCs/>
          <w:sz w:val="24"/>
          <w:szCs w:val="24"/>
        </w:rPr>
        <w:t xml:space="preserve"> </w:t>
      </w:r>
      <w:r w:rsidR="00137472">
        <w:rPr>
          <w:rFonts w:ascii="Times New Roman" w:hAnsi="Times New Roman" w:cs="Times New Roman"/>
          <w:sz w:val="24"/>
          <w:szCs w:val="24"/>
        </w:rPr>
        <w:t xml:space="preserve">dan </w:t>
      </w:r>
      <w:r w:rsidR="00137472" w:rsidRPr="00137472">
        <w:rPr>
          <w:rFonts w:ascii="Times New Roman" w:hAnsi="Times New Roman" w:cs="Times New Roman"/>
          <w:i/>
          <w:iCs/>
          <w:sz w:val="24"/>
          <w:szCs w:val="24"/>
        </w:rPr>
        <w:t>Composite Reliability</w:t>
      </w:r>
      <w:r w:rsidR="00ED04A8">
        <w:rPr>
          <w:rFonts w:ascii="Times New Roman" w:hAnsi="Times New Roman" w:cs="Times New Roman"/>
          <w:sz w:val="24"/>
          <w:szCs w:val="24"/>
        </w:rPr>
        <w:t xml:space="preserve">. </w:t>
      </w:r>
      <w:proofErr w:type="spellStart"/>
      <w:r w:rsidR="002F5690">
        <w:rPr>
          <w:rFonts w:ascii="Times New Roman" w:hAnsi="Times New Roman" w:cs="Times New Roman"/>
          <w:sz w:val="24"/>
          <w:szCs w:val="24"/>
        </w:rPr>
        <w:t>Berdasarkan</w:t>
      </w:r>
      <w:proofErr w:type="spellEnd"/>
      <w:r w:rsidR="002F5690">
        <w:rPr>
          <w:rFonts w:ascii="Times New Roman" w:hAnsi="Times New Roman" w:cs="Times New Roman"/>
          <w:sz w:val="24"/>
          <w:szCs w:val="24"/>
        </w:rPr>
        <w:t xml:space="preserve"> uji </w:t>
      </w:r>
      <w:proofErr w:type="spellStart"/>
      <w:r w:rsidR="002F5690">
        <w:rPr>
          <w:rFonts w:ascii="Times New Roman" w:hAnsi="Times New Roman" w:cs="Times New Roman"/>
          <w:sz w:val="24"/>
          <w:szCs w:val="24"/>
        </w:rPr>
        <w:t>reliabilitas</w:t>
      </w:r>
      <w:proofErr w:type="spellEnd"/>
      <w:r w:rsidR="002F5690">
        <w:rPr>
          <w:rFonts w:ascii="Times New Roman" w:hAnsi="Times New Roman" w:cs="Times New Roman"/>
          <w:sz w:val="24"/>
          <w:szCs w:val="24"/>
        </w:rPr>
        <w:t xml:space="preserve">, </w:t>
      </w:r>
      <w:proofErr w:type="spellStart"/>
      <w:r w:rsidR="002F5690">
        <w:rPr>
          <w:rFonts w:ascii="Times New Roman" w:hAnsi="Times New Roman" w:cs="Times New Roman"/>
          <w:sz w:val="24"/>
          <w:szCs w:val="24"/>
        </w:rPr>
        <w:t>jika</w:t>
      </w:r>
      <w:proofErr w:type="spellEnd"/>
      <w:r w:rsidR="002F5690">
        <w:rPr>
          <w:rFonts w:ascii="Times New Roman" w:hAnsi="Times New Roman" w:cs="Times New Roman"/>
          <w:sz w:val="24"/>
          <w:szCs w:val="24"/>
        </w:rPr>
        <w:t xml:space="preserve"> </w:t>
      </w:r>
      <w:proofErr w:type="spellStart"/>
      <w:r w:rsidR="002F5690">
        <w:rPr>
          <w:rFonts w:ascii="Times New Roman" w:hAnsi="Times New Roman" w:cs="Times New Roman"/>
          <w:sz w:val="24"/>
          <w:szCs w:val="24"/>
        </w:rPr>
        <w:t>nilai</w:t>
      </w:r>
      <w:proofErr w:type="spellEnd"/>
      <w:r w:rsidR="002F5690">
        <w:rPr>
          <w:rFonts w:ascii="Times New Roman" w:hAnsi="Times New Roman" w:cs="Times New Roman"/>
          <w:sz w:val="24"/>
          <w:szCs w:val="24"/>
        </w:rPr>
        <w:t xml:space="preserve"> </w:t>
      </w:r>
      <w:r w:rsidR="00ED04A8" w:rsidRPr="00CB120A">
        <w:rPr>
          <w:rFonts w:ascii="Times New Roman" w:hAnsi="Times New Roman" w:cs="Times New Roman"/>
          <w:i/>
          <w:iCs/>
          <w:sz w:val="24"/>
          <w:szCs w:val="24"/>
        </w:rPr>
        <w:t>Cronbach's Alpha</w:t>
      </w:r>
      <w:r w:rsidRPr="00CB120A">
        <w:rPr>
          <w:rFonts w:ascii="Times New Roman" w:hAnsi="Times New Roman" w:cs="Times New Roman"/>
          <w:sz w:val="24"/>
          <w:szCs w:val="24"/>
        </w:rPr>
        <w:t xml:space="preserve"> </w:t>
      </w:r>
      <w:r w:rsidR="00137472">
        <w:rPr>
          <w:rFonts w:ascii="Times New Roman" w:hAnsi="Times New Roman" w:cs="Times New Roman"/>
          <w:sz w:val="24"/>
          <w:szCs w:val="24"/>
        </w:rPr>
        <w:t xml:space="preserve">dan </w:t>
      </w:r>
      <w:r w:rsidR="00137472" w:rsidRPr="00137472">
        <w:rPr>
          <w:rFonts w:ascii="Times New Roman" w:hAnsi="Times New Roman" w:cs="Times New Roman"/>
          <w:i/>
          <w:iCs/>
          <w:sz w:val="24"/>
          <w:szCs w:val="24"/>
        </w:rPr>
        <w:t xml:space="preserve">Composite </w:t>
      </w:r>
      <w:proofErr w:type="gramStart"/>
      <w:r w:rsidR="00137472" w:rsidRPr="00137472">
        <w:rPr>
          <w:rFonts w:ascii="Times New Roman" w:hAnsi="Times New Roman" w:cs="Times New Roman"/>
          <w:i/>
          <w:iCs/>
          <w:sz w:val="24"/>
          <w:szCs w:val="24"/>
        </w:rPr>
        <w:t>Reliabilit</w:t>
      </w:r>
      <w:r w:rsidR="00137472">
        <w:rPr>
          <w:rFonts w:ascii="Times New Roman" w:hAnsi="Times New Roman" w:cs="Times New Roman"/>
          <w:i/>
          <w:iCs/>
          <w:sz w:val="24"/>
          <w:szCs w:val="24"/>
        </w:rPr>
        <w:t xml:space="preserve">y </w:t>
      </w:r>
      <w:r w:rsidR="00137472">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lebih</w:t>
      </w:r>
      <w:proofErr w:type="spellEnd"/>
      <w:proofErr w:type="gram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besar</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dari</w:t>
      </w:r>
      <w:proofErr w:type="spellEnd"/>
      <w:r w:rsidRPr="00CB120A">
        <w:rPr>
          <w:rFonts w:ascii="Times New Roman" w:hAnsi="Times New Roman" w:cs="Times New Roman"/>
          <w:sz w:val="24"/>
          <w:szCs w:val="24"/>
        </w:rPr>
        <w:t xml:space="preserve"> 0,70, </w:t>
      </w:r>
      <w:proofErr w:type="spellStart"/>
      <w:r w:rsidRPr="00CB120A">
        <w:rPr>
          <w:rFonts w:ascii="Times New Roman" w:hAnsi="Times New Roman" w:cs="Times New Roman"/>
          <w:sz w:val="24"/>
          <w:szCs w:val="24"/>
        </w:rPr>
        <w:t>maka</w:t>
      </w:r>
      <w:proofErr w:type="spellEnd"/>
      <w:r w:rsidRPr="00CB120A">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konstuk</w:t>
      </w:r>
      <w:proofErr w:type="spellEnd"/>
      <w:r w:rsidR="00137472">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dinyatakan</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baik</w:t>
      </w:r>
      <w:proofErr w:type="spellEnd"/>
      <w:r w:rsidR="002F5690">
        <w:rPr>
          <w:rFonts w:ascii="Times New Roman" w:hAnsi="Times New Roman" w:cs="Times New Roman"/>
          <w:sz w:val="24"/>
          <w:szCs w:val="24"/>
        </w:rPr>
        <w:t xml:space="preserve"> dan </w:t>
      </w:r>
      <w:proofErr w:type="spellStart"/>
      <w:r w:rsidR="002F5690">
        <w:rPr>
          <w:rFonts w:ascii="Times New Roman" w:hAnsi="Times New Roman" w:cs="Times New Roman"/>
          <w:sz w:val="24"/>
          <w:szCs w:val="24"/>
        </w:rPr>
        <w:t>reliabel</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Dengan</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demikian</w:t>
      </w:r>
      <w:proofErr w:type="spellEnd"/>
      <w:r w:rsidRPr="00CB120A">
        <w:rPr>
          <w:rFonts w:ascii="Times New Roman" w:hAnsi="Times New Roman" w:cs="Times New Roman"/>
          <w:sz w:val="24"/>
          <w:szCs w:val="24"/>
        </w:rPr>
        <w:t xml:space="preserve">, data yang </w:t>
      </w:r>
      <w:proofErr w:type="spellStart"/>
      <w:r w:rsidRPr="00CB120A">
        <w:rPr>
          <w:rFonts w:ascii="Times New Roman" w:hAnsi="Times New Roman" w:cs="Times New Roman"/>
          <w:sz w:val="24"/>
          <w:szCs w:val="24"/>
        </w:rPr>
        <w:t>diperoleh</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dari</w:t>
      </w:r>
      <w:proofErr w:type="spellEnd"/>
      <w:r w:rsidRPr="00CB120A">
        <w:rPr>
          <w:rFonts w:ascii="Times New Roman" w:hAnsi="Times New Roman" w:cs="Times New Roman"/>
          <w:sz w:val="24"/>
          <w:szCs w:val="24"/>
        </w:rPr>
        <w:t xml:space="preserve"> </w:t>
      </w:r>
      <w:proofErr w:type="spellStart"/>
      <w:r w:rsidR="00137472">
        <w:rPr>
          <w:rFonts w:ascii="Times New Roman" w:hAnsi="Times New Roman" w:cs="Times New Roman"/>
          <w:sz w:val="24"/>
          <w:szCs w:val="24"/>
        </w:rPr>
        <w:t>indikator</w:t>
      </w:r>
      <w:proofErr w:type="spellEnd"/>
      <w:r w:rsidR="00137472">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lastRenderedPageBreak/>
        <w:t>tersebut</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dinilai</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reliabel</w:t>
      </w:r>
      <w:proofErr w:type="spellEnd"/>
      <w:r w:rsidRPr="00CB120A">
        <w:rPr>
          <w:rFonts w:ascii="Times New Roman" w:hAnsi="Times New Roman" w:cs="Times New Roman"/>
          <w:sz w:val="24"/>
          <w:szCs w:val="24"/>
        </w:rPr>
        <w:t xml:space="preserve"> dan </w:t>
      </w:r>
      <w:proofErr w:type="spellStart"/>
      <w:r w:rsidRPr="00CB120A">
        <w:rPr>
          <w:rFonts w:ascii="Times New Roman" w:hAnsi="Times New Roman" w:cs="Times New Roman"/>
          <w:sz w:val="24"/>
          <w:szCs w:val="24"/>
        </w:rPr>
        <w:t>dapat</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digunakan</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sebagai</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dasar</w:t>
      </w:r>
      <w:proofErr w:type="spellEnd"/>
      <w:r w:rsidRPr="00CB120A">
        <w:rPr>
          <w:rFonts w:ascii="Times New Roman" w:hAnsi="Times New Roman" w:cs="Times New Roman"/>
          <w:sz w:val="24"/>
          <w:szCs w:val="24"/>
        </w:rPr>
        <w:t xml:space="preserve"> yang </w:t>
      </w:r>
      <w:proofErr w:type="spellStart"/>
      <w:r w:rsidRPr="00CB120A">
        <w:rPr>
          <w:rFonts w:ascii="Times New Roman" w:hAnsi="Times New Roman" w:cs="Times New Roman"/>
          <w:sz w:val="24"/>
          <w:szCs w:val="24"/>
        </w:rPr>
        <w:t>kuat</w:t>
      </w:r>
      <w:proofErr w:type="spellEnd"/>
      <w:r w:rsidRPr="00CB120A">
        <w:rPr>
          <w:rFonts w:ascii="Times New Roman" w:hAnsi="Times New Roman" w:cs="Times New Roman"/>
          <w:sz w:val="24"/>
          <w:szCs w:val="24"/>
        </w:rPr>
        <w:t xml:space="preserve"> </w:t>
      </w:r>
      <w:proofErr w:type="spellStart"/>
      <w:r w:rsidRPr="00CB120A">
        <w:rPr>
          <w:rFonts w:ascii="Times New Roman" w:hAnsi="Times New Roman" w:cs="Times New Roman"/>
          <w:sz w:val="24"/>
          <w:szCs w:val="24"/>
        </w:rPr>
        <w:t>dalam</w:t>
      </w:r>
      <w:proofErr w:type="spellEnd"/>
      <w:r w:rsidRPr="00CB120A">
        <w:rPr>
          <w:rFonts w:ascii="Times New Roman" w:hAnsi="Times New Roman" w:cs="Times New Roman"/>
          <w:sz w:val="24"/>
          <w:szCs w:val="24"/>
        </w:rPr>
        <w:t xml:space="preserve"> proses </w:t>
      </w:r>
      <w:proofErr w:type="spellStart"/>
      <w:r w:rsidRPr="00CB120A">
        <w:rPr>
          <w:rFonts w:ascii="Times New Roman" w:hAnsi="Times New Roman" w:cs="Times New Roman"/>
          <w:sz w:val="24"/>
          <w:szCs w:val="24"/>
        </w:rPr>
        <w:t>analisis</w:t>
      </w:r>
      <w:proofErr w:type="spellEnd"/>
      <w:r w:rsidRPr="00CB120A">
        <w:rPr>
          <w:rFonts w:ascii="Times New Roman" w:hAnsi="Times New Roman" w:cs="Times New Roman"/>
          <w:sz w:val="24"/>
          <w:szCs w:val="24"/>
        </w:rPr>
        <w:t xml:space="preserve"> data </w:t>
      </w:r>
      <w:proofErr w:type="spellStart"/>
      <w:r w:rsidRPr="00CB120A">
        <w:rPr>
          <w:rFonts w:ascii="Times New Roman" w:hAnsi="Times New Roman" w:cs="Times New Roman"/>
          <w:sz w:val="24"/>
          <w:szCs w:val="24"/>
        </w:rPr>
        <w:t>penelitian</w:t>
      </w:r>
      <w:proofErr w:type="spellEnd"/>
      <w:r w:rsidR="00137472">
        <w:rPr>
          <w:rFonts w:ascii="Times New Roman" w:hAnsi="Times New Roman" w:cs="Times New Roman"/>
          <w:sz w:val="24"/>
          <w:szCs w:val="24"/>
        </w:rPr>
        <w:t>.</w:t>
      </w:r>
    </w:p>
    <w:p w14:paraId="2E511430" w14:textId="01329E9B" w:rsidR="00CB120A" w:rsidRPr="00B667CD" w:rsidRDefault="00CB120A" w:rsidP="004B6456">
      <w:pPr>
        <w:spacing w:after="0" w:line="480" w:lineRule="auto"/>
        <w:ind w:left="1134"/>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3.</w:t>
      </w:r>
      <w:r w:rsidR="00165E92">
        <w:rPr>
          <w:rFonts w:ascii="Times New Roman" w:hAnsi="Times New Roman" w:cs="Times New Roman"/>
          <w:b/>
          <w:bCs/>
        </w:rPr>
        <w:t>9</w:t>
      </w:r>
      <w:r w:rsidRPr="00B667CD">
        <w:rPr>
          <w:rFonts w:ascii="Times New Roman" w:hAnsi="Times New Roman" w:cs="Times New Roman"/>
          <w:b/>
          <w:bCs/>
        </w:rPr>
        <w:t xml:space="preserve"> Hasil </w:t>
      </w:r>
      <w:r w:rsidRPr="00B667CD">
        <w:rPr>
          <w:rFonts w:ascii="Times New Roman" w:hAnsi="Times New Roman" w:cs="Times New Roman"/>
          <w:b/>
          <w:bCs/>
          <w:i/>
          <w:iCs/>
        </w:rPr>
        <w:t>Composite Reliability dan Cronbach’s Alpha</w:t>
      </w:r>
    </w:p>
    <w:tbl>
      <w:tblPr>
        <w:tblStyle w:val="TableGrid"/>
        <w:tblW w:w="6804" w:type="dxa"/>
        <w:tblInd w:w="1129" w:type="dxa"/>
        <w:tblLook w:val="04A0" w:firstRow="1" w:lastRow="0" w:firstColumn="1" w:lastColumn="0" w:noHBand="0" w:noVBand="1"/>
      </w:tblPr>
      <w:tblGrid>
        <w:gridCol w:w="499"/>
        <w:gridCol w:w="2414"/>
        <w:gridCol w:w="1215"/>
        <w:gridCol w:w="1449"/>
        <w:gridCol w:w="1227"/>
      </w:tblGrid>
      <w:tr w:rsidR="00CB120A" w:rsidRPr="004B6456" w14:paraId="372C7404" w14:textId="77777777" w:rsidTr="004B6456">
        <w:tc>
          <w:tcPr>
            <w:tcW w:w="505" w:type="dxa"/>
            <w:vAlign w:val="center"/>
          </w:tcPr>
          <w:p w14:paraId="77804801" w14:textId="77777777" w:rsidR="00CB120A" w:rsidRPr="004B6456" w:rsidRDefault="00CB120A" w:rsidP="004B6456">
            <w:pPr>
              <w:pStyle w:val="ListParagraph"/>
              <w:tabs>
                <w:tab w:val="left" w:pos="709"/>
                <w:tab w:val="left" w:pos="1134"/>
              </w:tabs>
              <w:ind w:left="0"/>
              <w:jc w:val="center"/>
              <w:rPr>
                <w:rFonts w:ascii="Times New Roman" w:hAnsi="Times New Roman" w:cs="Times New Roman"/>
                <w:b/>
                <w:bCs/>
                <w:sz w:val="20"/>
                <w:szCs w:val="20"/>
              </w:rPr>
            </w:pPr>
            <w:r w:rsidRPr="004B6456">
              <w:rPr>
                <w:rFonts w:ascii="Times New Roman" w:hAnsi="Times New Roman" w:cs="Times New Roman"/>
                <w:b/>
                <w:bCs/>
                <w:sz w:val="20"/>
                <w:szCs w:val="20"/>
              </w:rPr>
              <w:t>No</w:t>
            </w:r>
          </w:p>
        </w:tc>
        <w:tc>
          <w:tcPr>
            <w:tcW w:w="2623" w:type="dxa"/>
            <w:vAlign w:val="center"/>
          </w:tcPr>
          <w:p w14:paraId="0F575503" w14:textId="77777777" w:rsidR="00CB120A" w:rsidRPr="004B6456" w:rsidRDefault="00CB120A" w:rsidP="004B6456">
            <w:pPr>
              <w:pStyle w:val="ListParagraph"/>
              <w:tabs>
                <w:tab w:val="left" w:pos="709"/>
                <w:tab w:val="left" w:pos="1134"/>
              </w:tabs>
              <w:ind w:left="0"/>
              <w:jc w:val="center"/>
              <w:rPr>
                <w:rFonts w:ascii="Times New Roman" w:hAnsi="Times New Roman" w:cs="Times New Roman"/>
                <w:b/>
                <w:bCs/>
                <w:sz w:val="20"/>
                <w:szCs w:val="20"/>
              </w:rPr>
            </w:pPr>
            <w:proofErr w:type="spellStart"/>
            <w:r w:rsidRPr="004B6456">
              <w:rPr>
                <w:rFonts w:ascii="Times New Roman" w:hAnsi="Times New Roman" w:cs="Times New Roman"/>
                <w:b/>
                <w:bCs/>
                <w:sz w:val="20"/>
                <w:szCs w:val="20"/>
              </w:rPr>
              <w:t>Variabel</w:t>
            </w:r>
            <w:proofErr w:type="spellEnd"/>
          </w:p>
        </w:tc>
        <w:tc>
          <w:tcPr>
            <w:tcW w:w="1237" w:type="dxa"/>
            <w:vAlign w:val="center"/>
          </w:tcPr>
          <w:p w14:paraId="2465174D" w14:textId="77777777" w:rsidR="00CB120A" w:rsidRPr="004B6456" w:rsidRDefault="00CB120A" w:rsidP="004B6456">
            <w:pPr>
              <w:pStyle w:val="ListParagraph"/>
              <w:tabs>
                <w:tab w:val="left" w:pos="709"/>
                <w:tab w:val="left" w:pos="1134"/>
              </w:tabs>
              <w:ind w:left="0"/>
              <w:jc w:val="center"/>
              <w:rPr>
                <w:rFonts w:ascii="Times New Roman" w:hAnsi="Times New Roman" w:cs="Times New Roman"/>
                <w:b/>
                <w:bCs/>
                <w:i/>
                <w:iCs/>
                <w:sz w:val="20"/>
                <w:szCs w:val="20"/>
              </w:rPr>
            </w:pPr>
            <w:r w:rsidRPr="004B6456">
              <w:rPr>
                <w:rFonts w:ascii="Times New Roman" w:hAnsi="Times New Roman" w:cs="Times New Roman"/>
                <w:b/>
                <w:bCs/>
                <w:i/>
                <w:iCs/>
                <w:sz w:val="20"/>
                <w:szCs w:val="20"/>
              </w:rPr>
              <w:t>Composite Reliability</w:t>
            </w:r>
          </w:p>
        </w:tc>
        <w:tc>
          <w:tcPr>
            <w:tcW w:w="1495" w:type="dxa"/>
            <w:vAlign w:val="center"/>
          </w:tcPr>
          <w:p w14:paraId="553BBC30" w14:textId="77777777" w:rsidR="00CB120A" w:rsidRPr="004B6456" w:rsidRDefault="00CB120A" w:rsidP="004B6456">
            <w:pPr>
              <w:pStyle w:val="ListParagraph"/>
              <w:tabs>
                <w:tab w:val="left" w:pos="709"/>
                <w:tab w:val="left" w:pos="1134"/>
              </w:tabs>
              <w:ind w:left="0"/>
              <w:jc w:val="center"/>
              <w:rPr>
                <w:rFonts w:ascii="Times New Roman" w:hAnsi="Times New Roman" w:cs="Times New Roman"/>
                <w:b/>
                <w:bCs/>
                <w:i/>
                <w:iCs/>
                <w:sz w:val="20"/>
                <w:szCs w:val="20"/>
              </w:rPr>
            </w:pPr>
            <w:r w:rsidRPr="004B6456">
              <w:rPr>
                <w:rFonts w:ascii="Times New Roman" w:hAnsi="Times New Roman" w:cs="Times New Roman"/>
                <w:b/>
                <w:bCs/>
                <w:i/>
                <w:iCs/>
                <w:sz w:val="20"/>
                <w:szCs w:val="20"/>
              </w:rPr>
              <w:t>Cronbach’s Alpha</w:t>
            </w:r>
          </w:p>
        </w:tc>
        <w:tc>
          <w:tcPr>
            <w:tcW w:w="944" w:type="dxa"/>
            <w:vAlign w:val="center"/>
          </w:tcPr>
          <w:p w14:paraId="6FAF67C2" w14:textId="77777777" w:rsidR="00CB120A" w:rsidRPr="004B6456" w:rsidRDefault="00CB120A" w:rsidP="004B6456">
            <w:pPr>
              <w:pStyle w:val="ListParagraph"/>
              <w:tabs>
                <w:tab w:val="left" w:pos="709"/>
                <w:tab w:val="left" w:pos="1134"/>
              </w:tabs>
              <w:ind w:left="0"/>
              <w:jc w:val="center"/>
              <w:rPr>
                <w:rFonts w:ascii="Times New Roman" w:hAnsi="Times New Roman" w:cs="Times New Roman"/>
                <w:b/>
                <w:bCs/>
                <w:sz w:val="20"/>
                <w:szCs w:val="20"/>
              </w:rPr>
            </w:pPr>
            <w:proofErr w:type="spellStart"/>
            <w:r w:rsidRPr="004B6456">
              <w:rPr>
                <w:rFonts w:ascii="Times New Roman" w:hAnsi="Times New Roman" w:cs="Times New Roman"/>
                <w:b/>
                <w:bCs/>
                <w:sz w:val="20"/>
                <w:szCs w:val="20"/>
              </w:rPr>
              <w:t>Keterangan</w:t>
            </w:r>
            <w:proofErr w:type="spellEnd"/>
          </w:p>
        </w:tc>
      </w:tr>
      <w:tr w:rsidR="00874773" w:rsidRPr="004B6456" w14:paraId="34066020" w14:textId="77777777" w:rsidTr="004B6456">
        <w:tc>
          <w:tcPr>
            <w:tcW w:w="505" w:type="dxa"/>
            <w:vAlign w:val="center"/>
          </w:tcPr>
          <w:p w14:paraId="3F6B7EB7"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1.</w:t>
            </w:r>
          </w:p>
        </w:tc>
        <w:tc>
          <w:tcPr>
            <w:tcW w:w="2623" w:type="dxa"/>
            <w:vAlign w:val="center"/>
          </w:tcPr>
          <w:p w14:paraId="19E91457" w14:textId="23E80B56" w:rsidR="00874773" w:rsidRPr="004B6456" w:rsidRDefault="009600D2" w:rsidP="004B6456">
            <w:pPr>
              <w:pStyle w:val="ListParagraph"/>
              <w:tabs>
                <w:tab w:val="left" w:pos="709"/>
                <w:tab w:val="left" w:pos="1134"/>
              </w:tabs>
              <w:ind w:left="0"/>
              <w:rPr>
                <w:rFonts w:ascii="Times New Roman" w:hAnsi="Times New Roman" w:cs="Times New Roman"/>
                <w:sz w:val="20"/>
                <w:szCs w:val="20"/>
              </w:rPr>
            </w:pPr>
            <w:proofErr w:type="spellStart"/>
            <w:r w:rsidRPr="004B6456">
              <w:rPr>
                <w:rFonts w:ascii="Times New Roman" w:hAnsi="Times New Roman" w:cs="Times New Roman"/>
                <w:sz w:val="20"/>
                <w:szCs w:val="20"/>
              </w:rPr>
              <w:t>Kesadaran</w:t>
            </w:r>
            <w:proofErr w:type="spellEnd"/>
            <w:r w:rsidRPr="004B6456">
              <w:rPr>
                <w:rFonts w:ascii="Times New Roman" w:hAnsi="Times New Roman" w:cs="Times New Roman"/>
                <w:sz w:val="20"/>
                <w:szCs w:val="20"/>
              </w:rPr>
              <w:t xml:space="preserve"> </w:t>
            </w:r>
            <w:proofErr w:type="spellStart"/>
            <w:r w:rsidRPr="004B6456">
              <w:rPr>
                <w:rFonts w:ascii="Times New Roman" w:hAnsi="Times New Roman" w:cs="Times New Roman"/>
                <w:sz w:val="20"/>
                <w:szCs w:val="20"/>
              </w:rPr>
              <w:t>Wajib</w:t>
            </w:r>
            <w:proofErr w:type="spellEnd"/>
            <w:r w:rsidRPr="004B6456">
              <w:rPr>
                <w:rFonts w:ascii="Times New Roman" w:hAnsi="Times New Roman" w:cs="Times New Roman"/>
                <w:sz w:val="20"/>
                <w:szCs w:val="20"/>
              </w:rPr>
              <w:t xml:space="preserve"> </w:t>
            </w:r>
            <w:proofErr w:type="spellStart"/>
            <w:r w:rsidRPr="004B6456">
              <w:rPr>
                <w:rFonts w:ascii="Times New Roman" w:hAnsi="Times New Roman" w:cs="Times New Roman"/>
                <w:sz w:val="20"/>
                <w:szCs w:val="20"/>
              </w:rPr>
              <w:t>Pajak</w:t>
            </w:r>
            <w:proofErr w:type="spellEnd"/>
            <w:r w:rsidRPr="004B6456">
              <w:rPr>
                <w:rFonts w:ascii="Times New Roman" w:hAnsi="Times New Roman" w:cs="Times New Roman"/>
                <w:sz w:val="20"/>
                <w:szCs w:val="20"/>
              </w:rPr>
              <w:t xml:space="preserve"> (X</w:t>
            </w:r>
            <w:r w:rsidRPr="004B6456">
              <w:rPr>
                <w:rFonts w:ascii="Times New Roman" w:hAnsi="Times New Roman" w:cs="Times New Roman"/>
                <w:sz w:val="20"/>
                <w:szCs w:val="20"/>
                <w:vertAlign w:val="subscript"/>
              </w:rPr>
              <w:t>1</w:t>
            </w:r>
            <w:r w:rsidRPr="004B6456">
              <w:rPr>
                <w:rFonts w:ascii="Times New Roman" w:hAnsi="Times New Roman" w:cs="Times New Roman"/>
                <w:sz w:val="20"/>
                <w:szCs w:val="20"/>
              </w:rPr>
              <w:t>)</w:t>
            </w:r>
          </w:p>
        </w:tc>
        <w:tc>
          <w:tcPr>
            <w:tcW w:w="1237" w:type="dxa"/>
            <w:vAlign w:val="center"/>
          </w:tcPr>
          <w:p w14:paraId="1DBE09A0" w14:textId="5D51616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0,8</w:t>
            </w:r>
            <w:r w:rsidR="009600D2">
              <w:rPr>
                <w:rFonts w:ascii="Times New Roman" w:hAnsi="Times New Roman" w:cs="Times New Roman"/>
                <w:sz w:val="20"/>
                <w:szCs w:val="20"/>
              </w:rPr>
              <w:t>91</w:t>
            </w:r>
          </w:p>
        </w:tc>
        <w:tc>
          <w:tcPr>
            <w:tcW w:w="1495" w:type="dxa"/>
            <w:vAlign w:val="center"/>
          </w:tcPr>
          <w:p w14:paraId="1E84058F" w14:textId="28B70476"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0,8</w:t>
            </w:r>
            <w:r w:rsidR="009600D2">
              <w:rPr>
                <w:rFonts w:ascii="Times New Roman" w:hAnsi="Times New Roman" w:cs="Times New Roman"/>
                <w:sz w:val="20"/>
                <w:szCs w:val="20"/>
              </w:rPr>
              <w:t>99</w:t>
            </w:r>
          </w:p>
        </w:tc>
        <w:tc>
          <w:tcPr>
            <w:tcW w:w="944" w:type="dxa"/>
            <w:vAlign w:val="center"/>
          </w:tcPr>
          <w:p w14:paraId="49D60EE6"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proofErr w:type="spellStart"/>
            <w:r w:rsidRPr="004B6456">
              <w:rPr>
                <w:rFonts w:ascii="Times New Roman" w:hAnsi="Times New Roman" w:cs="Times New Roman"/>
                <w:sz w:val="20"/>
                <w:szCs w:val="20"/>
              </w:rPr>
              <w:t>Reliabel</w:t>
            </w:r>
            <w:proofErr w:type="spellEnd"/>
          </w:p>
        </w:tc>
      </w:tr>
      <w:tr w:rsidR="00874773" w:rsidRPr="004B6456" w14:paraId="05116221" w14:textId="77777777" w:rsidTr="004B6456">
        <w:tc>
          <w:tcPr>
            <w:tcW w:w="505" w:type="dxa"/>
            <w:vAlign w:val="center"/>
          </w:tcPr>
          <w:p w14:paraId="73A28BE8"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2.</w:t>
            </w:r>
          </w:p>
        </w:tc>
        <w:tc>
          <w:tcPr>
            <w:tcW w:w="2623" w:type="dxa"/>
            <w:vAlign w:val="center"/>
          </w:tcPr>
          <w:p w14:paraId="3DDE2CC8" w14:textId="02FE5DF5" w:rsidR="00874773" w:rsidRPr="004B6456" w:rsidRDefault="009600D2" w:rsidP="004B6456">
            <w:pPr>
              <w:pStyle w:val="ListParagraph"/>
              <w:tabs>
                <w:tab w:val="left" w:pos="709"/>
                <w:tab w:val="left" w:pos="1134"/>
              </w:tabs>
              <w:ind w:left="0"/>
              <w:rPr>
                <w:rFonts w:ascii="Times New Roman" w:hAnsi="Times New Roman" w:cs="Times New Roman"/>
                <w:sz w:val="20"/>
                <w:szCs w:val="20"/>
              </w:rPr>
            </w:pPr>
            <w:proofErr w:type="spellStart"/>
            <w:r w:rsidRPr="004B6456">
              <w:rPr>
                <w:rFonts w:ascii="Times New Roman" w:hAnsi="Times New Roman" w:cs="Times New Roman"/>
                <w:sz w:val="20"/>
                <w:szCs w:val="20"/>
              </w:rPr>
              <w:t>Pemahaman</w:t>
            </w:r>
            <w:proofErr w:type="spellEnd"/>
            <w:r w:rsidRPr="004B6456">
              <w:rPr>
                <w:rFonts w:ascii="Times New Roman" w:hAnsi="Times New Roman" w:cs="Times New Roman"/>
                <w:sz w:val="20"/>
                <w:szCs w:val="20"/>
              </w:rPr>
              <w:t xml:space="preserve"> </w:t>
            </w:r>
            <w:proofErr w:type="spellStart"/>
            <w:r w:rsidRPr="004B6456">
              <w:rPr>
                <w:rFonts w:ascii="Times New Roman" w:hAnsi="Times New Roman" w:cs="Times New Roman"/>
                <w:sz w:val="20"/>
                <w:szCs w:val="20"/>
              </w:rPr>
              <w:t>Perpajakan</w:t>
            </w:r>
            <w:proofErr w:type="spellEnd"/>
            <w:r w:rsidRPr="004B6456">
              <w:rPr>
                <w:rFonts w:ascii="Times New Roman" w:hAnsi="Times New Roman" w:cs="Times New Roman"/>
                <w:sz w:val="20"/>
                <w:szCs w:val="20"/>
              </w:rPr>
              <w:t xml:space="preserve"> (X</w:t>
            </w:r>
            <w:r w:rsidRPr="004B6456">
              <w:rPr>
                <w:rFonts w:ascii="Times New Roman" w:hAnsi="Times New Roman" w:cs="Times New Roman"/>
                <w:sz w:val="20"/>
                <w:szCs w:val="20"/>
                <w:vertAlign w:val="subscript"/>
              </w:rPr>
              <w:t>2</w:t>
            </w:r>
            <w:r w:rsidRPr="004B6456">
              <w:rPr>
                <w:rFonts w:ascii="Times New Roman" w:hAnsi="Times New Roman" w:cs="Times New Roman"/>
                <w:sz w:val="20"/>
                <w:szCs w:val="20"/>
              </w:rPr>
              <w:t>)</w:t>
            </w:r>
          </w:p>
        </w:tc>
        <w:tc>
          <w:tcPr>
            <w:tcW w:w="1237" w:type="dxa"/>
            <w:vAlign w:val="center"/>
          </w:tcPr>
          <w:p w14:paraId="0F68C4E8" w14:textId="2DB5DC3C"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0,943</w:t>
            </w:r>
          </w:p>
        </w:tc>
        <w:tc>
          <w:tcPr>
            <w:tcW w:w="1495" w:type="dxa"/>
            <w:vAlign w:val="center"/>
          </w:tcPr>
          <w:p w14:paraId="4156C05D" w14:textId="394F4B02"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0,9</w:t>
            </w:r>
            <w:r w:rsidR="009600D2">
              <w:rPr>
                <w:rFonts w:ascii="Times New Roman" w:hAnsi="Times New Roman" w:cs="Times New Roman"/>
                <w:sz w:val="20"/>
                <w:szCs w:val="20"/>
              </w:rPr>
              <w:t>43</w:t>
            </w:r>
          </w:p>
        </w:tc>
        <w:tc>
          <w:tcPr>
            <w:tcW w:w="944" w:type="dxa"/>
            <w:vAlign w:val="center"/>
          </w:tcPr>
          <w:p w14:paraId="381E7F96"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proofErr w:type="spellStart"/>
            <w:r w:rsidRPr="004B6456">
              <w:rPr>
                <w:rFonts w:ascii="Times New Roman" w:hAnsi="Times New Roman" w:cs="Times New Roman"/>
                <w:sz w:val="20"/>
                <w:szCs w:val="20"/>
              </w:rPr>
              <w:t>Reliabel</w:t>
            </w:r>
            <w:proofErr w:type="spellEnd"/>
          </w:p>
        </w:tc>
      </w:tr>
      <w:tr w:rsidR="00874773" w:rsidRPr="004B6456" w14:paraId="74FBBDB9" w14:textId="77777777" w:rsidTr="004B6456">
        <w:tc>
          <w:tcPr>
            <w:tcW w:w="505" w:type="dxa"/>
            <w:vAlign w:val="center"/>
          </w:tcPr>
          <w:p w14:paraId="06EE4E27"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3.</w:t>
            </w:r>
          </w:p>
        </w:tc>
        <w:tc>
          <w:tcPr>
            <w:tcW w:w="2623" w:type="dxa"/>
            <w:vAlign w:val="center"/>
          </w:tcPr>
          <w:p w14:paraId="7F38F08D" w14:textId="0134C70E" w:rsidR="00874773" w:rsidRPr="004B6456" w:rsidRDefault="009600D2" w:rsidP="004B6456">
            <w:pPr>
              <w:pStyle w:val="ListParagraph"/>
              <w:tabs>
                <w:tab w:val="left" w:pos="709"/>
                <w:tab w:val="left" w:pos="1134"/>
              </w:tabs>
              <w:ind w:left="0"/>
              <w:rPr>
                <w:rFonts w:ascii="Times New Roman" w:hAnsi="Times New Roman" w:cs="Times New Roman"/>
                <w:sz w:val="20"/>
                <w:szCs w:val="20"/>
              </w:rPr>
            </w:pPr>
            <w:proofErr w:type="spellStart"/>
            <w:r w:rsidRPr="004B6456">
              <w:rPr>
                <w:rFonts w:ascii="Times New Roman" w:hAnsi="Times New Roman" w:cs="Times New Roman"/>
                <w:sz w:val="20"/>
                <w:szCs w:val="20"/>
              </w:rPr>
              <w:t>Sanksi</w:t>
            </w:r>
            <w:proofErr w:type="spellEnd"/>
            <w:r w:rsidRPr="004B6456">
              <w:rPr>
                <w:rFonts w:ascii="Times New Roman" w:hAnsi="Times New Roman" w:cs="Times New Roman"/>
                <w:sz w:val="20"/>
                <w:szCs w:val="20"/>
              </w:rPr>
              <w:t xml:space="preserve"> </w:t>
            </w:r>
            <w:proofErr w:type="spellStart"/>
            <w:r w:rsidRPr="004B6456">
              <w:rPr>
                <w:rFonts w:ascii="Times New Roman" w:hAnsi="Times New Roman" w:cs="Times New Roman"/>
                <w:sz w:val="20"/>
                <w:szCs w:val="20"/>
              </w:rPr>
              <w:t>Pajak</w:t>
            </w:r>
            <w:proofErr w:type="spellEnd"/>
            <w:r w:rsidRPr="004B6456">
              <w:rPr>
                <w:rFonts w:ascii="Times New Roman" w:hAnsi="Times New Roman" w:cs="Times New Roman"/>
                <w:sz w:val="20"/>
                <w:szCs w:val="20"/>
              </w:rPr>
              <w:t xml:space="preserve"> (X</w:t>
            </w:r>
            <w:r w:rsidRPr="004B6456">
              <w:rPr>
                <w:rFonts w:ascii="Times New Roman" w:hAnsi="Times New Roman" w:cs="Times New Roman"/>
                <w:sz w:val="20"/>
                <w:szCs w:val="20"/>
                <w:vertAlign w:val="subscript"/>
              </w:rPr>
              <w:t>3</w:t>
            </w:r>
            <w:r w:rsidRPr="004B6456">
              <w:rPr>
                <w:rFonts w:ascii="Times New Roman" w:hAnsi="Times New Roman" w:cs="Times New Roman"/>
                <w:sz w:val="20"/>
                <w:szCs w:val="20"/>
              </w:rPr>
              <w:t>)</w:t>
            </w:r>
          </w:p>
        </w:tc>
        <w:tc>
          <w:tcPr>
            <w:tcW w:w="1237" w:type="dxa"/>
            <w:vAlign w:val="center"/>
          </w:tcPr>
          <w:p w14:paraId="46714EE1" w14:textId="34CEBDB8"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0,904</w:t>
            </w:r>
          </w:p>
        </w:tc>
        <w:tc>
          <w:tcPr>
            <w:tcW w:w="1495" w:type="dxa"/>
            <w:vAlign w:val="center"/>
          </w:tcPr>
          <w:p w14:paraId="03EBD8BF" w14:textId="4BF4D2DF"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0,897</w:t>
            </w:r>
          </w:p>
        </w:tc>
        <w:tc>
          <w:tcPr>
            <w:tcW w:w="944" w:type="dxa"/>
            <w:vAlign w:val="center"/>
          </w:tcPr>
          <w:p w14:paraId="09E6C40C"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proofErr w:type="spellStart"/>
            <w:r w:rsidRPr="004B6456">
              <w:rPr>
                <w:rFonts w:ascii="Times New Roman" w:hAnsi="Times New Roman" w:cs="Times New Roman"/>
                <w:sz w:val="20"/>
                <w:szCs w:val="20"/>
              </w:rPr>
              <w:t>Reliabel</w:t>
            </w:r>
            <w:proofErr w:type="spellEnd"/>
          </w:p>
        </w:tc>
      </w:tr>
      <w:tr w:rsidR="00874773" w:rsidRPr="004B6456" w14:paraId="17F48B7A" w14:textId="77777777" w:rsidTr="004B6456">
        <w:tc>
          <w:tcPr>
            <w:tcW w:w="505" w:type="dxa"/>
            <w:vAlign w:val="center"/>
          </w:tcPr>
          <w:p w14:paraId="78AA5957"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4.</w:t>
            </w:r>
          </w:p>
        </w:tc>
        <w:tc>
          <w:tcPr>
            <w:tcW w:w="2623" w:type="dxa"/>
            <w:vAlign w:val="center"/>
          </w:tcPr>
          <w:p w14:paraId="3A32579E" w14:textId="1807A95B" w:rsidR="00874773" w:rsidRPr="004B6456" w:rsidRDefault="009600D2" w:rsidP="004B6456">
            <w:pPr>
              <w:pStyle w:val="ListParagraph"/>
              <w:tabs>
                <w:tab w:val="left" w:pos="709"/>
                <w:tab w:val="left" w:pos="1134"/>
              </w:tabs>
              <w:ind w:left="0"/>
              <w:rPr>
                <w:rFonts w:ascii="Times New Roman" w:hAnsi="Times New Roman" w:cs="Times New Roman"/>
                <w:sz w:val="20"/>
                <w:szCs w:val="20"/>
              </w:rPr>
            </w:pPr>
            <w:proofErr w:type="spellStart"/>
            <w:r w:rsidRPr="004B6456">
              <w:rPr>
                <w:rFonts w:ascii="Times New Roman" w:hAnsi="Times New Roman" w:cs="Times New Roman"/>
                <w:sz w:val="20"/>
                <w:szCs w:val="20"/>
              </w:rPr>
              <w:t>Kepatuhan</w:t>
            </w:r>
            <w:proofErr w:type="spellEnd"/>
            <w:r w:rsidRPr="004B6456">
              <w:rPr>
                <w:rFonts w:ascii="Times New Roman" w:hAnsi="Times New Roman" w:cs="Times New Roman"/>
                <w:sz w:val="20"/>
                <w:szCs w:val="20"/>
              </w:rPr>
              <w:t xml:space="preserve"> </w:t>
            </w:r>
            <w:proofErr w:type="spellStart"/>
            <w:r w:rsidRPr="004B6456">
              <w:rPr>
                <w:rFonts w:ascii="Times New Roman" w:hAnsi="Times New Roman" w:cs="Times New Roman"/>
                <w:sz w:val="20"/>
                <w:szCs w:val="20"/>
              </w:rPr>
              <w:t>Wajib</w:t>
            </w:r>
            <w:proofErr w:type="spellEnd"/>
            <w:r w:rsidRPr="004B6456">
              <w:rPr>
                <w:rFonts w:ascii="Times New Roman" w:hAnsi="Times New Roman" w:cs="Times New Roman"/>
                <w:sz w:val="20"/>
                <w:szCs w:val="20"/>
              </w:rPr>
              <w:t xml:space="preserve"> </w:t>
            </w:r>
            <w:proofErr w:type="spellStart"/>
            <w:r w:rsidRPr="004B6456">
              <w:rPr>
                <w:rFonts w:ascii="Times New Roman" w:hAnsi="Times New Roman" w:cs="Times New Roman"/>
                <w:sz w:val="20"/>
                <w:szCs w:val="20"/>
              </w:rPr>
              <w:t>Pajak</w:t>
            </w:r>
            <w:proofErr w:type="spellEnd"/>
            <w:r w:rsidRPr="004B6456">
              <w:rPr>
                <w:rFonts w:ascii="Times New Roman" w:hAnsi="Times New Roman" w:cs="Times New Roman"/>
                <w:sz w:val="20"/>
                <w:szCs w:val="20"/>
              </w:rPr>
              <w:t xml:space="preserve"> Orang </w:t>
            </w:r>
            <w:proofErr w:type="spellStart"/>
            <w:r w:rsidRPr="004B6456">
              <w:rPr>
                <w:rFonts w:ascii="Times New Roman" w:hAnsi="Times New Roman" w:cs="Times New Roman"/>
                <w:sz w:val="20"/>
                <w:szCs w:val="20"/>
              </w:rPr>
              <w:t>Pribadi</w:t>
            </w:r>
            <w:proofErr w:type="spellEnd"/>
            <w:r w:rsidRPr="004B6456">
              <w:rPr>
                <w:rFonts w:ascii="Times New Roman" w:hAnsi="Times New Roman" w:cs="Times New Roman"/>
                <w:sz w:val="20"/>
                <w:szCs w:val="20"/>
              </w:rPr>
              <w:t xml:space="preserve"> (Y)</w:t>
            </w:r>
          </w:p>
        </w:tc>
        <w:tc>
          <w:tcPr>
            <w:tcW w:w="1237" w:type="dxa"/>
            <w:vAlign w:val="center"/>
          </w:tcPr>
          <w:p w14:paraId="3858095D" w14:textId="626D045A"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0,91</w:t>
            </w:r>
            <w:r w:rsidR="009600D2">
              <w:rPr>
                <w:rFonts w:ascii="Times New Roman" w:hAnsi="Times New Roman" w:cs="Times New Roman"/>
                <w:sz w:val="20"/>
                <w:szCs w:val="20"/>
              </w:rPr>
              <w:t>6</w:t>
            </w:r>
          </w:p>
        </w:tc>
        <w:tc>
          <w:tcPr>
            <w:tcW w:w="1495" w:type="dxa"/>
            <w:vAlign w:val="center"/>
          </w:tcPr>
          <w:p w14:paraId="246BFAC5" w14:textId="6A54077C"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r w:rsidRPr="004B6456">
              <w:rPr>
                <w:rFonts w:ascii="Times New Roman" w:hAnsi="Times New Roman" w:cs="Times New Roman"/>
                <w:sz w:val="20"/>
                <w:szCs w:val="20"/>
              </w:rPr>
              <w:t>0,911</w:t>
            </w:r>
          </w:p>
        </w:tc>
        <w:tc>
          <w:tcPr>
            <w:tcW w:w="944" w:type="dxa"/>
            <w:vAlign w:val="center"/>
          </w:tcPr>
          <w:p w14:paraId="5D802411" w14:textId="77777777" w:rsidR="00874773" w:rsidRPr="004B6456" w:rsidRDefault="00874773" w:rsidP="004B6456">
            <w:pPr>
              <w:pStyle w:val="ListParagraph"/>
              <w:tabs>
                <w:tab w:val="left" w:pos="709"/>
                <w:tab w:val="left" w:pos="1134"/>
              </w:tabs>
              <w:ind w:left="0"/>
              <w:jc w:val="center"/>
              <w:rPr>
                <w:rFonts w:ascii="Times New Roman" w:hAnsi="Times New Roman" w:cs="Times New Roman"/>
                <w:sz w:val="20"/>
                <w:szCs w:val="20"/>
              </w:rPr>
            </w:pPr>
            <w:proofErr w:type="spellStart"/>
            <w:r w:rsidRPr="004B6456">
              <w:rPr>
                <w:rFonts w:ascii="Times New Roman" w:hAnsi="Times New Roman" w:cs="Times New Roman"/>
                <w:sz w:val="20"/>
                <w:szCs w:val="20"/>
              </w:rPr>
              <w:t>Reliabel</w:t>
            </w:r>
            <w:proofErr w:type="spellEnd"/>
          </w:p>
        </w:tc>
      </w:tr>
    </w:tbl>
    <w:p w14:paraId="05723C45" w14:textId="3224DCC9" w:rsidR="00924F45" w:rsidRPr="00B667CD" w:rsidRDefault="00CB120A" w:rsidP="004B6456">
      <w:pPr>
        <w:pStyle w:val="ListParagraph"/>
        <w:tabs>
          <w:tab w:val="left" w:pos="709"/>
          <w:tab w:val="left" w:pos="1276"/>
        </w:tabs>
        <w:spacing w:line="480" w:lineRule="auto"/>
        <w:ind w:left="1134"/>
        <w:jc w:val="both"/>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154763E0" w14:textId="2219711B" w:rsidR="004B6456" w:rsidRPr="00A0219A" w:rsidRDefault="00F31560" w:rsidP="00F31560">
      <w:pPr>
        <w:pStyle w:val="ListParagraph"/>
        <w:tabs>
          <w:tab w:val="left" w:pos="709"/>
          <w:tab w:val="left" w:pos="1276"/>
        </w:tabs>
        <w:spacing w:line="480" w:lineRule="auto"/>
        <w:ind w:left="1134"/>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sidR="00CB120A" w:rsidRPr="00CB120A">
        <w:rPr>
          <w:rFonts w:ascii="Times New Roman" w:hAnsi="Times New Roman" w:cs="Times New Roman"/>
          <w:sz w:val="24"/>
          <w:szCs w:val="24"/>
        </w:rPr>
        <w:t>Berdasarkan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hasil</w:t>
      </w:r>
      <w:proofErr w:type="spellEnd"/>
      <w:r w:rsidR="00CB120A" w:rsidRPr="00CB120A">
        <w:rPr>
          <w:rFonts w:ascii="Times New Roman" w:hAnsi="Times New Roman" w:cs="Times New Roman"/>
          <w:sz w:val="24"/>
          <w:szCs w:val="24"/>
        </w:rPr>
        <w:t xml:space="preserve"> uji </w:t>
      </w:r>
      <w:proofErr w:type="spellStart"/>
      <w:r w:rsidR="00CB120A" w:rsidRPr="00CB120A">
        <w:rPr>
          <w:rFonts w:ascii="Times New Roman" w:hAnsi="Times New Roman" w:cs="Times New Roman"/>
          <w:sz w:val="24"/>
          <w:szCs w:val="24"/>
        </w:rPr>
        <w:t>reliabilitas</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seluruh</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variabel</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dalam</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penelitian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ini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yaitu</w:t>
      </w:r>
      <w:proofErr w:type="spellEnd"/>
      <w:r w:rsidR="00CB120A"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kepatuhan</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wajib</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pajak</w:t>
      </w:r>
      <w:proofErr w:type="spellEnd"/>
      <w:r w:rsidR="002F5690" w:rsidRPr="00CB120A">
        <w:rPr>
          <w:rFonts w:ascii="Times New Roman" w:hAnsi="Times New Roman" w:cs="Times New Roman"/>
          <w:sz w:val="24"/>
          <w:szCs w:val="24"/>
        </w:rPr>
        <w:t xml:space="preserve"> orang </w:t>
      </w:r>
      <w:proofErr w:type="spellStart"/>
      <w:r w:rsidR="002F5690" w:rsidRPr="00CB120A">
        <w:rPr>
          <w:rFonts w:ascii="Times New Roman" w:hAnsi="Times New Roman" w:cs="Times New Roman"/>
          <w:sz w:val="24"/>
          <w:szCs w:val="24"/>
        </w:rPr>
        <w:t>pribadi</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kesadaran</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wajib</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pajak</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pemahaman</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perpajakan</w:t>
      </w:r>
      <w:proofErr w:type="spellEnd"/>
      <w:r w:rsidR="002F5690" w:rsidRPr="00CB120A">
        <w:rPr>
          <w:rFonts w:ascii="Times New Roman" w:hAnsi="Times New Roman" w:cs="Times New Roman"/>
          <w:sz w:val="24"/>
          <w:szCs w:val="24"/>
        </w:rPr>
        <w:t xml:space="preserve">, dan </w:t>
      </w:r>
      <w:proofErr w:type="spellStart"/>
      <w:r w:rsidR="002F5690" w:rsidRPr="00CB120A">
        <w:rPr>
          <w:rFonts w:ascii="Times New Roman" w:hAnsi="Times New Roman" w:cs="Times New Roman"/>
          <w:sz w:val="24"/>
          <w:szCs w:val="24"/>
        </w:rPr>
        <w:t>sanksi</w:t>
      </w:r>
      <w:proofErr w:type="spellEnd"/>
      <w:r w:rsidR="002F5690" w:rsidRPr="00CB120A">
        <w:rPr>
          <w:rFonts w:ascii="Times New Roman" w:hAnsi="Times New Roman" w:cs="Times New Roman"/>
          <w:sz w:val="24"/>
          <w:szCs w:val="24"/>
        </w:rPr>
        <w:t xml:space="preserve"> </w:t>
      </w:r>
      <w:proofErr w:type="spellStart"/>
      <w:r w:rsidR="002F5690" w:rsidRPr="00CB120A">
        <w:rPr>
          <w:rFonts w:ascii="Times New Roman" w:hAnsi="Times New Roman" w:cs="Times New Roman"/>
          <w:sz w:val="24"/>
          <w:szCs w:val="24"/>
        </w:rPr>
        <w:t>pajak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memiliki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nilai</w:t>
      </w:r>
      <w:proofErr w:type="spellEnd"/>
      <w:r w:rsidR="00CB120A" w:rsidRPr="00CB120A">
        <w:rPr>
          <w:rFonts w:ascii="Times New Roman" w:hAnsi="Times New Roman" w:cs="Times New Roman"/>
          <w:sz w:val="24"/>
          <w:szCs w:val="24"/>
        </w:rPr>
        <w:t xml:space="preserve"> </w:t>
      </w:r>
      <w:r w:rsidR="00CB120A" w:rsidRPr="00CB120A">
        <w:rPr>
          <w:rFonts w:ascii="Times New Roman" w:hAnsi="Times New Roman" w:cs="Times New Roman"/>
          <w:i/>
          <w:iCs/>
          <w:sz w:val="24"/>
          <w:szCs w:val="24"/>
        </w:rPr>
        <w:t xml:space="preserve">Composite Reliability </w:t>
      </w:r>
      <w:r w:rsidR="00CB120A" w:rsidRPr="003A7060">
        <w:rPr>
          <w:rFonts w:ascii="Times New Roman" w:hAnsi="Times New Roman" w:cs="Times New Roman"/>
          <w:sz w:val="24"/>
          <w:szCs w:val="24"/>
        </w:rPr>
        <w:t>dan</w:t>
      </w:r>
      <w:r w:rsidR="00CB120A" w:rsidRPr="00CB120A">
        <w:rPr>
          <w:rFonts w:ascii="Times New Roman" w:hAnsi="Times New Roman" w:cs="Times New Roman"/>
          <w:i/>
          <w:iCs/>
          <w:sz w:val="24"/>
          <w:szCs w:val="24"/>
        </w:rPr>
        <w:t xml:space="preserve"> Cronbach’s Alpha</w:t>
      </w:r>
      <w:r w:rsidR="00CB120A" w:rsidRPr="00CB120A">
        <w:rPr>
          <w:rFonts w:ascii="Times New Roman" w:hAnsi="Times New Roman" w:cs="Times New Roman"/>
          <w:sz w:val="24"/>
          <w:szCs w:val="24"/>
        </w:rPr>
        <w:t xml:space="preserve"> di </w:t>
      </w:r>
      <w:proofErr w:type="spellStart"/>
      <w:r w:rsidR="00CB120A" w:rsidRPr="00CB120A">
        <w:rPr>
          <w:rFonts w:ascii="Times New Roman" w:hAnsi="Times New Roman" w:cs="Times New Roman"/>
          <w:sz w:val="24"/>
          <w:szCs w:val="24"/>
        </w:rPr>
        <w:t>atas</w:t>
      </w:r>
      <w:proofErr w:type="spellEnd"/>
      <w:r w:rsidR="00CB120A" w:rsidRPr="00CB120A">
        <w:rPr>
          <w:rFonts w:ascii="Times New Roman" w:hAnsi="Times New Roman" w:cs="Times New Roman"/>
          <w:sz w:val="24"/>
          <w:szCs w:val="24"/>
        </w:rPr>
        <w:t xml:space="preserve"> 0,70, yang </w:t>
      </w:r>
      <w:proofErr w:type="spellStart"/>
      <w:r w:rsidR="00CB120A" w:rsidRPr="00CB120A">
        <w:rPr>
          <w:rFonts w:ascii="Times New Roman" w:hAnsi="Times New Roman" w:cs="Times New Roman"/>
          <w:sz w:val="24"/>
          <w:szCs w:val="24"/>
        </w:rPr>
        <w:t>menunjukkan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bahwa</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seluruh</w:t>
      </w:r>
      <w:proofErr w:type="spellEnd"/>
      <w:r w:rsidR="00CB120A" w:rsidRPr="00CB120A">
        <w:rPr>
          <w:rFonts w:ascii="Times New Roman" w:hAnsi="Times New Roman" w:cs="Times New Roman"/>
          <w:sz w:val="24"/>
          <w:szCs w:val="24"/>
        </w:rPr>
        <w:t xml:space="preserve"> </w:t>
      </w:r>
      <w:proofErr w:type="spellStart"/>
      <w:r w:rsidR="00CA4A84">
        <w:rPr>
          <w:rFonts w:ascii="Times New Roman" w:hAnsi="Times New Roman" w:cs="Times New Roman"/>
          <w:sz w:val="24"/>
          <w:szCs w:val="24"/>
        </w:rPr>
        <w:t>konstruk</w:t>
      </w:r>
      <w:proofErr w:type="spellEnd"/>
      <w:r w:rsidR="00CB120A" w:rsidRPr="00CB120A">
        <w:rPr>
          <w:rFonts w:ascii="Times New Roman" w:hAnsi="Times New Roman" w:cs="Times New Roman"/>
          <w:sz w:val="24"/>
          <w:szCs w:val="24"/>
        </w:rPr>
        <w:t xml:space="preserve"> p</w:t>
      </w:r>
      <w:proofErr w:type="spellStart"/>
      <w:r w:rsidR="00CB120A" w:rsidRPr="00CB120A">
        <w:rPr>
          <w:rFonts w:ascii="Times New Roman" w:hAnsi="Times New Roman" w:cs="Times New Roman"/>
          <w:sz w:val="24"/>
          <w:szCs w:val="24"/>
        </w:rPr>
        <w:t>enelitian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ini</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reliabel</w:t>
      </w:r>
      <w:proofErr w:type="spellEnd"/>
      <w:r w:rsidR="00CB120A" w:rsidRPr="00CB120A">
        <w:rPr>
          <w:rFonts w:ascii="Times New Roman" w:hAnsi="Times New Roman" w:cs="Times New Roman"/>
          <w:sz w:val="24"/>
          <w:szCs w:val="24"/>
        </w:rPr>
        <w:t xml:space="preserve"> dan </w:t>
      </w:r>
      <w:proofErr w:type="spellStart"/>
      <w:r w:rsidR="00CB120A" w:rsidRPr="00CB120A">
        <w:rPr>
          <w:rFonts w:ascii="Times New Roman" w:hAnsi="Times New Roman" w:cs="Times New Roman"/>
          <w:sz w:val="24"/>
          <w:szCs w:val="24"/>
        </w:rPr>
        <w:t>layak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digunakan</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untuk</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analisis</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lebih</w:t>
      </w:r>
      <w:proofErr w:type="spellEnd"/>
      <w:r w:rsidR="00CB120A" w:rsidRPr="00CB120A">
        <w:rPr>
          <w:rFonts w:ascii="Times New Roman" w:hAnsi="Times New Roman" w:cs="Times New Roman"/>
          <w:sz w:val="24"/>
          <w:szCs w:val="24"/>
        </w:rPr>
        <w:t xml:space="preserve"> </w:t>
      </w:r>
      <w:proofErr w:type="spellStart"/>
      <w:r w:rsidR="00CB120A" w:rsidRPr="00CB120A">
        <w:rPr>
          <w:rFonts w:ascii="Times New Roman" w:hAnsi="Times New Roman" w:cs="Times New Roman"/>
          <w:sz w:val="24"/>
          <w:szCs w:val="24"/>
        </w:rPr>
        <w:t>lanjut</w:t>
      </w:r>
      <w:proofErr w:type="spellEnd"/>
      <w:r w:rsidR="00CB120A" w:rsidRPr="00CB120A">
        <w:rPr>
          <w:rFonts w:ascii="Times New Roman" w:hAnsi="Times New Roman" w:cs="Times New Roman"/>
          <w:sz w:val="24"/>
          <w:szCs w:val="24"/>
        </w:rPr>
        <w:t>.</w:t>
      </w:r>
    </w:p>
    <w:p w14:paraId="6F466875" w14:textId="1773CCF7" w:rsidR="001844CF" w:rsidRPr="001844CF" w:rsidRDefault="00C77628" w:rsidP="0083338E">
      <w:pPr>
        <w:pStyle w:val="Style15"/>
        <w:ind w:left="709"/>
      </w:pPr>
      <w:r w:rsidRPr="001844CF">
        <w:t xml:space="preserve"> </w:t>
      </w:r>
      <w:bookmarkStart w:id="47" w:name="_Toc203007765"/>
      <w:r w:rsidR="001844CF" w:rsidRPr="001844CF">
        <w:t xml:space="preserve">Alat </w:t>
      </w:r>
      <w:proofErr w:type="spellStart"/>
      <w:r w:rsidR="001844CF" w:rsidRPr="001844CF">
        <w:t>Analisis</w:t>
      </w:r>
      <w:proofErr w:type="spellEnd"/>
      <w:r w:rsidR="001844CF" w:rsidRPr="001844CF">
        <w:t xml:space="preserve"> Data</w:t>
      </w:r>
      <w:bookmarkEnd w:id="47"/>
    </w:p>
    <w:p w14:paraId="2C24AF06" w14:textId="5F1B2FA2" w:rsidR="008C576F" w:rsidRDefault="001844CF" w:rsidP="00F31560">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r w:rsidRPr="001844CF">
        <w:rPr>
          <w:rFonts w:ascii="Times New Roman" w:hAnsi="Times New Roman" w:cs="Times New Roman"/>
          <w:i/>
          <w:iCs/>
          <w:sz w:val="24"/>
          <w:szCs w:val="24"/>
        </w:rPr>
        <w:t>Partial Least Square</w:t>
      </w:r>
      <w:r>
        <w:rPr>
          <w:rFonts w:ascii="Times New Roman" w:hAnsi="Times New Roman" w:cs="Times New Roman"/>
          <w:i/>
          <w:iCs/>
          <w:sz w:val="24"/>
          <w:szCs w:val="24"/>
        </w:rPr>
        <w:t xml:space="preserve"> </w:t>
      </w:r>
      <w:r w:rsidRPr="001844CF">
        <w:rPr>
          <w:rFonts w:ascii="Times New Roman" w:hAnsi="Times New Roman" w:cs="Times New Roman"/>
          <w:sz w:val="24"/>
          <w:szCs w:val="24"/>
        </w:rPr>
        <w:t>(PLS)</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1844CF">
        <w:rPr>
          <w:rFonts w:ascii="Times New Roman" w:hAnsi="Times New Roman" w:cs="Times New Roman"/>
          <w:i/>
          <w:iCs/>
          <w:sz w:val="24"/>
          <w:szCs w:val="24"/>
        </w:rPr>
        <w:t>Structural Equation Modelling</w:t>
      </w:r>
      <w:r>
        <w:rPr>
          <w:rFonts w:ascii="Times New Roman" w:hAnsi="Times New Roman" w:cs="Times New Roman"/>
          <w:sz w:val="24"/>
          <w:szCs w:val="24"/>
        </w:rPr>
        <w:t xml:space="preserve"> (SEM)</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SmartPLS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versi</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3EC5E3F8" w14:textId="5F19DDC4" w:rsidR="000723B1" w:rsidRPr="000723B1" w:rsidRDefault="0083338E" w:rsidP="00F31560">
      <w:pPr>
        <w:pStyle w:val="Style15"/>
        <w:ind w:left="709"/>
      </w:pPr>
      <w:r>
        <w:t xml:space="preserve"> </w:t>
      </w:r>
      <w:bookmarkStart w:id="48" w:name="_Toc203007766"/>
      <w:proofErr w:type="spellStart"/>
      <w:r w:rsidR="000723B1" w:rsidRPr="000723B1">
        <w:t>Statistik</w:t>
      </w:r>
      <w:proofErr w:type="spellEnd"/>
      <w:r w:rsidR="000723B1" w:rsidRPr="000723B1">
        <w:t xml:space="preserve"> </w:t>
      </w:r>
      <w:proofErr w:type="spellStart"/>
      <w:r w:rsidR="000723B1" w:rsidRPr="000723B1">
        <w:t>Deskriptif</w:t>
      </w:r>
      <w:bookmarkEnd w:id="48"/>
      <w:proofErr w:type="spellEnd"/>
    </w:p>
    <w:p w14:paraId="10F4C935" w14:textId="4EE4B83B" w:rsidR="000723B1" w:rsidRPr="000723B1" w:rsidRDefault="0083338E" w:rsidP="00314A92">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spellStart"/>
      <w:r w:rsidR="000723B1" w:rsidRPr="000723B1">
        <w:rPr>
          <w:rFonts w:ascii="Times New Roman" w:hAnsi="Times New Roman" w:cs="Times New Roman"/>
          <w:sz w:val="24"/>
          <w:szCs w:val="24"/>
        </w:rPr>
        <w:t>Statistik</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deskriptif</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adalah</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metode</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untuk</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menganalisis</w:t>
      </w:r>
      <w:proofErr w:type="spellEnd"/>
      <w:r w:rsidR="000723B1" w:rsidRPr="000723B1">
        <w:rPr>
          <w:rFonts w:ascii="Times New Roman" w:hAnsi="Times New Roman" w:cs="Times New Roman"/>
          <w:sz w:val="24"/>
          <w:szCs w:val="24"/>
        </w:rPr>
        <w:t xml:space="preserve"> data </w:t>
      </w:r>
      <w:proofErr w:type="spellStart"/>
      <w:r w:rsidR="000723B1" w:rsidRPr="000723B1">
        <w:rPr>
          <w:rFonts w:ascii="Times New Roman" w:hAnsi="Times New Roman" w:cs="Times New Roman"/>
          <w:sz w:val="24"/>
          <w:szCs w:val="24"/>
        </w:rPr>
        <w:t>dengan</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cara</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menggambarkan</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atau</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mendeskripsikan</w:t>
      </w:r>
      <w:proofErr w:type="spellEnd"/>
      <w:r w:rsidR="000723B1" w:rsidRPr="000723B1">
        <w:rPr>
          <w:rFonts w:ascii="Times New Roman" w:hAnsi="Times New Roman" w:cs="Times New Roman"/>
          <w:sz w:val="24"/>
          <w:szCs w:val="24"/>
        </w:rPr>
        <w:t xml:space="preserve"> data yang </w:t>
      </w:r>
      <w:proofErr w:type="spellStart"/>
      <w:r w:rsidR="000723B1" w:rsidRPr="000723B1">
        <w:rPr>
          <w:rFonts w:ascii="Times New Roman" w:hAnsi="Times New Roman" w:cs="Times New Roman"/>
          <w:sz w:val="24"/>
          <w:szCs w:val="24"/>
        </w:rPr>
        <w:t>telah</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terkumpul</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lastRenderedPageBreak/>
        <w:t>tanpa</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menarik</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kesimpulan</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umum</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Statistik</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ini</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digunakan</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untuk</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menyajikan</w:t>
      </w:r>
      <w:proofErr w:type="spellEnd"/>
      <w:r w:rsidR="000723B1" w:rsidRPr="000723B1">
        <w:rPr>
          <w:rFonts w:ascii="Times New Roman" w:hAnsi="Times New Roman" w:cs="Times New Roman"/>
          <w:sz w:val="24"/>
          <w:szCs w:val="24"/>
        </w:rPr>
        <w:t xml:space="preserve"> data </w:t>
      </w:r>
      <w:proofErr w:type="spellStart"/>
      <w:r w:rsidR="000723B1" w:rsidRPr="000723B1">
        <w:rPr>
          <w:rFonts w:ascii="Times New Roman" w:hAnsi="Times New Roman" w:cs="Times New Roman"/>
          <w:sz w:val="24"/>
          <w:szCs w:val="24"/>
        </w:rPr>
        <w:t>dalam</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bentuk</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tabel</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grafik</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atau</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angka-angka</w:t>
      </w:r>
      <w:proofErr w:type="spellEnd"/>
      <w:r w:rsidR="000723B1" w:rsidRPr="000723B1">
        <w:rPr>
          <w:rFonts w:ascii="Times New Roman" w:hAnsi="Times New Roman" w:cs="Times New Roman"/>
          <w:sz w:val="24"/>
          <w:szCs w:val="24"/>
        </w:rPr>
        <w:t xml:space="preserve">, agar data </w:t>
      </w:r>
      <w:proofErr w:type="spellStart"/>
      <w:r w:rsidR="000723B1" w:rsidRPr="000723B1">
        <w:rPr>
          <w:rFonts w:ascii="Times New Roman" w:hAnsi="Times New Roman" w:cs="Times New Roman"/>
          <w:sz w:val="24"/>
          <w:szCs w:val="24"/>
        </w:rPr>
        <w:t>lebih</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mudah</w:t>
      </w:r>
      <w:proofErr w:type="spellEnd"/>
      <w:r w:rsidR="000723B1" w:rsidRPr="000723B1">
        <w:rPr>
          <w:rFonts w:ascii="Times New Roman" w:hAnsi="Times New Roman" w:cs="Times New Roman"/>
          <w:sz w:val="24"/>
          <w:szCs w:val="24"/>
        </w:rPr>
        <w:t xml:space="preserve"> </w:t>
      </w:r>
      <w:proofErr w:type="spellStart"/>
      <w:r w:rsidR="000723B1" w:rsidRPr="000723B1">
        <w:rPr>
          <w:rFonts w:ascii="Times New Roman" w:hAnsi="Times New Roman" w:cs="Times New Roman"/>
          <w:sz w:val="24"/>
          <w:szCs w:val="24"/>
        </w:rPr>
        <w:t>dipahami</w:t>
      </w:r>
      <w:proofErr w:type="spellEnd"/>
      <w:r w:rsidR="000723B1" w:rsidRPr="000723B1">
        <w:rPr>
          <w:rFonts w:ascii="Times New Roman" w:hAnsi="Times New Roman" w:cs="Times New Roman"/>
          <w:sz w:val="24"/>
          <w:szCs w:val="24"/>
        </w:rPr>
        <w:t>.</w:t>
      </w:r>
    </w:p>
    <w:p w14:paraId="3EBDCBB1" w14:textId="43220E05" w:rsidR="0083338E" w:rsidRPr="0083338E" w:rsidRDefault="0083338E" w:rsidP="00F31560">
      <w:pPr>
        <w:pStyle w:val="Style17"/>
        <w:numPr>
          <w:ilvl w:val="0"/>
          <w:numId w:val="82"/>
        </w:numPr>
        <w:tabs>
          <w:tab w:val="clear" w:pos="1134"/>
        </w:tabs>
        <w:ind w:left="993" w:hanging="643"/>
        <w:rPr>
          <w:color w:val="auto"/>
        </w:rPr>
      </w:pPr>
      <w:bookmarkStart w:id="49" w:name="_Toc203007767"/>
      <w:proofErr w:type="spellStart"/>
      <w:r>
        <w:rPr>
          <w:color w:val="auto"/>
        </w:rPr>
        <w:t>Analisis</w:t>
      </w:r>
      <w:proofErr w:type="spellEnd"/>
      <w:r>
        <w:rPr>
          <w:color w:val="auto"/>
        </w:rPr>
        <w:t xml:space="preserve"> </w:t>
      </w:r>
      <w:r w:rsidRPr="00F400B4">
        <w:rPr>
          <w:i/>
          <w:iCs/>
          <w:color w:val="auto"/>
        </w:rPr>
        <w:t>Partial Least Square</w:t>
      </w:r>
      <w:r w:rsidR="004C15C7" w:rsidRPr="00F400B4">
        <w:rPr>
          <w:i/>
          <w:iCs/>
          <w:color w:val="auto"/>
        </w:rPr>
        <w:t>-Structural Equation Modelling</w:t>
      </w:r>
      <w:r w:rsidR="004C15C7">
        <w:rPr>
          <w:color w:val="auto"/>
        </w:rPr>
        <w:t xml:space="preserve"> (PLS-SEM)</w:t>
      </w:r>
      <w:bookmarkEnd w:id="49"/>
    </w:p>
    <w:p w14:paraId="29E02253" w14:textId="30FF35DD" w:rsidR="004B6456" w:rsidRDefault="00F31560" w:rsidP="00F3156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4C15C7" w:rsidRPr="006E3675">
        <w:rPr>
          <w:rFonts w:ascii="Times New Roman" w:hAnsi="Times New Roman" w:cs="Times New Roman"/>
          <w:color w:val="FF0000"/>
          <w:sz w:val="24"/>
          <w:szCs w:val="24"/>
        </w:rPr>
        <w:t>Pengelolaan</w:t>
      </w:r>
      <w:proofErr w:type="spellEnd"/>
      <w:r w:rsidR="004C15C7" w:rsidRPr="006E3675">
        <w:rPr>
          <w:rFonts w:ascii="Times New Roman" w:hAnsi="Times New Roman" w:cs="Times New Roman"/>
          <w:color w:val="FF0000"/>
          <w:sz w:val="24"/>
          <w:szCs w:val="24"/>
        </w:rPr>
        <w:t xml:space="preserve"> data </w:t>
      </w:r>
      <w:proofErr w:type="spellStart"/>
      <w:r w:rsidR="004C15C7" w:rsidRPr="006E3675">
        <w:rPr>
          <w:rFonts w:ascii="Times New Roman" w:hAnsi="Times New Roman" w:cs="Times New Roman"/>
          <w:color w:val="FF0000"/>
          <w:sz w:val="24"/>
          <w:szCs w:val="24"/>
        </w:rPr>
        <w:t>dengan</w:t>
      </w:r>
      <w:proofErr w:type="spellEnd"/>
      <w:r w:rsidR="004C15C7" w:rsidRPr="006E3675">
        <w:rPr>
          <w:rFonts w:ascii="Times New Roman" w:hAnsi="Times New Roman" w:cs="Times New Roman"/>
          <w:color w:val="FF0000"/>
          <w:sz w:val="24"/>
          <w:szCs w:val="24"/>
        </w:rPr>
        <w:t xml:space="preserve"> PLS-SEM </w:t>
      </w:r>
      <w:proofErr w:type="spellStart"/>
      <w:r w:rsidR="004C15C7" w:rsidRPr="006E3675">
        <w:rPr>
          <w:rFonts w:ascii="Times New Roman" w:hAnsi="Times New Roman" w:cs="Times New Roman"/>
          <w:color w:val="FF0000"/>
          <w:sz w:val="24"/>
          <w:szCs w:val="24"/>
        </w:rPr>
        <w:t>berbeda</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dengan</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metode</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regresi</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atau</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analisis</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jalur</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konvensional</w:t>
      </w:r>
      <w:proofErr w:type="spellEnd"/>
      <w:r w:rsidR="004C15C7" w:rsidRPr="006E3675">
        <w:rPr>
          <w:rFonts w:ascii="Times New Roman" w:hAnsi="Times New Roman" w:cs="Times New Roman"/>
          <w:color w:val="FF0000"/>
          <w:sz w:val="24"/>
          <w:szCs w:val="24"/>
        </w:rPr>
        <w:t xml:space="preserve">. PLS-SEM </w:t>
      </w:r>
      <w:proofErr w:type="spellStart"/>
      <w:r w:rsidR="004C15C7" w:rsidRPr="006E3675">
        <w:rPr>
          <w:rFonts w:ascii="Times New Roman" w:hAnsi="Times New Roman" w:cs="Times New Roman"/>
          <w:color w:val="FF0000"/>
          <w:sz w:val="24"/>
          <w:szCs w:val="24"/>
        </w:rPr>
        <w:t>mencakup</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tiga</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tahapan</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utama</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yaitu</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pengujian</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validitas</w:t>
      </w:r>
      <w:proofErr w:type="spellEnd"/>
      <w:r w:rsidR="004C15C7" w:rsidRPr="006E3675">
        <w:rPr>
          <w:rFonts w:ascii="Times New Roman" w:hAnsi="Times New Roman" w:cs="Times New Roman"/>
          <w:color w:val="FF0000"/>
          <w:sz w:val="24"/>
          <w:szCs w:val="24"/>
        </w:rPr>
        <w:t xml:space="preserve"> dan </w:t>
      </w:r>
      <w:proofErr w:type="spellStart"/>
      <w:r w:rsidR="004C15C7" w:rsidRPr="006E3675">
        <w:rPr>
          <w:rFonts w:ascii="Times New Roman" w:hAnsi="Times New Roman" w:cs="Times New Roman"/>
          <w:color w:val="FF0000"/>
          <w:sz w:val="24"/>
          <w:szCs w:val="24"/>
        </w:rPr>
        <w:t>reliabilitas</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analisis</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hubungan</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antar</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variabel</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melalui</w:t>
      </w:r>
      <w:proofErr w:type="spellEnd"/>
      <w:r w:rsidR="004C15C7" w:rsidRPr="006E3675">
        <w:rPr>
          <w:rFonts w:ascii="Times New Roman" w:hAnsi="Times New Roman" w:cs="Times New Roman"/>
          <w:color w:val="FF0000"/>
          <w:sz w:val="24"/>
          <w:szCs w:val="24"/>
        </w:rPr>
        <w:t xml:space="preserve"> </w:t>
      </w:r>
      <w:r w:rsidR="004C15C7" w:rsidRPr="006E3675">
        <w:rPr>
          <w:rFonts w:ascii="Times New Roman" w:hAnsi="Times New Roman" w:cs="Times New Roman"/>
          <w:i/>
          <w:iCs/>
          <w:color w:val="FF0000"/>
          <w:sz w:val="24"/>
          <w:szCs w:val="24"/>
        </w:rPr>
        <w:t>path analysis</w:t>
      </w:r>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serta</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perolehan</w:t>
      </w:r>
      <w:proofErr w:type="spellEnd"/>
      <w:r w:rsidR="004C15C7" w:rsidRPr="006E3675">
        <w:rPr>
          <w:rFonts w:ascii="Times New Roman" w:hAnsi="Times New Roman" w:cs="Times New Roman"/>
          <w:color w:val="FF0000"/>
          <w:sz w:val="24"/>
          <w:szCs w:val="24"/>
        </w:rPr>
        <w:t xml:space="preserve"> model yang sangat </w:t>
      </w:r>
      <w:proofErr w:type="spellStart"/>
      <w:r w:rsidR="004C15C7" w:rsidRPr="006E3675">
        <w:rPr>
          <w:rFonts w:ascii="Times New Roman" w:hAnsi="Times New Roman" w:cs="Times New Roman"/>
          <w:color w:val="FF0000"/>
          <w:sz w:val="24"/>
          <w:szCs w:val="24"/>
        </w:rPr>
        <w:t>tepat</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untuk</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keperluan</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prediksi</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dalam</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analisis</w:t>
      </w:r>
      <w:proofErr w:type="spellEnd"/>
      <w:r w:rsidR="004C15C7" w:rsidRPr="006E3675">
        <w:rPr>
          <w:rFonts w:ascii="Times New Roman" w:hAnsi="Times New Roman" w:cs="Times New Roman"/>
          <w:color w:val="FF0000"/>
          <w:sz w:val="24"/>
          <w:szCs w:val="24"/>
        </w:rPr>
        <w:t xml:space="preserve"> </w:t>
      </w:r>
      <w:proofErr w:type="spellStart"/>
      <w:r w:rsidR="004C15C7" w:rsidRPr="006E3675">
        <w:rPr>
          <w:rFonts w:ascii="Times New Roman" w:hAnsi="Times New Roman" w:cs="Times New Roman"/>
          <w:color w:val="FF0000"/>
          <w:sz w:val="24"/>
          <w:szCs w:val="24"/>
        </w:rPr>
        <w:t>struktrural</w:t>
      </w:r>
      <w:proofErr w:type="spellEnd"/>
      <w:r w:rsidR="004C15C7" w:rsidRPr="006E3675">
        <w:rPr>
          <w:rFonts w:ascii="Times New Roman" w:hAnsi="Times New Roman" w:cs="Times New Roman"/>
          <w:color w:val="FF0000"/>
          <w:sz w:val="24"/>
          <w:szCs w:val="24"/>
        </w:rPr>
        <w:t xml:space="preserve"> dan </w:t>
      </w:r>
      <w:proofErr w:type="spellStart"/>
      <w:r w:rsidR="00314A92" w:rsidRPr="006E3675">
        <w:rPr>
          <w:rFonts w:ascii="Times New Roman" w:hAnsi="Times New Roman" w:cs="Times New Roman"/>
          <w:color w:val="FF0000"/>
          <w:sz w:val="24"/>
          <w:szCs w:val="24"/>
        </w:rPr>
        <w:t>analisis</w:t>
      </w:r>
      <w:proofErr w:type="spellEnd"/>
      <w:r w:rsidR="00314A92" w:rsidRPr="006E3675">
        <w:rPr>
          <w:rFonts w:ascii="Times New Roman" w:hAnsi="Times New Roman" w:cs="Times New Roman"/>
          <w:color w:val="FF0000"/>
          <w:sz w:val="24"/>
          <w:szCs w:val="24"/>
        </w:rPr>
        <w:t xml:space="preserve"> </w:t>
      </w:r>
      <w:proofErr w:type="spellStart"/>
      <w:r w:rsidR="00314A92" w:rsidRPr="006E3675">
        <w:rPr>
          <w:rFonts w:ascii="Times New Roman" w:hAnsi="Times New Roman" w:cs="Times New Roman"/>
          <w:color w:val="FF0000"/>
          <w:sz w:val="24"/>
          <w:szCs w:val="24"/>
        </w:rPr>
        <w:t>regresi</w:t>
      </w:r>
      <w:proofErr w:type="spellEnd"/>
      <w:r w:rsidR="0068448F" w:rsidRPr="006E3675">
        <w:rPr>
          <w:rFonts w:ascii="Times New Roman" w:hAnsi="Times New Roman" w:cs="Times New Roman"/>
          <w:color w:val="FF0000"/>
          <w:sz w:val="24"/>
          <w:szCs w:val="24"/>
        </w:rPr>
        <w:t xml:space="preserve"> </w:t>
      </w:r>
      <w:r w:rsidR="0068448F" w:rsidRPr="006E3675">
        <w:rPr>
          <w:rFonts w:ascii="Times New Roman" w:hAnsi="Times New Roman" w:cs="Times New Roman"/>
          <w:color w:val="FF0000"/>
          <w:sz w:val="24"/>
          <w:szCs w:val="24"/>
        </w:rPr>
        <w:fldChar w:fldCharType="begin" w:fldLock="1"/>
      </w:r>
      <w:r w:rsidR="0068448F" w:rsidRPr="006E3675">
        <w:rPr>
          <w:rFonts w:ascii="Times New Roman" w:hAnsi="Times New Roman" w:cs="Times New Roman"/>
          <w:color w:val="FF0000"/>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sidRPr="006E3675">
        <w:rPr>
          <w:rFonts w:ascii="Times New Roman" w:hAnsi="Times New Roman" w:cs="Times New Roman"/>
          <w:color w:val="FF0000"/>
          <w:sz w:val="24"/>
          <w:szCs w:val="24"/>
        </w:rPr>
        <w:fldChar w:fldCharType="separate"/>
      </w:r>
      <w:r w:rsidR="0068448F" w:rsidRPr="006E3675">
        <w:rPr>
          <w:rFonts w:ascii="Times New Roman" w:hAnsi="Times New Roman" w:cs="Times New Roman"/>
          <w:noProof/>
          <w:color w:val="FF0000"/>
          <w:sz w:val="24"/>
          <w:szCs w:val="24"/>
        </w:rPr>
        <w:t>(Ghazali &amp; Latan, 2015)</w:t>
      </w:r>
      <w:r w:rsidR="0068448F" w:rsidRPr="006E3675">
        <w:rPr>
          <w:rFonts w:ascii="Times New Roman" w:hAnsi="Times New Roman" w:cs="Times New Roman"/>
          <w:color w:val="FF0000"/>
          <w:sz w:val="24"/>
          <w:szCs w:val="24"/>
        </w:rPr>
        <w:fldChar w:fldCharType="end"/>
      </w:r>
      <w:r w:rsidR="0068448F" w:rsidRPr="006E3675">
        <w:rPr>
          <w:rFonts w:ascii="Times New Roman" w:hAnsi="Times New Roman" w:cs="Times New Roman"/>
          <w:color w:val="FF0000"/>
          <w:sz w:val="24"/>
          <w:szCs w:val="24"/>
        </w:rPr>
        <w:t>.</w:t>
      </w:r>
    </w:p>
    <w:p w14:paraId="73672FDB" w14:textId="31925158" w:rsidR="0083338E" w:rsidRDefault="0083338E" w:rsidP="00F31560">
      <w:pPr>
        <w:pStyle w:val="ListParagraph"/>
        <w:numPr>
          <w:ilvl w:val="0"/>
          <w:numId w:val="82"/>
        </w:numPr>
        <w:tabs>
          <w:tab w:val="left" w:pos="993"/>
        </w:tabs>
        <w:spacing w:after="0" w:line="480" w:lineRule="auto"/>
        <w:ind w:left="709"/>
        <w:jc w:val="both"/>
        <w:rPr>
          <w:rFonts w:ascii="Times New Roman" w:hAnsi="Times New Roman" w:cs="Times New Roman"/>
          <w:b/>
          <w:bCs/>
          <w:sz w:val="24"/>
          <w:szCs w:val="24"/>
        </w:rPr>
      </w:pPr>
      <w:r w:rsidRPr="0083338E">
        <w:rPr>
          <w:rFonts w:ascii="Times New Roman" w:hAnsi="Times New Roman" w:cs="Times New Roman"/>
          <w:b/>
          <w:bCs/>
          <w:sz w:val="24"/>
          <w:szCs w:val="24"/>
        </w:rPr>
        <w:t xml:space="preserve">Model </w:t>
      </w:r>
      <w:proofErr w:type="spellStart"/>
      <w:r w:rsidRPr="0083338E">
        <w:rPr>
          <w:rFonts w:ascii="Times New Roman" w:hAnsi="Times New Roman" w:cs="Times New Roman"/>
          <w:b/>
          <w:bCs/>
          <w:sz w:val="24"/>
          <w:szCs w:val="24"/>
        </w:rPr>
        <w:t>Pengukuran</w:t>
      </w:r>
      <w:proofErr w:type="spellEnd"/>
      <w:r w:rsidRPr="0083338E">
        <w:rPr>
          <w:rFonts w:ascii="Times New Roman" w:hAnsi="Times New Roman" w:cs="Times New Roman"/>
          <w:b/>
          <w:bCs/>
          <w:sz w:val="24"/>
          <w:szCs w:val="24"/>
        </w:rPr>
        <w:t xml:space="preserve"> (</w:t>
      </w:r>
      <w:r w:rsidRPr="005569FE">
        <w:rPr>
          <w:rFonts w:ascii="Times New Roman" w:hAnsi="Times New Roman" w:cs="Times New Roman"/>
          <w:b/>
          <w:bCs/>
          <w:i/>
          <w:iCs/>
          <w:sz w:val="24"/>
          <w:szCs w:val="24"/>
        </w:rPr>
        <w:t>Outer Mode</w:t>
      </w:r>
      <w:r w:rsidRPr="0083338E">
        <w:rPr>
          <w:rFonts w:ascii="Times New Roman" w:hAnsi="Times New Roman" w:cs="Times New Roman"/>
          <w:b/>
          <w:bCs/>
          <w:sz w:val="24"/>
          <w:szCs w:val="24"/>
        </w:rPr>
        <w:t>l)</w:t>
      </w:r>
    </w:p>
    <w:p w14:paraId="57D20A29" w14:textId="0039886B" w:rsidR="008C576F" w:rsidRPr="008C576F" w:rsidRDefault="00F31560" w:rsidP="00F3156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4C15C7">
        <w:rPr>
          <w:rFonts w:ascii="Times New Roman" w:hAnsi="Times New Roman" w:cs="Times New Roman"/>
          <w:sz w:val="24"/>
          <w:szCs w:val="24"/>
        </w:rPr>
        <w:t xml:space="preserve">Model </w:t>
      </w:r>
      <w:proofErr w:type="spellStart"/>
      <w:r w:rsidR="004C15C7">
        <w:rPr>
          <w:rFonts w:ascii="Times New Roman" w:hAnsi="Times New Roman" w:cs="Times New Roman"/>
          <w:sz w:val="24"/>
          <w:szCs w:val="24"/>
        </w:rPr>
        <w:t>pengukuran</w:t>
      </w:r>
      <w:proofErr w:type="spellEnd"/>
      <w:r w:rsidR="004C15C7">
        <w:rPr>
          <w:rFonts w:ascii="Times New Roman" w:hAnsi="Times New Roman" w:cs="Times New Roman"/>
          <w:sz w:val="24"/>
          <w:szCs w:val="24"/>
        </w:rPr>
        <w:t xml:space="preserve"> (</w:t>
      </w:r>
      <w:r w:rsidR="004C15C7" w:rsidRPr="001E7558">
        <w:rPr>
          <w:rFonts w:ascii="Times New Roman" w:hAnsi="Times New Roman" w:cs="Times New Roman"/>
          <w:i/>
          <w:iCs/>
          <w:sz w:val="24"/>
          <w:szCs w:val="24"/>
        </w:rPr>
        <w:t>Outer Model</w:t>
      </w:r>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dalam</w:t>
      </w:r>
      <w:proofErr w:type="spellEnd"/>
      <w:r w:rsidR="004C15C7">
        <w:rPr>
          <w:rFonts w:ascii="Times New Roman" w:hAnsi="Times New Roman" w:cs="Times New Roman"/>
          <w:sz w:val="24"/>
          <w:szCs w:val="24"/>
        </w:rPr>
        <w:t xml:space="preserve"> PLS-SEM </w:t>
      </w:r>
      <w:proofErr w:type="spellStart"/>
      <w:r w:rsidR="004C15C7">
        <w:rPr>
          <w:rFonts w:ascii="Times New Roman" w:hAnsi="Times New Roman" w:cs="Times New Roman"/>
          <w:sz w:val="24"/>
          <w:szCs w:val="24"/>
        </w:rPr>
        <w:t>digunakan</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untuk</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menguji</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validitas</w:t>
      </w:r>
      <w:proofErr w:type="spellEnd"/>
      <w:r w:rsidR="004C15C7">
        <w:rPr>
          <w:rFonts w:ascii="Times New Roman" w:hAnsi="Times New Roman" w:cs="Times New Roman"/>
          <w:sz w:val="24"/>
          <w:szCs w:val="24"/>
        </w:rPr>
        <w:t xml:space="preserve"> dan </w:t>
      </w:r>
      <w:proofErr w:type="spellStart"/>
      <w:r w:rsidR="004C15C7">
        <w:rPr>
          <w:rFonts w:ascii="Times New Roman" w:hAnsi="Times New Roman" w:cs="Times New Roman"/>
          <w:sz w:val="24"/>
          <w:szCs w:val="24"/>
        </w:rPr>
        <w:t>reliabilitas</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indikator</w:t>
      </w:r>
      <w:proofErr w:type="spellEnd"/>
      <w:r w:rsidR="004C15C7">
        <w:rPr>
          <w:rFonts w:ascii="Times New Roman" w:hAnsi="Times New Roman" w:cs="Times New Roman"/>
          <w:sz w:val="24"/>
          <w:szCs w:val="24"/>
        </w:rPr>
        <w:t xml:space="preserve"> yang </w:t>
      </w:r>
      <w:proofErr w:type="spellStart"/>
      <w:r w:rsidR="004C15C7">
        <w:rPr>
          <w:rFonts w:ascii="Times New Roman" w:hAnsi="Times New Roman" w:cs="Times New Roman"/>
          <w:sz w:val="24"/>
          <w:szCs w:val="24"/>
        </w:rPr>
        <w:t>membentuk</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konstruk</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Selain</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itu</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dalam</w:t>
      </w:r>
      <w:proofErr w:type="spellEnd"/>
      <w:r w:rsidR="004C15C7">
        <w:rPr>
          <w:rFonts w:ascii="Times New Roman" w:hAnsi="Times New Roman" w:cs="Times New Roman"/>
          <w:sz w:val="24"/>
          <w:szCs w:val="24"/>
        </w:rPr>
        <w:t xml:space="preserve"> uji </w:t>
      </w:r>
      <w:proofErr w:type="spellStart"/>
      <w:r w:rsidR="004C15C7">
        <w:rPr>
          <w:rFonts w:ascii="Times New Roman" w:hAnsi="Times New Roman" w:cs="Times New Roman"/>
          <w:sz w:val="24"/>
          <w:szCs w:val="24"/>
        </w:rPr>
        <w:t>validitas</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terbagi</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menjadi</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dua</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yaitu</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validitas</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konvergen</w:t>
      </w:r>
      <w:proofErr w:type="spellEnd"/>
      <w:r w:rsidR="004C15C7">
        <w:rPr>
          <w:rFonts w:ascii="Times New Roman" w:hAnsi="Times New Roman" w:cs="Times New Roman"/>
          <w:sz w:val="24"/>
          <w:szCs w:val="24"/>
        </w:rPr>
        <w:t xml:space="preserve"> dan </w:t>
      </w:r>
      <w:proofErr w:type="spellStart"/>
      <w:r w:rsidR="004C15C7">
        <w:rPr>
          <w:rFonts w:ascii="Times New Roman" w:hAnsi="Times New Roman" w:cs="Times New Roman"/>
          <w:sz w:val="24"/>
          <w:szCs w:val="24"/>
        </w:rPr>
        <w:t>validitas</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diskriminan</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Pengujian</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ini</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bertujuan</w:t>
      </w:r>
      <w:proofErr w:type="spellEnd"/>
      <w:r w:rsidR="004C15C7">
        <w:rPr>
          <w:rFonts w:ascii="Times New Roman" w:hAnsi="Times New Roman" w:cs="Times New Roman"/>
          <w:sz w:val="24"/>
          <w:szCs w:val="24"/>
        </w:rPr>
        <w:t xml:space="preserve"> agar </w:t>
      </w:r>
      <w:proofErr w:type="spellStart"/>
      <w:r w:rsidR="004C15C7">
        <w:rPr>
          <w:rFonts w:ascii="Times New Roman" w:hAnsi="Times New Roman" w:cs="Times New Roman"/>
          <w:sz w:val="24"/>
          <w:szCs w:val="24"/>
        </w:rPr>
        <w:t>setiap</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indikator</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benar-benar</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mempresentasikan</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konstruk</w:t>
      </w:r>
      <w:proofErr w:type="spellEnd"/>
      <w:r w:rsidR="004C15C7">
        <w:rPr>
          <w:rFonts w:ascii="Times New Roman" w:hAnsi="Times New Roman" w:cs="Times New Roman"/>
          <w:sz w:val="24"/>
          <w:szCs w:val="24"/>
        </w:rPr>
        <w:t xml:space="preserve"> yang </w:t>
      </w:r>
      <w:proofErr w:type="spellStart"/>
      <w:r w:rsidR="004C15C7">
        <w:rPr>
          <w:rFonts w:ascii="Times New Roman" w:hAnsi="Times New Roman" w:cs="Times New Roman"/>
          <w:sz w:val="24"/>
          <w:szCs w:val="24"/>
        </w:rPr>
        <w:t>dimaksud</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seacara</w:t>
      </w:r>
      <w:proofErr w:type="spellEnd"/>
      <w:r w:rsidR="004C15C7">
        <w:rPr>
          <w:rFonts w:ascii="Times New Roman" w:hAnsi="Times New Roman" w:cs="Times New Roman"/>
          <w:sz w:val="24"/>
          <w:szCs w:val="24"/>
        </w:rPr>
        <w:t xml:space="preserve"> </w:t>
      </w:r>
      <w:proofErr w:type="spellStart"/>
      <w:r w:rsidR="004C15C7">
        <w:rPr>
          <w:rFonts w:ascii="Times New Roman" w:hAnsi="Times New Roman" w:cs="Times New Roman"/>
          <w:sz w:val="24"/>
          <w:szCs w:val="24"/>
        </w:rPr>
        <w:t>akurat</w:t>
      </w:r>
      <w:proofErr w:type="spellEnd"/>
      <w:r w:rsidR="004C15C7">
        <w:rPr>
          <w:rFonts w:ascii="Times New Roman" w:hAnsi="Times New Roman" w:cs="Times New Roman"/>
          <w:sz w:val="24"/>
          <w:szCs w:val="24"/>
        </w:rPr>
        <w:t xml:space="preserve"> dan </w:t>
      </w:r>
      <w:proofErr w:type="spellStart"/>
      <w:r w:rsidR="004C15C7">
        <w:rPr>
          <w:rFonts w:ascii="Times New Roman" w:hAnsi="Times New Roman" w:cs="Times New Roman"/>
          <w:sz w:val="24"/>
          <w:szCs w:val="24"/>
        </w:rPr>
        <w:t>konsisten</w:t>
      </w:r>
      <w:proofErr w:type="spellEnd"/>
      <w:r w:rsidR="004C15C7">
        <w:rPr>
          <w:rFonts w:ascii="Times New Roman" w:hAnsi="Times New Roman" w:cs="Times New Roman"/>
          <w:sz w:val="24"/>
          <w:szCs w:val="24"/>
        </w:rPr>
        <w:t>.</w:t>
      </w:r>
    </w:p>
    <w:p w14:paraId="5AD0C21A" w14:textId="1D45C3CE" w:rsidR="000723B1" w:rsidRPr="00BD228E" w:rsidRDefault="000723B1" w:rsidP="00C66E49">
      <w:pPr>
        <w:pStyle w:val="ListParagraph"/>
        <w:numPr>
          <w:ilvl w:val="0"/>
          <w:numId w:val="70"/>
        </w:numPr>
        <w:tabs>
          <w:tab w:val="left" w:pos="1134"/>
        </w:tabs>
        <w:spacing w:after="0" w:line="480" w:lineRule="auto"/>
        <w:ind w:left="709"/>
        <w:jc w:val="both"/>
        <w:rPr>
          <w:rFonts w:ascii="Times New Roman" w:hAnsi="Times New Roman" w:cs="Times New Roman"/>
          <w:b/>
          <w:bCs/>
          <w:sz w:val="24"/>
          <w:szCs w:val="24"/>
        </w:rPr>
      </w:pPr>
      <w:r w:rsidRPr="00BD228E">
        <w:rPr>
          <w:rFonts w:ascii="Times New Roman" w:hAnsi="Times New Roman" w:cs="Times New Roman"/>
          <w:b/>
          <w:bCs/>
          <w:sz w:val="24"/>
          <w:szCs w:val="24"/>
        </w:rPr>
        <w:t xml:space="preserve">Uji </w:t>
      </w:r>
      <w:proofErr w:type="spellStart"/>
      <w:r w:rsidRPr="00BD228E">
        <w:rPr>
          <w:rFonts w:ascii="Times New Roman" w:hAnsi="Times New Roman" w:cs="Times New Roman"/>
          <w:b/>
          <w:bCs/>
          <w:sz w:val="24"/>
          <w:szCs w:val="24"/>
        </w:rPr>
        <w:t>Validitas</w:t>
      </w:r>
      <w:proofErr w:type="spellEnd"/>
    </w:p>
    <w:p w14:paraId="2AC45525" w14:textId="49C23B39" w:rsidR="00B77077" w:rsidRDefault="0083338E" w:rsidP="00734E95">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E9766E">
        <w:rPr>
          <w:rFonts w:ascii="Times New Roman" w:hAnsi="Times New Roman" w:cs="Times New Roman"/>
          <w:sz w:val="24"/>
          <w:szCs w:val="24"/>
        </w:rPr>
        <w:t xml:space="preserve">Uji </w:t>
      </w:r>
      <w:proofErr w:type="spellStart"/>
      <w:r w:rsidR="00E9766E">
        <w:rPr>
          <w:rFonts w:ascii="Times New Roman" w:hAnsi="Times New Roman" w:cs="Times New Roman"/>
          <w:sz w:val="24"/>
          <w:szCs w:val="24"/>
        </w:rPr>
        <w:t>validitas</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dalam</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penelitian</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ini</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bertujuan</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untuk</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memastikan</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bahwa</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setiap</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indikator</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penelitian</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mampu</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mengukur</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konstruk</w:t>
      </w:r>
      <w:proofErr w:type="spellEnd"/>
      <w:r w:rsidR="00E9766E">
        <w:rPr>
          <w:rFonts w:ascii="Times New Roman" w:hAnsi="Times New Roman" w:cs="Times New Roman"/>
          <w:sz w:val="24"/>
          <w:szCs w:val="24"/>
        </w:rPr>
        <w:t xml:space="preserve"> yang </w:t>
      </w:r>
      <w:proofErr w:type="spellStart"/>
      <w:r w:rsidR="00E9766E">
        <w:rPr>
          <w:rFonts w:ascii="Times New Roman" w:hAnsi="Times New Roman" w:cs="Times New Roman"/>
          <w:sz w:val="24"/>
          <w:szCs w:val="24"/>
        </w:rPr>
        <w:t>dimaksud</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secara</w:t>
      </w:r>
      <w:proofErr w:type="spellEnd"/>
      <w:r w:rsidR="00E9766E">
        <w:rPr>
          <w:rFonts w:ascii="Times New Roman" w:hAnsi="Times New Roman" w:cs="Times New Roman"/>
          <w:sz w:val="24"/>
          <w:szCs w:val="24"/>
        </w:rPr>
        <w:t xml:space="preserve"> </w:t>
      </w:r>
      <w:proofErr w:type="spellStart"/>
      <w:r w:rsidR="00E9766E">
        <w:rPr>
          <w:rFonts w:ascii="Times New Roman" w:hAnsi="Times New Roman" w:cs="Times New Roman"/>
          <w:sz w:val="24"/>
          <w:szCs w:val="24"/>
        </w:rPr>
        <w:t>tepat</w:t>
      </w:r>
      <w:proofErr w:type="spellEnd"/>
      <w:r w:rsidR="00E9766E">
        <w:rPr>
          <w:rFonts w:ascii="Times New Roman" w:hAnsi="Times New Roman" w:cs="Times New Roman"/>
          <w:sz w:val="24"/>
          <w:szCs w:val="24"/>
        </w:rPr>
        <w:t>.</w:t>
      </w:r>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Pengujian</w:t>
      </w:r>
      <w:proofErr w:type="spellEnd"/>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validitas</w:t>
      </w:r>
      <w:proofErr w:type="spellEnd"/>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konstruk</w:t>
      </w:r>
      <w:proofErr w:type="spellEnd"/>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terdiri</w:t>
      </w:r>
      <w:proofErr w:type="spellEnd"/>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dari</w:t>
      </w:r>
      <w:proofErr w:type="spellEnd"/>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validitas</w:t>
      </w:r>
      <w:proofErr w:type="spellEnd"/>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konvergen</w:t>
      </w:r>
      <w:proofErr w:type="spellEnd"/>
      <w:r w:rsidR="000A422A">
        <w:rPr>
          <w:rFonts w:ascii="Times New Roman" w:hAnsi="Times New Roman" w:cs="Times New Roman"/>
          <w:sz w:val="24"/>
          <w:szCs w:val="24"/>
        </w:rPr>
        <w:t xml:space="preserve"> dan </w:t>
      </w:r>
      <w:proofErr w:type="spellStart"/>
      <w:r w:rsidR="000A422A">
        <w:rPr>
          <w:rFonts w:ascii="Times New Roman" w:hAnsi="Times New Roman" w:cs="Times New Roman"/>
          <w:sz w:val="24"/>
          <w:szCs w:val="24"/>
        </w:rPr>
        <w:t>validitas</w:t>
      </w:r>
      <w:proofErr w:type="spellEnd"/>
      <w:r w:rsidR="000A422A">
        <w:rPr>
          <w:rFonts w:ascii="Times New Roman" w:hAnsi="Times New Roman" w:cs="Times New Roman"/>
          <w:sz w:val="24"/>
          <w:szCs w:val="24"/>
        </w:rPr>
        <w:t xml:space="preserve"> </w:t>
      </w:r>
      <w:proofErr w:type="spellStart"/>
      <w:r w:rsidR="000A422A">
        <w:rPr>
          <w:rFonts w:ascii="Times New Roman" w:hAnsi="Times New Roman" w:cs="Times New Roman"/>
          <w:sz w:val="24"/>
          <w:szCs w:val="24"/>
        </w:rPr>
        <w:t>diskriminan</w:t>
      </w:r>
      <w:proofErr w:type="spellEnd"/>
      <w:r w:rsidR="0068448F">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(Ghazali &amp; Latan, 2015)</w:t>
      </w:r>
      <w:r w:rsidR="0068448F">
        <w:rPr>
          <w:rFonts w:ascii="Times New Roman" w:hAnsi="Times New Roman" w:cs="Times New Roman"/>
          <w:sz w:val="24"/>
          <w:szCs w:val="24"/>
        </w:rPr>
        <w:fldChar w:fldCharType="end"/>
      </w:r>
      <w:r w:rsidR="0068448F">
        <w:rPr>
          <w:rFonts w:ascii="Times New Roman" w:hAnsi="Times New Roman" w:cs="Times New Roman"/>
          <w:sz w:val="24"/>
          <w:szCs w:val="24"/>
        </w:rPr>
        <w:t>.</w:t>
      </w:r>
    </w:p>
    <w:p w14:paraId="00E8D1FD" w14:textId="77777777" w:rsidR="0083338E" w:rsidRDefault="000A422A" w:rsidP="00734E95">
      <w:pPr>
        <w:pStyle w:val="ListParagraph"/>
        <w:numPr>
          <w:ilvl w:val="0"/>
          <w:numId w:val="72"/>
        </w:numPr>
        <w:tabs>
          <w:tab w:val="left" w:pos="1418"/>
        </w:tabs>
        <w:spacing w:after="0" w:line="480" w:lineRule="auto"/>
        <w:ind w:left="1418"/>
        <w:jc w:val="both"/>
        <w:rPr>
          <w:rFonts w:ascii="Times New Roman" w:hAnsi="Times New Roman" w:cs="Times New Roman"/>
          <w:sz w:val="24"/>
          <w:szCs w:val="24"/>
        </w:rPr>
      </w:pPr>
      <w:proofErr w:type="spellStart"/>
      <w:r w:rsidRPr="00434255">
        <w:rPr>
          <w:rFonts w:ascii="Times New Roman" w:hAnsi="Times New Roman" w:cs="Times New Roman"/>
          <w:b/>
          <w:bCs/>
          <w:sz w:val="24"/>
          <w:szCs w:val="24"/>
        </w:rPr>
        <w:lastRenderedPageBreak/>
        <w:t>Validitas</w:t>
      </w:r>
      <w:proofErr w:type="spellEnd"/>
      <w:r w:rsidRPr="00434255">
        <w:rPr>
          <w:rFonts w:ascii="Times New Roman" w:hAnsi="Times New Roman" w:cs="Times New Roman"/>
          <w:b/>
          <w:bCs/>
          <w:sz w:val="24"/>
          <w:szCs w:val="24"/>
        </w:rPr>
        <w:t xml:space="preserve"> </w:t>
      </w:r>
      <w:proofErr w:type="spellStart"/>
      <w:r w:rsidRPr="00434255">
        <w:rPr>
          <w:rFonts w:ascii="Times New Roman" w:hAnsi="Times New Roman" w:cs="Times New Roman"/>
          <w:b/>
          <w:bCs/>
          <w:sz w:val="24"/>
          <w:szCs w:val="24"/>
        </w:rPr>
        <w:t>Konvergen</w:t>
      </w:r>
      <w:proofErr w:type="spellEnd"/>
      <w:r w:rsidRPr="00434255">
        <w:rPr>
          <w:rFonts w:ascii="Times New Roman" w:hAnsi="Times New Roman" w:cs="Times New Roman"/>
          <w:b/>
          <w:bCs/>
          <w:sz w:val="24"/>
          <w:szCs w:val="24"/>
        </w:rPr>
        <w:t xml:space="preserve"> (</w:t>
      </w:r>
      <w:r w:rsidR="00B77077" w:rsidRPr="00434255">
        <w:rPr>
          <w:rFonts w:ascii="Times New Roman" w:hAnsi="Times New Roman" w:cs="Times New Roman"/>
          <w:b/>
          <w:bCs/>
          <w:i/>
          <w:iCs/>
          <w:sz w:val="24"/>
          <w:szCs w:val="24"/>
        </w:rPr>
        <w:t>Convergent Validity</w:t>
      </w:r>
      <w:r w:rsidRPr="00434255">
        <w:rPr>
          <w:rFonts w:ascii="Times New Roman" w:hAnsi="Times New Roman" w:cs="Times New Roman"/>
          <w:b/>
          <w:bCs/>
          <w:sz w:val="24"/>
          <w:szCs w:val="24"/>
        </w:rPr>
        <w:t>)</w:t>
      </w:r>
      <w:r>
        <w:rPr>
          <w:rFonts w:ascii="Times New Roman" w:hAnsi="Times New Roman" w:cs="Times New Roman"/>
          <w:sz w:val="24"/>
          <w:szCs w:val="24"/>
        </w:rPr>
        <w:t xml:space="preserve"> </w:t>
      </w:r>
    </w:p>
    <w:p w14:paraId="3F9957FE" w14:textId="3AA9A58C" w:rsidR="000A422A" w:rsidRPr="0083338E" w:rsidRDefault="000A422A" w:rsidP="00734E95">
      <w:pPr>
        <w:pStyle w:val="ListParagraph"/>
        <w:spacing w:after="0" w:line="480" w:lineRule="auto"/>
        <w:ind w:left="1418"/>
        <w:jc w:val="both"/>
        <w:rPr>
          <w:rFonts w:ascii="Times New Roman" w:hAnsi="Times New Roman" w:cs="Times New Roman"/>
          <w:sz w:val="24"/>
          <w:szCs w:val="24"/>
        </w:rPr>
      </w:pPr>
      <w:proofErr w:type="spellStart"/>
      <w:r w:rsidRPr="0083338E">
        <w:rPr>
          <w:rFonts w:ascii="Times New Roman" w:hAnsi="Times New Roman" w:cs="Times New Roman"/>
          <w:sz w:val="24"/>
          <w:szCs w:val="24"/>
        </w:rPr>
        <w:t>Validitas</w:t>
      </w:r>
      <w:proofErr w:type="spellEnd"/>
      <w:r w:rsidRPr="0083338E">
        <w:rPr>
          <w:rFonts w:ascii="Times New Roman" w:hAnsi="Times New Roman" w:cs="Times New Roman"/>
          <w:sz w:val="24"/>
          <w:szCs w:val="24"/>
        </w:rPr>
        <w:t xml:space="preserve"> </w:t>
      </w:r>
      <w:proofErr w:type="spellStart"/>
      <w:r w:rsidRPr="0083338E">
        <w:rPr>
          <w:rFonts w:ascii="Times New Roman" w:hAnsi="Times New Roman" w:cs="Times New Roman"/>
          <w:sz w:val="24"/>
          <w:szCs w:val="24"/>
        </w:rPr>
        <w:t>konvergen</w:t>
      </w:r>
      <w:proofErr w:type="spellEnd"/>
      <w:r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bertujuan</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untuk</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mengukur</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sejauh</w:t>
      </w:r>
      <w:proofErr w:type="spellEnd"/>
      <w:r w:rsidR="00176EDF" w:rsidRPr="0083338E">
        <w:rPr>
          <w:rFonts w:ascii="Times New Roman" w:hAnsi="Times New Roman" w:cs="Times New Roman"/>
          <w:sz w:val="24"/>
          <w:szCs w:val="24"/>
        </w:rPr>
        <w:t xml:space="preserve"> mana </w:t>
      </w:r>
      <w:proofErr w:type="spellStart"/>
      <w:r w:rsidR="00A353CD">
        <w:rPr>
          <w:rFonts w:ascii="Times New Roman" w:hAnsi="Times New Roman" w:cs="Times New Roman"/>
          <w:sz w:val="24"/>
          <w:szCs w:val="24"/>
        </w:rPr>
        <w:t>indikator-indikator</w:t>
      </w:r>
      <w:proofErr w:type="spellEnd"/>
      <w:r w:rsidR="00176EDF" w:rsidRPr="0083338E">
        <w:rPr>
          <w:rFonts w:ascii="Times New Roman" w:hAnsi="Times New Roman" w:cs="Times New Roman"/>
          <w:sz w:val="24"/>
          <w:szCs w:val="24"/>
        </w:rPr>
        <w:t xml:space="preserve"> yang </w:t>
      </w:r>
      <w:proofErr w:type="spellStart"/>
      <w:r w:rsidR="00176EDF" w:rsidRPr="0083338E">
        <w:rPr>
          <w:rFonts w:ascii="Times New Roman" w:hAnsi="Times New Roman" w:cs="Times New Roman"/>
          <w:sz w:val="24"/>
          <w:szCs w:val="24"/>
        </w:rPr>
        <w:t>terdapat</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dalam</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suatu</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variabel</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saling</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berkorelasi</w:t>
      </w:r>
      <w:proofErr w:type="spellEnd"/>
      <w:r w:rsidR="00176EDF" w:rsidRPr="0083338E">
        <w:rPr>
          <w:rFonts w:ascii="Times New Roman" w:hAnsi="Times New Roman" w:cs="Times New Roman"/>
          <w:sz w:val="24"/>
          <w:szCs w:val="24"/>
        </w:rPr>
        <w:t xml:space="preserve"> dan </w:t>
      </w:r>
      <w:proofErr w:type="spellStart"/>
      <w:r w:rsidR="00176EDF" w:rsidRPr="0083338E">
        <w:rPr>
          <w:rFonts w:ascii="Times New Roman" w:hAnsi="Times New Roman" w:cs="Times New Roman"/>
          <w:sz w:val="24"/>
          <w:szCs w:val="24"/>
        </w:rPr>
        <w:t>mampu</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mewakili</w:t>
      </w:r>
      <w:proofErr w:type="spellEnd"/>
      <w:r w:rsidR="00176EDF" w:rsidRPr="0083338E">
        <w:rPr>
          <w:rFonts w:ascii="Times New Roman" w:hAnsi="Times New Roman" w:cs="Times New Roman"/>
          <w:sz w:val="24"/>
          <w:szCs w:val="24"/>
        </w:rPr>
        <w:t xml:space="preserve"> </w:t>
      </w:r>
      <w:proofErr w:type="spellStart"/>
      <w:r w:rsidR="00176EDF" w:rsidRPr="0083338E">
        <w:rPr>
          <w:rFonts w:ascii="Times New Roman" w:hAnsi="Times New Roman" w:cs="Times New Roman"/>
          <w:sz w:val="24"/>
          <w:szCs w:val="24"/>
        </w:rPr>
        <w:t>konstruk</w:t>
      </w:r>
      <w:proofErr w:type="spellEnd"/>
      <w:r w:rsidR="00176EDF" w:rsidRPr="0083338E">
        <w:rPr>
          <w:rFonts w:ascii="Times New Roman" w:hAnsi="Times New Roman" w:cs="Times New Roman"/>
          <w:sz w:val="24"/>
          <w:szCs w:val="24"/>
        </w:rPr>
        <w:t xml:space="preserve"> yang </w:t>
      </w:r>
      <w:proofErr w:type="spellStart"/>
      <w:r w:rsidR="00176EDF" w:rsidRPr="0083338E">
        <w:rPr>
          <w:rFonts w:ascii="Times New Roman" w:hAnsi="Times New Roman" w:cs="Times New Roman"/>
          <w:sz w:val="24"/>
          <w:szCs w:val="24"/>
        </w:rPr>
        <w:t>diukur</w:t>
      </w:r>
      <w:proofErr w:type="spellEnd"/>
      <w:r w:rsidR="00176EDF" w:rsidRPr="0083338E">
        <w:rPr>
          <w:rFonts w:ascii="Times New Roman" w:hAnsi="Times New Roman" w:cs="Times New Roman"/>
          <w:sz w:val="24"/>
          <w:szCs w:val="24"/>
        </w:rPr>
        <w:t xml:space="preserve">. </w:t>
      </w:r>
      <w:proofErr w:type="spellStart"/>
      <w:r w:rsidR="00CC3FAB" w:rsidRPr="0083338E">
        <w:rPr>
          <w:rFonts w:ascii="Times New Roman" w:hAnsi="Times New Roman" w:cs="Times New Roman"/>
          <w:sz w:val="24"/>
          <w:szCs w:val="24"/>
        </w:rPr>
        <w:t>Pengujian</w:t>
      </w:r>
      <w:proofErr w:type="spellEnd"/>
      <w:r w:rsidR="00CC3FAB" w:rsidRPr="0083338E">
        <w:rPr>
          <w:rFonts w:ascii="Times New Roman" w:hAnsi="Times New Roman" w:cs="Times New Roman"/>
          <w:sz w:val="24"/>
          <w:szCs w:val="24"/>
        </w:rPr>
        <w:t xml:space="preserve"> </w:t>
      </w:r>
      <w:proofErr w:type="spellStart"/>
      <w:r w:rsidR="00CC3FAB" w:rsidRPr="0083338E">
        <w:rPr>
          <w:rFonts w:ascii="Times New Roman" w:hAnsi="Times New Roman" w:cs="Times New Roman"/>
          <w:sz w:val="24"/>
          <w:szCs w:val="24"/>
        </w:rPr>
        <w:t>validitas</w:t>
      </w:r>
      <w:proofErr w:type="spellEnd"/>
      <w:r w:rsidR="00CC3FAB" w:rsidRPr="0083338E">
        <w:rPr>
          <w:rFonts w:ascii="Times New Roman" w:hAnsi="Times New Roman" w:cs="Times New Roman"/>
          <w:sz w:val="24"/>
          <w:szCs w:val="24"/>
        </w:rPr>
        <w:t xml:space="preserve"> </w:t>
      </w:r>
      <w:proofErr w:type="spellStart"/>
      <w:r w:rsidR="00CC3FAB" w:rsidRPr="0083338E">
        <w:rPr>
          <w:rFonts w:ascii="Times New Roman" w:hAnsi="Times New Roman" w:cs="Times New Roman"/>
          <w:sz w:val="24"/>
          <w:szCs w:val="24"/>
        </w:rPr>
        <w:t>konvergen</w:t>
      </w:r>
      <w:proofErr w:type="spellEnd"/>
      <w:r w:rsidR="00CC3FAB" w:rsidRPr="0083338E">
        <w:rPr>
          <w:rFonts w:ascii="Times New Roman" w:hAnsi="Times New Roman" w:cs="Times New Roman"/>
          <w:sz w:val="24"/>
          <w:szCs w:val="24"/>
        </w:rPr>
        <w:t xml:space="preserve"> </w:t>
      </w:r>
      <w:proofErr w:type="spellStart"/>
      <w:r w:rsidR="00CC3FAB" w:rsidRPr="0083338E">
        <w:rPr>
          <w:rFonts w:ascii="Times New Roman" w:hAnsi="Times New Roman" w:cs="Times New Roman"/>
          <w:sz w:val="24"/>
          <w:szCs w:val="24"/>
        </w:rPr>
        <w:t>dilakukan</w:t>
      </w:r>
      <w:proofErr w:type="spellEnd"/>
      <w:r w:rsidR="00CC3FAB" w:rsidRPr="0083338E">
        <w:rPr>
          <w:rFonts w:ascii="Times New Roman" w:hAnsi="Times New Roman" w:cs="Times New Roman"/>
          <w:sz w:val="24"/>
          <w:szCs w:val="24"/>
        </w:rPr>
        <w:t xml:space="preserve"> </w:t>
      </w:r>
      <w:proofErr w:type="spellStart"/>
      <w:r w:rsidR="00CC3FAB" w:rsidRPr="0083338E">
        <w:rPr>
          <w:rFonts w:ascii="Times New Roman" w:hAnsi="Times New Roman" w:cs="Times New Roman"/>
          <w:sz w:val="24"/>
          <w:szCs w:val="24"/>
        </w:rPr>
        <w:t>melalui</w:t>
      </w:r>
      <w:proofErr w:type="spellEnd"/>
      <w:r w:rsidR="00CC3FAB" w:rsidRPr="0083338E">
        <w:rPr>
          <w:rFonts w:ascii="Times New Roman" w:hAnsi="Times New Roman" w:cs="Times New Roman"/>
          <w:sz w:val="24"/>
          <w:szCs w:val="24"/>
        </w:rPr>
        <w:t xml:space="preserve"> </w:t>
      </w:r>
      <w:proofErr w:type="spellStart"/>
      <w:r w:rsidR="00CC3FAB" w:rsidRPr="0083338E">
        <w:rPr>
          <w:rFonts w:ascii="Times New Roman" w:hAnsi="Times New Roman" w:cs="Times New Roman"/>
          <w:sz w:val="24"/>
          <w:szCs w:val="24"/>
        </w:rPr>
        <w:t>nilai</w:t>
      </w:r>
      <w:proofErr w:type="spellEnd"/>
      <w:r w:rsidR="00CC3FAB" w:rsidRPr="0083338E">
        <w:rPr>
          <w:rFonts w:ascii="Times New Roman" w:hAnsi="Times New Roman" w:cs="Times New Roman"/>
          <w:sz w:val="24"/>
          <w:szCs w:val="24"/>
        </w:rPr>
        <w:t xml:space="preserve"> </w:t>
      </w:r>
      <w:r w:rsidR="00CC3FAB" w:rsidRPr="0083338E">
        <w:rPr>
          <w:rFonts w:ascii="Times New Roman" w:hAnsi="Times New Roman" w:cs="Times New Roman"/>
          <w:i/>
          <w:iCs/>
          <w:sz w:val="24"/>
          <w:szCs w:val="24"/>
        </w:rPr>
        <w:t>outer loading</w:t>
      </w:r>
      <w:r w:rsidR="00CC3FAB" w:rsidRPr="0083338E">
        <w:rPr>
          <w:rFonts w:ascii="Times New Roman" w:hAnsi="Times New Roman" w:cs="Times New Roman"/>
          <w:sz w:val="24"/>
          <w:szCs w:val="24"/>
        </w:rPr>
        <w:t xml:space="preserve"> </w:t>
      </w:r>
      <w:proofErr w:type="spellStart"/>
      <w:r w:rsidR="00CC3FAB" w:rsidRPr="0083338E">
        <w:rPr>
          <w:rFonts w:ascii="Times New Roman" w:hAnsi="Times New Roman" w:cs="Times New Roman"/>
          <w:sz w:val="24"/>
          <w:szCs w:val="24"/>
        </w:rPr>
        <w:t>dari</w:t>
      </w:r>
      <w:proofErr w:type="spellEnd"/>
      <w:r w:rsidR="00CC3FAB" w:rsidRPr="0083338E">
        <w:rPr>
          <w:rFonts w:ascii="Times New Roman" w:hAnsi="Times New Roman" w:cs="Times New Roman"/>
          <w:sz w:val="24"/>
          <w:szCs w:val="24"/>
        </w:rPr>
        <w:t xml:space="preserve"> masing-masing </w:t>
      </w:r>
      <w:proofErr w:type="spellStart"/>
      <w:r w:rsidR="00CC3FAB" w:rsidRPr="0083338E">
        <w:rPr>
          <w:rFonts w:ascii="Times New Roman" w:hAnsi="Times New Roman" w:cs="Times New Roman"/>
          <w:sz w:val="24"/>
          <w:szCs w:val="24"/>
        </w:rPr>
        <w:t>indikator</w:t>
      </w:r>
      <w:proofErr w:type="spellEnd"/>
      <w:r w:rsidR="00CC3FAB" w:rsidRPr="0083338E">
        <w:rPr>
          <w:rFonts w:ascii="Times New Roman" w:hAnsi="Times New Roman" w:cs="Times New Roman"/>
          <w:sz w:val="24"/>
          <w:szCs w:val="24"/>
        </w:rPr>
        <w:t xml:space="preserve"> pada </w:t>
      </w:r>
      <w:proofErr w:type="spellStart"/>
      <w:r w:rsidR="00CC3FAB" w:rsidRPr="0083338E">
        <w:rPr>
          <w:rFonts w:ascii="Times New Roman" w:hAnsi="Times New Roman" w:cs="Times New Roman"/>
          <w:sz w:val="24"/>
          <w:szCs w:val="24"/>
        </w:rPr>
        <w:t>variabel</w:t>
      </w:r>
      <w:proofErr w:type="spellEnd"/>
      <w:r w:rsidR="00CC3FAB" w:rsidRPr="0083338E">
        <w:rPr>
          <w:rFonts w:ascii="Times New Roman" w:hAnsi="Times New Roman" w:cs="Times New Roman"/>
          <w:sz w:val="24"/>
          <w:szCs w:val="24"/>
        </w:rPr>
        <w:t xml:space="preserve"> yang </w:t>
      </w:r>
      <w:proofErr w:type="spellStart"/>
      <w:r w:rsidR="00CC3FAB" w:rsidRPr="0083338E">
        <w:rPr>
          <w:rFonts w:ascii="Times New Roman" w:hAnsi="Times New Roman" w:cs="Times New Roman"/>
          <w:sz w:val="24"/>
          <w:szCs w:val="24"/>
        </w:rPr>
        <w:t>bersangkutan</w:t>
      </w:r>
      <w:proofErr w:type="spellEnd"/>
      <w:r w:rsidR="00CC3FAB" w:rsidRPr="0083338E">
        <w:rPr>
          <w:rFonts w:ascii="Times New Roman" w:hAnsi="Times New Roman" w:cs="Times New Roman"/>
          <w:sz w:val="24"/>
          <w:szCs w:val="24"/>
        </w:rPr>
        <w:t xml:space="preserve">. </w:t>
      </w:r>
      <w:r w:rsidR="00CC3FAB" w:rsidRPr="008C2FDE">
        <w:rPr>
          <w:rFonts w:ascii="Times New Roman" w:hAnsi="Times New Roman" w:cs="Times New Roman"/>
          <w:i/>
          <w:iCs/>
          <w:sz w:val="24"/>
          <w:szCs w:val="24"/>
        </w:rPr>
        <w:t>Rule of thumb</w:t>
      </w:r>
      <w:r w:rsidR="00CC3FAB">
        <w:rPr>
          <w:rFonts w:ascii="Times New Roman" w:hAnsi="Times New Roman" w:cs="Times New Roman"/>
          <w:sz w:val="24"/>
          <w:szCs w:val="24"/>
        </w:rPr>
        <w:t xml:space="preserve"> yang </w:t>
      </w:r>
      <w:proofErr w:type="spellStart"/>
      <w:r w:rsidR="00CC3FAB">
        <w:rPr>
          <w:rFonts w:ascii="Times New Roman" w:hAnsi="Times New Roman" w:cs="Times New Roman"/>
          <w:sz w:val="24"/>
          <w:szCs w:val="24"/>
        </w:rPr>
        <w:t>biasanya</w:t>
      </w:r>
      <w:proofErr w:type="spellEnd"/>
      <w:r w:rsidR="00CC3FAB">
        <w:rPr>
          <w:rFonts w:ascii="Times New Roman" w:hAnsi="Times New Roman" w:cs="Times New Roman"/>
          <w:sz w:val="24"/>
          <w:szCs w:val="24"/>
        </w:rPr>
        <w:t xml:space="preserve"> </w:t>
      </w:r>
      <w:proofErr w:type="spellStart"/>
      <w:r w:rsidR="00CC3FAB">
        <w:rPr>
          <w:rFonts w:ascii="Times New Roman" w:hAnsi="Times New Roman" w:cs="Times New Roman"/>
          <w:sz w:val="24"/>
          <w:szCs w:val="24"/>
        </w:rPr>
        <w:t>digunakan</w:t>
      </w:r>
      <w:proofErr w:type="spellEnd"/>
      <w:r w:rsidR="00CC3FAB">
        <w:rPr>
          <w:rFonts w:ascii="Times New Roman" w:hAnsi="Times New Roman" w:cs="Times New Roman"/>
          <w:sz w:val="24"/>
          <w:szCs w:val="24"/>
        </w:rPr>
        <w:t xml:space="preserve"> </w:t>
      </w:r>
      <w:proofErr w:type="spellStart"/>
      <w:r w:rsidR="00CC3FAB">
        <w:rPr>
          <w:rFonts w:ascii="Times New Roman" w:hAnsi="Times New Roman" w:cs="Times New Roman"/>
          <w:sz w:val="24"/>
          <w:szCs w:val="24"/>
        </w:rPr>
        <w:t>untuk</w:t>
      </w:r>
      <w:proofErr w:type="spellEnd"/>
      <w:r w:rsidR="00CC3FAB">
        <w:rPr>
          <w:rFonts w:ascii="Times New Roman" w:hAnsi="Times New Roman" w:cs="Times New Roman"/>
          <w:sz w:val="24"/>
          <w:szCs w:val="24"/>
        </w:rPr>
        <w:t xml:space="preserve"> </w:t>
      </w:r>
      <w:proofErr w:type="spellStart"/>
      <w:r w:rsidR="00CC3FAB">
        <w:rPr>
          <w:rFonts w:ascii="Times New Roman" w:hAnsi="Times New Roman" w:cs="Times New Roman"/>
          <w:sz w:val="24"/>
          <w:szCs w:val="24"/>
        </w:rPr>
        <w:t>menilai</w:t>
      </w:r>
      <w:proofErr w:type="spellEnd"/>
      <w:r w:rsidR="00CC3FAB">
        <w:rPr>
          <w:rFonts w:ascii="Times New Roman" w:hAnsi="Times New Roman" w:cs="Times New Roman"/>
          <w:sz w:val="24"/>
          <w:szCs w:val="24"/>
        </w:rPr>
        <w:t xml:space="preserve"> </w:t>
      </w:r>
      <w:proofErr w:type="spellStart"/>
      <w:r w:rsidR="00CC3FAB">
        <w:rPr>
          <w:rFonts w:ascii="Times New Roman" w:hAnsi="Times New Roman" w:cs="Times New Roman"/>
          <w:sz w:val="24"/>
          <w:szCs w:val="24"/>
        </w:rPr>
        <w:t>validitas</w:t>
      </w:r>
      <w:proofErr w:type="spellEnd"/>
      <w:r w:rsidR="00CC3FAB">
        <w:rPr>
          <w:rFonts w:ascii="Times New Roman" w:hAnsi="Times New Roman" w:cs="Times New Roman"/>
          <w:sz w:val="24"/>
          <w:szCs w:val="24"/>
        </w:rPr>
        <w:t xml:space="preserve"> </w:t>
      </w:r>
      <w:proofErr w:type="spellStart"/>
      <w:r w:rsidR="00CC3FAB">
        <w:rPr>
          <w:rFonts w:ascii="Times New Roman" w:hAnsi="Times New Roman" w:cs="Times New Roman"/>
          <w:sz w:val="24"/>
          <w:szCs w:val="24"/>
        </w:rPr>
        <w:t>konvergen</w:t>
      </w:r>
      <w:proofErr w:type="spellEnd"/>
      <w:r w:rsidR="00CC3FAB">
        <w:rPr>
          <w:rFonts w:ascii="Times New Roman" w:hAnsi="Times New Roman" w:cs="Times New Roman"/>
          <w:sz w:val="24"/>
          <w:szCs w:val="24"/>
        </w:rPr>
        <w:t xml:space="preserve"> </w:t>
      </w:r>
      <w:proofErr w:type="spellStart"/>
      <w:r w:rsidR="00CC3FAB">
        <w:rPr>
          <w:rFonts w:ascii="Times New Roman" w:hAnsi="Times New Roman" w:cs="Times New Roman"/>
          <w:sz w:val="24"/>
          <w:szCs w:val="24"/>
        </w:rPr>
        <w:t>yaitu</w:t>
      </w:r>
      <w:proofErr w:type="spellEnd"/>
      <w:r w:rsidR="00CC3FAB">
        <w:rPr>
          <w:rFonts w:ascii="Times New Roman" w:hAnsi="Times New Roman" w:cs="Times New Roman"/>
          <w:sz w:val="24"/>
          <w:szCs w:val="24"/>
        </w:rPr>
        <w:t xml:space="preserve"> </w:t>
      </w:r>
      <w:proofErr w:type="spellStart"/>
      <w:r w:rsidR="00CC3FAB">
        <w:rPr>
          <w:rFonts w:ascii="Times New Roman" w:hAnsi="Times New Roman" w:cs="Times New Roman"/>
          <w:sz w:val="24"/>
          <w:szCs w:val="24"/>
        </w:rPr>
        <w:t>nilai</w:t>
      </w:r>
      <w:proofErr w:type="spellEnd"/>
      <w:r w:rsidR="00CC3FAB">
        <w:rPr>
          <w:rFonts w:ascii="Times New Roman" w:hAnsi="Times New Roman" w:cs="Times New Roman"/>
          <w:sz w:val="24"/>
          <w:szCs w:val="24"/>
        </w:rPr>
        <w:t xml:space="preserve"> </w:t>
      </w:r>
      <w:r w:rsidR="00223452">
        <w:rPr>
          <w:rFonts w:ascii="Times New Roman" w:hAnsi="Times New Roman" w:cs="Times New Roman"/>
          <w:i/>
          <w:iCs/>
          <w:sz w:val="24"/>
          <w:szCs w:val="24"/>
        </w:rPr>
        <w:t xml:space="preserve">outer loading </w:t>
      </w:r>
      <w:r w:rsidRPr="0083338E">
        <w:rPr>
          <w:rFonts w:ascii="Times New Roman" w:hAnsi="Times New Roman" w:cs="Times New Roman"/>
          <w:sz w:val="24"/>
          <w:szCs w:val="24"/>
        </w:rPr>
        <w:t>&gt; 0,7</w:t>
      </w:r>
      <w:r w:rsidR="00176EDF" w:rsidRPr="0083338E">
        <w:rPr>
          <w:rFonts w:ascii="Times New Roman" w:hAnsi="Times New Roman" w:cs="Times New Roman"/>
          <w:sz w:val="24"/>
          <w:szCs w:val="24"/>
        </w:rPr>
        <w:t>0</w:t>
      </w:r>
      <w:r w:rsidRPr="0083338E">
        <w:rPr>
          <w:rFonts w:ascii="Times New Roman" w:hAnsi="Times New Roman" w:cs="Times New Roman"/>
          <w:sz w:val="24"/>
          <w:szCs w:val="24"/>
        </w:rPr>
        <w:t xml:space="preserve"> </w:t>
      </w:r>
      <w:proofErr w:type="spellStart"/>
      <w:r w:rsidRPr="0083338E">
        <w:rPr>
          <w:rFonts w:ascii="Times New Roman" w:hAnsi="Times New Roman" w:cs="Times New Roman"/>
          <w:sz w:val="24"/>
          <w:szCs w:val="24"/>
        </w:rPr>
        <w:t>serta</w:t>
      </w:r>
      <w:proofErr w:type="spellEnd"/>
      <w:r w:rsidRPr="0083338E">
        <w:rPr>
          <w:rFonts w:ascii="Times New Roman" w:hAnsi="Times New Roman" w:cs="Times New Roman"/>
          <w:sz w:val="24"/>
          <w:szCs w:val="24"/>
        </w:rPr>
        <w:t xml:space="preserve"> </w:t>
      </w:r>
      <w:proofErr w:type="spellStart"/>
      <w:r w:rsidRPr="0083338E">
        <w:rPr>
          <w:rFonts w:ascii="Times New Roman" w:hAnsi="Times New Roman" w:cs="Times New Roman"/>
          <w:sz w:val="24"/>
          <w:szCs w:val="24"/>
        </w:rPr>
        <w:t>nilai</w:t>
      </w:r>
      <w:proofErr w:type="spellEnd"/>
      <w:r w:rsidRPr="0083338E">
        <w:rPr>
          <w:rFonts w:ascii="Times New Roman" w:hAnsi="Times New Roman" w:cs="Times New Roman"/>
          <w:sz w:val="24"/>
          <w:szCs w:val="24"/>
        </w:rPr>
        <w:t xml:space="preserve"> AVE (</w:t>
      </w:r>
      <w:r w:rsidRPr="0083338E">
        <w:rPr>
          <w:rFonts w:ascii="Times New Roman" w:hAnsi="Times New Roman" w:cs="Times New Roman"/>
          <w:i/>
          <w:iCs/>
          <w:sz w:val="24"/>
          <w:szCs w:val="24"/>
        </w:rPr>
        <w:t>average variance extracted</w:t>
      </w:r>
      <w:r w:rsidRPr="0083338E">
        <w:rPr>
          <w:rFonts w:ascii="Times New Roman" w:hAnsi="Times New Roman" w:cs="Times New Roman"/>
          <w:sz w:val="24"/>
          <w:szCs w:val="24"/>
        </w:rPr>
        <w:t xml:space="preserve">) </w:t>
      </w:r>
      <w:proofErr w:type="spellStart"/>
      <w:r w:rsidRPr="0083338E">
        <w:rPr>
          <w:rFonts w:ascii="Times New Roman" w:hAnsi="Times New Roman" w:cs="Times New Roman"/>
          <w:sz w:val="24"/>
          <w:szCs w:val="24"/>
        </w:rPr>
        <w:t>harus</w:t>
      </w:r>
      <w:proofErr w:type="spellEnd"/>
      <w:r w:rsidRPr="0083338E">
        <w:rPr>
          <w:rFonts w:ascii="Times New Roman" w:hAnsi="Times New Roman" w:cs="Times New Roman"/>
          <w:sz w:val="24"/>
          <w:szCs w:val="24"/>
        </w:rPr>
        <w:t xml:space="preserve"> </w:t>
      </w:r>
      <w:proofErr w:type="spellStart"/>
      <w:r w:rsidRPr="0083338E">
        <w:rPr>
          <w:rFonts w:ascii="Times New Roman" w:hAnsi="Times New Roman" w:cs="Times New Roman"/>
          <w:sz w:val="24"/>
          <w:szCs w:val="24"/>
        </w:rPr>
        <w:t>mencapai</w:t>
      </w:r>
      <w:proofErr w:type="spellEnd"/>
      <w:r w:rsidRPr="0083338E">
        <w:rPr>
          <w:rFonts w:ascii="Times New Roman" w:hAnsi="Times New Roman" w:cs="Times New Roman"/>
          <w:sz w:val="24"/>
          <w:szCs w:val="24"/>
        </w:rPr>
        <w:t xml:space="preserve"> &gt; 0,5</w:t>
      </w:r>
      <w:r w:rsidR="00176EDF" w:rsidRPr="0083338E">
        <w:rPr>
          <w:rFonts w:ascii="Times New Roman" w:hAnsi="Times New Roman" w:cs="Times New Roman"/>
          <w:sz w:val="24"/>
          <w:szCs w:val="24"/>
        </w:rPr>
        <w:t>0</w:t>
      </w:r>
      <w:r w:rsidR="0068448F">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(Ghazali &amp; Latan, 2015)</w:t>
      </w:r>
      <w:r w:rsidR="0068448F">
        <w:rPr>
          <w:rFonts w:ascii="Times New Roman" w:hAnsi="Times New Roman" w:cs="Times New Roman"/>
          <w:sz w:val="24"/>
          <w:szCs w:val="24"/>
        </w:rPr>
        <w:fldChar w:fldCharType="end"/>
      </w:r>
      <w:r w:rsidR="0068448F">
        <w:rPr>
          <w:rFonts w:ascii="Times New Roman" w:hAnsi="Times New Roman" w:cs="Times New Roman"/>
          <w:sz w:val="24"/>
          <w:szCs w:val="24"/>
        </w:rPr>
        <w:t>.</w:t>
      </w:r>
    </w:p>
    <w:p w14:paraId="39FCD8F7" w14:textId="77777777" w:rsidR="0083338E" w:rsidRDefault="000A422A" w:rsidP="00734E95">
      <w:pPr>
        <w:pStyle w:val="ListParagraph"/>
        <w:numPr>
          <w:ilvl w:val="0"/>
          <w:numId w:val="72"/>
        </w:numPr>
        <w:tabs>
          <w:tab w:val="left" w:pos="1418"/>
        </w:tabs>
        <w:spacing w:after="0" w:line="480" w:lineRule="auto"/>
        <w:ind w:left="1418"/>
        <w:jc w:val="both"/>
        <w:rPr>
          <w:rFonts w:ascii="Times New Roman" w:hAnsi="Times New Roman" w:cs="Times New Roman"/>
          <w:sz w:val="24"/>
          <w:szCs w:val="24"/>
        </w:rPr>
      </w:pPr>
      <w:proofErr w:type="spellStart"/>
      <w:r w:rsidRPr="00434255">
        <w:rPr>
          <w:rFonts w:ascii="Times New Roman" w:hAnsi="Times New Roman" w:cs="Times New Roman"/>
          <w:b/>
          <w:bCs/>
          <w:sz w:val="24"/>
          <w:szCs w:val="24"/>
        </w:rPr>
        <w:t>Validitas</w:t>
      </w:r>
      <w:proofErr w:type="spellEnd"/>
      <w:r w:rsidRPr="00434255">
        <w:rPr>
          <w:rFonts w:ascii="Times New Roman" w:hAnsi="Times New Roman" w:cs="Times New Roman"/>
          <w:b/>
          <w:bCs/>
          <w:sz w:val="24"/>
          <w:szCs w:val="24"/>
        </w:rPr>
        <w:t xml:space="preserve"> </w:t>
      </w:r>
      <w:proofErr w:type="spellStart"/>
      <w:r w:rsidRPr="00434255">
        <w:rPr>
          <w:rFonts w:ascii="Times New Roman" w:hAnsi="Times New Roman" w:cs="Times New Roman"/>
          <w:b/>
          <w:bCs/>
          <w:sz w:val="24"/>
          <w:szCs w:val="24"/>
        </w:rPr>
        <w:t>Diskriminan</w:t>
      </w:r>
      <w:proofErr w:type="spellEnd"/>
      <w:r w:rsidRPr="00434255">
        <w:rPr>
          <w:rFonts w:ascii="Times New Roman" w:hAnsi="Times New Roman" w:cs="Times New Roman"/>
          <w:b/>
          <w:bCs/>
          <w:sz w:val="24"/>
          <w:szCs w:val="24"/>
        </w:rPr>
        <w:t xml:space="preserve"> (</w:t>
      </w:r>
      <w:r w:rsidR="00B77077" w:rsidRPr="00434255">
        <w:rPr>
          <w:rFonts w:ascii="Times New Roman" w:hAnsi="Times New Roman" w:cs="Times New Roman"/>
          <w:b/>
          <w:bCs/>
          <w:i/>
          <w:iCs/>
          <w:sz w:val="24"/>
          <w:szCs w:val="24"/>
        </w:rPr>
        <w:t>Discriminant Validity</w:t>
      </w:r>
      <w:r w:rsidRPr="00434255">
        <w:rPr>
          <w:rFonts w:ascii="Times New Roman" w:hAnsi="Times New Roman" w:cs="Times New Roman"/>
          <w:b/>
          <w:bCs/>
          <w:sz w:val="24"/>
          <w:szCs w:val="24"/>
        </w:rPr>
        <w:t>)</w:t>
      </w:r>
      <w:r>
        <w:rPr>
          <w:rFonts w:ascii="Times New Roman" w:hAnsi="Times New Roman" w:cs="Times New Roman"/>
          <w:sz w:val="24"/>
          <w:szCs w:val="24"/>
        </w:rPr>
        <w:t xml:space="preserve"> </w:t>
      </w:r>
    </w:p>
    <w:p w14:paraId="74A4A222" w14:textId="6809D679" w:rsidR="000002B0" w:rsidRPr="006E3675" w:rsidRDefault="00B77077" w:rsidP="00734E95">
      <w:pPr>
        <w:pStyle w:val="ListParagraph"/>
        <w:tabs>
          <w:tab w:val="left" w:pos="1418"/>
        </w:tabs>
        <w:spacing w:after="0" w:line="480" w:lineRule="auto"/>
        <w:ind w:left="1418"/>
        <w:jc w:val="both"/>
        <w:rPr>
          <w:rFonts w:ascii="Times New Roman" w:hAnsi="Times New Roman" w:cs="Times New Roman"/>
          <w:color w:val="FF0000"/>
          <w:sz w:val="24"/>
          <w:szCs w:val="24"/>
        </w:rPr>
      </w:pPr>
      <w:proofErr w:type="spellStart"/>
      <w:r w:rsidRPr="006E3675">
        <w:rPr>
          <w:rFonts w:ascii="Times New Roman" w:hAnsi="Times New Roman" w:cs="Times New Roman"/>
          <w:color w:val="FF0000"/>
          <w:sz w:val="24"/>
          <w:szCs w:val="24"/>
        </w:rPr>
        <w:t>Validitas</w:t>
      </w:r>
      <w:proofErr w:type="spellEnd"/>
      <w:r w:rsidRPr="006E3675">
        <w:rPr>
          <w:rFonts w:ascii="Times New Roman" w:hAnsi="Times New Roman" w:cs="Times New Roman"/>
          <w:color w:val="FF0000"/>
          <w:sz w:val="24"/>
          <w:szCs w:val="24"/>
        </w:rPr>
        <w:t xml:space="preserve"> </w:t>
      </w:r>
      <w:proofErr w:type="spellStart"/>
      <w:r w:rsidRPr="006E3675">
        <w:rPr>
          <w:rFonts w:ascii="Times New Roman" w:hAnsi="Times New Roman" w:cs="Times New Roman"/>
          <w:color w:val="FF0000"/>
          <w:sz w:val="24"/>
          <w:szCs w:val="24"/>
        </w:rPr>
        <w:t>diskriminan</w:t>
      </w:r>
      <w:proofErr w:type="spellEnd"/>
      <w:r w:rsidR="000A422A"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bertujuan</w:t>
      </w:r>
      <w:proofErr w:type="spellEnd"/>
      <w:r w:rsidR="000002B0"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untuk</w:t>
      </w:r>
      <w:proofErr w:type="spellEnd"/>
      <w:r w:rsidR="000A422A"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mengukur</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sejauh</w:t>
      </w:r>
      <w:proofErr w:type="spellEnd"/>
      <w:r w:rsidR="000002B0" w:rsidRPr="006E3675">
        <w:rPr>
          <w:rFonts w:ascii="Times New Roman" w:hAnsi="Times New Roman" w:cs="Times New Roman"/>
          <w:color w:val="FF0000"/>
          <w:sz w:val="24"/>
          <w:szCs w:val="24"/>
        </w:rPr>
        <w:t xml:space="preserve"> mana </w:t>
      </w:r>
      <w:proofErr w:type="spellStart"/>
      <w:r w:rsidR="000002B0" w:rsidRPr="006E3675">
        <w:rPr>
          <w:rFonts w:ascii="Times New Roman" w:hAnsi="Times New Roman" w:cs="Times New Roman"/>
          <w:color w:val="FF0000"/>
          <w:sz w:val="24"/>
          <w:szCs w:val="24"/>
        </w:rPr>
        <w:t>suatu</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konstruk</w:t>
      </w:r>
      <w:proofErr w:type="spellEnd"/>
      <w:r w:rsidR="000002B0" w:rsidRPr="006E3675">
        <w:rPr>
          <w:rFonts w:ascii="Times New Roman" w:hAnsi="Times New Roman" w:cs="Times New Roman"/>
          <w:color w:val="FF0000"/>
          <w:sz w:val="24"/>
          <w:szCs w:val="24"/>
        </w:rPr>
        <w:t xml:space="preserve"> laten </w:t>
      </w:r>
      <w:proofErr w:type="spellStart"/>
      <w:r w:rsidR="000002B0" w:rsidRPr="006E3675">
        <w:rPr>
          <w:rFonts w:ascii="Times New Roman" w:hAnsi="Times New Roman" w:cs="Times New Roman"/>
          <w:color w:val="FF0000"/>
          <w:sz w:val="24"/>
          <w:szCs w:val="24"/>
        </w:rPr>
        <w:t>dapat</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dibedakan</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secara</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empiris</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dari</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konstruk</w:t>
      </w:r>
      <w:proofErr w:type="spellEnd"/>
      <w:r w:rsidR="000002B0" w:rsidRPr="006E3675">
        <w:rPr>
          <w:rFonts w:ascii="Times New Roman" w:hAnsi="Times New Roman" w:cs="Times New Roman"/>
          <w:color w:val="FF0000"/>
          <w:sz w:val="24"/>
          <w:szCs w:val="24"/>
        </w:rPr>
        <w:t xml:space="preserve"> </w:t>
      </w:r>
      <w:proofErr w:type="spellStart"/>
      <w:r w:rsidR="000002B0" w:rsidRPr="006E3675">
        <w:rPr>
          <w:rFonts w:ascii="Times New Roman" w:hAnsi="Times New Roman" w:cs="Times New Roman"/>
          <w:color w:val="FF0000"/>
          <w:sz w:val="24"/>
          <w:szCs w:val="24"/>
        </w:rPr>
        <w:t>lainnya</w:t>
      </w:r>
      <w:proofErr w:type="spellEnd"/>
      <w:r w:rsidR="000A422A" w:rsidRPr="006E3675">
        <w:rPr>
          <w:rFonts w:ascii="Times New Roman" w:hAnsi="Times New Roman" w:cs="Times New Roman"/>
          <w:color w:val="FF0000"/>
          <w:sz w:val="24"/>
          <w:szCs w:val="24"/>
        </w:rPr>
        <w:t xml:space="preserve">. Cara </w:t>
      </w:r>
      <w:proofErr w:type="spellStart"/>
      <w:r w:rsidR="000A422A" w:rsidRPr="006E3675">
        <w:rPr>
          <w:rFonts w:ascii="Times New Roman" w:hAnsi="Times New Roman" w:cs="Times New Roman"/>
          <w:color w:val="FF0000"/>
          <w:sz w:val="24"/>
          <w:szCs w:val="24"/>
        </w:rPr>
        <w:t>menguji</w:t>
      </w:r>
      <w:proofErr w:type="spellEnd"/>
      <w:r w:rsidRPr="006E3675">
        <w:rPr>
          <w:rFonts w:ascii="Times New Roman" w:hAnsi="Times New Roman" w:cs="Times New Roman"/>
          <w:color w:val="FF0000"/>
          <w:sz w:val="24"/>
          <w:szCs w:val="24"/>
        </w:rPr>
        <w:t xml:space="preserve"> </w:t>
      </w:r>
      <w:proofErr w:type="spellStart"/>
      <w:r w:rsidRPr="006E3675">
        <w:rPr>
          <w:rFonts w:ascii="Times New Roman" w:hAnsi="Times New Roman" w:cs="Times New Roman"/>
          <w:color w:val="FF0000"/>
          <w:sz w:val="24"/>
          <w:szCs w:val="24"/>
        </w:rPr>
        <w:t>validitas</w:t>
      </w:r>
      <w:proofErr w:type="spellEnd"/>
      <w:r w:rsidRPr="006E3675">
        <w:rPr>
          <w:rFonts w:ascii="Times New Roman" w:hAnsi="Times New Roman" w:cs="Times New Roman"/>
          <w:color w:val="FF0000"/>
          <w:sz w:val="24"/>
          <w:szCs w:val="24"/>
        </w:rPr>
        <w:t xml:space="preserve"> </w:t>
      </w:r>
      <w:proofErr w:type="spellStart"/>
      <w:r w:rsidRPr="006E3675">
        <w:rPr>
          <w:rFonts w:ascii="Times New Roman" w:hAnsi="Times New Roman" w:cs="Times New Roman"/>
          <w:color w:val="FF0000"/>
          <w:sz w:val="24"/>
          <w:szCs w:val="24"/>
        </w:rPr>
        <w:t>diskriminan</w:t>
      </w:r>
      <w:proofErr w:type="spellEnd"/>
      <w:r w:rsidR="000A422A" w:rsidRPr="006E3675">
        <w:rPr>
          <w:rFonts w:ascii="Times New Roman" w:hAnsi="Times New Roman" w:cs="Times New Roman"/>
          <w:color w:val="FF0000"/>
          <w:sz w:val="24"/>
          <w:szCs w:val="24"/>
        </w:rPr>
        <w:t xml:space="preserve"> </w:t>
      </w:r>
      <w:r w:rsidRPr="006E3675">
        <w:rPr>
          <w:rFonts w:ascii="Times New Roman" w:hAnsi="Times New Roman" w:cs="Times New Roman"/>
          <w:color w:val="FF0000"/>
          <w:sz w:val="24"/>
          <w:szCs w:val="24"/>
        </w:rPr>
        <w:t>(</w:t>
      </w:r>
      <w:r w:rsidR="000A422A" w:rsidRPr="006E3675">
        <w:rPr>
          <w:rFonts w:ascii="Times New Roman" w:hAnsi="Times New Roman" w:cs="Times New Roman"/>
          <w:i/>
          <w:iCs/>
          <w:color w:val="FF0000"/>
          <w:sz w:val="24"/>
          <w:szCs w:val="24"/>
        </w:rPr>
        <w:t>discriminant validity</w:t>
      </w:r>
      <w:r w:rsidRPr="006E3675">
        <w:rPr>
          <w:rFonts w:ascii="Times New Roman" w:hAnsi="Times New Roman" w:cs="Times New Roman"/>
          <w:i/>
          <w:iCs/>
          <w:color w:val="FF0000"/>
          <w:sz w:val="24"/>
          <w:szCs w:val="24"/>
        </w:rPr>
        <w:t>)</w:t>
      </w:r>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yaitu</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menggunakan</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indikator</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refleksi</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dengan</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melihat</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nilai</w:t>
      </w:r>
      <w:proofErr w:type="spellEnd"/>
      <w:r w:rsidR="000A422A" w:rsidRPr="006E3675">
        <w:rPr>
          <w:rFonts w:ascii="Times New Roman" w:hAnsi="Times New Roman" w:cs="Times New Roman"/>
          <w:color w:val="FF0000"/>
          <w:sz w:val="24"/>
          <w:szCs w:val="24"/>
        </w:rPr>
        <w:t xml:space="preserve"> </w:t>
      </w:r>
      <w:r w:rsidR="000A422A" w:rsidRPr="006E3675">
        <w:rPr>
          <w:rFonts w:ascii="Times New Roman" w:hAnsi="Times New Roman" w:cs="Times New Roman"/>
          <w:i/>
          <w:iCs/>
          <w:color w:val="FF0000"/>
          <w:sz w:val="24"/>
          <w:szCs w:val="24"/>
        </w:rPr>
        <w:t>cross loading</w:t>
      </w:r>
      <w:r w:rsidR="000A422A" w:rsidRPr="006E3675">
        <w:rPr>
          <w:rFonts w:ascii="Times New Roman" w:hAnsi="Times New Roman" w:cs="Times New Roman"/>
          <w:color w:val="FF0000"/>
          <w:sz w:val="24"/>
          <w:szCs w:val="24"/>
        </w:rPr>
        <w:t xml:space="preserve"> pada </w:t>
      </w:r>
      <w:proofErr w:type="spellStart"/>
      <w:r w:rsidR="000A422A" w:rsidRPr="006E3675">
        <w:rPr>
          <w:rFonts w:ascii="Times New Roman" w:hAnsi="Times New Roman" w:cs="Times New Roman"/>
          <w:color w:val="FF0000"/>
          <w:sz w:val="24"/>
          <w:szCs w:val="24"/>
        </w:rPr>
        <w:t>setiap</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variabel</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harus</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memiliki</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nilai</w:t>
      </w:r>
      <w:proofErr w:type="spellEnd"/>
      <w:r w:rsidR="000A422A" w:rsidRPr="006E3675">
        <w:rPr>
          <w:rFonts w:ascii="Times New Roman" w:hAnsi="Times New Roman" w:cs="Times New Roman"/>
          <w:color w:val="FF0000"/>
          <w:sz w:val="24"/>
          <w:szCs w:val="24"/>
        </w:rPr>
        <w:t xml:space="preserve"> &gt; 0,70. </w:t>
      </w:r>
      <w:r w:rsidR="000002B0" w:rsidRPr="006E3675">
        <w:rPr>
          <w:rFonts w:ascii="Times New Roman" w:hAnsi="Times New Roman" w:cs="Times New Roman"/>
          <w:color w:val="FF0000"/>
          <w:sz w:val="24"/>
          <w:szCs w:val="24"/>
        </w:rPr>
        <w:t xml:space="preserve">Adapun </w:t>
      </w:r>
      <w:proofErr w:type="spellStart"/>
      <w:r w:rsidR="000002B0" w:rsidRPr="006E3675">
        <w:rPr>
          <w:rFonts w:ascii="Times New Roman" w:hAnsi="Times New Roman" w:cs="Times New Roman"/>
          <w:color w:val="FF0000"/>
          <w:sz w:val="24"/>
          <w:szCs w:val="24"/>
        </w:rPr>
        <w:t>c</w:t>
      </w:r>
      <w:r w:rsidR="006D0414" w:rsidRPr="006E3675">
        <w:rPr>
          <w:rFonts w:ascii="Times New Roman" w:hAnsi="Times New Roman" w:cs="Times New Roman"/>
          <w:color w:val="FF0000"/>
          <w:sz w:val="24"/>
          <w:szCs w:val="24"/>
        </w:rPr>
        <w:t>ara</w:t>
      </w:r>
      <w:proofErr w:type="spellEnd"/>
      <w:r w:rsidR="006D0414" w:rsidRPr="006E3675">
        <w:rPr>
          <w:rFonts w:ascii="Times New Roman" w:hAnsi="Times New Roman" w:cs="Times New Roman"/>
          <w:color w:val="FF0000"/>
          <w:sz w:val="24"/>
          <w:szCs w:val="24"/>
        </w:rPr>
        <w:t xml:space="preserve"> </w:t>
      </w:r>
      <w:proofErr w:type="spellStart"/>
      <w:r w:rsidR="006D0414" w:rsidRPr="006E3675">
        <w:rPr>
          <w:rFonts w:ascii="Times New Roman" w:hAnsi="Times New Roman" w:cs="Times New Roman"/>
          <w:color w:val="FF0000"/>
          <w:sz w:val="24"/>
          <w:szCs w:val="24"/>
        </w:rPr>
        <w:t>alternatif</w:t>
      </w:r>
      <w:proofErr w:type="spellEnd"/>
      <w:r w:rsidR="006D0414" w:rsidRPr="006E3675">
        <w:rPr>
          <w:rFonts w:ascii="Times New Roman" w:hAnsi="Times New Roman" w:cs="Times New Roman"/>
          <w:color w:val="FF0000"/>
          <w:sz w:val="24"/>
          <w:szCs w:val="24"/>
        </w:rPr>
        <w:t xml:space="preserve"> </w:t>
      </w:r>
      <w:proofErr w:type="spellStart"/>
      <w:r w:rsidR="006D0414" w:rsidRPr="006E3675">
        <w:rPr>
          <w:rFonts w:ascii="Times New Roman" w:hAnsi="Times New Roman" w:cs="Times New Roman"/>
          <w:color w:val="FF0000"/>
          <w:sz w:val="24"/>
          <w:szCs w:val="24"/>
        </w:rPr>
        <w:t>lainnya</w:t>
      </w:r>
      <w:proofErr w:type="spellEnd"/>
      <w:r w:rsidR="006D0414" w:rsidRPr="006E3675">
        <w:rPr>
          <w:rFonts w:ascii="Times New Roman" w:hAnsi="Times New Roman" w:cs="Times New Roman"/>
          <w:color w:val="FF0000"/>
          <w:sz w:val="24"/>
          <w:szCs w:val="24"/>
        </w:rPr>
        <w:t xml:space="preserve"> </w:t>
      </w:r>
      <w:r w:rsidR="000A422A" w:rsidRPr="006E3675">
        <w:rPr>
          <w:rFonts w:ascii="Times New Roman" w:hAnsi="Times New Roman" w:cs="Times New Roman"/>
          <w:color w:val="FF0000"/>
          <w:sz w:val="24"/>
          <w:szCs w:val="24"/>
        </w:rPr>
        <w:t xml:space="preserve">yang </w:t>
      </w:r>
      <w:proofErr w:type="spellStart"/>
      <w:r w:rsidR="000A422A" w:rsidRPr="006E3675">
        <w:rPr>
          <w:rFonts w:ascii="Times New Roman" w:hAnsi="Times New Roman" w:cs="Times New Roman"/>
          <w:color w:val="FF0000"/>
          <w:sz w:val="24"/>
          <w:szCs w:val="24"/>
        </w:rPr>
        <w:t>digunakan</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untuk</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menguji</w:t>
      </w:r>
      <w:proofErr w:type="spellEnd"/>
      <w:r w:rsidR="000A422A" w:rsidRPr="006E3675">
        <w:rPr>
          <w:rFonts w:ascii="Times New Roman" w:hAnsi="Times New Roman" w:cs="Times New Roman"/>
          <w:color w:val="FF0000"/>
          <w:sz w:val="24"/>
          <w:szCs w:val="24"/>
        </w:rPr>
        <w:t xml:space="preserve"> </w:t>
      </w:r>
      <w:proofErr w:type="spellStart"/>
      <w:r w:rsidRPr="006E3675">
        <w:rPr>
          <w:rFonts w:ascii="Times New Roman" w:hAnsi="Times New Roman" w:cs="Times New Roman"/>
          <w:color w:val="FF0000"/>
          <w:sz w:val="24"/>
          <w:szCs w:val="24"/>
        </w:rPr>
        <w:t>validitas</w:t>
      </w:r>
      <w:proofErr w:type="spellEnd"/>
      <w:r w:rsidRPr="006E3675">
        <w:rPr>
          <w:rFonts w:ascii="Times New Roman" w:hAnsi="Times New Roman" w:cs="Times New Roman"/>
          <w:color w:val="FF0000"/>
          <w:sz w:val="24"/>
          <w:szCs w:val="24"/>
        </w:rPr>
        <w:t xml:space="preserve"> </w:t>
      </w:r>
      <w:proofErr w:type="spellStart"/>
      <w:r w:rsidRPr="006E3675">
        <w:rPr>
          <w:rFonts w:ascii="Times New Roman" w:hAnsi="Times New Roman" w:cs="Times New Roman"/>
          <w:color w:val="FF0000"/>
          <w:sz w:val="24"/>
          <w:szCs w:val="24"/>
        </w:rPr>
        <w:t>diskriminan</w:t>
      </w:r>
      <w:proofErr w:type="spellEnd"/>
      <w:r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yaitu</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dengan</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membandingkan</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nilai</w:t>
      </w:r>
      <w:proofErr w:type="spellEnd"/>
      <w:r w:rsidR="000A422A" w:rsidRPr="006E3675">
        <w:rPr>
          <w:rFonts w:ascii="Times New Roman" w:hAnsi="Times New Roman" w:cs="Times New Roman"/>
          <w:color w:val="FF0000"/>
          <w:sz w:val="24"/>
          <w:szCs w:val="24"/>
        </w:rPr>
        <w:t xml:space="preserve"> AVE</w:t>
      </w:r>
      <w:r w:rsidR="000002B0" w:rsidRPr="006E3675">
        <w:rPr>
          <w:rFonts w:ascii="Times New Roman" w:hAnsi="Times New Roman" w:cs="Times New Roman"/>
          <w:color w:val="FF0000"/>
          <w:sz w:val="24"/>
          <w:szCs w:val="24"/>
        </w:rPr>
        <w:t xml:space="preserve"> (</w:t>
      </w:r>
      <w:r w:rsidR="000002B0" w:rsidRPr="006E3675">
        <w:rPr>
          <w:rFonts w:ascii="Times New Roman" w:hAnsi="Times New Roman" w:cs="Times New Roman"/>
          <w:i/>
          <w:iCs/>
          <w:color w:val="FF0000"/>
          <w:sz w:val="24"/>
          <w:szCs w:val="24"/>
        </w:rPr>
        <w:t>Average Variance Extracted</w:t>
      </w:r>
      <w:r w:rsidR="000002B0" w:rsidRPr="006E3675">
        <w:rPr>
          <w:color w:val="FF0000"/>
        </w:rPr>
        <w:t>)</w:t>
      </w:r>
      <w:r w:rsidR="000A422A" w:rsidRPr="006E3675">
        <w:rPr>
          <w:rFonts w:ascii="Times New Roman" w:hAnsi="Times New Roman" w:cs="Times New Roman"/>
          <w:color w:val="FF0000"/>
          <w:sz w:val="24"/>
          <w:szCs w:val="24"/>
        </w:rPr>
        <w:t xml:space="preserve"> dan </w:t>
      </w:r>
      <w:proofErr w:type="spellStart"/>
      <w:r w:rsidR="000A422A" w:rsidRPr="006E3675">
        <w:rPr>
          <w:rFonts w:ascii="Times New Roman" w:hAnsi="Times New Roman" w:cs="Times New Roman"/>
          <w:color w:val="FF0000"/>
          <w:sz w:val="24"/>
          <w:szCs w:val="24"/>
        </w:rPr>
        <w:t>nilai</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korelasi</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antar</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variabel</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dengan</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rekomendasi</w:t>
      </w:r>
      <w:proofErr w:type="spellEnd"/>
      <w:r w:rsidR="000A422A" w:rsidRPr="006E3675">
        <w:rPr>
          <w:rFonts w:ascii="Times New Roman" w:hAnsi="Times New Roman" w:cs="Times New Roman"/>
          <w:color w:val="FF0000"/>
          <w:sz w:val="24"/>
          <w:szCs w:val="24"/>
        </w:rPr>
        <w:t xml:space="preserve"> </w:t>
      </w:r>
      <w:proofErr w:type="spellStart"/>
      <w:r w:rsidR="000A422A" w:rsidRPr="006E3675">
        <w:rPr>
          <w:rFonts w:ascii="Times New Roman" w:hAnsi="Times New Roman" w:cs="Times New Roman"/>
          <w:color w:val="FF0000"/>
          <w:sz w:val="24"/>
          <w:szCs w:val="24"/>
        </w:rPr>
        <w:t>nilai</w:t>
      </w:r>
      <w:proofErr w:type="spellEnd"/>
      <w:r w:rsidR="000A422A" w:rsidRPr="006E3675">
        <w:rPr>
          <w:rFonts w:ascii="Times New Roman" w:hAnsi="Times New Roman" w:cs="Times New Roman"/>
          <w:color w:val="FF0000"/>
          <w:sz w:val="24"/>
          <w:szCs w:val="24"/>
        </w:rPr>
        <w:t xml:space="preserve"> AVE &gt; 0,50</w:t>
      </w:r>
      <w:r w:rsidR="0068448F" w:rsidRPr="006E3675">
        <w:rPr>
          <w:rFonts w:ascii="Times New Roman" w:hAnsi="Times New Roman" w:cs="Times New Roman"/>
          <w:color w:val="FF0000"/>
          <w:sz w:val="24"/>
          <w:szCs w:val="24"/>
        </w:rPr>
        <w:t xml:space="preserve"> </w:t>
      </w:r>
      <w:r w:rsidR="0068448F" w:rsidRPr="006E3675">
        <w:rPr>
          <w:rFonts w:ascii="Times New Roman" w:hAnsi="Times New Roman" w:cs="Times New Roman"/>
          <w:color w:val="FF0000"/>
          <w:sz w:val="24"/>
          <w:szCs w:val="24"/>
        </w:rPr>
        <w:fldChar w:fldCharType="begin" w:fldLock="1"/>
      </w:r>
      <w:r w:rsidR="0068448F" w:rsidRPr="006E3675">
        <w:rPr>
          <w:rFonts w:ascii="Times New Roman" w:hAnsi="Times New Roman" w:cs="Times New Roman"/>
          <w:color w:val="FF0000"/>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sidRPr="006E3675">
        <w:rPr>
          <w:rFonts w:ascii="Times New Roman" w:hAnsi="Times New Roman" w:cs="Times New Roman"/>
          <w:color w:val="FF0000"/>
          <w:sz w:val="24"/>
          <w:szCs w:val="24"/>
        </w:rPr>
        <w:fldChar w:fldCharType="separate"/>
      </w:r>
      <w:r w:rsidR="0068448F" w:rsidRPr="006E3675">
        <w:rPr>
          <w:rFonts w:ascii="Times New Roman" w:hAnsi="Times New Roman" w:cs="Times New Roman"/>
          <w:noProof/>
          <w:color w:val="FF0000"/>
          <w:sz w:val="24"/>
          <w:szCs w:val="24"/>
        </w:rPr>
        <w:t>(Ghazali &amp; Latan, 2015)</w:t>
      </w:r>
      <w:r w:rsidR="0068448F" w:rsidRPr="006E3675">
        <w:rPr>
          <w:rFonts w:ascii="Times New Roman" w:hAnsi="Times New Roman" w:cs="Times New Roman"/>
          <w:color w:val="FF0000"/>
          <w:sz w:val="24"/>
          <w:szCs w:val="24"/>
        </w:rPr>
        <w:fldChar w:fldCharType="end"/>
      </w:r>
      <w:r w:rsidR="0068448F" w:rsidRPr="006E3675">
        <w:rPr>
          <w:rFonts w:ascii="Times New Roman" w:hAnsi="Times New Roman" w:cs="Times New Roman"/>
          <w:color w:val="FF0000"/>
          <w:sz w:val="24"/>
          <w:szCs w:val="24"/>
        </w:rPr>
        <w:t>.</w:t>
      </w:r>
    </w:p>
    <w:p w14:paraId="04785537" w14:textId="484C5E54" w:rsidR="00DE7995" w:rsidRPr="004721C6" w:rsidRDefault="00BD228E" w:rsidP="00C66E49">
      <w:pPr>
        <w:pStyle w:val="ListParagraph"/>
        <w:numPr>
          <w:ilvl w:val="0"/>
          <w:numId w:val="70"/>
        </w:numPr>
        <w:tabs>
          <w:tab w:val="left" w:pos="774"/>
          <w:tab w:val="left" w:pos="1134"/>
        </w:tabs>
        <w:spacing w:after="0" w:line="480" w:lineRule="auto"/>
        <w:ind w:left="709"/>
        <w:jc w:val="both"/>
        <w:rPr>
          <w:rFonts w:ascii="Times New Roman" w:hAnsi="Times New Roman" w:cs="Times New Roman"/>
          <w:b/>
          <w:bCs/>
          <w:sz w:val="24"/>
          <w:szCs w:val="24"/>
        </w:rPr>
      </w:pPr>
      <w:r w:rsidRPr="00BD228E">
        <w:rPr>
          <w:rFonts w:ascii="Times New Roman" w:hAnsi="Times New Roman" w:cs="Times New Roman"/>
          <w:b/>
          <w:bCs/>
          <w:sz w:val="24"/>
          <w:szCs w:val="24"/>
        </w:rPr>
        <w:t xml:space="preserve">Uji </w:t>
      </w:r>
      <w:proofErr w:type="spellStart"/>
      <w:r w:rsidRPr="00BD228E">
        <w:rPr>
          <w:rFonts w:ascii="Times New Roman" w:hAnsi="Times New Roman" w:cs="Times New Roman"/>
          <w:b/>
          <w:bCs/>
          <w:sz w:val="24"/>
          <w:szCs w:val="24"/>
        </w:rPr>
        <w:t>Reliabilitas</w:t>
      </w:r>
      <w:proofErr w:type="spellEnd"/>
      <w:r w:rsidR="00DE7995" w:rsidRPr="004721C6">
        <w:rPr>
          <w:rFonts w:ascii="Times New Roman" w:hAnsi="Times New Roman" w:cs="Times New Roman"/>
          <w:sz w:val="24"/>
          <w:szCs w:val="24"/>
        </w:rPr>
        <w:tab/>
      </w:r>
    </w:p>
    <w:p w14:paraId="6A786027" w14:textId="44A2DE88" w:rsidR="006E3675" w:rsidRPr="009C1EF3" w:rsidRDefault="004C15C7" w:rsidP="00C66E49">
      <w:pPr>
        <w:pStyle w:val="ListParagraph"/>
        <w:tabs>
          <w:tab w:val="left" w:pos="1276"/>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F31560">
        <w:rPr>
          <w:rFonts w:ascii="Times New Roman" w:hAnsi="Times New Roman" w:cs="Times New Roman"/>
          <w:sz w:val="24"/>
          <w:szCs w:val="24"/>
        </w:rPr>
        <w:tab/>
      </w:r>
      <w:r w:rsidR="003F0540">
        <w:rPr>
          <w:rFonts w:ascii="Times New Roman" w:hAnsi="Times New Roman" w:cs="Times New Roman"/>
          <w:sz w:val="24"/>
          <w:szCs w:val="24"/>
        </w:rPr>
        <w:t xml:space="preserve">Uji </w:t>
      </w:r>
      <w:proofErr w:type="spellStart"/>
      <w:r w:rsidR="003F0540">
        <w:rPr>
          <w:rFonts w:ascii="Times New Roman" w:hAnsi="Times New Roman" w:cs="Times New Roman"/>
          <w:sz w:val="24"/>
          <w:szCs w:val="24"/>
        </w:rPr>
        <w:t>reliabilitas</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bertujuan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untuk</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menilai</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sejauh</w:t>
      </w:r>
      <w:proofErr w:type="spellEnd"/>
      <w:r w:rsidR="003F0540">
        <w:rPr>
          <w:rFonts w:ascii="Times New Roman" w:hAnsi="Times New Roman" w:cs="Times New Roman"/>
          <w:sz w:val="24"/>
          <w:szCs w:val="24"/>
        </w:rPr>
        <w:t xml:space="preserve"> mana </w:t>
      </w:r>
      <w:proofErr w:type="spellStart"/>
      <w:r w:rsidR="006E3675">
        <w:rPr>
          <w:rFonts w:ascii="Times New Roman" w:hAnsi="Times New Roman" w:cs="Times New Roman"/>
          <w:sz w:val="24"/>
          <w:szCs w:val="24"/>
        </w:rPr>
        <w:t>indikator</w:t>
      </w:r>
      <w:proofErr w:type="spellEnd"/>
      <w:r w:rsidR="006E3675">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kuesioner</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mampu</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memberikan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hasil</w:t>
      </w:r>
      <w:proofErr w:type="spellEnd"/>
      <w:r w:rsidR="003F0540">
        <w:rPr>
          <w:rFonts w:ascii="Times New Roman" w:hAnsi="Times New Roman" w:cs="Times New Roman"/>
          <w:sz w:val="24"/>
          <w:szCs w:val="24"/>
        </w:rPr>
        <w:t xml:space="preserve"> yang </w:t>
      </w:r>
      <w:proofErr w:type="spellStart"/>
      <w:r w:rsidR="00AB187F">
        <w:rPr>
          <w:rFonts w:ascii="Times New Roman" w:hAnsi="Times New Roman" w:cs="Times New Roman"/>
          <w:sz w:val="24"/>
          <w:szCs w:val="24"/>
        </w:rPr>
        <w:t>akurasi</w:t>
      </w:r>
      <w:proofErr w:type="spellEnd"/>
      <w:r w:rsidR="00AB187F">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konsisten</w:t>
      </w:r>
      <w:proofErr w:type="spellEnd"/>
      <w:r w:rsidR="00AB187F">
        <w:rPr>
          <w:rFonts w:ascii="Times New Roman" w:hAnsi="Times New Roman" w:cs="Times New Roman"/>
          <w:sz w:val="24"/>
          <w:szCs w:val="24"/>
        </w:rPr>
        <w:t xml:space="preserve">, dan </w:t>
      </w:r>
      <w:proofErr w:type="spellStart"/>
      <w:r w:rsidR="00AB187F">
        <w:rPr>
          <w:rFonts w:ascii="Times New Roman" w:hAnsi="Times New Roman" w:cs="Times New Roman"/>
          <w:sz w:val="24"/>
          <w:szCs w:val="24"/>
        </w:rPr>
        <w:t>ketepatan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dalam</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mengukur</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suatu</w:t>
      </w:r>
      <w:proofErr w:type="spellEnd"/>
      <w:r w:rsidR="003F0540">
        <w:rPr>
          <w:rFonts w:ascii="Times New Roman" w:hAnsi="Times New Roman" w:cs="Times New Roman"/>
          <w:sz w:val="24"/>
          <w:szCs w:val="24"/>
        </w:rPr>
        <w:t xml:space="preserve"> </w:t>
      </w:r>
      <w:proofErr w:type="spellStart"/>
      <w:r w:rsidR="00AB187F">
        <w:rPr>
          <w:rFonts w:ascii="Times New Roman" w:hAnsi="Times New Roman" w:cs="Times New Roman"/>
          <w:sz w:val="24"/>
          <w:szCs w:val="24"/>
        </w:rPr>
        <w:t>konstruk</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penelitian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Suatu</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variabel</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lastRenderedPageBreak/>
        <w:t>dianggap</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reliabel</w:t>
      </w:r>
      <w:proofErr w:type="spellEnd"/>
      <w:r w:rsidR="003F0540">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jika</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jawaban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atas</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pertanyaan</w:t>
      </w:r>
      <w:proofErr w:type="spellEnd"/>
      <w:r w:rsidR="003F0540">
        <w:rPr>
          <w:rFonts w:ascii="Times New Roman" w:hAnsi="Times New Roman" w:cs="Times New Roman"/>
          <w:sz w:val="24"/>
          <w:szCs w:val="24"/>
        </w:rPr>
        <w:t xml:space="preserve"> yang </w:t>
      </w:r>
      <w:proofErr w:type="spellStart"/>
      <w:r w:rsidR="003F0540">
        <w:rPr>
          <w:rFonts w:ascii="Times New Roman" w:hAnsi="Times New Roman" w:cs="Times New Roman"/>
          <w:sz w:val="24"/>
          <w:szCs w:val="24"/>
        </w:rPr>
        <w:t>diajukan</w:t>
      </w:r>
      <w:proofErr w:type="spellEnd"/>
      <w:r w:rsidR="003F0540">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tersebut</w:t>
      </w:r>
      <w:proofErr w:type="spellEnd"/>
      <w:r w:rsidR="00350297">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konsisten</w:t>
      </w:r>
      <w:proofErr w:type="spellEnd"/>
      <w:r w:rsidR="003F0540">
        <w:rPr>
          <w:rFonts w:ascii="Times New Roman" w:hAnsi="Times New Roman" w:cs="Times New Roman"/>
          <w:sz w:val="24"/>
          <w:szCs w:val="24"/>
        </w:rPr>
        <w:t xml:space="preserve">. </w:t>
      </w:r>
      <w:r w:rsidR="003F0540" w:rsidRPr="00434255">
        <w:rPr>
          <w:rFonts w:ascii="Times New Roman" w:hAnsi="Times New Roman" w:cs="Times New Roman"/>
          <w:i/>
          <w:iCs/>
          <w:sz w:val="24"/>
          <w:szCs w:val="24"/>
        </w:rPr>
        <w:t>Cronbach’s alpha</w:t>
      </w:r>
      <w:r w:rsidR="00AB187F">
        <w:rPr>
          <w:rFonts w:ascii="Times New Roman" w:hAnsi="Times New Roman" w:cs="Times New Roman"/>
          <w:i/>
          <w:iCs/>
          <w:sz w:val="24"/>
          <w:szCs w:val="24"/>
        </w:rPr>
        <w:t xml:space="preserve"> </w:t>
      </w:r>
      <w:r w:rsidR="00AB187F">
        <w:rPr>
          <w:rFonts w:ascii="Times New Roman" w:hAnsi="Times New Roman" w:cs="Times New Roman"/>
          <w:sz w:val="24"/>
          <w:szCs w:val="24"/>
        </w:rPr>
        <w:t xml:space="preserve">dan </w:t>
      </w:r>
      <w:r w:rsidR="00AB187F" w:rsidRPr="00137472">
        <w:rPr>
          <w:rFonts w:ascii="Times New Roman" w:hAnsi="Times New Roman" w:cs="Times New Roman"/>
          <w:i/>
          <w:iCs/>
          <w:sz w:val="24"/>
          <w:szCs w:val="24"/>
        </w:rPr>
        <w:t>Composite Reliability</w:t>
      </w:r>
      <w:r w:rsidR="003F0540">
        <w:rPr>
          <w:rFonts w:ascii="Times New Roman" w:hAnsi="Times New Roman" w:cs="Times New Roman"/>
          <w:i/>
          <w:iCs/>
          <w:sz w:val="24"/>
          <w:szCs w:val="24"/>
        </w:rPr>
        <w:t xml:space="preserve"> </w:t>
      </w:r>
      <w:proofErr w:type="spellStart"/>
      <w:r w:rsidR="003F0540">
        <w:rPr>
          <w:rFonts w:ascii="Times New Roman" w:hAnsi="Times New Roman" w:cs="Times New Roman"/>
          <w:sz w:val="24"/>
          <w:szCs w:val="24"/>
        </w:rPr>
        <w:t>digunakan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sebagai</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metode</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pengujian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dalam</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penelitian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ini</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karena</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efektivitasnya</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dengan</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skala</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seperti</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skala</w:t>
      </w:r>
      <w:proofErr w:type="spellEnd"/>
      <w:r w:rsidR="003F0540">
        <w:rPr>
          <w:rFonts w:ascii="Times New Roman" w:hAnsi="Times New Roman" w:cs="Times New Roman"/>
          <w:sz w:val="24"/>
          <w:szCs w:val="24"/>
        </w:rPr>
        <w:t xml:space="preserve"> </w:t>
      </w:r>
      <w:proofErr w:type="spellStart"/>
      <w:r w:rsidR="003F0540">
        <w:rPr>
          <w:rFonts w:ascii="Times New Roman" w:hAnsi="Times New Roman" w:cs="Times New Roman"/>
          <w:sz w:val="24"/>
          <w:szCs w:val="24"/>
        </w:rPr>
        <w:t>likert</w:t>
      </w:r>
      <w:proofErr w:type="spellEnd"/>
      <w:r w:rsidR="003F0540">
        <w:rPr>
          <w:rFonts w:ascii="Times New Roman" w:hAnsi="Times New Roman" w:cs="Times New Roman"/>
          <w:sz w:val="24"/>
          <w:szCs w:val="24"/>
        </w:rPr>
        <w:t xml:space="preserve">. Uji </w:t>
      </w:r>
      <w:proofErr w:type="spellStart"/>
      <w:r w:rsidR="003F0540">
        <w:rPr>
          <w:rFonts w:ascii="Times New Roman" w:hAnsi="Times New Roman" w:cs="Times New Roman"/>
          <w:sz w:val="24"/>
          <w:szCs w:val="24"/>
        </w:rPr>
        <w:t>reliabilitas</w:t>
      </w:r>
      <w:proofErr w:type="spellEnd"/>
      <w:r w:rsidR="003F0540">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biasanya</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dilakukan</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setelah</w:t>
      </w:r>
      <w:proofErr w:type="spellEnd"/>
      <w:r w:rsidR="00350297">
        <w:rPr>
          <w:rFonts w:ascii="Times New Roman" w:hAnsi="Times New Roman" w:cs="Times New Roman"/>
          <w:sz w:val="24"/>
          <w:szCs w:val="24"/>
        </w:rPr>
        <w:t xml:space="preserve"> uji </w:t>
      </w:r>
      <w:proofErr w:type="spellStart"/>
      <w:r w:rsidR="00350297">
        <w:rPr>
          <w:rFonts w:ascii="Times New Roman" w:hAnsi="Times New Roman" w:cs="Times New Roman"/>
          <w:sz w:val="24"/>
          <w:szCs w:val="24"/>
        </w:rPr>
        <w:t>validitas</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dengan</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tolak</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ukurnya</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adalah</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nilai</w:t>
      </w:r>
      <w:proofErr w:type="spellEnd"/>
      <w:r w:rsidR="003F0540">
        <w:rPr>
          <w:rFonts w:ascii="Times New Roman" w:hAnsi="Times New Roman" w:cs="Times New Roman"/>
          <w:sz w:val="24"/>
          <w:szCs w:val="24"/>
        </w:rPr>
        <w:t xml:space="preserve"> </w:t>
      </w:r>
      <w:r w:rsidR="00AB187F" w:rsidRPr="00434255">
        <w:rPr>
          <w:rFonts w:ascii="Times New Roman" w:hAnsi="Times New Roman" w:cs="Times New Roman"/>
          <w:i/>
          <w:iCs/>
          <w:sz w:val="24"/>
          <w:szCs w:val="24"/>
        </w:rPr>
        <w:t>Composite Reliability</w:t>
      </w:r>
      <w:r w:rsidR="00AB187F">
        <w:rPr>
          <w:rFonts w:ascii="Times New Roman" w:hAnsi="Times New Roman" w:cs="Times New Roman"/>
          <w:sz w:val="24"/>
          <w:szCs w:val="24"/>
        </w:rPr>
        <w:t xml:space="preserve"> </w:t>
      </w:r>
      <w:proofErr w:type="spellStart"/>
      <w:r w:rsidR="00AB187F">
        <w:rPr>
          <w:rFonts w:ascii="Times New Roman" w:hAnsi="Times New Roman" w:cs="Times New Roman"/>
          <w:sz w:val="24"/>
          <w:szCs w:val="24"/>
        </w:rPr>
        <w:t>serta</w:t>
      </w:r>
      <w:proofErr w:type="spellEnd"/>
      <w:r w:rsidR="00AB187F">
        <w:rPr>
          <w:rFonts w:ascii="Times New Roman" w:hAnsi="Times New Roman" w:cs="Times New Roman"/>
          <w:sz w:val="24"/>
          <w:szCs w:val="24"/>
        </w:rPr>
        <w:t xml:space="preserve"> </w:t>
      </w:r>
      <w:proofErr w:type="spellStart"/>
      <w:r w:rsidR="00AB187F">
        <w:rPr>
          <w:rFonts w:ascii="Times New Roman" w:hAnsi="Times New Roman" w:cs="Times New Roman"/>
          <w:sz w:val="24"/>
          <w:szCs w:val="24"/>
        </w:rPr>
        <w:t>nilai</w:t>
      </w:r>
      <w:proofErr w:type="spellEnd"/>
      <w:r w:rsidR="00AB187F">
        <w:rPr>
          <w:rFonts w:ascii="Times New Roman" w:hAnsi="Times New Roman" w:cs="Times New Roman"/>
          <w:sz w:val="24"/>
          <w:szCs w:val="24"/>
        </w:rPr>
        <w:t xml:space="preserve"> </w:t>
      </w:r>
      <w:r w:rsidR="00AB187F" w:rsidRPr="00434255">
        <w:rPr>
          <w:rFonts w:ascii="Times New Roman" w:hAnsi="Times New Roman" w:cs="Times New Roman"/>
          <w:i/>
          <w:iCs/>
          <w:sz w:val="24"/>
          <w:szCs w:val="24"/>
        </w:rPr>
        <w:t>Cronbach’s alpha</w:t>
      </w:r>
      <w:r w:rsidR="00AB187F">
        <w:rPr>
          <w:rFonts w:ascii="Times New Roman" w:hAnsi="Times New Roman" w:cs="Times New Roman"/>
          <w:i/>
          <w:iCs/>
          <w:sz w:val="24"/>
          <w:szCs w:val="24"/>
        </w:rPr>
        <w:t xml:space="preserve"> </w:t>
      </w:r>
      <w:proofErr w:type="spellStart"/>
      <w:r w:rsidR="00350297">
        <w:rPr>
          <w:rFonts w:ascii="Times New Roman" w:hAnsi="Times New Roman" w:cs="Times New Roman"/>
          <w:sz w:val="24"/>
          <w:szCs w:val="24"/>
        </w:rPr>
        <w:t>harus</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lebih</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besar</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dari</w:t>
      </w:r>
      <w:proofErr w:type="spellEnd"/>
      <w:r w:rsidR="00350297">
        <w:rPr>
          <w:rFonts w:ascii="Times New Roman" w:hAnsi="Times New Roman" w:cs="Times New Roman"/>
          <w:sz w:val="24"/>
          <w:szCs w:val="24"/>
        </w:rPr>
        <w:t xml:space="preserve"> 0,70</w:t>
      </w:r>
      <w:r w:rsidR="00F06A8F">
        <w:rPr>
          <w:rFonts w:ascii="Times New Roman" w:hAnsi="Times New Roman" w:cs="Times New Roman"/>
          <w:sz w:val="24"/>
          <w:szCs w:val="24"/>
        </w:rPr>
        <w:t xml:space="preserve">, yang </w:t>
      </w:r>
      <w:proofErr w:type="spellStart"/>
      <w:r w:rsidR="00350297">
        <w:rPr>
          <w:rFonts w:ascii="Times New Roman" w:hAnsi="Times New Roman" w:cs="Times New Roman"/>
          <w:sz w:val="24"/>
          <w:szCs w:val="24"/>
        </w:rPr>
        <w:t>berarti</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variabel</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tersebut</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dianggap</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reliabel</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atau</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memenuhi</w:t>
      </w:r>
      <w:proofErr w:type="spellEnd"/>
      <w:r w:rsidR="00350297">
        <w:rPr>
          <w:rFonts w:ascii="Times New Roman" w:hAnsi="Times New Roman" w:cs="Times New Roman"/>
          <w:sz w:val="24"/>
          <w:szCs w:val="24"/>
        </w:rPr>
        <w:t xml:space="preserve"> </w:t>
      </w:r>
      <w:proofErr w:type="spellStart"/>
      <w:r w:rsidR="00350297">
        <w:rPr>
          <w:rFonts w:ascii="Times New Roman" w:hAnsi="Times New Roman" w:cs="Times New Roman"/>
          <w:sz w:val="24"/>
          <w:szCs w:val="24"/>
        </w:rPr>
        <w:t>kriteria</w:t>
      </w:r>
      <w:proofErr w:type="spellEnd"/>
      <w:r w:rsidR="00350297">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(Ghazali &amp; Latan, 2015)</w:t>
      </w:r>
      <w:r w:rsidR="0068448F">
        <w:rPr>
          <w:rFonts w:ascii="Times New Roman" w:hAnsi="Times New Roman" w:cs="Times New Roman"/>
          <w:sz w:val="24"/>
          <w:szCs w:val="24"/>
        </w:rPr>
        <w:fldChar w:fldCharType="end"/>
      </w:r>
      <w:r w:rsidR="0068448F">
        <w:rPr>
          <w:rFonts w:ascii="Times New Roman" w:hAnsi="Times New Roman" w:cs="Times New Roman"/>
          <w:sz w:val="24"/>
          <w:szCs w:val="24"/>
        </w:rPr>
        <w:t>.</w:t>
      </w:r>
    </w:p>
    <w:p w14:paraId="410B94BE" w14:textId="005EE083" w:rsidR="000723B1" w:rsidRPr="00D771BC" w:rsidRDefault="00D771BC" w:rsidP="00F31560">
      <w:pPr>
        <w:pStyle w:val="Style18"/>
        <w:numPr>
          <w:ilvl w:val="0"/>
          <w:numId w:val="82"/>
        </w:numPr>
        <w:tabs>
          <w:tab w:val="clear" w:pos="1134"/>
          <w:tab w:val="left" w:pos="993"/>
        </w:tabs>
        <w:ind w:left="709"/>
      </w:pPr>
      <w:bookmarkStart w:id="50" w:name="_Toc203007768"/>
      <w:r w:rsidRPr="00D771BC">
        <w:t xml:space="preserve">Model </w:t>
      </w:r>
      <w:proofErr w:type="spellStart"/>
      <w:r w:rsidRPr="00D771BC">
        <w:t>Struktural</w:t>
      </w:r>
      <w:proofErr w:type="spellEnd"/>
      <w:r w:rsidRPr="00D771BC">
        <w:t xml:space="preserve"> (</w:t>
      </w:r>
      <w:r w:rsidRPr="00D771BC">
        <w:rPr>
          <w:i/>
          <w:iCs/>
        </w:rPr>
        <w:t>Inner Model</w:t>
      </w:r>
      <w:r w:rsidRPr="00D771BC">
        <w:t>)</w:t>
      </w:r>
      <w:bookmarkEnd w:id="50"/>
    </w:p>
    <w:p w14:paraId="089E2C4C" w14:textId="5F602DFB" w:rsidR="005569FE" w:rsidRPr="00924F45" w:rsidRDefault="00F31560" w:rsidP="00F31560">
      <w:pPr>
        <w:pStyle w:val="ListParagraph"/>
        <w:spacing w:after="0" w:line="480" w:lineRule="auto"/>
        <w:ind w:left="993"/>
        <w:jc w:val="both"/>
        <w:rPr>
          <w:rFonts w:ascii="Times New Roman" w:hAnsi="Times New Roman" w:cs="Times New Roman"/>
          <w:i/>
          <w:iCs/>
          <w:sz w:val="24"/>
          <w:szCs w:val="24"/>
        </w:rPr>
      </w:pPr>
      <w:r>
        <w:rPr>
          <w:rFonts w:ascii="Times New Roman" w:hAnsi="Times New Roman" w:cs="Times New Roman"/>
          <w:sz w:val="24"/>
          <w:szCs w:val="24"/>
        </w:rPr>
        <w:tab/>
      </w:r>
      <w:proofErr w:type="spellStart"/>
      <w:r w:rsidR="00B076A9">
        <w:rPr>
          <w:rFonts w:ascii="Times New Roman" w:hAnsi="Times New Roman" w:cs="Times New Roman"/>
          <w:sz w:val="24"/>
          <w:szCs w:val="24"/>
        </w:rPr>
        <w:t>Dalam</w:t>
      </w:r>
      <w:proofErr w:type="spellEnd"/>
      <w:r w:rsidR="00B076A9">
        <w:rPr>
          <w:rFonts w:ascii="Times New Roman" w:hAnsi="Times New Roman" w:cs="Times New Roman"/>
          <w:sz w:val="24"/>
          <w:szCs w:val="24"/>
        </w:rPr>
        <w:t xml:space="preserve"> model </w:t>
      </w:r>
      <w:proofErr w:type="spellStart"/>
      <w:r w:rsidR="00B076A9">
        <w:rPr>
          <w:rFonts w:ascii="Times New Roman" w:hAnsi="Times New Roman" w:cs="Times New Roman"/>
          <w:sz w:val="24"/>
          <w:szCs w:val="24"/>
        </w:rPr>
        <w:t>struktural</w:t>
      </w:r>
      <w:proofErr w:type="spellEnd"/>
      <w:r w:rsidR="00B076A9">
        <w:rPr>
          <w:rFonts w:ascii="Times New Roman" w:hAnsi="Times New Roman" w:cs="Times New Roman"/>
          <w:sz w:val="24"/>
          <w:szCs w:val="24"/>
        </w:rPr>
        <w:t xml:space="preserve"> (</w:t>
      </w:r>
      <w:r w:rsidR="00B076A9" w:rsidRPr="00B076A9">
        <w:rPr>
          <w:rFonts w:ascii="Times New Roman" w:hAnsi="Times New Roman" w:cs="Times New Roman"/>
          <w:i/>
          <w:iCs/>
          <w:sz w:val="24"/>
          <w:szCs w:val="24"/>
        </w:rPr>
        <w:t>Inner Model</w:t>
      </w:r>
      <w:r w:rsidR="00B076A9">
        <w:rPr>
          <w:rFonts w:ascii="Times New Roman" w:hAnsi="Times New Roman" w:cs="Times New Roman"/>
          <w:sz w:val="24"/>
          <w:szCs w:val="24"/>
        </w:rPr>
        <w:t xml:space="preserve">) </w:t>
      </w:r>
      <w:proofErr w:type="spellStart"/>
      <w:r w:rsidR="00B076A9">
        <w:rPr>
          <w:rFonts w:ascii="Times New Roman" w:hAnsi="Times New Roman" w:cs="Times New Roman"/>
          <w:sz w:val="24"/>
          <w:szCs w:val="24"/>
        </w:rPr>
        <w:t>terdapat</w:t>
      </w:r>
      <w:proofErr w:type="spellEnd"/>
      <w:r w:rsidR="00B076A9">
        <w:rPr>
          <w:rFonts w:ascii="Times New Roman" w:hAnsi="Times New Roman" w:cs="Times New Roman"/>
          <w:sz w:val="24"/>
          <w:szCs w:val="24"/>
        </w:rPr>
        <w:t xml:space="preserve"> </w:t>
      </w:r>
      <w:proofErr w:type="spellStart"/>
      <w:r w:rsidR="00B076A9">
        <w:rPr>
          <w:rFonts w:ascii="Times New Roman" w:hAnsi="Times New Roman" w:cs="Times New Roman"/>
          <w:sz w:val="24"/>
          <w:szCs w:val="24"/>
        </w:rPr>
        <w:t>dua</w:t>
      </w:r>
      <w:proofErr w:type="spellEnd"/>
      <w:r w:rsidR="00B076A9">
        <w:rPr>
          <w:rFonts w:ascii="Times New Roman" w:hAnsi="Times New Roman" w:cs="Times New Roman"/>
          <w:sz w:val="24"/>
          <w:szCs w:val="24"/>
        </w:rPr>
        <w:t xml:space="preserve"> </w:t>
      </w:r>
      <w:proofErr w:type="spellStart"/>
      <w:r w:rsidR="00B076A9">
        <w:rPr>
          <w:rFonts w:ascii="Times New Roman" w:hAnsi="Times New Roman" w:cs="Times New Roman"/>
          <w:sz w:val="24"/>
          <w:szCs w:val="24"/>
        </w:rPr>
        <w:t>komponen</w:t>
      </w:r>
      <w:proofErr w:type="spellEnd"/>
      <w:r w:rsidR="00B076A9">
        <w:rPr>
          <w:rFonts w:ascii="Times New Roman" w:hAnsi="Times New Roman" w:cs="Times New Roman"/>
          <w:sz w:val="24"/>
          <w:szCs w:val="24"/>
        </w:rPr>
        <w:t xml:space="preserve"> item yang </w:t>
      </w:r>
      <w:proofErr w:type="spellStart"/>
      <w:r w:rsidR="00B076A9">
        <w:rPr>
          <w:rFonts w:ascii="Times New Roman" w:hAnsi="Times New Roman" w:cs="Times New Roman"/>
          <w:sz w:val="24"/>
          <w:szCs w:val="24"/>
        </w:rPr>
        <w:t>digunakan</w:t>
      </w:r>
      <w:proofErr w:type="spellEnd"/>
      <w:r w:rsidR="00B076A9">
        <w:rPr>
          <w:rFonts w:ascii="Times New Roman" w:hAnsi="Times New Roman" w:cs="Times New Roman"/>
          <w:sz w:val="24"/>
          <w:szCs w:val="24"/>
        </w:rPr>
        <w:t xml:space="preserve"> </w:t>
      </w:r>
      <w:proofErr w:type="spellStart"/>
      <w:r w:rsidR="00B076A9">
        <w:rPr>
          <w:rFonts w:ascii="Times New Roman" w:hAnsi="Times New Roman" w:cs="Times New Roman"/>
          <w:sz w:val="24"/>
          <w:szCs w:val="24"/>
        </w:rPr>
        <w:t>dalam</w:t>
      </w:r>
      <w:proofErr w:type="spellEnd"/>
      <w:r w:rsidR="00B076A9">
        <w:rPr>
          <w:rFonts w:ascii="Times New Roman" w:hAnsi="Times New Roman" w:cs="Times New Roman"/>
          <w:sz w:val="24"/>
          <w:szCs w:val="24"/>
        </w:rPr>
        <w:t xml:space="preserve"> </w:t>
      </w:r>
      <w:proofErr w:type="spellStart"/>
      <w:r w:rsidR="00B076A9">
        <w:rPr>
          <w:rFonts w:ascii="Times New Roman" w:hAnsi="Times New Roman" w:cs="Times New Roman"/>
          <w:sz w:val="24"/>
          <w:szCs w:val="24"/>
        </w:rPr>
        <w:t>mengevaluasi</w:t>
      </w:r>
      <w:proofErr w:type="spellEnd"/>
      <w:r w:rsidR="00B076A9">
        <w:rPr>
          <w:rFonts w:ascii="Times New Roman" w:hAnsi="Times New Roman" w:cs="Times New Roman"/>
          <w:sz w:val="24"/>
          <w:szCs w:val="24"/>
        </w:rPr>
        <w:t xml:space="preserve"> model </w:t>
      </w:r>
      <w:proofErr w:type="spellStart"/>
      <w:r w:rsidR="00B076A9">
        <w:rPr>
          <w:rFonts w:ascii="Times New Roman" w:hAnsi="Times New Roman" w:cs="Times New Roman"/>
          <w:sz w:val="24"/>
          <w:szCs w:val="24"/>
        </w:rPr>
        <w:t>tersebut</w:t>
      </w:r>
      <w:proofErr w:type="spellEnd"/>
      <w:r w:rsidR="00B076A9">
        <w:rPr>
          <w:rFonts w:ascii="Times New Roman" w:hAnsi="Times New Roman" w:cs="Times New Roman"/>
          <w:sz w:val="24"/>
          <w:szCs w:val="24"/>
        </w:rPr>
        <w:t xml:space="preserve">, </w:t>
      </w:r>
      <w:proofErr w:type="spellStart"/>
      <w:r w:rsidR="00B076A9">
        <w:rPr>
          <w:rFonts w:ascii="Times New Roman" w:hAnsi="Times New Roman" w:cs="Times New Roman"/>
          <w:sz w:val="24"/>
          <w:szCs w:val="24"/>
        </w:rPr>
        <w:t>yaitu</w:t>
      </w:r>
      <w:proofErr w:type="spellEnd"/>
      <w:r w:rsidR="00B076A9">
        <w:rPr>
          <w:rFonts w:ascii="Times New Roman" w:hAnsi="Times New Roman" w:cs="Times New Roman"/>
          <w:sz w:val="24"/>
          <w:szCs w:val="24"/>
        </w:rPr>
        <w:t xml:space="preserve"> </w:t>
      </w:r>
      <w:proofErr w:type="spellStart"/>
      <w:r w:rsidR="00B076A9">
        <w:rPr>
          <w:rFonts w:ascii="Times New Roman" w:hAnsi="Times New Roman" w:cs="Times New Roman"/>
          <w:sz w:val="24"/>
          <w:szCs w:val="24"/>
        </w:rPr>
        <w:t>nilai</w:t>
      </w:r>
      <w:proofErr w:type="spellEnd"/>
      <w:r w:rsidR="00B076A9">
        <w:rPr>
          <w:rFonts w:ascii="Times New Roman" w:hAnsi="Times New Roman" w:cs="Times New Roman"/>
          <w:sz w:val="24"/>
          <w:szCs w:val="24"/>
        </w:rPr>
        <w:t xml:space="preserve"> </w:t>
      </w:r>
      <w:r w:rsidR="00B076A9" w:rsidRPr="00B076A9">
        <w:rPr>
          <w:rFonts w:ascii="Times New Roman" w:hAnsi="Times New Roman" w:cs="Times New Roman"/>
          <w:sz w:val="24"/>
          <w:szCs w:val="24"/>
        </w:rPr>
        <w:t>R-</w:t>
      </w:r>
      <w:r w:rsidR="00B076A9" w:rsidRPr="00F431CB">
        <w:rPr>
          <w:rFonts w:ascii="Times New Roman" w:hAnsi="Times New Roman" w:cs="Times New Roman"/>
          <w:i/>
          <w:iCs/>
          <w:sz w:val="24"/>
          <w:szCs w:val="24"/>
        </w:rPr>
        <w:t>Square</w:t>
      </w:r>
      <w:r w:rsidR="00AB187F">
        <w:rPr>
          <w:rFonts w:ascii="Times New Roman" w:hAnsi="Times New Roman" w:cs="Times New Roman"/>
          <w:i/>
          <w:iCs/>
          <w:sz w:val="24"/>
          <w:szCs w:val="24"/>
        </w:rPr>
        <w:t xml:space="preserve">, </w:t>
      </w:r>
      <w:r w:rsidR="00AB187F" w:rsidRPr="00AB187F">
        <w:rPr>
          <w:rFonts w:ascii="Times New Roman" w:hAnsi="Times New Roman" w:cs="Times New Roman"/>
          <w:sz w:val="24"/>
          <w:szCs w:val="24"/>
        </w:rPr>
        <w:t>F</w:t>
      </w:r>
      <w:r w:rsidR="00AB187F">
        <w:rPr>
          <w:rFonts w:ascii="Times New Roman" w:hAnsi="Times New Roman" w:cs="Times New Roman"/>
          <w:i/>
          <w:iCs/>
          <w:sz w:val="24"/>
          <w:szCs w:val="24"/>
        </w:rPr>
        <w:t>-Square,</w:t>
      </w:r>
      <w:r w:rsidR="00B076A9">
        <w:rPr>
          <w:rFonts w:ascii="Times New Roman" w:hAnsi="Times New Roman" w:cs="Times New Roman"/>
          <w:sz w:val="24"/>
          <w:szCs w:val="24"/>
        </w:rPr>
        <w:t xml:space="preserve"> dan </w:t>
      </w:r>
      <w:r w:rsidR="00B076A9" w:rsidRPr="00B076A9">
        <w:rPr>
          <w:rFonts w:ascii="Times New Roman" w:hAnsi="Times New Roman" w:cs="Times New Roman"/>
          <w:i/>
          <w:iCs/>
          <w:sz w:val="24"/>
          <w:szCs w:val="24"/>
        </w:rPr>
        <w:t>Path analysis</w:t>
      </w:r>
      <w:r w:rsidR="00B076A9">
        <w:rPr>
          <w:rFonts w:ascii="Times New Roman" w:hAnsi="Times New Roman" w:cs="Times New Roman"/>
          <w:i/>
          <w:iCs/>
          <w:sz w:val="24"/>
          <w:szCs w:val="24"/>
        </w:rPr>
        <w:t>.</w:t>
      </w:r>
    </w:p>
    <w:p w14:paraId="2AC4AE05" w14:textId="53B32C60" w:rsidR="00D771BC" w:rsidRPr="007F640B" w:rsidRDefault="007F640B" w:rsidP="00C66E49">
      <w:pPr>
        <w:pStyle w:val="ListParagraph"/>
        <w:numPr>
          <w:ilvl w:val="0"/>
          <w:numId w:val="71"/>
        </w:numPr>
        <w:tabs>
          <w:tab w:val="left" w:pos="1134"/>
        </w:tabs>
        <w:spacing w:after="0"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Uji </w:t>
      </w:r>
      <w:r w:rsidR="00D771BC" w:rsidRPr="00F431CB">
        <w:rPr>
          <w:rFonts w:ascii="Times New Roman" w:hAnsi="Times New Roman" w:cs="Times New Roman"/>
          <w:b/>
          <w:bCs/>
          <w:sz w:val="24"/>
          <w:szCs w:val="24"/>
        </w:rPr>
        <w:t>R-</w:t>
      </w:r>
      <w:r w:rsidR="00D771BC" w:rsidRPr="00F431CB">
        <w:rPr>
          <w:rFonts w:ascii="Times New Roman" w:hAnsi="Times New Roman" w:cs="Times New Roman"/>
          <w:b/>
          <w:bCs/>
          <w:i/>
          <w:iCs/>
          <w:sz w:val="24"/>
          <w:szCs w:val="24"/>
        </w:rPr>
        <w:t>Square</w:t>
      </w:r>
    </w:p>
    <w:p w14:paraId="63325AC2" w14:textId="279220B2" w:rsidR="007F640B" w:rsidRPr="00F431CB" w:rsidRDefault="00C66E49" w:rsidP="00C66E49">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7F640B">
        <w:rPr>
          <w:rFonts w:ascii="Times New Roman" w:hAnsi="Times New Roman" w:cs="Times New Roman"/>
          <w:sz w:val="24"/>
          <w:szCs w:val="24"/>
        </w:rPr>
        <w:t xml:space="preserve">Uji </w:t>
      </w:r>
      <w:r w:rsidR="007F640B" w:rsidRPr="00F431CB">
        <w:rPr>
          <w:rFonts w:ascii="Times New Roman" w:hAnsi="Times New Roman" w:cs="Times New Roman"/>
          <w:sz w:val="24"/>
          <w:szCs w:val="24"/>
        </w:rPr>
        <w:t>R-</w:t>
      </w:r>
      <w:r w:rsidR="007F640B" w:rsidRPr="00F431CB">
        <w:rPr>
          <w:rFonts w:ascii="Times New Roman" w:hAnsi="Times New Roman" w:cs="Times New Roman"/>
          <w:i/>
          <w:iCs/>
          <w:sz w:val="24"/>
          <w:szCs w:val="24"/>
        </w:rPr>
        <w:t>Square</w:t>
      </w:r>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digunakan</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untuk</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menghitung</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persentase</w:t>
      </w:r>
      <w:proofErr w:type="spellEnd"/>
      <w:r w:rsidR="005D5848">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seberapa</w:t>
      </w:r>
      <w:proofErr w:type="spellEnd"/>
      <w:r w:rsidR="000B7BCC">
        <w:rPr>
          <w:rFonts w:ascii="Times New Roman" w:hAnsi="Times New Roman" w:cs="Times New Roman"/>
          <w:sz w:val="24"/>
          <w:szCs w:val="24"/>
        </w:rPr>
        <w:t xml:space="preserve"> </w:t>
      </w:r>
      <w:proofErr w:type="spellStart"/>
      <w:r w:rsidR="000B7BCC">
        <w:rPr>
          <w:rFonts w:ascii="Times New Roman" w:hAnsi="Times New Roman" w:cs="Times New Roman"/>
          <w:sz w:val="24"/>
          <w:szCs w:val="24"/>
        </w:rPr>
        <w:t>besarnya</w:t>
      </w:r>
      <w:proofErr w:type="spellEnd"/>
      <w:r w:rsidR="007F640B" w:rsidRPr="00F431CB">
        <w:rPr>
          <w:rFonts w:ascii="Times New Roman" w:hAnsi="Times New Roman" w:cs="Times New Roman"/>
          <w:sz w:val="24"/>
          <w:szCs w:val="24"/>
        </w:rPr>
        <w:t xml:space="preserve"> </w:t>
      </w:r>
      <w:proofErr w:type="spellStart"/>
      <w:r w:rsidR="000B7BCC">
        <w:rPr>
          <w:rFonts w:ascii="Times New Roman" w:hAnsi="Times New Roman" w:cs="Times New Roman"/>
          <w:sz w:val="24"/>
          <w:szCs w:val="24"/>
        </w:rPr>
        <w:t>kontribusi</w:t>
      </w:r>
      <w:proofErr w:type="spellEnd"/>
      <w:r w:rsidR="000B7BCC">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seluruh</w:t>
      </w:r>
      <w:proofErr w:type="spellEnd"/>
      <w:r w:rsidR="005D5848">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variabel</w:t>
      </w:r>
      <w:proofErr w:type="spellEnd"/>
      <w:r w:rsidR="007F640B" w:rsidRPr="00F431CB">
        <w:rPr>
          <w:rFonts w:ascii="Times New Roman" w:hAnsi="Times New Roman" w:cs="Times New Roman"/>
          <w:sz w:val="24"/>
          <w:szCs w:val="24"/>
        </w:rPr>
        <w:t xml:space="preserve"> </w:t>
      </w:r>
      <w:r w:rsidR="00E63CD1">
        <w:rPr>
          <w:rFonts w:ascii="Times New Roman" w:hAnsi="Times New Roman" w:cs="Times New Roman"/>
          <w:sz w:val="24"/>
          <w:szCs w:val="24"/>
        </w:rPr>
        <w:t xml:space="preserve">laten </w:t>
      </w:r>
      <w:proofErr w:type="spellStart"/>
      <w:r w:rsidR="00E63CD1">
        <w:rPr>
          <w:rFonts w:ascii="Times New Roman" w:hAnsi="Times New Roman" w:cs="Times New Roman"/>
          <w:sz w:val="24"/>
          <w:szCs w:val="24"/>
        </w:rPr>
        <w:t>eksogen</w:t>
      </w:r>
      <w:proofErr w:type="spellEnd"/>
      <w:r w:rsidR="00E63CD1">
        <w:rPr>
          <w:rFonts w:ascii="Times New Roman" w:hAnsi="Times New Roman" w:cs="Times New Roman"/>
          <w:sz w:val="24"/>
          <w:szCs w:val="24"/>
        </w:rPr>
        <w:t xml:space="preserve"> </w:t>
      </w:r>
      <w:r w:rsidR="007F640B" w:rsidRPr="00F431CB">
        <w:rPr>
          <w:rFonts w:ascii="Times New Roman" w:hAnsi="Times New Roman" w:cs="Times New Roman"/>
          <w:sz w:val="24"/>
          <w:szCs w:val="24"/>
        </w:rPr>
        <w:t xml:space="preserve">yang </w:t>
      </w:r>
      <w:proofErr w:type="spellStart"/>
      <w:r w:rsidR="007F640B" w:rsidRPr="00F431CB">
        <w:rPr>
          <w:rFonts w:ascii="Times New Roman" w:hAnsi="Times New Roman" w:cs="Times New Roman"/>
          <w:sz w:val="24"/>
          <w:szCs w:val="24"/>
        </w:rPr>
        <w:t>dapat</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mempengaruhi</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variabel</w:t>
      </w:r>
      <w:proofErr w:type="spellEnd"/>
      <w:r w:rsidR="007F640B" w:rsidRPr="00F431CB">
        <w:rPr>
          <w:rFonts w:ascii="Times New Roman" w:hAnsi="Times New Roman" w:cs="Times New Roman"/>
          <w:sz w:val="24"/>
          <w:szCs w:val="24"/>
        </w:rPr>
        <w:t xml:space="preserve"> </w:t>
      </w:r>
      <w:r w:rsidR="00E63CD1">
        <w:rPr>
          <w:rFonts w:ascii="Times New Roman" w:hAnsi="Times New Roman" w:cs="Times New Roman"/>
          <w:sz w:val="24"/>
          <w:szCs w:val="24"/>
        </w:rPr>
        <w:t>laten endogen</w:t>
      </w:r>
      <w:r w:rsidR="005D5848">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serta</w:t>
      </w:r>
      <w:proofErr w:type="spellEnd"/>
      <w:r w:rsidR="00E63CD1">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untuk</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menilai</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besarnya</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fluktuasi</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variabel</w:t>
      </w:r>
      <w:proofErr w:type="spellEnd"/>
      <w:r w:rsidR="007F640B" w:rsidRPr="00F431CB">
        <w:rPr>
          <w:rFonts w:ascii="Times New Roman" w:hAnsi="Times New Roman" w:cs="Times New Roman"/>
          <w:sz w:val="24"/>
          <w:szCs w:val="24"/>
        </w:rPr>
        <w:t xml:space="preserve"> </w:t>
      </w:r>
      <w:r w:rsidR="00E63CD1">
        <w:rPr>
          <w:rFonts w:ascii="Times New Roman" w:hAnsi="Times New Roman" w:cs="Times New Roman"/>
          <w:sz w:val="24"/>
          <w:szCs w:val="24"/>
        </w:rPr>
        <w:t xml:space="preserve">laten </w:t>
      </w:r>
      <w:proofErr w:type="spellStart"/>
      <w:r w:rsidR="00E63CD1">
        <w:rPr>
          <w:rFonts w:ascii="Times New Roman" w:hAnsi="Times New Roman" w:cs="Times New Roman"/>
          <w:sz w:val="24"/>
          <w:szCs w:val="24"/>
        </w:rPr>
        <w:t>eksogen</w:t>
      </w:r>
      <w:proofErr w:type="spellEnd"/>
      <w:r w:rsidR="00E63CD1">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terhadap</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variabel</w:t>
      </w:r>
      <w:proofErr w:type="spellEnd"/>
      <w:r w:rsidR="007F640B" w:rsidRPr="00F431CB">
        <w:rPr>
          <w:rFonts w:ascii="Times New Roman" w:hAnsi="Times New Roman" w:cs="Times New Roman"/>
          <w:sz w:val="24"/>
          <w:szCs w:val="24"/>
        </w:rPr>
        <w:t xml:space="preserve"> </w:t>
      </w:r>
      <w:r w:rsidR="00E63CD1">
        <w:rPr>
          <w:rFonts w:ascii="Times New Roman" w:hAnsi="Times New Roman" w:cs="Times New Roman"/>
          <w:sz w:val="24"/>
          <w:szCs w:val="24"/>
        </w:rPr>
        <w:t>laten endogen</w:t>
      </w:r>
      <w:r w:rsidR="007F640B" w:rsidRPr="00F431CB">
        <w:rPr>
          <w:rFonts w:ascii="Times New Roman" w:hAnsi="Times New Roman" w:cs="Times New Roman"/>
          <w:sz w:val="24"/>
          <w:szCs w:val="24"/>
        </w:rPr>
        <w:t xml:space="preserve">. </w:t>
      </w:r>
      <w:proofErr w:type="spellStart"/>
      <w:r w:rsidR="0068448F">
        <w:rPr>
          <w:rFonts w:ascii="Times New Roman" w:hAnsi="Times New Roman" w:cs="Times New Roman"/>
          <w:sz w:val="24"/>
          <w:szCs w:val="24"/>
        </w:rPr>
        <w:t>Menurut</w:t>
      </w:r>
      <w:proofErr w:type="spellEnd"/>
      <w:r w:rsidR="0068448F">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 xml:space="preserve">Ghazali &amp; Latan </w:t>
      </w:r>
      <w:r w:rsidR="0068448F">
        <w:rPr>
          <w:rFonts w:ascii="Times New Roman" w:hAnsi="Times New Roman" w:cs="Times New Roman"/>
          <w:noProof/>
          <w:sz w:val="24"/>
          <w:szCs w:val="24"/>
        </w:rPr>
        <w:t>(</w:t>
      </w:r>
      <w:r w:rsidR="0068448F" w:rsidRPr="007521BB">
        <w:rPr>
          <w:rFonts w:ascii="Times New Roman" w:hAnsi="Times New Roman" w:cs="Times New Roman"/>
          <w:noProof/>
          <w:sz w:val="24"/>
          <w:szCs w:val="24"/>
        </w:rPr>
        <w:t>2015)</w:t>
      </w:r>
      <w:r w:rsidR="0068448F">
        <w:rPr>
          <w:rFonts w:ascii="Times New Roman" w:hAnsi="Times New Roman" w:cs="Times New Roman"/>
          <w:sz w:val="24"/>
          <w:szCs w:val="24"/>
        </w:rPr>
        <w:fldChar w:fldCharType="end"/>
      </w:r>
      <w:r w:rsidR="008D2B61">
        <w:rPr>
          <w:rFonts w:ascii="Times New Roman" w:hAnsi="Times New Roman" w:cs="Times New Roman"/>
          <w:sz w:val="24"/>
          <w:szCs w:val="24"/>
        </w:rPr>
        <w:t>,</w:t>
      </w:r>
      <w:r w:rsidR="0068448F">
        <w:rPr>
          <w:rFonts w:ascii="Times New Roman" w:hAnsi="Times New Roman" w:cs="Times New Roman"/>
          <w:sz w:val="24"/>
          <w:szCs w:val="24"/>
        </w:rPr>
        <w:t xml:space="preserve"> </w:t>
      </w:r>
      <w:r w:rsidR="007F640B" w:rsidRPr="00F431CB">
        <w:rPr>
          <w:rFonts w:ascii="Times New Roman" w:hAnsi="Times New Roman" w:cs="Times New Roman"/>
          <w:sz w:val="24"/>
          <w:szCs w:val="24"/>
        </w:rPr>
        <w:t>R-</w:t>
      </w:r>
      <w:r w:rsidR="007F640B" w:rsidRPr="00F431CB">
        <w:rPr>
          <w:rFonts w:ascii="Times New Roman" w:hAnsi="Times New Roman" w:cs="Times New Roman"/>
          <w:i/>
          <w:iCs/>
          <w:sz w:val="24"/>
          <w:szCs w:val="24"/>
        </w:rPr>
        <w:t>Square</w:t>
      </w:r>
      <w:r w:rsidR="007F640B" w:rsidRPr="00F431CB">
        <w:rPr>
          <w:rFonts w:ascii="Times New Roman" w:hAnsi="Times New Roman" w:cs="Times New Roman"/>
          <w:sz w:val="24"/>
          <w:szCs w:val="24"/>
        </w:rPr>
        <w:t xml:space="preserve"> </w:t>
      </w:r>
      <w:proofErr w:type="spellStart"/>
      <w:r w:rsidR="0068448F">
        <w:rPr>
          <w:rFonts w:ascii="Times New Roman" w:hAnsi="Times New Roman" w:cs="Times New Roman"/>
          <w:sz w:val="24"/>
          <w:szCs w:val="24"/>
        </w:rPr>
        <w:t>dibagi</w:t>
      </w:r>
      <w:proofErr w:type="spellEnd"/>
      <w:r w:rsidR="0068448F">
        <w:rPr>
          <w:rFonts w:ascii="Times New Roman" w:hAnsi="Times New Roman" w:cs="Times New Roman"/>
          <w:sz w:val="24"/>
          <w:szCs w:val="24"/>
        </w:rPr>
        <w:t xml:space="preserve"> </w:t>
      </w:r>
      <w:proofErr w:type="spellStart"/>
      <w:r w:rsidR="0068448F">
        <w:rPr>
          <w:rFonts w:ascii="Times New Roman" w:hAnsi="Times New Roman" w:cs="Times New Roman"/>
          <w:sz w:val="24"/>
          <w:szCs w:val="24"/>
        </w:rPr>
        <w:t>menjadi</w:t>
      </w:r>
      <w:proofErr w:type="spellEnd"/>
      <w:r w:rsidR="0068448F">
        <w:rPr>
          <w:rFonts w:ascii="Times New Roman" w:hAnsi="Times New Roman" w:cs="Times New Roman"/>
          <w:sz w:val="24"/>
          <w:szCs w:val="24"/>
        </w:rPr>
        <w:t xml:space="preserve"> 3 </w:t>
      </w:r>
      <w:proofErr w:type="spellStart"/>
      <w:r w:rsidR="0068448F">
        <w:rPr>
          <w:rFonts w:ascii="Times New Roman" w:hAnsi="Times New Roman" w:cs="Times New Roman"/>
          <w:sz w:val="24"/>
          <w:szCs w:val="24"/>
        </w:rPr>
        <w:t>tingkatan</w:t>
      </w:r>
      <w:proofErr w:type="spellEnd"/>
      <w:r w:rsidR="0068448F">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sebagai</w:t>
      </w:r>
      <w:proofErr w:type="spellEnd"/>
      <w:r w:rsidR="007F640B" w:rsidRPr="00F431CB">
        <w:rPr>
          <w:rFonts w:ascii="Times New Roman" w:hAnsi="Times New Roman" w:cs="Times New Roman"/>
          <w:sz w:val="24"/>
          <w:szCs w:val="24"/>
        </w:rPr>
        <w:t xml:space="preserve"> </w:t>
      </w:r>
      <w:proofErr w:type="spellStart"/>
      <w:r w:rsidR="007F640B" w:rsidRPr="00F431CB">
        <w:rPr>
          <w:rFonts w:ascii="Times New Roman" w:hAnsi="Times New Roman" w:cs="Times New Roman"/>
          <w:sz w:val="24"/>
          <w:szCs w:val="24"/>
        </w:rPr>
        <w:t>berikut</w:t>
      </w:r>
      <w:proofErr w:type="spellEnd"/>
      <w:r w:rsidR="007F640B" w:rsidRPr="00F431CB">
        <w:rPr>
          <w:rFonts w:ascii="Times New Roman" w:hAnsi="Times New Roman" w:cs="Times New Roman"/>
          <w:sz w:val="24"/>
          <w:szCs w:val="24"/>
        </w:rPr>
        <w:t>:</w:t>
      </w:r>
    </w:p>
    <w:p w14:paraId="1DD0B971" w14:textId="77777777" w:rsidR="007F640B" w:rsidRPr="00F431CB" w:rsidRDefault="007F640B" w:rsidP="00C66E49">
      <w:pPr>
        <w:pStyle w:val="ListParagraph"/>
        <w:numPr>
          <w:ilvl w:val="0"/>
          <w:numId w:val="74"/>
        </w:numPr>
        <w:tabs>
          <w:tab w:val="left" w:pos="1560"/>
        </w:tabs>
        <w:spacing w:after="0" w:line="480" w:lineRule="auto"/>
        <w:ind w:left="1560"/>
        <w:jc w:val="both"/>
        <w:rPr>
          <w:rFonts w:ascii="Times New Roman" w:hAnsi="Times New Roman" w:cs="Times New Roman"/>
          <w:sz w:val="24"/>
          <w:szCs w:val="24"/>
        </w:rPr>
      </w:pPr>
      <w:r w:rsidRPr="00F431CB">
        <w:rPr>
          <w:rFonts w:ascii="Times New Roman" w:hAnsi="Times New Roman" w:cs="Times New Roman"/>
          <w:sz w:val="24"/>
          <w:szCs w:val="24"/>
        </w:rPr>
        <w:t>0,67 (</w:t>
      </w:r>
      <w:proofErr w:type="spellStart"/>
      <w:r w:rsidRPr="00F431CB">
        <w:rPr>
          <w:rFonts w:ascii="Times New Roman" w:hAnsi="Times New Roman" w:cs="Times New Roman"/>
          <w:sz w:val="24"/>
          <w:szCs w:val="24"/>
        </w:rPr>
        <w:t>nilai</w:t>
      </w:r>
      <w:proofErr w:type="spellEnd"/>
      <w:r w:rsidRPr="00F431CB">
        <w:rPr>
          <w:rFonts w:ascii="Times New Roman" w:hAnsi="Times New Roman" w:cs="Times New Roman"/>
          <w:sz w:val="24"/>
          <w:szCs w:val="24"/>
        </w:rPr>
        <w:t xml:space="preserve"> yang </w:t>
      </w:r>
      <w:proofErr w:type="spellStart"/>
      <w:r w:rsidRPr="00F431CB">
        <w:rPr>
          <w:rFonts w:ascii="Times New Roman" w:hAnsi="Times New Roman" w:cs="Times New Roman"/>
          <w:sz w:val="24"/>
          <w:szCs w:val="24"/>
        </w:rPr>
        <w:t>tinggi</w:t>
      </w:r>
      <w:proofErr w:type="spellEnd"/>
      <w:r w:rsidRPr="00F431CB">
        <w:rPr>
          <w:rFonts w:ascii="Times New Roman" w:hAnsi="Times New Roman" w:cs="Times New Roman"/>
          <w:sz w:val="24"/>
          <w:szCs w:val="24"/>
        </w:rPr>
        <w:t>)</w:t>
      </w:r>
    </w:p>
    <w:p w14:paraId="6B66EC48" w14:textId="77777777" w:rsidR="007F640B" w:rsidRPr="00F431CB" w:rsidRDefault="007F640B" w:rsidP="00C66E49">
      <w:pPr>
        <w:pStyle w:val="ListParagraph"/>
        <w:numPr>
          <w:ilvl w:val="0"/>
          <w:numId w:val="74"/>
        </w:numPr>
        <w:tabs>
          <w:tab w:val="left" w:pos="1560"/>
        </w:tabs>
        <w:spacing w:after="0" w:line="480" w:lineRule="auto"/>
        <w:ind w:left="1560"/>
        <w:jc w:val="both"/>
        <w:rPr>
          <w:rFonts w:ascii="Times New Roman" w:hAnsi="Times New Roman" w:cs="Times New Roman"/>
          <w:sz w:val="24"/>
          <w:szCs w:val="24"/>
        </w:rPr>
      </w:pPr>
      <w:r w:rsidRPr="00F431CB">
        <w:rPr>
          <w:rFonts w:ascii="Times New Roman" w:hAnsi="Times New Roman" w:cs="Times New Roman"/>
          <w:sz w:val="24"/>
          <w:szCs w:val="24"/>
        </w:rPr>
        <w:t>0,33 (</w:t>
      </w:r>
      <w:proofErr w:type="spellStart"/>
      <w:r w:rsidRPr="00F431CB">
        <w:rPr>
          <w:rFonts w:ascii="Times New Roman" w:hAnsi="Times New Roman" w:cs="Times New Roman"/>
          <w:sz w:val="24"/>
          <w:szCs w:val="24"/>
        </w:rPr>
        <w:t>nilai</w:t>
      </w:r>
      <w:proofErr w:type="spellEnd"/>
      <w:r w:rsidRPr="00F431CB">
        <w:rPr>
          <w:rFonts w:ascii="Times New Roman" w:hAnsi="Times New Roman" w:cs="Times New Roman"/>
          <w:sz w:val="24"/>
          <w:szCs w:val="24"/>
        </w:rPr>
        <w:t xml:space="preserve"> yang </w:t>
      </w:r>
      <w:proofErr w:type="spellStart"/>
      <w:r w:rsidRPr="00F431CB">
        <w:rPr>
          <w:rFonts w:ascii="Times New Roman" w:hAnsi="Times New Roman" w:cs="Times New Roman"/>
          <w:sz w:val="24"/>
          <w:szCs w:val="24"/>
        </w:rPr>
        <w:t>sedang</w:t>
      </w:r>
      <w:proofErr w:type="spellEnd"/>
      <w:r w:rsidRPr="00F431CB">
        <w:rPr>
          <w:rFonts w:ascii="Times New Roman" w:hAnsi="Times New Roman" w:cs="Times New Roman"/>
          <w:sz w:val="24"/>
          <w:szCs w:val="24"/>
        </w:rPr>
        <w:t>)</w:t>
      </w:r>
    </w:p>
    <w:p w14:paraId="407EEA22" w14:textId="68EA3AD4" w:rsidR="007F640B" w:rsidRDefault="007F640B" w:rsidP="00C66E49">
      <w:pPr>
        <w:pStyle w:val="ListParagraph"/>
        <w:numPr>
          <w:ilvl w:val="0"/>
          <w:numId w:val="74"/>
        </w:numPr>
        <w:tabs>
          <w:tab w:val="left" w:pos="1560"/>
        </w:tabs>
        <w:spacing w:after="0" w:line="480" w:lineRule="auto"/>
        <w:ind w:left="1560"/>
        <w:jc w:val="both"/>
        <w:rPr>
          <w:rFonts w:ascii="Times New Roman" w:hAnsi="Times New Roman" w:cs="Times New Roman"/>
          <w:sz w:val="24"/>
          <w:szCs w:val="24"/>
        </w:rPr>
      </w:pPr>
      <w:r w:rsidRPr="00F431CB">
        <w:rPr>
          <w:rFonts w:ascii="Times New Roman" w:hAnsi="Times New Roman" w:cs="Times New Roman"/>
          <w:sz w:val="24"/>
          <w:szCs w:val="24"/>
        </w:rPr>
        <w:t>0,19 (</w:t>
      </w:r>
      <w:proofErr w:type="spellStart"/>
      <w:r w:rsidRPr="00F431CB">
        <w:rPr>
          <w:rFonts w:ascii="Times New Roman" w:hAnsi="Times New Roman" w:cs="Times New Roman"/>
          <w:sz w:val="24"/>
          <w:szCs w:val="24"/>
        </w:rPr>
        <w:t>nilai</w:t>
      </w:r>
      <w:proofErr w:type="spellEnd"/>
      <w:r w:rsidRPr="00F431CB">
        <w:rPr>
          <w:rFonts w:ascii="Times New Roman" w:hAnsi="Times New Roman" w:cs="Times New Roman"/>
          <w:sz w:val="24"/>
          <w:szCs w:val="24"/>
        </w:rPr>
        <w:t xml:space="preserve"> yang </w:t>
      </w:r>
      <w:proofErr w:type="spellStart"/>
      <w:r w:rsidRPr="00F431CB">
        <w:rPr>
          <w:rFonts w:ascii="Times New Roman" w:hAnsi="Times New Roman" w:cs="Times New Roman"/>
          <w:sz w:val="24"/>
          <w:szCs w:val="24"/>
        </w:rPr>
        <w:t>rendah</w:t>
      </w:r>
      <w:proofErr w:type="spellEnd"/>
      <w:r w:rsidRPr="00F431CB">
        <w:rPr>
          <w:rFonts w:ascii="Times New Roman" w:hAnsi="Times New Roman" w:cs="Times New Roman"/>
          <w:sz w:val="24"/>
          <w:szCs w:val="24"/>
        </w:rPr>
        <w:t>)</w:t>
      </w:r>
    </w:p>
    <w:p w14:paraId="74EBE058" w14:textId="77777777" w:rsidR="008D2B61" w:rsidRPr="008D2B61" w:rsidRDefault="008D2B61" w:rsidP="008D2B61">
      <w:pPr>
        <w:tabs>
          <w:tab w:val="left" w:pos="1560"/>
        </w:tabs>
        <w:spacing w:after="0" w:line="480" w:lineRule="auto"/>
        <w:jc w:val="both"/>
        <w:rPr>
          <w:rFonts w:ascii="Times New Roman" w:hAnsi="Times New Roman" w:cs="Times New Roman"/>
          <w:sz w:val="24"/>
          <w:szCs w:val="24"/>
        </w:rPr>
      </w:pPr>
    </w:p>
    <w:p w14:paraId="084EAD57" w14:textId="0E0283EA" w:rsidR="007F640B" w:rsidRPr="00F431CB" w:rsidRDefault="007F640B" w:rsidP="00C66E49">
      <w:pPr>
        <w:pStyle w:val="ListParagraph"/>
        <w:numPr>
          <w:ilvl w:val="0"/>
          <w:numId w:val="71"/>
        </w:numPr>
        <w:tabs>
          <w:tab w:val="left" w:pos="774"/>
          <w:tab w:val="left" w:pos="1134"/>
        </w:tabs>
        <w:spacing w:after="0"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lastRenderedPageBreak/>
        <w:t>Uji F-</w:t>
      </w:r>
      <w:r w:rsidRPr="007F640B">
        <w:rPr>
          <w:rFonts w:ascii="Times New Roman" w:hAnsi="Times New Roman" w:cs="Times New Roman"/>
          <w:b/>
          <w:bCs/>
          <w:i/>
          <w:iCs/>
          <w:sz w:val="24"/>
          <w:szCs w:val="24"/>
        </w:rPr>
        <w:t>Square</w:t>
      </w:r>
    </w:p>
    <w:p w14:paraId="4E90712F" w14:textId="4F261DDB" w:rsidR="00434255" w:rsidRDefault="00313E60" w:rsidP="00C66E49">
      <w:pPr>
        <w:pStyle w:val="ListParagraph"/>
        <w:tabs>
          <w:tab w:val="left" w:pos="7937"/>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7F640B">
        <w:rPr>
          <w:rFonts w:ascii="Times New Roman" w:hAnsi="Times New Roman" w:cs="Times New Roman"/>
          <w:sz w:val="24"/>
          <w:szCs w:val="24"/>
        </w:rPr>
        <w:t>Uji</w:t>
      </w:r>
      <w:r w:rsidR="0081164F" w:rsidRPr="00F431CB">
        <w:rPr>
          <w:rFonts w:ascii="Times New Roman" w:hAnsi="Times New Roman" w:cs="Times New Roman"/>
          <w:sz w:val="24"/>
          <w:szCs w:val="24"/>
        </w:rPr>
        <w:t xml:space="preserve"> </w:t>
      </w:r>
      <w:r w:rsidR="007F640B">
        <w:rPr>
          <w:rFonts w:ascii="Times New Roman" w:hAnsi="Times New Roman" w:cs="Times New Roman"/>
          <w:sz w:val="24"/>
          <w:szCs w:val="24"/>
        </w:rPr>
        <w:t>F</w:t>
      </w:r>
      <w:r w:rsidR="0081164F" w:rsidRPr="00F431CB">
        <w:rPr>
          <w:rFonts w:ascii="Times New Roman" w:hAnsi="Times New Roman" w:cs="Times New Roman"/>
          <w:sz w:val="24"/>
          <w:szCs w:val="24"/>
        </w:rPr>
        <w:t>-</w:t>
      </w:r>
      <w:r w:rsidR="0081164F" w:rsidRPr="00F431CB">
        <w:rPr>
          <w:rFonts w:ascii="Times New Roman" w:hAnsi="Times New Roman" w:cs="Times New Roman"/>
          <w:i/>
          <w:iCs/>
          <w:sz w:val="24"/>
          <w:szCs w:val="24"/>
        </w:rPr>
        <w:t>Square</w:t>
      </w:r>
      <w:r w:rsidR="0081164F" w:rsidRPr="00F431C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digunakan</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untuk</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menilai</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sejauh</w:t>
      </w:r>
      <w:proofErr w:type="spellEnd"/>
      <w:r w:rsidR="007F640B">
        <w:rPr>
          <w:rFonts w:ascii="Times New Roman" w:hAnsi="Times New Roman" w:cs="Times New Roman"/>
          <w:sz w:val="24"/>
          <w:szCs w:val="24"/>
        </w:rPr>
        <w:t xml:space="preserve"> mana </w:t>
      </w:r>
      <w:proofErr w:type="spellStart"/>
      <w:r w:rsidR="000B7BCC">
        <w:rPr>
          <w:rFonts w:ascii="Times New Roman" w:hAnsi="Times New Roman" w:cs="Times New Roman"/>
          <w:sz w:val="24"/>
          <w:szCs w:val="24"/>
        </w:rPr>
        <w:t>kekuatan</w:t>
      </w:r>
      <w:proofErr w:type="spellEnd"/>
      <w:r w:rsidR="000B7BCC">
        <w:rPr>
          <w:rFonts w:ascii="Times New Roman" w:hAnsi="Times New Roman" w:cs="Times New Roman"/>
          <w:sz w:val="24"/>
          <w:szCs w:val="24"/>
        </w:rPr>
        <w:t xml:space="preserve"> pada </w:t>
      </w:r>
      <w:proofErr w:type="spellStart"/>
      <w:r w:rsidR="000B7BCC">
        <w:rPr>
          <w:rFonts w:ascii="Times New Roman" w:hAnsi="Times New Roman" w:cs="Times New Roman"/>
          <w:sz w:val="24"/>
          <w:szCs w:val="24"/>
        </w:rPr>
        <w:t>setiap</w:t>
      </w:r>
      <w:proofErr w:type="spellEnd"/>
      <w:r w:rsidR="000B7BCC">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variabel</w:t>
      </w:r>
      <w:proofErr w:type="spellEnd"/>
      <w:r w:rsidR="007F640B">
        <w:rPr>
          <w:rFonts w:ascii="Times New Roman" w:hAnsi="Times New Roman" w:cs="Times New Roman"/>
          <w:sz w:val="24"/>
          <w:szCs w:val="24"/>
        </w:rPr>
        <w:t xml:space="preserve"> </w:t>
      </w:r>
      <w:r w:rsidR="00E63CD1">
        <w:rPr>
          <w:rFonts w:ascii="Times New Roman" w:hAnsi="Times New Roman" w:cs="Times New Roman"/>
          <w:sz w:val="24"/>
          <w:szCs w:val="24"/>
        </w:rPr>
        <w:t xml:space="preserve">laten </w:t>
      </w:r>
      <w:proofErr w:type="spellStart"/>
      <w:r w:rsidR="00E63CD1">
        <w:rPr>
          <w:rFonts w:ascii="Times New Roman" w:hAnsi="Times New Roman" w:cs="Times New Roman"/>
          <w:sz w:val="24"/>
          <w:szCs w:val="24"/>
        </w:rPr>
        <w:t>eksogen</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memberikan</w:t>
      </w:r>
      <w:proofErr w:type="spellEnd"/>
      <w:r w:rsidR="007F640B">
        <w:rPr>
          <w:rFonts w:ascii="Times New Roman" w:hAnsi="Times New Roman" w:cs="Times New Roman"/>
          <w:sz w:val="24"/>
          <w:szCs w:val="24"/>
        </w:rPr>
        <w:t xml:space="preserve"> </w:t>
      </w:r>
      <w:proofErr w:type="spellStart"/>
      <w:r w:rsidR="000B7BCC">
        <w:rPr>
          <w:rFonts w:ascii="Times New Roman" w:hAnsi="Times New Roman" w:cs="Times New Roman"/>
          <w:sz w:val="24"/>
          <w:szCs w:val="24"/>
        </w:rPr>
        <w:t>pengaruh</w:t>
      </w:r>
      <w:proofErr w:type="spellEnd"/>
      <w:r w:rsidR="000B7BCC">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terhadap</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variabel</w:t>
      </w:r>
      <w:proofErr w:type="spellEnd"/>
      <w:r w:rsidR="007F640B">
        <w:rPr>
          <w:rFonts w:ascii="Times New Roman" w:hAnsi="Times New Roman" w:cs="Times New Roman"/>
          <w:sz w:val="24"/>
          <w:szCs w:val="24"/>
        </w:rPr>
        <w:t xml:space="preserve"> </w:t>
      </w:r>
      <w:r w:rsidR="00E63CD1">
        <w:rPr>
          <w:rFonts w:ascii="Times New Roman" w:hAnsi="Times New Roman" w:cs="Times New Roman"/>
          <w:sz w:val="24"/>
          <w:szCs w:val="24"/>
        </w:rPr>
        <w:t xml:space="preserve">laten endogen, </w:t>
      </w:r>
      <w:proofErr w:type="spellStart"/>
      <w:r w:rsidR="00E63CD1">
        <w:rPr>
          <w:rFonts w:ascii="Times New Roman" w:hAnsi="Times New Roman" w:cs="Times New Roman"/>
          <w:sz w:val="24"/>
          <w:szCs w:val="24"/>
        </w:rPr>
        <w:t>setelah</w:t>
      </w:r>
      <w:proofErr w:type="spellEnd"/>
      <w:r w:rsidR="00E63CD1">
        <w:rPr>
          <w:rFonts w:ascii="Times New Roman" w:hAnsi="Times New Roman" w:cs="Times New Roman"/>
          <w:sz w:val="24"/>
          <w:szCs w:val="24"/>
        </w:rPr>
        <w:t xml:space="preserve"> </w:t>
      </w:r>
      <w:proofErr w:type="spellStart"/>
      <w:r w:rsidR="00E63CD1">
        <w:rPr>
          <w:rFonts w:ascii="Times New Roman" w:hAnsi="Times New Roman" w:cs="Times New Roman"/>
          <w:sz w:val="24"/>
          <w:szCs w:val="24"/>
        </w:rPr>
        <w:t>variabel</w:t>
      </w:r>
      <w:proofErr w:type="spellEnd"/>
      <w:r w:rsidR="00E63CD1">
        <w:rPr>
          <w:rFonts w:ascii="Times New Roman" w:hAnsi="Times New Roman" w:cs="Times New Roman"/>
          <w:sz w:val="24"/>
          <w:szCs w:val="24"/>
        </w:rPr>
        <w:t xml:space="preserve"> </w:t>
      </w:r>
      <w:proofErr w:type="spellStart"/>
      <w:r w:rsidR="00E63CD1">
        <w:rPr>
          <w:rFonts w:ascii="Times New Roman" w:hAnsi="Times New Roman" w:cs="Times New Roman"/>
          <w:sz w:val="24"/>
          <w:szCs w:val="24"/>
        </w:rPr>
        <w:t>tersebut</w:t>
      </w:r>
      <w:proofErr w:type="spellEnd"/>
      <w:r w:rsidR="00E63CD1">
        <w:rPr>
          <w:rFonts w:ascii="Times New Roman" w:hAnsi="Times New Roman" w:cs="Times New Roman"/>
          <w:sz w:val="24"/>
          <w:szCs w:val="24"/>
        </w:rPr>
        <w:t xml:space="preserve"> </w:t>
      </w:r>
      <w:proofErr w:type="spellStart"/>
      <w:r w:rsidR="00E63CD1">
        <w:rPr>
          <w:rFonts w:ascii="Times New Roman" w:hAnsi="Times New Roman" w:cs="Times New Roman"/>
          <w:sz w:val="24"/>
          <w:szCs w:val="24"/>
        </w:rPr>
        <w:t>dimasukkan</w:t>
      </w:r>
      <w:proofErr w:type="spellEnd"/>
      <w:r w:rsidR="00E63CD1">
        <w:rPr>
          <w:rFonts w:ascii="Times New Roman" w:hAnsi="Times New Roman" w:cs="Times New Roman"/>
          <w:sz w:val="24"/>
          <w:szCs w:val="24"/>
        </w:rPr>
        <w:t xml:space="preserve"> </w:t>
      </w:r>
      <w:proofErr w:type="spellStart"/>
      <w:r w:rsidR="00E63CD1">
        <w:rPr>
          <w:rFonts w:ascii="Times New Roman" w:hAnsi="Times New Roman" w:cs="Times New Roman"/>
          <w:sz w:val="24"/>
          <w:szCs w:val="24"/>
        </w:rPr>
        <w:t>kedalam</w:t>
      </w:r>
      <w:proofErr w:type="spellEnd"/>
      <w:r w:rsidR="00E63CD1">
        <w:rPr>
          <w:rFonts w:ascii="Times New Roman" w:hAnsi="Times New Roman" w:cs="Times New Roman"/>
          <w:sz w:val="24"/>
          <w:szCs w:val="24"/>
        </w:rPr>
        <w:t xml:space="preserve"> model. </w:t>
      </w:r>
      <w:proofErr w:type="spellStart"/>
      <w:r w:rsidR="00E63CD1">
        <w:rPr>
          <w:rFonts w:ascii="Times New Roman" w:hAnsi="Times New Roman" w:cs="Times New Roman"/>
          <w:sz w:val="24"/>
          <w:szCs w:val="24"/>
        </w:rPr>
        <w:t>Menurut</w:t>
      </w:r>
      <w:proofErr w:type="spellEnd"/>
      <w:r w:rsidR="00E63CD1">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 xml:space="preserve">Ghazali &amp; Latan </w:t>
      </w:r>
      <w:r w:rsidR="0068448F">
        <w:rPr>
          <w:rFonts w:ascii="Times New Roman" w:hAnsi="Times New Roman" w:cs="Times New Roman"/>
          <w:noProof/>
          <w:sz w:val="24"/>
          <w:szCs w:val="24"/>
        </w:rPr>
        <w:t>(</w:t>
      </w:r>
      <w:r w:rsidR="0068448F" w:rsidRPr="007521BB">
        <w:rPr>
          <w:rFonts w:ascii="Times New Roman" w:hAnsi="Times New Roman" w:cs="Times New Roman"/>
          <w:noProof/>
          <w:sz w:val="24"/>
          <w:szCs w:val="24"/>
        </w:rPr>
        <w:t>2015)</w:t>
      </w:r>
      <w:r w:rsidR="0068448F">
        <w:rPr>
          <w:rFonts w:ascii="Times New Roman" w:hAnsi="Times New Roman" w:cs="Times New Roman"/>
          <w:sz w:val="24"/>
          <w:szCs w:val="24"/>
        </w:rPr>
        <w:fldChar w:fldCharType="end"/>
      </w:r>
      <w:r w:rsidR="0068448F">
        <w:rPr>
          <w:rFonts w:ascii="Times New Roman" w:hAnsi="Times New Roman" w:cs="Times New Roman"/>
          <w:sz w:val="24"/>
          <w:szCs w:val="24"/>
        </w:rPr>
        <w:t xml:space="preserve"> uji F-</w:t>
      </w:r>
      <w:r w:rsidR="0068448F" w:rsidRPr="0068448F">
        <w:rPr>
          <w:rFonts w:ascii="Times New Roman" w:hAnsi="Times New Roman" w:cs="Times New Roman"/>
          <w:i/>
          <w:iCs/>
          <w:sz w:val="24"/>
          <w:szCs w:val="24"/>
        </w:rPr>
        <w:t>Square</w:t>
      </w:r>
      <w:r w:rsidR="0068448F">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dikategorikan</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menjadi</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tiga</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tingkat</w:t>
      </w:r>
      <w:proofErr w:type="spellEnd"/>
      <w:r w:rsidR="007F640B">
        <w:rPr>
          <w:rFonts w:ascii="Times New Roman" w:hAnsi="Times New Roman" w:cs="Times New Roman"/>
          <w:sz w:val="24"/>
          <w:szCs w:val="24"/>
        </w:rPr>
        <w:t xml:space="preserve">, </w:t>
      </w:r>
      <w:proofErr w:type="spellStart"/>
      <w:r w:rsidR="007F640B">
        <w:rPr>
          <w:rFonts w:ascii="Times New Roman" w:hAnsi="Times New Roman" w:cs="Times New Roman"/>
          <w:sz w:val="24"/>
          <w:szCs w:val="24"/>
        </w:rPr>
        <w:t>yaitu</w:t>
      </w:r>
      <w:proofErr w:type="spellEnd"/>
      <w:r w:rsidR="007F640B">
        <w:rPr>
          <w:rFonts w:ascii="Times New Roman" w:hAnsi="Times New Roman" w:cs="Times New Roman"/>
          <w:sz w:val="24"/>
          <w:szCs w:val="24"/>
        </w:rPr>
        <w:t>:</w:t>
      </w:r>
    </w:p>
    <w:p w14:paraId="7206A8EE" w14:textId="38D19C78" w:rsidR="007F640B" w:rsidRDefault="002A626C" w:rsidP="00C66E49">
      <w:pPr>
        <w:pStyle w:val="ListParagraph"/>
        <w:numPr>
          <w:ilvl w:val="0"/>
          <w:numId w:val="87"/>
        </w:numPr>
        <w:tabs>
          <w:tab w:val="left" w:pos="7937"/>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J</w:t>
      </w:r>
      <w:r w:rsidR="007F640B">
        <w:rPr>
          <w:rFonts w:ascii="Times New Roman" w:hAnsi="Times New Roman" w:cs="Times New Roman"/>
          <w:sz w:val="24"/>
          <w:szCs w:val="24"/>
        </w:rPr>
        <w:t xml:space="preserve">ika </w:t>
      </w:r>
      <w:proofErr w:type="spellStart"/>
      <w:r w:rsidR="007F640B">
        <w:rPr>
          <w:rFonts w:ascii="Times New Roman" w:hAnsi="Times New Roman" w:cs="Times New Roman"/>
          <w:sz w:val="24"/>
          <w:szCs w:val="24"/>
        </w:rPr>
        <w:t>nilai</w:t>
      </w:r>
      <w:proofErr w:type="spellEnd"/>
      <w:r w:rsidR="007F640B">
        <w:rPr>
          <w:rFonts w:ascii="Times New Roman" w:hAnsi="Times New Roman" w:cs="Times New Roman"/>
          <w:sz w:val="24"/>
          <w:szCs w:val="24"/>
        </w:rPr>
        <w:t xml:space="preserve"> f</w:t>
      </w:r>
      <w:r w:rsidR="007F640B" w:rsidRPr="007F640B">
        <w:rPr>
          <w:rFonts w:ascii="Times New Roman" w:hAnsi="Times New Roman" w:cs="Times New Roman"/>
          <w:sz w:val="24"/>
          <w:szCs w:val="24"/>
          <w:vertAlign w:val="superscript"/>
        </w:rPr>
        <w:t>2</w:t>
      </w:r>
      <w:r w:rsidR="007F640B">
        <w:rPr>
          <w:rFonts w:ascii="Times New Roman" w:hAnsi="Times New Roman" w:cs="Times New Roman"/>
          <w:sz w:val="24"/>
          <w:szCs w:val="24"/>
        </w:rPr>
        <w:t xml:space="preserve"> 0,02 (</w:t>
      </w:r>
      <w:proofErr w:type="spellStart"/>
      <w:r w:rsidR="007F640B">
        <w:rPr>
          <w:rFonts w:ascii="Times New Roman" w:hAnsi="Times New Roman" w:cs="Times New Roman"/>
          <w:sz w:val="24"/>
          <w:szCs w:val="24"/>
        </w:rPr>
        <w:t>kecil</w:t>
      </w:r>
      <w:proofErr w:type="spellEnd"/>
      <w:r w:rsidR="007F640B">
        <w:rPr>
          <w:rFonts w:ascii="Times New Roman" w:hAnsi="Times New Roman" w:cs="Times New Roman"/>
          <w:sz w:val="24"/>
          <w:szCs w:val="24"/>
        </w:rPr>
        <w:t>)</w:t>
      </w:r>
    </w:p>
    <w:p w14:paraId="21B780E6" w14:textId="461F19FE" w:rsidR="007F640B" w:rsidRDefault="002A626C" w:rsidP="00C66E49">
      <w:pPr>
        <w:pStyle w:val="ListParagraph"/>
        <w:numPr>
          <w:ilvl w:val="0"/>
          <w:numId w:val="87"/>
        </w:numPr>
        <w:tabs>
          <w:tab w:val="left" w:pos="7937"/>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J</w:t>
      </w:r>
      <w:r w:rsidR="007F640B">
        <w:rPr>
          <w:rFonts w:ascii="Times New Roman" w:hAnsi="Times New Roman" w:cs="Times New Roman"/>
          <w:sz w:val="24"/>
          <w:szCs w:val="24"/>
        </w:rPr>
        <w:t xml:space="preserve">ika </w:t>
      </w:r>
      <w:proofErr w:type="spellStart"/>
      <w:r w:rsidR="007F640B">
        <w:rPr>
          <w:rFonts w:ascii="Times New Roman" w:hAnsi="Times New Roman" w:cs="Times New Roman"/>
          <w:sz w:val="24"/>
          <w:szCs w:val="24"/>
        </w:rPr>
        <w:t>nilai</w:t>
      </w:r>
      <w:proofErr w:type="spellEnd"/>
      <w:r w:rsidR="007F640B">
        <w:rPr>
          <w:rFonts w:ascii="Times New Roman" w:hAnsi="Times New Roman" w:cs="Times New Roman"/>
          <w:sz w:val="24"/>
          <w:szCs w:val="24"/>
        </w:rPr>
        <w:t xml:space="preserve"> f</w:t>
      </w:r>
      <w:r w:rsidR="007F640B" w:rsidRPr="007F640B">
        <w:rPr>
          <w:rFonts w:ascii="Times New Roman" w:hAnsi="Times New Roman" w:cs="Times New Roman"/>
          <w:sz w:val="24"/>
          <w:szCs w:val="24"/>
          <w:vertAlign w:val="superscript"/>
        </w:rPr>
        <w:t>2</w:t>
      </w:r>
      <w:r w:rsidR="007F640B">
        <w:rPr>
          <w:rFonts w:ascii="Times New Roman" w:hAnsi="Times New Roman" w:cs="Times New Roman"/>
          <w:sz w:val="24"/>
          <w:szCs w:val="24"/>
        </w:rPr>
        <w:t xml:space="preserve"> 0,15 (</w:t>
      </w:r>
      <w:proofErr w:type="spellStart"/>
      <w:r w:rsidR="007F640B">
        <w:rPr>
          <w:rFonts w:ascii="Times New Roman" w:hAnsi="Times New Roman" w:cs="Times New Roman"/>
          <w:sz w:val="24"/>
          <w:szCs w:val="24"/>
        </w:rPr>
        <w:t>sedang</w:t>
      </w:r>
      <w:proofErr w:type="spellEnd"/>
      <w:r w:rsidR="007F640B">
        <w:rPr>
          <w:rFonts w:ascii="Times New Roman" w:hAnsi="Times New Roman" w:cs="Times New Roman"/>
          <w:sz w:val="24"/>
          <w:szCs w:val="24"/>
        </w:rPr>
        <w:t>)</w:t>
      </w:r>
    </w:p>
    <w:p w14:paraId="2ECC6423" w14:textId="022395AC" w:rsidR="005F7D65" w:rsidRPr="008C576F" w:rsidRDefault="002A626C" w:rsidP="005F7D65">
      <w:pPr>
        <w:pStyle w:val="ListParagraph"/>
        <w:numPr>
          <w:ilvl w:val="0"/>
          <w:numId w:val="87"/>
        </w:numPr>
        <w:tabs>
          <w:tab w:val="left" w:pos="7937"/>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J</w:t>
      </w:r>
      <w:r w:rsidR="007F640B">
        <w:rPr>
          <w:rFonts w:ascii="Times New Roman" w:hAnsi="Times New Roman" w:cs="Times New Roman"/>
          <w:sz w:val="24"/>
          <w:szCs w:val="24"/>
        </w:rPr>
        <w:t xml:space="preserve">ika </w:t>
      </w:r>
      <w:proofErr w:type="spellStart"/>
      <w:r w:rsidR="007F640B">
        <w:rPr>
          <w:rFonts w:ascii="Times New Roman" w:hAnsi="Times New Roman" w:cs="Times New Roman"/>
          <w:sz w:val="24"/>
          <w:szCs w:val="24"/>
        </w:rPr>
        <w:t>nilai</w:t>
      </w:r>
      <w:proofErr w:type="spellEnd"/>
      <w:r w:rsidR="007F640B">
        <w:rPr>
          <w:rFonts w:ascii="Times New Roman" w:hAnsi="Times New Roman" w:cs="Times New Roman"/>
          <w:sz w:val="24"/>
          <w:szCs w:val="24"/>
        </w:rPr>
        <w:t xml:space="preserve"> f</w:t>
      </w:r>
      <w:r w:rsidR="007F640B" w:rsidRPr="007F640B">
        <w:rPr>
          <w:rFonts w:ascii="Times New Roman" w:hAnsi="Times New Roman" w:cs="Times New Roman"/>
          <w:sz w:val="24"/>
          <w:szCs w:val="24"/>
          <w:vertAlign w:val="superscript"/>
        </w:rPr>
        <w:t>2</w:t>
      </w:r>
      <w:r w:rsidR="007F640B">
        <w:rPr>
          <w:rFonts w:ascii="Times New Roman" w:hAnsi="Times New Roman" w:cs="Times New Roman"/>
          <w:sz w:val="24"/>
          <w:szCs w:val="24"/>
        </w:rPr>
        <w:t xml:space="preserve"> 0,35 (</w:t>
      </w:r>
      <w:proofErr w:type="spellStart"/>
      <w:r w:rsidR="007F640B">
        <w:rPr>
          <w:rFonts w:ascii="Times New Roman" w:hAnsi="Times New Roman" w:cs="Times New Roman"/>
          <w:sz w:val="24"/>
          <w:szCs w:val="24"/>
        </w:rPr>
        <w:t>besar</w:t>
      </w:r>
      <w:proofErr w:type="spellEnd"/>
      <w:r w:rsidR="007F640B">
        <w:rPr>
          <w:rFonts w:ascii="Times New Roman" w:hAnsi="Times New Roman" w:cs="Times New Roman"/>
          <w:sz w:val="24"/>
          <w:szCs w:val="24"/>
        </w:rPr>
        <w:t>)</w:t>
      </w:r>
    </w:p>
    <w:p w14:paraId="73B8E056" w14:textId="1F5D2497" w:rsidR="00D771BC" w:rsidRPr="00D771BC" w:rsidRDefault="00D771BC" w:rsidP="00313E60">
      <w:pPr>
        <w:pStyle w:val="ListParagraph"/>
        <w:numPr>
          <w:ilvl w:val="0"/>
          <w:numId w:val="71"/>
        </w:numPr>
        <w:tabs>
          <w:tab w:val="left" w:pos="774"/>
          <w:tab w:val="left" w:pos="1134"/>
        </w:tabs>
        <w:spacing w:after="0" w:line="480" w:lineRule="auto"/>
        <w:ind w:left="709"/>
        <w:jc w:val="both"/>
        <w:rPr>
          <w:rFonts w:ascii="Times New Roman" w:hAnsi="Times New Roman" w:cs="Times New Roman"/>
          <w:b/>
          <w:bCs/>
          <w:sz w:val="24"/>
          <w:szCs w:val="24"/>
        </w:rPr>
      </w:pPr>
      <w:r w:rsidRPr="00D771BC">
        <w:rPr>
          <w:rFonts w:ascii="Times New Roman" w:hAnsi="Times New Roman" w:cs="Times New Roman"/>
          <w:b/>
          <w:bCs/>
          <w:i/>
          <w:iCs/>
          <w:sz w:val="24"/>
          <w:szCs w:val="24"/>
        </w:rPr>
        <w:t>Path</w:t>
      </w:r>
      <w:r w:rsidRPr="00D771BC">
        <w:rPr>
          <w:rFonts w:ascii="Times New Roman" w:hAnsi="Times New Roman" w:cs="Times New Roman"/>
          <w:b/>
          <w:bCs/>
          <w:sz w:val="24"/>
          <w:szCs w:val="24"/>
        </w:rPr>
        <w:t xml:space="preserve"> </w:t>
      </w:r>
      <w:r w:rsidRPr="00D771BC">
        <w:rPr>
          <w:rFonts w:ascii="Times New Roman" w:hAnsi="Times New Roman" w:cs="Times New Roman"/>
          <w:b/>
          <w:bCs/>
          <w:i/>
          <w:iCs/>
          <w:sz w:val="24"/>
          <w:szCs w:val="24"/>
        </w:rPr>
        <w:t>Analysis</w:t>
      </w:r>
      <w:r w:rsidR="004721C6">
        <w:rPr>
          <w:rFonts w:ascii="Times New Roman" w:hAnsi="Times New Roman" w:cs="Times New Roman"/>
          <w:b/>
          <w:bCs/>
          <w:i/>
          <w:iCs/>
          <w:sz w:val="24"/>
          <w:szCs w:val="24"/>
        </w:rPr>
        <w:t xml:space="preserve"> </w:t>
      </w:r>
    </w:p>
    <w:p w14:paraId="1EAE736D" w14:textId="0295D574" w:rsidR="002A626C" w:rsidRPr="002F4CC6" w:rsidRDefault="00313E60" w:rsidP="00313E60">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4721C6" w:rsidRPr="00434255">
        <w:rPr>
          <w:rFonts w:ascii="Times New Roman" w:hAnsi="Times New Roman" w:cs="Times New Roman"/>
          <w:i/>
          <w:iCs/>
          <w:sz w:val="24"/>
          <w:szCs w:val="24"/>
        </w:rPr>
        <w:t>Path analysis</w:t>
      </w:r>
      <w:r w:rsidR="004721C6" w:rsidRPr="004721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d</w:t>
      </w:r>
      <w:r w:rsidR="002F4CC6" w:rsidRPr="002F4CC6">
        <w:rPr>
          <w:rFonts w:ascii="Times New Roman" w:hAnsi="Times New Roman" w:cs="Times New Roman"/>
          <w:sz w:val="24"/>
          <w:szCs w:val="24"/>
        </w:rPr>
        <w:t>igunakan</w:t>
      </w:r>
      <w:proofErr w:type="spellEnd"/>
      <w:r w:rsidR="002F4CC6" w:rsidRP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untuk</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menguji</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hubungan</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langsung</w:t>
      </w:r>
      <w:proofErr w:type="spellEnd"/>
      <w:r w:rsidR="002F4CC6">
        <w:rPr>
          <w:rFonts w:ascii="Times New Roman" w:hAnsi="Times New Roman" w:cs="Times New Roman"/>
          <w:sz w:val="24"/>
          <w:szCs w:val="24"/>
        </w:rPr>
        <w:t xml:space="preserve"> dan </w:t>
      </w:r>
      <w:proofErr w:type="spellStart"/>
      <w:r w:rsidR="002F4CC6">
        <w:rPr>
          <w:rFonts w:ascii="Times New Roman" w:hAnsi="Times New Roman" w:cs="Times New Roman"/>
          <w:sz w:val="24"/>
          <w:szCs w:val="24"/>
        </w:rPr>
        <w:t>tidak</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langsung</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antar</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variabel</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dalam</w:t>
      </w:r>
      <w:proofErr w:type="spellEnd"/>
      <w:r w:rsidR="002F4CC6">
        <w:rPr>
          <w:rFonts w:ascii="Times New Roman" w:hAnsi="Times New Roman" w:cs="Times New Roman"/>
          <w:sz w:val="24"/>
          <w:szCs w:val="24"/>
        </w:rPr>
        <w:t xml:space="preserve"> model. </w:t>
      </w:r>
      <w:r w:rsidR="002F4CC6" w:rsidRPr="00434255">
        <w:rPr>
          <w:rFonts w:ascii="Times New Roman" w:hAnsi="Times New Roman" w:cs="Times New Roman"/>
          <w:i/>
          <w:iCs/>
          <w:sz w:val="24"/>
          <w:szCs w:val="24"/>
        </w:rPr>
        <w:t>Path analysis</w:t>
      </w:r>
      <w:r w:rsidR="002F4CC6">
        <w:rPr>
          <w:rFonts w:ascii="Times New Roman" w:hAnsi="Times New Roman" w:cs="Times New Roman"/>
          <w:sz w:val="24"/>
          <w:szCs w:val="24"/>
        </w:rPr>
        <w:t xml:space="preserve"> </w:t>
      </w:r>
      <w:proofErr w:type="spellStart"/>
      <w:r w:rsidR="00E63CD1">
        <w:rPr>
          <w:rFonts w:ascii="Times New Roman" w:hAnsi="Times New Roman" w:cs="Times New Roman"/>
          <w:sz w:val="24"/>
          <w:szCs w:val="24"/>
        </w:rPr>
        <w:t>m</w:t>
      </w:r>
      <w:r w:rsidR="002F4CC6">
        <w:rPr>
          <w:rFonts w:ascii="Times New Roman" w:hAnsi="Times New Roman" w:cs="Times New Roman"/>
          <w:sz w:val="24"/>
          <w:szCs w:val="24"/>
        </w:rPr>
        <w:t>elibatkan</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pengujian</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hubungan</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antar</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variabel</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untuk</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mengidentifikasi</w:t>
      </w:r>
      <w:proofErr w:type="spellEnd"/>
      <w:r w:rsidR="002F4CC6">
        <w:rPr>
          <w:rFonts w:ascii="Times New Roman" w:hAnsi="Times New Roman" w:cs="Times New Roman"/>
          <w:sz w:val="24"/>
          <w:szCs w:val="24"/>
        </w:rPr>
        <w:t xml:space="preserve"> dan </w:t>
      </w:r>
      <w:proofErr w:type="spellStart"/>
      <w:r w:rsidR="002F4CC6">
        <w:rPr>
          <w:rFonts w:ascii="Times New Roman" w:hAnsi="Times New Roman" w:cs="Times New Roman"/>
          <w:sz w:val="24"/>
          <w:szCs w:val="24"/>
        </w:rPr>
        <w:t>menilai</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pengaruh</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langsung</w:t>
      </w:r>
      <w:proofErr w:type="spellEnd"/>
      <w:r w:rsidR="002F4CC6">
        <w:rPr>
          <w:rFonts w:ascii="Times New Roman" w:hAnsi="Times New Roman" w:cs="Times New Roman"/>
          <w:sz w:val="24"/>
          <w:szCs w:val="24"/>
        </w:rPr>
        <w:t xml:space="preserve"> dan </w:t>
      </w:r>
      <w:proofErr w:type="spellStart"/>
      <w:r w:rsidR="002F4CC6">
        <w:rPr>
          <w:rFonts w:ascii="Times New Roman" w:hAnsi="Times New Roman" w:cs="Times New Roman"/>
          <w:sz w:val="24"/>
          <w:szCs w:val="24"/>
        </w:rPr>
        <w:t>tidak</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langsung</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dari</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variabel</w:t>
      </w:r>
      <w:proofErr w:type="spellEnd"/>
      <w:r w:rsidR="002F4CC6">
        <w:rPr>
          <w:rFonts w:ascii="Times New Roman" w:hAnsi="Times New Roman" w:cs="Times New Roman"/>
          <w:sz w:val="24"/>
          <w:szCs w:val="24"/>
        </w:rPr>
        <w:t xml:space="preserve"> </w:t>
      </w:r>
      <w:proofErr w:type="spellStart"/>
      <w:r w:rsidR="00E63CD1">
        <w:rPr>
          <w:rFonts w:ascii="Times New Roman" w:hAnsi="Times New Roman" w:cs="Times New Roman"/>
          <w:sz w:val="24"/>
          <w:szCs w:val="24"/>
        </w:rPr>
        <w:t>independen</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terhadap</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variabel</w:t>
      </w:r>
      <w:proofErr w:type="spellEnd"/>
      <w:r w:rsidR="002F4CC6">
        <w:rPr>
          <w:rFonts w:ascii="Times New Roman" w:hAnsi="Times New Roman" w:cs="Times New Roman"/>
          <w:sz w:val="24"/>
          <w:szCs w:val="24"/>
        </w:rPr>
        <w:t xml:space="preserve"> </w:t>
      </w:r>
      <w:proofErr w:type="spellStart"/>
      <w:r w:rsidR="002F4CC6">
        <w:rPr>
          <w:rFonts w:ascii="Times New Roman" w:hAnsi="Times New Roman" w:cs="Times New Roman"/>
          <w:sz w:val="24"/>
          <w:szCs w:val="24"/>
        </w:rPr>
        <w:t>dependen</w:t>
      </w:r>
      <w:proofErr w:type="spellEnd"/>
      <w:r w:rsidR="0068448F">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(Ghazali &amp; Latan, 2015)</w:t>
      </w:r>
      <w:r w:rsidR="0068448F">
        <w:rPr>
          <w:rFonts w:ascii="Times New Roman" w:hAnsi="Times New Roman" w:cs="Times New Roman"/>
          <w:sz w:val="24"/>
          <w:szCs w:val="24"/>
        </w:rPr>
        <w:fldChar w:fldCharType="end"/>
      </w:r>
      <w:r w:rsidR="0068448F">
        <w:rPr>
          <w:rFonts w:ascii="Times New Roman" w:hAnsi="Times New Roman" w:cs="Times New Roman"/>
          <w:sz w:val="24"/>
          <w:szCs w:val="24"/>
        </w:rPr>
        <w:t>.</w:t>
      </w:r>
    </w:p>
    <w:p w14:paraId="2BFF02FB" w14:textId="393B7796" w:rsidR="000723B1" w:rsidRPr="00D771BC" w:rsidRDefault="00D771BC" w:rsidP="00313E60">
      <w:pPr>
        <w:pStyle w:val="ListParagraph"/>
        <w:numPr>
          <w:ilvl w:val="0"/>
          <w:numId w:val="82"/>
        </w:numPr>
        <w:tabs>
          <w:tab w:val="left" w:pos="993"/>
        </w:tabs>
        <w:spacing w:after="0" w:line="480" w:lineRule="auto"/>
        <w:ind w:left="709"/>
        <w:jc w:val="both"/>
        <w:rPr>
          <w:rFonts w:ascii="Times New Roman" w:hAnsi="Times New Roman" w:cs="Times New Roman"/>
          <w:b/>
          <w:bCs/>
          <w:sz w:val="24"/>
          <w:szCs w:val="24"/>
        </w:rPr>
      </w:pPr>
      <w:bookmarkStart w:id="51" w:name="_Toc203007769"/>
      <w:r w:rsidRPr="0039632B">
        <w:rPr>
          <w:rStyle w:val="Style19Char"/>
          <w:color w:val="auto"/>
        </w:rPr>
        <w:t xml:space="preserve">Uji </w:t>
      </w:r>
      <w:proofErr w:type="spellStart"/>
      <w:r w:rsidRPr="0039632B">
        <w:rPr>
          <w:rStyle w:val="Style19Char"/>
          <w:color w:val="auto"/>
        </w:rPr>
        <w:t>Hipotesis</w:t>
      </w:r>
      <w:bookmarkEnd w:id="51"/>
      <w:proofErr w:type="spellEnd"/>
      <w:r w:rsidR="00BE2EB4">
        <w:rPr>
          <w:rFonts w:ascii="Times New Roman" w:hAnsi="Times New Roman" w:cs="Times New Roman"/>
          <w:b/>
          <w:bCs/>
          <w:sz w:val="24"/>
          <w:szCs w:val="24"/>
        </w:rPr>
        <w:t xml:space="preserve"> </w:t>
      </w:r>
    </w:p>
    <w:p w14:paraId="51EC1867" w14:textId="7C1E85FC" w:rsidR="0068448F" w:rsidRDefault="00C55323" w:rsidP="00313E6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color w:val="FF0000"/>
          <w:sz w:val="24"/>
          <w:szCs w:val="24"/>
        </w:rPr>
        <w:tab/>
      </w:r>
      <w:proofErr w:type="spellStart"/>
      <w:r w:rsidR="002F4CC6" w:rsidRPr="00C55323">
        <w:rPr>
          <w:rFonts w:ascii="Times New Roman" w:hAnsi="Times New Roman" w:cs="Times New Roman"/>
          <w:sz w:val="24"/>
          <w:szCs w:val="24"/>
        </w:rPr>
        <w:t>Dalam</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penelitian</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ini</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pengujian</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hipotesis</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dilakukan</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dengan</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menggunakan</w:t>
      </w:r>
      <w:proofErr w:type="spellEnd"/>
      <w:r w:rsidR="002F4CC6" w:rsidRPr="00C55323">
        <w:rPr>
          <w:rFonts w:ascii="Times New Roman" w:hAnsi="Times New Roman" w:cs="Times New Roman"/>
          <w:sz w:val="24"/>
          <w:szCs w:val="24"/>
        </w:rPr>
        <w:t xml:space="preserve"> </w:t>
      </w:r>
      <w:proofErr w:type="spellStart"/>
      <w:r w:rsidR="002F4CC6" w:rsidRPr="00162475">
        <w:rPr>
          <w:rFonts w:ascii="Times New Roman" w:hAnsi="Times New Roman" w:cs="Times New Roman"/>
          <w:i/>
          <w:iCs/>
          <w:sz w:val="24"/>
          <w:szCs w:val="24"/>
        </w:rPr>
        <w:t>Struktural</w:t>
      </w:r>
      <w:proofErr w:type="spellEnd"/>
      <w:r w:rsidR="002F4CC6" w:rsidRPr="00162475">
        <w:rPr>
          <w:rFonts w:ascii="Times New Roman" w:hAnsi="Times New Roman" w:cs="Times New Roman"/>
          <w:i/>
          <w:iCs/>
          <w:sz w:val="24"/>
          <w:szCs w:val="24"/>
        </w:rPr>
        <w:t xml:space="preserve"> Equation </w:t>
      </w:r>
      <w:proofErr w:type="spellStart"/>
      <w:r w:rsidR="002F4CC6" w:rsidRPr="00162475">
        <w:rPr>
          <w:rFonts w:ascii="Times New Roman" w:hAnsi="Times New Roman" w:cs="Times New Roman"/>
          <w:i/>
          <w:iCs/>
          <w:sz w:val="24"/>
          <w:szCs w:val="24"/>
        </w:rPr>
        <w:t>Modeling</w:t>
      </w:r>
      <w:proofErr w:type="spellEnd"/>
      <w:r w:rsidR="002F4CC6" w:rsidRPr="00C55323">
        <w:rPr>
          <w:rFonts w:ascii="Times New Roman" w:hAnsi="Times New Roman" w:cs="Times New Roman"/>
          <w:sz w:val="24"/>
          <w:szCs w:val="24"/>
        </w:rPr>
        <w:t xml:space="preserve"> (SEM) </w:t>
      </w:r>
      <w:proofErr w:type="spellStart"/>
      <w:r w:rsidR="002F4CC6" w:rsidRPr="00C55323">
        <w:rPr>
          <w:rFonts w:ascii="Times New Roman" w:hAnsi="Times New Roman" w:cs="Times New Roman"/>
          <w:sz w:val="24"/>
          <w:szCs w:val="24"/>
        </w:rPr>
        <w:t>berbasis</w:t>
      </w:r>
      <w:proofErr w:type="spellEnd"/>
      <w:r w:rsidR="002F4CC6" w:rsidRPr="00C55323">
        <w:rPr>
          <w:rFonts w:ascii="Times New Roman" w:hAnsi="Times New Roman" w:cs="Times New Roman"/>
          <w:sz w:val="24"/>
          <w:szCs w:val="24"/>
        </w:rPr>
        <w:t xml:space="preserve"> </w:t>
      </w:r>
      <w:r w:rsidR="002F4CC6" w:rsidRPr="00162475">
        <w:rPr>
          <w:rFonts w:ascii="Times New Roman" w:hAnsi="Times New Roman" w:cs="Times New Roman"/>
          <w:i/>
          <w:iCs/>
          <w:sz w:val="24"/>
          <w:szCs w:val="24"/>
        </w:rPr>
        <w:t xml:space="preserve">Partial </w:t>
      </w:r>
      <w:proofErr w:type="spellStart"/>
      <w:r w:rsidR="002F4CC6" w:rsidRPr="00162475">
        <w:rPr>
          <w:rFonts w:ascii="Times New Roman" w:hAnsi="Times New Roman" w:cs="Times New Roman"/>
          <w:i/>
          <w:iCs/>
          <w:sz w:val="24"/>
          <w:szCs w:val="24"/>
        </w:rPr>
        <w:t>Leaast</w:t>
      </w:r>
      <w:proofErr w:type="spellEnd"/>
      <w:r w:rsidR="002F4CC6" w:rsidRPr="00162475">
        <w:rPr>
          <w:rFonts w:ascii="Times New Roman" w:hAnsi="Times New Roman" w:cs="Times New Roman"/>
          <w:i/>
          <w:iCs/>
          <w:sz w:val="24"/>
          <w:szCs w:val="24"/>
        </w:rPr>
        <w:t xml:space="preserve"> Square</w:t>
      </w:r>
      <w:r w:rsidR="002F4CC6" w:rsidRPr="00C55323">
        <w:rPr>
          <w:rFonts w:ascii="Times New Roman" w:hAnsi="Times New Roman" w:cs="Times New Roman"/>
          <w:sz w:val="24"/>
          <w:szCs w:val="24"/>
        </w:rPr>
        <w:t xml:space="preserve"> (PLS) </w:t>
      </w:r>
      <w:proofErr w:type="spellStart"/>
      <w:r w:rsidR="002F4CC6" w:rsidRPr="00C55323">
        <w:rPr>
          <w:rFonts w:ascii="Times New Roman" w:hAnsi="Times New Roman" w:cs="Times New Roman"/>
          <w:sz w:val="24"/>
          <w:szCs w:val="24"/>
        </w:rPr>
        <w:t>melalui</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aplikasi</w:t>
      </w:r>
      <w:proofErr w:type="spellEnd"/>
      <w:r w:rsidR="002F4CC6" w:rsidRPr="00C55323">
        <w:rPr>
          <w:rFonts w:ascii="Times New Roman" w:hAnsi="Times New Roman" w:cs="Times New Roman"/>
          <w:sz w:val="24"/>
          <w:szCs w:val="24"/>
        </w:rPr>
        <w:t xml:space="preserve"> </w:t>
      </w:r>
      <w:proofErr w:type="spellStart"/>
      <w:r w:rsidR="002F4CC6" w:rsidRPr="00C55323">
        <w:rPr>
          <w:rFonts w:ascii="Times New Roman" w:hAnsi="Times New Roman" w:cs="Times New Roman"/>
          <w:sz w:val="24"/>
          <w:szCs w:val="24"/>
        </w:rPr>
        <w:t>SmartPLS</w:t>
      </w:r>
      <w:proofErr w:type="spellEnd"/>
      <w:r w:rsidR="002F4CC6" w:rsidRPr="00C55323">
        <w:rPr>
          <w:rFonts w:ascii="Times New Roman" w:hAnsi="Times New Roman" w:cs="Times New Roman"/>
          <w:sz w:val="24"/>
          <w:szCs w:val="24"/>
        </w:rPr>
        <w:t xml:space="preserve"> </w:t>
      </w:r>
      <w:proofErr w:type="spellStart"/>
      <w:r w:rsidR="00162475">
        <w:rPr>
          <w:rFonts w:ascii="Times New Roman" w:hAnsi="Times New Roman" w:cs="Times New Roman"/>
          <w:sz w:val="24"/>
          <w:szCs w:val="24"/>
        </w:rPr>
        <w:t>versi</w:t>
      </w:r>
      <w:proofErr w:type="spellEnd"/>
      <w:r w:rsidR="00162475">
        <w:rPr>
          <w:rFonts w:ascii="Times New Roman" w:hAnsi="Times New Roman" w:cs="Times New Roman"/>
          <w:sz w:val="24"/>
          <w:szCs w:val="24"/>
        </w:rPr>
        <w:t xml:space="preserve"> </w:t>
      </w:r>
      <w:r w:rsidR="002F4CC6" w:rsidRPr="00C55323">
        <w:rPr>
          <w:rFonts w:ascii="Times New Roman" w:hAnsi="Times New Roman" w:cs="Times New Roman"/>
          <w:sz w:val="24"/>
          <w:szCs w:val="24"/>
        </w:rPr>
        <w:t>4.0</w:t>
      </w:r>
      <w:r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Tujuan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utama</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pengujian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hipotesis</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adalah</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untuk</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memastikan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bagaimana</w:t>
      </w:r>
      <w:proofErr w:type="spellEnd"/>
      <w:r w:rsidR="004721C6" w:rsidRPr="00C55323">
        <w:rPr>
          <w:rFonts w:ascii="Times New Roman" w:hAnsi="Times New Roman" w:cs="Times New Roman"/>
          <w:sz w:val="24"/>
          <w:szCs w:val="24"/>
        </w:rPr>
        <w:t xml:space="preserve"> masing-masing </w:t>
      </w:r>
      <w:proofErr w:type="spellStart"/>
      <w:r w:rsidR="004721C6" w:rsidRPr="00C55323">
        <w:rPr>
          <w:rFonts w:ascii="Times New Roman" w:hAnsi="Times New Roman" w:cs="Times New Roman"/>
          <w:sz w:val="24"/>
          <w:szCs w:val="24"/>
        </w:rPr>
        <w:t>variabel</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independen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berkontribusi</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terhadap</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penjelasan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variabel</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dependen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selain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itu</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pengujian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hipotesis</w:t>
      </w:r>
      <w:proofErr w:type="spellEnd"/>
      <w:r w:rsidR="004721C6" w:rsidRPr="00C55323">
        <w:rPr>
          <w:rFonts w:ascii="Times New Roman" w:hAnsi="Times New Roman" w:cs="Times New Roman"/>
          <w:sz w:val="24"/>
          <w:szCs w:val="24"/>
        </w:rPr>
        <w:t xml:space="preserve"> </w:t>
      </w:r>
      <w:r w:rsidR="00313E60">
        <w:rPr>
          <w:rFonts w:ascii="Times New Roman" w:hAnsi="Times New Roman" w:cs="Times New Roman"/>
          <w:sz w:val="24"/>
          <w:szCs w:val="24"/>
        </w:rPr>
        <w:t>juga</w:t>
      </w:r>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untuk</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menentukan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apakah</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suatu</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hipotesis</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itu</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diterima</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atau</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ditolak</w:t>
      </w:r>
      <w:proofErr w:type="spellEnd"/>
      <w:r w:rsidR="004721C6" w:rsidRPr="00C55323">
        <w:rPr>
          <w:rFonts w:ascii="Times New Roman" w:hAnsi="Times New Roman" w:cs="Times New Roman"/>
          <w:sz w:val="24"/>
          <w:szCs w:val="24"/>
        </w:rPr>
        <w:t xml:space="preserve">. </w:t>
      </w:r>
      <w:r w:rsidR="004721C6" w:rsidRPr="00C55323">
        <w:rPr>
          <w:rFonts w:ascii="Times New Roman" w:hAnsi="Times New Roman" w:cs="Times New Roman"/>
          <w:i/>
          <w:iCs/>
          <w:sz w:val="24"/>
          <w:szCs w:val="24"/>
        </w:rPr>
        <w:t>Rules of thumb</w:t>
      </w:r>
      <w:r w:rsidR="004721C6" w:rsidRPr="00C55323">
        <w:rPr>
          <w:rFonts w:ascii="Times New Roman" w:hAnsi="Times New Roman" w:cs="Times New Roman"/>
          <w:sz w:val="24"/>
          <w:szCs w:val="24"/>
        </w:rPr>
        <w:t xml:space="preserve"> yang </w:t>
      </w:r>
      <w:proofErr w:type="spellStart"/>
      <w:r w:rsidR="004721C6" w:rsidRPr="00C55323">
        <w:rPr>
          <w:rFonts w:ascii="Times New Roman" w:hAnsi="Times New Roman" w:cs="Times New Roman"/>
          <w:sz w:val="24"/>
          <w:szCs w:val="24"/>
        </w:rPr>
        <w:t>digunakan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lastRenderedPageBreak/>
        <w:t>melihat</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nilai</w:t>
      </w:r>
      <w:proofErr w:type="spellEnd"/>
      <w:r w:rsidR="004721C6" w:rsidRPr="00C55323">
        <w:rPr>
          <w:rFonts w:ascii="Times New Roman" w:hAnsi="Times New Roman" w:cs="Times New Roman"/>
          <w:sz w:val="24"/>
          <w:szCs w:val="24"/>
        </w:rPr>
        <w:t xml:space="preserve"> </w:t>
      </w:r>
      <w:r w:rsidR="004721C6" w:rsidRPr="00C55323">
        <w:rPr>
          <w:rFonts w:ascii="Times New Roman" w:hAnsi="Times New Roman" w:cs="Times New Roman"/>
          <w:i/>
          <w:iCs/>
          <w:sz w:val="24"/>
          <w:szCs w:val="24"/>
        </w:rPr>
        <w:t>path coefficient</w:t>
      </w:r>
      <w:r w:rsidR="004721C6" w:rsidRPr="00C55323">
        <w:rPr>
          <w:rFonts w:ascii="Times New Roman" w:hAnsi="Times New Roman" w:cs="Times New Roman"/>
          <w:sz w:val="24"/>
          <w:szCs w:val="24"/>
        </w:rPr>
        <w:t xml:space="preserve"> dan </w:t>
      </w:r>
      <w:proofErr w:type="spellStart"/>
      <w:r w:rsidR="004721C6" w:rsidRPr="00C55323">
        <w:rPr>
          <w:rFonts w:ascii="Times New Roman" w:hAnsi="Times New Roman" w:cs="Times New Roman"/>
          <w:sz w:val="24"/>
          <w:szCs w:val="24"/>
        </w:rPr>
        <w:t>dengan</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tingkat</w:t>
      </w:r>
      <w:proofErr w:type="spellEnd"/>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signifikansi</w:t>
      </w:r>
      <w:proofErr w:type="spellEnd"/>
      <w:r w:rsidR="004721C6" w:rsidRPr="00C55323">
        <w:rPr>
          <w:rFonts w:ascii="Times New Roman" w:hAnsi="Times New Roman" w:cs="Times New Roman"/>
          <w:sz w:val="24"/>
          <w:szCs w:val="24"/>
        </w:rPr>
        <w:t xml:space="preserve"> p-</w:t>
      </w:r>
      <w:r w:rsidR="004721C6" w:rsidRPr="00C55323">
        <w:rPr>
          <w:rFonts w:ascii="Times New Roman" w:hAnsi="Times New Roman" w:cs="Times New Roman"/>
          <w:i/>
          <w:iCs/>
          <w:sz w:val="24"/>
          <w:szCs w:val="24"/>
        </w:rPr>
        <w:t>value</w:t>
      </w:r>
      <w:r w:rsidR="004721C6" w:rsidRPr="00C55323">
        <w:rPr>
          <w:rFonts w:ascii="Times New Roman" w:hAnsi="Times New Roman" w:cs="Times New Roman"/>
          <w:sz w:val="24"/>
          <w:szCs w:val="24"/>
        </w:rPr>
        <w:t xml:space="preserve"> </w:t>
      </w:r>
      <w:proofErr w:type="spellStart"/>
      <w:r w:rsidR="004721C6" w:rsidRPr="00C55323">
        <w:rPr>
          <w:rFonts w:ascii="Times New Roman" w:hAnsi="Times New Roman" w:cs="Times New Roman"/>
          <w:sz w:val="24"/>
          <w:szCs w:val="24"/>
        </w:rPr>
        <w:t>kurang</w:t>
      </w:r>
      <w:proofErr w:type="spellEnd"/>
      <w:r w:rsidR="004721C6" w:rsidRPr="00C55323">
        <w:rPr>
          <w:rFonts w:ascii="Times New Roman" w:hAnsi="Times New Roman" w:cs="Times New Roman"/>
          <w:sz w:val="24"/>
          <w:szCs w:val="24"/>
        </w:rPr>
        <w:t xml:space="preserve"> 0,05 (5%)</w:t>
      </w:r>
      <w:r w:rsidR="0068448F">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(Ghazali &amp; Latan, 2015)</w:t>
      </w:r>
      <w:r w:rsidR="0068448F">
        <w:rPr>
          <w:rFonts w:ascii="Times New Roman" w:hAnsi="Times New Roman" w:cs="Times New Roman"/>
          <w:sz w:val="24"/>
          <w:szCs w:val="24"/>
        </w:rPr>
        <w:fldChar w:fldCharType="end"/>
      </w:r>
      <w:r w:rsidR="0068448F">
        <w:rPr>
          <w:rFonts w:ascii="Times New Roman" w:hAnsi="Times New Roman" w:cs="Times New Roman"/>
          <w:sz w:val="24"/>
          <w:szCs w:val="24"/>
        </w:rPr>
        <w:t>.</w:t>
      </w:r>
    </w:p>
    <w:p w14:paraId="337BA0E0" w14:textId="7291CF90" w:rsidR="00BE2EB4" w:rsidRPr="00C55323" w:rsidRDefault="00BE2EB4" w:rsidP="00313E60">
      <w:pPr>
        <w:pStyle w:val="ListParagraph"/>
        <w:spacing w:after="0" w:line="480" w:lineRule="auto"/>
        <w:ind w:left="993"/>
        <w:jc w:val="both"/>
        <w:rPr>
          <w:rFonts w:ascii="Times New Roman" w:hAnsi="Times New Roman" w:cs="Times New Roman"/>
          <w:sz w:val="24"/>
          <w:szCs w:val="24"/>
        </w:rPr>
      </w:pPr>
      <w:r w:rsidRPr="00C55323">
        <w:rPr>
          <w:rFonts w:ascii="Times New Roman" w:hAnsi="Times New Roman" w:cs="Times New Roman"/>
          <w:sz w:val="24"/>
          <w:szCs w:val="24"/>
        </w:rPr>
        <w:t xml:space="preserve">Adapun </w:t>
      </w:r>
      <w:proofErr w:type="spellStart"/>
      <w:r w:rsidRPr="00C55323">
        <w:rPr>
          <w:rFonts w:ascii="Times New Roman" w:hAnsi="Times New Roman" w:cs="Times New Roman"/>
          <w:sz w:val="24"/>
          <w:szCs w:val="24"/>
        </w:rPr>
        <w:t>kriteria</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diterimanya</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hipotesis</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dalam</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penelitian</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ini</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adalah</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sebagai</w:t>
      </w:r>
      <w:proofErr w:type="spellEnd"/>
      <w:r w:rsidRPr="00C55323">
        <w:rPr>
          <w:rFonts w:ascii="Times New Roman" w:hAnsi="Times New Roman" w:cs="Times New Roman"/>
          <w:sz w:val="24"/>
          <w:szCs w:val="24"/>
        </w:rPr>
        <w:t xml:space="preserve"> </w:t>
      </w:r>
      <w:proofErr w:type="spellStart"/>
      <w:r w:rsidRPr="00C55323">
        <w:rPr>
          <w:rFonts w:ascii="Times New Roman" w:hAnsi="Times New Roman" w:cs="Times New Roman"/>
          <w:sz w:val="24"/>
          <w:szCs w:val="24"/>
        </w:rPr>
        <w:t>berikut</w:t>
      </w:r>
      <w:proofErr w:type="spellEnd"/>
      <w:r w:rsidRPr="00C55323">
        <w:rPr>
          <w:rFonts w:ascii="Times New Roman" w:hAnsi="Times New Roman" w:cs="Times New Roman"/>
          <w:sz w:val="24"/>
          <w:szCs w:val="24"/>
        </w:rPr>
        <w:t>:</w:t>
      </w:r>
    </w:p>
    <w:p w14:paraId="33DCACD4" w14:textId="77777777" w:rsidR="00313E60" w:rsidRDefault="004721C6" w:rsidP="00313E60">
      <w:pPr>
        <w:pStyle w:val="ListParagraph"/>
        <w:numPr>
          <w:ilvl w:val="0"/>
          <w:numId w:val="73"/>
        </w:numPr>
        <w:tabs>
          <w:tab w:val="left" w:pos="1134"/>
        </w:tabs>
        <w:spacing w:after="0" w:line="480" w:lineRule="auto"/>
        <w:ind w:left="1418"/>
        <w:jc w:val="both"/>
        <w:rPr>
          <w:rFonts w:ascii="Times New Roman" w:hAnsi="Times New Roman" w:cs="Times New Roman"/>
          <w:sz w:val="24"/>
          <w:szCs w:val="24"/>
        </w:rPr>
      </w:pPr>
      <w:proofErr w:type="spellStart"/>
      <w:r w:rsidRPr="004721C6">
        <w:rPr>
          <w:rFonts w:ascii="Times New Roman" w:hAnsi="Times New Roman" w:cs="Times New Roman"/>
          <w:sz w:val="24"/>
          <w:szCs w:val="24"/>
        </w:rPr>
        <w:t>Hipotesis</w:t>
      </w:r>
      <w:proofErr w:type="spellEnd"/>
      <w:r w:rsidRPr="004721C6">
        <w:rPr>
          <w:rFonts w:ascii="Times New Roman" w:hAnsi="Times New Roman" w:cs="Times New Roman"/>
          <w:sz w:val="24"/>
          <w:szCs w:val="24"/>
        </w:rPr>
        <w:t xml:space="preserve"> </w:t>
      </w:r>
      <w:proofErr w:type="spellStart"/>
      <w:r w:rsidR="00BE2EB4">
        <w:rPr>
          <w:rFonts w:ascii="Times New Roman" w:hAnsi="Times New Roman" w:cs="Times New Roman"/>
          <w:sz w:val="24"/>
          <w:szCs w:val="24"/>
        </w:rPr>
        <w:t>dinyatakan</w:t>
      </w:r>
      <w:proofErr w:type="spellEnd"/>
      <w:r w:rsidR="00BE2EB4">
        <w:rPr>
          <w:rFonts w:ascii="Times New Roman" w:hAnsi="Times New Roman" w:cs="Times New Roman"/>
          <w:sz w:val="24"/>
          <w:szCs w:val="24"/>
        </w:rPr>
        <w:t xml:space="preserve"> </w:t>
      </w:r>
      <w:proofErr w:type="spellStart"/>
      <w:r w:rsidRPr="004721C6">
        <w:rPr>
          <w:rFonts w:ascii="Times New Roman" w:hAnsi="Times New Roman" w:cs="Times New Roman"/>
          <w:sz w:val="24"/>
          <w:szCs w:val="24"/>
        </w:rPr>
        <w:t>diterima</w:t>
      </w:r>
      <w:proofErr w:type="spellEnd"/>
      <w:r w:rsidRPr="004721C6">
        <w:rPr>
          <w:rFonts w:ascii="Times New Roman" w:hAnsi="Times New Roman" w:cs="Times New Roman"/>
          <w:sz w:val="24"/>
          <w:szCs w:val="24"/>
        </w:rPr>
        <w:t xml:space="preserve"> </w:t>
      </w:r>
      <w:proofErr w:type="spellStart"/>
      <w:r w:rsidR="00BE2EB4">
        <w:rPr>
          <w:rFonts w:ascii="Times New Roman" w:hAnsi="Times New Roman" w:cs="Times New Roman"/>
          <w:sz w:val="24"/>
          <w:szCs w:val="24"/>
        </w:rPr>
        <w:t>apabila</w:t>
      </w:r>
      <w:proofErr w:type="spellEnd"/>
      <w:r w:rsidR="00BE2EB4">
        <w:rPr>
          <w:rFonts w:ascii="Times New Roman" w:hAnsi="Times New Roman" w:cs="Times New Roman"/>
          <w:sz w:val="24"/>
          <w:szCs w:val="24"/>
        </w:rPr>
        <w:t xml:space="preserve"> </w:t>
      </w:r>
      <w:proofErr w:type="spellStart"/>
      <w:r w:rsidRPr="004721C6">
        <w:rPr>
          <w:rFonts w:ascii="Times New Roman" w:hAnsi="Times New Roman" w:cs="Times New Roman"/>
          <w:sz w:val="24"/>
          <w:szCs w:val="24"/>
        </w:rPr>
        <w:t>nilai</w:t>
      </w:r>
      <w:proofErr w:type="spellEnd"/>
      <w:r w:rsidRPr="004721C6">
        <w:rPr>
          <w:rFonts w:ascii="Times New Roman" w:hAnsi="Times New Roman" w:cs="Times New Roman"/>
          <w:sz w:val="24"/>
          <w:szCs w:val="24"/>
        </w:rPr>
        <w:t xml:space="preserve"> </w:t>
      </w:r>
      <w:r w:rsidRPr="00434255">
        <w:rPr>
          <w:rFonts w:ascii="Times New Roman" w:hAnsi="Times New Roman" w:cs="Times New Roman"/>
          <w:i/>
          <w:iCs/>
          <w:sz w:val="24"/>
          <w:szCs w:val="24"/>
        </w:rPr>
        <w:t>path coefficient</w:t>
      </w:r>
      <w:r w:rsidRPr="004721C6">
        <w:rPr>
          <w:rFonts w:ascii="Times New Roman" w:hAnsi="Times New Roman" w:cs="Times New Roman"/>
          <w:sz w:val="24"/>
          <w:szCs w:val="24"/>
        </w:rPr>
        <w:t xml:space="preserve"> </w:t>
      </w:r>
      <w:proofErr w:type="spellStart"/>
      <w:r w:rsidRPr="004721C6">
        <w:rPr>
          <w:rFonts w:ascii="Times New Roman" w:hAnsi="Times New Roman" w:cs="Times New Roman"/>
          <w:sz w:val="24"/>
          <w:szCs w:val="24"/>
        </w:rPr>
        <w:t>positif</w:t>
      </w:r>
      <w:proofErr w:type="spellEnd"/>
      <w:r w:rsidRPr="004721C6">
        <w:rPr>
          <w:rFonts w:ascii="Times New Roman" w:hAnsi="Times New Roman" w:cs="Times New Roman"/>
          <w:sz w:val="24"/>
          <w:szCs w:val="24"/>
        </w:rPr>
        <w:t xml:space="preserve"> dan </w:t>
      </w:r>
      <w:proofErr w:type="spellStart"/>
      <w:r w:rsidRPr="004721C6">
        <w:rPr>
          <w:rFonts w:ascii="Times New Roman" w:hAnsi="Times New Roman" w:cs="Times New Roman"/>
          <w:sz w:val="24"/>
          <w:szCs w:val="24"/>
        </w:rPr>
        <w:t>tingkat</w:t>
      </w:r>
      <w:proofErr w:type="spellEnd"/>
      <w:r w:rsidRPr="004721C6">
        <w:rPr>
          <w:rFonts w:ascii="Times New Roman" w:hAnsi="Times New Roman" w:cs="Times New Roman"/>
          <w:sz w:val="24"/>
          <w:szCs w:val="24"/>
        </w:rPr>
        <w:t xml:space="preserve"> </w:t>
      </w:r>
      <w:proofErr w:type="spellStart"/>
      <w:r w:rsidRPr="004721C6">
        <w:rPr>
          <w:rFonts w:ascii="Times New Roman" w:hAnsi="Times New Roman" w:cs="Times New Roman"/>
          <w:sz w:val="24"/>
          <w:szCs w:val="24"/>
        </w:rPr>
        <w:t>signifikan</w:t>
      </w:r>
      <w:proofErr w:type="spellEnd"/>
      <w:r w:rsidRPr="004721C6">
        <w:rPr>
          <w:rFonts w:ascii="Times New Roman" w:hAnsi="Times New Roman" w:cs="Times New Roman"/>
          <w:sz w:val="24"/>
          <w:szCs w:val="24"/>
        </w:rPr>
        <w:t xml:space="preserve"> p-</w:t>
      </w:r>
      <w:r w:rsidRPr="00434255">
        <w:rPr>
          <w:rFonts w:ascii="Times New Roman" w:hAnsi="Times New Roman" w:cs="Times New Roman"/>
          <w:i/>
          <w:iCs/>
          <w:sz w:val="24"/>
          <w:szCs w:val="24"/>
        </w:rPr>
        <w:t>value</w:t>
      </w:r>
      <w:r w:rsidRPr="004721C6">
        <w:rPr>
          <w:rFonts w:ascii="Times New Roman" w:hAnsi="Times New Roman" w:cs="Times New Roman"/>
          <w:sz w:val="24"/>
          <w:szCs w:val="24"/>
        </w:rPr>
        <w:t xml:space="preserve"> &lt; 0,05.</w:t>
      </w:r>
    </w:p>
    <w:p w14:paraId="65285851" w14:textId="1F45B5C9" w:rsidR="007521BB" w:rsidRPr="007A1C87" w:rsidRDefault="00BE2EB4" w:rsidP="007521BB">
      <w:pPr>
        <w:pStyle w:val="ListParagraph"/>
        <w:numPr>
          <w:ilvl w:val="0"/>
          <w:numId w:val="73"/>
        </w:numPr>
        <w:tabs>
          <w:tab w:val="left" w:pos="1134"/>
        </w:tabs>
        <w:spacing w:after="0" w:line="480" w:lineRule="auto"/>
        <w:ind w:left="1418"/>
        <w:jc w:val="both"/>
        <w:rPr>
          <w:rFonts w:ascii="Times New Roman" w:hAnsi="Times New Roman" w:cs="Times New Roman"/>
          <w:sz w:val="24"/>
          <w:szCs w:val="24"/>
        </w:rPr>
      </w:pPr>
      <w:proofErr w:type="spellStart"/>
      <w:r w:rsidRPr="00313E60">
        <w:rPr>
          <w:rFonts w:ascii="Times New Roman" w:hAnsi="Times New Roman" w:cs="Times New Roman"/>
          <w:sz w:val="24"/>
          <w:szCs w:val="24"/>
        </w:rPr>
        <w:t>Sebaliknya</w:t>
      </w:r>
      <w:proofErr w:type="spellEnd"/>
      <w:r w:rsidRPr="00313E60">
        <w:rPr>
          <w:rFonts w:ascii="Times New Roman" w:hAnsi="Times New Roman" w:cs="Times New Roman"/>
          <w:sz w:val="24"/>
          <w:szCs w:val="24"/>
        </w:rPr>
        <w:t>,</w:t>
      </w:r>
      <w:r w:rsidR="004721C6" w:rsidRPr="00313E60">
        <w:rPr>
          <w:rFonts w:ascii="Times New Roman" w:hAnsi="Times New Roman" w:cs="Times New Roman"/>
          <w:sz w:val="24"/>
          <w:szCs w:val="24"/>
        </w:rPr>
        <w:t xml:space="preserve"> </w:t>
      </w:r>
      <w:proofErr w:type="spellStart"/>
      <w:r w:rsidRPr="00313E60">
        <w:rPr>
          <w:rFonts w:ascii="Times New Roman" w:hAnsi="Times New Roman" w:cs="Times New Roman"/>
          <w:sz w:val="24"/>
          <w:szCs w:val="24"/>
        </w:rPr>
        <w:t>hipotesis</w:t>
      </w:r>
      <w:proofErr w:type="spellEnd"/>
      <w:r w:rsidRPr="00313E60">
        <w:rPr>
          <w:rFonts w:ascii="Times New Roman" w:hAnsi="Times New Roman" w:cs="Times New Roman"/>
          <w:sz w:val="24"/>
          <w:szCs w:val="24"/>
        </w:rPr>
        <w:t xml:space="preserve"> </w:t>
      </w:r>
      <w:proofErr w:type="spellStart"/>
      <w:r w:rsidRPr="00313E60">
        <w:rPr>
          <w:rFonts w:ascii="Times New Roman" w:hAnsi="Times New Roman" w:cs="Times New Roman"/>
          <w:sz w:val="24"/>
          <w:szCs w:val="24"/>
        </w:rPr>
        <w:t>dinyatakan</w:t>
      </w:r>
      <w:proofErr w:type="spellEnd"/>
      <w:r w:rsidRPr="00313E60">
        <w:rPr>
          <w:rFonts w:ascii="Times New Roman" w:hAnsi="Times New Roman" w:cs="Times New Roman"/>
          <w:sz w:val="24"/>
          <w:szCs w:val="24"/>
        </w:rPr>
        <w:t xml:space="preserve"> </w:t>
      </w:r>
      <w:proofErr w:type="spellStart"/>
      <w:r w:rsidR="004721C6" w:rsidRPr="00313E60">
        <w:rPr>
          <w:rFonts w:ascii="Times New Roman" w:hAnsi="Times New Roman" w:cs="Times New Roman"/>
          <w:sz w:val="24"/>
          <w:szCs w:val="24"/>
        </w:rPr>
        <w:t>ditolak</w:t>
      </w:r>
      <w:proofErr w:type="spellEnd"/>
      <w:r w:rsidR="004721C6" w:rsidRPr="00313E60">
        <w:rPr>
          <w:rFonts w:ascii="Times New Roman" w:hAnsi="Times New Roman" w:cs="Times New Roman"/>
          <w:sz w:val="24"/>
          <w:szCs w:val="24"/>
        </w:rPr>
        <w:t xml:space="preserve"> </w:t>
      </w:r>
      <w:proofErr w:type="spellStart"/>
      <w:r w:rsidRPr="00313E60">
        <w:rPr>
          <w:rFonts w:ascii="Times New Roman" w:hAnsi="Times New Roman" w:cs="Times New Roman"/>
          <w:sz w:val="24"/>
          <w:szCs w:val="24"/>
        </w:rPr>
        <w:t>apabila</w:t>
      </w:r>
      <w:proofErr w:type="spellEnd"/>
      <w:r w:rsidRPr="00313E60">
        <w:rPr>
          <w:rFonts w:ascii="Times New Roman" w:hAnsi="Times New Roman" w:cs="Times New Roman"/>
          <w:sz w:val="24"/>
          <w:szCs w:val="24"/>
        </w:rPr>
        <w:t xml:space="preserve"> </w:t>
      </w:r>
      <w:proofErr w:type="spellStart"/>
      <w:r w:rsidR="004721C6" w:rsidRPr="00313E60">
        <w:rPr>
          <w:rFonts w:ascii="Times New Roman" w:hAnsi="Times New Roman" w:cs="Times New Roman"/>
          <w:sz w:val="24"/>
          <w:szCs w:val="24"/>
        </w:rPr>
        <w:t>hasil</w:t>
      </w:r>
      <w:proofErr w:type="spellEnd"/>
      <w:r w:rsidR="004721C6" w:rsidRPr="00313E60">
        <w:rPr>
          <w:rFonts w:ascii="Times New Roman" w:hAnsi="Times New Roman" w:cs="Times New Roman"/>
          <w:sz w:val="24"/>
          <w:szCs w:val="24"/>
        </w:rPr>
        <w:t xml:space="preserve"> </w:t>
      </w:r>
      <w:proofErr w:type="spellStart"/>
      <w:r w:rsidR="004721C6" w:rsidRPr="00313E60">
        <w:rPr>
          <w:rFonts w:ascii="Times New Roman" w:hAnsi="Times New Roman" w:cs="Times New Roman"/>
          <w:sz w:val="24"/>
          <w:szCs w:val="24"/>
        </w:rPr>
        <w:t>nilai</w:t>
      </w:r>
      <w:proofErr w:type="spellEnd"/>
      <w:r w:rsidR="004721C6" w:rsidRPr="00313E60">
        <w:rPr>
          <w:rFonts w:ascii="Times New Roman" w:hAnsi="Times New Roman" w:cs="Times New Roman"/>
          <w:sz w:val="24"/>
          <w:szCs w:val="24"/>
        </w:rPr>
        <w:t xml:space="preserve"> </w:t>
      </w:r>
      <w:r w:rsidR="004721C6" w:rsidRPr="00313E60">
        <w:rPr>
          <w:rFonts w:ascii="Times New Roman" w:hAnsi="Times New Roman" w:cs="Times New Roman"/>
          <w:i/>
          <w:iCs/>
          <w:sz w:val="24"/>
          <w:szCs w:val="24"/>
        </w:rPr>
        <w:t>path coefficient</w:t>
      </w:r>
      <w:r w:rsidR="004721C6" w:rsidRPr="00313E60">
        <w:rPr>
          <w:rFonts w:ascii="Times New Roman" w:hAnsi="Times New Roman" w:cs="Times New Roman"/>
          <w:sz w:val="24"/>
          <w:szCs w:val="24"/>
        </w:rPr>
        <w:t xml:space="preserve"> </w:t>
      </w:r>
      <w:proofErr w:type="spellStart"/>
      <w:r w:rsidR="004721C6" w:rsidRPr="00313E60">
        <w:rPr>
          <w:rFonts w:ascii="Times New Roman" w:hAnsi="Times New Roman" w:cs="Times New Roman"/>
          <w:sz w:val="24"/>
          <w:szCs w:val="24"/>
        </w:rPr>
        <w:t>negatif</w:t>
      </w:r>
      <w:proofErr w:type="spellEnd"/>
      <w:r w:rsidR="004721C6" w:rsidRPr="00313E60">
        <w:rPr>
          <w:rFonts w:ascii="Times New Roman" w:hAnsi="Times New Roman" w:cs="Times New Roman"/>
          <w:sz w:val="24"/>
          <w:szCs w:val="24"/>
        </w:rPr>
        <w:t xml:space="preserve"> </w:t>
      </w:r>
      <w:proofErr w:type="spellStart"/>
      <w:r w:rsidR="004721C6" w:rsidRPr="00313E60">
        <w:rPr>
          <w:rFonts w:ascii="Times New Roman" w:hAnsi="Times New Roman" w:cs="Times New Roman"/>
          <w:sz w:val="24"/>
          <w:szCs w:val="24"/>
        </w:rPr>
        <w:t>atau</w:t>
      </w:r>
      <w:proofErr w:type="spellEnd"/>
      <w:r w:rsidR="004721C6" w:rsidRPr="00313E60">
        <w:rPr>
          <w:rFonts w:ascii="Times New Roman" w:hAnsi="Times New Roman" w:cs="Times New Roman"/>
          <w:sz w:val="24"/>
          <w:szCs w:val="24"/>
        </w:rPr>
        <w:t xml:space="preserve"> </w:t>
      </w:r>
      <w:proofErr w:type="spellStart"/>
      <w:r w:rsidR="004721C6" w:rsidRPr="00313E60">
        <w:rPr>
          <w:rFonts w:ascii="Times New Roman" w:hAnsi="Times New Roman" w:cs="Times New Roman"/>
          <w:sz w:val="24"/>
          <w:szCs w:val="24"/>
        </w:rPr>
        <w:t>nilai</w:t>
      </w:r>
      <w:proofErr w:type="spellEnd"/>
      <w:r w:rsidR="004721C6" w:rsidRPr="00313E60">
        <w:rPr>
          <w:rFonts w:ascii="Times New Roman" w:hAnsi="Times New Roman" w:cs="Times New Roman"/>
          <w:sz w:val="24"/>
          <w:szCs w:val="24"/>
        </w:rPr>
        <w:t xml:space="preserve"> </w:t>
      </w:r>
      <w:proofErr w:type="spellStart"/>
      <w:r w:rsidR="004721C6" w:rsidRPr="00313E60">
        <w:rPr>
          <w:rFonts w:ascii="Times New Roman" w:hAnsi="Times New Roman" w:cs="Times New Roman"/>
          <w:sz w:val="24"/>
          <w:szCs w:val="24"/>
        </w:rPr>
        <w:t>signifikansi</w:t>
      </w:r>
      <w:proofErr w:type="spellEnd"/>
      <w:r w:rsidR="004721C6" w:rsidRPr="00313E60">
        <w:rPr>
          <w:rFonts w:ascii="Times New Roman" w:hAnsi="Times New Roman" w:cs="Times New Roman"/>
          <w:sz w:val="24"/>
          <w:szCs w:val="24"/>
        </w:rPr>
        <w:t xml:space="preserve"> p-</w:t>
      </w:r>
      <w:r w:rsidR="004721C6" w:rsidRPr="00313E60">
        <w:rPr>
          <w:rFonts w:ascii="Times New Roman" w:hAnsi="Times New Roman" w:cs="Times New Roman"/>
          <w:i/>
          <w:iCs/>
          <w:sz w:val="24"/>
          <w:szCs w:val="24"/>
        </w:rPr>
        <w:t>value</w:t>
      </w:r>
      <w:r w:rsidR="004721C6" w:rsidRPr="00313E60">
        <w:rPr>
          <w:rFonts w:ascii="Times New Roman" w:hAnsi="Times New Roman" w:cs="Times New Roman"/>
          <w:sz w:val="24"/>
          <w:szCs w:val="24"/>
        </w:rPr>
        <w:t xml:space="preserve"> &gt; 0,05.</w:t>
      </w:r>
    </w:p>
    <w:p w14:paraId="347A8C01" w14:textId="7AF4CBEE" w:rsidR="00BE2EB4" w:rsidRPr="000C31C5" w:rsidRDefault="00BE2EB4" w:rsidP="00BE2EB4">
      <w:pPr>
        <w:pStyle w:val="ListParagraph"/>
        <w:tabs>
          <w:tab w:val="left" w:pos="1134"/>
        </w:tabs>
        <w:spacing w:after="0" w:line="480" w:lineRule="auto"/>
        <w:ind w:left="1854"/>
        <w:jc w:val="both"/>
        <w:rPr>
          <w:rFonts w:ascii="Times New Roman" w:hAnsi="Times New Roman" w:cs="Times New Roman"/>
          <w:color w:val="000000" w:themeColor="text1"/>
          <w:sz w:val="24"/>
          <w:szCs w:val="24"/>
        </w:rPr>
        <w:sectPr w:rsidR="00BE2EB4" w:rsidRPr="000C31C5" w:rsidSect="000C7558">
          <w:headerReference w:type="default" r:id="rId17"/>
          <w:footerReference w:type="default" r:id="rId18"/>
          <w:pgSz w:w="11906" w:h="16838"/>
          <w:pgMar w:top="2268" w:right="1701" w:bottom="1701" w:left="2268" w:header="709" w:footer="709" w:gutter="0"/>
          <w:pgNumType w:start="42"/>
          <w:cols w:space="708"/>
          <w:titlePg/>
          <w:docGrid w:linePitch="360"/>
        </w:sectPr>
      </w:pPr>
    </w:p>
    <w:p w14:paraId="79A1FC48" w14:textId="0197071F" w:rsidR="000F08D6" w:rsidRPr="00D41BA6" w:rsidRDefault="000F08D6" w:rsidP="00434255">
      <w:pPr>
        <w:pStyle w:val="BAB4"/>
        <w:spacing w:after="0"/>
      </w:pPr>
      <w:bookmarkStart w:id="52" w:name="_Toc203007770"/>
      <w:r w:rsidRPr="00D41BA6">
        <w:lastRenderedPageBreak/>
        <w:t>BAB Ⅳ</w:t>
      </w:r>
      <w:bookmarkEnd w:id="52"/>
    </w:p>
    <w:p w14:paraId="4054E039" w14:textId="24195A30" w:rsidR="000F08D6" w:rsidRPr="00DC488E" w:rsidRDefault="000F08D6" w:rsidP="00434255">
      <w:pPr>
        <w:pStyle w:val="BAB4"/>
        <w:spacing w:after="0"/>
      </w:pPr>
      <w:bookmarkStart w:id="53" w:name="_Toc203007771"/>
      <w:r w:rsidRPr="00D41BA6">
        <w:t>HASIL DAN PEMBAHASAN</w:t>
      </w:r>
      <w:bookmarkEnd w:id="53"/>
    </w:p>
    <w:p w14:paraId="062A6A44" w14:textId="5C9D068E" w:rsidR="000F08D6" w:rsidRPr="00F65D97" w:rsidRDefault="00F65D97" w:rsidP="00434255">
      <w:pPr>
        <w:pStyle w:val="Style1"/>
        <w:spacing w:after="0"/>
        <w:rPr>
          <w:b/>
          <w:bCs/>
          <w:i w:val="0"/>
          <w:iCs w:val="0"/>
        </w:rPr>
      </w:pPr>
      <w:r>
        <w:rPr>
          <w:b/>
          <w:bCs/>
          <w:i w:val="0"/>
          <w:iCs w:val="0"/>
        </w:rPr>
        <w:t xml:space="preserve"> </w:t>
      </w:r>
      <w:bookmarkStart w:id="54" w:name="_Toc203007772"/>
      <w:r w:rsidR="000573C1" w:rsidRPr="00F65D97">
        <w:rPr>
          <w:b/>
          <w:bCs/>
          <w:i w:val="0"/>
          <w:iCs w:val="0"/>
        </w:rPr>
        <w:t xml:space="preserve">Gambaran </w:t>
      </w:r>
      <w:proofErr w:type="spellStart"/>
      <w:r w:rsidR="000573C1" w:rsidRPr="00F65D97">
        <w:rPr>
          <w:b/>
          <w:bCs/>
          <w:i w:val="0"/>
          <w:iCs w:val="0"/>
        </w:rPr>
        <w:t>Umum</w:t>
      </w:r>
      <w:proofErr w:type="spellEnd"/>
      <w:r w:rsidR="000573C1" w:rsidRPr="00F65D97">
        <w:rPr>
          <w:b/>
          <w:bCs/>
          <w:i w:val="0"/>
          <w:iCs w:val="0"/>
        </w:rPr>
        <w:t xml:space="preserve"> </w:t>
      </w:r>
      <w:proofErr w:type="spellStart"/>
      <w:r w:rsidR="000573C1" w:rsidRPr="00F65D97">
        <w:rPr>
          <w:b/>
          <w:bCs/>
          <w:i w:val="0"/>
          <w:iCs w:val="0"/>
        </w:rPr>
        <w:t>Objek</w:t>
      </w:r>
      <w:proofErr w:type="spellEnd"/>
      <w:r w:rsidR="000573C1" w:rsidRPr="00F65D97">
        <w:rPr>
          <w:b/>
          <w:bCs/>
          <w:i w:val="0"/>
          <w:iCs w:val="0"/>
        </w:rPr>
        <w:t xml:space="preserve"> </w:t>
      </w:r>
      <w:proofErr w:type="spellStart"/>
      <w:r w:rsidR="000573C1" w:rsidRPr="00F65D97">
        <w:rPr>
          <w:b/>
          <w:bCs/>
          <w:i w:val="0"/>
          <w:iCs w:val="0"/>
        </w:rPr>
        <w:t>Penelitian</w:t>
      </w:r>
      <w:bookmarkEnd w:id="54"/>
      <w:proofErr w:type="spellEnd"/>
    </w:p>
    <w:p w14:paraId="162FF0F5" w14:textId="454C201F" w:rsidR="00D41BA6" w:rsidRDefault="00D41BA6" w:rsidP="00434255">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spellStart"/>
      <w:r w:rsidR="000573C1" w:rsidRPr="003569BF">
        <w:rPr>
          <w:rFonts w:ascii="Times New Roman" w:hAnsi="Times New Roman" w:cs="Times New Roman"/>
          <w:sz w:val="24"/>
          <w:szCs w:val="24"/>
        </w:rPr>
        <w:t>Penelitian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ini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bertujuan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untuk</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mengetahui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pengaruh</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kesadaran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wajib</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pajak</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pemahaman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perpajakan</w:t>
      </w:r>
      <w:proofErr w:type="spellEnd"/>
      <w:r w:rsidR="000573C1" w:rsidRPr="003569BF">
        <w:rPr>
          <w:rFonts w:ascii="Times New Roman" w:hAnsi="Times New Roman" w:cs="Times New Roman"/>
          <w:sz w:val="24"/>
          <w:szCs w:val="24"/>
        </w:rPr>
        <w:t xml:space="preserve">, dan </w:t>
      </w:r>
      <w:proofErr w:type="spellStart"/>
      <w:r w:rsidR="000573C1" w:rsidRPr="003569BF">
        <w:rPr>
          <w:rFonts w:ascii="Times New Roman" w:hAnsi="Times New Roman" w:cs="Times New Roman"/>
          <w:sz w:val="24"/>
          <w:szCs w:val="24"/>
        </w:rPr>
        <w:t>sanksi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pajak</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terhadap</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kepatuhan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wajib</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pajak</w:t>
      </w:r>
      <w:proofErr w:type="spellEnd"/>
      <w:r w:rsidR="000573C1" w:rsidRPr="003569BF">
        <w:rPr>
          <w:rFonts w:ascii="Times New Roman" w:hAnsi="Times New Roman" w:cs="Times New Roman"/>
          <w:sz w:val="24"/>
          <w:szCs w:val="24"/>
        </w:rPr>
        <w:t xml:space="preserve"> orang </w:t>
      </w:r>
      <w:proofErr w:type="spellStart"/>
      <w:r w:rsidR="000573C1" w:rsidRPr="003569BF">
        <w:rPr>
          <w:rFonts w:ascii="Times New Roman" w:hAnsi="Times New Roman" w:cs="Times New Roman"/>
          <w:sz w:val="24"/>
          <w:szCs w:val="24"/>
        </w:rPr>
        <w:t>pribadi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Responden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dalam</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penelitian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ini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berjumlah</w:t>
      </w:r>
      <w:proofErr w:type="spellEnd"/>
      <w:r w:rsidR="000573C1" w:rsidRPr="003569BF">
        <w:rPr>
          <w:rFonts w:ascii="Times New Roman" w:hAnsi="Times New Roman" w:cs="Times New Roman"/>
          <w:sz w:val="24"/>
          <w:szCs w:val="24"/>
        </w:rPr>
        <w:t xml:space="preserve"> 100 orang yang </w:t>
      </w:r>
      <w:proofErr w:type="spellStart"/>
      <w:r w:rsidR="000573C1" w:rsidRPr="003569BF">
        <w:rPr>
          <w:rFonts w:ascii="Times New Roman" w:hAnsi="Times New Roman" w:cs="Times New Roman"/>
          <w:sz w:val="24"/>
          <w:szCs w:val="24"/>
        </w:rPr>
        <w:t>berdomisili</w:t>
      </w:r>
      <w:proofErr w:type="spellEnd"/>
      <w:r w:rsidR="000573C1" w:rsidRPr="003569BF">
        <w:rPr>
          <w:rFonts w:ascii="Times New Roman" w:hAnsi="Times New Roman" w:cs="Times New Roman"/>
          <w:sz w:val="24"/>
          <w:szCs w:val="24"/>
        </w:rPr>
        <w:t xml:space="preserve"> di </w:t>
      </w:r>
      <w:proofErr w:type="spellStart"/>
      <w:r w:rsidR="000573C1" w:rsidRPr="003569BF">
        <w:rPr>
          <w:rFonts w:ascii="Times New Roman" w:hAnsi="Times New Roman" w:cs="Times New Roman"/>
          <w:sz w:val="24"/>
          <w:szCs w:val="24"/>
        </w:rPr>
        <w:t>Kutai</w:t>
      </w:r>
      <w:proofErr w:type="spellEnd"/>
      <w:r w:rsidR="000573C1" w:rsidRPr="003569BF">
        <w:rPr>
          <w:rFonts w:ascii="Times New Roman" w:hAnsi="Times New Roman" w:cs="Times New Roman"/>
          <w:sz w:val="24"/>
          <w:szCs w:val="24"/>
        </w:rPr>
        <w:t xml:space="preserve"> Timur dan </w:t>
      </w:r>
      <w:proofErr w:type="spellStart"/>
      <w:r w:rsidR="000573C1" w:rsidRPr="003569BF">
        <w:rPr>
          <w:rFonts w:ascii="Times New Roman" w:hAnsi="Times New Roman" w:cs="Times New Roman"/>
          <w:sz w:val="24"/>
          <w:szCs w:val="24"/>
        </w:rPr>
        <w:t>telah</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terdaftar</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sebagai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wajib</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pajak</w:t>
      </w:r>
      <w:proofErr w:type="spellEnd"/>
      <w:r w:rsidR="000573C1" w:rsidRPr="003569BF">
        <w:rPr>
          <w:rFonts w:ascii="Times New Roman" w:hAnsi="Times New Roman" w:cs="Times New Roman"/>
          <w:sz w:val="24"/>
          <w:szCs w:val="24"/>
        </w:rPr>
        <w:t xml:space="preserve"> di KPP </w:t>
      </w:r>
      <w:proofErr w:type="spellStart"/>
      <w:r w:rsidR="000573C1" w:rsidRPr="003569BF">
        <w:rPr>
          <w:rFonts w:ascii="Times New Roman" w:hAnsi="Times New Roman" w:cs="Times New Roman"/>
          <w:sz w:val="24"/>
          <w:szCs w:val="24"/>
        </w:rPr>
        <w:t>Pratama</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Bontang</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dengan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memiliki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Nomor</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Pokok</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Wajib</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Pajak</w:t>
      </w:r>
      <w:proofErr w:type="spellEnd"/>
      <w:r w:rsidR="000573C1" w:rsidRPr="003569BF">
        <w:rPr>
          <w:rFonts w:ascii="Times New Roman" w:hAnsi="Times New Roman" w:cs="Times New Roman"/>
          <w:sz w:val="24"/>
          <w:szCs w:val="24"/>
        </w:rPr>
        <w:t xml:space="preserve"> (NPWP). </w:t>
      </w:r>
      <w:proofErr w:type="spellStart"/>
      <w:r w:rsidR="000573C1" w:rsidRPr="003569BF">
        <w:rPr>
          <w:rFonts w:ascii="Times New Roman" w:hAnsi="Times New Roman" w:cs="Times New Roman"/>
          <w:sz w:val="24"/>
          <w:szCs w:val="24"/>
        </w:rPr>
        <w:t>Peneliti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menggunakan</w:t>
      </w:r>
      <w:proofErr w:type="spellEnd"/>
      <w:r w:rsidR="000573C1" w:rsidRPr="003569BF">
        <w:rPr>
          <w:rFonts w:ascii="Times New Roman" w:hAnsi="Times New Roman" w:cs="Times New Roman"/>
          <w:sz w:val="24"/>
          <w:szCs w:val="24"/>
        </w:rPr>
        <w:t xml:space="preserve"> data primer yang </w:t>
      </w:r>
      <w:proofErr w:type="spellStart"/>
      <w:r w:rsidR="000573C1" w:rsidRPr="003569BF">
        <w:rPr>
          <w:rFonts w:ascii="Times New Roman" w:hAnsi="Times New Roman" w:cs="Times New Roman"/>
          <w:sz w:val="24"/>
          <w:szCs w:val="24"/>
        </w:rPr>
        <w:t>diperoleh</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melalui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penyebaran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kuesioner</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sebagai</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teknik</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pengumpulan</w:t>
      </w:r>
      <w:proofErr w:type="spellEnd"/>
      <w:r w:rsidR="000573C1" w:rsidRPr="003569BF">
        <w:rPr>
          <w:rFonts w:ascii="Times New Roman" w:hAnsi="Times New Roman" w:cs="Times New Roman"/>
          <w:sz w:val="24"/>
          <w:szCs w:val="24"/>
        </w:rPr>
        <w:t xml:space="preserve"> data. </w:t>
      </w:r>
      <w:proofErr w:type="spellStart"/>
      <w:r w:rsidR="000573C1" w:rsidRPr="003569BF">
        <w:rPr>
          <w:rFonts w:ascii="Times New Roman" w:hAnsi="Times New Roman" w:cs="Times New Roman"/>
          <w:sz w:val="24"/>
          <w:szCs w:val="24"/>
        </w:rPr>
        <w:t>Kuesioner</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tersebut</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disebarkan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secara</w:t>
      </w:r>
      <w:proofErr w:type="spellEnd"/>
      <w:r w:rsidR="000573C1" w:rsidRPr="003569BF">
        <w:rPr>
          <w:rFonts w:ascii="Times New Roman" w:hAnsi="Times New Roman" w:cs="Times New Roman"/>
          <w:sz w:val="24"/>
          <w:szCs w:val="24"/>
        </w:rPr>
        <w:t xml:space="preserve"> </w:t>
      </w:r>
      <w:r w:rsidR="000573C1" w:rsidRPr="003569BF">
        <w:rPr>
          <w:rFonts w:ascii="Times New Roman" w:hAnsi="Times New Roman" w:cs="Times New Roman"/>
          <w:i/>
          <w:iCs/>
          <w:sz w:val="24"/>
          <w:szCs w:val="24"/>
        </w:rPr>
        <w:t>online</w:t>
      </w:r>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melalui</w:t>
      </w:r>
      <w:proofErr w:type="spellEnd"/>
      <w:r w:rsidR="000573C1" w:rsidRPr="003569BF">
        <w:rPr>
          <w:rFonts w:ascii="Times New Roman" w:hAnsi="Times New Roman" w:cs="Times New Roman"/>
          <w:sz w:val="24"/>
          <w:szCs w:val="24"/>
        </w:rPr>
        <w:t xml:space="preserve"> </w:t>
      </w:r>
      <w:r w:rsidR="000573C1" w:rsidRPr="003569BF">
        <w:rPr>
          <w:rFonts w:ascii="Times New Roman" w:hAnsi="Times New Roman" w:cs="Times New Roman"/>
          <w:i/>
          <w:iCs/>
          <w:sz w:val="24"/>
          <w:szCs w:val="24"/>
        </w:rPr>
        <w:t>Google Form</w:t>
      </w:r>
      <w:r w:rsidR="000573C1" w:rsidRPr="003569BF">
        <w:rPr>
          <w:rFonts w:ascii="Times New Roman" w:hAnsi="Times New Roman" w:cs="Times New Roman"/>
          <w:sz w:val="24"/>
          <w:szCs w:val="24"/>
        </w:rPr>
        <w:t xml:space="preserve"> yang </w:t>
      </w:r>
      <w:proofErr w:type="spellStart"/>
      <w:r w:rsidR="000573C1" w:rsidRPr="003569BF">
        <w:rPr>
          <w:rFonts w:ascii="Times New Roman" w:hAnsi="Times New Roman" w:cs="Times New Roman"/>
          <w:sz w:val="24"/>
          <w:szCs w:val="24"/>
        </w:rPr>
        <w:t>dibagikan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lewat</w:t>
      </w:r>
      <w:proofErr w:type="spellEnd"/>
      <w:r w:rsidR="000573C1" w:rsidRPr="003569BF">
        <w:rPr>
          <w:rFonts w:ascii="Times New Roman" w:hAnsi="Times New Roman" w:cs="Times New Roman"/>
          <w:sz w:val="24"/>
          <w:szCs w:val="24"/>
        </w:rPr>
        <w:t xml:space="preserve"> media </w:t>
      </w:r>
      <w:proofErr w:type="spellStart"/>
      <w:r w:rsidR="000573C1" w:rsidRPr="003569BF">
        <w:rPr>
          <w:rFonts w:ascii="Times New Roman" w:hAnsi="Times New Roman" w:cs="Times New Roman"/>
          <w:sz w:val="24"/>
          <w:szCs w:val="24"/>
        </w:rPr>
        <w:t>sosial</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guna</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mempermudah</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akses</w:t>
      </w:r>
      <w:proofErr w:type="spellEnd"/>
      <w:r w:rsidR="000573C1" w:rsidRPr="003569BF">
        <w:rPr>
          <w:rFonts w:ascii="Times New Roman" w:hAnsi="Times New Roman" w:cs="Times New Roman"/>
          <w:sz w:val="24"/>
          <w:szCs w:val="24"/>
        </w:rPr>
        <w:t xml:space="preserve"> dan </w:t>
      </w:r>
      <w:proofErr w:type="spellStart"/>
      <w:r w:rsidR="000573C1" w:rsidRPr="003569BF">
        <w:rPr>
          <w:rFonts w:ascii="Times New Roman" w:hAnsi="Times New Roman" w:cs="Times New Roman"/>
          <w:sz w:val="24"/>
          <w:szCs w:val="24"/>
        </w:rPr>
        <w:t>jangkauan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responden</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dalam</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menjawab</w:t>
      </w:r>
      <w:proofErr w:type="spellEnd"/>
      <w:r w:rsidR="000573C1" w:rsidRPr="003569BF">
        <w:rPr>
          <w:rFonts w:ascii="Times New Roman" w:hAnsi="Times New Roman" w:cs="Times New Roman"/>
          <w:sz w:val="24"/>
          <w:szCs w:val="24"/>
        </w:rPr>
        <w:t xml:space="preserve"> </w:t>
      </w:r>
      <w:proofErr w:type="spellStart"/>
      <w:r w:rsidR="000573C1" w:rsidRPr="003569BF">
        <w:rPr>
          <w:rFonts w:ascii="Times New Roman" w:hAnsi="Times New Roman" w:cs="Times New Roman"/>
          <w:sz w:val="24"/>
          <w:szCs w:val="24"/>
        </w:rPr>
        <w:t>pertanyaan</w:t>
      </w:r>
      <w:proofErr w:type="spellEnd"/>
      <w:r w:rsidR="000573C1" w:rsidRPr="003569BF">
        <w:rPr>
          <w:rFonts w:ascii="Times New Roman" w:hAnsi="Times New Roman" w:cs="Times New Roman"/>
          <w:sz w:val="24"/>
          <w:szCs w:val="24"/>
        </w:rPr>
        <w:t>.</w:t>
      </w:r>
    </w:p>
    <w:p w14:paraId="7FBAFA77" w14:textId="0CD89B70" w:rsidR="000573C1" w:rsidRPr="00B667CD" w:rsidRDefault="000573C1" w:rsidP="00197A14">
      <w:pPr>
        <w:pStyle w:val="ListParagraph"/>
        <w:spacing w:line="480" w:lineRule="auto"/>
        <w:ind w:left="851"/>
        <w:rPr>
          <w:rFonts w:ascii="Times New Roman" w:hAnsi="Times New Roman" w:cs="Times New Roman"/>
          <w:b/>
          <w:bCs/>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4.</w:t>
      </w:r>
      <w:r w:rsidR="004E3461" w:rsidRPr="00B667CD">
        <w:rPr>
          <w:rFonts w:ascii="Times New Roman" w:hAnsi="Times New Roman" w:cs="Times New Roman"/>
          <w:b/>
          <w:bCs/>
        </w:rPr>
        <w:t>1</w:t>
      </w:r>
      <w:r w:rsidRPr="00B667CD">
        <w:rPr>
          <w:rFonts w:ascii="Times New Roman" w:hAnsi="Times New Roman" w:cs="Times New Roman"/>
          <w:b/>
          <w:bCs/>
        </w:rPr>
        <w:t xml:space="preserve"> Hasil </w:t>
      </w:r>
      <w:proofErr w:type="spellStart"/>
      <w:r w:rsidRPr="00B667CD">
        <w:rPr>
          <w:rFonts w:ascii="Times New Roman" w:hAnsi="Times New Roman" w:cs="Times New Roman"/>
          <w:b/>
          <w:bCs/>
        </w:rPr>
        <w:t>Penyebaran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Kuesioner</w:t>
      </w:r>
      <w:proofErr w:type="spellEnd"/>
    </w:p>
    <w:tbl>
      <w:tblPr>
        <w:tblStyle w:val="TableGrid"/>
        <w:tblW w:w="7207" w:type="dxa"/>
        <w:tblInd w:w="846" w:type="dxa"/>
        <w:tblLook w:val="04A0" w:firstRow="1" w:lastRow="0" w:firstColumn="1" w:lastColumn="0" w:noHBand="0" w:noVBand="1"/>
      </w:tblPr>
      <w:tblGrid>
        <w:gridCol w:w="4237"/>
        <w:gridCol w:w="2970"/>
      </w:tblGrid>
      <w:tr w:rsidR="000573C1" w:rsidRPr="00197A14" w14:paraId="320CD2D2" w14:textId="77777777" w:rsidTr="000573C1">
        <w:tc>
          <w:tcPr>
            <w:tcW w:w="4237" w:type="dxa"/>
          </w:tcPr>
          <w:p w14:paraId="4327B30C" w14:textId="77777777" w:rsidR="000573C1" w:rsidRPr="00197A14" w:rsidRDefault="000573C1" w:rsidP="00197A14">
            <w:pPr>
              <w:pStyle w:val="ListParagraph"/>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Keterangan</w:t>
            </w:r>
            <w:proofErr w:type="spellEnd"/>
          </w:p>
        </w:tc>
        <w:tc>
          <w:tcPr>
            <w:tcW w:w="2970" w:type="dxa"/>
          </w:tcPr>
          <w:p w14:paraId="650CAB19" w14:textId="77777777" w:rsidR="000573C1" w:rsidRPr="00197A14" w:rsidRDefault="000573C1" w:rsidP="00197A14">
            <w:pPr>
              <w:pStyle w:val="ListParagraph"/>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Jumlah</w:t>
            </w:r>
            <w:proofErr w:type="spellEnd"/>
          </w:p>
        </w:tc>
      </w:tr>
      <w:tr w:rsidR="000573C1" w:rsidRPr="00197A14" w14:paraId="07A5AC02" w14:textId="77777777" w:rsidTr="000573C1">
        <w:tc>
          <w:tcPr>
            <w:tcW w:w="4237" w:type="dxa"/>
          </w:tcPr>
          <w:p w14:paraId="31009BFB" w14:textId="77777777" w:rsidR="000573C1" w:rsidRPr="00197A14" w:rsidRDefault="000573C1" w:rsidP="00197A14">
            <w:pPr>
              <w:pStyle w:val="ListParagraph"/>
              <w:ind w:left="0"/>
              <w:rPr>
                <w:rFonts w:ascii="Times New Roman" w:hAnsi="Times New Roman" w:cs="Times New Roman"/>
                <w:sz w:val="20"/>
                <w:szCs w:val="20"/>
              </w:rPr>
            </w:pPr>
            <w:proofErr w:type="spellStart"/>
            <w:r w:rsidRPr="00197A14">
              <w:rPr>
                <w:rFonts w:ascii="Times New Roman" w:hAnsi="Times New Roman" w:cs="Times New Roman"/>
                <w:sz w:val="20"/>
                <w:szCs w:val="20"/>
              </w:rPr>
              <w:t>Jumlah</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kuesioner</w:t>
            </w:r>
            <w:proofErr w:type="spellEnd"/>
            <w:r w:rsidRPr="00197A14">
              <w:rPr>
                <w:rFonts w:ascii="Times New Roman" w:hAnsi="Times New Roman" w:cs="Times New Roman"/>
                <w:sz w:val="20"/>
                <w:szCs w:val="20"/>
              </w:rPr>
              <w:t xml:space="preserve"> yang </w:t>
            </w:r>
            <w:proofErr w:type="spellStart"/>
            <w:r w:rsidRPr="00197A14">
              <w:rPr>
                <w:rFonts w:ascii="Times New Roman" w:hAnsi="Times New Roman" w:cs="Times New Roman"/>
                <w:sz w:val="20"/>
                <w:szCs w:val="20"/>
              </w:rPr>
              <w:t>disebarkan</w:t>
            </w:r>
            <w:proofErr w:type="spellEnd"/>
          </w:p>
        </w:tc>
        <w:tc>
          <w:tcPr>
            <w:tcW w:w="2970" w:type="dxa"/>
          </w:tcPr>
          <w:p w14:paraId="7F6CAFEA" w14:textId="05767A5C" w:rsidR="000573C1" w:rsidRPr="00197A14" w:rsidRDefault="00EB0770" w:rsidP="00197A14">
            <w:pPr>
              <w:pStyle w:val="ListParagraph"/>
              <w:ind w:left="0"/>
              <w:jc w:val="center"/>
              <w:rPr>
                <w:rFonts w:ascii="Times New Roman" w:hAnsi="Times New Roman" w:cs="Times New Roman"/>
                <w:sz w:val="20"/>
                <w:szCs w:val="20"/>
              </w:rPr>
            </w:pPr>
            <w:r w:rsidRPr="00197A14">
              <w:rPr>
                <w:rFonts w:ascii="Times New Roman" w:hAnsi="Times New Roman" w:cs="Times New Roman"/>
                <w:sz w:val="20"/>
                <w:szCs w:val="20"/>
              </w:rPr>
              <w:t>100</w:t>
            </w:r>
          </w:p>
        </w:tc>
      </w:tr>
      <w:tr w:rsidR="000573C1" w:rsidRPr="00197A14" w14:paraId="0A7C9FC9" w14:textId="77777777" w:rsidTr="000573C1">
        <w:tc>
          <w:tcPr>
            <w:tcW w:w="4237" w:type="dxa"/>
          </w:tcPr>
          <w:p w14:paraId="79C46FE9" w14:textId="77777777" w:rsidR="000573C1" w:rsidRPr="00197A14" w:rsidRDefault="000573C1" w:rsidP="00197A14">
            <w:pPr>
              <w:pStyle w:val="ListParagraph"/>
              <w:ind w:left="0"/>
              <w:rPr>
                <w:rFonts w:ascii="Times New Roman" w:hAnsi="Times New Roman" w:cs="Times New Roman"/>
                <w:sz w:val="20"/>
                <w:szCs w:val="20"/>
              </w:rPr>
            </w:pPr>
            <w:proofErr w:type="spellStart"/>
            <w:r w:rsidRPr="00197A14">
              <w:rPr>
                <w:rFonts w:ascii="Times New Roman" w:hAnsi="Times New Roman" w:cs="Times New Roman"/>
                <w:sz w:val="20"/>
                <w:szCs w:val="20"/>
              </w:rPr>
              <w:t>Kuesioner</w:t>
            </w:r>
            <w:proofErr w:type="spellEnd"/>
            <w:r w:rsidRPr="00197A14">
              <w:rPr>
                <w:rFonts w:ascii="Times New Roman" w:hAnsi="Times New Roman" w:cs="Times New Roman"/>
                <w:sz w:val="20"/>
                <w:szCs w:val="20"/>
              </w:rPr>
              <w:t xml:space="preserve"> yang Kembali</w:t>
            </w:r>
          </w:p>
        </w:tc>
        <w:tc>
          <w:tcPr>
            <w:tcW w:w="2970" w:type="dxa"/>
          </w:tcPr>
          <w:p w14:paraId="00063DC7" w14:textId="11A3E797" w:rsidR="000573C1" w:rsidRPr="00197A14" w:rsidRDefault="00EB0770" w:rsidP="00197A14">
            <w:pPr>
              <w:pStyle w:val="ListParagraph"/>
              <w:ind w:left="0"/>
              <w:jc w:val="center"/>
              <w:rPr>
                <w:rFonts w:ascii="Times New Roman" w:hAnsi="Times New Roman" w:cs="Times New Roman"/>
                <w:sz w:val="20"/>
                <w:szCs w:val="20"/>
              </w:rPr>
            </w:pPr>
            <w:r w:rsidRPr="00197A14">
              <w:rPr>
                <w:rFonts w:ascii="Times New Roman" w:hAnsi="Times New Roman" w:cs="Times New Roman"/>
                <w:sz w:val="20"/>
                <w:szCs w:val="20"/>
              </w:rPr>
              <w:t>100</w:t>
            </w:r>
          </w:p>
        </w:tc>
      </w:tr>
      <w:tr w:rsidR="000573C1" w:rsidRPr="00197A14" w14:paraId="29F2C54F" w14:textId="77777777" w:rsidTr="000573C1">
        <w:tc>
          <w:tcPr>
            <w:tcW w:w="4237" w:type="dxa"/>
          </w:tcPr>
          <w:p w14:paraId="6A0AA71A" w14:textId="77777777" w:rsidR="000573C1" w:rsidRPr="00197A14" w:rsidRDefault="000573C1" w:rsidP="00197A14">
            <w:pPr>
              <w:pStyle w:val="ListParagraph"/>
              <w:ind w:left="0"/>
              <w:rPr>
                <w:rFonts w:ascii="Times New Roman" w:hAnsi="Times New Roman" w:cs="Times New Roman"/>
                <w:sz w:val="20"/>
                <w:szCs w:val="20"/>
              </w:rPr>
            </w:pPr>
            <w:proofErr w:type="spellStart"/>
            <w:r w:rsidRPr="00197A14">
              <w:rPr>
                <w:rFonts w:ascii="Times New Roman" w:hAnsi="Times New Roman" w:cs="Times New Roman"/>
                <w:sz w:val="20"/>
                <w:szCs w:val="20"/>
              </w:rPr>
              <w:t>Kuesioner</w:t>
            </w:r>
            <w:proofErr w:type="spellEnd"/>
            <w:r w:rsidRPr="00197A14">
              <w:rPr>
                <w:rFonts w:ascii="Times New Roman" w:hAnsi="Times New Roman" w:cs="Times New Roman"/>
                <w:sz w:val="20"/>
                <w:szCs w:val="20"/>
              </w:rPr>
              <w:t xml:space="preserve"> yang </w:t>
            </w:r>
            <w:proofErr w:type="spellStart"/>
            <w:r w:rsidRPr="00197A14">
              <w:rPr>
                <w:rFonts w:ascii="Times New Roman" w:hAnsi="Times New Roman" w:cs="Times New Roman"/>
                <w:sz w:val="20"/>
                <w:szCs w:val="20"/>
              </w:rPr>
              <w:t>tidak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lengkap</w:t>
            </w:r>
            <w:proofErr w:type="spellEnd"/>
          </w:p>
        </w:tc>
        <w:tc>
          <w:tcPr>
            <w:tcW w:w="2970" w:type="dxa"/>
          </w:tcPr>
          <w:p w14:paraId="35B98A13" w14:textId="57F83C38" w:rsidR="000573C1" w:rsidRPr="00197A14" w:rsidRDefault="00EB0770" w:rsidP="00197A14">
            <w:pPr>
              <w:pStyle w:val="ListParagraph"/>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r>
      <w:tr w:rsidR="000573C1" w:rsidRPr="00197A14" w14:paraId="7751498A" w14:textId="77777777" w:rsidTr="000573C1">
        <w:tc>
          <w:tcPr>
            <w:tcW w:w="4237" w:type="dxa"/>
          </w:tcPr>
          <w:p w14:paraId="61882956" w14:textId="77777777" w:rsidR="000573C1" w:rsidRPr="00197A14" w:rsidRDefault="000573C1" w:rsidP="00197A14">
            <w:pPr>
              <w:pStyle w:val="ListParagraph"/>
              <w:ind w:left="0"/>
              <w:rPr>
                <w:rFonts w:ascii="Times New Roman" w:hAnsi="Times New Roman" w:cs="Times New Roman"/>
                <w:sz w:val="20"/>
                <w:szCs w:val="20"/>
              </w:rPr>
            </w:pPr>
            <w:proofErr w:type="spellStart"/>
            <w:r w:rsidRPr="00197A14">
              <w:rPr>
                <w:rFonts w:ascii="Times New Roman" w:hAnsi="Times New Roman" w:cs="Times New Roman"/>
                <w:sz w:val="20"/>
                <w:szCs w:val="20"/>
              </w:rPr>
              <w:t>Kuesioner</w:t>
            </w:r>
            <w:proofErr w:type="spellEnd"/>
            <w:r w:rsidRPr="00197A14">
              <w:rPr>
                <w:rFonts w:ascii="Times New Roman" w:hAnsi="Times New Roman" w:cs="Times New Roman"/>
                <w:sz w:val="20"/>
                <w:szCs w:val="20"/>
              </w:rPr>
              <w:t xml:space="preserve"> yang </w:t>
            </w:r>
            <w:proofErr w:type="spellStart"/>
            <w:r w:rsidRPr="00197A14">
              <w:rPr>
                <w:rFonts w:ascii="Times New Roman" w:hAnsi="Times New Roman" w:cs="Times New Roman"/>
                <w:sz w:val="20"/>
                <w:szCs w:val="20"/>
              </w:rPr>
              <w:t>dapat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digunakan</w:t>
            </w:r>
            <w:proofErr w:type="spellEnd"/>
          </w:p>
        </w:tc>
        <w:tc>
          <w:tcPr>
            <w:tcW w:w="2970" w:type="dxa"/>
          </w:tcPr>
          <w:p w14:paraId="3FA6A694" w14:textId="4289522E" w:rsidR="000573C1" w:rsidRPr="00197A14" w:rsidRDefault="00EB0770" w:rsidP="00197A14">
            <w:pPr>
              <w:pStyle w:val="ListParagraph"/>
              <w:ind w:left="0"/>
              <w:jc w:val="center"/>
              <w:rPr>
                <w:rFonts w:ascii="Times New Roman" w:hAnsi="Times New Roman" w:cs="Times New Roman"/>
                <w:sz w:val="20"/>
                <w:szCs w:val="20"/>
              </w:rPr>
            </w:pPr>
            <w:r w:rsidRPr="00197A14">
              <w:rPr>
                <w:rFonts w:ascii="Times New Roman" w:hAnsi="Times New Roman" w:cs="Times New Roman"/>
                <w:sz w:val="20"/>
                <w:szCs w:val="20"/>
              </w:rPr>
              <w:t>100</w:t>
            </w:r>
          </w:p>
        </w:tc>
      </w:tr>
    </w:tbl>
    <w:p w14:paraId="0ED606EB" w14:textId="3E74EAB1" w:rsidR="004E3461" w:rsidRPr="00B667CD" w:rsidRDefault="000573C1" w:rsidP="004E3461">
      <w:pPr>
        <w:pStyle w:val="ListParagraph"/>
        <w:spacing w:line="480" w:lineRule="auto"/>
        <w:ind w:left="851"/>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yang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4AAF052F" w14:textId="684112D0" w:rsidR="00D41BA6" w:rsidRDefault="000573C1" w:rsidP="007A1C87">
      <w:pPr>
        <w:pStyle w:val="Style2"/>
        <w:tabs>
          <w:tab w:val="clear" w:pos="1134"/>
          <w:tab w:val="left" w:pos="993"/>
        </w:tabs>
        <w:ind w:left="709"/>
      </w:pPr>
      <w:bookmarkStart w:id="55" w:name="_Toc203007773"/>
      <w:proofErr w:type="spellStart"/>
      <w:r>
        <w:t>Jenis</w:t>
      </w:r>
      <w:proofErr w:type="spellEnd"/>
      <w:r>
        <w:t xml:space="preserve"> </w:t>
      </w:r>
      <w:proofErr w:type="spellStart"/>
      <w:r>
        <w:t>Kelamin</w:t>
      </w:r>
      <w:proofErr w:type="spellEnd"/>
      <w:r>
        <w:t xml:space="preserve"> </w:t>
      </w:r>
      <w:proofErr w:type="spellStart"/>
      <w:r>
        <w:t>Responden</w:t>
      </w:r>
      <w:bookmarkEnd w:id="55"/>
      <w:proofErr w:type="spellEnd"/>
    </w:p>
    <w:p w14:paraId="24AD8A1A" w14:textId="77777777" w:rsidR="007A1C87" w:rsidRDefault="007A1C87" w:rsidP="007A1C87">
      <w:pPr>
        <w:pStyle w:val="ListParagraph"/>
        <w:tabs>
          <w:tab w:val="left" w:pos="709"/>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3404A1">
        <w:rPr>
          <w:rFonts w:ascii="Times New Roman" w:hAnsi="Times New Roman" w:cs="Times New Roman"/>
          <w:sz w:val="24"/>
          <w:szCs w:val="24"/>
        </w:rPr>
        <w:t>Dalam</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penelitian</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ini</w:t>
      </w:r>
      <w:proofErr w:type="spellEnd"/>
      <w:r w:rsidR="003404A1">
        <w:rPr>
          <w:rFonts w:ascii="Times New Roman" w:hAnsi="Times New Roman" w:cs="Times New Roman"/>
          <w:sz w:val="24"/>
          <w:szCs w:val="24"/>
        </w:rPr>
        <w:t xml:space="preserve">, 100 </w:t>
      </w:r>
      <w:proofErr w:type="spellStart"/>
      <w:r w:rsidR="003404A1">
        <w:rPr>
          <w:rFonts w:ascii="Times New Roman" w:hAnsi="Times New Roman" w:cs="Times New Roman"/>
          <w:sz w:val="24"/>
          <w:szCs w:val="24"/>
        </w:rPr>
        <w:t>responden</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dikategorikan</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berdasarkan</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jenis</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kelamin</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dimana</w:t>
      </w:r>
      <w:proofErr w:type="spellEnd"/>
      <w:r w:rsidR="003404A1">
        <w:rPr>
          <w:rFonts w:ascii="Times New Roman" w:hAnsi="Times New Roman" w:cs="Times New Roman"/>
          <w:sz w:val="24"/>
          <w:szCs w:val="24"/>
        </w:rPr>
        <w:t xml:space="preserve"> </w:t>
      </w:r>
      <w:r w:rsidR="00552DBA">
        <w:rPr>
          <w:rFonts w:ascii="Times New Roman" w:hAnsi="Times New Roman" w:cs="Times New Roman"/>
          <w:sz w:val="24"/>
          <w:szCs w:val="24"/>
        </w:rPr>
        <w:t>73</w:t>
      </w:r>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diantaranya</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adalah</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wajib</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pajak</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laki-laki</w:t>
      </w:r>
      <w:proofErr w:type="spellEnd"/>
      <w:r w:rsidR="003404A1">
        <w:rPr>
          <w:rFonts w:ascii="Times New Roman" w:hAnsi="Times New Roman" w:cs="Times New Roman"/>
          <w:sz w:val="24"/>
          <w:szCs w:val="24"/>
        </w:rPr>
        <w:t xml:space="preserve"> dan </w:t>
      </w:r>
      <w:r w:rsidR="00552DBA">
        <w:rPr>
          <w:rFonts w:ascii="Times New Roman" w:hAnsi="Times New Roman" w:cs="Times New Roman"/>
          <w:sz w:val="24"/>
          <w:szCs w:val="24"/>
        </w:rPr>
        <w:t xml:space="preserve">27 </w:t>
      </w:r>
      <w:proofErr w:type="spellStart"/>
      <w:r w:rsidR="003404A1">
        <w:rPr>
          <w:rFonts w:ascii="Times New Roman" w:hAnsi="Times New Roman" w:cs="Times New Roman"/>
          <w:sz w:val="24"/>
          <w:szCs w:val="24"/>
        </w:rPr>
        <w:t>lainnya</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adalah</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wajib</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pajak</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perempuan</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sehingga</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membentuk</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dua</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kelompok</w:t>
      </w:r>
      <w:proofErr w:type="spellEnd"/>
      <w:r w:rsidR="003404A1">
        <w:rPr>
          <w:rFonts w:ascii="Times New Roman" w:hAnsi="Times New Roman" w:cs="Times New Roman"/>
          <w:sz w:val="24"/>
          <w:szCs w:val="24"/>
        </w:rPr>
        <w:t xml:space="preserve"> responded yang </w:t>
      </w:r>
      <w:proofErr w:type="spellStart"/>
      <w:r w:rsidR="003404A1">
        <w:rPr>
          <w:rFonts w:ascii="Times New Roman" w:hAnsi="Times New Roman" w:cs="Times New Roman"/>
          <w:sz w:val="24"/>
          <w:szCs w:val="24"/>
        </w:rPr>
        <w:t>berbeda</w:t>
      </w:r>
      <w:proofErr w:type="spellEnd"/>
      <w:r w:rsidR="003404A1">
        <w:rPr>
          <w:rFonts w:ascii="Times New Roman" w:hAnsi="Times New Roman" w:cs="Times New Roman"/>
          <w:sz w:val="24"/>
          <w:szCs w:val="24"/>
        </w:rPr>
        <w:t xml:space="preserve"> dan </w:t>
      </w:r>
      <w:proofErr w:type="spellStart"/>
      <w:r w:rsidR="003404A1">
        <w:rPr>
          <w:rFonts w:ascii="Times New Roman" w:hAnsi="Times New Roman" w:cs="Times New Roman"/>
          <w:sz w:val="24"/>
          <w:szCs w:val="24"/>
        </w:rPr>
        <w:t>spesifik</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Untuk</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informasi</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lebih</w:t>
      </w:r>
      <w:proofErr w:type="spellEnd"/>
      <w:r w:rsidR="003404A1">
        <w:rPr>
          <w:rFonts w:ascii="Times New Roman" w:hAnsi="Times New Roman" w:cs="Times New Roman"/>
          <w:sz w:val="24"/>
          <w:szCs w:val="24"/>
        </w:rPr>
        <w:t xml:space="preserve"> </w:t>
      </w:r>
      <w:proofErr w:type="spellStart"/>
      <w:r w:rsidR="003404A1">
        <w:rPr>
          <w:rFonts w:ascii="Times New Roman" w:hAnsi="Times New Roman" w:cs="Times New Roman"/>
          <w:sz w:val="24"/>
          <w:szCs w:val="24"/>
        </w:rPr>
        <w:t>lanjut</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terlihat</w:t>
      </w:r>
      <w:proofErr w:type="spellEnd"/>
      <w:r w:rsidR="005C78A2">
        <w:rPr>
          <w:rFonts w:ascii="Times New Roman" w:hAnsi="Times New Roman" w:cs="Times New Roman"/>
          <w:sz w:val="24"/>
          <w:szCs w:val="24"/>
        </w:rPr>
        <w:t xml:space="preserve"> pada </w:t>
      </w:r>
      <w:proofErr w:type="spellStart"/>
      <w:r w:rsidR="005C78A2">
        <w:rPr>
          <w:rFonts w:ascii="Times New Roman" w:hAnsi="Times New Roman" w:cs="Times New Roman"/>
          <w:sz w:val="24"/>
          <w:szCs w:val="24"/>
        </w:rPr>
        <w:t>tabel</w:t>
      </w:r>
      <w:proofErr w:type="spellEnd"/>
      <w:r w:rsidR="005C78A2">
        <w:rPr>
          <w:rFonts w:ascii="Times New Roman" w:hAnsi="Times New Roman" w:cs="Times New Roman"/>
          <w:sz w:val="24"/>
          <w:szCs w:val="24"/>
        </w:rPr>
        <w:t xml:space="preserve"> di </w:t>
      </w:r>
      <w:proofErr w:type="spellStart"/>
      <w:r w:rsidR="005C78A2">
        <w:rPr>
          <w:rFonts w:ascii="Times New Roman" w:hAnsi="Times New Roman" w:cs="Times New Roman"/>
          <w:sz w:val="24"/>
          <w:szCs w:val="24"/>
        </w:rPr>
        <w:t>bawah</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ini</w:t>
      </w:r>
      <w:proofErr w:type="spellEnd"/>
      <w:r w:rsidR="005C78A2">
        <w:rPr>
          <w:rFonts w:ascii="Times New Roman" w:hAnsi="Times New Roman" w:cs="Times New Roman"/>
          <w:sz w:val="24"/>
          <w:szCs w:val="24"/>
        </w:rPr>
        <w:t>.</w:t>
      </w:r>
    </w:p>
    <w:p w14:paraId="41AE8620" w14:textId="0518D4EF" w:rsidR="004E3461" w:rsidRPr="00B667CD" w:rsidRDefault="004E3461" w:rsidP="00197A14">
      <w:pPr>
        <w:pStyle w:val="ListParagraph"/>
        <w:tabs>
          <w:tab w:val="left" w:pos="709"/>
        </w:tabs>
        <w:spacing w:line="480" w:lineRule="auto"/>
        <w:ind w:left="993"/>
        <w:rPr>
          <w:rFonts w:ascii="Times New Roman" w:hAnsi="Times New Roman" w:cs="Times New Roman"/>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4.2 </w:t>
      </w:r>
      <w:proofErr w:type="spellStart"/>
      <w:r w:rsidRPr="00B667CD">
        <w:rPr>
          <w:rFonts w:ascii="Times New Roman" w:hAnsi="Times New Roman" w:cs="Times New Roman"/>
          <w:b/>
          <w:bCs/>
        </w:rPr>
        <w:t>Jenis</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Kelamin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Responden</w:t>
      </w:r>
      <w:proofErr w:type="spellEnd"/>
    </w:p>
    <w:tbl>
      <w:tblPr>
        <w:tblStyle w:val="TableGrid"/>
        <w:tblW w:w="0" w:type="auto"/>
        <w:tblInd w:w="988" w:type="dxa"/>
        <w:tblLook w:val="04A0" w:firstRow="1" w:lastRow="0" w:firstColumn="1" w:lastColumn="0" w:noHBand="0" w:noVBand="1"/>
      </w:tblPr>
      <w:tblGrid>
        <w:gridCol w:w="2289"/>
        <w:gridCol w:w="2210"/>
        <w:gridCol w:w="2294"/>
      </w:tblGrid>
      <w:tr w:rsidR="004E3461" w:rsidRPr="00197A14" w14:paraId="7B0848F6" w14:textId="77777777" w:rsidTr="007A1C87">
        <w:tc>
          <w:tcPr>
            <w:tcW w:w="2289" w:type="dxa"/>
          </w:tcPr>
          <w:p w14:paraId="5F5C60BA" w14:textId="77777777" w:rsidR="004E3461" w:rsidRPr="00197A14" w:rsidRDefault="004E3461" w:rsidP="00197A14">
            <w:pPr>
              <w:pStyle w:val="ListParagraph"/>
              <w:tabs>
                <w:tab w:val="left" w:pos="1134"/>
              </w:tabs>
              <w:ind w:left="0"/>
              <w:jc w:val="center"/>
              <w:rPr>
                <w:rFonts w:ascii="Times New Roman" w:hAnsi="Times New Roman" w:cs="Times New Roman"/>
                <w:b/>
                <w:bCs/>
              </w:rPr>
            </w:pPr>
            <w:proofErr w:type="spellStart"/>
            <w:r w:rsidRPr="00197A14">
              <w:rPr>
                <w:rFonts w:ascii="Times New Roman" w:hAnsi="Times New Roman" w:cs="Times New Roman"/>
                <w:b/>
                <w:bCs/>
              </w:rPr>
              <w:t>Jenis</w:t>
            </w:r>
            <w:proofErr w:type="spellEnd"/>
            <w:r w:rsidRPr="00197A14">
              <w:rPr>
                <w:rFonts w:ascii="Times New Roman" w:hAnsi="Times New Roman" w:cs="Times New Roman"/>
                <w:b/>
                <w:bCs/>
              </w:rPr>
              <w:t xml:space="preserve"> </w:t>
            </w:r>
            <w:proofErr w:type="spellStart"/>
            <w:r w:rsidRPr="00197A14">
              <w:rPr>
                <w:rFonts w:ascii="Times New Roman" w:hAnsi="Times New Roman" w:cs="Times New Roman"/>
                <w:b/>
                <w:bCs/>
              </w:rPr>
              <w:t>Kelamin</w:t>
            </w:r>
            <w:proofErr w:type="spellEnd"/>
          </w:p>
        </w:tc>
        <w:tc>
          <w:tcPr>
            <w:tcW w:w="2210" w:type="dxa"/>
          </w:tcPr>
          <w:p w14:paraId="75F79702" w14:textId="77777777" w:rsidR="004E3461" w:rsidRPr="00197A14" w:rsidRDefault="004E3461" w:rsidP="00197A14">
            <w:pPr>
              <w:pStyle w:val="ListParagraph"/>
              <w:tabs>
                <w:tab w:val="left" w:pos="1134"/>
              </w:tabs>
              <w:ind w:left="0"/>
              <w:jc w:val="center"/>
              <w:rPr>
                <w:rFonts w:ascii="Times New Roman" w:hAnsi="Times New Roman" w:cs="Times New Roman"/>
                <w:b/>
                <w:bCs/>
              </w:rPr>
            </w:pPr>
            <w:proofErr w:type="spellStart"/>
            <w:r w:rsidRPr="00197A14">
              <w:rPr>
                <w:rFonts w:ascii="Times New Roman" w:hAnsi="Times New Roman" w:cs="Times New Roman"/>
                <w:b/>
                <w:bCs/>
              </w:rPr>
              <w:t>Jumlah</w:t>
            </w:r>
            <w:proofErr w:type="spellEnd"/>
          </w:p>
        </w:tc>
        <w:tc>
          <w:tcPr>
            <w:tcW w:w="2294" w:type="dxa"/>
          </w:tcPr>
          <w:p w14:paraId="366926F5" w14:textId="77777777" w:rsidR="004E3461" w:rsidRPr="00197A14" w:rsidRDefault="004E3461" w:rsidP="00197A14">
            <w:pPr>
              <w:pStyle w:val="ListParagraph"/>
              <w:tabs>
                <w:tab w:val="left" w:pos="1134"/>
              </w:tabs>
              <w:ind w:left="0"/>
              <w:jc w:val="center"/>
              <w:rPr>
                <w:rFonts w:ascii="Times New Roman" w:hAnsi="Times New Roman" w:cs="Times New Roman"/>
                <w:b/>
                <w:bCs/>
              </w:rPr>
            </w:pPr>
            <w:proofErr w:type="spellStart"/>
            <w:r w:rsidRPr="00197A14">
              <w:rPr>
                <w:rFonts w:ascii="Times New Roman" w:hAnsi="Times New Roman" w:cs="Times New Roman"/>
                <w:b/>
                <w:bCs/>
              </w:rPr>
              <w:t>Persentase</w:t>
            </w:r>
            <w:proofErr w:type="spellEnd"/>
            <w:r w:rsidRPr="00197A14">
              <w:rPr>
                <w:rFonts w:ascii="Times New Roman" w:hAnsi="Times New Roman" w:cs="Times New Roman"/>
                <w:b/>
                <w:bCs/>
              </w:rPr>
              <w:t xml:space="preserve"> (%)</w:t>
            </w:r>
          </w:p>
        </w:tc>
      </w:tr>
      <w:tr w:rsidR="004E3461" w:rsidRPr="00197A14" w14:paraId="4469D114" w14:textId="77777777" w:rsidTr="007A1C87">
        <w:tc>
          <w:tcPr>
            <w:tcW w:w="2289" w:type="dxa"/>
          </w:tcPr>
          <w:p w14:paraId="07E3FBE8" w14:textId="77777777" w:rsidR="004E3461" w:rsidRPr="00197A14" w:rsidRDefault="004E3461" w:rsidP="00197A14">
            <w:pPr>
              <w:pStyle w:val="ListParagraph"/>
              <w:tabs>
                <w:tab w:val="left" w:pos="1134"/>
              </w:tabs>
              <w:ind w:left="0"/>
              <w:jc w:val="both"/>
              <w:rPr>
                <w:rFonts w:ascii="Times New Roman" w:hAnsi="Times New Roman" w:cs="Times New Roman"/>
              </w:rPr>
            </w:pPr>
            <w:proofErr w:type="spellStart"/>
            <w:r w:rsidRPr="00197A14">
              <w:rPr>
                <w:rFonts w:ascii="Times New Roman" w:hAnsi="Times New Roman" w:cs="Times New Roman"/>
              </w:rPr>
              <w:t>Laki-Laki</w:t>
            </w:r>
            <w:proofErr w:type="spellEnd"/>
          </w:p>
        </w:tc>
        <w:tc>
          <w:tcPr>
            <w:tcW w:w="2210" w:type="dxa"/>
          </w:tcPr>
          <w:p w14:paraId="5043B48B" w14:textId="5384FFFA" w:rsidR="004E3461" w:rsidRPr="00197A14" w:rsidRDefault="00552DBA" w:rsidP="00197A14">
            <w:pPr>
              <w:pStyle w:val="ListParagraph"/>
              <w:tabs>
                <w:tab w:val="left" w:pos="1134"/>
              </w:tabs>
              <w:ind w:left="0"/>
              <w:jc w:val="center"/>
              <w:rPr>
                <w:rFonts w:ascii="Times New Roman" w:hAnsi="Times New Roman" w:cs="Times New Roman"/>
              </w:rPr>
            </w:pPr>
            <w:r w:rsidRPr="00197A14">
              <w:rPr>
                <w:rFonts w:ascii="Times New Roman" w:hAnsi="Times New Roman" w:cs="Times New Roman"/>
              </w:rPr>
              <w:t>73</w:t>
            </w:r>
          </w:p>
        </w:tc>
        <w:tc>
          <w:tcPr>
            <w:tcW w:w="2294" w:type="dxa"/>
          </w:tcPr>
          <w:p w14:paraId="50721A5A" w14:textId="1F52472A" w:rsidR="004E3461" w:rsidRPr="00197A14" w:rsidRDefault="00552DBA" w:rsidP="00197A14">
            <w:pPr>
              <w:pStyle w:val="ListParagraph"/>
              <w:tabs>
                <w:tab w:val="left" w:pos="1134"/>
              </w:tabs>
              <w:ind w:left="0"/>
              <w:jc w:val="center"/>
              <w:rPr>
                <w:rFonts w:ascii="Times New Roman" w:hAnsi="Times New Roman" w:cs="Times New Roman"/>
              </w:rPr>
            </w:pPr>
            <w:r w:rsidRPr="00197A14">
              <w:rPr>
                <w:rFonts w:ascii="Times New Roman" w:hAnsi="Times New Roman" w:cs="Times New Roman"/>
              </w:rPr>
              <w:t>73%</w:t>
            </w:r>
          </w:p>
        </w:tc>
      </w:tr>
      <w:tr w:rsidR="004E3461" w:rsidRPr="00197A14" w14:paraId="2BA00D9D" w14:textId="77777777" w:rsidTr="007A1C87">
        <w:tc>
          <w:tcPr>
            <w:tcW w:w="2289" w:type="dxa"/>
          </w:tcPr>
          <w:p w14:paraId="2A86B2B3" w14:textId="77777777" w:rsidR="004E3461" w:rsidRPr="00197A14" w:rsidRDefault="004E3461" w:rsidP="00197A14">
            <w:pPr>
              <w:pStyle w:val="ListParagraph"/>
              <w:tabs>
                <w:tab w:val="left" w:pos="1134"/>
              </w:tabs>
              <w:ind w:left="0"/>
              <w:jc w:val="both"/>
              <w:rPr>
                <w:rFonts w:ascii="Times New Roman" w:hAnsi="Times New Roman" w:cs="Times New Roman"/>
              </w:rPr>
            </w:pPr>
            <w:r w:rsidRPr="00197A14">
              <w:rPr>
                <w:rFonts w:ascii="Times New Roman" w:hAnsi="Times New Roman" w:cs="Times New Roman"/>
              </w:rPr>
              <w:t>Perempuan</w:t>
            </w:r>
          </w:p>
        </w:tc>
        <w:tc>
          <w:tcPr>
            <w:tcW w:w="2210" w:type="dxa"/>
          </w:tcPr>
          <w:p w14:paraId="0C824CFB" w14:textId="78C2EEA6" w:rsidR="004E3461" w:rsidRPr="00197A14" w:rsidRDefault="00552DBA" w:rsidP="00197A14">
            <w:pPr>
              <w:pStyle w:val="ListParagraph"/>
              <w:tabs>
                <w:tab w:val="left" w:pos="1134"/>
              </w:tabs>
              <w:ind w:left="0"/>
              <w:jc w:val="center"/>
              <w:rPr>
                <w:rFonts w:ascii="Times New Roman" w:hAnsi="Times New Roman" w:cs="Times New Roman"/>
              </w:rPr>
            </w:pPr>
            <w:r w:rsidRPr="00197A14">
              <w:rPr>
                <w:rFonts w:ascii="Times New Roman" w:hAnsi="Times New Roman" w:cs="Times New Roman"/>
              </w:rPr>
              <w:t>27</w:t>
            </w:r>
          </w:p>
        </w:tc>
        <w:tc>
          <w:tcPr>
            <w:tcW w:w="2294" w:type="dxa"/>
          </w:tcPr>
          <w:p w14:paraId="7DCFE563" w14:textId="2C54913C" w:rsidR="004E3461" w:rsidRPr="00197A14" w:rsidRDefault="00552DBA" w:rsidP="00197A14">
            <w:pPr>
              <w:pStyle w:val="ListParagraph"/>
              <w:tabs>
                <w:tab w:val="left" w:pos="1134"/>
              </w:tabs>
              <w:ind w:left="0"/>
              <w:jc w:val="center"/>
              <w:rPr>
                <w:rFonts w:ascii="Times New Roman" w:hAnsi="Times New Roman" w:cs="Times New Roman"/>
              </w:rPr>
            </w:pPr>
            <w:r w:rsidRPr="00197A14">
              <w:rPr>
                <w:rFonts w:ascii="Times New Roman" w:hAnsi="Times New Roman" w:cs="Times New Roman"/>
              </w:rPr>
              <w:t>23%</w:t>
            </w:r>
          </w:p>
        </w:tc>
      </w:tr>
      <w:tr w:rsidR="004E3461" w:rsidRPr="00197A14" w14:paraId="61111FD0" w14:textId="77777777" w:rsidTr="007A1C87">
        <w:tc>
          <w:tcPr>
            <w:tcW w:w="2289" w:type="dxa"/>
          </w:tcPr>
          <w:p w14:paraId="3637033F" w14:textId="77777777" w:rsidR="004E3461" w:rsidRPr="00197A14" w:rsidRDefault="004E3461" w:rsidP="00197A14">
            <w:pPr>
              <w:pStyle w:val="ListParagraph"/>
              <w:tabs>
                <w:tab w:val="left" w:pos="1134"/>
              </w:tabs>
              <w:ind w:left="0"/>
              <w:jc w:val="both"/>
              <w:rPr>
                <w:rFonts w:ascii="Times New Roman" w:hAnsi="Times New Roman" w:cs="Times New Roman"/>
                <w:b/>
                <w:bCs/>
              </w:rPr>
            </w:pPr>
            <w:r w:rsidRPr="00197A14">
              <w:rPr>
                <w:rFonts w:ascii="Times New Roman" w:hAnsi="Times New Roman" w:cs="Times New Roman"/>
                <w:b/>
                <w:bCs/>
              </w:rPr>
              <w:t>Total</w:t>
            </w:r>
          </w:p>
        </w:tc>
        <w:tc>
          <w:tcPr>
            <w:tcW w:w="2210" w:type="dxa"/>
          </w:tcPr>
          <w:p w14:paraId="77845F1A" w14:textId="0E752D26" w:rsidR="004E3461" w:rsidRPr="00197A14" w:rsidRDefault="00552DBA" w:rsidP="00197A14">
            <w:pPr>
              <w:pStyle w:val="ListParagraph"/>
              <w:tabs>
                <w:tab w:val="left" w:pos="1134"/>
              </w:tabs>
              <w:ind w:left="0"/>
              <w:jc w:val="center"/>
              <w:rPr>
                <w:rFonts w:ascii="Times New Roman" w:hAnsi="Times New Roman" w:cs="Times New Roman"/>
              </w:rPr>
            </w:pPr>
            <w:r w:rsidRPr="00197A14">
              <w:rPr>
                <w:rFonts w:ascii="Times New Roman" w:hAnsi="Times New Roman" w:cs="Times New Roman"/>
              </w:rPr>
              <w:t>100</w:t>
            </w:r>
          </w:p>
        </w:tc>
        <w:tc>
          <w:tcPr>
            <w:tcW w:w="2294" w:type="dxa"/>
          </w:tcPr>
          <w:p w14:paraId="2C4152C5" w14:textId="632C580E" w:rsidR="004E3461" w:rsidRPr="00197A14" w:rsidRDefault="00552DBA" w:rsidP="00197A14">
            <w:pPr>
              <w:pStyle w:val="ListParagraph"/>
              <w:tabs>
                <w:tab w:val="left" w:pos="1134"/>
              </w:tabs>
              <w:ind w:left="0"/>
              <w:jc w:val="center"/>
              <w:rPr>
                <w:rFonts w:ascii="Times New Roman" w:hAnsi="Times New Roman" w:cs="Times New Roman"/>
              </w:rPr>
            </w:pPr>
            <w:r w:rsidRPr="00197A14">
              <w:rPr>
                <w:rFonts w:ascii="Times New Roman" w:hAnsi="Times New Roman" w:cs="Times New Roman"/>
              </w:rPr>
              <w:t>100%</w:t>
            </w:r>
          </w:p>
        </w:tc>
      </w:tr>
    </w:tbl>
    <w:p w14:paraId="68FE5D01" w14:textId="77777777" w:rsidR="004E3461" w:rsidRPr="00B667CD" w:rsidRDefault="004E3461" w:rsidP="007A1C87">
      <w:pPr>
        <w:pStyle w:val="ListParagraph"/>
        <w:spacing w:line="480" w:lineRule="auto"/>
        <w:ind w:left="993"/>
        <w:jc w:val="both"/>
        <w:rPr>
          <w:rFonts w:ascii="Times New Roman" w:hAnsi="Times New Roman" w:cs="Times New Roman"/>
          <w:i/>
          <w:iCs/>
        </w:rPr>
      </w:pPr>
      <w:proofErr w:type="spellStart"/>
      <w:r w:rsidRPr="00B667CD">
        <w:rPr>
          <w:rFonts w:ascii="Times New Roman" w:hAnsi="Times New Roman" w:cs="Times New Roman"/>
          <w:i/>
          <w:iCs/>
        </w:rPr>
        <w:t>Sumber</w:t>
      </w:r>
      <w:proofErr w:type="spellEnd"/>
      <w:r w:rsidRPr="00B667CD">
        <w:rPr>
          <w:rFonts w:ascii="Times New Roman" w:hAnsi="Times New Roman" w:cs="Times New Roman"/>
          <w:i/>
          <w:iCs/>
        </w:rPr>
        <w:t xml:space="preserve">: Data primer </w:t>
      </w:r>
      <w:proofErr w:type="spellStart"/>
      <w:r w:rsidRPr="00B667CD">
        <w:rPr>
          <w:rFonts w:ascii="Times New Roman" w:hAnsi="Times New Roman" w:cs="Times New Roman"/>
          <w:i/>
          <w:iCs/>
        </w:rPr>
        <w:t>diolah</w:t>
      </w:r>
      <w:proofErr w:type="spellEnd"/>
      <w:r w:rsidRPr="00B667CD">
        <w:rPr>
          <w:rFonts w:ascii="Times New Roman" w:hAnsi="Times New Roman" w:cs="Times New Roman"/>
          <w:i/>
          <w:iCs/>
        </w:rPr>
        <w:t xml:space="preserve"> (2025)</w:t>
      </w:r>
    </w:p>
    <w:p w14:paraId="2C3CDD7D" w14:textId="643DA8B9" w:rsidR="004E3461" w:rsidRDefault="000573C1" w:rsidP="007A1C87">
      <w:pPr>
        <w:pStyle w:val="Style2"/>
        <w:tabs>
          <w:tab w:val="clear" w:pos="1134"/>
          <w:tab w:val="left" w:pos="993"/>
        </w:tabs>
        <w:ind w:left="709"/>
      </w:pPr>
      <w:bookmarkStart w:id="56" w:name="_Toc203007774"/>
      <w:proofErr w:type="spellStart"/>
      <w:r>
        <w:t>Usia</w:t>
      </w:r>
      <w:proofErr w:type="spellEnd"/>
      <w:r>
        <w:t xml:space="preserve"> </w:t>
      </w:r>
      <w:proofErr w:type="spellStart"/>
      <w:r>
        <w:t>Responden</w:t>
      </w:r>
      <w:bookmarkEnd w:id="56"/>
      <w:proofErr w:type="spellEnd"/>
    </w:p>
    <w:p w14:paraId="6A699140" w14:textId="77777777" w:rsidR="007A1C87" w:rsidRDefault="007A1C87" w:rsidP="007A1C87">
      <w:pPr>
        <w:pStyle w:val="ListParagraph"/>
        <w:tabs>
          <w:tab w:val="left" w:pos="709"/>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5C78A2">
        <w:rPr>
          <w:rFonts w:ascii="Times New Roman" w:hAnsi="Times New Roman" w:cs="Times New Roman"/>
          <w:sz w:val="24"/>
          <w:szCs w:val="24"/>
        </w:rPr>
        <w:t>Responden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dari</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penelitian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ini</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berjumlah</w:t>
      </w:r>
      <w:proofErr w:type="spellEnd"/>
      <w:r w:rsidR="005C78A2">
        <w:rPr>
          <w:rFonts w:ascii="Times New Roman" w:hAnsi="Times New Roman" w:cs="Times New Roman"/>
          <w:sz w:val="24"/>
          <w:szCs w:val="24"/>
        </w:rPr>
        <w:t xml:space="preserve"> 100 orang dan </w:t>
      </w:r>
      <w:proofErr w:type="spellStart"/>
      <w:r w:rsidR="005C78A2">
        <w:rPr>
          <w:rFonts w:ascii="Times New Roman" w:hAnsi="Times New Roman" w:cs="Times New Roman"/>
          <w:sz w:val="24"/>
          <w:szCs w:val="24"/>
        </w:rPr>
        <w:t>dikategorikan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berdasarkan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usia</w:t>
      </w:r>
      <w:proofErr w:type="spellEnd"/>
      <w:r w:rsidR="005C78A2">
        <w:rPr>
          <w:rFonts w:ascii="Times New Roman" w:hAnsi="Times New Roman" w:cs="Times New Roman"/>
          <w:sz w:val="24"/>
          <w:szCs w:val="24"/>
        </w:rPr>
        <w:t xml:space="preserve">, di mana </w:t>
      </w:r>
      <w:proofErr w:type="spellStart"/>
      <w:r w:rsidR="005C78A2">
        <w:rPr>
          <w:rFonts w:ascii="Times New Roman" w:hAnsi="Times New Roman" w:cs="Times New Roman"/>
          <w:sz w:val="24"/>
          <w:szCs w:val="24"/>
        </w:rPr>
        <w:t>terdapat</w:t>
      </w:r>
      <w:proofErr w:type="spellEnd"/>
      <w:r w:rsidR="005C78A2">
        <w:rPr>
          <w:rFonts w:ascii="Times New Roman" w:hAnsi="Times New Roman" w:cs="Times New Roman"/>
          <w:sz w:val="24"/>
          <w:szCs w:val="24"/>
        </w:rPr>
        <w:t xml:space="preserve"> </w:t>
      </w:r>
      <w:r w:rsidR="00552DBA">
        <w:rPr>
          <w:rFonts w:ascii="Times New Roman" w:hAnsi="Times New Roman" w:cs="Times New Roman"/>
          <w:sz w:val="24"/>
          <w:szCs w:val="24"/>
        </w:rPr>
        <w:t>16</w:t>
      </w:r>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responden</w:t>
      </w:r>
      <w:proofErr w:type="spellEnd"/>
      <w:r w:rsidR="005C78A2">
        <w:rPr>
          <w:rFonts w:ascii="Times New Roman" w:hAnsi="Times New Roman" w:cs="Times New Roman"/>
          <w:sz w:val="24"/>
          <w:szCs w:val="24"/>
        </w:rPr>
        <w:t xml:space="preserve"> yang </w:t>
      </w:r>
      <w:proofErr w:type="spellStart"/>
      <w:r w:rsidR="005C78A2">
        <w:rPr>
          <w:rFonts w:ascii="Times New Roman" w:hAnsi="Times New Roman" w:cs="Times New Roman"/>
          <w:sz w:val="24"/>
          <w:szCs w:val="24"/>
        </w:rPr>
        <w:t>berusia</w:t>
      </w:r>
      <w:proofErr w:type="spellEnd"/>
      <w:r w:rsidR="005C78A2">
        <w:rPr>
          <w:rFonts w:ascii="Times New Roman" w:hAnsi="Times New Roman" w:cs="Times New Roman"/>
          <w:sz w:val="24"/>
          <w:szCs w:val="24"/>
        </w:rPr>
        <w:t xml:space="preserve"> 21-25 </w:t>
      </w:r>
      <w:proofErr w:type="spellStart"/>
      <w:r w:rsidR="005C78A2">
        <w:rPr>
          <w:rFonts w:ascii="Times New Roman" w:hAnsi="Times New Roman" w:cs="Times New Roman"/>
          <w:sz w:val="24"/>
          <w:szCs w:val="24"/>
        </w:rPr>
        <w:t>tahun</w:t>
      </w:r>
      <w:proofErr w:type="spellEnd"/>
      <w:r w:rsidR="005C78A2">
        <w:rPr>
          <w:rFonts w:ascii="Times New Roman" w:hAnsi="Times New Roman" w:cs="Times New Roman"/>
          <w:sz w:val="24"/>
          <w:szCs w:val="24"/>
        </w:rPr>
        <w:t xml:space="preserve">, </w:t>
      </w:r>
      <w:r w:rsidR="00552DBA">
        <w:rPr>
          <w:rFonts w:ascii="Times New Roman" w:hAnsi="Times New Roman" w:cs="Times New Roman"/>
          <w:sz w:val="24"/>
          <w:szCs w:val="24"/>
        </w:rPr>
        <w:t>6</w:t>
      </w:r>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responden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berusia</w:t>
      </w:r>
      <w:proofErr w:type="spellEnd"/>
      <w:r w:rsidR="005C78A2">
        <w:rPr>
          <w:rFonts w:ascii="Times New Roman" w:hAnsi="Times New Roman" w:cs="Times New Roman"/>
          <w:sz w:val="24"/>
          <w:szCs w:val="24"/>
        </w:rPr>
        <w:t xml:space="preserve"> 26-30 </w:t>
      </w:r>
      <w:proofErr w:type="spellStart"/>
      <w:r w:rsidR="005C78A2">
        <w:rPr>
          <w:rFonts w:ascii="Times New Roman" w:hAnsi="Times New Roman" w:cs="Times New Roman"/>
          <w:sz w:val="24"/>
          <w:szCs w:val="24"/>
        </w:rPr>
        <w:t>tahun</w:t>
      </w:r>
      <w:proofErr w:type="spellEnd"/>
      <w:r w:rsidR="005C78A2">
        <w:rPr>
          <w:rFonts w:ascii="Times New Roman" w:hAnsi="Times New Roman" w:cs="Times New Roman"/>
          <w:sz w:val="24"/>
          <w:szCs w:val="24"/>
        </w:rPr>
        <w:t xml:space="preserve">, </w:t>
      </w:r>
      <w:r w:rsidR="00552DBA">
        <w:rPr>
          <w:rFonts w:ascii="Times New Roman" w:hAnsi="Times New Roman" w:cs="Times New Roman"/>
          <w:sz w:val="24"/>
          <w:szCs w:val="24"/>
        </w:rPr>
        <w:t>4</w:t>
      </w:r>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responden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berusia</w:t>
      </w:r>
      <w:proofErr w:type="spellEnd"/>
      <w:r w:rsidR="005C78A2">
        <w:rPr>
          <w:rFonts w:ascii="Times New Roman" w:hAnsi="Times New Roman" w:cs="Times New Roman"/>
          <w:sz w:val="24"/>
          <w:szCs w:val="24"/>
        </w:rPr>
        <w:t xml:space="preserve"> 31-35 </w:t>
      </w:r>
      <w:proofErr w:type="spellStart"/>
      <w:r w:rsidR="005C78A2">
        <w:rPr>
          <w:rFonts w:ascii="Times New Roman" w:hAnsi="Times New Roman" w:cs="Times New Roman"/>
          <w:sz w:val="24"/>
          <w:szCs w:val="24"/>
        </w:rPr>
        <w:t>tahun</w:t>
      </w:r>
      <w:proofErr w:type="spellEnd"/>
      <w:r w:rsidR="005C78A2">
        <w:rPr>
          <w:rFonts w:ascii="Times New Roman" w:hAnsi="Times New Roman" w:cs="Times New Roman"/>
          <w:sz w:val="24"/>
          <w:szCs w:val="24"/>
        </w:rPr>
        <w:t xml:space="preserve">, </w:t>
      </w:r>
      <w:r w:rsidR="00552DBA">
        <w:rPr>
          <w:rFonts w:ascii="Times New Roman" w:hAnsi="Times New Roman" w:cs="Times New Roman"/>
          <w:sz w:val="24"/>
          <w:szCs w:val="24"/>
        </w:rPr>
        <w:t>6</w:t>
      </w:r>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responden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berusia</w:t>
      </w:r>
      <w:proofErr w:type="spellEnd"/>
      <w:r w:rsidR="005C78A2">
        <w:rPr>
          <w:rFonts w:ascii="Times New Roman" w:hAnsi="Times New Roman" w:cs="Times New Roman"/>
          <w:sz w:val="24"/>
          <w:szCs w:val="24"/>
        </w:rPr>
        <w:t xml:space="preserve"> 36-40 </w:t>
      </w:r>
      <w:proofErr w:type="spellStart"/>
      <w:r w:rsidR="005C78A2">
        <w:rPr>
          <w:rFonts w:ascii="Times New Roman" w:hAnsi="Times New Roman" w:cs="Times New Roman"/>
          <w:sz w:val="24"/>
          <w:szCs w:val="24"/>
        </w:rPr>
        <w:t>tahun</w:t>
      </w:r>
      <w:proofErr w:type="spellEnd"/>
      <w:r w:rsidR="005C78A2">
        <w:rPr>
          <w:rFonts w:ascii="Times New Roman" w:hAnsi="Times New Roman" w:cs="Times New Roman"/>
          <w:sz w:val="24"/>
          <w:szCs w:val="24"/>
        </w:rPr>
        <w:t xml:space="preserve">, </w:t>
      </w:r>
      <w:r w:rsidR="00552DBA">
        <w:rPr>
          <w:rFonts w:ascii="Times New Roman" w:hAnsi="Times New Roman" w:cs="Times New Roman"/>
          <w:sz w:val="24"/>
          <w:szCs w:val="24"/>
        </w:rPr>
        <w:t xml:space="preserve">68 </w:t>
      </w:r>
      <w:proofErr w:type="spellStart"/>
      <w:r w:rsidR="005C78A2">
        <w:rPr>
          <w:rFonts w:ascii="Times New Roman" w:hAnsi="Times New Roman" w:cs="Times New Roman"/>
          <w:sz w:val="24"/>
          <w:szCs w:val="24"/>
        </w:rPr>
        <w:t>responden</w:t>
      </w:r>
      <w:proofErr w:type="spellEnd"/>
      <w:r w:rsidR="005C78A2">
        <w:rPr>
          <w:rFonts w:ascii="Times New Roman" w:hAnsi="Times New Roman" w:cs="Times New Roman"/>
          <w:sz w:val="24"/>
          <w:szCs w:val="24"/>
        </w:rPr>
        <w:t xml:space="preserve"> </w:t>
      </w:r>
      <w:proofErr w:type="spellStart"/>
      <w:r w:rsidR="005C78A2">
        <w:rPr>
          <w:rFonts w:ascii="Times New Roman" w:hAnsi="Times New Roman" w:cs="Times New Roman"/>
          <w:sz w:val="24"/>
          <w:szCs w:val="24"/>
        </w:rPr>
        <w:t>berusia</w:t>
      </w:r>
      <w:proofErr w:type="spellEnd"/>
      <w:r w:rsidR="005C78A2">
        <w:rPr>
          <w:rFonts w:ascii="Times New Roman" w:hAnsi="Times New Roman" w:cs="Times New Roman"/>
          <w:sz w:val="24"/>
          <w:szCs w:val="24"/>
        </w:rPr>
        <w:t xml:space="preserve"> &gt;40 </w:t>
      </w:r>
      <w:proofErr w:type="spellStart"/>
      <w:r w:rsidR="005C78A2">
        <w:rPr>
          <w:rFonts w:ascii="Times New Roman" w:hAnsi="Times New Roman" w:cs="Times New Roman"/>
          <w:sz w:val="24"/>
          <w:szCs w:val="24"/>
        </w:rPr>
        <w:t>tahun</w:t>
      </w:r>
      <w:proofErr w:type="spellEnd"/>
      <w:r w:rsidR="005C78A2">
        <w:rPr>
          <w:rFonts w:ascii="Times New Roman" w:hAnsi="Times New Roman" w:cs="Times New Roman"/>
          <w:sz w:val="24"/>
          <w:szCs w:val="24"/>
        </w:rPr>
        <w:t>.</w:t>
      </w:r>
    </w:p>
    <w:p w14:paraId="539D5E7C" w14:textId="77329420" w:rsidR="004E3461" w:rsidRPr="00B667CD" w:rsidRDefault="004E3461" w:rsidP="00197A14">
      <w:pPr>
        <w:pStyle w:val="ListParagraph"/>
        <w:tabs>
          <w:tab w:val="left" w:pos="709"/>
        </w:tabs>
        <w:spacing w:line="480" w:lineRule="auto"/>
        <w:ind w:left="993"/>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4.3 </w:t>
      </w:r>
      <w:proofErr w:type="spellStart"/>
      <w:r w:rsidRPr="00B667CD">
        <w:rPr>
          <w:rFonts w:ascii="Times New Roman" w:hAnsi="Times New Roman" w:cs="Times New Roman"/>
          <w:b/>
          <w:bCs/>
        </w:rPr>
        <w:t>Usia</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Responden</w:t>
      </w:r>
      <w:proofErr w:type="spellEnd"/>
    </w:p>
    <w:tbl>
      <w:tblPr>
        <w:tblStyle w:val="TableGrid"/>
        <w:tblW w:w="0" w:type="auto"/>
        <w:tblInd w:w="988" w:type="dxa"/>
        <w:tblLook w:val="04A0" w:firstRow="1" w:lastRow="0" w:firstColumn="1" w:lastColumn="0" w:noHBand="0" w:noVBand="1"/>
      </w:tblPr>
      <w:tblGrid>
        <w:gridCol w:w="2213"/>
        <w:gridCol w:w="2252"/>
        <w:gridCol w:w="2328"/>
      </w:tblGrid>
      <w:tr w:rsidR="004E3461" w:rsidRPr="00197A14" w14:paraId="2A8AC911" w14:textId="77777777" w:rsidTr="00197A14">
        <w:tc>
          <w:tcPr>
            <w:tcW w:w="2213" w:type="dxa"/>
          </w:tcPr>
          <w:p w14:paraId="573EAB70"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Usia</w:t>
            </w:r>
            <w:proofErr w:type="spellEnd"/>
          </w:p>
        </w:tc>
        <w:tc>
          <w:tcPr>
            <w:tcW w:w="2252" w:type="dxa"/>
          </w:tcPr>
          <w:p w14:paraId="1A43D336"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Jumlah</w:t>
            </w:r>
            <w:proofErr w:type="spellEnd"/>
          </w:p>
        </w:tc>
        <w:tc>
          <w:tcPr>
            <w:tcW w:w="2328" w:type="dxa"/>
          </w:tcPr>
          <w:p w14:paraId="370A8B32"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Persentase</w:t>
            </w:r>
            <w:proofErr w:type="spellEnd"/>
            <w:r w:rsidRPr="00197A14">
              <w:rPr>
                <w:rFonts w:ascii="Times New Roman" w:hAnsi="Times New Roman" w:cs="Times New Roman"/>
                <w:b/>
                <w:bCs/>
                <w:sz w:val="20"/>
                <w:szCs w:val="20"/>
              </w:rPr>
              <w:t xml:space="preserve"> (%)</w:t>
            </w:r>
          </w:p>
        </w:tc>
      </w:tr>
      <w:tr w:rsidR="00552DBA" w:rsidRPr="00197A14" w14:paraId="5FF2C2E1" w14:textId="77777777" w:rsidTr="00197A14">
        <w:tc>
          <w:tcPr>
            <w:tcW w:w="2213" w:type="dxa"/>
          </w:tcPr>
          <w:p w14:paraId="29506B17" w14:textId="77777777" w:rsidR="00552DBA" w:rsidRPr="00197A14" w:rsidRDefault="00552DBA"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 xml:space="preserve">21-25 </w:t>
            </w:r>
            <w:proofErr w:type="spellStart"/>
            <w:r w:rsidRPr="00197A14">
              <w:rPr>
                <w:rFonts w:ascii="Times New Roman" w:hAnsi="Times New Roman" w:cs="Times New Roman"/>
                <w:sz w:val="20"/>
                <w:szCs w:val="20"/>
              </w:rPr>
              <w:t>Tahun</w:t>
            </w:r>
            <w:proofErr w:type="spellEnd"/>
          </w:p>
        </w:tc>
        <w:tc>
          <w:tcPr>
            <w:tcW w:w="2252" w:type="dxa"/>
          </w:tcPr>
          <w:p w14:paraId="0D292A00" w14:textId="03181924"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16</w:t>
            </w:r>
          </w:p>
        </w:tc>
        <w:tc>
          <w:tcPr>
            <w:tcW w:w="2328" w:type="dxa"/>
          </w:tcPr>
          <w:p w14:paraId="7F3CF0E7" w14:textId="5B026819"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16%</w:t>
            </w:r>
          </w:p>
        </w:tc>
      </w:tr>
      <w:tr w:rsidR="00552DBA" w:rsidRPr="00197A14" w14:paraId="02EB2DDD" w14:textId="77777777" w:rsidTr="00197A14">
        <w:tc>
          <w:tcPr>
            <w:tcW w:w="2213" w:type="dxa"/>
          </w:tcPr>
          <w:p w14:paraId="7F2B2067" w14:textId="77777777" w:rsidR="00552DBA" w:rsidRPr="00197A14" w:rsidRDefault="00552DBA"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 xml:space="preserve">26-30 </w:t>
            </w:r>
            <w:proofErr w:type="spellStart"/>
            <w:r w:rsidRPr="00197A14">
              <w:rPr>
                <w:rFonts w:ascii="Times New Roman" w:hAnsi="Times New Roman" w:cs="Times New Roman"/>
                <w:sz w:val="20"/>
                <w:szCs w:val="20"/>
              </w:rPr>
              <w:t>Tahun</w:t>
            </w:r>
            <w:proofErr w:type="spellEnd"/>
          </w:p>
        </w:tc>
        <w:tc>
          <w:tcPr>
            <w:tcW w:w="2252" w:type="dxa"/>
          </w:tcPr>
          <w:p w14:paraId="34871A7C" w14:textId="7F189898"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6</w:t>
            </w:r>
          </w:p>
        </w:tc>
        <w:tc>
          <w:tcPr>
            <w:tcW w:w="2328" w:type="dxa"/>
          </w:tcPr>
          <w:p w14:paraId="3E0FE5AF" w14:textId="3E1F1C1F"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6%</w:t>
            </w:r>
          </w:p>
        </w:tc>
      </w:tr>
      <w:tr w:rsidR="00552DBA" w:rsidRPr="00197A14" w14:paraId="15830D78" w14:textId="77777777" w:rsidTr="00197A14">
        <w:tc>
          <w:tcPr>
            <w:tcW w:w="2213" w:type="dxa"/>
          </w:tcPr>
          <w:p w14:paraId="134B2F1C" w14:textId="77777777" w:rsidR="00552DBA" w:rsidRPr="00197A14" w:rsidRDefault="00552DBA"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 xml:space="preserve">31-35 </w:t>
            </w:r>
            <w:proofErr w:type="spellStart"/>
            <w:r w:rsidRPr="00197A14">
              <w:rPr>
                <w:rFonts w:ascii="Times New Roman" w:hAnsi="Times New Roman" w:cs="Times New Roman"/>
                <w:sz w:val="20"/>
                <w:szCs w:val="20"/>
              </w:rPr>
              <w:t>Tahun</w:t>
            </w:r>
            <w:proofErr w:type="spellEnd"/>
          </w:p>
        </w:tc>
        <w:tc>
          <w:tcPr>
            <w:tcW w:w="2252" w:type="dxa"/>
          </w:tcPr>
          <w:p w14:paraId="465B0503" w14:textId="20532DD0"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4</w:t>
            </w:r>
          </w:p>
        </w:tc>
        <w:tc>
          <w:tcPr>
            <w:tcW w:w="2328" w:type="dxa"/>
          </w:tcPr>
          <w:p w14:paraId="2CDC2BA4" w14:textId="4A869CB7"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4%</w:t>
            </w:r>
          </w:p>
        </w:tc>
      </w:tr>
      <w:tr w:rsidR="00552DBA" w:rsidRPr="00197A14" w14:paraId="11FC4639" w14:textId="77777777" w:rsidTr="00197A14">
        <w:tc>
          <w:tcPr>
            <w:tcW w:w="2213" w:type="dxa"/>
          </w:tcPr>
          <w:p w14:paraId="5FA874BB" w14:textId="77777777" w:rsidR="00552DBA" w:rsidRPr="00197A14" w:rsidRDefault="00552DBA"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 xml:space="preserve">36-40 </w:t>
            </w:r>
            <w:proofErr w:type="spellStart"/>
            <w:r w:rsidRPr="00197A14">
              <w:rPr>
                <w:rFonts w:ascii="Times New Roman" w:hAnsi="Times New Roman" w:cs="Times New Roman"/>
                <w:sz w:val="20"/>
                <w:szCs w:val="20"/>
              </w:rPr>
              <w:t>Tahun</w:t>
            </w:r>
            <w:proofErr w:type="spellEnd"/>
          </w:p>
        </w:tc>
        <w:tc>
          <w:tcPr>
            <w:tcW w:w="2252" w:type="dxa"/>
          </w:tcPr>
          <w:p w14:paraId="5C93165A" w14:textId="5B8E130F"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6</w:t>
            </w:r>
          </w:p>
        </w:tc>
        <w:tc>
          <w:tcPr>
            <w:tcW w:w="2328" w:type="dxa"/>
          </w:tcPr>
          <w:p w14:paraId="11CD7488" w14:textId="2936EEF3"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6%</w:t>
            </w:r>
          </w:p>
        </w:tc>
      </w:tr>
      <w:tr w:rsidR="00552DBA" w:rsidRPr="00197A14" w14:paraId="23376CE4" w14:textId="77777777" w:rsidTr="00197A14">
        <w:tc>
          <w:tcPr>
            <w:tcW w:w="2213" w:type="dxa"/>
          </w:tcPr>
          <w:p w14:paraId="161EB0C2" w14:textId="77777777" w:rsidR="00552DBA" w:rsidRPr="00197A14" w:rsidRDefault="00552DBA"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 xml:space="preserve">&gt; 40 </w:t>
            </w:r>
            <w:proofErr w:type="spellStart"/>
            <w:r w:rsidRPr="00197A14">
              <w:rPr>
                <w:rFonts w:ascii="Times New Roman" w:hAnsi="Times New Roman" w:cs="Times New Roman"/>
                <w:sz w:val="20"/>
                <w:szCs w:val="20"/>
              </w:rPr>
              <w:t>Tahun</w:t>
            </w:r>
            <w:proofErr w:type="spellEnd"/>
          </w:p>
        </w:tc>
        <w:tc>
          <w:tcPr>
            <w:tcW w:w="2252" w:type="dxa"/>
          </w:tcPr>
          <w:p w14:paraId="326FB0DC" w14:textId="583FC854"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68</w:t>
            </w:r>
          </w:p>
        </w:tc>
        <w:tc>
          <w:tcPr>
            <w:tcW w:w="2328" w:type="dxa"/>
          </w:tcPr>
          <w:p w14:paraId="01E0AC1C" w14:textId="3B79AB48" w:rsidR="00552DBA"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68%</w:t>
            </w:r>
          </w:p>
        </w:tc>
      </w:tr>
      <w:tr w:rsidR="004E3461" w:rsidRPr="00197A14" w14:paraId="6143FF01" w14:textId="77777777" w:rsidTr="00197A14">
        <w:tc>
          <w:tcPr>
            <w:tcW w:w="2213" w:type="dxa"/>
          </w:tcPr>
          <w:p w14:paraId="20591B95"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Total</w:t>
            </w:r>
          </w:p>
        </w:tc>
        <w:tc>
          <w:tcPr>
            <w:tcW w:w="2252" w:type="dxa"/>
          </w:tcPr>
          <w:p w14:paraId="1583E8D1" w14:textId="7B05EC31"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100</w:t>
            </w:r>
          </w:p>
        </w:tc>
        <w:tc>
          <w:tcPr>
            <w:tcW w:w="2328" w:type="dxa"/>
          </w:tcPr>
          <w:p w14:paraId="00874A8F" w14:textId="75204915"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100%</w:t>
            </w:r>
          </w:p>
        </w:tc>
      </w:tr>
    </w:tbl>
    <w:p w14:paraId="7850A694" w14:textId="182A2AD2" w:rsidR="009F2686" w:rsidRPr="00B667CD" w:rsidRDefault="004E3461" w:rsidP="00B667CD">
      <w:pPr>
        <w:ind w:left="993"/>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6E90B4FE" w14:textId="329122F9" w:rsidR="004E3461" w:rsidRDefault="004E3461" w:rsidP="007A1C87">
      <w:pPr>
        <w:pStyle w:val="Style2"/>
        <w:tabs>
          <w:tab w:val="clear" w:pos="1134"/>
          <w:tab w:val="left" w:pos="993"/>
        </w:tabs>
        <w:ind w:left="709"/>
      </w:pPr>
      <w:bookmarkStart w:id="57" w:name="_Toc203007775"/>
      <w:r>
        <w:t xml:space="preserve">Pendidikan </w:t>
      </w:r>
      <w:proofErr w:type="spellStart"/>
      <w:r>
        <w:t>Terakhir</w:t>
      </w:r>
      <w:proofErr w:type="spellEnd"/>
      <w:r>
        <w:t xml:space="preserve"> </w:t>
      </w:r>
      <w:proofErr w:type="spellStart"/>
      <w:r>
        <w:t>Responden</w:t>
      </w:r>
      <w:bookmarkEnd w:id="57"/>
      <w:proofErr w:type="spellEnd"/>
    </w:p>
    <w:p w14:paraId="033D51BA" w14:textId="24B96839" w:rsidR="007A1C87" w:rsidRDefault="007A1C87" w:rsidP="007A1C87">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EB0770">
        <w:rPr>
          <w:rFonts w:ascii="Times New Roman" w:hAnsi="Times New Roman" w:cs="Times New Roman"/>
          <w:sz w:val="24"/>
          <w:szCs w:val="24"/>
        </w:rPr>
        <w:t xml:space="preserve">Dari 100 </w:t>
      </w:r>
      <w:proofErr w:type="spellStart"/>
      <w:r w:rsidR="00EB0770">
        <w:rPr>
          <w:rFonts w:ascii="Times New Roman" w:hAnsi="Times New Roman" w:cs="Times New Roman"/>
          <w:sz w:val="24"/>
          <w:szCs w:val="24"/>
        </w:rPr>
        <w:t>r</w:t>
      </w:r>
      <w:r w:rsidR="00903F09">
        <w:rPr>
          <w:rFonts w:ascii="Times New Roman" w:hAnsi="Times New Roman" w:cs="Times New Roman"/>
          <w:sz w:val="24"/>
          <w:szCs w:val="24"/>
        </w:rPr>
        <w:t>esponden</w:t>
      </w:r>
      <w:proofErr w:type="spellEnd"/>
      <w:r w:rsidR="00EB0770">
        <w:rPr>
          <w:rFonts w:ascii="Times New Roman" w:hAnsi="Times New Roman" w:cs="Times New Roman"/>
          <w:sz w:val="24"/>
          <w:szCs w:val="24"/>
        </w:rPr>
        <w:t xml:space="preserve"> </w:t>
      </w:r>
      <w:proofErr w:type="spellStart"/>
      <w:r w:rsidR="00EB0770">
        <w:rPr>
          <w:rFonts w:ascii="Times New Roman" w:hAnsi="Times New Roman" w:cs="Times New Roman"/>
          <w:sz w:val="24"/>
          <w:szCs w:val="24"/>
        </w:rPr>
        <w:t>tersebut</w:t>
      </w:r>
      <w:proofErr w:type="spellEnd"/>
      <w:r w:rsidR="00903F09">
        <w:rPr>
          <w:rFonts w:ascii="Times New Roman" w:hAnsi="Times New Roman" w:cs="Times New Roman"/>
          <w:sz w:val="24"/>
          <w:szCs w:val="24"/>
        </w:rPr>
        <w:t xml:space="preserve"> </w:t>
      </w:r>
      <w:proofErr w:type="spellStart"/>
      <w:r w:rsidR="00903F09">
        <w:rPr>
          <w:rFonts w:ascii="Times New Roman" w:hAnsi="Times New Roman" w:cs="Times New Roman"/>
          <w:sz w:val="24"/>
          <w:szCs w:val="24"/>
        </w:rPr>
        <w:t>dikelompokkan</w:t>
      </w:r>
      <w:proofErr w:type="spellEnd"/>
      <w:r w:rsidR="00903F09">
        <w:rPr>
          <w:rFonts w:ascii="Times New Roman" w:hAnsi="Times New Roman" w:cs="Times New Roman"/>
          <w:sz w:val="24"/>
          <w:szCs w:val="24"/>
        </w:rPr>
        <w:t xml:space="preserve"> </w:t>
      </w:r>
      <w:proofErr w:type="spellStart"/>
      <w:r w:rsidR="00903F09">
        <w:rPr>
          <w:rFonts w:ascii="Times New Roman" w:hAnsi="Times New Roman" w:cs="Times New Roman"/>
          <w:sz w:val="24"/>
          <w:szCs w:val="24"/>
        </w:rPr>
        <w:t>menurut</w:t>
      </w:r>
      <w:proofErr w:type="spellEnd"/>
      <w:r w:rsidR="00903F09">
        <w:rPr>
          <w:rFonts w:ascii="Times New Roman" w:hAnsi="Times New Roman" w:cs="Times New Roman"/>
          <w:sz w:val="24"/>
          <w:szCs w:val="24"/>
        </w:rPr>
        <w:t xml:space="preserve"> </w:t>
      </w:r>
      <w:proofErr w:type="spellStart"/>
      <w:r w:rsidR="00903F09">
        <w:rPr>
          <w:rFonts w:ascii="Times New Roman" w:hAnsi="Times New Roman" w:cs="Times New Roman"/>
          <w:sz w:val="24"/>
          <w:szCs w:val="24"/>
        </w:rPr>
        <w:t>pendidikan</w:t>
      </w:r>
      <w:proofErr w:type="spellEnd"/>
      <w:r w:rsidR="00903F09">
        <w:rPr>
          <w:rFonts w:ascii="Times New Roman" w:hAnsi="Times New Roman" w:cs="Times New Roman"/>
          <w:sz w:val="24"/>
          <w:szCs w:val="24"/>
        </w:rPr>
        <w:t xml:space="preserve"> </w:t>
      </w:r>
      <w:proofErr w:type="spellStart"/>
      <w:r w:rsidR="00903F09">
        <w:rPr>
          <w:rFonts w:ascii="Times New Roman" w:hAnsi="Times New Roman" w:cs="Times New Roman"/>
          <w:sz w:val="24"/>
          <w:szCs w:val="24"/>
        </w:rPr>
        <w:t>terakhirnya</w:t>
      </w:r>
      <w:proofErr w:type="spellEnd"/>
      <w:r w:rsidR="00903F09">
        <w:rPr>
          <w:rFonts w:ascii="Times New Roman" w:hAnsi="Times New Roman" w:cs="Times New Roman"/>
          <w:sz w:val="24"/>
          <w:szCs w:val="24"/>
        </w:rPr>
        <w:t xml:space="preserve">, yang </w:t>
      </w:r>
      <w:proofErr w:type="spellStart"/>
      <w:r w:rsidR="00903F09">
        <w:rPr>
          <w:rFonts w:ascii="Times New Roman" w:hAnsi="Times New Roman" w:cs="Times New Roman"/>
          <w:sz w:val="24"/>
          <w:szCs w:val="24"/>
        </w:rPr>
        <w:t>mencakup</w:t>
      </w:r>
      <w:proofErr w:type="spellEnd"/>
      <w:r w:rsidR="00903F09">
        <w:rPr>
          <w:rFonts w:ascii="Times New Roman" w:hAnsi="Times New Roman" w:cs="Times New Roman"/>
          <w:sz w:val="24"/>
          <w:szCs w:val="24"/>
        </w:rPr>
        <w:t xml:space="preserve"> </w:t>
      </w:r>
      <w:proofErr w:type="spellStart"/>
      <w:r w:rsidR="00552DBA">
        <w:rPr>
          <w:rFonts w:ascii="Times New Roman" w:hAnsi="Times New Roman" w:cs="Times New Roman"/>
          <w:sz w:val="24"/>
          <w:szCs w:val="24"/>
        </w:rPr>
        <w:t>tidak</w:t>
      </w:r>
      <w:proofErr w:type="spellEnd"/>
      <w:r w:rsidR="00552DBA">
        <w:rPr>
          <w:rFonts w:ascii="Times New Roman" w:hAnsi="Times New Roman" w:cs="Times New Roman"/>
          <w:sz w:val="24"/>
          <w:szCs w:val="24"/>
        </w:rPr>
        <w:t xml:space="preserve"> </w:t>
      </w:r>
      <w:proofErr w:type="spellStart"/>
      <w:r w:rsidR="00552DBA">
        <w:rPr>
          <w:rFonts w:ascii="Times New Roman" w:hAnsi="Times New Roman" w:cs="Times New Roman"/>
          <w:sz w:val="24"/>
          <w:szCs w:val="24"/>
        </w:rPr>
        <w:t>ada</w:t>
      </w:r>
      <w:proofErr w:type="spellEnd"/>
      <w:r w:rsidR="00903F09">
        <w:rPr>
          <w:rFonts w:ascii="Times New Roman" w:hAnsi="Times New Roman" w:cs="Times New Roman"/>
          <w:sz w:val="24"/>
          <w:szCs w:val="24"/>
        </w:rPr>
        <w:t xml:space="preserve"> </w:t>
      </w:r>
      <w:proofErr w:type="spellStart"/>
      <w:r w:rsidR="00552DBA">
        <w:rPr>
          <w:rFonts w:ascii="Times New Roman" w:hAnsi="Times New Roman" w:cs="Times New Roman"/>
          <w:sz w:val="24"/>
          <w:szCs w:val="24"/>
        </w:rPr>
        <w:t>responden</w:t>
      </w:r>
      <w:proofErr w:type="spellEnd"/>
      <w:r w:rsidR="00552DBA">
        <w:rPr>
          <w:rFonts w:ascii="Times New Roman" w:hAnsi="Times New Roman" w:cs="Times New Roman"/>
          <w:sz w:val="24"/>
          <w:szCs w:val="24"/>
        </w:rPr>
        <w:t xml:space="preserve"> yang </w:t>
      </w:r>
      <w:proofErr w:type="spellStart"/>
      <w:r w:rsidR="00903F09">
        <w:rPr>
          <w:rFonts w:ascii="Times New Roman" w:hAnsi="Times New Roman" w:cs="Times New Roman"/>
          <w:sz w:val="24"/>
          <w:szCs w:val="24"/>
        </w:rPr>
        <w:t>berpendidikan</w:t>
      </w:r>
      <w:proofErr w:type="spellEnd"/>
      <w:r w:rsidR="00903F09">
        <w:rPr>
          <w:rFonts w:ascii="Times New Roman" w:hAnsi="Times New Roman" w:cs="Times New Roman"/>
          <w:sz w:val="24"/>
          <w:szCs w:val="24"/>
        </w:rPr>
        <w:t xml:space="preserve"> </w:t>
      </w:r>
      <w:proofErr w:type="spellStart"/>
      <w:r w:rsidR="00552DBA">
        <w:rPr>
          <w:rFonts w:ascii="Times New Roman" w:hAnsi="Times New Roman" w:cs="Times New Roman"/>
          <w:sz w:val="24"/>
          <w:szCs w:val="24"/>
        </w:rPr>
        <w:t>terakhir</w:t>
      </w:r>
      <w:proofErr w:type="spellEnd"/>
      <w:r w:rsidR="00552DBA">
        <w:rPr>
          <w:rFonts w:ascii="Times New Roman" w:hAnsi="Times New Roman" w:cs="Times New Roman"/>
          <w:sz w:val="24"/>
          <w:szCs w:val="24"/>
        </w:rPr>
        <w:t xml:space="preserve"> </w:t>
      </w:r>
      <w:r w:rsidR="00903F09">
        <w:rPr>
          <w:rFonts w:ascii="Times New Roman" w:hAnsi="Times New Roman" w:cs="Times New Roman"/>
          <w:sz w:val="24"/>
          <w:szCs w:val="24"/>
        </w:rPr>
        <w:t xml:space="preserve">SD, </w:t>
      </w:r>
      <w:r w:rsidR="00552DBA">
        <w:rPr>
          <w:rFonts w:ascii="Times New Roman" w:hAnsi="Times New Roman" w:cs="Times New Roman"/>
          <w:sz w:val="24"/>
          <w:szCs w:val="24"/>
        </w:rPr>
        <w:t xml:space="preserve">2 </w:t>
      </w:r>
      <w:r w:rsidR="00903F09">
        <w:rPr>
          <w:rFonts w:ascii="Times New Roman" w:hAnsi="Times New Roman" w:cs="Times New Roman"/>
          <w:sz w:val="24"/>
          <w:szCs w:val="24"/>
        </w:rPr>
        <w:t xml:space="preserve">orang </w:t>
      </w:r>
      <w:proofErr w:type="spellStart"/>
      <w:r w:rsidR="00903F09">
        <w:rPr>
          <w:rFonts w:ascii="Times New Roman" w:hAnsi="Times New Roman" w:cs="Times New Roman"/>
          <w:sz w:val="24"/>
          <w:szCs w:val="24"/>
        </w:rPr>
        <w:t>berpendidikan</w:t>
      </w:r>
      <w:proofErr w:type="spellEnd"/>
      <w:r w:rsidR="00903F09">
        <w:rPr>
          <w:rFonts w:ascii="Times New Roman" w:hAnsi="Times New Roman" w:cs="Times New Roman"/>
          <w:sz w:val="24"/>
          <w:szCs w:val="24"/>
        </w:rPr>
        <w:t xml:space="preserve"> SMP, </w:t>
      </w:r>
      <w:r w:rsidR="00552DBA">
        <w:rPr>
          <w:rFonts w:ascii="Times New Roman" w:hAnsi="Times New Roman" w:cs="Times New Roman"/>
          <w:sz w:val="24"/>
          <w:szCs w:val="24"/>
        </w:rPr>
        <w:t xml:space="preserve">72 </w:t>
      </w:r>
      <w:r w:rsidR="00903F09">
        <w:rPr>
          <w:rFonts w:ascii="Times New Roman" w:hAnsi="Times New Roman" w:cs="Times New Roman"/>
          <w:sz w:val="24"/>
          <w:szCs w:val="24"/>
        </w:rPr>
        <w:t xml:space="preserve">orang </w:t>
      </w:r>
      <w:proofErr w:type="spellStart"/>
      <w:r w:rsidR="00903F09">
        <w:rPr>
          <w:rFonts w:ascii="Times New Roman" w:hAnsi="Times New Roman" w:cs="Times New Roman"/>
          <w:sz w:val="24"/>
          <w:szCs w:val="24"/>
        </w:rPr>
        <w:t>berpendidikan</w:t>
      </w:r>
      <w:proofErr w:type="spellEnd"/>
      <w:r w:rsidR="00903F09">
        <w:rPr>
          <w:rFonts w:ascii="Times New Roman" w:hAnsi="Times New Roman" w:cs="Times New Roman"/>
          <w:sz w:val="24"/>
          <w:szCs w:val="24"/>
        </w:rPr>
        <w:t xml:space="preserve"> SMA, </w:t>
      </w:r>
      <w:r w:rsidR="00552DBA">
        <w:rPr>
          <w:rFonts w:ascii="Times New Roman" w:hAnsi="Times New Roman" w:cs="Times New Roman"/>
          <w:sz w:val="24"/>
          <w:szCs w:val="24"/>
        </w:rPr>
        <w:t>3</w:t>
      </w:r>
      <w:r w:rsidR="00903F09">
        <w:rPr>
          <w:rFonts w:ascii="Times New Roman" w:hAnsi="Times New Roman" w:cs="Times New Roman"/>
          <w:sz w:val="24"/>
          <w:szCs w:val="24"/>
        </w:rPr>
        <w:t xml:space="preserve"> orang </w:t>
      </w:r>
      <w:proofErr w:type="spellStart"/>
      <w:r w:rsidR="00903F09">
        <w:rPr>
          <w:rFonts w:ascii="Times New Roman" w:hAnsi="Times New Roman" w:cs="Times New Roman"/>
          <w:sz w:val="24"/>
          <w:szCs w:val="24"/>
        </w:rPr>
        <w:t>berpendidikan</w:t>
      </w:r>
      <w:proofErr w:type="spellEnd"/>
      <w:r w:rsidR="00903F09">
        <w:rPr>
          <w:rFonts w:ascii="Times New Roman" w:hAnsi="Times New Roman" w:cs="Times New Roman"/>
          <w:sz w:val="24"/>
          <w:szCs w:val="24"/>
        </w:rPr>
        <w:t xml:space="preserve"> Diploma, </w:t>
      </w:r>
      <w:r w:rsidR="00552DBA">
        <w:rPr>
          <w:rFonts w:ascii="Times New Roman" w:hAnsi="Times New Roman" w:cs="Times New Roman"/>
          <w:sz w:val="24"/>
          <w:szCs w:val="24"/>
        </w:rPr>
        <w:t xml:space="preserve">18 </w:t>
      </w:r>
      <w:r w:rsidR="00903F09">
        <w:rPr>
          <w:rFonts w:ascii="Times New Roman" w:hAnsi="Times New Roman" w:cs="Times New Roman"/>
          <w:sz w:val="24"/>
          <w:szCs w:val="24"/>
        </w:rPr>
        <w:t xml:space="preserve">orang </w:t>
      </w:r>
      <w:proofErr w:type="spellStart"/>
      <w:r w:rsidR="00903F09">
        <w:rPr>
          <w:rFonts w:ascii="Times New Roman" w:hAnsi="Times New Roman" w:cs="Times New Roman"/>
          <w:sz w:val="24"/>
          <w:szCs w:val="24"/>
        </w:rPr>
        <w:t>berpendidikan</w:t>
      </w:r>
      <w:proofErr w:type="spellEnd"/>
      <w:r w:rsidR="00903F09">
        <w:rPr>
          <w:rFonts w:ascii="Times New Roman" w:hAnsi="Times New Roman" w:cs="Times New Roman"/>
          <w:sz w:val="24"/>
          <w:szCs w:val="24"/>
        </w:rPr>
        <w:t xml:space="preserve"> </w:t>
      </w:r>
      <w:proofErr w:type="spellStart"/>
      <w:r w:rsidR="00903F09">
        <w:rPr>
          <w:rFonts w:ascii="Times New Roman" w:hAnsi="Times New Roman" w:cs="Times New Roman"/>
          <w:sz w:val="24"/>
          <w:szCs w:val="24"/>
        </w:rPr>
        <w:t>Sarjana</w:t>
      </w:r>
      <w:proofErr w:type="spellEnd"/>
      <w:r w:rsidR="00903F09">
        <w:rPr>
          <w:rFonts w:ascii="Times New Roman" w:hAnsi="Times New Roman" w:cs="Times New Roman"/>
          <w:sz w:val="24"/>
          <w:szCs w:val="24"/>
        </w:rPr>
        <w:t xml:space="preserve">, </w:t>
      </w:r>
      <w:r w:rsidR="00552DBA">
        <w:rPr>
          <w:rFonts w:ascii="Times New Roman" w:hAnsi="Times New Roman" w:cs="Times New Roman"/>
          <w:sz w:val="24"/>
          <w:szCs w:val="24"/>
        </w:rPr>
        <w:t>5</w:t>
      </w:r>
      <w:r w:rsidR="00903F09">
        <w:rPr>
          <w:rFonts w:ascii="Times New Roman" w:hAnsi="Times New Roman" w:cs="Times New Roman"/>
          <w:sz w:val="24"/>
          <w:szCs w:val="24"/>
        </w:rPr>
        <w:t xml:space="preserve"> orang </w:t>
      </w:r>
      <w:proofErr w:type="spellStart"/>
      <w:r w:rsidR="00903F09">
        <w:rPr>
          <w:rFonts w:ascii="Times New Roman" w:hAnsi="Times New Roman" w:cs="Times New Roman"/>
          <w:sz w:val="24"/>
          <w:szCs w:val="24"/>
        </w:rPr>
        <w:t>berpendidikan</w:t>
      </w:r>
      <w:proofErr w:type="spellEnd"/>
      <w:r w:rsidR="00903F09">
        <w:rPr>
          <w:rFonts w:ascii="Times New Roman" w:hAnsi="Times New Roman" w:cs="Times New Roman"/>
          <w:sz w:val="24"/>
          <w:szCs w:val="24"/>
        </w:rPr>
        <w:t xml:space="preserve"> </w:t>
      </w:r>
      <w:proofErr w:type="spellStart"/>
      <w:r w:rsidR="00903F09">
        <w:rPr>
          <w:rFonts w:ascii="Times New Roman" w:hAnsi="Times New Roman" w:cs="Times New Roman"/>
          <w:sz w:val="24"/>
          <w:szCs w:val="24"/>
        </w:rPr>
        <w:t>Pasca</w:t>
      </w:r>
      <w:proofErr w:type="spellEnd"/>
      <w:r w:rsidR="00903F09">
        <w:rPr>
          <w:rFonts w:ascii="Times New Roman" w:hAnsi="Times New Roman" w:cs="Times New Roman"/>
          <w:sz w:val="24"/>
          <w:szCs w:val="24"/>
        </w:rPr>
        <w:t xml:space="preserve"> </w:t>
      </w:r>
      <w:proofErr w:type="spellStart"/>
      <w:r w:rsidR="00903F09">
        <w:rPr>
          <w:rFonts w:ascii="Times New Roman" w:hAnsi="Times New Roman" w:cs="Times New Roman"/>
          <w:sz w:val="24"/>
          <w:szCs w:val="24"/>
        </w:rPr>
        <w:t>Sarjana</w:t>
      </w:r>
      <w:proofErr w:type="spellEnd"/>
      <w:r w:rsidR="00903F09">
        <w:rPr>
          <w:rFonts w:ascii="Times New Roman" w:hAnsi="Times New Roman" w:cs="Times New Roman"/>
          <w:sz w:val="24"/>
          <w:szCs w:val="24"/>
        </w:rPr>
        <w:t>.</w:t>
      </w:r>
    </w:p>
    <w:p w14:paraId="77E01371" w14:textId="6A56D3DA" w:rsidR="00197A14" w:rsidRDefault="00197A14" w:rsidP="007A1C87">
      <w:pPr>
        <w:spacing w:line="480" w:lineRule="auto"/>
        <w:ind w:left="993"/>
        <w:jc w:val="both"/>
        <w:rPr>
          <w:rFonts w:ascii="Times New Roman" w:hAnsi="Times New Roman" w:cs="Times New Roman"/>
          <w:sz w:val="24"/>
          <w:szCs w:val="24"/>
        </w:rPr>
      </w:pPr>
    </w:p>
    <w:p w14:paraId="200A5180" w14:textId="77777777" w:rsidR="00197A14" w:rsidRDefault="00197A14" w:rsidP="007A1C87">
      <w:pPr>
        <w:spacing w:line="480" w:lineRule="auto"/>
        <w:ind w:left="993"/>
        <w:jc w:val="both"/>
        <w:rPr>
          <w:rFonts w:ascii="Times New Roman" w:hAnsi="Times New Roman" w:cs="Times New Roman"/>
          <w:sz w:val="24"/>
          <w:szCs w:val="24"/>
        </w:rPr>
      </w:pPr>
    </w:p>
    <w:p w14:paraId="33A7510C" w14:textId="3E133DF9" w:rsidR="004E3461" w:rsidRPr="00B667CD" w:rsidRDefault="004E3461" w:rsidP="00197A14">
      <w:pPr>
        <w:spacing w:line="360" w:lineRule="auto"/>
        <w:ind w:left="993"/>
        <w:rPr>
          <w:rFonts w:ascii="Times New Roman" w:hAnsi="Times New Roman" w:cs="Times New Roman"/>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4.4 Pendidikan </w:t>
      </w:r>
      <w:proofErr w:type="spellStart"/>
      <w:r w:rsidRPr="00B667CD">
        <w:rPr>
          <w:rFonts w:ascii="Times New Roman" w:hAnsi="Times New Roman" w:cs="Times New Roman"/>
          <w:b/>
          <w:bCs/>
        </w:rPr>
        <w:t>Terakhir</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Responden</w:t>
      </w:r>
      <w:proofErr w:type="spellEnd"/>
    </w:p>
    <w:tbl>
      <w:tblPr>
        <w:tblStyle w:val="TableGrid"/>
        <w:tblW w:w="7175" w:type="dxa"/>
        <w:tblInd w:w="988" w:type="dxa"/>
        <w:tblLook w:val="04A0" w:firstRow="1" w:lastRow="0" w:firstColumn="1" w:lastColumn="0" w:noHBand="0" w:noVBand="1"/>
      </w:tblPr>
      <w:tblGrid>
        <w:gridCol w:w="2689"/>
        <w:gridCol w:w="2200"/>
        <w:gridCol w:w="2286"/>
      </w:tblGrid>
      <w:tr w:rsidR="004E3461" w:rsidRPr="00197A14" w14:paraId="4C877399" w14:textId="77777777" w:rsidTr="007A1C87">
        <w:tc>
          <w:tcPr>
            <w:tcW w:w="2689" w:type="dxa"/>
          </w:tcPr>
          <w:p w14:paraId="34DD1333"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 xml:space="preserve">Pendidikan </w:t>
            </w:r>
            <w:proofErr w:type="spellStart"/>
            <w:r w:rsidRPr="00197A14">
              <w:rPr>
                <w:rFonts w:ascii="Times New Roman" w:hAnsi="Times New Roman" w:cs="Times New Roman"/>
                <w:b/>
                <w:bCs/>
                <w:sz w:val="20"/>
                <w:szCs w:val="20"/>
              </w:rPr>
              <w:t>Terakhir</w:t>
            </w:r>
            <w:proofErr w:type="spellEnd"/>
          </w:p>
        </w:tc>
        <w:tc>
          <w:tcPr>
            <w:tcW w:w="2200" w:type="dxa"/>
          </w:tcPr>
          <w:p w14:paraId="20365D34"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Jumlah</w:t>
            </w:r>
            <w:proofErr w:type="spellEnd"/>
          </w:p>
        </w:tc>
        <w:tc>
          <w:tcPr>
            <w:tcW w:w="2286" w:type="dxa"/>
          </w:tcPr>
          <w:p w14:paraId="60A246EA"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Persentase</w:t>
            </w:r>
            <w:proofErr w:type="spellEnd"/>
            <w:r w:rsidRPr="00197A14">
              <w:rPr>
                <w:rFonts w:ascii="Times New Roman" w:hAnsi="Times New Roman" w:cs="Times New Roman"/>
                <w:b/>
                <w:bCs/>
                <w:sz w:val="20"/>
                <w:szCs w:val="20"/>
              </w:rPr>
              <w:t xml:space="preserve"> (%)</w:t>
            </w:r>
          </w:p>
        </w:tc>
      </w:tr>
      <w:tr w:rsidR="004E3461" w:rsidRPr="00197A14" w14:paraId="2D7F7D97" w14:textId="77777777" w:rsidTr="007A1C87">
        <w:tc>
          <w:tcPr>
            <w:tcW w:w="2689" w:type="dxa"/>
          </w:tcPr>
          <w:p w14:paraId="036A8057" w14:textId="77777777" w:rsidR="004E3461" w:rsidRPr="00197A14" w:rsidRDefault="004E3461"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SD</w:t>
            </w:r>
          </w:p>
        </w:tc>
        <w:tc>
          <w:tcPr>
            <w:tcW w:w="2200" w:type="dxa"/>
          </w:tcPr>
          <w:p w14:paraId="27CA2F39" w14:textId="4E90E057"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2286" w:type="dxa"/>
          </w:tcPr>
          <w:p w14:paraId="1282583B" w14:textId="1187F061"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r>
      <w:tr w:rsidR="004E3461" w:rsidRPr="00197A14" w14:paraId="661E32B8" w14:textId="77777777" w:rsidTr="007A1C87">
        <w:tc>
          <w:tcPr>
            <w:tcW w:w="2689" w:type="dxa"/>
          </w:tcPr>
          <w:p w14:paraId="0F01DF80" w14:textId="77777777" w:rsidR="004E3461" w:rsidRPr="00197A14" w:rsidRDefault="004E3461"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SMP</w:t>
            </w:r>
          </w:p>
        </w:tc>
        <w:tc>
          <w:tcPr>
            <w:tcW w:w="2200" w:type="dxa"/>
          </w:tcPr>
          <w:p w14:paraId="55E7FC94" w14:textId="6996C630"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2</w:t>
            </w:r>
          </w:p>
        </w:tc>
        <w:tc>
          <w:tcPr>
            <w:tcW w:w="2286" w:type="dxa"/>
          </w:tcPr>
          <w:p w14:paraId="3FD193C1" w14:textId="45E86AA5" w:rsidR="004E3461" w:rsidRPr="00197A14" w:rsidRDefault="0064477C"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2</w:t>
            </w:r>
            <w:r w:rsidR="00552DBA" w:rsidRPr="00197A14">
              <w:rPr>
                <w:rFonts w:ascii="Times New Roman" w:hAnsi="Times New Roman" w:cs="Times New Roman"/>
                <w:sz w:val="20"/>
                <w:szCs w:val="20"/>
              </w:rPr>
              <w:t>%</w:t>
            </w:r>
          </w:p>
        </w:tc>
      </w:tr>
      <w:tr w:rsidR="004E3461" w:rsidRPr="00197A14" w14:paraId="19EDF551" w14:textId="77777777" w:rsidTr="007A1C87">
        <w:tc>
          <w:tcPr>
            <w:tcW w:w="2689" w:type="dxa"/>
          </w:tcPr>
          <w:p w14:paraId="2F8CB45B" w14:textId="77777777" w:rsidR="004E3461" w:rsidRPr="00197A14" w:rsidRDefault="004E3461"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SMA</w:t>
            </w:r>
          </w:p>
        </w:tc>
        <w:tc>
          <w:tcPr>
            <w:tcW w:w="2200" w:type="dxa"/>
          </w:tcPr>
          <w:p w14:paraId="43EFD608" w14:textId="13947E69"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72</w:t>
            </w:r>
          </w:p>
        </w:tc>
        <w:tc>
          <w:tcPr>
            <w:tcW w:w="2286" w:type="dxa"/>
          </w:tcPr>
          <w:p w14:paraId="62F2DBFA" w14:textId="1CEFF95B" w:rsidR="004E3461" w:rsidRPr="00197A14" w:rsidRDefault="0064477C"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72</w:t>
            </w:r>
            <w:r w:rsidR="00552DBA" w:rsidRPr="00197A14">
              <w:rPr>
                <w:rFonts w:ascii="Times New Roman" w:hAnsi="Times New Roman" w:cs="Times New Roman"/>
                <w:sz w:val="20"/>
                <w:szCs w:val="20"/>
              </w:rPr>
              <w:t>%</w:t>
            </w:r>
          </w:p>
        </w:tc>
      </w:tr>
      <w:tr w:rsidR="004E3461" w:rsidRPr="00197A14" w14:paraId="1DB80863" w14:textId="77777777" w:rsidTr="007A1C87">
        <w:tc>
          <w:tcPr>
            <w:tcW w:w="2689" w:type="dxa"/>
          </w:tcPr>
          <w:p w14:paraId="58E8E2B1" w14:textId="77777777" w:rsidR="004E3461" w:rsidRPr="00197A14" w:rsidRDefault="004E3461" w:rsidP="00197A14">
            <w:pPr>
              <w:pStyle w:val="ListParagraph"/>
              <w:tabs>
                <w:tab w:val="left" w:pos="1134"/>
              </w:tabs>
              <w:ind w:left="0"/>
              <w:jc w:val="both"/>
              <w:rPr>
                <w:rFonts w:ascii="Times New Roman" w:hAnsi="Times New Roman" w:cs="Times New Roman"/>
                <w:sz w:val="20"/>
                <w:szCs w:val="20"/>
              </w:rPr>
            </w:pPr>
            <w:r w:rsidRPr="00197A14">
              <w:rPr>
                <w:rFonts w:ascii="Times New Roman" w:hAnsi="Times New Roman" w:cs="Times New Roman"/>
                <w:sz w:val="20"/>
                <w:szCs w:val="20"/>
              </w:rPr>
              <w:t>Diploma</w:t>
            </w:r>
          </w:p>
        </w:tc>
        <w:tc>
          <w:tcPr>
            <w:tcW w:w="2200" w:type="dxa"/>
          </w:tcPr>
          <w:p w14:paraId="794D77F7" w14:textId="2DB1A774"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2286" w:type="dxa"/>
          </w:tcPr>
          <w:p w14:paraId="2C002C81" w14:textId="12F66671" w:rsidR="004E3461" w:rsidRPr="00197A14" w:rsidRDefault="0064477C"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3</w:t>
            </w:r>
            <w:r w:rsidR="00552DBA" w:rsidRPr="00197A14">
              <w:rPr>
                <w:rFonts w:ascii="Times New Roman" w:hAnsi="Times New Roman" w:cs="Times New Roman"/>
                <w:sz w:val="20"/>
                <w:szCs w:val="20"/>
              </w:rPr>
              <w:t>%</w:t>
            </w:r>
          </w:p>
        </w:tc>
      </w:tr>
      <w:tr w:rsidR="004E3461" w:rsidRPr="00197A14" w14:paraId="319C48A7" w14:textId="77777777" w:rsidTr="007A1C87">
        <w:tc>
          <w:tcPr>
            <w:tcW w:w="2689" w:type="dxa"/>
          </w:tcPr>
          <w:p w14:paraId="3826884B" w14:textId="77777777" w:rsidR="004E3461" w:rsidRPr="00197A14" w:rsidRDefault="004E3461" w:rsidP="00197A14">
            <w:pPr>
              <w:pStyle w:val="ListParagraph"/>
              <w:tabs>
                <w:tab w:val="left" w:pos="1134"/>
              </w:tabs>
              <w:ind w:left="0"/>
              <w:jc w:val="both"/>
              <w:rPr>
                <w:rFonts w:ascii="Times New Roman" w:hAnsi="Times New Roman" w:cs="Times New Roman"/>
                <w:sz w:val="20"/>
                <w:szCs w:val="20"/>
              </w:rPr>
            </w:pPr>
            <w:proofErr w:type="spellStart"/>
            <w:r w:rsidRPr="00197A14">
              <w:rPr>
                <w:rFonts w:ascii="Times New Roman" w:hAnsi="Times New Roman" w:cs="Times New Roman"/>
                <w:sz w:val="20"/>
                <w:szCs w:val="20"/>
              </w:rPr>
              <w:t>Sarjana</w:t>
            </w:r>
            <w:proofErr w:type="spellEnd"/>
            <w:r w:rsidRPr="00197A14">
              <w:rPr>
                <w:rFonts w:ascii="Times New Roman" w:hAnsi="Times New Roman" w:cs="Times New Roman"/>
                <w:sz w:val="20"/>
                <w:szCs w:val="20"/>
              </w:rPr>
              <w:t xml:space="preserve"> (S1)</w:t>
            </w:r>
          </w:p>
        </w:tc>
        <w:tc>
          <w:tcPr>
            <w:tcW w:w="2200" w:type="dxa"/>
          </w:tcPr>
          <w:p w14:paraId="39478647" w14:textId="6AF0A9DE"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18</w:t>
            </w:r>
          </w:p>
        </w:tc>
        <w:tc>
          <w:tcPr>
            <w:tcW w:w="2286" w:type="dxa"/>
          </w:tcPr>
          <w:p w14:paraId="07F73441" w14:textId="43C0252D" w:rsidR="004E3461" w:rsidRPr="00197A14" w:rsidRDefault="0064477C"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18</w:t>
            </w:r>
            <w:r w:rsidR="00552DBA" w:rsidRPr="00197A14">
              <w:rPr>
                <w:rFonts w:ascii="Times New Roman" w:hAnsi="Times New Roman" w:cs="Times New Roman"/>
                <w:sz w:val="20"/>
                <w:szCs w:val="20"/>
              </w:rPr>
              <w:t>%</w:t>
            </w:r>
          </w:p>
        </w:tc>
      </w:tr>
      <w:tr w:rsidR="004E3461" w:rsidRPr="00197A14" w14:paraId="1146603A" w14:textId="77777777" w:rsidTr="007A1C87">
        <w:tc>
          <w:tcPr>
            <w:tcW w:w="2689" w:type="dxa"/>
          </w:tcPr>
          <w:p w14:paraId="539BFA7F" w14:textId="77777777" w:rsidR="004E3461" w:rsidRPr="00197A14" w:rsidRDefault="004E3461" w:rsidP="00197A14">
            <w:pPr>
              <w:pStyle w:val="ListParagraph"/>
              <w:tabs>
                <w:tab w:val="left" w:pos="1134"/>
              </w:tabs>
              <w:ind w:left="0"/>
              <w:jc w:val="both"/>
              <w:rPr>
                <w:rFonts w:ascii="Times New Roman" w:hAnsi="Times New Roman" w:cs="Times New Roman"/>
                <w:sz w:val="20"/>
                <w:szCs w:val="20"/>
              </w:rPr>
            </w:pPr>
            <w:proofErr w:type="spellStart"/>
            <w:r w:rsidRPr="00197A14">
              <w:rPr>
                <w:rFonts w:ascii="Times New Roman" w:hAnsi="Times New Roman" w:cs="Times New Roman"/>
                <w:sz w:val="20"/>
                <w:szCs w:val="20"/>
              </w:rPr>
              <w:t>Pasca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Sarjana</w:t>
            </w:r>
            <w:proofErr w:type="spellEnd"/>
          </w:p>
        </w:tc>
        <w:tc>
          <w:tcPr>
            <w:tcW w:w="2200" w:type="dxa"/>
          </w:tcPr>
          <w:p w14:paraId="21E5AD16" w14:textId="2F5C32E0"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2286" w:type="dxa"/>
          </w:tcPr>
          <w:p w14:paraId="032DDB65" w14:textId="3D5F19F9" w:rsidR="004E3461" w:rsidRPr="00197A14" w:rsidRDefault="0064477C"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5</w:t>
            </w:r>
            <w:r w:rsidR="00552DBA" w:rsidRPr="00197A14">
              <w:rPr>
                <w:rFonts w:ascii="Times New Roman" w:hAnsi="Times New Roman" w:cs="Times New Roman"/>
                <w:sz w:val="20"/>
                <w:szCs w:val="20"/>
              </w:rPr>
              <w:t>%</w:t>
            </w:r>
          </w:p>
        </w:tc>
      </w:tr>
      <w:tr w:rsidR="004E3461" w:rsidRPr="00197A14" w14:paraId="595AA9E2" w14:textId="77777777" w:rsidTr="007A1C87">
        <w:tc>
          <w:tcPr>
            <w:tcW w:w="2689" w:type="dxa"/>
          </w:tcPr>
          <w:p w14:paraId="53E63CD4" w14:textId="77777777" w:rsidR="004E3461" w:rsidRPr="00197A14" w:rsidRDefault="004E3461" w:rsidP="00197A14">
            <w:pPr>
              <w:pStyle w:val="ListParagraph"/>
              <w:tabs>
                <w:tab w:val="left" w:pos="1134"/>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Total</w:t>
            </w:r>
          </w:p>
        </w:tc>
        <w:tc>
          <w:tcPr>
            <w:tcW w:w="2200" w:type="dxa"/>
          </w:tcPr>
          <w:p w14:paraId="42B884DB" w14:textId="4B9F0A55"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100</w:t>
            </w:r>
          </w:p>
        </w:tc>
        <w:tc>
          <w:tcPr>
            <w:tcW w:w="2286" w:type="dxa"/>
          </w:tcPr>
          <w:p w14:paraId="3BCD985B" w14:textId="7C36D906" w:rsidR="004E3461" w:rsidRPr="00197A14" w:rsidRDefault="00552DBA" w:rsidP="00197A14">
            <w:pPr>
              <w:pStyle w:val="ListParagraph"/>
              <w:tabs>
                <w:tab w:val="left" w:pos="1134"/>
              </w:tabs>
              <w:ind w:left="0"/>
              <w:jc w:val="center"/>
              <w:rPr>
                <w:rFonts w:ascii="Times New Roman" w:hAnsi="Times New Roman" w:cs="Times New Roman"/>
                <w:sz w:val="20"/>
                <w:szCs w:val="20"/>
              </w:rPr>
            </w:pPr>
            <w:r w:rsidRPr="00197A14">
              <w:rPr>
                <w:rFonts w:ascii="Times New Roman" w:hAnsi="Times New Roman" w:cs="Times New Roman"/>
                <w:sz w:val="20"/>
                <w:szCs w:val="20"/>
              </w:rPr>
              <w:t>100%</w:t>
            </w:r>
          </w:p>
        </w:tc>
      </w:tr>
    </w:tbl>
    <w:p w14:paraId="0634203E" w14:textId="77777777" w:rsidR="004E3461" w:rsidRPr="00B667CD" w:rsidRDefault="004E3461" w:rsidP="007A1C87">
      <w:pPr>
        <w:ind w:left="993"/>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42499925" w14:textId="22B6491A" w:rsidR="00D41BA6" w:rsidRPr="004E3461" w:rsidRDefault="00FD20B3" w:rsidP="004E3461">
      <w:pPr>
        <w:pStyle w:val="Style1"/>
        <w:spacing w:after="0"/>
        <w:rPr>
          <w:b/>
          <w:bCs/>
          <w:i w:val="0"/>
          <w:iCs w:val="0"/>
        </w:rPr>
      </w:pPr>
      <w:r>
        <w:rPr>
          <w:b/>
          <w:bCs/>
          <w:i w:val="0"/>
          <w:iCs w:val="0"/>
        </w:rPr>
        <w:t xml:space="preserve"> </w:t>
      </w:r>
      <w:bookmarkStart w:id="58" w:name="_Toc203007776"/>
      <w:r w:rsidR="004E3461">
        <w:rPr>
          <w:b/>
          <w:bCs/>
          <w:i w:val="0"/>
          <w:iCs w:val="0"/>
        </w:rPr>
        <w:t xml:space="preserve">Hasil </w:t>
      </w:r>
      <w:proofErr w:type="spellStart"/>
      <w:r w:rsidR="004E3461">
        <w:rPr>
          <w:b/>
          <w:bCs/>
          <w:i w:val="0"/>
          <w:iCs w:val="0"/>
        </w:rPr>
        <w:t>Analisis</w:t>
      </w:r>
      <w:proofErr w:type="spellEnd"/>
      <w:r w:rsidR="004E3461">
        <w:rPr>
          <w:b/>
          <w:bCs/>
          <w:i w:val="0"/>
          <w:iCs w:val="0"/>
        </w:rPr>
        <w:t xml:space="preserve"> Data</w:t>
      </w:r>
      <w:bookmarkEnd w:id="58"/>
    </w:p>
    <w:p w14:paraId="293E5AF3" w14:textId="1609DE4F" w:rsidR="00717B9F" w:rsidRDefault="003404B6" w:rsidP="007A1C87">
      <w:pPr>
        <w:pStyle w:val="Style3"/>
        <w:tabs>
          <w:tab w:val="clear" w:pos="1134"/>
          <w:tab w:val="left" w:pos="993"/>
        </w:tabs>
        <w:ind w:left="709"/>
      </w:pPr>
      <w:bookmarkStart w:id="59" w:name="_Toc203007777"/>
      <w:proofErr w:type="spellStart"/>
      <w:r>
        <w:t>Analisis</w:t>
      </w:r>
      <w:proofErr w:type="spellEnd"/>
      <w:r>
        <w:t xml:space="preserve"> </w:t>
      </w:r>
      <w:proofErr w:type="spellStart"/>
      <w:r>
        <w:t>Statistik</w:t>
      </w:r>
      <w:proofErr w:type="spellEnd"/>
      <w:r>
        <w:t xml:space="preserve"> </w:t>
      </w:r>
      <w:proofErr w:type="spellStart"/>
      <w:r>
        <w:t>Deskriptif</w:t>
      </w:r>
      <w:bookmarkEnd w:id="59"/>
      <w:proofErr w:type="spellEnd"/>
      <w:r w:rsidR="002065FC">
        <w:t xml:space="preserve"> </w:t>
      </w:r>
      <w:r w:rsidR="00D41E1C">
        <w:t xml:space="preserve"> </w:t>
      </w:r>
    </w:p>
    <w:p w14:paraId="539517C6" w14:textId="1DF6028F" w:rsidR="004C1A3E" w:rsidRPr="00FD20B3" w:rsidRDefault="004C1A3E" w:rsidP="00197A14">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pada masing-masing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5, yang </w:t>
      </w:r>
      <w:proofErr w:type="spellStart"/>
      <w:r>
        <w:rPr>
          <w:rFonts w:ascii="Times New Roman" w:hAnsi="Times New Roman" w:cs="Times New Roman"/>
          <w:sz w:val="24"/>
          <w:szCs w:val="24"/>
        </w:rPr>
        <w:t>merangkum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w:t>
      </w:r>
    </w:p>
    <w:p w14:paraId="201976AF" w14:textId="4A3267DC" w:rsidR="00FE2423" w:rsidRPr="00FE2423" w:rsidRDefault="004C1A3E" w:rsidP="007A1C87">
      <w:pPr>
        <w:pStyle w:val="ListParagraph"/>
        <w:numPr>
          <w:ilvl w:val="0"/>
          <w:numId w:val="60"/>
        </w:numPr>
        <w:tabs>
          <w:tab w:val="left" w:pos="1134"/>
        </w:tabs>
        <w:spacing w:line="480" w:lineRule="auto"/>
        <w:ind w:left="709"/>
        <w:jc w:val="both"/>
        <w:rPr>
          <w:rFonts w:ascii="Times New Roman" w:hAnsi="Times New Roman" w:cs="Times New Roman"/>
          <w:b/>
          <w:bCs/>
          <w:sz w:val="24"/>
          <w:szCs w:val="24"/>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Deskriptif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Kesadaran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Wajib</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Pajak</w:t>
      </w:r>
      <w:proofErr w:type="spellEnd"/>
    </w:p>
    <w:p w14:paraId="1458F99A" w14:textId="77777777" w:rsidR="007A1C87" w:rsidRDefault="00894D7C" w:rsidP="007A1C87">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w:t>
      </w:r>
    </w:p>
    <w:p w14:paraId="4B794C81" w14:textId="0E7E0A2C" w:rsidR="00FE2423" w:rsidRPr="00B667CD" w:rsidRDefault="00894D7C" w:rsidP="00197A14">
      <w:pPr>
        <w:pStyle w:val="ListParagraph"/>
        <w:spacing w:line="480" w:lineRule="auto"/>
        <w:ind w:left="1134"/>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4.5 </w:t>
      </w:r>
      <w:proofErr w:type="spellStart"/>
      <w:r w:rsidRPr="00B667CD">
        <w:rPr>
          <w:rFonts w:ascii="Times New Roman" w:hAnsi="Times New Roman" w:cs="Times New Roman"/>
          <w:b/>
          <w:bCs/>
        </w:rPr>
        <w:t>Analisis</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Deskriptif</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Kesadaran</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Wajib</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Pajak</w:t>
      </w:r>
      <w:proofErr w:type="spellEnd"/>
    </w:p>
    <w:tbl>
      <w:tblPr>
        <w:tblStyle w:val="TableGrid"/>
        <w:tblW w:w="6804" w:type="dxa"/>
        <w:tblInd w:w="1129" w:type="dxa"/>
        <w:tblLayout w:type="fixed"/>
        <w:tblLook w:val="04A0" w:firstRow="1" w:lastRow="0" w:firstColumn="1" w:lastColumn="0" w:noHBand="0" w:noVBand="1"/>
      </w:tblPr>
      <w:tblGrid>
        <w:gridCol w:w="3119"/>
        <w:gridCol w:w="425"/>
        <w:gridCol w:w="425"/>
        <w:gridCol w:w="567"/>
        <w:gridCol w:w="567"/>
        <w:gridCol w:w="567"/>
        <w:gridCol w:w="1134"/>
      </w:tblGrid>
      <w:tr w:rsidR="00A051C2" w:rsidRPr="00197A14" w14:paraId="7DE13B2F" w14:textId="77777777" w:rsidTr="00197A14">
        <w:tc>
          <w:tcPr>
            <w:tcW w:w="3119" w:type="dxa"/>
            <w:vMerge w:val="restart"/>
            <w:vAlign w:val="center"/>
          </w:tcPr>
          <w:p w14:paraId="201D2162" w14:textId="4632D851"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Indikator</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Variabel</w:t>
            </w:r>
            <w:proofErr w:type="spellEnd"/>
          </w:p>
        </w:tc>
        <w:tc>
          <w:tcPr>
            <w:tcW w:w="2551" w:type="dxa"/>
            <w:gridSpan w:val="5"/>
            <w:vAlign w:val="center"/>
          </w:tcPr>
          <w:p w14:paraId="795D559D" w14:textId="74153027"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Jawaban</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Responden</w:t>
            </w:r>
            <w:proofErr w:type="spellEnd"/>
          </w:p>
        </w:tc>
        <w:tc>
          <w:tcPr>
            <w:tcW w:w="1134" w:type="dxa"/>
            <w:vMerge w:val="restart"/>
            <w:vAlign w:val="center"/>
          </w:tcPr>
          <w:p w14:paraId="091980DB" w14:textId="77777777"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Rata-rata</w:t>
            </w:r>
          </w:p>
          <w:p w14:paraId="0CAA573B" w14:textId="476C4F27"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b/>
                <w:bCs/>
                <w:sz w:val="20"/>
                <w:szCs w:val="20"/>
              </w:rPr>
              <w:t>(</w:t>
            </w:r>
            <w:r w:rsidRPr="00197A14">
              <w:rPr>
                <w:rFonts w:ascii="Times New Roman" w:hAnsi="Times New Roman" w:cs="Times New Roman"/>
                <w:b/>
                <w:bCs/>
                <w:i/>
                <w:iCs/>
                <w:sz w:val="20"/>
                <w:szCs w:val="20"/>
              </w:rPr>
              <w:t>Mean</w:t>
            </w:r>
            <w:r w:rsidRPr="00197A14">
              <w:rPr>
                <w:rFonts w:ascii="Times New Roman" w:hAnsi="Times New Roman" w:cs="Times New Roman"/>
                <w:b/>
                <w:bCs/>
                <w:sz w:val="20"/>
                <w:szCs w:val="20"/>
              </w:rPr>
              <w:t>)</w:t>
            </w:r>
          </w:p>
        </w:tc>
      </w:tr>
      <w:tr w:rsidR="00A051C2" w:rsidRPr="00197A14" w14:paraId="72D9A2D9" w14:textId="77777777" w:rsidTr="00197A14">
        <w:tc>
          <w:tcPr>
            <w:tcW w:w="3119" w:type="dxa"/>
            <w:vMerge/>
          </w:tcPr>
          <w:p w14:paraId="44A88896" w14:textId="77777777" w:rsidR="00A051C2" w:rsidRPr="00197A14" w:rsidRDefault="00A051C2" w:rsidP="00197A14">
            <w:pPr>
              <w:pStyle w:val="ListParagraph"/>
              <w:tabs>
                <w:tab w:val="left" w:pos="1418"/>
              </w:tabs>
              <w:ind w:left="0"/>
              <w:jc w:val="both"/>
              <w:rPr>
                <w:rFonts w:ascii="Times New Roman" w:hAnsi="Times New Roman" w:cs="Times New Roman"/>
                <w:b/>
                <w:bCs/>
                <w:sz w:val="20"/>
                <w:szCs w:val="20"/>
              </w:rPr>
            </w:pPr>
          </w:p>
        </w:tc>
        <w:tc>
          <w:tcPr>
            <w:tcW w:w="425" w:type="dxa"/>
            <w:vAlign w:val="center"/>
          </w:tcPr>
          <w:p w14:paraId="108CCEEB" w14:textId="2FAF105F"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1</w:t>
            </w:r>
          </w:p>
        </w:tc>
        <w:tc>
          <w:tcPr>
            <w:tcW w:w="425" w:type="dxa"/>
            <w:vAlign w:val="center"/>
          </w:tcPr>
          <w:p w14:paraId="04EABA7B" w14:textId="6A13E1ED"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2</w:t>
            </w:r>
          </w:p>
        </w:tc>
        <w:tc>
          <w:tcPr>
            <w:tcW w:w="567" w:type="dxa"/>
            <w:vAlign w:val="center"/>
          </w:tcPr>
          <w:p w14:paraId="3C00C17F" w14:textId="17CF4400"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3</w:t>
            </w:r>
          </w:p>
        </w:tc>
        <w:tc>
          <w:tcPr>
            <w:tcW w:w="567" w:type="dxa"/>
            <w:vAlign w:val="center"/>
          </w:tcPr>
          <w:p w14:paraId="040C038D" w14:textId="057073FE"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4</w:t>
            </w:r>
          </w:p>
        </w:tc>
        <w:tc>
          <w:tcPr>
            <w:tcW w:w="567" w:type="dxa"/>
            <w:vAlign w:val="center"/>
          </w:tcPr>
          <w:p w14:paraId="5BF0E69A" w14:textId="461E8F65" w:rsidR="00A051C2" w:rsidRPr="00197A14" w:rsidRDefault="00A051C2"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5</w:t>
            </w:r>
          </w:p>
        </w:tc>
        <w:tc>
          <w:tcPr>
            <w:tcW w:w="1134" w:type="dxa"/>
            <w:vMerge/>
          </w:tcPr>
          <w:p w14:paraId="43CB8C7E" w14:textId="77777777" w:rsidR="00A051C2" w:rsidRPr="00197A14" w:rsidRDefault="00A051C2" w:rsidP="00197A14">
            <w:pPr>
              <w:pStyle w:val="ListParagraph"/>
              <w:tabs>
                <w:tab w:val="left" w:pos="1418"/>
              </w:tabs>
              <w:ind w:left="0"/>
              <w:jc w:val="both"/>
              <w:rPr>
                <w:rFonts w:ascii="Times New Roman" w:hAnsi="Times New Roman" w:cs="Times New Roman"/>
                <w:sz w:val="20"/>
                <w:szCs w:val="20"/>
              </w:rPr>
            </w:pPr>
          </w:p>
        </w:tc>
      </w:tr>
      <w:tr w:rsidR="00A051C2" w:rsidRPr="00197A14" w14:paraId="4D14EA93" w14:textId="77777777" w:rsidTr="00197A14">
        <w:tc>
          <w:tcPr>
            <w:tcW w:w="3119" w:type="dxa"/>
          </w:tcPr>
          <w:p w14:paraId="2249604F" w14:textId="23FA6754" w:rsidR="00FE2423" w:rsidRPr="00197A14" w:rsidRDefault="00FE2423"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Membayar</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merupakan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bentuk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partisipasi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dalam</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menunjang</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pembangunan</w:t>
            </w:r>
            <w:proofErr w:type="spellEnd"/>
            <w:r w:rsidRPr="00197A14">
              <w:rPr>
                <w:rFonts w:ascii="Times New Roman" w:hAnsi="Times New Roman" w:cs="Times New Roman"/>
                <w:sz w:val="20"/>
                <w:szCs w:val="20"/>
              </w:rPr>
              <w:t xml:space="preserve"> negara</w:t>
            </w:r>
          </w:p>
        </w:tc>
        <w:tc>
          <w:tcPr>
            <w:tcW w:w="425" w:type="dxa"/>
            <w:vAlign w:val="center"/>
          </w:tcPr>
          <w:p w14:paraId="74008BBD" w14:textId="34B4C14E"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p>
        </w:tc>
        <w:tc>
          <w:tcPr>
            <w:tcW w:w="425" w:type="dxa"/>
            <w:vAlign w:val="center"/>
          </w:tcPr>
          <w:p w14:paraId="53FDD815" w14:textId="15688E74"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567" w:type="dxa"/>
            <w:vAlign w:val="center"/>
          </w:tcPr>
          <w:p w14:paraId="4C57725F" w14:textId="672DA5B2"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9</w:t>
            </w:r>
          </w:p>
        </w:tc>
        <w:tc>
          <w:tcPr>
            <w:tcW w:w="567" w:type="dxa"/>
            <w:vAlign w:val="center"/>
          </w:tcPr>
          <w:p w14:paraId="51CB910F" w14:textId="298B4491"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50</w:t>
            </w:r>
          </w:p>
        </w:tc>
        <w:tc>
          <w:tcPr>
            <w:tcW w:w="567" w:type="dxa"/>
            <w:vAlign w:val="center"/>
          </w:tcPr>
          <w:p w14:paraId="0988D188" w14:textId="43C7868A"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37</w:t>
            </w:r>
          </w:p>
        </w:tc>
        <w:tc>
          <w:tcPr>
            <w:tcW w:w="1134" w:type="dxa"/>
            <w:vAlign w:val="center"/>
          </w:tcPr>
          <w:p w14:paraId="60DB0327" w14:textId="209596D4"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4,19</w:t>
            </w:r>
          </w:p>
        </w:tc>
      </w:tr>
      <w:tr w:rsidR="00A051C2" w:rsidRPr="00197A14" w14:paraId="33FB041D" w14:textId="77777777" w:rsidTr="00197A14">
        <w:tc>
          <w:tcPr>
            <w:tcW w:w="3119" w:type="dxa"/>
          </w:tcPr>
          <w:p w14:paraId="3677E976" w14:textId="473CC172" w:rsidR="00FE2423" w:rsidRPr="00197A14" w:rsidRDefault="00FE2423"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memiliki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kesadaran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untuk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melakukan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pembayaran</w:t>
            </w:r>
            <w:proofErr w:type="spellEnd"/>
            <w:r w:rsidRPr="00197A14">
              <w:rPr>
                <w:rFonts w:ascii="Times New Roman" w:hAnsi="Times New Roman" w:cs="Times New Roman"/>
                <w:sz w:val="20"/>
                <w:szCs w:val="20"/>
              </w:rPr>
              <w:t xml:space="preserve"> dan </w:t>
            </w:r>
            <w:proofErr w:type="spellStart"/>
            <w:r w:rsidRPr="00197A14">
              <w:rPr>
                <w:rFonts w:ascii="Times New Roman" w:hAnsi="Times New Roman" w:cs="Times New Roman"/>
                <w:sz w:val="20"/>
                <w:szCs w:val="20"/>
              </w:rPr>
              <w:t>pelaporan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secara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tepat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waktu</w:t>
            </w:r>
            <w:proofErr w:type="spellEnd"/>
          </w:p>
        </w:tc>
        <w:tc>
          <w:tcPr>
            <w:tcW w:w="425" w:type="dxa"/>
            <w:vAlign w:val="center"/>
          </w:tcPr>
          <w:p w14:paraId="31442876" w14:textId="6EF84797"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p>
        </w:tc>
        <w:tc>
          <w:tcPr>
            <w:tcW w:w="425" w:type="dxa"/>
            <w:vAlign w:val="center"/>
          </w:tcPr>
          <w:p w14:paraId="1ED1137B" w14:textId="45DF6A2F"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567" w:type="dxa"/>
            <w:vAlign w:val="center"/>
          </w:tcPr>
          <w:p w14:paraId="55E51CA4" w14:textId="26F97082"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567" w:type="dxa"/>
            <w:vAlign w:val="center"/>
          </w:tcPr>
          <w:p w14:paraId="518899F1" w14:textId="0E6C0E9C"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57</w:t>
            </w:r>
          </w:p>
        </w:tc>
        <w:tc>
          <w:tcPr>
            <w:tcW w:w="567" w:type="dxa"/>
            <w:vAlign w:val="center"/>
          </w:tcPr>
          <w:p w14:paraId="00868EA4" w14:textId="5D0528F8"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39</w:t>
            </w:r>
          </w:p>
        </w:tc>
        <w:tc>
          <w:tcPr>
            <w:tcW w:w="1134" w:type="dxa"/>
            <w:vAlign w:val="center"/>
          </w:tcPr>
          <w:p w14:paraId="451AE61F" w14:textId="2C7DC844"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4,31</w:t>
            </w:r>
          </w:p>
        </w:tc>
      </w:tr>
      <w:tr w:rsidR="00A051C2" w:rsidRPr="00197A14" w14:paraId="16D89346" w14:textId="77777777" w:rsidTr="00197A14">
        <w:tc>
          <w:tcPr>
            <w:tcW w:w="3119" w:type="dxa"/>
          </w:tcPr>
          <w:p w14:paraId="3FD98B1A" w14:textId="44817DC6" w:rsidR="00FE2423" w:rsidRPr="00197A14" w:rsidRDefault="00FE2423"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memiliki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kesadaran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untuk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memenuhi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kewajiban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pajaknya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dengan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tepat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waktu</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secara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mandiri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tanpa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pengaruh</w:t>
            </w:r>
            <w:proofErr w:type="spellEnd"/>
            <w:r w:rsidRPr="00197A14">
              <w:rPr>
                <w:rFonts w:ascii="Times New Roman" w:hAnsi="Times New Roman" w:cs="Times New Roman"/>
                <w:sz w:val="20"/>
                <w:szCs w:val="20"/>
              </w:rPr>
              <w:t xml:space="preserve"> orang lain</w:t>
            </w:r>
          </w:p>
        </w:tc>
        <w:tc>
          <w:tcPr>
            <w:tcW w:w="425" w:type="dxa"/>
            <w:vAlign w:val="center"/>
          </w:tcPr>
          <w:p w14:paraId="17BA31A0" w14:textId="357E83D3"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425" w:type="dxa"/>
            <w:vAlign w:val="center"/>
          </w:tcPr>
          <w:p w14:paraId="5D0E7E0C" w14:textId="5193F856"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567" w:type="dxa"/>
            <w:vAlign w:val="center"/>
          </w:tcPr>
          <w:p w14:paraId="100671AC" w14:textId="34AAEE68"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567" w:type="dxa"/>
            <w:vAlign w:val="center"/>
          </w:tcPr>
          <w:p w14:paraId="624388C2" w14:textId="4BE92A68"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64</w:t>
            </w:r>
          </w:p>
        </w:tc>
        <w:tc>
          <w:tcPr>
            <w:tcW w:w="567" w:type="dxa"/>
            <w:vAlign w:val="center"/>
          </w:tcPr>
          <w:p w14:paraId="53E259EF" w14:textId="41041290"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33</w:t>
            </w:r>
          </w:p>
        </w:tc>
        <w:tc>
          <w:tcPr>
            <w:tcW w:w="1134" w:type="dxa"/>
            <w:vAlign w:val="center"/>
          </w:tcPr>
          <w:p w14:paraId="2DA10F66" w14:textId="00C188FC"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4,28</w:t>
            </w:r>
          </w:p>
        </w:tc>
      </w:tr>
      <w:tr w:rsidR="00A051C2" w:rsidRPr="00197A14" w14:paraId="0DA3D686" w14:textId="77777777" w:rsidTr="00197A14">
        <w:tc>
          <w:tcPr>
            <w:tcW w:w="3119" w:type="dxa"/>
          </w:tcPr>
          <w:p w14:paraId="0D96A865" w14:textId="095157BD" w:rsidR="00FE2423" w:rsidRPr="00197A14" w:rsidRDefault="00FE2423"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lastRenderedPageBreak/>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menyadari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bahwa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kepatuhan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terhadap</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perpajakan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merupakan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sebuah</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kewajiban</w:t>
            </w:r>
            <w:proofErr w:type="spellEnd"/>
          </w:p>
        </w:tc>
        <w:tc>
          <w:tcPr>
            <w:tcW w:w="425" w:type="dxa"/>
            <w:vAlign w:val="center"/>
          </w:tcPr>
          <w:p w14:paraId="67C6D480" w14:textId="7B38E64B"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p>
        </w:tc>
        <w:tc>
          <w:tcPr>
            <w:tcW w:w="425" w:type="dxa"/>
            <w:vAlign w:val="center"/>
          </w:tcPr>
          <w:p w14:paraId="51D319FA" w14:textId="50E7D09E"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567" w:type="dxa"/>
            <w:vAlign w:val="center"/>
          </w:tcPr>
          <w:p w14:paraId="2A985FBE" w14:textId="683B2386"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567" w:type="dxa"/>
            <w:vAlign w:val="center"/>
          </w:tcPr>
          <w:p w14:paraId="329DC049" w14:textId="7900AAD5"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54</w:t>
            </w:r>
          </w:p>
        </w:tc>
        <w:tc>
          <w:tcPr>
            <w:tcW w:w="567" w:type="dxa"/>
            <w:vAlign w:val="center"/>
          </w:tcPr>
          <w:p w14:paraId="68E67633" w14:textId="7C15CB03"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37</w:t>
            </w:r>
          </w:p>
        </w:tc>
        <w:tc>
          <w:tcPr>
            <w:tcW w:w="1134" w:type="dxa"/>
            <w:vAlign w:val="center"/>
          </w:tcPr>
          <w:p w14:paraId="6C517FE1" w14:textId="7B47E8E9"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4,23</w:t>
            </w:r>
          </w:p>
        </w:tc>
      </w:tr>
      <w:tr w:rsidR="00A051C2" w:rsidRPr="00197A14" w14:paraId="7232D7EB" w14:textId="77777777" w:rsidTr="00197A14">
        <w:tc>
          <w:tcPr>
            <w:tcW w:w="3119" w:type="dxa"/>
          </w:tcPr>
          <w:p w14:paraId="616988DA" w14:textId="316C7C2B" w:rsidR="00FE2423" w:rsidRPr="00197A14" w:rsidRDefault="00A051C2"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menyadari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bahwa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digunakan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untuk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membiayai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pembangunan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sarana</w:t>
            </w:r>
            <w:proofErr w:type="spellEnd"/>
            <w:r w:rsidRPr="00197A14">
              <w:rPr>
                <w:rFonts w:ascii="Times New Roman" w:hAnsi="Times New Roman" w:cs="Times New Roman"/>
                <w:sz w:val="20"/>
                <w:szCs w:val="20"/>
              </w:rPr>
              <w:t xml:space="preserve"> dan </w:t>
            </w:r>
            <w:proofErr w:type="spellStart"/>
            <w:r w:rsidRPr="00197A14">
              <w:rPr>
                <w:rFonts w:ascii="Times New Roman" w:hAnsi="Times New Roman" w:cs="Times New Roman"/>
                <w:sz w:val="20"/>
                <w:szCs w:val="20"/>
              </w:rPr>
              <w:t>prasarana</w:t>
            </w:r>
            <w:proofErr w:type="spellEnd"/>
          </w:p>
        </w:tc>
        <w:tc>
          <w:tcPr>
            <w:tcW w:w="425" w:type="dxa"/>
            <w:vAlign w:val="center"/>
          </w:tcPr>
          <w:p w14:paraId="28B3F98D" w14:textId="18D1EDBA"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p>
        </w:tc>
        <w:tc>
          <w:tcPr>
            <w:tcW w:w="425" w:type="dxa"/>
            <w:vAlign w:val="center"/>
          </w:tcPr>
          <w:p w14:paraId="1B794E59" w14:textId="4899BDCE"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w:t>
            </w:r>
          </w:p>
        </w:tc>
        <w:tc>
          <w:tcPr>
            <w:tcW w:w="567" w:type="dxa"/>
            <w:vAlign w:val="center"/>
          </w:tcPr>
          <w:p w14:paraId="17BF61AF" w14:textId="7AA58661"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14</w:t>
            </w:r>
          </w:p>
        </w:tc>
        <w:tc>
          <w:tcPr>
            <w:tcW w:w="567" w:type="dxa"/>
            <w:vAlign w:val="center"/>
          </w:tcPr>
          <w:p w14:paraId="241336A4" w14:textId="0469FB07"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49</w:t>
            </w:r>
          </w:p>
        </w:tc>
        <w:tc>
          <w:tcPr>
            <w:tcW w:w="567" w:type="dxa"/>
            <w:vAlign w:val="center"/>
          </w:tcPr>
          <w:p w14:paraId="1023F0AC" w14:textId="7156E3E9"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32</w:t>
            </w:r>
          </w:p>
        </w:tc>
        <w:tc>
          <w:tcPr>
            <w:tcW w:w="1134" w:type="dxa"/>
            <w:vAlign w:val="center"/>
          </w:tcPr>
          <w:p w14:paraId="4DD4A7B6" w14:textId="3342B703" w:rsidR="00FE2423"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4,07</w:t>
            </w:r>
          </w:p>
        </w:tc>
      </w:tr>
    </w:tbl>
    <w:p w14:paraId="010CD93E" w14:textId="4617C449" w:rsidR="00790663" w:rsidRPr="00B667CD" w:rsidRDefault="00A051C2" w:rsidP="007A1C87">
      <w:pPr>
        <w:ind w:left="1134"/>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30711F28" w14:textId="01280F15" w:rsidR="00A051C2" w:rsidRPr="00C0663B" w:rsidRDefault="007A1C87" w:rsidP="007A1C87">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894D7C">
        <w:rPr>
          <w:rFonts w:ascii="Times New Roman" w:hAnsi="Times New Roman" w:cs="Times New Roman"/>
          <w:sz w:val="24"/>
          <w:szCs w:val="24"/>
        </w:rPr>
        <w:t>Berdasarkan</w:t>
      </w:r>
      <w:proofErr w:type="spellEnd"/>
      <w:r w:rsidR="00894D7C">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analisis</w:t>
      </w:r>
      <w:proofErr w:type="spellEnd"/>
      <w:r w:rsidR="00894D7C">
        <w:rPr>
          <w:rFonts w:ascii="Times New Roman" w:hAnsi="Times New Roman" w:cs="Times New Roman"/>
          <w:sz w:val="24"/>
          <w:szCs w:val="24"/>
        </w:rPr>
        <w:t xml:space="preserve"> </w:t>
      </w:r>
      <w:proofErr w:type="spellStart"/>
      <w:r w:rsidR="00894D7C">
        <w:rPr>
          <w:rFonts w:ascii="Times New Roman" w:hAnsi="Times New Roman" w:cs="Times New Roman"/>
          <w:sz w:val="24"/>
          <w:szCs w:val="24"/>
        </w:rPr>
        <w:t>deskriptif</w:t>
      </w:r>
      <w:proofErr w:type="spellEnd"/>
      <w:r w:rsidR="00B401E8">
        <w:rPr>
          <w:rFonts w:ascii="Times New Roman" w:hAnsi="Times New Roman" w:cs="Times New Roman"/>
          <w:sz w:val="24"/>
          <w:szCs w:val="24"/>
        </w:rPr>
        <w:t xml:space="preserve">, </w:t>
      </w:r>
      <w:proofErr w:type="spellStart"/>
      <w:r w:rsidR="00894D7C">
        <w:rPr>
          <w:rFonts w:ascii="Times New Roman" w:hAnsi="Times New Roman" w:cs="Times New Roman"/>
          <w:sz w:val="24"/>
          <w:szCs w:val="24"/>
        </w:rPr>
        <w:t>indikator</w:t>
      </w:r>
      <w:proofErr w:type="spellEnd"/>
      <w:r w:rsidR="00894D7C">
        <w:rPr>
          <w:rFonts w:ascii="Times New Roman" w:hAnsi="Times New Roman" w:cs="Times New Roman"/>
          <w:sz w:val="24"/>
          <w:szCs w:val="24"/>
        </w:rPr>
        <w:t xml:space="preserve"> X</w:t>
      </w:r>
      <w:r w:rsidR="00894D7C" w:rsidRPr="00B401E8">
        <w:rPr>
          <w:rFonts w:ascii="Times New Roman" w:hAnsi="Times New Roman" w:cs="Times New Roman"/>
          <w:sz w:val="24"/>
          <w:szCs w:val="24"/>
          <w:vertAlign w:val="subscript"/>
        </w:rPr>
        <w:t>1.1</w:t>
      </w:r>
      <w:r w:rsidR="00894D7C">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w:t>
      </w:r>
      <w:r w:rsidR="00894D7C">
        <w:rPr>
          <w:rFonts w:ascii="Times New Roman" w:hAnsi="Times New Roman" w:cs="Times New Roman"/>
          <w:sz w:val="24"/>
          <w:szCs w:val="24"/>
        </w:rPr>
        <w:t>rata-rata 4,</w:t>
      </w:r>
      <w:r w:rsidR="009F5CA9">
        <w:rPr>
          <w:rFonts w:ascii="Times New Roman" w:hAnsi="Times New Roman" w:cs="Times New Roman"/>
          <w:sz w:val="24"/>
          <w:szCs w:val="24"/>
        </w:rPr>
        <w:t xml:space="preserve">19 yang </w:t>
      </w:r>
      <w:proofErr w:type="spellStart"/>
      <w:r w:rsidR="00B401E8">
        <w:rPr>
          <w:rFonts w:ascii="Times New Roman" w:hAnsi="Times New Roman" w:cs="Times New Roman"/>
          <w:sz w:val="24"/>
          <w:szCs w:val="24"/>
        </w:rPr>
        <w:t>menunjukkan</w:t>
      </w:r>
      <w:proofErr w:type="spellEnd"/>
      <w:r w:rsidR="00B401E8">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bahwa</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sebagian</w:t>
      </w:r>
      <w:proofErr w:type="spellEnd"/>
      <w:r w:rsidR="009F5CA9">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besar</w:t>
      </w:r>
      <w:proofErr w:type="spellEnd"/>
      <w:r w:rsidR="001E16C7">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wajib</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pajak</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menyadari</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akan</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pentingnya</w:t>
      </w:r>
      <w:proofErr w:type="spellEnd"/>
      <w:r w:rsidR="00B401E8">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kontribusi</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mereka</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terhadap</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pembangunan</w:t>
      </w:r>
      <w:proofErr w:type="spellEnd"/>
      <w:r w:rsidR="009F5CA9">
        <w:rPr>
          <w:rFonts w:ascii="Times New Roman" w:hAnsi="Times New Roman" w:cs="Times New Roman"/>
          <w:sz w:val="24"/>
          <w:szCs w:val="24"/>
        </w:rPr>
        <w:t xml:space="preserve"> negara </w:t>
      </w:r>
      <w:proofErr w:type="spellStart"/>
      <w:r w:rsidR="009F5CA9">
        <w:rPr>
          <w:rFonts w:ascii="Times New Roman" w:hAnsi="Times New Roman" w:cs="Times New Roman"/>
          <w:sz w:val="24"/>
          <w:szCs w:val="24"/>
        </w:rPr>
        <w:t>melalui</w:t>
      </w:r>
      <w:proofErr w:type="spellEnd"/>
      <w:r w:rsidR="009F5CA9">
        <w:rPr>
          <w:rFonts w:ascii="Times New Roman" w:hAnsi="Times New Roman" w:cs="Times New Roman"/>
          <w:sz w:val="24"/>
          <w:szCs w:val="24"/>
        </w:rPr>
        <w:t xml:space="preserve"> </w:t>
      </w:r>
      <w:proofErr w:type="spellStart"/>
      <w:r w:rsidR="009F5CA9">
        <w:rPr>
          <w:rFonts w:ascii="Times New Roman" w:hAnsi="Times New Roman" w:cs="Times New Roman"/>
          <w:sz w:val="24"/>
          <w:szCs w:val="24"/>
        </w:rPr>
        <w:t>pajak</w:t>
      </w:r>
      <w:proofErr w:type="spellEnd"/>
      <w:r w:rsidR="009F5CA9">
        <w:rPr>
          <w:rFonts w:ascii="Times New Roman" w:hAnsi="Times New Roman" w:cs="Times New Roman"/>
          <w:sz w:val="24"/>
          <w:szCs w:val="24"/>
        </w:rPr>
        <w:t>.</w:t>
      </w:r>
      <w:r w:rsidR="001E16C7">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w:t>
      </w:r>
      <w:r w:rsidR="001E16C7">
        <w:rPr>
          <w:rFonts w:ascii="Times New Roman" w:hAnsi="Times New Roman" w:cs="Times New Roman"/>
          <w:sz w:val="24"/>
          <w:szCs w:val="24"/>
        </w:rPr>
        <w:t>ndikator</w:t>
      </w:r>
      <w:proofErr w:type="spellEnd"/>
      <w:r w:rsidR="001E16C7">
        <w:rPr>
          <w:rFonts w:ascii="Times New Roman" w:hAnsi="Times New Roman" w:cs="Times New Roman"/>
          <w:sz w:val="24"/>
          <w:szCs w:val="24"/>
        </w:rPr>
        <w:t xml:space="preserve"> X</w:t>
      </w:r>
      <w:r w:rsidR="001E16C7" w:rsidRPr="00B401E8">
        <w:rPr>
          <w:rFonts w:ascii="Times New Roman" w:hAnsi="Times New Roman" w:cs="Times New Roman"/>
          <w:sz w:val="24"/>
          <w:szCs w:val="24"/>
          <w:vertAlign w:val="subscript"/>
        </w:rPr>
        <w:t>1.2</w:t>
      </w:r>
      <w:r w:rsidR="001E16C7">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rata-rata </w:t>
      </w:r>
      <w:r w:rsidR="001E16C7">
        <w:rPr>
          <w:rFonts w:ascii="Times New Roman" w:hAnsi="Times New Roman" w:cs="Times New Roman"/>
          <w:sz w:val="24"/>
          <w:szCs w:val="24"/>
        </w:rPr>
        <w:t xml:space="preserve">4,31 yang </w:t>
      </w:r>
      <w:proofErr w:type="spellStart"/>
      <w:r w:rsidR="00B401E8">
        <w:rPr>
          <w:rFonts w:ascii="Times New Roman" w:hAnsi="Times New Roman" w:cs="Times New Roman"/>
          <w:sz w:val="24"/>
          <w:szCs w:val="24"/>
        </w:rPr>
        <w:t>menunjukkan</w:t>
      </w:r>
      <w:proofErr w:type="spellEnd"/>
      <w:r w:rsidR="00B401E8">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sebagian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besar</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wajib</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melakukan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pembayaran</w:t>
      </w:r>
      <w:proofErr w:type="spellEnd"/>
      <w:r w:rsidR="001E16C7">
        <w:rPr>
          <w:rFonts w:ascii="Times New Roman" w:hAnsi="Times New Roman" w:cs="Times New Roman"/>
          <w:sz w:val="24"/>
          <w:szCs w:val="24"/>
        </w:rPr>
        <w:t xml:space="preserve"> dan </w:t>
      </w:r>
      <w:proofErr w:type="spellStart"/>
      <w:r w:rsidR="001E16C7">
        <w:rPr>
          <w:rFonts w:ascii="Times New Roman" w:hAnsi="Times New Roman" w:cs="Times New Roman"/>
          <w:sz w:val="24"/>
          <w:szCs w:val="24"/>
        </w:rPr>
        <w:t>pelaporan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secara</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tepat</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waktu</w:t>
      </w:r>
      <w:proofErr w:type="spellEnd"/>
      <w:r w:rsidR="001E16C7">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w:t>
      </w:r>
      <w:r w:rsidR="001E16C7">
        <w:rPr>
          <w:rFonts w:ascii="Times New Roman" w:hAnsi="Times New Roman" w:cs="Times New Roman"/>
          <w:sz w:val="24"/>
          <w:szCs w:val="24"/>
        </w:rPr>
        <w:t>ndikator</w:t>
      </w:r>
      <w:proofErr w:type="spellEnd"/>
      <w:r w:rsidR="001E16C7">
        <w:rPr>
          <w:rFonts w:ascii="Times New Roman" w:hAnsi="Times New Roman" w:cs="Times New Roman"/>
          <w:sz w:val="24"/>
          <w:szCs w:val="24"/>
        </w:rPr>
        <w:t xml:space="preserve"> X</w:t>
      </w:r>
      <w:r w:rsidR="001E16C7" w:rsidRPr="00B401E8">
        <w:rPr>
          <w:rFonts w:ascii="Times New Roman" w:hAnsi="Times New Roman" w:cs="Times New Roman"/>
          <w:sz w:val="24"/>
          <w:szCs w:val="24"/>
          <w:vertAlign w:val="subscript"/>
        </w:rPr>
        <w:t>1.3</w:t>
      </w:r>
      <w:r w:rsidR="001E16C7">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1E16C7">
        <w:rPr>
          <w:rFonts w:ascii="Times New Roman" w:hAnsi="Times New Roman" w:cs="Times New Roman"/>
          <w:sz w:val="24"/>
          <w:szCs w:val="24"/>
        </w:rPr>
        <w:t xml:space="preserve"> rata-rata 4,28 yang </w:t>
      </w:r>
      <w:proofErr w:type="spellStart"/>
      <w:r w:rsidR="00B401E8">
        <w:rPr>
          <w:rFonts w:ascii="Times New Roman" w:hAnsi="Times New Roman" w:cs="Times New Roman"/>
          <w:sz w:val="24"/>
          <w:szCs w:val="24"/>
        </w:rPr>
        <w:t>menunjukkan</w:t>
      </w:r>
      <w:proofErr w:type="spellEnd"/>
      <w:r w:rsidR="00B401E8">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sebagian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besar</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wajib</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telah</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memenuhi</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kewajiban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pajaknya</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dengan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tepat</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waktu</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secara</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mandiri</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tanpa</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pengaruh</w:t>
      </w:r>
      <w:proofErr w:type="spellEnd"/>
      <w:r w:rsidR="001E16C7">
        <w:rPr>
          <w:rFonts w:ascii="Times New Roman" w:hAnsi="Times New Roman" w:cs="Times New Roman"/>
          <w:sz w:val="24"/>
          <w:szCs w:val="24"/>
        </w:rPr>
        <w:t xml:space="preserve"> orang lain.</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w:t>
      </w:r>
      <w:r w:rsidR="001E16C7">
        <w:rPr>
          <w:rFonts w:ascii="Times New Roman" w:hAnsi="Times New Roman" w:cs="Times New Roman"/>
          <w:sz w:val="24"/>
          <w:szCs w:val="24"/>
        </w:rPr>
        <w:t>ndikator</w:t>
      </w:r>
      <w:proofErr w:type="spellEnd"/>
      <w:r w:rsidR="001E16C7">
        <w:rPr>
          <w:rFonts w:ascii="Times New Roman" w:hAnsi="Times New Roman" w:cs="Times New Roman"/>
          <w:sz w:val="24"/>
          <w:szCs w:val="24"/>
        </w:rPr>
        <w:t xml:space="preserve"> X</w:t>
      </w:r>
      <w:r w:rsidR="001E16C7" w:rsidRPr="00B401E8">
        <w:rPr>
          <w:rFonts w:ascii="Times New Roman" w:hAnsi="Times New Roman" w:cs="Times New Roman"/>
          <w:sz w:val="24"/>
          <w:szCs w:val="24"/>
          <w:vertAlign w:val="subscript"/>
        </w:rPr>
        <w:t>1.4</w:t>
      </w:r>
      <w:r w:rsidR="001E16C7">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1E16C7">
        <w:rPr>
          <w:rFonts w:ascii="Times New Roman" w:hAnsi="Times New Roman" w:cs="Times New Roman"/>
          <w:sz w:val="24"/>
          <w:szCs w:val="24"/>
        </w:rPr>
        <w:t xml:space="preserve"> </w:t>
      </w:r>
      <w:r w:rsidR="00B401E8">
        <w:rPr>
          <w:rFonts w:ascii="Times New Roman" w:hAnsi="Times New Roman" w:cs="Times New Roman"/>
          <w:sz w:val="24"/>
          <w:szCs w:val="24"/>
        </w:rPr>
        <w:t xml:space="preserve">rata-rata </w:t>
      </w:r>
      <w:r w:rsidR="001E16C7">
        <w:rPr>
          <w:rFonts w:ascii="Times New Roman" w:hAnsi="Times New Roman" w:cs="Times New Roman"/>
          <w:sz w:val="24"/>
          <w:szCs w:val="24"/>
        </w:rPr>
        <w:t xml:space="preserve">4,23 yang </w:t>
      </w:r>
      <w:proofErr w:type="spellStart"/>
      <w:r w:rsidR="001E16C7">
        <w:rPr>
          <w:rFonts w:ascii="Times New Roman" w:hAnsi="Times New Roman" w:cs="Times New Roman"/>
          <w:sz w:val="24"/>
          <w:szCs w:val="24"/>
        </w:rPr>
        <w:t>berarti</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sebagian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besar</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wajib</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menyadari</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bahwa</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merupakan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sebuah</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kewajiban</w:t>
      </w:r>
      <w:proofErr w:type="spellEnd"/>
      <w:r w:rsidR="001E16C7">
        <w:rPr>
          <w:rFonts w:ascii="Times New Roman" w:hAnsi="Times New Roman" w:cs="Times New Roman"/>
          <w:sz w:val="24"/>
          <w:szCs w:val="24"/>
        </w:rPr>
        <w:t xml:space="preserve"> yang </w:t>
      </w:r>
      <w:proofErr w:type="spellStart"/>
      <w:r w:rsidR="001E16C7">
        <w:rPr>
          <w:rFonts w:ascii="Times New Roman" w:hAnsi="Times New Roman" w:cs="Times New Roman"/>
          <w:sz w:val="24"/>
          <w:szCs w:val="24"/>
        </w:rPr>
        <w:t>harus</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dilaksanakan</w:t>
      </w:r>
      <w:proofErr w:type="spellEnd"/>
      <w:r w:rsidR="001E16C7">
        <w:rPr>
          <w:rFonts w:ascii="Times New Roman" w:hAnsi="Times New Roman" w:cs="Times New Roman"/>
          <w:sz w:val="24"/>
          <w:szCs w:val="24"/>
        </w:rPr>
        <w:t>.</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w:t>
      </w:r>
      <w:r w:rsidR="001E16C7">
        <w:rPr>
          <w:rFonts w:ascii="Times New Roman" w:hAnsi="Times New Roman" w:cs="Times New Roman"/>
          <w:sz w:val="24"/>
          <w:szCs w:val="24"/>
        </w:rPr>
        <w:t>ndikator</w:t>
      </w:r>
      <w:proofErr w:type="spellEnd"/>
      <w:r w:rsidR="001E16C7">
        <w:rPr>
          <w:rFonts w:ascii="Times New Roman" w:hAnsi="Times New Roman" w:cs="Times New Roman"/>
          <w:sz w:val="24"/>
          <w:szCs w:val="24"/>
        </w:rPr>
        <w:t xml:space="preserve"> X</w:t>
      </w:r>
      <w:r w:rsidR="001E16C7" w:rsidRPr="00B401E8">
        <w:rPr>
          <w:rFonts w:ascii="Times New Roman" w:hAnsi="Times New Roman" w:cs="Times New Roman"/>
          <w:sz w:val="24"/>
          <w:szCs w:val="24"/>
          <w:vertAlign w:val="subscript"/>
        </w:rPr>
        <w:t>1.5</w:t>
      </w:r>
      <w:r w:rsidR="001E16C7">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w:t>
      </w:r>
      <w:r w:rsidR="001E16C7">
        <w:rPr>
          <w:rFonts w:ascii="Times New Roman" w:hAnsi="Times New Roman" w:cs="Times New Roman"/>
          <w:sz w:val="24"/>
          <w:szCs w:val="24"/>
        </w:rPr>
        <w:t xml:space="preserve">rata-rata 4,07 </w:t>
      </w:r>
      <w:proofErr w:type="spellStart"/>
      <w:r w:rsidR="00B401E8">
        <w:rPr>
          <w:rFonts w:ascii="Times New Roman" w:hAnsi="Times New Roman" w:cs="Times New Roman"/>
          <w:sz w:val="24"/>
          <w:szCs w:val="24"/>
        </w:rPr>
        <w:t>menunjukkan</w:t>
      </w:r>
      <w:proofErr w:type="spellEnd"/>
      <w:r w:rsidR="00B401E8">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sebagian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besar</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wajib</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menyadari</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bahwa</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pajak</w:t>
      </w:r>
      <w:proofErr w:type="spellEnd"/>
      <w:r w:rsidR="001E16C7">
        <w:rPr>
          <w:rFonts w:ascii="Times New Roman" w:hAnsi="Times New Roman" w:cs="Times New Roman"/>
          <w:sz w:val="24"/>
          <w:szCs w:val="24"/>
        </w:rPr>
        <w:t xml:space="preserve"> yang </w:t>
      </w:r>
      <w:proofErr w:type="spellStart"/>
      <w:r w:rsidR="001E16C7">
        <w:rPr>
          <w:rFonts w:ascii="Times New Roman" w:hAnsi="Times New Roman" w:cs="Times New Roman"/>
          <w:sz w:val="24"/>
          <w:szCs w:val="24"/>
        </w:rPr>
        <w:t>telah</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dibayar</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akan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digunakan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untuk</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membiayai</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pembangunan</w:t>
      </w:r>
      <w:proofErr w:type="spellEnd"/>
      <w:r w:rsidR="001E16C7">
        <w:rPr>
          <w:rFonts w:ascii="Times New Roman" w:hAnsi="Times New Roman" w:cs="Times New Roman"/>
          <w:sz w:val="24"/>
          <w:szCs w:val="24"/>
        </w:rPr>
        <w:t xml:space="preserve"> </w:t>
      </w:r>
      <w:proofErr w:type="spellStart"/>
      <w:r w:rsidR="001E16C7">
        <w:rPr>
          <w:rFonts w:ascii="Times New Roman" w:hAnsi="Times New Roman" w:cs="Times New Roman"/>
          <w:sz w:val="24"/>
          <w:szCs w:val="24"/>
        </w:rPr>
        <w:t>sarana</w:t>
      </w:r>
      <w:proofErr w:type="spellEnd"/>
      <w:r w:rsidR="001E16C7">
        <w:rPr>
          <w:rFonts w:ascii="Times New Roman" w:hAnsi="Times New Roman" w:cs="Times New Roman"/>
          <w:sz w:val="24"/>
          <w:szCs w:val="24"/>
        </w:rPr>
        <w:t xml:space="preserve"> dan </w:t>
      </w:r>
      <w:proofErr w:type="spellStart"/>
      <w:r w:rsidR="001E16C7">
        <w:rPr>
          <w:rFonts w:ascii="Times New Roman" w:hAnsi="Times New Roman" w:cs="Times New Roman"/>
          <w:sz w:val="24"/>
          <w:szCs w:val="24"/>
        </w:rPr>
        <w:t>prasarana</w:t>
      </w:r>
      <w:proofErr w:type="spellEnd"/>
      <w:r w:rsidR="001E16C7">
        <w:rPr>
          <w:rFonts w:ascii="Times New Roman" w:hAnsi="Times New Roman" w:cs="Times New Roman"/>
          <w:sz w:val="24"/>
          <w:szCs w:val="24"/>
        </w:rPr>
        <w:t>.</w:t>
      </w:r>
    </w:p>
    <w:p w14:paraId="7B4DCE6C" w14:textId="7970A88B" w:rsidR="004E3461" w:rsidRDefault="004E3461" w:rsidP="007A1C87">
      <w:pPr>
        <w:pStyle w:val="ListParagraph"/>
        <w:numPr>
          <w:ilvl w:val="0"/>
          <w:numId w:val="60"/>
        </w:numPr>
        <w:tabs>
          <w:tab w:val="left" w:pos="349"/>
          <w:tab w:val="left" w:pos="1134"/>
        </w:tabs>
        <w:spacing w:line="480" w:lineRule="auto"/>
        <w:ind w:left="709"/>
        <w:jc w:val="both"/>
        <w:rPr>
          <w:rFonts w:ascii="Times New Roman" w:hAnsi="Times New Roman" w:cs="Times New Roman"/>
          <w:b/>
          <w:bCs/>
          <w:sz w:val="24"/>
          <w:szCs w:val="24"/>
        </w:rPr>
      </w:pPr>
      <w:proofErr w:type="spellStart"/>
      <w:r>
        <w:rPr>
          <w:rFonts w:ascii="Times New Roman" w:hAnsi="Times New Roman" w:cs="Times New Roman"/>
          <w:b/>
          <w:bCs/>
          <w:sz w:val="24"/>
          <w:szCs w:val="24"/>
        </w:rPr>
        <w:t>A</w:t>
      </w:r>
      <w:r w:rsidR="00790663">
        <w:rPr>
          <w:rFonts w:ascii="Times New Roman" w:hAnsi="Times New Roman" w:cs="Times New Roman"/>
          <w:b/>
          <w:bCs/>
          <w:sz w:val="24"/>
          <w:szCs w:val="24"/>
        </w:rPr>
        <w:t>nalisis</w:t>
      </w:r>
      <w:proofErr w:type="spellEnd"/>
      <w:r w:rsidR="00790663">
        <w:rPr>
          <w:rFonts w:ascii="Times New Roman" w:hAnsi="Times New Roman" w:cs="Times New Roman"/>
          <w:b/>
          <w:bCs/>
          <w:sz w:val="24"/>
          <w:szCs w:val="24"/>
        </w:rPr>
        <w:t xml:space="preserve"> </w:t>
      </w:r>
      <w:proofErr w:type="spellStart"/>
      <w:r w:rsidR="00790663">
        <w:rPr>
          <w:rFonts w:ascii="Times New Roman" w:hAnsi="Times New Roman" w:cs="Times New Roman"/>
          <w:b/>
          <w:bCs/>
          <w:sz w:val="24"/>
          <w:szCs w:val="24"/>
        </w:rPr>
        <w:t>Deskriptif</w:t>
      </w:r>
      <w:proofErr w:type="spellEnd"/>
      <w:r w:rsidR="00790663">
        <w:rPr>
          <w:rFonts w:ascii="Times New Roman" w:hAnsi="Times New Roman" w:cs="Times New Roman"/>
          <w:b/>
          <w:bCs/>
          <w:sz w:val="24"/>
          <w:szCs w:val="24"/>
        </w:rPr>
        <w:t xml:space="preserve"> </w:t>
      </w:r>
      <w:proofErr w:type="spellStart"/>
      <w:r w:rsidR="00790663">
        <w:rPr>
          <w:rFonts w:ascii="Times New Roman" w:hAnsi="Times New Roman" w:cs="Times New Roman"/>
          <w:b/>
          <w:bCs/>
          <w:sz w:val="24"/>
          <w:szCs w:val="24"/>
        </w:rPr>
        <w:t>Pemahaman</w:t>
      </w:r>
      <w:proofErr w:type="spellEnd"/>
      <w:r w:rsidR="00790663">
        <w:rPr>
          <w:rFonts w:ascii="Times New Roman" w:hAnsi="Times New Roman" w:cs="Times New Roman"/>
          <w:b/>
          <w:bCs/>
          <w:sz w:val="24"/>
          <w:szCs w:val="24"/>
        </w:rPr>
        <w:t xml:space="preserve"> </w:t>
      </w:r>
      <w:proofErr w:type="spellStart"/>
      <w:r w:rsidR="00790663">
        <w:rPr>
          <w:rFonts w:ascii="Times New Roman" w:hAnsi="Times New Roman" w:cs="Times New Roman"/>
          <w:b/>
          <w:bCs/>
          <w:sz w:val="24"/>
          <w:szCs w:val="24"/>
        </w:rPr>
        <w:t>Perpajakan</w:t>
      </w:r>
      <w:proofErr w:type="spellEnd"/>
    </w:p>
    <w:p w14:paraId="26C5C7DF" w14:textId="78D74668" w:rsidR="007A1C87" w:rsidRDefault="007A1C87" w:rsidP="007A1C87">
      <w:pPr>
        <w:pStyle w:val="ListParagraph"/>
        <w:tabs>
          <w:tab w:val="left" w:pos="1276"/>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01E8">
        <w:rPr>
          <w:rFonts w:ascii="Times New Roman" w:hAnsi="Times New Roman" w:cs="Times New Roman"/>
          <w:sz w:val="24"/>
          <w:szCs w:val="24"/>
        </w:rPr>
        <w:t xml:space="preserve">Pada </w:t>
      </w:r>
      <w:proofErr w:type="spellStart"/>
      <w:r w:rsidR="00B401E8">
        <w:rPr>
          <w:rFonts w:ascii="Times New Roman" w:hAnsi="Times New Roman" w:cs="Times New Roman"/>
          <w:sz w:val="24"/>
          <w:szCs w:val="24"/>
        </w:rPr>
        <w:t>variabel</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pemahaman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perpajakan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terdapat</w:t>
      </w:r>
      <w:proofErr w:type="spellEnd"/>
      <w:r w:rsidR="00B401E8">
        <w:rPr>
          <w:rFonts w:ascii="Times New Roman" w:hAnsi="Times New Roman" w:cs="Times New Roman"/>
          <w:sz w:val="24"/>
          <w:szCs w:val="24"/>
        </w:rPr>
        <w:t xml:space="preserve"> 5 </w:t>
      </w:r>
      <w:proofErr w:type="spellStart"/>
      <w:r w:rsidR="00B401E8">
        <w:rPr>
          <w:rFonts w:ascii="Times New Roman" w:hAnsi="Times New Roman" w:cs="Times New Roman"/>
          <w:sz w:val="24"/>
          <w:szCs w:val="24"/>
        </w:rPr>
        <w:t>indikator</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pertanyaan</w:t>
      </w:r>
      <w:proofErr w:type="spellEnd"/>
      <w:r w:rsidR="00B401E8">
        <w:rPr>
          <w:rFonts w:ascii="Times New Roman" w:hAnsi="Times New Roman" w:cs="Times New Roman"/>
          <w:sz w:val="24"/>
          <w:szCs w:val="24"/>
        </w:rPr>
        <w:t xml:space="preserve">. Hasil </w:t>
      </w:r>
      <w:proofErr w:type="spellStart"/>
      <w:r w:rsidR="00B401E8">
        <w:rPr>
          <w:rFonts w:ascii="Times New Roman" w:hAnsi="Times New Roman" w:cs="Times New Roman"/>
          <w:sz w:val="24"/>
          <w:szCs w:val="24"/>
        </w:rPr>
        <w:t>analisis</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deskriptif</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pemahaman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perpajakan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dijelaskan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dengan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nilai</w:t>
      </w:r>
      <w:proofErr w:type="spellEnd"/>
      <w:r w:rsidR="00B401E8">
        <w:rPr>
          <w:rFonts w:ascii="Times New Roman" w:hAnsi="Times New Roman" w:cs="Times New Roman"/>
          <w:sz w:val="24"/>
          <w:szCs w:val="24"/>
        </w:rPr>
        <w:t xml:space="preserve"> rata-rata </w:t>
      </w:r>
      <w:proofErr w:type="spellStart"/>
      <w:r w:rsidR="00B401E8">
        <w:rPr>
          <w:rFonts w:ascii="Times New Roman" w:hAnsi="Times New Roman" w:cs="Times New Roman"/>
          <w:sz w:val="24"/>
          <w:szCs w:val="24"/>
        </w:rPr>
        <w:t>dalam</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setiap</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indikator</w:t>
      </w:r>
      <w:proofErr w:type="spellEnd"/>
      <w:r w:rsidR="00B401E8">
        <w:rPr>
          <w:rFonts w:ascii="Times New Roman" w:hAnsi="Times New Roman" w:cs="Times New Roman"/>
          <w:sz w:val="24"/>
          <w:szCs w:val="24"/>
        </w:rPr>
        <w:t xml:space="preserve"> yang </w:t>
      </w:r>
      <w:proofErr w:type="spellStart"/>
      <w:r w:rsidR="00B401E8">
        <w:rPr>
          <w:rFonts w:ascii="Times New Roman" w:hAnsi="Times New Roman" w:cs="Times New Roman"/>
          <w:sz w:val="24"/>
          <w:szCs w:val="24"/>
        </w:rPr>
        <w:t>sudah</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disajikan</w:t>
      </w:r>
      <w:proofErr w:type="spellEnd"/>
      <w:r w:rsidR="00B401E8">
        <w:rPr>
          <w:rFonts w:ascii="Times New Roman" w:hAnsi="Times New Roman" w:cs="Times New Roman"/>
          <w:sz w:val="24"/>
          <w:szCs w:val="24"/>
        </w:rPr>
        <w:t xml:space="preserve"> dan </w:t>
      </w:r>
      <w:proofErr w:type="spellStart"/>
      <w:r w:rsidR="00B401E8">
        <w:rPr>
          <w:rFonts w:ascii="Times New Roman" w:hAnsi="Times New Roman" w:cs="Times New Roman"/>
          <w:sz w:val="24"/>
          <w:szCs w:val="24"/>
        </w:rPr>
        <w:t>ditunjukkan</w:t>
      </w:r>
      <w:proofErr w:type="spellEnd"/>
      <w:r w:rsidR="00B401E8">
        <w:rPr>
          <w:rFonts w:ascii="Times New Roman" w:hAnsi="Times New Roman" w:cs="Times New Roman"/>
          <w:sz w:val="24"/>
          <w:szCs w:val="24"/>
        </w:rPr>
        <w:t xml:space="preserve"> pada </w:t>
      </w:r>
      <w:proofErr w:type="spellStart"/>
      <w:r w:rsidR="00B401E8">
        <w:rPr>
          <w:rFonts w:ascii="Times New Roman" w:hAnsi="Times New Roman" w:cs="Times New Roman"/>
          <w:sz w:val="24"/>
          <w:szCs w:val="24"/>
        </w:rPr>
        <w:t>tabel</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dibawah</w:t>
      </w:r>
      <w:proofErr w:type="spellEnd"/>
      <w:r w:rsidR="00B401E8">
        <w:rPr>
          <w:rFonts w:ascii="Times New Roman" w:hAnsi="Times New Roman" w:cs="Times New Roman"/>
          <w:sz w:val="24"/>
          <w:szCs w:val="24"/>
        </w:rPr>
        <w:t>:</w:t>
      </w:r>
    </w:p>
    <w:p w14:paraId="75B5034F" w14:textId="3C4CD8EC" w:rsidR="00197A14" w:rsidRDefault="00197A14" w:rsidP="007A1C87">
      <w:pPr>
        <w:pStyle w:val="ListParagraph"/>
        <w:tabs>
          <w:tab w:val="left" w:pos="1276"/>
        </w:tabs>
        <w:spacing w:line="480" w:lineRule="auto"/>
        <w:ind w:left="1134"/>
        <w:jc w:val="both"/>
        <w:rPr>
          <w:rFonts w:ascii="Times New Roman" w:hAnsi="Times New Roman" w:cs="Times New Roman"/>
          <w:sz w:val="24"/>
          <w:szCs w:val="24"/>
        </w:rPr>
      </w:pPr>
    </w:p>
    <w:p w14:paraId="6B2AACE0" w14:textId="77777777" w:rsidR="00197A14" w:rsidRDefault="00197A14" w:rsidP="007A1C87">
      <w:pPr>
        <w:pStyle w:val="ListParagraph"/>
        <w:tabs>
          <w:tab w:val="left" w:pos="1276"/>
        </w:tabs>
        <w:spacing w:line="480" w:lineRule="auto"/>
        <w:ind w:left="1134"/>
        <w:jc w:val="both"/>
        <w:rPr>
          <w:rFonts w:ascii="Times New Roman" w:hAnsi="Times New Roman" w:cs="Times New Roman"/>
          <w:sz w:val="24"/>
          <w:szCs w:val="24"/>
        </w:rPr>
      </w:pPr>
    </w:p>
    <w:p w14:paraId="3351D725" w14:textId="032E6AD9" w:rsidR="00A051C2" w:rsidRPr="00B667CD" w:rsidRDefault="00894D7C" w:rsidP="00197A14">
      <w:pPr>
        <w:pStyle w:val="ListParagraph"/>
        <w:tabs>
          <w:tab w:val="left" w:pos="1276"/>
        </w:tabs>
        <w:spacing w:line="480" w:lineRule="auto"/>
        <w:ind w:left="1134"/>
        <w:rPr>
          <w:rFonts w:ascii="Times New Roman" w:hAnsi="Times New Roman" w:cs="Times New Roman"/>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4.</w:t>
      </w:r>
      <w:r w:rsidR="00B401E8" w:rsidRPr="00B667CD">
        <w:rPr>
          <w:rFonts w:ascii="Times New Roman" w:hAnsi="Times New Roman" w:cs="Times New Roman"/>
          <w:b/>
          <w:bCs/>
        </w:rPr>
        <w:t>6</w:t>
      </w:r>
      <w:r w:rsidRPr="00B667CD">
        <w:rPr>
          <w:rFonts w:ascii="Times New Roman" w:hAnsi="Times New Roman" w:cs="Times New Roman"/>
          <w:b/>
          <w:bCs/>
        </w:rPr>
        <w:t xml:space="preserve"> </w:t>
      </w:r>
      <w:proofErr w:type="spellStart"/>
      <w:r w:rsidRPr="00B667CD">
        <w:rPr>
          <w:rFonts w:ascii="Times New Roman" w:hAnsi="Times New Roman" w:cs="Times New Roman"/>
          <w:b/>
          <w:bCs/>
        </w:rPr>
        <w:t>Analisis</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Deskriptif</w:t>
      </w:r>
      <w:proofErr w:type="spellEnd"/>
      <w:r w:rsidRPr="00B667CD">
        <w:rPr>
          <w:rFonts w:ascii="Times New Roman" w:hAnsi="Times New Roman" w:cs="Times New Roman"/>
          <w:b/>
          <w:bCs/>
        </w:rPr>
        <w:t xml:space="preserve"> </w:t>
      </w:r>
      <w:proofErr w:type="spellStart"/>
      <w:r w:rsidR="00B401E8" w:rsidRPr="00B667CD">
        <w:rPr>
          <w:rFonts w:ascii="Times New Roman" w:hAnsi="Times New Roman" w:cs="Times New Roman"/>
          <w:b/>
          <w:bCs/>
        </w:rPr>
        <w:t>Pemahaman</w:t>
      </w:r>
      <w:proofErr w:type="spellEnd"/>
      <w:r w:rsidR="00B401E8" w:rsidRPr="00B667CD">
        <w:rPr>
          <w:rFonts w:ascii="Times New Roman" w:hAnsi="Times New Roman" w:cs="Times New Roman"/>
          <w:b/>
          <w:bCs/>
        </w:rPr>
        <w:t xml:space="preserve"> </w:t>
      </w:r>
      <w:proofErr w:type="spellStart"/>
      <w:r w:rsidR="00B401E8" w:rsidRPr="00B667CD">
        <w:rPr>
          <w:rFonts w:ascii="Times New Roman" w:hAnsi="Times New Roman" w:cs="Times New Roman"/>
          <w:b/>
          <w:bCs/>
        </w:rPr>
        <w:t>Perpajakan</w:t>
      </w:r>
      <w:proofErr w:type="spellEnd"/>
    </w:p>
    <w:tbl>
      <w:tblPr>
        <w:tblStyle w:val="TableGrid"/>
        <w:tblW w:w="6804" w:type="dxa"/>
        <w:tblInd w:w="1129" w:type="dxa"/>
        <w:tblLayout w:type="fixed"/>
        <w:tblLook w:val="04A0" w:firstRow="1" w:lastRow="0" w:firstColumn="1" w:lastColumn="0" w:noHBand="0" w:noVBand="1"/>
      </w:tblPr>
      <w:tblGrid>
        <w:gridCol w:w="3119"/>
        <w:gridCol w:w="425"/>
        <w:gridCol w:w="425"/>
        <w:gridCol w:w="567"/>
        <w:gridCol w:w="567"/>
        <w:gridCol w:w="567"/>
        <w:gridCol w:w="1134"/>
      </w:tblGrid>
      <w:tr w:rsidR="00C418A3" w:rsidRPr="00197A14" w14:paraId="3716DF16" w14:textId="77777777" w:rsidTr="00197A14">
        <w:tc>
          <w:tcPr>
            <w:tcW w:w="3119" w:type="dxa"/>
            <w:vMerge w:val="restart"/>
            <w:vAlign w:val="center"/>
          </w:tcPr>
          <w:p w14:paraId="64845F84"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Indikator</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Variabel</w:t>
            </w:r>
            <w:proofErr w:type="spellEnd"/>
          </w:p>
        </w:tc>
        <w:tc>
          <w:tcPr>
            <w:tcW w:w="2551" w:type="dxa"/>
            <w:gridSpan w:val="5"/>
            <w:vAlign w:val="center"/>
          </w:tcPr>
          <w:p w14:paraId="45513DBE"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Jawaban</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Responden</w:t>
            </w:r>
            <w:proofErr w:type="spellEnd"/>
          </w:p>
        </w:tc>
        <w:tc>
          <w:tcPr>
            <w:tcW w:w="1134" w:type="dxa"/>
            <w:vMerge w:val="restart"/>
            <w:vAlign w:val="center"/>
          </w:tcPr>
          <w:p w14:paraId="58BA865A"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Rata-rata</w:t>
            </w:r>
          </w:p>
          <w:p w14:paraId="06C10CDB" w14:textId="77777777" w:rsidR="00C418A3" w:rsidRPr="00197A14" w:rsidRDefault="00C418A3"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b/>
                <w:bCs/>
                <w:sz w:val="20"/>
                <w:szCs w:val="20"/>
              </w:rPr>
              <w:t>(</w:t>
            </w:r>
            <w:r w:rsidRPr="00197A14">
              <w:rPr>
                <w:rFonts w:ascii="Times New Roman" w:hAnsi="Times New Roman" w:cs="Times New Roman"/>
                <w:b/>
                <w:bCs/>
                <w:i/>
                <w:iCs/>
                <w:sz w:val="20"/>
                <w:szCs w:val="20"/>
              </w:rPr>
              <w:t>Mean</w:t>
            </w:r>
            <w:r w:rsidRPr="00197A14">
              <w:rPr>
                <w:rFonts w:ascii="Times New Roman" w:hAnsi="Times New Roman" w:cs="Times New Roman"/>
                <w:b/>
                <w:bCs/>
                <w:sz w:val="20"/>
                <w:szCs w:val="20"/>
              </w:rPr>
              <w:t>)</w:t>
            </w:r>
          </w:p>
        </w:tc>
      </w:tr>
      <w:tr w:rsidR="00C418A3" w:rsidRPr="00197A14" w14:paraId="3AFF8C57" w14:textId="77777777" w:rsidTr="00197A14">
        <w:tc>
          <w:tcPr>
            <w:tcW w:w="3119" w:type="dxa"/>
            <w:vMerge/>
          </w:tcPr>
          <w:p w14:paraId="03792B4F" w14:textId="77777777" w:rsidR="00C418A3" w:rsidRPr="00197A14" w:rsidRDefault="00C418A3" w:rsidP="00197A14">
            <w:pPr>
              <w:pStyle w:val="ListParagraph"/>
              <w:tabs>
                <w:tab w:val="left" w:pos="1418"/>
              </w:tabs>
              <w:ind w:left="0"/>
              <w:jc w:val="both"/>
              <w:rPr>
                <w:rFonts w:ascii="Times New Roman" w:hAnsi="Times New Roman" w:cs="Times New Roman"/>
                <w:b/>
                <w:bCs/>
                <w:sz w:val="20"/>
                <w:szCs w:val="20"/>
              </w:rPr>
            </w:pPr>
          </w:p>
        </w:tc>
        <w:tc>
          <w:tcPr>
            <w:tcW w:w="425" w:type="dxa"/>
            <w:vAlign w:val="center"/>
          </w:tcPr>
          <w:p w14:paraId="5A7F20C8"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1</w:t>
            </w:r>
          </w:p>
        </w:tc>
        <w:tc>
          <w:tcPr>
            <w:tcW w:w="425" w:type="dxa"/>
            <w:vAlign w:val="center"/>
          </w:tcPr>
          <w:p w14:paraId="5A198381"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2</w:t>
            </w:r>
          </w:p>
        </w:tc>
        <w:tc>
          <w:tcPr>
            <w:tcW w:w="567" w:type="dxa"/>
            <w:vAlign w:val="center"/>
          </w:tcPr>
          <w:p w14:paraId="1FD6C674"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3</w:t>
            </w:r>
          </w:p>
        </w:tc>
        <w:tc>
          <w:tcPr>
            <w:tcW w:w="567" w:type="dxa"/>
            <w:vAlign w:val="center"/>
          </w:tcPr>
          <w:p w14:paraId="0D881AC6"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4</w:t>
            </w:r>
          </w:p>
        </w:tc>
        <w:tc>
          <w:tcPr>
            <w:tcW w:w="567" w:type="dxa"/>
            <w:vAlign w:val="center"/>
          </w:tcPr>
          <w:p w14:paraId="3977CE1C"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5</w:t>
            </w:r>
          </w:p>
        </w:tc>
        <w:tc>
          <w:tcPr>
            <w:tcW w:w="1134" w:type="dxa"/>
            <w:vMerge/>
          </w:tcPr>
          <w:p w14:paraId="442ADA25" w14:textId="77777777" w:rsidR="00C418A3" w:rsidRPr="00197A14" w:rsidRDefault="00C418A3" w:rsidP="00197A14">
            <w:pPr>
              <w:pStyle w:val="ListParagraph"/>
              <w:tabs>
                <w:tab w:val="left" w:pos="1418"/>
              </w:tabs>
              <w:ind w:left="0"/>
              <w:jc w:val="both"/>
              <w:rPr>
                <w:rFonts w:ascii="Times New Roman" w:hAnsi="Times New Roman" w:cs="Times New Roman"/>
                <w:sz w:val="20"/>
                <w:szCs w:val="20"/>
              </w:rPr>
            </w:pPr>
          </w:p>
        </w:tc>
      </w:tr>
      <w:tr w:rsidR="00A051C2" w:rsidRPr="00197A14" w14:paraId="63E0DD21" w14:textId="77777777" w:rsidTr="00197A14">
        <w:tc>
          <w:tcPr>
            <w:tcW w:w="3119" w:type="dxa"/>
          </w:tcPr>
          <w:p w14:paraId="78B7C9B5" w14:textId="6E00A6D0" w:rsidR="00A051C2" w:rsidRPr="00197A14" w:rsidRDefault="00A051C2"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memahami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bahwa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pemungutan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dilakukan</w:t>
            </w:r>
            <w:proofErr w:type="spellEnd"/>
            <w:r w:rsidRPr="00197A14">
              <w:rPr>
                <w:rFonts w:ascii="Times New Roman" w:hAnsi="Times New Roman" w:cs="Times New Roman"/>
                <w:sz w:val="20"/>
                <w:szCs w:val="20"/>
              </w:rPr>
              <w:t xml:space="preserve"> oleh </w:t>
            </w:r>
            <w:proofErr w:type="spellStart"/>
            <w:r w:rsidRPr="00197A14">
              <w:rPr>
                <w:rFonts w:ascii="Times New Roman" w:hAnsi="Times New Roman" w:cs="Times New Roman"/>
                <w:sz w:val="20"/>
                <w:szCs w:val="20"/>
              </w:rPr>
              <w:t>pemerintah</w:t>
            </w:r>
            <w:proofErr w:type="spellEnd"/>
            <w:r w:rsidRPr="00197A14">
              <w:rPr>
                <w:rFonts w:ascii="Times New Roman" w:hAnsi="Times New Roman" w:cs="Times New Roman"/>
                <w:sz w:val="20"/>
                <w:szCs w:val="20"/>
              </w:rPr>
              <w:t xml:space="preserve"> yang </w:t>
            </w:r>
            <w:proofErr w:type="spellStart"/>
            <w:r w:rsidRPr="00197A14">
              <w:rPr>
                <w:rFonts w:ascii="Times New Roman" w:hAnsi="Times New Roman" w:cs="Times New Roman"/>
                <w:sz w:val="20"/>
                <w:szCs w:val="20"/>
              </w:rPr>
              <w:t>merupakan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iuran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rakyat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kepada</w:t>
            </w:r>
            <w:proofErr w:type="spellEnd"/>
            <w:r w:rsidRPr="00197A14">
              <w:rPr>
                <w:rFonts w:ascii="Times New Roman" w:hAnsi="Times New Roman" w:cs="Times New Roman"/>
                <w:sz w:val="20"/>
                <w:szCs w:val="20"/>
              </w:rPr>
              <w:t xml:space="preserve"> negara</w:t>
            </w:r>
          </w:p>
        </w:tc>
        <w:tc>
          <w:tcPr>
            <w:tcW w:w="425" w:type="dxa"/>
            <w:vAlign w:val="center"/>
          </w:tcPr>
          <w:p w14:paraId="3DC2185E" w14:textId="0CEA14FE"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w:t>
            </w:r>
          </w:p>
        </w:tc>
        <w:tc>
          <w:tcPr>
            <w:tcW w:w="425" w:type="dxa"/>
            <w:vAlign w:val="center"/>
          </w:tcPr>
          <w:p w14:paraId="5A2DB27A" w14:textId="4AA18BAA"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p>
        </w:tc>
        <w:tc>
          <w:tcPr>
            <w:tcW w:w="567" w:type="dxa"/>
            <w:vAlign w:val="center"/>
          </w:tcPr>
          <w:p w14:paraId="2624D47A" w14:textId="0C580730"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14</w:t>
            </w:r>
          </w:p>
        </w:tc>
        <w:tc>
          <w:tcPr>
            <w:tcW w:w="567" w:type="dxa"/>
            <w:vAlign w:val="center"/>
          </w:tcPr>
          <w:p w14:paraId="6DF82435" w14:textId="6D408AB6"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55</w:t>
            </w:r>
          </w:p>
        </w:tc>
        <w:tc>
          <w:tcPr>
            <w:tcW w:w="567" w:type="dxa"/>
            <w:vAlign w:val="center"/>
          </w:tcPr>
          <w:p w14:paraId="639207ED" w14:textId="7AE5C7AD"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26</w:t>
            </w:r>
          </w:p>
        </w:tc>
        <w:tc>
          <w:tcPr>
            <w:tcW w:w="1134" w:type="dxa"/>
            <w:vAlign w:val="center"/>
          </w:tcPr>
          <w:p w14:paraId="744706E8" w14:textId="704D8D8D"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3,94</w:t>
            </w:r>
          </w:p>
        </w:tc>
      </w:tr>
      <w:tr w:rsidR="00A051C2" w:rsidRPr="00197A14" w14:paraId="4131D3C4" w14:textId="77777777" w:rsidTr="00197A14">
        <w:tc>
          <w:tcPr>
            <w:tcW w:w="3119" w:type="dxa"/>
          </w:tcPr>
          <w:p w14:paraId="449015BA" w14:textId="217719EC" w:rsidR="00A051C2" w:rsidRPr="00197A14" w:rsidRDefault="00A051C2"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memahami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bahwa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dipungut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berdasarkan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dengan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kekuatan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undang-undang</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serta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aturan</w:t>
            </w:r>
            <w:proofErr w:type="spellEnd"/>
            <w:r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pelaksanaannya</w:t>
            </w:r>
            <w:proofErr w:type="spellEnd"/>
          </w:p>
        </w:tc>
        <w:tc>
          <w:tcPr>
            <w:tcW w:w="425" w:type="dxa"/>
            <w:vAlign w:val="center"/>
          </w:tcPr>
          <w:p w14:paraId="669E5922" w14:textId="78C97A22"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425" w:type="dxa"/>
            <w:vAlign w:val="center"/>
          </w:tcPr>
          <w:p w14:paraId="63CE6203" w14:textId="37CD4645"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p>
        </w:tc>
        <w:tc>
          <w:tcPr>
            <w:tcW w:w="567" w:type="dxa"/>
            <w:vAlign w:val="center"/>
          </w:tcPr>
          <w:p w14:paraId="7F93062C" w14:textId="79A1A6F1"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8</w:t>
            </w:r>
          </w:p>
        </w:tc>
        <w:tc>
          <w:tcPr>
            <w:tcW w:w="567" w:type="dxa"/>
            <w:vAlign w:val="center"/>
          </w:tcPr>
          <w:p w14:paraId="4660B434" w14:textId="2F663AE4"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65</w:t>
            </w:r>
          </w:p>
        </w:tc>
        <w:tc>
          <w:tcPr>
            <w:tcW w:w="567" w:type="dxa"/>
            <w:vAlign w:val="center"/>
          </w:tcPr>
          <w:p w14:paraId="06EE103A" w14:textId="0F605629"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26</w:t>
            </w:r>
          </w:p>
        </w:tc>
        <w:tc>
          <w:tcPr>
            <w:tcW w:w="1134" w:type="dxa"/>
            <w:vAlign w:val="center"/>
          </w:tcPr>
          <w:p w14:paraId="75F132AB" w14:textId="12403884"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4,16</w:t>
            </w:r>
          </w:p>
        </w:tc>
      </w:tr>
      <w:tr w:rsidR="00A051C2" w:rsidRPr="00197A14" w14:paraId="1DB4D213" w14:textId="77777777" w:rsidTr="00197A14">
        <w:tc>
          <w:tcPr>
            <w:tcW w:w="3119" w:type="dxa"/>
          </w:tcPr>
          <w:p w14:paraId="2F95D39B" w14:textId="66B600D2" w:rsidR="00A051C2" w:rsidRPr="00197A14" w:rsidRDefault="00A051C2"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memahami</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bahwa</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membayar</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pajak</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tidak</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mendapatkan</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jasa</w:t>
            </w:r>
            <w:proofErr w:type="spellEnd"/>
            <w:r w:rsidR="00D41E1C" w:rsidRPr="00197A14">
              <w:rPr>
                <w:rFonts w:ascii="Times New Roman" w:hAnsi="Times New Roman" w:cs="Times New Roman"/>
                <w:sz w:val="20"/>
                <w:szCs w:val="20"/>
              </w:rPr>
              <w:t xml:space="preserve"> timbal </w:t>
            </w:r>
            <w:proofErr w:type="spellStart"/>
            <w:r w:rsidR="00D41E1C" w:rsidRPr="00197A14">
              <w:rPr>
                <w:rFonts w:ascii="Times New Roman" w:hAnsi="Times New Roman" w:cs="Times New Roman"/>
                <w:sz w:val="20"/>
                <w:szCs w:val="20"/>
              </w:rPr>
              <w:t>balik</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atau</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kontraprestasi</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dari</w:t>
            </w:r>
            <w:proofErr w:type="spellEnd"/>
            <w:r w:rsidR="00D41E1C" w:rsidRPr="00197A14">
              <w:rPr>
                <w:rFonts w:ascii="Times New Roman" w:hAnsi="Times New Roman" w:cs="Times New Roman"/>
                <w:sz w:val="20"/>
                <w:szCs w:val="20"/>
              </w:rPr>
              <w:t xml:space="preserve"> negara </w:t>
            </w:r>
            <w:proofErr w:type="spellStart"/>
            <w:r w:rsidR="00D41E1C" w:rsidRPr="00197A14">
              <w:rPr>
                <w:rFonts w:ascii="Times New Roman" w:hAnsi="Times New Roman" w:cs="Times New Roman"/>
                <w:sz w:val="20"/>
                <w:szCs w:val="20"/>
              </w:rPr>
              <w:t>secara</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langsung</w:t>
            </w:r>
            <w:proofErr w:type="spellEnd"/>
          </w:p>
        </w:tc>
        <w:tc>
          <w:tcPr>
            <w:tcW w:w="425" w:type="dxa"/>
            <w:vAlign w:val="center"/>
          </w:tcPr>
          <w:p w14:paraId="21E3AD23" w14:textId="1479686B"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425" w:type="dxa"/>
            <w:vAlign w:val="center"/>
          </w:tcPr>
          <w:p w14:paraId="3675EAA9" w14:textId="05DD9863"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567" w:type="dxa"/>
            <w:vAlign w:val="center"/>
          </w:tcPr>
          <w:p w14:paraId="64B83227" w14:textId="688EB8B0"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15</w:t>
            </w:r>
          </w:p>
        </w:tc>
        <w:tc>
          <w:tcPr>
            <w:tcW w:w="567" w:type="dxa"/>
            <w:vAlign w:val="center"/>
          </w:tcPr>
          <w:p w14:paraId="0968FD6E" w14:textId="332A3ABD"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54</w:t>
            </w:r>
          </w:p>
        </w:tc>
        <w:tc>
          <w:tcPr>
            <w:tcW w:w="567" w:type="dxa"/>
            <w:vAlign w:val="center"/>
          </w:tcPr>
          <w:p w14:paraId="1BCF10B9" w14:textId="1A4D4AFF"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21</w:t>
            </w:r>
          </w:p>
        </w:tc>
        <w:tc>
          <w:tcPr>
            <w:tcW w:w="1134" w:type="dxa"/>
            <w:vAlign w:val="center"/>
          </w:tcPr>
          <w:p w14:paraId="71C13FAD" w14:textId="4F74F2E3"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3,81</w:t>
            </w:r>
          </w:p>
        </w:tc>
      </w:tr>
      <w:tr w:rsidR="00A051C2" w:rsidRPr="00197A14" w14:paraId="3BBD2B10" w14:textId="77777777" w:rsidTr="00197A14">
        <w:tc>
          <w:tcPr>
            <w:tcW w:w="3119" w:type="dxa"/>
          </w:tcPr>
          <w:p w14:paraId="3CEBF10E" w14:textId="7949A090" w:rsidR="00A051C2" w:rsidRPr="00197A14" w:rsidRDefault="00A051C2"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memahamai</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bahwa</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pajak</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digunakan</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untuk</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membiayai</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rumah</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tangga</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yakni</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pengeluaran</w:t>
            </w:r>
            <w:proofErr w:type="spellEnd"/>
            <w:r w:rsidR="00D41E1C" w:rsidRPr="00197A14">
              <w:rPr>
                <w:rFonts w:ascii="Times New Roman" w:hAnsi="Times New Roman" w:cs="Times New Roman"/>
                <w:sz w:val="20"/>
                <w:szCs w:val="20"/>
              </w:rPr>
              <w:t xml:space="preserve"> yang </w:t>
            </w:r>
            <w:proofErr w:type="spellStart"/>
            <w:r w:rsidR="00D41E1C" w:rsidRPr="00197A14">
              <w:rPr>
                <w:rFonts w:ascii="Times New Roman" w:hAnsi="Times New Roman" w:cs="Times New Roman"/>
                <w:sz w:val="20"/>
                <w:szCs w:val="20"/>
              </w:rPr>
              <w:t>bermanfaat</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bagi</w:t>
            </w:r>
            <w:proofErr w:type="spellEnd"/>
            <w:r w:rsidR="00D41E1C" w:rsidRPr="00197A14">
              <w:rPr>
                <w:rFonts w:ascii="Times New Roman" w:hAnsi="Times New Roman" w:cs="Times New Roman"/>
                <w:sz w:val="20"/>
                <w:szCs w:val="20"/>
              </w:rPr>
              <w:t xml:space="preserve"> </w:t>
            </w:r>
            <w:proofErr w:type="spellStart"/>
            <w:r w:rsidR="00D41E1C" w:rsidRPr="00197A14">
              <w:rPr>
                <w:rFonts w:ascii="Times New Roman" w:hAnsi="Times New Roman" w:cs="Times New Roman"/>
                <w:sz w:val="20"/>
                <w:szCs w:val="20"/>
              </w:rPr>
              <w:t>masyarakat</w:t>
            </w:r>
            <w:proofErr w:type="spellEnd"/>
          </w:p>
        </w:tc>
        <w:tc>
          <w:tcPr>
            <w:tcW w:w="425" w:type="dxa"/>
            <w:vAlign w:val="center"/>
          </w:tcPr>
          <w:p w14:paraId="428B6ADF" w14:textId="1A9C222A"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w:t>
            </w:r>
          </w:p>
        </w:tc>
        <w:tc>
          <w:tcPr>
            <w:tcW w:w="425" w:type="dxa"/>
            <w:vAlign w:val="center"/>
          </w:tcPr>
          <w:p w14:paraId="798FBD1B" w14:textId="77777777"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567" w:type="dxa"/>
            <w:vAlign w:val="center"/>
          </w:tcPr>
          <w:p w14:paraId="1A56BBAF" w14:textId="73759D02"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17</w:t>
            </w:r>
          </w:p>
        </w:tc>
        <w:tc>
          <w:tcPr>
            <w:tcW w:w="567" w:type="dxa"/>
            <w:vAlign w:val="center"/>
          </w:tcPr>
          <w:p w14:paraId="0C6ADA41" w14:textId="038C2B75"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w:t>
            </w:r>
            <w:r w:rsidR="00D41E1C" w:rsidRPr="00197A14">
              <w:rPr>
                <w:rFonts w:ascii="Times New Roman" w:hAnsi="Times New Roman" w:cs="Times New Roman"/>
                <w:sz w:val="20"/>
                <w:szCs w:val="20"/>
              </w:rPr>
              <w:t>6</w:t>
            </w:r>
          </w:p>
        </w:tc>
        <w:tc>
          <w:tcPr>
            <w:tcW w:w="567" w:type="dxa"/>
            <w:vAlign w:val="center"/>
          </w:tcPr>
          <w:p w14:paraId="7A43B37F" w14:textId="134A36A0"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22</w:t>
            </w:r>
          </w:p>
        </w:tc>
        <w:tc>
          <w:tcPr>
            <w:tcW w:w="1134" w:type="dxa"/>
            <w:vAlign w:val="center"/>
          </w:tcPr>
          <w:p w14:paraId="1249FEB5" w14:textId="59ADD1E6"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3,92</w:t>
            </w:r>
          </w:p>
        </w:tc>
      </w:tr>
      <w:tr w:rsidR="00A051C2" w:rsidRPr="00197A14" w14:paraId="1E24EE49" w14:textId="77777777" w:rsidTr="00197A14">
        <w:tc>
          <w:tcPr>
            <w:tcW w:w="3119" w:type="dxa"/>
          </w:tcPr>
          <w:p w14:paraId="6329DF53" w14:textId="63C7B808" w:rsidR="00A051C2" w:rsidRPr="00197A14" w:rsidRDefault="00D41E1C"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memahami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bahwa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merupakan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iuran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rakyat</w:t>
            </w:r>
            <w:proofErr w:type="spellEnd"/>
            <w:r w:rsidRPr="00197A14">
              <w:rPr>
                <w:rFonts w:ascii="Times New Roman" w:hAnsi="Times New Roman" w:cs="Times New Roman"/>
                <w:sz w:val="20"/>
                <w:szCs w:val="20"/>
              </w:rPr>
              <w:t xml:space="preserve"> pada kas negara yang </w:t>
            </w:r>
            <w:proofErr w:type="spellStart"/>
            <w:r w:rsidRPr="00197A14">
              <w:rPr>
                <w:rFonts w:ascii="Times New Roman" w:hAnsi="Times New Roman" w:cs="Times New Roman"/>
                <w:sz w:val="20"/>
                <w:szCs w:val="20"/>
              </w:rPr>
              <w:t>bersifat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memaksa</w:t>
            </w:r>
            <w:proofErr w:type="spellEnd"/>
          </w:p>
        </w:tc>
        <w:tc>
          <w:tcPr>
            <w:tcW w:w="425" w:type="dxa"/>
            <w:vAlign w:val="center"/>
          </w:tcPr>
          <w:p w14:paraId="58695D2D" w14:textId="5E8FC862"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425" w:type="dxa"/>
            <w:vAlign w:val="center"/>
          </w:tcPr>
          <w:p w14:paraId="5D286202" w14:textId="7503FF8F"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15</w:t>
            </w:r>
          </w:p>
        </w:tc>
        <w:tc>
          <w:tcPr>
            <w:tcW w:w="567" w:type="dxa"/>
            <w:vAlign w:val="center"/>
          </w:tcPr>
          <w:p w14:paraId="7144DEAF" w14:textId="26604193"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r w:rsidR="00D41E1C" w:rsidRPr="00197A14">
              <w:rPr>
                <w:rFonts w:ascii="Times New Roman" w:hAnsi="Times New Roman" w:cs="Times New Roman"/>
                <w:sz w:val="20"/>
                <w:szCs w:val="20"/>
              </w:rPr>
              <w:t>5</w:t>
            </w:r>
          </w:p>
        </w:tc>
        <w:tc>
          <w:tcPr>
            <w:tcW w:w="567" w:type="dxa"/>
            <w:vAlign w:val="center"/>
          </w:tcPr>
          <w:p w14:paraId="7A1FD85B" w14:textId="542B0888"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w:t>
            </w:r>
            <w:r w:rsidR="00D41E1C" w:rsidRPr="00197A14">
              <w:rPr>
                <w:rFonts w:ascii="Times New Roman" w:hAnsi="Times New Roman" w:cs="Times New Roman"/>
                <w:sz w:val="20"/>
                <w:szCs w:val="20"/>
              </w:rPr>
              <w:t>1</w:t>
            </w:r>
          </w:p>
        </w:tc>
        <w:tc>
          <w:tcPr>
            <w:tcW w:w="567" w:type="dxa"/>
            <w:vAlign w:val="center"/>
          </w:tcPr>
          <w:p w14:paraId="32BC13C5" w14:textId="4DD78DFD" w:rsidR="00A051C2" w:rsidRPr="00197A14" w:rsidRDefault="00D41E1C"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26</w:t>
            </w:r>
          </w:p>
        </w:tc>
        <w:tc>
          <w:tcPr>
            <w:tcW w:w="1134" w:type="dxa"/>
            <w:vAlign w:val="center"/>
          </w:tcPr>
          <w:p w14:paraId="744F3804" w14:textId="6FFD1BD4" w:rsidR="00A051C2" w:rsidRPr="00197A14" w:rsidRDefault="00A051C2"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3,69</w:t>
            </w:r>
          </w:p>
        </w:tc>
      </w:tr>
    </w:tbl>
    <w:p w14:paraId="24A45301" w14:textId="1A11C9C6" w:rsidR="00AF76F1" w:rsidRPr="00B667CD" w:rsidRDefault="00A051C2" w:rsidP="00DD4F9E">
      <w:pPr>
        <w:ind w:left="1134"/>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1D7010BC" w14:textId="2B0F52CE" w:rsidR="007E6C7C" w:rsidRPr="00AF76F1" w:rsidRDefault="00DD4F9E" w:rsidP="008C576F">
      <w:pPr>
        <w:pStyle w:val="ListParagraph"/>
        <w:tabs>
          <w:tab w:val="left" w:pos="1276"/>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B401E8">
        <w:rPr>
          <w:rFonts w:ascii="Times New Roman" w:hAnsi="Times New Roman" w:cs="Times New Roman"/>
          <w:sz w:val="24"/>
          <w:szCs w:val="24"/>
        </w:rPr>
        <w:t>Berdasarkan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analisis</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deskriptif</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indikator</w:t>
      </w:r>
      <w:proofErr w:type="spellEnd"/>
      <w:r w:rsidR="00B401E8">
        <w:rPr>
          <w:rFonts w:ascii="Times New Roman" w:hAnsi="Times New Roman" w:cs="Times New Roman"/>
          <w:sz w:val="24"/>
          <w:szCs w:val="24"/>
        </w:rPr>
        <w:t xml:space="preserve"> X</w:t>
      </w:r>
      <w:r w:rsidR="00A10441">
        <w:rPr>
          <w:rFonts w:ascii="Times New Roman" w:hAnsi="Times New Roman" w:cs="Times New Roman"/>
          <w:sz w:val="24"/>
          <w:szCs w:val="24"/>
          <w:vertAlign w:val="subscript"/>
        </w:rPr>
        <w:t>2</w:t>
      </w:r>
      <w:r w:rsidR="00B401E8" w:rsidRPr="00B401E8">
        <w:rPr>
          <w:rFonts w:ascii="Times New Roman" w:hAnsi="Times New Roman" w:cs="Times New Roman"/>
          <w:sz w:val="24"/>
          <w:szCs w:val="24"/>
          <w:vertAlign w:val="subscript"/>
        </w:rPr>
        <w:t>.1</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nilai</w:t>
      </w:r>
      <w:proofErr w:type="spellEnd"/>
      <w:r w:rsidR="00A10441">
        <w:rPr>
          <w:rFonts w:ascii="Times New Roman" w:hAnsi="Times New Roman" w:cs="Times New Roman"/>
          <w:sz w:val="24"/>
          <w:szCs w:val="24"/>
        </w:rPr>
        <w:t xml:space="preserve"> 3,94</w:t>
      </w:r>
      <w:r w:rsidR="00B401E8">
        <w:rPr>
          <w:rFonts w:ascii="Times New Roman" w:hAnsi="Times New Roman" w:cs="Times New Roman"/>
          <w:sz w:val="24"/>
          <w:szCs w:val="24"/>
        </w:rPr>
        <w:t xml:space="preserve"> yang </w:t>
      </w:r>
      <w:proofErr w:type="spellStart"/>
      <w:r w:rsidR="00B401E8">
        <w:rPr>
          <w:rFonts w:ascii="Times New Roman" w:hAnsi="Times New Roman" w:cs="Times New Roman"/>
          <w:sz w:val="24"/>
          <w:szCs w:val="24"/>
        </w:rPr>
        <w:t>menunjukkan</w:t>
      </w:r>
      <w:proofErr w:type="spellEnd"/>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bahwa</w:t>
      </w:r>
      <w:proofErr w:type="spellEnd"/>
      <w:r w:rsidR="00A10441">
        <w:rPr>
          <w:rFonts w:ascii="Times New Roman" w:hAnsi="Times New Roman" w:cs="Times New Roman"/>
          <w:sz w:val="24"/>
          <w:szCs w:val="24"/>
        </w:rPr>
        <w:t xml:space="preserve"> rata-rata </w:t>
      </w:r>
      <w:proofErr w:type="spellStart"/>
      <w:r w:rsidR="00A10441">
        <w:rPr>
          <w:rFonts w:ascii="Times New Roman" w:hAnsi="Times New Roman" w:cs="Times New Roman"/>
          <w:sz w:val="24"/>
          <w:szCs w:val="24"/>
        </w:rPr>
        <w:t>wajib</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pajak</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paham</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pemungutan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pajak</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dilakukan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untuk</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iuran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rakyat</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kepada</w:t>
      </w:r>
      <w:proofErr w:type="spellEnd"/>
      <w:r w:rsidR="00A10441">
        <w:rPr>
          <w:rFonts w:ascii="Times New Roman" w:hAnsi="Times New Roman" w:cs="Times New Roman"/>
          <w:sz w:val="24"/>
          <w:szCs w:val="24"/>
        </w:rPr>
        <w:t xml:space="preserve"> negara. </w:t>
      </w:r>
      <w:proofErr w:type="spellStart"/>
      <w:r w:rsidR="00B401E8">
        <w:rPr>
          <w:rFonts w:ascii="Times New Roman" w:hAnsi="Times New Roman" w:cs="Times New Roman"/>
          <w:sz w:val="24"/>
          <w:szCs w:val="24"/>
        </w:rPr>
        <w:t>Indikator</w:t>
      </w:r>
      <w:proofErr w:type="spellEnd"/>
      <w:r w:rsidR="00B401E8">
        <w:rPr>
          <w:rFonts w:ascii="Times New Roman" w:hAnsi="Times New Roman" w:cs="Times New Roman"/>
          <w:sz w:val="24"/>
          <w:szCs w:val="24"/>
        </w:rPr>
        <w:t xml:space="preserve"> X</w:t>
      </w:r>
      <w:r w:rsidR="00A10441">
        <w:rPr>
          <w:rFonts w:ascii="Times New Roman" w:hAnsi="Times New Roman" w:cs="Times New Roman"/>
          <w:sz w:val="24"/>
          <w:szCs w:val="24"/>
          <w:vertAlign w:val="subscript"/>
        </w:rPr>
        <w:t>2</w:t>
      </w:r>
      <w:r w:rsidR="00B401E8" w:rsidRPr="00B401E8">
        <w:rPr>
          <w:rFonts w:ascii="Times New Roman" w:hAnsi="Times New Roman" w:cs="Times New Roman"/>
          <w:sz w:val="24"/>
          <w:szCs w:val="24"/>
          <w:vertAlign w:val="subscript"/>
        </w:rPr>
        <w:t>.2</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nilai</w:t>
      </w:r>
      <w:proofErr w:type="spellEnd"/>
      <w:r w:rsidR="00A10441">
        <w:rPr>
          <w:rFonts w:ascii="Times New Roman" w:hAnsi="Times New Roman" w:cs="Times New Roman"/>
          <w:sz w:val="24"/>
          <w:szCs w:val="24"/>
        </w:rPr>
        <w:t xml:space="preserve"> 4,16</w:t>
      </w:r>
      <w:r w:rsidR="00B401E8">
        <w:rPr>
          <w:rFonts w:ascii="Times New Roman" w:hAnsi="Times New Roman" w:cs="Times New Roman"/>
          <w:sz w:val="24"/>
          <w:szCs w:val="24"/>
        </w:rPr>
        <w:t xml:space="preserve"> yang </w:t>
      </w:r>
      <w:proofErr w:type="spellStart"/>
      <w:r w:rsidR="00B401E8">
        <w:rPr>
          <w:rFonts w:ascii="Times New Roman" w:hAnsi="Times New Roman" w:cs="Times New Roman"/>
          <w:sz w:val="24"/>
          <w:szCs w:val="24"/>
        </w:rPr>
        <w:t>menunjukkan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bahwa</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sebagian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besar</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wajib</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pajak</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paham</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jika</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pajak</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dipungut</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berdasarkan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dengan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undang-undang</w:t>
      </w:r>
      <w:proofErr w:type="spellEnd"/>
      <w:r w:rsidR="00A10441">
        <w:rPr>
          <w:rFonts w:ascii="Times New Roman" w:hAnsi="Times New Roman" w:cs="Times New Roman"/>
          <w:sz w:val="24"/>
          <w:szCs w:val="24"/>
        </w:rPr>
        <w:t xml:space="preserve"> </w:t>
      </w:r>
      <w:r w:rsidR="007E6C7C">
        <w:rPr>
          <w:rFonts w:ascii="Times New Roman" w:hAnsi="Times New Roman" w:cs="Times New Roman"/>
          <w:sz w:val="24"/>
          <w:szCs w:val="24"/>
        </w:rPr>
        <w:t xml:space="preserve">dan </w:t>
      </w:r>
      <w:proofErr w:type="spellStart"/>
      <w:r w:rsidR="007E6C7C">
        <w:rPr>
          <w:rFonts w:ascii="Times New Roman" w:hAnsi="Times New Roman" w:cs="Times New Roman"/>
          <w:sz w:val="24"/>
          <w:szCs w:val="24"/>
        </w:rPr>
        <w:t>sesuai</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dengan</w:t>
      </w:r>
      <w:proofErr w:type="spellEnd"/>
      <w:r w:rsidR="00A10441">
        <w:rPr>
          <w:rFonts w:ascii="Times New Roman" w:hAnsi="Times New Roman" w:cs="Times New Roman"/>
          <w:sz w:val="24"/>
          <w:szCs w:val="24"/>
        </w:rPr>
        <w:t xml:space="preserve"> </w:t>
      </w:r>
      <w:proofErr w:type="spellStart"/>
      <w:r w:rsidR="00A10441">
        <w:rPr>
          <w:rFonts w:ascii="Times New Roman" w:hAnsi="Times New Roman" w:cs="Times New Roman"/>
          <w:sz w:val="24"/>
          <w:szCs w:val="24"/>
        </w:rPr>
        <w:t>aturan</w:t>
      </w:r>
      <w:proofErr w:type="spellEnd"/>
      <w:r w:rsidR="007E6C7C">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Indikator</w:t>
      </w:r>
      <w:proofErr w:type="spellEnd"/>
      <w:r w:rsidR="00B401E8">
        <w:rPr>
          <w:rFonts w:ascii="Times New Roman" w:hAnsi="Times New Roman" w:cs="Times New Roman"/>
          <w:sz w:val="24"/>
          <w:szCs w:val="24"/>
        </w:rPr>
        <w:t xml:space="preserve"> X</w:t>
      </w:r>
      <w:r w:rsidR="00A10441">
        <w:rPr>
          <w:rFonts w:ascii="Times New Roman" w:hAnsi="Times New Roman" w:cs="Times New Roman"/>
          <w:sz w:val="24"/>
          <w:szCs w:val="24"/>
          <w:vertAlign w:val="subscript"/>
        </w:rPr>
        <w:t>2</w:t>
      </w:r>
      <w:r w:rsidR="00B401E8" w:rsidRPr="00B401E8">
        <w:rPr>
          <w:rFonts w:ascii="Times New Roman" w:hAnsi="Times New Roman" w:cs="Times New Roman"/>
          <w:sz w:val="24"/>
          <w:szCs w:val="24"/>
          <w:vertAlign w:val="subscript"/>
        </w:rPr>
        <w:t>.3</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nilai</w:t>
      </w:r>
      <w:proofErr w:type="spellEnd"/>
      <w:r w:rsidR="00B401E8">
        <w:rPr>
          <w:rFonts w:ascii="Times New Roman" w:hAnsi="Times New Roman" w:cs="Times New Roman"/>
          <w:sz w:val="24"/>
          <w:szCs w:val="24"/>
        </w:rPr>
        <w:t xml:space="preserve"> </w:t>
      </w:r>
      <w:r w:rsidR="00A10441">
        <w:rPr>
          <w:rFonts w:ascii="Times New Roman" w:hAnsi="Times New Roman" w:cs="Times New Roman"/>
          <w:sz w:val="24"/>
          <w:szCs w:val="24"/>
        </w:rPr>
        <w:t xml:space="preserve">3,81 </w:t>
      </w:r>
      <w:r w:rsidR="00B401E8">
        <w:rPr>
          <w:rFonts w:ascii="Times New Roman" w:hAnsi="Times New Roman" w:cs="Times New Roman"/>
          <w:sz w:val="24"/>
          <w:szCs w:val="24"/>
        </w:rPr>
        <w:t xml:space="preserve">yang </w:t>
      </w:r>
      <w:proofErr w:type="spellStart"/>
      <w:r w:rsidR="00B401E8">
        <w:rPr>
          <w:rFonts w:ascii="Times New Roman" w:hAnsi="Times New Roman" w:cs="Times New Roman"/>
          <w:sz w:val="24"/>
          <w:szCs w:val="24"/>
        </w:rPr>
        <w:t>menunjukkan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bahwa</w:t>
      </w:r>
      <w:proofErr w:type="spellEnd"/>
      <w:r w:rsidR="007E6C7C">
        <w:rPr>
          <w:rFonts w:ascii="Times New Roman" w:hAnsi="Times New Roman" w:cs="Times New Roman"/>
          <w:sz w:val="24"/>
          <w:szCs w:val="24"/>
        </w:rPr>
        <w:t xml:space="preserve"> rata-rata </w:t>
      </w:r>
      <w:proofErr w:type="spellStart"/>
      <w:r w:rsidR="007E6C7C">
        <w:rPr>
          <w:rFonts w:ascii="Times New Roman" w:hAnsi="Times New Roman" w:cs="Times New Roman"/>
          <w:sz w:val="24"/>
          <w:szCs w:val="24"/>
        </w:rPr>
        <w:t>wajib</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paham</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jika</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membayar</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tidak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langsung</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mendapatkan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jasa</w:t>
      </w:r>
      <w:proofErr w:type="spellEnd"/>
      <w:r w:rsidR="007E6C7C">
        <w:rPr>
          <w:rFonts w:ascii="Times New Roman" w:hAnsi="Times New Roman" w:cs="Times New Roman"/>
          <w:sz w:val="24"/>
          <w:szCs w:val="24"/>
        </w:rPr>
        <w:t xml:space="preserve"> timbal </w:t>
      </w:r>
      <w:proofErr w:type="spellStart"/>
      <w:r w:rsidR="007E6C7C">
        <w:rPr>
          <w:rFonts w:ascii="Times New Roman" w:hAnsi="Times New Roman" w:cs="Times New Roman"/>
          <w:sz w:val="24"/>
          <w:szCs w:val="24"/>
        </w:rPr>
        <w:t>balik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dari</w:t>
      </w:r>
      <w:proofErr w:type="spellEnd"/>
      <w:r w:rsidR="007E6C7C">
        <w:rPr>
          <w:rFonts w:ascii="Times New Roman" w:hAnsi="Times New Roman" w:cs="Times New Roman"/>
          <w:sz w:val="24"/>
          <w:szCs w:val="24"/>
        </w:rPr>
        <w:t xml:space="preserve"> negara.</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Indikator</w:t>
      </w:r>
      <w:proofErr w:type="spellEnd"/>
      <w:r w:rsidR="00B401E8">
        <w:rPr>
          <w:rFonts w:ascii="Times New Roman" w:hAnsi="Times New Roman" w:cs="Times New Roman"/>
          <w:sz w:val="24"/>
          <w:szCs w:val="24"/>
        </w:rPr>
        <w:t xml:space="preserve"> X</w:t>
      </w:r>
      <w:r w:rsidR="00A10441">
        <w:rPr>
          <w:rFonts w:ascii="Times New Roman" w:hAnsi="Times New Roman" w:cs="Times New Roman"/>
          <w:sz w:val="24"/>
          <w:szCs w:val="24"/>
          <w:vertAlign w:val="subscript"/>
        </w:rPr>
        <w:t>2</w:t>
      </w:r>
      <w:r w:rsidR="00B401E8" w:rsidRPr="00B401E8">
        <w:rPr>
          <w:rFonts w:ascii="Times New Roman" w:hAnsi="Times New Roman" w:cs="Times New Roman"/>
          <w:sz w:val="24"/>
          <w:szCs w:val="24"/>
          <w:vertAlign w:val="subscript"/>
        </w:rPr>
        <w:t>.4</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nilai</w:t>
      </w:r>
      <w:proofErr w:type="spellEnd"/>
      <w:r w:rsidR="007E6C7C">
        <w:rPr>
          <w:rFonts w:ascii="Times New Roman" w:hAnsi="Times New Roman" w:cs="Times New Roman"/>
          <w:sz w:val="24"/>
          <w:szCs w:val="24"/>
        </w:rPr>
        <w:t xml:space="preserve"> </w:t>
      </w:r>
      <w:r w:rsidR="00A10441">
        <w:rPr>
          <w:rFonts w:ascii="Times New Roman" w:hAnsi="Times New Roman" w:cs="Times New Roman"/>
          <w:sz w:val="24"/>
          <w:szCs w:val="24"/>
        </w:rPr>
        <w:t xml:space="preserve">3,92 </w:t>
      </w:r>
      <w:r w:rsidR="00B401E8">
        <w:rPr>
          <w:rFonts w:ascii="Times New Roman" w:hAnsi="Times New Roman" w:cs="Times New Roman"/>
          <w:sz w:val="24"/>
          <w:szCs w:val="24"/>
        </w:rPr>
        <w:t xml:space="preserve">yang </w:t>
      </w:r>
      <w:proofErr w:type="spellStart"/>
      <w:r w:rsidR="00B401E8">
        <w:rPr>
          <w:rFonts w:ascii="Times New Roman" w:hAnsi="Times New Roman" w:cs="Times New Roman"/>
          <w:sz w:val="24"/>
          <w:szCs w:val="24"/>
        </w:rPr>
        <w:t>berarti</w:t>
      </w:r>
      <w:proofErr w:type="spellEnd"/>
      <w:r w:rsidR="007E6C7C">
        <w:rPr>
          <w:rFonts w:ascii="Times New Roman" w:hAnsi="Times New Roman" w:cs="Times New Roman"/>
          <w:sz w:val="24"/>
          <w:szCs w:val="24"/>
        </w:rPr>
        <w:t xml:space="preserve"> rata-rata </w:t>
      </w:r>
      <w:proofErr w:type="spellStart"/>
      <w:r w:rsidR="007E6C7C">
        <w:rPr>
          <w:rFonts w:ascii="Times New Roman" w:hAnsi="Times New Roman" w:cs="Times New Roman"/>
          <w:sz w:val="24"/>
          <w:szCs w:val="24"/>
        </w:rPr>
        <w:t>wajib</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paham</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bahwa</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digunakan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pengeluaran</w:t>
      </w:r>
      <w:proofErr w:type="spellEnd"/>
      <w:r w:rsidR="007E6C7C">
        <w:rPr>
          <w:rFonts w:ascii="Times New Roman" w:hAnsi="Times New Roman" w:cs="Times New Roman"/>
          <w:sz w:val="24"/>
          <w:szCs w:val="24"/>
        </w:rPr>
        <w:t xml:space="preserve"> yang </w:t>
      </w:r>
      <w:proofErr w:type="spellStart"/>
      <w:r w:rsidR="007E6C7C">
        <w:rPr>
          <w:rFonts w:ascii="Times New Roman" w:hAnsi="Times New Roman" w:cs="Times New Roman"/>
          <w:sz w:val="24"/>
          <w:szCs w:val="24"/>
        </w:rPr>
        <w:t>bermanfaat</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bagi</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masyarakat</w:t>
      </w:r>
      <w:proofErr w:type="spellEnd"/>
      <w:r w:rsidR="007E6C7C">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I</w:t>
      </w:r>
      <w:r w:rsidR="00B401E8">
        <w:rPr>
          <w:rFonts w:ascii="Times New Roman" w:hAnsi="Times New Roman" w:cs="Times New Roman"/>
          <w:sz w:val="24"/>
          <w:szCs w:val="24"/>
        </w:rPr>
        <w:t>ndikator</w:t>
      </w:r>
      <w:proofErr w:type="spellEnd"/>
      <w:r w:rsidR="00B401E8">
        <w:rPr>
          <w:rFonts w:ascii="Times New Roman" w:hAnsi="Times New Roman" w:cs="Times New Roman"/>
          <w:sz w:val="24"/>
          <w:szCs w:val="24"/>
        </w:rPr>
        <w:t xml:space="preserve"> X</w:t>
      </w:r>
      <w:r w:rsidR="00A10441">
        <w:rPr>
          <w:rFonts w:ascii="Times New Roman" w:hAnsi="Times New Roman" w:cs="Times New Roman"/>
          <w:sz w:val="24"/>
          <w:szCs w:val="24"/>
          <w:vertAlign w:val="subscript"/>
        </w:rPr>
        <w:t>2</w:t>
      </w:r>
      <w:r w:rsidR="00B401E8" w:rsidRPr="00B401E8">
        <w:rPr>
          <w:rFonts w:ascii="Times New Roman" w:hAnsi="Times New Roman" w:cs="Times New Roman"/>
          <w:sz w:val="24"/>
          <w:szCs w:val="24"/>
          <w:vertAlign w:val="subscript"/>
        </w:rPr>
        <w:t>.5</w:t>
      </w:r>
      <w:r w:rsidR="00B401E8">
        <w:rPr>
          <w:rFonts w:ascii="Times New Roman" w:hAnsi="Times New Roman" w:cs="Times New Roman"/>
          <w:sz w:val="24"/>
          <w:szCs w:val="24"/>
        </w:rPr>
        <w:t xml:space="preserve"> </w:t>
      </w:r>
      <w:proofErr w:type="spellStart"/>
      <w:r w:rsidR="00B401E8">
        <w:rPr>
          <w:rFonts w:ascii="Times New Roman" w:hAnsi="Times New Roman" w:cs="Times New Roman"/>
          <w:sz w:val="24"/>
          <w:szCs w:val="24"/>
        </w:rPr>
        <w:t>memiliki</w:t>
      </w:r>
      <w:proofErr w:type="spellEnd"/>
      <w:r w:rsidR="00B401E8">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nilai</w:t>
      </w:r>
      <w:proofErr w:type="spellEnd"/>
      <w:r w:rsidR="007E6C7C">
        <w:rPr>
          <w:rFonts w:ascii="Times New Roman" w:hAnsi="Times New Roman" w:cs="Times New Roman"/>
          <w:sz w:val="24"/>
          <w:szCs w:val="24"/>
        </w:rPr>
        <w:t xml:space="preserve"> </w:t>
      </w:r>
      <w:r w:rsidR="00A10441">
        <w:rPr>
          <w:rFonts w:ascii="Times New Roman" w:hAnsi="Times New Roman" w:cs="Times New Roman"/>
          <w:sz w:val="24"/>
          <w:szCs w:val="24"/>
        </w:rPr>
        <w:t xml:space="preserve">3,69 </w:t>
      </w:r>
      <w:proofErr w:type="spellStart"/>
      <w:r w:rsidR="00B401E8">
        <w:rPr>
          <w:rFonts w:ascii="Times New Roman" w:hAnsi="Times New Roman" w:cs="Times New Roman"/>
          <w:sz w:val="24"/>
          <w:szCs w:val="24"/>
        </w:rPr>
        <w:t>menunjukkan</w:t>
      </w:r>
      <w:proofErr w:type="spellEnd"/>
      <w:r w:rsidR="007E6C7C">
        <w:rPr>
          <w:rFonts w:ascii="Times New Roman" w:hAnsi="Times New Roman" w:cs="Times New Roman"/>
          <w:sz w:val="24"/>
          <w:szCs w:val="24"/>
        </w:rPr>
        <w:t xml:space="preserve"> rata </w:t>
      </w:r>
      <w:proofErr w:type="spellStart"/>
      <w:r w:rsidR="007E6C7C">
        <w:rPr>
          <w:rFonts w:ascii="Times New Roman" w:hAnsi="Times New Roman" w:cs="Times New Roman"/>
          <w:sz w:val="24"/>
          <w:szCs w:val="24"/>
        </w:rPr>
        <w:t>rata</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wajib</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paham</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bahwa</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merupakan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iuran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rakyat</w:t>
      </w:r>
      <w:proofErr w:type="spellEnd"/>
      <w:r w:rsidR="007E6C7C">
        <w:rPr>
          <w:rFonts w:ascii="Times New Roman" w:hAnsi="Times New Roman" w:cs="Times New Roman"/>
          <w:sz w:val="24"/>
          <w:szCs w:val="24"/>
        </w:rPr>
        <w:t xml:space="preserve"> pada kas negara yang </w:t>
      </w:r>
      <w:proofErr w:type="spellStart"/>
      <w:r w:rsidR="007E6C7C">
        <w:rPr>
          <w:rFonts w:ascii="Times New Roman" w:hAnsi="Times New Roman" w:cs="Times New Roman"/>
          <w:sz w:val="24"/>
          <w:szCs w:val="24"/>
        </w:rPr>
        <w:t>bersifat</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memaksa</w:t>
      </w:r>
      <w:proofErr w:type="spellEnd"/>
      <w:r w:rsidR="007E6C7C">
        <w:rPr>
          <w:rFonts w:ascii="Times New Roman" w:hAnsi="Times New Roman" w:cs="Times New Roman"/>
          <w:sz w:val="24"/>
          <w:szCs w:val="24"/>
        </w:rPr>
        <w:t>.</w:t>
      </w:r>
    </w:p>
    <w:p w14:paraId="73942C79" w14:textId="04121795" w:rsidR="004E3461" w:rsidRDefault="004E3461" w:rsidP="00DD4F9E">
      <w:pPr>
        <w:pStyle w:val="ListParagraph"/>
        <w:numPr>
          <w:ilvl w:val="0"/>
          <w:numId w:val="60"/>
        </w:numPr>
        <w:tabs>
          <w:tab w:val="left" w:pos="1134"/>
        </w:tabs>
        <w:spacing w:line="480" w:lineRule="auto"/>
        <w:ind w:left="709"/>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A</w:t>
      </w:r>
      <w:r w:rsidR="00790663">
        <w:rPr>
          <w:rFonts w:ascii="Times New Roman" w:hAnsi="Times New Roman" w:cs="Times New Roman"/>
          <w:b/>
          <w:bCs/>
          <w:sz w:val="24"/>
          <w:szCs w:val="24"/>
        </w:rPr>
        <w:t>nalisis</w:t>
      </w:r>
      <w:proofErr w:type="spellEnd"/>
      <w:r w:rsidR="00790663">
        <w:rPr>
          <w:rFonts w:ascii="Times New Roman" w:hAnsi="Times New Roman" w:cs="Times New Roman"/>
          <w:b/>
          <w:bCs/>
          <w:sz w:val="24"/>
          <w:szCs w:val="24"/>
        </w:rPr>
        <w:t xml:space="preserve"> </w:t>
      </w:r>
      <w:proofErr w:type="spellStart"/>
      <w:r w:rsidR="00790663">
        <w:rPr>
          <w:rFonts w:ascii="Times New Roman" w:hAnsi="Times New Roman" w:cs="Times New Roman"/>
          <w:b/>
          <w:bCs/>
          <w:sz w:val="24"/>
          <w:szCs w:val="24"/>
        </w:rPr>
        <w:t>Deskriptif</w:t>
      </w:r>
      <w:proofErr w:type="spellEnd"/>
      <w:r w:rsidR="00790663">
        <w:rPr>
          <w:rFonts w:ascii="Times New Roman" w:hAnsi="Times New Roman" w:cs="Times New Roman"/>
          <w:b/>
          <w:bCs/>
          <w:sz w:val="24"/>
          <w:szCs w:val="24"/>
        </w:rPr>
        <w:t xml:space="preserve"> </w:t>
      </w:r>
      <w:proofErr w:type="spellStart"/>
      <w:r w:rsidR="00790663">
        <w:rPr>
          <w:rFonts w:ascii="Times New Roman" w:hAnsi="Times New Roman" w:cs="Times New Roman"/>
          <w:b/>
          <w:bCs/>
          <w:sz w:val="24"/>
          <w:szCs w:val="24"/>
        </w:rPr>
        <w:t>Sanksi</w:t>
      </w:r>
      <w:proofErr w:type="spellEnd"/>
      <w:r w:rsidR="00790663">
        <w:rPr>
          <w:rFonts w:ascii="Times New Roman" w:hAnsi="Times New Roman" w:cs="Times New Roman"/>
          <w:b/>
          <w:bCs/>
          <w:sz w:val="24"/>
          <w:szCs w:val="24"/>
        </w:rPr>
        <w:t xml:space="preserve"> </w:t>
      </w:r>
      <w:proofErr w:type="spellStart"/>
      <w:r w:rsidR="00790663">
        <w:rPr>
          <w:rFonts w:ascii="Times New Roman" w:hAnsi="Times New Roman" w:cs="Times New Roman"/>
          <w:b/>
          <w:bCs/>
          <w:sz w:val="24"/>
          <w:szCs w:val="24"/>
        </w:rPr>
        <w:t>Pajak</w:t>
      </w:r>
      <w:proofErr w:type="spellEnd"/>
    </w:p>
    <w:p w14:paraId="55BA5CCB" w14:textId="77777777" w:rsidR="00DD4F9E" w:rsidRDefault="007E6C7C" w:rsidP="00DD4F9E">
      <w:pPr>
        <w:pStyle w:val="ListParagraph"/>
        <w:tabs>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w:t>
      </w:r>
    </w:p>
    <w:p w14:paraId="7E102245" w14:textId="180011DF" w:rsidR="00894D7C" w:rsidRPr="00B667CD" w:rsidRDefault="00894D7C" w:rsidP="00197A14">
      <w:pPr>
        <w:pStyle w:val="ListParagraph"/>
        <w:tabs>
          <w:tab w:val="left" w:pos="1701"/>
        </w:tabs>
        <w:spacing w:line="480" w:lineRule="auto"/>
        <w:ind w:left="1134"/>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4.</w:t>
      </w:r>
      <w:r w:rsidR="00817F6F" w:rsidRPr="00B667CD">
        <w:rPr>
          <w:rFonts w:ascii="Times New Roman" w:hAnsi="Times New Roman" w:cs="Times New Roman"/>
          <w:b/>
          <w:bCs/>
        </w:rPr>
        <w:t>7</w:t>
      </w:r>
      <w:r w:rsidRPr="00B667CD">
        <w:rPr>
          <w:rFonts w:ascii="Times New Roman" w:hAnsi="Times New Roman" w:cs="Times New Roman"/>
          <w:b/>
          <w:bCs/>
        </w:rPr>
        <w:t xml:space="preserve"> </w:t>
      </w:r>
      <w:proofErr w:type="spellStart"/>
      <w:r w:rsidRPr="00B667CD">
        <w:rPr>
          <w:rFonts w:ascii="Times New Roman" w:hAnsi="Times New Roman" w:cs="Times New Roman"/>
          <w:b/>
          <w:bCs/>
        </w:rPr>
        <w:t>Analisis</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Deskriptif</w:t>
      </w:r>
      <w:proofErr w:type="spellEnd"/>
      <w:r w:rsidRPr="00B667CD">
        <w:rPr>
          <w:rFonts w:ascii="Times New Roman" w:hAnsi="Times New Roman" w:cs="Times New Roman"/>
          <w:b/>
          <w:bCs/>
        </w:rPr>
        <w:t xml:space="preserve"> </w:t>
      </w:r>
      <w:proofErr w:type="spellStart"/>
      <w:r w:rsidR="007E6C7C" w:rsidRPr="00B667CD">
        <w:rPr>
          <w:rFonts w:ascii="Times New Roman" w:hAnsi="Times New Roman" w:cs="Times New Roman"/>
          <w:b/>
          <w:bCs/>
        </w:rPr>
        <w:t>Sanksi</w:t>
      </w:r>
      <w:proofErr w:type="spellEnd"/>
      <w:r w:rsidR="007E6C7C" w:rsidRPr="00B667CD">
        <w:rPr>
          <w:rFonts w:ascii="Times New Roman" w:hAnsi="Times New Roman" w:cs="Times New Roman"/>
          <w:b/>
          <w:bCs/>
        </w:rPr>
        <w:t xml:space="preserve"> </w:t>
      </w:r>
      <w:proofErr w:type="spellStart"/>
      <w:r w:rsidR="007E6C7C" w:rsidRPr="00B667CD">
        <w:rPr>
          <w:rFonts w:ascii="Times New Roman" w:hAnsi="Times New Roman" w:cs="Times New Roman"/>
          <w:b/>
          <w:bCs/>
        </w:rPr>
        <w:t>Pajak</w:t>
      </w:r>
      <w:proofErr w:type="spellEnd"/>
    </w:p>
    <w:tbl>
      <w:tblPr>
        <w:tblStyle w:val="TableGrid"/>
        <w:tblW w:w="6795" w:type="dxa"/>
        <w:tblInd w:w="1129" w:type="dxa"/>
        <w:tblLayout w:type="fixed"/>
        <w:tblLook w:val="04A0" w:firstRow="1" w:lastRow="0" w:firstColumn="1" w:lastColumn="0" w:noHBand="0" w:noVBand="1"/>
      </w:tblPr>
      <w:tblGrid>
        <w:gridCol w:w="3119"/>
        <w:gridCol w:w="425"/>
        <w:gridCol w:w="425"/>
        <w:gridCol w:w="426"/>
        <w:gridCol w:w="567"/>
        <w:gridCol w:w="708"/>
        <w:gridCol w:w="1125"/>
      </w:tblGrid>
      <w:tr w:rsidR="00C418A3" w:rsidRPr="00197A14" w14:paraId="68126258" w14:textId="77777777" w:rsidTr="00197A14">
        <w:tc>
          <w:tcPr>
            <w:tcW w:w="3119" w:type="dxa"/>
            <w:vMerge w:val="restart"/>
            <w:vAlign w:val="center"/>
          </w:tcPr>
          <w:p w14:paraId="4311DE56"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Indikator</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Variabel</w:t>
            </w:r>
            <w:proofErr w:type="spellEnd"/>
          </w:p>
        </w:tc>
        <w:tc>
          <w:tcPr>
            <w:tcW w:w="2551" w:type="dxa"/>
            <w:gridSpan w:val="5"/>
            <w:vAlign w:val="center"/>
          </w:tcPr>
          <w:p w14:paraId="1F8B511A"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Jawaban</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Responden</w:t>
            </w:r>
            <w:proofErr w:type="spellEnd"/>
          </w:p>
        </w:tc>
        <w:tc>
          <w:tcPr>
            <w:tcW w:w="1125" w:type="dxa"/>
            <w:vMerge w:val="restart"/>
            <w:vAlign w:val="center"/>
          </w:tcPr>
          <w:p w14:paraId="3EB30D57"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Rata-rata</w:t>
            </w:r>
          </w:p>
          <w:p w14:paraId="7613939A" w14:textId="77777777" w:rsidR="00C418A3" w:rsidRPr="00197A14" w:rsidRDefault="00C418A3"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b/>
                <w:bCs/>
                <w:sz w:val="20"/>
                <w:szCs w:val="20"/>
              </w:rPr>
              <w:t>(</w:t>
            </w:r>
            <w:r w:rsidRPr="00197A14">
              <w:rPr>
                <w:rFonts w:ascii="Times New Roman" w:hAnsi="Times New Roman" w:cs="Times New Roman"/>
                <w:b/>
                <w:bCs/>
                <w:i/>
                <w:iCs/>
                <w:sz w:val="20"/>
                <w:szCs w:val="20"/>
              </w:rPr>
              <w:t>Mean</w:t>
            </w:r>
            <w:r w:rsidRPr="00197A14">
              <w:rPr>
                <w:rFonts w:ascii="Times New Roman" w:hAnsi="Times New Roman" w:cs="Times New Roman"/>
                <w:b/>
                <w:bCs/>
                <w:sz w:val="20"/>
                <w:szCs w:val="20"/>
              </w:rPr>
              <w:t>)</w:t>
            </w:r>
          </w:p>
        </w:tc>
      </w:tr>
      <w:tr w:rsidR="00C418A3" w:rsidRPr="00197A14" w14:paraId="51F19248" w14:textId="77777777" w:rsidTr="00197A14">
        <w:tc>
          <w:tcPr>
            <w:tcW w:w="3119" w:type="dxa"/>
            <w:vMerge/>
          </w:tcPr>
          <w:p w14:paraId="2453BD49" w14:textId="77777777" w:rsidR="00C418A3" w:rsidRPr="00197A14" w:rsidRDefault="00C418A3" w:rsidP="00197A14">
            <w:pPr>
              <w:pStyle w:val="ListParagraph"/>
              <w:tabs>
                <w:tab w:val="left" w:pos="1418"/>
              </w:tabs>
              <w:ind w:left="0"/>
              <w:jc w:val="both"/>
              <w:rPr>
                <w:rFonts w:ascii="Times New Roman" w:hAnsi="Times New Roman" w:cs="Times New Roman"/>
                <w:b/>
                <w:bCs/>
                <w:sz w:val="20"/>
                <w:szCs w:val="20"/>
              </w:rPr>
            </w:pPr>
          </w:p>
        </w:tc>
        <w:tc>
          <w:tcPr>
            <w:tcW w:w="425" w:type="dxa"/>
            <w:vAlign w:val="center"/>
          </w:tcPr>
          <w:p w14:paraId="3B9161E7"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1</w:t>
            </w:r>
          </w:p>
        </w:tc>
        <w:tc>
          <w:tcPr>
            <w:tcW w:w="425" w:type="dxa"/>
            <w:vAlign w:val="center"/>
          </w:tcPr>
          <w:p w14:paraId="5365A03A"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2</w:t>
            </w:r>
          </w:p>
        </w:tc>
        <w:tc>
          <w:tcPr>
            <w:tcW w:w="426" w:type="dxa"/>
            <w:vAlign w:val="center"/>
          </w:tcPr>
          <w:p w14:paraId="7CC0AB95"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3</w:t>
            </w:r>
          </w:p>
        </w:tc>
        <w:tc>
          <w:tcPr>
            <w:tcW w:w="567" w:type="dxa"/>
            <w:vAlign w:val="center"/>
          </w:tcPr>
          <w:p w14:paraId="06835D28"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4</w:t>
            </w:r>
          </w:p>
        </w:tc>
        <w:tc>
          <w:tcPr>
            <w:tcW w:w="708" w:type="dxa"/>
            <w:vAlign w:val="center"/>
          </w:tcPr>
          <w:p w14:paraId="78997BE7" w14:textId="77777777" w:rsidR="00C418A3" w:rsidRPr="00197A14" w:rsidRDefault="00C418A3" w:rsidP="00197A14">
            <w:pPr>
              <w:pStyle w:val="ListParagraph"/>
              <w:tabs>
                <w:tab w:val="left" w:pos="1418"/>
              </w:tabs>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5</w:t>
            </w:r>
          </w:p>
        </w:tc>
        <w:tc>
          <w:tcPr>
            <w:tcW w:w="1125" w:type="dxa"/>
            <w:vMerge/>
          </w:tcPr>
          <w:p w14:paraId="33334BD9" w14:textId="77777777" w:rsidR="00C418A3" w:rsidRPr="00197A14" w:rsidRDefault="00C418A3" w:rsidP="00197A14">
            <w:pPr>
              <w:pStyle w:val="ListParagraph"/>
              <w:tabs>
                <w:tab w:val="left" w:pos="1418"/>
              </w:tabs>
              <w:ind w:left="0"/>
              <w:jc w:val="both"/>
              <w:rPr>
                <w:rFonts w:ascii="Times New Roman" w:hAnsi="Times New Roman" w:cs="Times New Roman"/>
                <w:sz w:val="20"/>
                <w:szCs w:val="20"/>
              </w:rPr>
            </w:pPr>
          </w:p>
        </w:tc>
      </w:tr>
      <w:tr w:rsidR="008C7649" w:rsidRPr="00197A14" w14:paraId="5E38701B" w14:textId="77777777" w:rsidTr="00197A14">
        <w:tc>
          <w:tcPr>
            <w:tcW w:w="3119" w:type="dxa"/>
          </w:tcPr>
          <w:p w14:paraId="3B85B4D0" w14:textId="6695D117" w:rsidR="008C7649" w:rsidRPr="00197A14" w:rsidRDefault="008C7649"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Sanksi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dapat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meningkatkan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kepatuhan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p>
        </w:tc>
        <w:tc>
          <w:tcPr>
            <w:tcW w:w="425" w:type="dxa"/>
            <w:vAlign w:val="center"/>
          </w:tcPr>
          <w:p w14:paraId="1376758B" w14:textId="725577E7"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6</w:t>
            </w:r>
          </w:p>
        </w:tc>
        <w:tc>
          <w:tcPr>
            <w:tcW w:w="425" w:type="dxa"/>
            <w:vAlign w:val="center"/>
          </w:tcPr>
          <w:p w14:paraId="42881124" w14:textId="53E5BC32"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11</w:t>
            </w:r>
          </w:p>
        </w:tc>
        <w:tc>
          <w:tcPr>
            <w:tcW w:w="426" w:type="dxa"/>
            <w:vAlign w:val="center"/>
          </w:tcPr>
          <w:p w14:paraId="79065C07" w14:textId="39901F4A"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13</w:t>
            </w:r>
          </w:p>
        </w:tc>
        <w:tc>
          <w:tcPr>
            <w:tcW w:w="567" w:type="dxa"/>
            <w:vAlign w:val="center"/>
          </w:tcPr>
          <w:p w14:paraId="04058377" w14:textId="51E5F38F"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54</w:t>
            </w:r>
          </w:p>
        </w:tc>
        <w:tc>
          <w:tcPr>
            <w:tcW w:w="708" w:type="dxa"/>
            <w:vAlign w:val="center"/>
          </w:tcPr>
          <w:p w14:paraId="629116B7" w14:textId="397D9DC7"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16</w:t>
            </w:r>
          </w:p>
        </w:tc>
        <w:tc>
          <w:tcPr>
            <w:tcW w:w="1125" w:type="dxa"/>
            <w:vAlign w:val="center"/>
          </w:tcPr>
          <w:p w14:paraId="732143F1" w14:textId="21342CA0"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r w:rsidR="00734E60" w:rsidRPr="00197A14">
              <w:rPr>
                <w:rFonts w:ascii="Times New Roman" w:hAnsi="Times New Roman" w:cs="Times New Roman"/>
                <w:sz w:val="20"/>
                <w:szCs w:val="20"/>
              </w:rPr>
              <w:t>66</w:t>
            </w:r>
          </w:p>
        </w:tc>
      </w:tr>
      <w:tr w:rsidR="008C7649" w:rsidRPr="00197A14" w14:paraId="2CB80F43" w14:textId="77777777" w:rsidTr="00197A14">
        <w:tc>
          <w:tcPr>
            <w:tcW w:w="3119" w:type="dxa"/>
          </w:tcPr>
          <w:p w14:paraId="3631A9E1" w14:textId="7D80006D" w:rsidR="008C7649" w:rsidRPr="00197A14" w:rsidRDefault="008C7649"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Sanksi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membuat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jera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dalam</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melalaikan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kewajiban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perpajakannya</w:t>
            </w:r>
            <w:proofErr w:type="spellEnd"/>
          </w:p>
        </w:tc>
        <w:tc>
          <w:tcPr>
            <w:tcW w:w="425" w:type="dxa"/>
            <w:vAlign w:val="center"/>
          </w:tcPr>
          <w:p w14:paraId="2A4EF00F" w14:textId="72293B02"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425" w:type="dxa"/>
            <w:vAlign w:val="center"/>
          </w:tcPr>
          <w:p w14:paraId="315C48B1" w14:textId="7BC35EAD"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8</w:t>
            </w:r>
          </w:p>
        </w:tc>
        <w:tc>
          <w:tcPr>
            <w:tcW w:w="426" w:type="dxa"/>
            <w:vAlign w:val="center"/>
          </w:tcPr>
          <w:p w14:paraId="3C5D6E97" w14:textId="3BA0F958"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17</w:t>
            </w:r>
          </w:p>
        </w:tc>
        <w:tc>
          <w:tcPr>
            <w:tcW w:w="567" w:type="dxa"/>
            <w:vAlign w:val="center"/>
          </w:tcPr>
          <w:p w14:paraId="67686AD9" w14:textId="430147EC"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54</w:t>
            </w:r>
          </w:p>
        </w:tc>
        <w:tc>
          <w:tcPr>
            <w:tcW w:w="708" w:type="dxa"/>
            <w:vAlign w:val="center"/>
          </w:tcPr>
          <w:p w14:paraId="2BD7F86D" w14:textId="27DB2E7E"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16</w:t>
            </w:r>
          </w:p>
        </w:tc>
        <w:tc>
          <w:tcPr>
            <w:tcW w:w="1125" w:type="dxa"/>
            <w:vAlign w:val="center"/>
          </w:tcPr>
          <w:p w14:paraId="17622F2A" w14:textId="49A9729F" w:rsidR="008C7649" w:rsidRPr="00197A14" w:rsidRDefault="00734E60"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3,68</w:t>
            </w:r>
          </w:p>
        </w:tc>
      </w:tr>
      <w:tr w:rsidR="008C7649" w:rsidRPr="00197A14" w14:paraId="2726EC55" w14:textId="77777777" w:rsidTr="00197A14">
        <w:tc>
          <w:tcPr>
            <w:tcW w:w="3119" w:type="dxa"/>
          </w:tcPr>
          <w:p w14:paraId="2C2E4F3D" w14:textId="33DD6002" w:rsidR="008C7649" w:rsidRPr="00197A14" w:rsidRDefault="008C7649"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selalu</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mengisi</w:t>
            </w:r>
            <w:proofErr w:type="spellEnd"/>
            <w:r w:rsidRPr="00197A14">
              <w:rPr>
                <w:rFonts w:ascii="Times New Roman" w:hAnsi="Times New Roman" w:cs="Times New Roman"/>
                <w:sz w:val="20"/>
                <w:szCs w:val="20"/>
              </w:rPr>
              <w:t xml:space="preserve"> Surat </w:t>
            </w:r>
            <w:proofErr w:type="spellStart"/>
            <w:r w:rsidRPr="00197A14">
              <w:rPr>
                <w:rFonts w:ascii="Times New Roman" w:hAnsi="Times New Roman" w:cs="Times New Roman"/>
                <w:sz w:val="20"/>
                <w:szCs w:val="20"/>
              </w:rPr>
              <w:t>Pemberitahuan</w:t>
            </w:r>
            <w:proofErr w:type="spellEnd"/>
            <w:r w:rsidRPr="00197A14">
              <w:rPr>
                <w:rFonts w:ascii="Times New Roman" w:hAnsi="Times New Roman" w:cs="Times New Roman"/>
                <w:sz w:val="20"/>
                <w:szCs w:val="20"/>
              </w:rPr>
              <w:t xml:space="preserve"> (SPT) </w:t>
            </w:r>
            <w:proofErr w:type="spellStart"/>
            <w:r w:rsidRPr="00197A14">
              <w:rPr>
                <w:rFonts w:ascii="Times New Roman" w:hAnsi="Times New Roman" w:cs="Times New Roman"/>
                <w:sz w:val="20"/>
                <w:szCs w:val="20"/>
              </w:rPr>
              <w:t>sesuai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dengan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peraturan</w:t>
            </w:r>
            <w:proofErr w:type="spellEnd"/>
            <w:r w:rsidRPr="00197A14">
              <w:rPr>
                <w:rFonts w:ascii="Times New Roman" w:hAnsi="Times New Roman" w:cs="Times New Roman"/>
                <w:sz w:val="20"/>
                <w:szCs w:val="20"/>
              </w:rPr>
              <w:t xml:space="preserve"> yang </w:t>
            </w:r>
            <w:proofErr w:type="spellStart"/>
            <w:r w:rsidRPr="00197A14">
              <w:rPr>
                <w:rFonts w:ascii="Times New Roman" w:hAnsi="Times New Roman" w:cs="Times New Roman"/>
                <w:sz w:val="20"/>
                <w:szCs w:val="20"/>
              </w:rPr>
              <w:t>berlaku</w:t>
            </w:r>
            <w:proofErr w:type="spellEnd"/>
          </w:p>
        </w:tc>
        <w:tc>
          <w:tcPr>
            <w:tcW w:w="425" w:type="dxa"/>
            <w:vAlign w:val="center"/>
          </w:tcPr>
          <w:p w14:paraId="07A29F18" w14:textId="084B4C83"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425" w:type="dxa"/>
            <w:vAlign w:val="center"/>
          </w:tcPr>
          <w:p w14:paraId="04BE1D96" w14:textId="10BDE9D1"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w:t>
            </w:r>
          </w:p>
        </w:tc>
        <w:tc>
          <w:tcPr>
            <w:tcW w:w="426" w:type="dxa"/>
            <w:vAlign w:val="center"/>
          </w:tcPr>
          <w:p w14:paraId="0C81AA02" w14:textId="60BFAF58"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567" w:type="dxa"/>
            <w:vAlign w:val="center"/>
          </w:tcPr>
          <w:p w14:paraId="6563D023" w14:textId="611FAF87"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65</w:t>
            </w:r>
          </w:p>
        </w:tc>
        <w:tc>
          <w:tcPr>
            <w:tcW w:w="708" w:type="dxa"/>
            <w:vAlign w:val="center"/>
          </w:tcPr>
          <w:p w14:paraId="4134BE82" w14:textId="18356425"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26</w:t>
            </w:r>
          </w:p>
        </w:tc>
        <w:tc>
          <w:tcPr>
            <w:tcW w:w="1125" w:type="dxa"/>
            <w:vAlign w:val="center"/>
          </w:tcPr>
          <w:p w14:paraId="1F7D5B5E" w14:textId="199A2C0F" w:rsidR="008C7649" w:rsidRPr="00197A14" w:rsidRDefault="00734E60"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4,13</w:t>
            </w:r>
          </w:p>
        </w:tc>
      </w:tr>
      <w:tr w:rsidR="008C7649" w:rsidRPr="00197A14" w14:paraId="79967FC4" w14:textId="77777777" w:rsidTr="00197A14">
        <w:tc>
          <w:tcPr>
            <w:tcW w:w="3119" w:type="dxa"/>
          </w:tcPr>
          <w:p w14:paraId="1B4541C9" w14:textId="15A5DC27" w:rsidR="008C7649" w:rsidRPr="00197A14" w:rsidRDefault="008C7649"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paham</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jika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melanggar</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pembayaran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maka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dikenakan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sanksi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pidana</w:t>
            </w:r>
            <w:proofErr w:type="spellEnd"/>
            <w:r w:rsidRPr="00197A14">
              <w:rPr>
                <w:rFonts w:ascii="Times New Roman" w:hAnsi="Times New Roman" w:cs="Times New Roman"/>
                <w:sz w:val="20"/>
                <w:szCs w:val="20"/>
              </w:rPr>
              <w:t xml:space="preserve"> dan </w:t>
            </w:r>
            <w:proofErr w:type="spellStart"/>
            <w:r w:rsidRPr="00197A14">
              <w:rPr>
                <w:rFonts w:ascii="Times New Roman" w:hAnsi="Times New Roman" w:cs="Times New Roman"/>
                <w:sz w:val="20"/>
                <w:szCs w:val="20"/>
              </w:rPr>
              <w:t>administrasi</w:t>
            </w:r>
            <w:proofErr w:type="spellEnd"/>
          </w:p>
        </w:tc>
        <w:tc>
          <w:tcPr>
            <w:tcW w:w="425" w:type="dxa"/>
            <w:vAlign w:val="center"/>
          </w:tcPr>
          <w:p w14:paraId="4AF98BBE" w14:textId="77777777"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w:t>
            </w:r>
          </w:p>
        </w:tc>
        <w:tc>
          <w:tcPr>
            <w:tcW w:w="425" w:type="dxa"/>
            <w:vAlign w:val="center"/>
          </w:tcPr>
          <w:p w14:paraId="6272DC0D" w14:textId="2B1B36FA" w:rsidR="008C7649" w:rsidRPr="00197A14" w:rsidRDefault="00734E60"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12</w:t>
            </w:r>
          </w:p>
        </w:tc>
        <w:tc>
          <w:tcPr>
            <w:tcW w:w="426" w:type="dxa"/>
            <w:vAlign w:val="center"/>
          </w:tcPr>
          <w:p w14:paraId="6B70CB5E" w14:textId="549AF561"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15</w:t>
            </w:r>
          </w:p>
        </w:tc>
        <w:tc>
          <w:tcPr>
            <w:tcW w:w="567" w:type="dxa"/>
            <w:vAlign w:val="center"/>
          </w:tcPr>
          <w:p w14:paraId="6136BD86" w14:textId="2328D97E"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50</w:t>
            </w:r>
          </w:p>
        </w:tc>
        <w:tc>
          <w:tcPr>
            <w:tcW w:w="708" w:type="dxa"/>
            <w:vAlign w:val="center"/>
          </w:tcPr>
          <w:p w14:paraId="0C119892" w14:textId="4BB05E01"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21</w:t>
            </w:r>
          </w:p>
        </w:tc>
        <w:tc>
          <w:tcPr>
            <w:tcW w:w="1125" w:type="dxa"/>
            <w:vAlign w:val="center"/>
          </w:tcPr>
          <w:p w14:paraId="1A16D92E" w14:textId="3084933F"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r w:rsidR="00734E60" w:rsidRPr="00197A14">
              <w:rPr>
                <w:rFonts w:ascii="Times New Roman" w:hAnsi="Times New Roman" w:cs="Times New Roman"/>
                <w:sz w:val="20"/>
                <w:szCs w:val="20"/>
              </w:rPr>
              <w:t>76</w:t>
            </w:r>
          </w:p>
        </w:tc>
      </w:tr>
      <w:tr w:rsidR="008C7649" w:rsidRPr="00197A14" w14:paraId="27A0EDA8" w14:textId="77777777" w:rsidTr="00197A14">
        <w:tc>
          <w:tcPr>
            <w:tcW w:w="3119" w:type="dxa"/>
          </w:tcPr>
          <w:p w14:paraId="1DB07C0A" w14:textId="0B7BD7CF" w:rsidR="008C7649" w:rsidRPr="00197A14" w:rsidRDefault="00734E60" w:rsidP="00197A14">
            <w:pPr>
              <w:pStyle w:val="ListParagraph"/>
              <w:tabs>
                <w:tab w:val="left" w:pos="1418"/>
              </w:tabs>
              <w:ind w:left="0"/>
              <w:rPr>
                <w:rFonts w:ascii="Times New Roman" w:hAnsi="Times New Roman" w:cs="Times New Roman"/>
                <w:sz w:val="20"/>
                <w:szCs w:val="20"/>
              </w:rPr>
            </w:pPr>
            <w:proofErr w:type="spellStart"/>
            <w:r w:rsidRPr="00197A14">
              <w:rPr>
                <w:rFonts w:ascii="Times New Roman" w:hAnsi="Times New Roman" w:cs="Times New Roman"/>
                <w:sz w:val="20"/>
                <w:szCs w:val="20"/>
              </w:rPr>
              <w:t>Semakin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berat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sanksi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maka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semakin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patuh</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membayar</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w:t>
            </w:r>
          </w:p>
        </w:tc>
        <w:tc>
          <w:tcPr>
            <w:tcW w:w="425" w:type="dxa"/>
            <w:vAlign w:val="center"/>
          </w:tcPr>
          <w:p w14:paraId="16934C99" w14:textId="7294C45F" w:rsidR="008C7649" w:rsidRPr="00197A14" w:rsidRDefault="00734E60"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9</w:t>
            </w:r>
          </w:p>
        </w:tc>
        <w:tc>
          <w:tcPr>
            <w:tcW w:w="425" w:type="dxa"/>
            <w:vAlign w:val="center"/>
          </w:tcPr>
          <w:p w14:paraId="2BEE4F91" w14:textId="77777777"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15</w:t>
            </w:r>
          </w:p>
        </w:tc>
        <w:tc>
          <w:tcPr>
            <w:tcW w:w="426" w:type="dxa"/>
            <w:vAlign w:val="center"/>
          </w:tcPr>
          <w:p w14:paraId="706F3A2D" w14:textId="24ABDABA"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1</w:t>
            </w:r>
            <w:r w:rsidR="00734E60" w:rsidRPr="00197A14">
              <w:rPr>
                <w:rFonts w:ascii="Times New Roman" w:hAnsi="Times New Roman" w:cs="Times New Roman"/>
                <w:sz w:val="20"/>
                <w:szCs w:val="20"/>
              </w:rPr>
              <w:t>3</w:t>
            </w:r>
          </w:p>
        </w:tc>
        <w:tc>
          <w:tcPr>
            <w:tcW w:w="567" w:type="dxa"/>
            <w:vAlign w:val="center"/>
          </w:tcPr>
          <w:p w14:paraId="7617BBA4" w14:textId="77777777"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41</w:t>
            </w:r>
          </w:p>
        </w:tc>
        <w:tc>
          <w:tcPr>
            <w:tcW w:w="708" w:type="dxa"/>
            <w:vAlign w:val="center"/>
          </w:tcPr>
          <w:p w14:paraId="078686FB" w14:textId="50E57EDD"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2</w:t>
            </w:r>
            <w:r w:rsidR="00734E60" w:rsidRPr="00197A14">
              <w:rPr>
                <w:rFonts w:ascii="Times New Roman" w:hAnsi="Times New Roman" w:cs="Times New Roman"/>
                <w:sz w:val="20"/>
                <w:szCs w:val="20"/>
              </w:rPr>
              <w:t>2</w:t>
            </w:r>
          </w:p>
        </w:tc>
        <w:tc>
          <w:tcPr>
            <w:tcW w:w="1125" w:type="dxa"/>
            <w:vAlign w:val="center"/>
          </w:tcPr>
          <w:p w14:paraId="4EF4FD29" w14:textId="4D296B12" w:rsidR="008C7649" w:rsidRPr="00197A14" w:rsidRDefault="008C7649" w:rsidP="00197A14">
            <w:pPr>
              <w:pStyle w:val="ListParagraph"/>
              <w:tabs>
                <w:tab w:val="left" w:pos="1418"/>
              </w:tabs>
              <w:ind w:left="0"/>
              <w:jc w:val="center"/>
              <w:rPr>
                <w:rFonts w:ascii="Times New Roman" w:hAnsi="Times New Roman" w:cs="Times New Roman"/>
                <w:sz w:val="20"/>
                <w:szCs w:val="20"/>
              </w:rPr>
            </w:pPr>
            <w:r w:rsidRPr="00197A14">
              <w:rPr>
                <w:rFonts w:ascii="Times New Roman" w:hAnsi="Times New Roman" w:cs="Times New Roman"/>
                <w:sz w:val="20"/>
                <w:szCs w:val="20"/>
              </w:rPr>
              <w:t>3,</w:t>
            </w:r>
            <w:r w:rsidR="00734E60" w:rsidRPr="00197A14">
              <w:rPr>
                <w:rFonts w:ascii="Times New Roman" w:hAnsi="Times New Roman" w:cs="Times New Roman"/>
                <w:sz w:val="20"/>
                <w:szCs w:val="20"/>
              </w:rPr>
              <w:t>52</w:t>
            </w:r>
          </w:p>
        </w:tc>
      </w:tr>
    </w:tbl>
    <w:p w14:paraId="219C0D25" w14:textId="50FED645" w:rsidR="00C10FAD" w:rsidRPr="00B667CD" w:rsidRDefault="007E6C7C" w:rsidP="00DD4F9E">
      <w:pPr>
        <w:ind w:left="1134"/>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59617FE3" w14:textId="2863B80C" w:rsidR="00AF76F1" w:rsidRPr="00790663" w:rsidRDefault="00DD4F9E" w:rsidP="00DD4F9E">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006CFE">
        <w:rPr>
          <w:rFonts w:ascii="Times New Roman" w:hAnsi="Times New Roman" w:cs="Times New Roman"/>
          <w:sz w:val="24"/>
          <w:szCs w:val="24"/>
        </w:rPr>
        <w:t>Berdasarkan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analisis</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deskriptif</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X</w:t>
      </w:r>
      <w:r w:rsidR="00760FE9">
        <w:rPr>
          <w:rFonts w:ascii="Times New Roman" w:hAnsi="Times New Roman" w:cs="Times New Roman"/>
          <w:sz w:val="24"/>
          <w:szCs w:val="24"/>
          <w:vertAlign w:val="subscript"/>
        </w:rPr>
        <w:t>3</w:t>
      </w:r>
      <w:r w:rsidR="00006CFE" w:rsidRPr="00B401E8">
        <w:rPr>
          <w:rFonts w:ascii="Times New Roman" w:hAnsi="Times New Roman" w:cs="Times New Roman"/>
          <w:sz w:val="24"/>
          <w:szCs w:val="24"/>
          <w:vertAlign w:val="subscript"/>
        </w:rPr>
        <w:t>.1</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nilai</w:t>
      </w:r>
      <w:proofErr w:type="spellEnd"/>
      <w:r w:rsidR="00006CFE">
        <w:rPr>
          <w:rFonts w:ascii="Times New Roman" w:hAnsi="Times New Roman" w:cs="Times New Roman"/>
          <w:sz w:val="24"/>
          <w:szCs w:val="24"/>
        </w:rPr>
        <w:t xml:space="preserve"> 3,66 yang </w:t>
      </w:r>
      <w:proofErr w:type="spellStart"/>
      <w:r w:rsidR="00006CFE">
        <w:rPr>
          <w:rFonts w:ascii="Times New Roman" w:hAnsi="Times New Roman" w:cs="Times New Roman"/>
          <w:sz w:val="24"/>
          <w:szCs w:val="24"/>
        </w:rPr>
        <w:t>menunjukkan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bahwa</w:t>
      </w:r>
      <w:proofErr w:type="spellEnd"/>
      <w:r w:rsidR="00006CFE">
        <w:rPr>
          <w:rFonts w:ascii="Times New Roman" w:hAnsi="Times New Roman" w:cs="Times New Roman"/>
          <w:sz w:val="24"/>
          <w:szCs w:val="24"/>
        </w:rPr>
        <w:t xml:space="preserve"> rata-rata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meyakini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sanksi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dapat</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meningkatkan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kepatuhan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X</w:t>
      </w:r>
      <w:r w:rsidR="00760FE9">
        <w:rPr>
          <w:rFonts w:ascii="Times New Roman" w:hAnsi="Times New Roman" w:cs="Times New Roman"/>
          <w:sz w:val="24"/>
          <w:szCs w:val="24"/>
          <w:vertAlign w:val="subscript"/>
        </w:rPr>
        <w:t>3</w:t>
      </w:r>
      <w:r w:rsidR="00006CFE" w:rsidRPr="00B401E8">
        <w:rPr>
          <w:rFonts w:ascii="Times New Roman" w:hAnsi="Times New Roman" w:cs="Times New Roman"/>
          <w:sz w:val="24"/>
          <w:szCs w:val="24"/>
          <w:vertAlign w:val="subscript"/>
        </w:rPr>
        <w:t>.2</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nilai</w:t>
      </w:r>
      <w:proofErr w:type="spellEnd"/>
      <w:r w:rsidR="00006CFE">
        <w:rPr>
          <w:rFonts w:ascii="Times New Roman" w:hAnsi="Times New Roman" w:cs="Times New Roman"/>
          <w:sz w:val="24"/>
          <w:szCs w:val="24"/>
        </w:rPr>
        <w:t xml:space="preserve"> 3,68 yang </w:t>
      </w:r>
      <w:proofErr w:type="spellStart"/>
      <w:r w:rsidR="00006CFE">
        <w:rPr>
          <w:rFonts w:ascii="Times New Roman" w:hAnsi="Times New Roman" w:cs="Times New Roman"/>
          <w:sz w:val="24"/>
          <w:szCs w:val="24"/>
        </w:rPr>
        <w:t>menunjukkan</w:t>
      </w:r>
      <w:proofErr w:type="spellEnd"/>
      <w:r w:rsidR="00006CFE">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bahwa</w:t>
      </w:r>
      <w:proofErr w:type="spellEnd"/>
      <w:r w:rsidR="00760FE9">
        <w:rPr>
          <w:rFonts w:ascii="Times New Roman" w:hAnsi="Times New Roman" w:cs="Times New Roman"/>
          <w:sz w:val="24"/>
          <w:szCs w:val="24"/>
        </w:rPr>
        <w:t xml:space="preserve"> </w:t>
      </w:r>
      <w:r w:rsidR="00006CFE">
        <w:rPr>
          <w:rFonts w:ascii="Times New Roman" w:hAnsi="Times New Roman" w:cs="Times New Roman"/>
          <w:sz w:val="24"/>
          <w:szCs w:val="24"/>
        </w:rPr>
        <w:t xml:space="preserve">rata-rata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meyakini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jika</w:t>
      </w:r>
      <w:proofErr w:type="spellEnd"/>
      <w:r w:rsidR="00006CFE">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sanksi</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dapat</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membuat</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wajib</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pajak</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jera</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dalam</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melalaikan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kewajiban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pajaknya</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X</w:t>
      </w:r>
      <w:r w:rsidR="00760FE9">
        <w:rPr>
          <w:rFonts w:ascii="Times New Roman" w:hAnsi="Times New Roman" w:cs="Times New Roman"/>
          <w:sz w:val="24"/>
          <w:szCs w:val="24"/>
          <w:vertAlign w:val="subscript"/>
        </w:rPr>
        <w:t>3</w:t>
      </w:r>
      <w:r w:rsidR="00006CFE" w:rsidRPr="00B401E8">
        <w:rPr>
          <w:rFonts w:ascii="Times New Roman" w:hAnsi="Times New Roman" w:cs="Times New Roman"/>
          <w:sz w:val="24"/>
          <w:szCs w:val="24"/>
          <w:vertAlign w:val="subscript"/>
        </w:rPr>
        <w:t>.3</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nilai</w:t>
      </w:r>
      <w:proofErr w:type="spellEnd"/>
      <w:r w:rsidR="00006CFE">
        <w:rPr>
          <w:rFonts w:ascii="Times New Roman" w:hAnsi="Times New Roman" w:cs="Times New Roman"/>
          <w:sz w:val="24"/>
          <w:szCs w:val="24"/>
        </w:rPr>
        <w:t xml:space="preserve"> 4,13 yang </w:t>
      </w:r>
      <w:proofErr w:type="spellStart"/>
      <w:r w:rsidR="00006CFE">
        <w:rPr>
          <w:rFonts w:ascii="Times New Roman" w:hAnsi="Times New Roman" w:cs="Times New Roman"/>
          <w:sz w:val="24"/>
          <w:szCs w:val="24"/>
        </w:rPr>
        <w:t>menunjukkan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bahwa</w:t>
      </w:r>
      <w:proofErr w:type="spellEnd"/>
      <w:r w:rsidR="00006CFE">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sebagian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besar</w:t>
      </w:r>
      <w:proofErr w:type="spellEnd"/>
      <w:r w:rsidR="00760FE9">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selalu</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melakukan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pengisian</w:t>
      </w:r>
      <w:proofErr w:type="spellEnd"/>
      <w:r w:rsidR="00760FE9">
        <w:rPr>
          <w:rFonts w:ascii="Times New Roman" w:hAnsi="Times New Roman" w:cs="Times New Roman"/>
          <w:sz w:val="24"/>
          <w:szCs w:val="24"/>
        </w:rPr>
        <w:t xml:space="preserve"> Surat </w:t>
      </w:r>
      <w:proofErr w:type="spellStart"/>
      <w:r w:rsidR="00760FE9">
        <w:rPr>
          <w:rFonts w:ascii="Times New Roman" w:hAnsi="Times New Roman" w:cs="Times New Roman"/>
          <w:sz w:val="24"/>
          <w:szCs w:val="24"/>
        </w:rPr>
        <w:t>Pemberitahuan</w:t>
      </w:r>
      <w:proofErr w:type="spellEnd"/>
      <w:r w:rsidR="00760FE9">
        <w:rPr>
          <w:rFonts w:ascii="Times New Roman" w:hAnsi="Times New Roman" w:cs="Times New Roman"/>
          <w:sz w:val="24"/>
          <w:szCs w:val="24"/>
        </w:rPr>
        <w:t xml:space="preserve"> (SPT) </w:t>
      </w:r>
      <w:proofErr w:type="spellStart"/>
      <w:r w:rsidR="00760FE9">
        <w:rPr>
          <w:rFonts w:ascii="Times New Roman" w:hAnsi="Times New Roman" w:cs="Times New Roman"/>
          <w:sz w:val="24"/>
          <w:szCs w:val="24"/>
        </w:rPr>
        <w:t>sesuai</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dengan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peraturan</w:t>
      </w:r>
      <w:proofErr w:type="spellEnd"/>
      <w:r w:rsidR="00760FE9">
        <w:rPr>
          <w:rFonts w:ascii="Times New Roman" w:hAnsi="Times New Roman" w:cs="Times New Roman"/>
          <w:sz w:val="24"/>
          <w:szCs w:val="24"/>
        </w:rPr>
        <w:t xml:space="preserve"> yang </w:t>
      </w:r>
      <w:proofErr w:type="spellStart"/>
      <w:r w:rsidR="00760FE9">
        <w:rPr>
          <w:rFonts w:ascii="Times New Roman" w:hAnsi="Times New Roman" w:cs="Times New Roman"/>
          <w:sz w:val="24"/>
          <w:szCs w:val="24"/>
        </w:rPr>
        <w:t>berlaku</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X</w:t>
      </w:r>
      <w:r w:rsidR="00760FE9">
        <w:rPr>
          <w:rFonts w:ascii="Times New Roman" w:hAnsi="Times New Roman" w:cs="Times New Roman"/>
          <w:sz w:val="24"/>
          <w:szCs w:val="24"/>
          <w:vertAlign w:val="subscript"/>
        </w:rPr>
        <w:t>3</w:t>
      </w:r>
      <w:r w:rsidR="00006CFE" w:rsidRPr="00B401E8">
        <w:rPr>
          <w:rFonts w:ascii="Times New Roman" w:hAnsi="Times New Roman" w:cs="Times New Roman"/>
          <w:sz w:val="24"/>
          <w:szCs w:val="24"/>
          <w:vertAlign w:val="subscript"/>
        </w:rPr>
        <w:t>.4</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nilai</w:t>
      </w:r>
      <w:proofErr w:type="spellEnd"/>
      <w:r w:rsidR="00006CFE">
        <w:rPr>
          <w:rFonts w:ascii="Times New Roman" w:hAnsi="Times New Roman" w:cs="Times New Roman"/>
          <w:sz w:val="24"/>
          <w:szCs w:val="24"/>
        </w:rPr>
        <w:t xml:space="preserve"> 3,76 yang </w:t>
      </w:r>
      <w:proofErr w:type="spellStart"/>
      <w:r w:rsidR="00006CFE">
        <w:rPr>
          <w:rFonts w:ascii="Times New Roman" w:hAnsi="Times New Roman" w:cs="Times New Roman"/>
          <w:sz w:val="24"/>
          <w:szCs w:val="24"/>
        </w:rPr>
        <w:t>berarti</w:t>
      </w:r>
      <w:proofErr w:type="spellEnd"/>
      <w:r w:rsidR="00006CFE">
        <w:rPr>
          <w:rFonts w:ascii="Times New Roman" w:hAnsi="Times New Roman" w:cs="Times New Roman"/>
          <w:sz w:val="24"/>
          <w:szCs w:val="24"/>
        </w:rPr>
        <w:t xml:space="preserve"> rata-rata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006CFE">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meyakini</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jika</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melanggar</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lastRenderedPageBreak/>
        <w:t>pembayaran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pajak</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maka</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akan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dikenakan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sanksi</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pidana</w:t>
      </w:r>
      <w:proofErr w:type="spellEnd"/>
      <w:r w:rsidR="00760FE9">
        <w:rPr>
          <w:rFonts w:ascii="Times New Roman" w:hAnsi="Times New Roman" w:cs="Times New Roman"/>
          <w:sz w:val="24"/>
          <w:szCs w:val="24"/>
        </w:rPr>
        <w:t xml:space="preserve"> dan </w:t>
      </w:r>
      <w:proofErr w:type="spellStart"/>
      <w:r w:rsidR="00760FE9">
        <w:rPr>
          <w:rFonts w:ascii="Times New Roman" w:hAnsi="Times New Roman" w:cs="Times New Roman"/>
          <w:sz w:val="24"/>
          <w:szCs w:val="24"/>
        </w:rPr>
        <w:t>administrasi</w:t>
      </w:r>
      <w:proofErr w:type="spellEnd"/>
      <w:r w:rsidR="00006CFE">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I</w:t>
      </w:r>
      <w:r w:rsidR="00006CFE">
        <w:rPr>
          <w:rFonts w:ascii="Times New Roman" w:hAnsi="Times New Roman" w:cs="Times New Roman"/>
          <w:sz w:val="24"/>
          <w:szCs w:val="24"/>
        </w:rPr>
        <w:t>ndikator</w:t>
      </w:r>
      <w:proofErr w:type="spellEnd"/>
      <w:r w:rsidR="00006CFE">
        <w:rPr>
          <w:rFonts w:ascii="Times New Roman" w:hAnsi="Times New Roman" w:cs="Times New Roman"/>
          <w:sz w:val="24"/>
          <w:szCs w:val="24"/>
        </w:rPr>
        <w:t xml:space="preserve"> X</w:t>
      </w:r>
      <w:r w:rsidR="00760FE9">
        <w:rPr>
          <w:rFonts w:ascii="Times New Roman" w:hAnsi="Times New Roman" w:cs="Times New Roman"/>
          <w:sz w:val="24"/>
          <w:szCs w:val="24"/>
          <w:vertAlign w:val="subscript"/>
        </w:rPr>
        <w:t>3</w:t>
      </w:r>
      <w:r w:rsidR="00006CFE" w:rsidRPr="00B401E8">
        <w:rPr>
          <w:rFonts w:ascii="Times New Roman" w:hAnsi="Times New Roman" w:cs="Times New Roman"/>
          <w:sz w:val="24"/>
          <w:szCs w:val="24"/>
          <w:vertAlign w:val="subscript"/>
        </w:rPr>
        <w:t>.5</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nilai</w:t>
      </w:r>
      <w:proofErr w:type="spellEnd"/>
      <w:r w:rsidR="00006CFE">
        <w:rPr>
          <w:rFonts w:ascii="Times New Roman" w:hAnsi="Times New Roman" w:cs="Times New Roman"/>
          <w:sz w:val="24"/>
          <w:szCs w:val="24"/>
        </w:rPr>
        <w:t xml:space="preserve"> 3,52 </w:t>
      </w:r>
      <w:proofErr w:type="spellStart"/>
      <w:r w:rsidR="00006CFE">
        <w:rPr>
          <w:rFonts w:ascii="Times New Roman" w:hAnsi="Times New Roman" w:cs="Times New Roman"/>
          <w:sz w:val="24"/>
          <w:szCs w:val="24"/>
        </w:rPr>
        <w:t>menunjukkan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bahwa</w:t>
      </w:r>
      <w:proofErr w:type="spellEnd"/>
      <w:r w:rsidR="00006CFE">
        <w:rPr>
          <w:rFonts w:ascii="Times New Roman" w:hAnsi="Times New Roman" w:cs="Times New Roman"/>
          <w:sz w:val="24"/>
          <w:szCs w:val="24"/>
        </w:rPr>
        <w:t xml:space="preserve"> rata </w:t>
      </w:r>
      <w:proofErr w:type="spellStart"/>
      <w:r w:rsidR="00006CFE">
        <w:rPr>
          <w:rFonts w:ascii="Times New Roman" w:hAnsi="Times New Roman" w:cs="Times New Roman"/>
          <w:sz w:val="24"/>
          <w:szCs w:val="24"/>
        </w:rPr>
        <w:t>rata</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006CFE">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meyakini</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jika</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semakin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berat</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sanksi</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pajak</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maka</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wajib</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pajak</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semakin</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patuh</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membayar</w:t>
      </w:r>
      <w:proofErr w:type="spellEnd"/>
      <w:r w:rsidR="00760FE9">
        <w:rPr>
          <w:rFonts w:ascii="Times New Roman" w:hAnsi="Times New Roman" w:cs="Times New Roman"/>
          <w:sz w:val="24"/>
          <w:szCs w:val="24"/>
        </w:rPr>
        <w:t xml:space="preserve"> </w:t>
      </w:r>
      <w:proofErr w:type="spellStart"/>
      <w:r w:rsidR="00760FE9">
        <w:rPr>
          <w:rFonts w:ascii="Times New Roman" w:hAnsi="Times New Roman" w:cs="Times New Roman"/>
          <w:sz w:val="24"/>
          <w:szCs w:val="24"/>
        </w:rPr>
        <w:t>pajak</w:t>
      </w:r>
      <w:proofErr w:type="spellEnd"/>
      <w:r w:rsidR="00760FE9">
        <w:rPr>
          <w:rFonts w:ascii="Times New Roman" w:hAnsi="Times New Roman" w:cs="Times New Roman"/>
          <w:sz w:val="24"/>
          <w:szCs w:val="24"/>
        </w:rPr>
        <w:t>.</w:t>
      </w:r>
    </w:p>
    <w:p w14:paraId="7F4A14DD" w14:textId="62694BBE" w:rsidR="00790663" w:rsidRDefault="00790663" w:rsidP="00DD4F9E">
      <w:pPr>
        <w:pStyle w:val="ListParagraph"/>
        <w:numPr>
          <w:ilvl w:val="0"/>
          <w:numId w:val="60"/>
        </w:numPr>
        <w:tabs>
          <w:tab w:val="left" w:pos="349"/>
          <w:tab w:val="left" w:pos="1134"/>
        </w:tabs>
        <w:spacing w:line="480" w:lineRule="auto"/>
        <w:ind w:left="709"/>
        <w:jc w:val="both"/>
        <w:rPr>
          <w:rFonts w:ascii="Times New Roman" w:hAnsi="Times New Roman" w:cs="Times New Roman"/>
          <w:b/>
          <w:bCs/>
          <w:sz w:val="24"/>
          <w:szCs w:val="24"/>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Deskriptif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Kepatuhan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Wajib</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Pajak</w:t>
      </w:r>
      <w:proofErr w:type="spellEnd"/>
      <w:r>
        <w:rPr>
          <w:rFonts w:ascii="Times New Roman" w:hAnsi="Times New Roman" w:cs="Times New Roman"/>
          <w:b/>
          <w:bCs/>
          <w:sz w:val="24"/>
          <w:szCs w:val="24"/>
        </w:rPr>
        <w:t xml:space="preserve"> Orang </w:t>
      </w:r>
      <w:proofErr w:type="spellStart"/>
      <w:r>
        <w:rPr>
          <w:rFonts w:ascii="Times New Roman" w:hAnsi="Times New Roman" w:cs="Times New Roman"/>
          <w:b/>
          <w:bCs/>
          <w:sz w:val="24"/>
          <w:szCs w:val="24"/>
        </w:rPr>
        <w:t>Pribadi</w:t>
      </w:r>
      <w:proofErr w:type="spellEnd"/>
    </w:p>
    <w:p w14:paraId="57A39FDE" w14:textId="20F7DE04" w:rsidR="00DD4F9E" w:rsidRDefault="007C3A48" w:rsidP="00DD4F9E">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7E6C7C">
        <w:rPr>
          <w:rFonts w:ascii="Times New Roman" w:hAnsi="Times New Roman" w:cs="Times New Roman"/>
          <w:sz w:val="24"/>
          <w:szCs w:val="24"/>
        </w:rPr>
        <w:t xml:space="preserve">Pada </w:t>
      </w:r>
      <w:proofErr w:type="spellStart"/>
      <w:r w:rsidR="007E6C7C">
        <w:rPr>
          <w:rFonts w:ascii="Times New Roman" w:hAnsi="Times New Roman" w:cs="Times New Roman"/>
          <w:sz w:val="24"/>
          <w:szCs w:val="24"/>
        </w:rPr>
        <w:t>variabel</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kepatuhan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wajib</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terdapat</w:t>
      </w:r>
      <w:proofErr w:type="spellEnd"/>
      <w:r w:rsidR="007E6C7C">
        <w:rPr>
          <w:rFonts w:ascii="Times New Roman" w:hAnsi="Times New Roman" w:cs="Times New Roman"/>
          <w:sz w:val="24"/>
          <w:szCs w:val="24"/>
        </w:rPr>
        <w:t xml:space="preserve"> 5 </w:t>
      </w:r>
      <w:proofErr w:type="spellStart"/>
      <w:r w:rsidR="007E6C7C">
        <w:rPr>
          <w:rFonts w:ascii="Times New Roman" w:hAnsi="Times New Roman" w:cs="Times New Roman"/>
          <w:sz w:val="24"/>
          <w:szCs w:val="24"/>
        </w:rPr>
        <w:t>indikator</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pertanyaan</w:t>
      </w:r>
      <w:proofErr w:type="spellEnd"/>
      <w:r w:rsidR="007E6C7C">
        <w:rPr>
          <w:rFonts w:ascii="Times New Roman" w:hAnsi="Times New Roman" w:cs="Times New Roman"/>
          <w:sz w:val="24"/>
          <w:szCs w:val="24"/>
        </w:rPr>
        <w:t xml:space="preserve">. Hasil </w:t>
      </w:r>
      <w:proofErr w:type="spellStart"/>
      <w:r w:rsidR="007E6C7C">
        <w:rPr>
          <w:rFonts w:ascii="Times New Roman" w:hAnsi="Times New Roman" w:cs="Times New Roman"/>
          <w:sz w:val="24"/>
          <w:szCs w:val="24"/>
        </w:rPr>
        <w:t>analisis</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deskriptif</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kepatuhan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wajib</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pajak</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dijelaskan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dengan</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nilai</w:t>
      </w:r>
      <w:proofErr w:type="spellEnd"/>
      <w:r w:rsidR="007E6C7C">
        <w:rPr>
          <w:rFonts w:ascii="Times New Roman" w:hAnsi="Times New Roman" w:cs="Times New Roman"/>
          <w:sz w:val="24"/>
          <w:szCs w:val="24"/>
        </w:rPr>
        <w:t xml:space="preserve"> rata-rata </w:t>
      </w:r>
      <w:proofErr w:type="spellStart"/>
      <w:r w:rsidR="007E6C7C">
        <w:rPr>
          <w:rFonts w:ascii="Times New Roman" w:hAnsi="Times New Roman" w:cs="Times New Roman"/>
          <w:sz w:val="24"/>
          <w:szCs w:val="24"/>
        </w:rPr>
        <w:t>dalam</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setiap</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indikator</w:t>
      </w:r>
      <w:proofErr w:type="spellEnd"/>
      <w:r w:rsidR="007E6C7C">
        <w:rPr>
          <w:rFonts w:ascii="Times New Roman" w:hAnsi="Times New Roman" w:cs="Times New Roman"/>
          <w:sz w:val="24"/>
          <w:szCs w:val="24"/>
        </w:rPr>
        <w:t xml:space="preserve"> yang </w:t>
      </w:r>
      <w:proofErr w:type="spellStart"/>
      <w:r w:rsidR="007E6C7C">
        <w:rPr>
          <w:rFonts w:ascii="Times New Roman" w:hAnsi="Times New Roman" w:cs="Times New Roman"/>
          <w:sz w:val="24"/>
          <w:szCs w:val="24"/>
        </w:rPr>
        <w:t>sudah</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disajikan</w:t>
      </w:r>
      <w:proofErr w:type="spellEnd"/>
      <w:r w:rsidR="007E6C7C">
        <w:rPr>
          <w:rFonts w:ascii="Times New Roman" w:hAnsi="Times New Roman" w:cs="Times New Roman"/>
          <w:sz w:val="24"/>
          <w:szCs w:val="24"/>
        </w:rPr>
        <w:t xml:space="preserve"> dan </w:t>
      </w:r>
      <w:proofErr w:type="spellStart"/>
      <w:r w:rsidR="007E6C7C">
        <w:rPr>
          <w:rFonts w:ascii="Times New Roman" w:hAnsi="Times New Roman" w:cs="Times New Roman"/>
          <w:sz w:val="24"/>
          <w:szCs w:val="24"/>
        </w:rPr>
        <w:t>ditunjukkan</w:t>
      </w:r>
      <w:proofErr w:type="spellEnd"/>
      <w:r w:rsidR="007E6C7C">
        <w:rPr>
          <w:rFonts w:ascii="Times New Roman" w:hAnsi="Times New Roman" w:cs="Times New Roman"/>
          <w:sz w:val="24"/>
          <w:szCs w:val="24"/>
        </w:rPr>
        <w:t xml:space="preserve"> pada </w:t>
      </w:r>
      <w:proofErr w:type="spellStart"/>
      <w:r w:rsidR="007E6C7C">
        <w:rPr>
          <w:rFonts w:ascii="Times New Roman" w:hAnsi="Times New Roman" w:cs="Times New Roman"/>
          <w:sz w:val="24"/>
          <w:szCs w:val="24"/>
        </w:rPr>
        <w:t>tabel</w:t>
      </w:r>
      <w:proofErr w:type="spellEnd"/>
      <w:r w:rsidR="007E6C7C">
        <w:rPr>
          <w:rFonts w:ascii="Times New Roman" w:hAnsi="Times New Roman" w:cs="Times New Roman"/>
          <w:sz w:val="24"/>
          <w:szCs w:val="24"/>
        </w:rPr>
        <w:t xml:space="preserve"> </w:t>
      </w:r>
      <w:proofErr w:type="spellStart"/>
      <w:r w:rsidR="007E6C7C">
        <w:rPr>
          <w:rFonts w:ascii="Times New Roman" w:hAnsi="Times New Roman" w:cs="Times New Roman"/>
          <w:sz w:val="24"/>
          <w:szCs w:val="24"/>
        </w:rPr>
        <w:t>dibawah</w:t>
      </w:r>
      <w:proofErr w:type="spellEnd"/>
      <w:r w:rsidR="007E6C7C">
        <w:rPr>
          <w:rFonts w:ascii="Times New Roman" w:hAnsi="Times New Roman" w:cs="Times New Roman"/>
          <w:sz w:val="24"/>
          <w:szCs w:val="24"/>
        </w:rPr>
        <w:t>:</w:t>
      </w:r>
    </w:p>
    <w:p w14:paraId="7C4C9327" w14:textId="1550CBB5" w:rsidR="00894D7C" w:rsidRPr="00B667CD" w:rsidRDefault="00894D7C" w:rsidP="00197A14">
      <w:pPr>
        <w:pStyle w:val="ListParagraph"/>
        <w:spacing w:line="480" w:lineRule="auto"/>
        <w:ind w:left="1134"/>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4.</w:t>
      </w:r>
      <w:r w:rsidR="00817F6F" w:rsidRPr="00B667CD">
        <w:rPr>
          <w:rFonts w:ascii="Times New Roman" w:hAnsi="Times New Roman" w:cs="Times New Roman"/>
          <w:b/>
          <w:bCs/>
        </w:rPr>
        <w:t>8</w:t>
      </w:r>
      <w:r w:rsidRPr="00B667CD">
        <w:rPr>
          <w:rFonts w:ascii="Times New Roman" w:hAnsi="Times New Roman" w:cs="Times New Roman"/>
          <w:b/>
          <w:bCs/>
        </w:rPr>
        <w:t xml:space="preserve"> </w:t>
      </w:r>
      <w:proofErr w:type="spellStart"/>
      <w:r w:rsidRPr="00B667CD">
        <w:rPr>
          <w:rFonts w:ascii="Times New Roman" w:hAnsi="Times New Roman" w:cs="Times New Roman"/>
          <w:b/>
          <w:bCs/>
        </w:rPr>
        <w:t>Analisis</w:t>
      </w:r>
      <w:proofErr w:type="spellEnd"/>
      <w:r w:rsidRPr="00B667CD">
        <w:rPr>
          <w:rFonts w:ascii="Times New Roman" w:hAnsi="Times New Roman" w:cs="Times New Roman"/>
          <w:b/>
          <w:bCs/>
        </w:rPr>
        <w:t xml:space="preserve"> </w:t>
      </w:r>
      <w:proofErr w:type="spellStart"/>
      <w:r w:rsidRPr="00B667CD">
        <w:rPr>
          <w:rFonts w:ascii="Times New Roman" w:hAnsi="Times New Roman" w:cs="Times New Roman"/>
          <w:b/>
          <w:bCs/>
        </w:rPr>
        <w:t>Deskriptif</w:t>
      </w:r>
      <w:proofErr w:type="spellEnd"/>
      <w:r w:rsidRPr="00B667CD">
        <w:rPr>
          <w:rFonts w:ascii="Times New Roman" w:hAnsi="Times New Roman" w:cs="Times New Roman"/>
          <w:b/>
          <w:bCs/>
        </w:rPr>
        <w:t xml:space="preserve"> </w:t>
      </w:r>
      <w:proofErr w:type="spellStart"/>
      <w:r w:rsidR="007E6C7C" w:rsidRPr="00B667CD">
        <w:rPr>
          <w:rFonts w:ascii="Times New Roman" w:hAnsi="Times New Roman" w:cs="Times New Roman"/>
          <w:b/>
          <w:bCs/>
        </w:rPr>
        <w:t>Kepatuhan</w:t>
      </w:r>
      <w:proofErr w:type="spellEnd"/>
      <w:r w:rsidR="007E6C7C" w:rsidRPr="00B667CD">
        <w:rPr>
          <w:rFonts w:ascii="Times New Roman" w:hAnsi="Times New Roman" w:cs="Times New Roman"/>
          <w:b/>
          <w:bCs/>
        </w:rPr>
        <w:t xml:space="preserve"> </w:t>
      </w:r>
      <w:proofErr w:type="spellStart"/>
      <w:r w:rsidR="007E6C7C" w:rsidRPr="00B667CD">
        <w:rPr>
          <w:rFonts w:ascii="Times New Roman" w:hAnsi="Times New Roman" w:cs="Times New Roman"/>
          <w:b/>
          <w:bCs/>
        </w:rPr>
        <w:t>Wajib</w:t>
      </w:r>
      <w:proofErr w:type="spellEnd"/>
      <w:r w:rsidR="007E6C7C" w:rsidRPr="00B667CD">
        <w:rPr>
          <w:rFonts w:ascii="Times New Roman" w:hAnsi="Times New Roman" w:cs="Times New Roman"/>
          <w:b/>
          <w:bCs/>
        </w:rPr>
        <w:t xml:space="preserve"> </w:t>
      </w:r>
      <w:proofErr w:type="spellStart"/>
      <w:r w:rsidR="007E6C7C" w:rsidRPr="00B667CD">
        <w:rPr>
          <w:rFonts w:ascii="Times New Roman" w:hAnsi="Times New Roman" w:cs="Times New Roman"/>
          <w:b/>
          <w:bCs/>
        </w:rPr>
        <w:t>Pajak</w:t>
      </w:r>
      <w:proofErr w:type="spellEnd"/>
    </w:p>
    <w:tbl>
      <w:tblPr>
        <w:tblStyle w:val="TableGrid"/>
        <w:tblW w:w="6804" w:type="dxa"/>
        <w:tblInd w:w="1129" w:type="dxa"/>
        <w:tblLayout w:type="fixed"/>
        <w:tblLook w:val="04A0" w:firstRow="1" w:lastRow="0" w:firstColumn="1" w:lastColumn="0" w:noHBand="0" w:noVBand="1"/>
      </w:tblPr>
      <w:tblGrid>
        <w:gridCol w:w="3402"/>
        <w:gridCol w:w="420"/>
        <w:gridCol w:w="431"/>
        <w:gridCol w:w="567"/>
        <w:gridCol w:w="425"/>
        <w:gridCol w:w="425"/>
        <w:gridCol w:w="1134"/>
      </w:tblGrid>
      <w:tr w:rsidR="00C418A3" w:rsidRPr="00197A14" w14:paraId="69C38DD1" w14:textId="77777777" w:rsidTr="00197A14">
        <w:tc>
          <w:tcPr>
            <w:tcW w:w="3402" w:type="dxa"/>
            <w:vMerge w:val="restart"/>
            <w:vAlign w:val="center"/>
          </w:tcPr>
          <w:p w14:paraId="6C937E43"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Indikator</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Variabel</w:t>
            </w:r>
            <w:proofErr w:type="spellEnd"/>
          </w:p>
        </w:tc>
        <w:tc>
          <w:tcPr>
            <w:tcW w:w="2268" w:type="dxa"/>
            <w:gridSpan w:val="5"/>
            <w:vAlign w:val="center"/>
          </w:tcPr>
          <w:p w14:paraId="715FD1F7"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proofErr w:type="spellStart"/>
            <w:r w:rsidRPr="00197A14">
              <w:rPr>
                <w:rFonts w:ascii="Times New Roman" w:hAnsi="Times New Roman" w:cs="Times New Roman"/>
                <w:b/>
                <w:bCs/>
                <w:sz w:val="20"/>
                <w:szCs w:val="20"/>
              </w:rPr>
              <w:t>Jawaban</w:t>
            </w:r>
            <w:proofErr w:type="spellEnd"/>
            <w:r w:rsidRPr="00197A14">
              <w:rPr>
                <w:rFonts w:ascii="Times New Roman" w:hAnsi="Times New Roman" w:cs="Times New Roman"/>
                <w:b/>
                <w:bCs/>
                <w:sz w:val="20"/>
                <w:szCs w:val="20"/>
              </w:rPr>
              <w:t xml:space="preserve"> </w:t>
            </w:r>
            <w:proofErr w:type="spellStart"/>
            <w:r w:rsidRPr="00197A14">
              <w:rPr>
                <w:rFonts w:ascii="Times New Roman" w:hAnsi="Times New Roman" w:cs="Times New Roman"/>
                <w:b/>
                <w:bCs/>
                <w:sz w:val="20"/>
                <w:szCs w:val="20"/>
              </w:rPr>
              <w:t>Responden</w:t>
            </w:r>
            <w:proofErr w:type="spellEnd"/>
          </w:p>
        </w:tc>
        <w:tc>
          <w:tcPr>
            <w:tcW w:w="1134" w:type="dxa"/>
            <w:vMerge w:val="restart"/>
            <w:vAlign w:val="center"/>
          </w:tcPr>
          <w:p w14:paraId="0406D3DD"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Rata-rata</w:t>
            </w:r>
          </w:p>
          <w:p w14:paraId="14FA84C1"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b/>
                <w:bCs/>
                <w:sz w:val="20"/>
                <w:szCs w:val="20"/>
              </w:rPr>
              <w:t>(</w:t>
            </w:r>
            <w:r w:rsidRPr="00197A14">
              <w:rPr>
                <w:rFonts w:ascii="Times New Roman" w:hAnsi="Times New Roman" w:cs="Times New Roman"/>
                <w:b/>
                <w:bCs/>
                <w:i/>
                <w:iCs/>
                <w:sz w:val="20"/>
                <w:szCs w:val="20"/>
              </w:rPr>
              <w:t>Mean</w:t>
            </w:r>
            <w:r w:rsidRPr="00197A14">
              <w:rPr>
                <w:rFonts w:ascii="Times New Roman" w:hAnsi="Times New Roman" w:cs="Times New Roman"/>
                <w:b/>
                <w:bCs/>
                <w:sz w:val="20"/>
                <w:szCs w:val="20"/>
              </w:rPr>
              <w:t>)</w:t>
            </w:r>
          </w:p>
        </w:tc>
      </w:tr>
      <w:tr w:rsidR="00C418A3" w:rsidRPr="00197A14" w14:paraId="41B8805D" w14:textId="77777777" w:rsidTr="00197A14">
        <w:tc>
          <w:tcPr>
            <w:tcW w:w="3402" w:type="dxa"/>
            <w:vMerge/>
          </w:tcPr>
          <w:p w14:paraId="0E24837D" w14:textId="77777777" w:rsidR="00C418A3" w:rsidRPr="00197A14" w:rsidRDefault="00C418A3" w:rsidP="00AF4F16">
            <w:pPr>
              <w:pStyle w:val="ListParagraph"/>
              <w:tabs>
                <w:tab w:val="left" w:pos="1418"/>
              </w:tabs>
              <w:spacing w:line="276" w:lineRule="auto"/>
              <w:ind w:left="0"/>
              <w:jc w:val="both"/>
              <w:rPr>
                <w:rFonts w:ascii="Times New Roman" w:hAnsi="Times New Roman" w:cs="Times New Roman"/>
                <w:b/>
                <w:bCs/>
                <w:sz w:val="20"/>
                <w:szCs w:val="20"/>
              </w:rPr>
            </w:pPr>
          </w:p>
        </w:tc>
        <w:tc>
          <w:tcPr>
            <w:tcW w:w="420" w:type="dxa"/>
            <w:vAlign w:val="center"/>
          </w:tcPr>
          <w:p w14:paraId="29D50FDA"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1</w:t>
            </w:r>
          </w:p>
        </w:tc>
        <w:tc>
          <w:tcPr>
            <w:tcW w:w="431" w:type="dxa"/>
            <w:vAlign w:val="center"/>
          </w:tcPr>
          <w:p w14:paraId="6DCDF5EF"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2</w:t>
            </w:r>
          </w:p>
        </w:tc>
        <w:tc>
          <w:tcPr>
            <w:tcW w:w="567" w:type="dxa"/>
            <w:vAlign w:val="center"/>
          </w:tcPr>
          <w:p w14:paraId="1160C691"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3</w:t>
            </w:r>
          </w:p>
        </w:tc>
        <w:tc>
          <w:tcPr>
            <w:tcW w:w="425" w:type="dxa"/>
            <w:vAlign w:val="center"/>
          </w:tcPr>
          <w:p w14:paraId="48AE5C27"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4</w:t>
            </w:r>
          </w:p>
        </w:tc>
        <w:tc>
          <w:tcPr>
            <w:tcW w:w="425" w:type="dxa"/>
            <w:vAlign w:val="center"/>
          </w:tcPr>
          <w:p w14:paraId="641215D7" w14:textId="77777777" w:rsidR="00C418A3" w:rsidRPr="00197A14" w:rsidRDefault="00C418A3" w:rsidP="00AF4F16">
            <w:pPr>
              <w:pStyle w:val="ListParagraph"/>
              <w:tabs>
                <w:tab w:val="left" w:pos="1418"/>
              </w:tabs>
              <w:spacing w:line="276" w:lineRule="auto"/>
              <w:ind w:left="0"/>
              <w:jc w:val="center"/>
              <w:rPr>
                <w:rFonts w:ascii="Times New Roman" w:hAnsi="Times New Roman" w:cs="Times New Roman"/>
                <w:b/>
                <w:bCs/>
                <w:sz w:val="20"/>
                <w:szCs w:val="20"/>
              </w:rPr>
            </w:pPr>
            <w:r w:rsidRPr="00197A14">
              <w:rPr>
                <w:rFonts w:ascii="Times New Roman" w:hAnsi="Times New Roman" w:cs="Times New Roman"/>
                <w:b/>
                <w:bCs/>
                <w:sz w:val="20"/>
                <w:szCs w:val="20"/>
              </w:rPr>
              <w:t>5</w:t>
            </w:r>
          </w:p>
        </w:tc>
        <w:tc>
          <w:tcPr>
            <w:tcW w:w="1134" w:type="dxa"/>
            <w:vMerge/>
          </w:tcPr>
          <w:p w14:paraId="24DCB27F" w14:textId="77777777" w:rsidR="00C418A3" w:rsidRPr="00197A14" w:rsidRDefault="00C418A3" w:rsidP="00AF4F16">
            <w:pPr>
              <w:pStyle w:val="ListParagraph"/>
              <w:tabs>
                <w:tab w:val="left" w:pos="1418"/>
              </w:tabs>
              <w:spacing w:line="276" w:lineRule="auto"/>
              <w:ind w:left="0"/>
              <w:jc w:val="both"/>
              <w:rPr>
                <w:rFonts w:ascii="Times New Roman" w:hAnsi="Times New Roman" w:cs="Times New Roman"/>
                <w:sz w:val="20"/>
                <w:szCs w:val="20"/>
              </w:rPr>
            </w:pPr>
          </w:p>
        </w:tc>
      </w:tr>
      <w:tr w:rsidR="00BD6E31" w:rsidRPr="00197A14" w14:paraId="17270408" w14:textId="77777777" w:rsidTr="00197A14">
        <w:tc>
          <w:tcPr>
            <w:tcW w:w="3402" w:type="dxa"/>
          </w:tcPr>
          <w:p w14:paraId="5E213B89" w14:textId="00BE4A4A" w:rsidR="00BD6E31" w:rsidRPr="00197A14" w:rsidRDefault="00BD6E31" w:rsidP="00AF4F16">
            <w:pPr>
              <w:pStyle w:val="ListParagraph"/>
              <w:tabs>
                <w:tab w:val="left" w:pos="1418"/>
              </w:tabs>
              <w:spacing w:line="276" w:lineRule="auto"/>
              <w:ind w:left="0"/>
              <w:rPr>
                <w:rFonts w:ascii="Times New Roman" w:hAnsi="Times New Roman" w:cs="Times New Roman"/>
                <w:sz w:val="20"/>
                <w:szCs w:val="20"/>
              </w:rPr>
            </w:pPr>
            <w:proofErr w:type="spellStart"/>
            <w:r w:rsidRPr="00197A14">
              <w:rPr>
                <w:rFonts w:ascii="Times New Roman" w:hAnsi="Times New Roman" w:cs="Times New Roman"/>
                <w:sz w:val="20"/>
                <w:szCs w:val="20"/>
              </w:rPr>
              <w:t>Setiap</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harus</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mendaftarkan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diri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kantor</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terdekat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untuk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memperoleh</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Nomor</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Pokok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(NPWP)</w:t>
            </w:r>
          </w:p>
        </w:tc>
        <w:tc>
          <w:tcPr>
            <w:tcW w:w="420" w:type="dxa"/>
            <w:vAlign w:val="center"/>
          </w:tcPr>
          <w:p w14:paraId="3BF5E91C" w14:textId="4468C437"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4</w:t>
            </w:r>
          </w:p>
        </w:tc>
        <w:tc>
          <w:tcPr>
            <w:tcW w:w="431" w:type="dxa"/>
            <w:vAlign w:val="center"/>
          </w:tcPr>
          <w:p w14:paraId="63FCB80D" w14:textId="0C22CBD7"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567" w:type="dxa"/>
            <w:vAlign w:val="center"/>
          </w:tcPr>
          <w:p w14:paraId="712DC59A" w14:textId="0E75D9FC"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425" w:type="dxa"/>
            <w:vAlign w:val="center"/>
          </w:tcPr>
          <w:p w14:paraId="0402A0F5" w14:textId="3FCE9110"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49</w:t>
            </w:r>
          </w:p>
        </w:tc>
        <w:tc>
          <w:tcPr>
            <w:tcW w:w="425" w:type="dxa"/>
            <w:vAlign w:val="center"/>
          </w:tcPr>
          <w:p w14:paraId="73E57BCA" w14:textId="00D9EC57"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39</w:t>
            </w:r>
          </w:p>
        </w:tc>
        <w:tc>
          <w:tcPr>
            <w:tcW w:w="1134" w:type="dxa"/>
            <w:vAlign w:val="center"/>
          </w:tcPr>
          <w:p w14:paraId="45CAFBB4" w14:textId="27A183FC"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4,16</w:t>
            </w:r>
          </w:p>
        </w:tc>
      </w:tr>
      <w:tr w:rsidR="00BD6E31" w:rsidRPr="00197A14" w14:paraId="1BAD7EAE" w14:textId="77777777" w:rsidTr="00197A14">
        <w:tc>
          <w:tcPr>
            <w:tcW w:w="3402" w:type="dxa"/>
          </w:tcPr>
          <w:p w14:paraId="4ED26000" w14:textId="4C8DB52C" w:rsidR="00BD6E31" w:rsidRPr="00197A14" w:rsidRDefault="00BD6E31" w:rsidP="00AF4F16">
            <w:pPr>
              <w:pStyle w:val="ListParagraph"/>
              <w:tabs>
                <w:tab w:val="left" w:pos="1418"/>
              </w:tabs>
              <w:spacing w:line="276" w:lineRule="auto"/>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selalu</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mengisi</w:t>
            </w:r>
            <w:proofErr w:type="spellEnd"/>
            <w:r w:rsidRPr="00197A14">
              <w:rPr>
                <w:rFonts w:ascii="Times New Roman" w:hAnsi="Times New Roman" w:cs="Times New Roman"/>
                <w:sz w:val="20"/>
                <w:szCs w:val="20"/>
              </w:rPr>
              <w:t xml:space="preserve"> Surat </w:t>
            </w:r>
            <w:proofErr w:type="spellStart"/>
            <w:r w:rsidRPr="00197A14">
              <w:rPr>
                <w:rFonts w:ascii="Times New Roman" w:hAnsi="Times New Roman" w:cs="Times New Roman"/>
                <w:sz w:val="20"/>
                <w:szCs w:val="20"/>
              </w:rPr>
              <w:t>Pemberitahuan</w:t>
            </w:r>
            <w:proofErr w:type="spellEnd"/>
            <w:r w:rsidRPr="00197A14">
              <w:rPr>
                <w:rFonts w:ascii="Times New Roman" w:hAnsi="Times New Roman" w:cs="Times New Roman"/>
                <w:sz w:val="20"/>
                <w:szCs w:val="20"/>
              </w:rPr>
              <w:t xml:space="preserve"> (SPT) </w:t>
            </w:r>
            <w:proofErr w:type="spellStart"/>
            <w:r w:rsidRPr="00197A14">
              <w:rPr>
                <w:rFonts w:ascii="Times New Roman" w:hAnsi="Times New Roman" w:cs="Times New Roman"/>
                <w:sz w:val="20"/>
                <w:szCs w:val="20"/>
              </w:rPr>
              <w:t>sesuai</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dengan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ketentuan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undang-undang</w:t>
            </w:r>
            <w:proofErr w:type="spellEnd"/>
          </w:p>
        </w:tc>
        <w:tc>
          <w:tcPr>
            <w:tcW w:w="420" w:type="dxa"/>
            <w:vAlign w:val="center"/>
          </w:tcPr>
          <w:p w14:paraId="77B9C992" w14:textId="5391336C"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431" w:type="dxa"/>
            <w:vAlign w:val="center"/>
          </w:tcPr>
          <w:p w14:paraId="2D76E39F" w14:textId="1FCDE3C2"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2</w:t>
            </w:r>
          </w:p>
        </w:tc>
        <w:tc>
          <w:tcPr>
            <w:tcW w:w="567" w:type="dxa"/>
            <w:vAlign w:val="center"/>
          </w:tcPr>
          <w:p w14:paraId="45070EB9" w14:textId="37D3D803"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5</w:t>
            </w:r>
          </w:p>
        </w:tc>
        <w:tc>
          <w:tcPr>
            <w:tcW w:w="425" w:type="dxa"/>
            <w:vAlign w:val="center"/>
          </w:tcPr>
          <w:p w14:paraId="3ACC9F62" w14:textId="31256BDA"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63</w:t>
            </w:r>
          </w:p>
        </w:tc>
        <w:tc>
          <w:tcPr>
            <w:tcW w:w="425" w:type="dxa"/>
            <w:vAlign w:val="center"/>
          </w:tcPr>
          <w:p w14:paraId="570B33B7" w14:textId="30963AF2"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27</w:t>
            </w:r>
          </w:p>
        </w:tc>
        <w:tc>
          <w:tcPr>
            <w:tcW w:w="1134" w:type="dxa"/>
            <w:vAlign w:val="center"/>
          </w:tcPr>
          <w:p w14:paraId="63CBC766" w14:textId="48EA7BD0"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4,09</w:t>
            </w:r>
          </w:p>
        </w:tc>
      </w:tr>
      <w:tr w:rsidR="00BD6E31" w:rsidRPr="00197A14" w14:paraId="4848FFF0" w14:textId="77777777" w:rsidTr="00197A14">
        <w:tc>
          <w:tcPr>
            <w:tcW w:w="3402" w:type="dxa"/>
          </w:tcPr>
          <w:p w14:paraId="69E19EE4" w14:textId="5D0441A9" w:rsidR="00BD6E31" w:rsidRPr="00197A14" w:rsidRDefault="00BD6E31" w:rsidP="00AF4F16">
            <w:pPr>
              <w:pStyle w:val="ListParagraph"/>
              <w:tabs>
                <w:tab w:val="left" w:pos="1418"/>
              </w:tabs>
              <w:spacing w:line="276" w:lineRule="auto"/>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mampu</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melakukan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perhitungan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dengan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benar</w:t>
            </w:r>
            <w:proofErr w:type="spellEnd"/>
          </w:p>
        </w:tc>
        <w:tc>
          <w:tcPr>
            <w:tcW w:w="420" w:type="dxa"/>
            <w:vAlign w:val="center"/>
          </w:tcPr>
          <w:p w14:paraId="0F998E30" w14:textId="77777777"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431" w:type="dxa"/>
            <w:vAlign w:val="center"/>
          </w:tcPr>
          <w:p w14:paraId="10F0767F" w14:textId="4E10104E"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1</w:t>
            </w:r>
          </w:p>
        </w:tc>
        <w:tc>
          <w:tcPr>
            <w:tcW w:w="567" w:type="dxa"/>
            <w:vAlign w:val="center"/>
          </w:tcPr>
          <w:p w14:paraId="73FE9C4F" w14:textId="6C9D497E"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19</w:t>
            </w:r>
          </w:p>
        </w:tc>
        <w:tc>
          <w:tcPr>
            <w:tcW w:w="425" w:type="dxa"/>
            <w:vAlign w:val="center"/>
          </w:tcPr>
          <w:p w14:paraId="09BF690E" w14:textId="0D03A86B"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54</w:t>
            </w:r>
          </w:p>
        </w:tc>
        <w:tc>
          <w:tcPr>
            <w:tcW w:w="425" w:type="dxa"/>
            <w:vAlign w:val="center"/>
          </w:tcPr>
          <w:p w14:paraId="0F2DF65C" w14:textId="77777777"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26</w:t>
            </w:r>
          </w:p>
        </w:tc>
        <w:tc>
          <w:tcPr>
            <w:tcW w:w="1134" w:type="dxa"/>
            <w:vAlign w:val="center"/>
          </w:tcPr>
          <w:p w14:paraId="7150EAB4" w14:textId="56BB2AFB"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4,05</w:t>
            </w:r>
          </w:p>
        </w:tc>
      </w:tr>
      <w:tr w:rsidR="00BD6E31" w:rsidRPr="00197A14" w14:paraId="2EC59C9F" w14:textId="77777777" w:rsidTr="00197A14">
        <w:tc>
          <w:tcPr>
            <w:tcW w:w="3402" w:type="dxa"/>
          </w:tcPr>
          <w:p w14:paraId="338F8077" w14:textId="26E3DFD6" w:rsidR="00BD6E31" w:rsidRPr="00197A14" w:rsidRDefault="00BD6E31" w:rsidP="00AF4F16">
            <w:pPr>
              <w:pStyle w:val="ListParagraph"/>
              <w:tabs>
                <w:tab w:val="left" w:pos="1418"/>
              </w:tabs>
              <w:spacing w:line="276" w:lineRule="auto"/>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selalu</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tepat</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waktu</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dalam</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membayar</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p>
        </w:tc>
        <w:tc>
          <w:tcPr>
            <w:tcW w:w="420" w:type="dxa"/>
            <w:vAlign w:val="center"/>
          </w:tcPr>
          <w:p w14:paraId="23402CC0" w14:textId="2CEDAD0B" w:rsidR="00BD6E31" w:rsidRPr="00197A14" w:rsidRDefault="00AE6AC9"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0</w:t>
            </w:r>
          </w:p>
        </w:tc>
        <w:tc>
          <w:tcPr>
            <w:tcW w:w="431" w:type="dxa"/>
            <w:vAlign w:val="center"/>
          </w:tcPr>
          <w:p w14:paraId="70017B38" w14:textId="3514528B"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2</w:t>
            </w:r>
          </w:p>
        </w:tc>
        <w:tc>
          <w:tcPr>
            <w:tcW w:w="567" w:type="dxa"/>
            <w:vAlign w:val="center"/>
          </w:tcPr>
          <w:p w14:paraId="03E0F966" w14:textId="6855670E" w:rsidR="00BD6E31" w:rsidRPr="00197A14" w:rsidRDefault="00AE6AC9"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8</w:t>
            </w:r>
          </w:p>
        </w:tc>
        <w:tc>
          <w:tcPr>
            <w:tcW w:w="425" w:type="dxa"/>
            <w:vAlign w:val="center"/>
          </w:tcPr>
          <w:p w14:paraId="68CC80D0" w14:textId="7A272D4F"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5</w:t>
            </w:r>
            <w:r w:rsidR="00AE6AC9" w:rsidRPr="00197A14">
              <w:rPr>
                <w:rFonts w:ascii="Times New Roman" w:hAnsi="Times New Roman" w:cs="Times New Roman"/>
                <w:sz w:val="20"/>
                <w:szCs w:val="20"/>
              </w:rPr>
              <w:t>7</w:t>
            </w:r>
          </w:p>
        </w:tc>
        <w:tc>
          <w:tcPr>
            <w:tcW w:w="425" w:type="dxa"/>
            <w:vAlign w:val="center"/>
          </w:tcPr>
          <w:p w14:paraId="0876A5B3" w14:textId="73A33DC8" w:rsidR="00BD6E31" w:rsidRPr="00197A14" w:rsidRDefault="00AE6AC9"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33</w:t>
            </w:r>
          </w:p>
        </w:tc>
        <w:tc>
          <w:tcPr>
            <w:tcW w:w="1134" w:type="dxa"/>
            <w:vAlign w:val="center"/>
          </w:tcPr>
          <w:p w14:paraId="4ABF7A5A" w14:textId="09984695"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4,21</w:t>
            </w:r>
          </w:p>
        </w:tc>
      </w:tr>
      <w:tr w:rsidR="00BD6E31" w:rsidRPr="00197A14" w14:paraId="42E0C6F3" w14:textId="77777777" w:rsidTr="00197A14">
        <w:tc>
          <w:tcPr>
            <w:tcW w:w="3402" w:type="dxa"/>
          </w:tcPr>
          <w:p w14:paraId="6E165600" w14:textId="7020BEBB" w:rsidR="00BD6E31" w:rsidRPr="00197A14" w:rsidRDefault="00AE6AC9" w:rsidP="00AF4F16">
            <w:pPr>
              <w:pStyle w:val="ListParagraph"/>
              <w:tabs>
                <w:tab w:val="left" w:pos="1418"/>
              </w:tabs>
              <w:spacing w:line="276" w:lineRule="auto"/>
              <w:ind w:left="0"/>
              <w:rPr>
                <w:rFonts w:ascii="Times New Roman" w:hAnsi="Times New Roman" w:cs="Times New Roman"/>
                <w:sz w:val="20"/>
                <w:szCs w:val="20"/>
              </w:rPr>
            </w:pPr>
            <w:proofErr w:type="spellStart"/>
            <w:r w:rsidRPr="00197A14">
              <w:rPr>
                <w:rFonts w:ascii="Times New Roman" w:hAnsi="Times New Roman" w:cs="Times New Roman"/>
                <w:sz w:val="20"/>
                <w:szCs w:val="20"/>
              </w:rPr>
              <w:t>Wajib</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bersedia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membayar</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kewajiban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serta</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tunggakan</w:t>
            </w:r>
            <w:proofErr w:type="spellEnd"/>
            <w:r w:rsidRPr="00197A14">
              <w:rPr>
                <w:rFonts w:ascii="Times New Roman" w:hAnsi="Times New Roman" w:cs="Times New Roman"/>
                <w:sz w:val="20"/>
                <w:szCs w:val="20"/>
              </w:rPr>
              <w:t xml:space="preserve"> </w:t>
            </w:r>
            <w:proofErr w:type="spellStart"/>
            <w:r w:rsidRPr="00197A14">
              <w:rPr>
                <w:rFonts w:ascii="Times New Roman" w:hAnsi="Times New Roman" w:cs="Times New Roman"/>
                <w:sz w:val="20"/>
                <w:szCs w:val="20"/>
              </w:rPr>
              <w:t>pajaknya</w:t>
            </w:r>
            <w:proofErr w:type="spellEnd"/>
          </w:p>
        </w:tc>
        <w:tc>
          <w:tcPr>
            <w:tcW w:w="420" w:type="dxa"/>
            <w:vAlign w:val="center"/>
          </w:tcPr>
          <w:p w14:paraId="69EE40D3" w14:textId="08A76327" w:rsidR="00BD6E31" w:rsidRPr="00197A14" w:rsidRDefault="00AE6AC9"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431" w:type="dxa"/>
            <w:vAlign w:val="center"/>
          </w:tcPr>
          <w:p w14:paraId="7439BE2F" w14:textId="4A8B2F0B" w:rsidR="00BD6E31" w:rsidRPr="00197A14" w:rsidRDefault="00AE6AC9"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3</w:t>
            </w:r>
          </w:p>
        </w:tc>
        <w:tc>
          <w:tcPr>
            <w:tcW w:w="567" w:type="dxa"/>
            <w:vAlign w:val="center"/>
          </w:tcPr>
          <w:p w14:paraId="6642019D" w14:textId="058551AB" w:rsidR="00BD6E31" w:rsidRPr="00197A14" w:rsidRDefault="00AE6AC9"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9</w:t>
            </w:r>
          </w:p>
        </w:tc>
        <w:tc>
          <w:tcPr>
            <w:tcW w:w="425" w:type="dxa"/>
            <w:vAlign w:val="center"/>
          </w:tcPr>
          <w:p w14:paraId="0D44DDA6" w14:textId="09767CDC" w:rsidR="00BD6E31" w:rsidRPr="00197A14" w:rsidRDefault="00AE6AC9"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59</w:t>
            </w:r>
          </w:p>
        </w:tc>
        <w:tc>
          <w:tcPr>
            <w:tcW w:w="425" w:type="dxa"/>
            <w:vAlign w:val="center"/>
          </w:tcPr>
          <w:p w14:paraId="25F7D537" w14:textId="2DE21324"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2</w:t>
            </w:r>
            <w:r w:rsidR="00AE6AC9" w:rsidRPr="00197A14">
              <w:rPr>
                <w:rFonts w:ascii="Times New Roman" w:hAnsi="Times New Roman" w:cs="Times New Roman"/>
                <w:sz w:val="20"/>
                <w:szCs w:val="20"/>
              </w:rPr>
              <w:t>6</w:t>
            </w:r>
          </w:p>
        </w:tc>
        <w:tc>
          <w:tcPr>
            <w:tcW w:w="1134" w:type="dxa"/>
            <w:vAlign w:val="center"/>
          </w:tcPr>
          <w:p w14:paraId="2FBB6364" w14:textId="018E271F" w:rsidR="00BD6E31" w:rsidRPr="00197A14" w:rsidRDefault="00BD6E31" w:rsidP="00AF4F16">
            <w:pPr>
              <w:pStyle w:val="ListParagraph"/>
              <w:tabs>
                <w:tab w:val="left" w:pos="1418"/>
              </w:tabs>
              <w:spacing w:line="276" w:lineRule="auto"/>
              <w:ind w:left="0"/>
              <w:jc w:val="center"/>
              <w:rPr>
                <w:rFonts w:ascii="Times New Roman" w:hAnsi="Times New Roman" w:cs="Times New Roman"/>
                <w:sz w:val="20"/>
                <w:szCs w:val="20"/>
              </w:rPr>
            </w:pPr>
            <w:r w:rsidRPr="00197A14">
              <w:rPr>
                <w:rFonts w:ascii="Times New Roman" w:hAnsi="Times New Roman" w:cs="Times New Roman"/>
                <w:sz w:val="20"/>
                <w:szCs w:val="20"/>
              </w:rPr>
              <w:t>4,02</w:t>
            </w:r>
          </w:p>
        </w:tc>
      </w:tr>
    </w:tbl>
    <w:p w14:paraId="0D4C8572" w14:textId="3BEC0D23" w:rsidR="003A6BDE" w:rsidRPr="00B667CD" w:rsidRDefault="007E6C7C" w:rsidP="00DD4F9E">
      <w:pPr>
        <w:ind w:left="1134"/>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5F0006BB" w14:textId="0B111005" w:rsidR="005569FE" w:rsidRPr="003A6BDE" w:rsidRDefault="00DD4F9E" w:rsidP="00DD4F9E">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006CFE">
        <w:rPr>
          <w:rFonts w:ascii="Times New Roman" w:hAnsi="Times New Roman" w:cs="Times New Roman"/>
          <w:sz w:val="24"/>
          <w:szCs w:val="24"/>
        </w:rPr>
        <w:t>Berdasarkan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analisis</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deskriptif</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w:t>
      </w:r>
      <w:r w:rsidR="00C418A3">
        <w:rPr>
          <w:rFonts w:ascii="Times New Roman" w:hAnsi="Times New Roman" w:cs="Times New Roman"/>
          <w:sz w:val="24"/>
          <w:szCs w:val="24"/>
        </w:rPr>
        <w:t>Y</w:t>
      </w:r>
      <w:r w:rsidR="00006CFE" w:rsidRPr="00B401E8">
        <w:rPr>
          <w:rFonts w:ascii="Times New Roman" w:hAnsi="Times New Roman" w:cs="Times New Roman"/>
          <w:sz w:val="24"/>
          <w:szCs w:val="24"/>
          <w:vertAlign w:val="subscript"/>
        </w:rPr>
        <w:t>1</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rata-rata 4,19 yang </w:t>
      </w:r>
      <w:proofErr w:type="spellStart"/>
      <w:r w:rsidR="00006CFE">
        <w:rPr>
          <w:rFonts w:ascii="Times New Roman" w:hAnsi="Times New Roman" w:cs="Times New Roman"/>
          <w:sz w:val="24"/>
          <w:szCs w:val="24"/>
        </w:rPr>
        <w:t>menunjukkan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bahwa</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sebagian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besar</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telah</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mendaftarkan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diri</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ke</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kantor</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dan </w:t>
      </w:r>
      <w:proofErr w:type="spellStart"/>
      <w:r w:rsidR="00C418A3">
        <w:rPr>
          <w:rFonts w:ascii="Times New Roman" w:hAnsi="Times New Roman" w:cs="Times New Roman"/>
          <w:sz w:val="24"/>
          <w:szCs w:val="24"/>
        </w:rPr>
        <w:t>memperoleh</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Nomor</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Pokok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Wajib</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(NPWP).</w:t>
      </w:r>
      <w:r w:rsidR="00006CFE">
        <w:rPr>
          <w:rFonts w:ascii="Times New Roman" w:hAnsi="Times New Roman" w:cs="Times New Roman"/>
          <w:sz w:val="24"/>
          <w:szCs w:val="24"/>
        </w:rPr>
        <w:t xml:space="preserve"> </w:t>
      </w:r>
      <w:proofErr w:type="spellStart"/>
      <w:proofErr w:type="gram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w:t>
      </w:r>
      <w:r w:rsidR="00C418A3">
        <w:rPr>
          <w:rFonts w:ascii="Times New Roman" w:hAnsi="Times New Roman" w:cs="Times New Roman"/>
          <w:sz w:val="24"/>
          <w:szCs w:val="24"/>
        </w:rPr>
        <w:t>Y</w:t>
      </w:r>
      <w:proofErr w:type="gramEnd"/>
      <w:r w:rsidR="00006CFE" w:rsidRPr="00B401E8">
        <w:rPr>
          <w:rFonts w:ascii="Times New Roman" w:hAnsi="Times New Roman" w:cs="Times New Roman"/>
          <w:sz w:val="24"/>
          <w:szCs w:val="24"/>
          <w:vertAlign w:val="subscript"/>
        </w:rPr>
        <w:t>2</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rata-rata 4,</w:t>
      </w:r>
      <w:r w:rsidR="00C418A3">
        <w:rPr>
          <w:rFonts w:ascii="Times New Roman" w:hAnsi="Times New Roman" w:cs="Times New Roman"/>
          <w:sz w:val="24"/>
          <w:szCs w:val="24"/>
        </w:rPr>
        <w:t>09</w:t>
      </w:r>
      <w:r w:rsidR="00006CFE">
        <w:rPr>
          <w:rFonts w:ascii="Times New Roman" w:hAnsi="Times New Roman" w:cs="Times New Roman"/>
          <w:sz w:val="24"/>
          <w:szCs w:val="24"/>
        </w:rPr>
        <w:t xml:space="preserve"> yang </w:t>
      </w:r>
      <w:proofErr w:type="spellStart"/>
      <w:r w:rsidR="00006CFE">
        <w:rPr>
          <w:rFonts w:ascii="Times New Roman" w:hAnsi="Times New Roman" w:cs="Times New Roman"/>
          <w:sz w:val="24"/>
          <w:szCs w:val="24"/>
        </w:rPr>
        <w:t>menunjukkan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sebagian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besar</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selalu</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mengisi</w:t>
      </w:r>
      <w:proofErr w:type="spellEnd"/>
      <w:r w:rsidR="00C418A3">
        <w:rPr>
          <w:rFonts w:ascii="Times New Roman" w:hAnsi="Times New Roman" w:cs="Times New Roman"/>
          <w:sz w:val="24"/>
          <w:szCs w:val="24"/>
        </w:rPr>
        <w:t xml:space="preserve"> Surat </w:t>
      </w:r>
      <w:proofErr w:type="spellStart"/>
      <w:r w:rsidR="00C418A3">
        <w:rPr>
          <w:rFonts w:ascii="Times New Roman" w:hAnsi="Times New Roman" w:cs="Times New Roman"/>
          <w:sz w:val="24"/>
          <w:szCs w:val="24"/>
        </w:rPr>
        <w:lastRenderedPageBreak/>
        <w:t>Pemberitahuan</w:t>
      </w:r>
      <w:proofErr w:type="spellEnd"/>
      <w:r w:rsidR="00C418A3">
        <w:rPr>
          <w:rFonts w:ascii="Times New Roman" w:hAnsi="Times New Roman" w:cs="Times New Roman"/>
          <w:sz w:val="24"/>
          <w:szCs w:val="24"/>
        </w:rPr>
        <w:t xml:space="preserve"> (SPT) </w:t>
      </w:r>
      <w:proofErr w:type="spellStart"/>
      <w:r w:rsidR="00C418A3">
        <w:rPr>
          <w:rFonts w:ascii="Times New Roman" w:hAnsi="Times New Roman" w:cs="Times New Roman"/>
          <w:sz w:val="24"/>
          <w:szCs w:val="24"/>
        </w:rPr>
        <w:t>sesuai</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dengan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ketentuan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undang-undang</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w:t>
      </w:r>
      <w:r w:rsidR="00C418A3">
        <w:rPr>
          <w:rFonts w:ascii="Times New Roman" w:hAnsi="Times New Roman" w:cs="Times New Roman"/>
          <w:sz w:val="24"/>
          <w:szCs w:val="24"/>
        </w:rPr>
        <w:t>Y</w:t>
      </w:r>
      <w:r w:rsidR="00006CFE" w:rsidRPr="00B401E8">
        <w:rPr>
          <w:rFonts w:ascii="Times New Roman" w:hAnsi="Times New Roman" w:cs="Times New Roman"/>
          <w:sz w:val="24"/>
          <w:szCs w:val="24"/>
          <w:vertAlign w:val="subscript"/>
        </w:rPr>
        <w:t>3</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rata-rata 4,</w:t>
      </w:r>
      <w:r w:rsidR="00C418A3">
        <w:rPr>
          <w:rFonts w:ascii="Times New Roman" w:hAnsi="Times New Roman" w:cs="Times New Roman"/>
          <w:sz w:val="24"/>
          <w:szCs w:val="24"/>
        </w:rPr>
        <w:t>05</w:t>
      </w:r>
      <w:r w:rsidR="00006CFE">
        <w:rPr>
          <w:rFonts w:ascii="Times New Roman" w:hAnsi="Times New Roman" w:cs="Times New Roman"/>
          <w:sz w:val="24"/>
          <w:szCs w:val="24"/>
        </w:rPr>
        <w:t xml:space="preserve"> yang </w:t>
      </w:r>
      <w:proofErr w:type="spellStart"/>
      <w:r w:rsidR="00006CFE">
        <w:rPr>
          <w:rFonts w:ascii="Times New Roman" w:hAnsi="Times New Roman" w:cs="Times New Roman"/>
          <w:sz w:val="24"/>
          <w:szCs w:val="24"/>
        </w:rPr>
        <w:t>menunjukkan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sebagian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besar</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telah</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mampu</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melakukan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perhitungan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dengan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benar</w:t>
      </w:r>
      <w:proofErr w:type="spellEnd"/>
      <w:r w:rsidR="00C418A3">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C418A3">
        <w:rPr>
          <w:rFonts w:ascii="Times New Roman" w:hAnsi="Times New Roman" w:cs="Times New Roman"/>
          <w:sz w:val="24"/>
          <w:szCs w:val="24"/>
        </w:rPr>
        <w:t xml:space="preserve"> Y</w:t>
      </w:r>
      <w:r w:rsidR="00006CFE" w:rsidRPr="00B401E8">
        <w:rPr>
          <w:rFonts w:ascii="Times New Roman" w:hAnsi="Times New Roman" w:cs="Times New Roman"/>
          <w:sz w:val="24"/>
          <w:szCs w:val="24"/>
          <w:vertAlign w:val="subscript"/>
        </w:rPr>
        <w:t>.4</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rata-rata 4,2</w:t>
      </w:r>
      <w:r w:rsidR="00C418A3">
        <w:rPr>
          <w:rFonts w:ascii="Times New Roman" w:hAnsi="Times New Roman" w:cs="Times New Roman"/>
          <w:sz w:val="24"/>
          <w:szCs w:val="24"/>
        </w:rPr>
        <w:t>1</w:t>
      </w:r>
      <w:r w:rsidR="00006CFE">
        <w:rPr>
          <w:rFonts w:ascii="Times New Roman" w:hAnsi="Times New Roman" w:cs="Times New Roman"/>
          <w:sz w:val="24"/>
          <w:szCs w:val="24"/>
        </w:rPr>
        <w:t xml:space="preserve"> yang </w:t>
      </w:r>
      <w:proofErr w:type="spellStart"/>
      <w:r w:rsidR="00006CFE">
        <w:rPr>
          <w:rFonts w:ascii="Times New Roman" w:hAnsi="Times New Roman" w:cs="Times New Roman"/>
          <w:sz w:val="24"/>
          <w:szCs w:val="24"/>
        </w:rPr>
        <w:t>berarti</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sebagian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besar</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melakukan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pembayaran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selalu</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tepat</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waktu</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Indikator</w:t>
      </w:r>
      <w:proofErr w:type="spellEnd"/>
      <w:r w:rsidR="00006CFE">
        <w:rPr>
          <w:rFonts w:ascii="Times New Roman" w:hAnsi="Times New Roman" w:cs="Times New Roman"/>
          <w:sz w:val="24"/>
          <w:szCs w:val="24"/>
        </w:rPr>
        <w:t xml:space="preserve"> </w:t>
      </w:r>
      <w:r w:rsidR="00C418A3">
        <w:rPr>
          <w:rFonts w:ascii="Times New Roman" w:hAnsi="Times New Roman" w:cs="Times New Roman"/>
          <w:sz w:val="24"/>
          <w:szCs w:val="24"/>
        </w:rPr>
        <w:t>Y</w:t>
      </w:r>
      <w:r w:rsidR="00006CFE" w:rsidRPr="00B401E8">
        <w:rPr>
          <w:rFonts w:ascii="Times New Roman" w:hAnsi="Times New Roman" w:cs="Times New Roman"/>
          <w:sz w:val="24"/>
          <w:szCs w:val="24"/>
          <w:vertAlign w:val="subscript"/>
        </w:rPr>
        <w:t>5</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memiliki</w:t>
      </w:r>
      <w:proofErr w:type="spellEnd"/>
      <w:r w:rsidR="00006CFE">
        <w:rPr>
          <w:rFonts w:ascii="Times New Roman" w:hAnsi="Times New Roman" w:cs="Times New Roman"/>
          <w:sz w:val="24"/>
          <w:szCs w:val="24"/>
        </w:rPr>
        <w:t xml:space="preserve"> rata-rata 4,0</w:t>
      </w:r>
      <w:r w:rsidR="00C418A3">
        <w:rPr>
          <w:rFonts w:ascii="Times New Roman" w:hAnsi="Times New Roman" w:cs="Times New Roman"/>
          <w:sz w:val="24"/>
          <w:szCs w:val="24"/>
        </w:rPr>
        <w:t>2</w:t>
      </w:r>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menunjukkan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sebagian</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besar</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wajib</w:t>
      </w:r>
      <w:proofErr w:type="spellEnd"/>
      <w:r w:rsidR="00006CFE">
        <w:rPr>
          <w:rFonts w:ascii="Times New Roman" w:hAnsi="Times New Roman" w:cs="Times New Roman"/>
          <w:sz w:val="24"/>
          <w:szCs w:val="24"/>
        </w:rPr>
        <w:t xml:space="preserve"> </w:t>
      </w:r>
      <w:proofErr w:type="spellStart"/>
      <w:r w:rsidR="00006CFE">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telah</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bersedia</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membayar</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kewajiban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pajak</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serta</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tunggakan</w:t>
      </w:r>
      <w:proofErr w:type="spellEnd"/>
      <w:r w:rsidR="00C418A3">
        <w:rPr>
          <w:rFonts w:ascii="Times New Roman" w:hAnsi="Times New Roman" w:cs="Times New Roman"/>
          <w:sz w:val="24"/>
          <w:szCs w:val="24"/>
        </w:rPr>
        <w:t xml:space="preserve"> </w:t>
      </w:r>
      <w:proofErr w:type="spellStart"/>
      <w:r w:rsidR="00C418A3">
        <w:rPr>
          <w:rFonts w:ascii="Times New Roman" w:hAnsi="Times New Roman" w:cs="Times New Roman"/>
          <w:sz w:val="24"/>
          <w:szCs w:val="24"/>
        </w:rPr>
        <w:t>pajaknya</w:t>
      </w:r>
      <w:proofErr w:type="spellEnd"/>
      <w:r w:rsidR="00C418A3">
        <w:rPr>
          <w:rFonts w:ascii="Times New Roman" w:hAnsi="Times New Roman" w:cs="Times New Roman"/>
          <w:sz w:val="24"/>
          <w:szCs w:val="24"/>
        </w:rPr>
        <w:t>.</w:t>
      </w:r>
    </w:p>
    <w:p w14:paraId="5DF5C38D" w14:textId="585DAA02" w:rsidR="003569BF" w:rsidRDefault="00314A92" w:rsidP="00DD4F9E">
      <w:pPr>
        <w:pStyle w:val="Style3"/>
        <w:tabs>
          <w:tab w:val="clear" w:pos="1134"/>
          <w:tab w:val="left" w:pos="993"/>
        </w:tabs>
        <w:ind w:left="709"/>
      </w:pPr>
      <w:bookmarkStart w:id="60" w:name="_Toc203007778"/>
      <w:proofErr w:type="spellStart"/>
      <w:r>
        <w:t>Analisis</w:t>
      </w:r>
      <w:proofErr w:type="spellEnd"/>
      <w:r>
        <w:t xml:space="preserve"> PLS-SEM</w:t>
      </w:r>
      <w:bookmarkEnd w:id="60"/>
    </w:p>
    <w:p w14:paraId="4999344C" w14:textId="45B8683A" w:rsidR="00197A14" w:rsidRDefault="00BC1D39" w:rsidP="00197A1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314A92">
        <w:rPr>
          <w:rFonts w:ascii="Times New Roman" w:hAnsi="Times New Roman" w:cs="Times New Roman"/>
          <w:sz w:val="24"/>
          <w:szCs w:val="24"/>
        </w:rPr>
        <w:t xml:space="preserve">Hasil </w:t>
      </w:r>
      <w:proofErr w:type="spellStart"/>
      <w:r w:rsidR="00314A92">
        <w:rPr>
          <w:rFonts w:ascii="Times New Roman" w:hAnsi="Times New Roman" w:cs="Times New Roman"/>
          <w:sz w:val="24"/>
          <w:szCs w:val="24"/>
        </w:rPr>
        <w:t>analisis</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menggunakan</w:t>
      </w:r>
      <w:proofErr w:type="spellEnd"/>
      <w:r w:rsidR="00314A92">
        <w:rPr>
          <w:rFonts w:ascii="Times New Roman" w:hAnsi="Times New Roman" w:cs="Times New Roman"/>
          <w:sz w:val="24"/>
          <w:szCs w:val="24"/>
        </w:rPr>
        <w:t xml:space="preserve"> PLS-SEM </w:t>
      </w:r>
      <w:r w:rsidR="00314A92" w:rsidRPr="00F629CF">
        <w:rPr>
          <w:rFonts w:ascii="Times New Roman" w:hAnsi="Times New Roman" w:cs="Times New Roman"/>
          <w:i/>
          <w:iCs/>
          <w:sz w:val="24"/>
          <w:szCs w:val="24"/>
        </w:rPr>
        <w:t>Algorithm</w:t>
      </w:r>
      <w:r w:rsidR="00314A92">
        <w:rPr>
          <w:rFonts w:ascii="Times New Roman" w:hAnsi="Times New Roman" w:cs="Times New Roman"/>
          <w:sz w:val="24"/>
          <w:szCs w:val="24"/>
        </w:rPr>
        <w:t xml:space="preserve"> yang </w:t>
      </w:r>
      <w:proofErr w:type="spellStart"/>
      <w:r w:rsidR="00314A92">
        <w:rPr>
          <w:rFonts w:ascii="Times New Roman" w:hAnsi="Times New Roman" w:cs="Times New Roman"/>
          <w:sz w:val="24"/>
          <w:szCs w:val="24"/>
        </w:rPr>
        <w:t>menunjukkan</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nilai</w:t>
      </w:r>
      <w:proofErr w:type="spellEnd"/>
      <w:r w:rsidR="00314A92">
        <w:rPr>
          <w:rFonts w:ascii="Times New Roman" w:hAnsi="Times New Roman" w:cs="Times New Roman"/>
          <w:sz w:val="24"/>
          <w:szCs w:val="24"/>
        </w:rPr>
        <w:t xml:space="preserve"> </w:t>
      </w:r>
      <w:r w:rsidR="00223452">
        <w:rPr>
          <w:rFonts w:ascii="Times New Roman" w:hAnsi="Times New Roman" w:cs="Times New Roman"/>
          <w:i/>
          <w:iCs/>
          <w:sz w:val="24"/>
          <w:szCs w:val="24"/>
        </w:rPr>
        <w:t>outer loading</w:t>
      </w:r>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yaitu</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besarnya</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pengaruh</w:t>
      </w:r>
      <w:proofErr w:type="spellEnd"/>
      <w:r w:rsidR="00314A92">
        <w:rPr>
          <w:rFonts w:ascii="Times New Roman" w:hAnsi="Times New Roman" w:cs="Times New Roman"/>
          <w:sz w:val="24"/>
          <w:szCs w:val="24"/>
        </w:rPr>
        <w:t xml:space="preserve"> masing-masing </w:t>
      </w:r>
      <w:proofErr w:type="spellStart"/>
      <w:r w:rsidR="00314A92">
        <w:rPr>
          <w:rFonts w:ascii="Times New Roman" w:hAnsi="Times New Roman" w:cs="Times New Roman"/>
          <w:sz w:val="24"/>
          <w:szCs w:val="24"/>
        </w:rPr>
        <w:t>indikator</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terhadap</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variabel</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serta</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hubungan</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antar</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variabel</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gambar</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sebagai</w:t>
      </w:r>
      <w:proofErr w:type="spellEnd"/>
      <w:r w:rsidR="00314A92">
        <w:rPr>
          <w:rFonts w:ascii="Times New Roman" w:hAnsi="Times New Roman" w:cs="Times New Roman"/>
          <w:sz w:val="24"/>
          <w:szCs w:val="24"/>
        </w:rPr>
        <w:t xml:space="preserve"> </w:t>
      </w:r>
      <w:proofErr w:type="spellStart"/>
      <w:r w:rsidR="00314A92">
        <w:rPr>
          <w:rFonts w:ascii="Times New Roman" w:hAnsi="Times New Roman" w:cs="Times New Roman"/>
          <w:sz w:val="24"/>
          <w:szCs w:val="24"/>
        </w:rPr>
        <w:t>berikut</w:t>
      </w:r>
      <w:proofErr w:type="spellEnd"/>
      <w:r w:rsidR="00314A92">
        <w:rPr>
          <w:rFonts w:ascii="Times New Roman" w:hAnsi="Times New Roman" w:cs="Times New Roman"/>
          <w:sz w:val="24"/>
          <w:szCs w:val="24"/>
        </w:rPr>
        <w:t>:</w:t>
      </w:r>
    </w:p>
    <w:p w14:paraId="3D90C152" w14:textId="52E431EC" w:rsidR="005569FE" w:rsidRDefault="00C51167" w:rsidP="00197A14">
      <w:pPr>
        <w:pStyle w:val="ListParagraph"/>
        <w:tabs>
          <w:tab w:val="left" w:pos="1134"/>
        </w:tabs>
        <w:spacing w:line="240" w:lineRule="auto"/>
        <w:ind w:left="1134"/>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r w:rsidRPr="00B667CD">
        <w:rPr>
          <w:rFonts w:ascii="Times New Roman" w:hAnsi="Times New Roman" w:cs="Times New Roman"/>
          <w:b/>
          <w:bCs/>
          <w:noProof/>
        </w:rPr>
        <w:t xml:space="preserve">Perhitungan </w:t>
      </w:r>
      <w:r w:rsidR="008F3931">
        <w:rPr>
          <w:rFonts w:ascii="Times New Roman" w:hAnsi="Times New Roman" w:cs="Times New Roman"/>
          <w:b/>
          <w:bCs/>
          <w:noProof/>
        </w:rPr>
        <w:t>Awal</w:t>
      </w:r>
    </w:p>
    <w:p w14:paraId="659938D0" w14:textId="3C749A98" w:rsidR="00283686" w:rsidRPr="00C51167" w:rsidRDefault="00153B5C" w:rsidP="008F3931">
      <w:pPr>
        <w:pStyle w:val="ListParagraph"/>
        <w:spacing w:line="240" w:lineRule="auto"/>
        <w:ind w:left="567"/>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605B9049" wp14:editId="432F2C4E">
            <wp:extent cx="4605655" cy="3375498"/>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4692877" cy="3439423"/>
                    </a:xfrm>
                    <a:prstGeom prst="rect">
                      <a:avLst/>
                    </a:prstGeom>
                  </pic:spPr>
                </pic:pic>
              </a:graphicData>
            </a:graphic>
          </wp:inline>
        </w:drawing>
      </w:r>
    </w:p>
    <w:p w14:paraId="106B7A02" w14:textId="4C709463" w:rsidR="00305F7A" w:rsidRPr="008F3931" w:rsidRDefault="005569FE" w:rsidP="0033418E">
      <w:pPr>
        <w:pStyle w:val="ListParagraph"/>
        <w:tabs>
          <w:tab w:val="left" w:pos="1134"/>
        </w:tabs>
        <w:spacing w:after="0" w:line="240" w:lineRule="auto"/>
        <w:ind w:left="1134"/>
        <w:jc w:val="center"/>
        <w:rPr>
          <w:rFonts w:ascii="Times New Roman" w:hAnsi="Times New Roman" w:cs="Times New Roman"/>
          <w:b/>
          <w:bCs/>
        </w:rPr>
      </w:pPr>
      <w:r w:rsidRPr="008F3931">
        <w:rPr>
          <w:rFonts w:ascii="Times New Roman" w:hAnsi="Times New Roman" w:cs="Times New Roman"/>
          <w:b/>
          <w:bCs/>
        </w:rPr>
        <w:t xml:space="preserve">Gambar 4.1 Hasil </w:t>
      </w:r>
      <w:proofErr w:type="spellStart"/>
      <w:r w:rsidRPr="008F3931">
        <w:rPr>
          <w:rFonts w:ascii="Times New Roman" w:hAnsi="Times New Roman" w:cs="Times New Roman"/>
          <w:b/>
          <w:bCs/>
        </w:rPr>
        <w:t>Analisis</w:t>
      </w:r>
      <w:proofErr w:type="spellEnd"/>
      <w:r w:rsidRPr="008F3931">
        <w:rPr>
          <w:rFonts w:ascii="Times New Roman" w:hAnsi="Times New Roman" w:cs="Times New Roman"/>
          <w:b/>
          <w:bCs/>
        </w:rPr>
        <w:t xml:space="preserve"> PLS-SEM</w:t>
      </w:r>
      <w:r w:rsidR="00C51167" w:rsidRPr="008F3931">
        <w:rPr>
          <w:rFonts w:ascii="Times New Roman" w:hAnsi="Times New Roman" w:cs="Times New Roman"/>
          <w:b/>
          <w:bCs/>
        </w:rPr>
        <w:t xml:space="preserve"> </w:t>
      </w:r>
      <w:proofErr w:type="spellStart"/>
      <w:r w:rsidR="008F3931" w:rsidRPr="008F3931">
        <w:rPr>
          <w:rFonts w:ascii="Times New Roman" w:hAnsi="Times New Roman" w:cs="Times New Roman"/>
          <w:b/>
          <w:bCs/>
        </w:rPr>
        <w:t>Perhitungan</w:t>
      </w:r>
      <w:proofErr w:type="spellEnd"/>
      <w:r w:rsidR="008F3931" w:rsidRPr="008F3931">
        <w:rPr>
          <w:rFonts w:ascii="Times New Roman" w:hAnsi="Times New Roman" w:cs="Times New Roman"/>
          <w:b/>
          <w:bCs/>
        </w:rPr>
        <w:t xml:space="preserve"> Awal</w:t>
      </w:r>
    </w:p>
    <w:p w14:paraId="42BD6F54" w14:textId="03C37E50" w:rsidR="008F3931" w:rsidRPr="0033418E" w:rsidRDefault="008F3931" w:rsidP="0033418E">
      <w:pPr>
        <w:spacing w:after="0" w:line="240" w:lineRule="auto"/>
        <w:ind w:left="3119"/>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4F9EDE68" w14:textId="705FE491" w:rsidR="00DD4F9E" w:rsidRDefault="00DD4F9E" w:rsidP="00DD4F9E">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ab/>
      </w:r>
      <w:r w:rsidR="00BC1D39">
        <w:rPr>
          <w:rFonts w:ascii="Times New Roman" w:hAnsi="Times New Roman" w:cs="Times New Roman"/>
          <w:sz w:val="24"/>
          <w:szCs w:val="24"/>
        </w:rPr>
        <w:t xml:space="preserve">Pada </w:t>
      </w:r>
      <w:proofErr w:type="spellStart"/>
      <w:r w:rsidR="00BC1D39">
        <w:rPr>
          <w:rFonts w:ascii="Times New Roman" w:hAnsi="Times New Roman" w:cs="Times New Roman"/>
          <w:sz w:val="24"/>
          <w:szCs w:val="24"/>
        </w:rPr>
        <w:t>gambar</w:t>
      </w:r>
      <w:proofErr w:type="spellEnd"/>
      <w:r w:rsidR="00BC1D39">
        <w:rPr>
          <w:rFonts w:ascii="Times New Roman" w:hAnsi="Times New Roman" w:cs="Times New Roman"/>
          <w:sz w:val="24"/>
          <w:szCs w:val="24"/>
        </w:rPr>
        <w:t xml:space="preserve"> 4.1 </w:t>
      </w:r>
      <w:proofErr w:type="spellStart"/>
      <w:r w:rsidR="00BC1D39">
        <w:rPr>
          <w:rFonts w:ascii="Times New Roman" w:hAnsi="Times New Roman" w:cs="Times New Roman"/>
          <w:sz w:val="24"/>
          <w:szCs w:val="24"/>
        </w:rPr>
        <w:t>menunjukkan</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bahwa</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indikator</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dinyatakan</w:t>
      </w:r>
      <w:proofErr w:type="spellEnd"/>
      <w:r w:rsidR="00BC1D39">
        <w:rPr>
          <w:rFonts w:ascii="Times New Roman" w:hAnsi="Times New Roman" w:cs="Times New Roman"/>
          <w:sz w:val="24"/>
          <w:szCs w:val="24"/>
        </w:rPr>
        <w:t xml:space="preserve"> valid </w:t>
      </w:r>
      <w:proofErr w:type="spellStart"/>
      <w:r w:rsidR="00BC1D39">
        <w:rPr>
          <w:rFonts w:ascii="Times New Roman" w:hAnsi="Times New Roman" w:cs="Times New Roman"/>
          <w:sz w:val="24"/>
          <w:szCs w:val="24"/>
        </w:rPr>
        <w:t>apabila</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nilai</w:t>
      </w:r>
      <w:proofErr w:type="spellEnd"/>
      <w:r w:rsidR="00BC1D39">
        <w:rPr>
          <w:rFonts w:ascii="Times New Roman" w:hAnsi="Times New Roman" w:cs="Times New Roman"/>
          <w:sz w:val="24"/>
          <w:szCs w:val="24"/>
        </w:rPr>
        <w:t xml:space="preserve"> </w:t>
      </w:r>
      <w:r w:rsidR="00BC1D39" w:rsidRPr="00BC1D39">
        <w:rPr>
          <w:rFonts w:ascii="Times New Roman" w:hAnsi="Times New Roman" w:cs="Times New Roman"/>
          <w:i/>
          <w:iCs/>
          <w:sz w:val="24"/>
          <w:szCs w:val="24"/>
        </w:rPr>
        <w:t>outer loading</w:t>
      </w:r>
      <w:r w:rsidR="00BC1D39">
        <w:rPr>
          <w:rFonts w:ascii="Times New Roman" w:hAnsi="Times New Roman" w:cs="Times New Roman"/>
          <w:sz w:val="24"/>
          <w:szCs w:val="24"/>
        </w:rPr>
        <w:t xml:space="preserve"> &gt;</w:t>
      </w:r>
      <w:r w:rsidR="00792A82">
        <w:rPr>
          <w:rFonts w:ascii="Times New Roman" w:hAnsi="Times New Roman" w:cs="Times New Roman"/>
          <w:sz w:val="24"/>
          <w:szCs w:val="24"/>
        </w:rPr>
        <w:t xml:space="preserve"> </w:t>
      </w:r>
      <w:r w:rsidR="00BC1D39">
        <w:rPr>
          <w:rFonts w:ascii="Times New Roman" w:hAnsi="Times New Roman" w:cs="Times New Roman"/>
          <w:sz w:val="24"/>
          <w:szCs w:val="24"/>
        </w:rPr>
        <w:t xml:space="preserve">0,70. Pada </w:t>
      </w:r>
      <w:proofErr w:type="spellStart"/>
      <w:r w:rsidR="00BC1D39">
        <w:rPr>
          <w:rFonts w:ascii="Times New Roman" w:hAnsi="Times New Roman" w:cs="Times New Roman"/>
          <w:sz w:val="24"/>
          <w:szCs w:val="24"/>
        </w:rPr>
        <w:t>variabel</w:t>
      </w:r>
      <w:proofErr w:type="spellEnd"/>
      <w:r w:rsidR="00BC1D39">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k</w:t>
      </w:r>
      <w:r w:rsidR="00BC1D39">
        <w:rPr>
          <w:rFonts w:ascii="Times New Roman" w:hAnsi="Times New Roman" w:cs="Times New Roman"/>
          <w:sz w:val="24"/>
          <w:szCs w:val="24"/>
        </w:rPr>
        <w:t>epatuhan</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wajib</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pajak</w:t>
      </w:r>
      <w:proofErr w:type="spellEnd"/>
      <w:r w:rsidR="00BC1D39">
        <w:rPr>
          <w:rFonts w:ascii="Times New Roman" w:hAnsi="Times New Roman" w:cs="Times New Roman"/>
          <w:sz w:val="24"/>
          <w:szCs w:val="24"/>
        </w:rPr>
        <w:t xml:space="preserve"> (Y), </w:t>
      </w:r>
      <w:proofErr w:type="spellStart"/>
      <w:r w:rsidR="00874773">
        <w:rPr>
          <w:rFonts w:ascii="Times New Roman" w:hAnsi="Times New Roman" w:cs="Times New Roman"/>
          <w:sz w:val="24"/>
          <w:szCs w:val="24"/>
        </w:rPr>
        <w:t>e</w:t>
      </w:r>
      <w:r w:rsidR="00BC1D39">
        <w:rPr>
          <w:rFonts w:ascii="Times New Roman" w:hAnsi="Times New Roman" w:cs="Times New Roman"/>
          <w:sz w:val="24"/>
          <w:szCs w:val="24"/>
        </w:rPr>
        <w:t>mpat</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indikator</w:t>
      </w:r>
      <w:proofErr w:type="spellEnd"/>
      <w:r w:rsidR="00BC1D39">
        <w:rPr>
          <w:rFonts w:ascii="Times New Roman" w:hAnsi="Times New Roman" w:cs="Times New Roman"/>
          <w:sz w:val="24"/>
          <w:szCs w:val="24"/>
        </w:rPr>
        <w:t xml:space="preserve"> valid dan </w:t>
      </w:r>
      <w:proofErr w:type="spellStart"/>
      <w:r w:rsidR="00BC1D39">
        <w:rPr>
          <w:rFonts w:ascii="Times New Roman" w:hAnsi="Times New Roman" w:cs="Times New Roman"/>
          <w:sz w:val="24"/>
          <w:szCs w:val="24"/>
        </w:rPr>
        <w:t>satu</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tidak</w:t>
      </w:r>
      <w:proofErr w:type="spellEnd"/>
      <w:r w:rsidR="00BC1D39">
        <w:rPr>
          <w:rFonts w:ascii="Times New Roman" w:hAnsi="Times New Roman" w:cs="Times New Roman"/>
          <w:sz w:val="24"/>
          <w:szCs w:val="24"/>
        </w:rPr>
        <w:t xml:space="preserve"> vali</w:t>
      </w:r>
      <w:r w:rsidR="00874773">
        <w:rPr>
          <w:rFonts w:ascii="Times New Roman" w:hAnsi="Times New Roman" w:cs="Times New Roman"/>
          <w:sz w:val="24"/>
          <w:szCs w:val="24"/>
        </w:rPr>
        <w:t>d</w:t>
      </w:r>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yaitu</w:t>
      </w:r>
      <w:proofErr w:type="spellEnd"/>
      <w:r w:rsidR="00BC1D39">
        <w:rPr>
          <w:rFonts w:ascii="Times New Roman" w:hAnsi="Times New Roman" w:cs="Times New Roman"/>
          <w:sz w:val="24"/>
          <w:szCs w:val="24"/>
        </w:rPr>
        <w:t xml:space="preserve"> Y</w:t>
      </w:r>
      <w:r w:rsidR="00BC1D39" w:rsidRPr="00BC1D39">
        <w:rPr>
          <w:rFonts w:ascii="Times New Roman" w:hAnsi="Times New Roman" w:cs="Times New Roman"/>
          <w:sz w:val="24"/>
          <w:szCs w:val="24"/>
          <w:vertAlign w:val="subscript"/>
        </w:rPr>
        <w:t>4</w:t>
      </w:r>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Seluruh</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indkator</w:t>
      </w:r>
      <w:proofErr w:type="spellEnd"/>
      <w:r w:rsidR="00BC1D39">
        <w:rPr>
          <w:rFonts w:ascii="Times New Roman" w:hAnsi="Times New Roman" w:cs="Times New Roman"/>
          <w:sz w:val="24"/>
          <w:szCs w:val="24"/>
        </w:rPr>
        <w:t xml:space="preserve"> pada </w:t>
      </w:r>
      <w:proofErr w:type="spellStart"/>
      <w:r w:rsidR="00F629CF">
        <w:rPr>
          <w:rFonts w:ascii="Times New Roman" w:hAnsi="Times New Roman" w:cs="Times New Roman"/>
          <w:sz w:val="24"/>
          <w:szCs w:val="24"/>
        </w:rPr>
        <w:t>kesadaran</w:t>
      </w:r>
      <w:proofErr w:type="spellEnd"/>
      <w:r w:rsidR="00F629CF">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wajib</w:t>
      </w:r>
      <w:proofErr w:type="spellEnd"/>
      <w:r w:rsidR="00F629CF">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pajak</w:t>
      </w:r>
      <w:proofErr w:type="spellEnd"/>
      <w:r w:rsidR="00F629CF">
        <w:rPr>
          <w:rFonts w:ascii="Times New Roman" w:hAnsi="Times New Roman" w:cs="Times New Roman"/>
          <w:sz w:val="24"/>
          <w:szCs w:val="24"/>
        </w:rPr>
        <w:t xml:space="preserve"> </w:t>
      </w:r>
      <w:r w:rsidR="00BC1D39">
        <w:rPr>
          <w:rFonts w:ascii="Times New Roman" w:hAnsi="Times New Roman" w:cs="Times New Roman"/>
          <w:sz w:val="24"/>
          <w:szCs w:val="24"/>
        </w:rPr>
        <w:t>(X</w:t>
      </w:r>
      <w:r w:rsidR="00BC1D39" w:rsidRPr="00BC1D39">
        <w:rPr>
          <w:rFonts w:ascii="Times New Roman" w:hAnsi="Times New Roman" w:cs="Times New Roman"/>
          <w:sz w:val="24"/>
          <w:szCs w:val="24"/>
          <w:vertAlign w:val="subscript"/>
        </w:rPr>
        <w:t>1</w:t>
      </w:r>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menunjukkan</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angka</w:t>
      </w:r>
      <w:proofErr w:type="spellEnd"/>
      <w:r w:rsidR="00BC1D39">
        <w:rPr>
          <w:rFonts w:ascii="Times New Roman" w:hAnsi="Times New Roman" w:cs="Times New Roman"/>
          <w:sz w:val="24"/>
          <w:szCs w:val="24"/>
        </w:rPr>
        <w:t xml:space="preserve"> valid. Pada </w:t>
      </w:r>
      <w:proofErr w:type="spellStart"/>
      <w:r w:rsidR="00BC1D39">
        <w:rPr>
          <w:rFonts w:ascii="Times New Roman" w:hAnsi="Times New Roman" w:cs="Times New Roman"/>
          <w:sz w:val="24"/>
          <w:szCs w:val="24"/>
        </w:rPr>
        <w:t>pemahaman</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perpajakan</w:t>
      </w:r>
      <w:proofErr w:type="spellEnd"/>
      <w:r w:rsidR="00BC1D39">
        <w:rPr>
          <w:rFonts w:ascii="Times New Roman" w:hAnsi="Times New Roman" w:cs="Times New Roman"/>
          <w:sz w:val="24"/>
          <w:szCs w:val="24"/>
        </w:rPr>
        <w:t xml:space="preserve"> (X</w:t>
      </w:r>
      <w:r w:rsidR="00BC1D39" w:rsidRPr="00BC1D39">
        <w:rPr>
          <w:rFonts w:ascii="Times New Roman" w:hAnsi="Times New Roman" w:cs="Times New Roman"/>
          <w:sz w:val="24"/>
          <w:szCs w:val="24"/>
          <w:vertAlign w:val="subscript"/>
        </w:rPr>
        <w:t>2</w:t>
      </w:r>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hanya</w:t>
      </w:r>
      <w:proofErr w:type="spellEnd"/>
      <w:r w:rsidR="00BC1D39">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satu</w:t>
      </w:r>
      <w:proofErr w:type="spellEnd"/>
      <w:r w:rsidR="00F629CF">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indikator</w:t>
      </w:r>
      <w:proofErr w:type="spellEnd"/>
      <w:r w:rsidR="00BC1D39">
        <w:rPr>
          <w:rFonts w:ascii="Times New Roman" w:hAnsi="Times New Roman" w:cs="Times New Roman"/>
          <w:sz w:val="24"/>
          <w:szCs w:val="24"/>
        </w:rPr>
        <w:t xml:space="preserve"> yang valid, </w:t>
      </w:r>
      <w:proofErr w:type="spellStart"/>
      <w:r w:rsidR="00BC1D39">
        <w:rPr>
          <w:rFonts w:ascii="Times New Roman" w:hAnsi="Times New Roman" w:cs="Times New Roman"/>
          <w:sz w:val="24"/>
          <w:szCs w:val="24"/>
        </w:rPr>
        <w:t>sedangkan</w:t>
      </w:r>
      <w:proofErr w:type="spellEnd"/>
      <w:r w:rsidR="00BC1D39">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empat</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lainnya</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tidak</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memenuhi</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syarat</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seperti</w:t>
      </w:r>
      <w:proofErr w:type="spellEnd"/>
      <w:r w:rsidR="00BC1D39">
        <w:rPr>
          <w:rFonts w:ascii="Times New Roman" w:hAnsi="Times New Roman" w:cs="Times New Roman"/>
          <w:sz w:val="24"/>
          <w:szCs w:val="24"/>
        </w:rPr>
        <w:t xml:space="preserve"> X</w:t>
      </w:r>
      <w:r w:rsidR="00BC1D39" w:rsidRPr="00BC1D39">
        <w:rPr>
          <w:rFonts w:ascii="Times New Roman" w:hAnsi="Times New Roman" w:cs="Times New Roman"/>
          <w:sz w:val="24"/>
          <w:szCs w:val="24"/>
          <w:vertAlign w:val="subscript"/>
        </w:rPr>
        <w:t>2.1</w:t>
      </w:r>
      <w:r w:rsidR="00BC1D39">
        <w:rPr>
          <w:rFonts w:ascii="Times New Roman" w:hAnsi="Times New Roman" w:cs="Times New Roman"/>
          <w:sz w:val="24"/>
          <w:szCs w:val="24"/>
        </w:rPr>
        <w:t>, X</w:t>
      </w:r>
      <w:r w:rsidR="00BC1D39" w:rsidRPr="00BC1D39">
        <w:rPr>
          <w:rFonts w:ascii="Times New Roman" w:hAnsi="Times New Roman" w:cs="Times New Roman"/>
          <w:sz w:val="24"/>
          <w:szCs w:val="24"/>
          <w:vertAlign w:val="subscript"/>
        </w:rPr>
        <w:t>2.2</w:t>
      </w:r>
      <w:r w:rsidR="00BC1D39">
        <w:rPr>
          <w:rFonts w:ascii="Times New Roman" w:hAnsi="Times New Roman" w:cs="Times New Roman"/>
          <w:sz w:val="24"/>
          <w:szCs w:val="24"/>
        </w:rPr>
        <w:t>, X</w:t>
      </w:r>
      <w:r w:rsidR="00BC1D39" w:rsidRPr="00BC1D39">
        <w:rPr>
          <w:rFonts w:ascii="Times New Roman" w:hAnsi="Times New Roman" w:cs="Times New Roman"/>
          <w:sz w:val="24"/>
          <w:szCs w:val="24"/>
          <w:vertAlign w:val="subscript"/>
        </w:rPr>
        <w:t>2.</w:t>
      </w:r>
      <w:r w:rsidR="00BC1D39">
        <w:rPr>
          <w:rFonts w:ascii="Times New Roman" w:hAnsi="Times New Roman" w:cs="Times New Roman"/>
          <w:sz w:val="24"/>
          <w:szCs w:val="24"/>
          <w:vertAlign w:val="subscript"/>
        </w:rPr>
        <w:t>3</w:t>
      </w:r>
      <w:r w:rsidR="00BC1D39">
        <w:rPr>
          <w:rFonts w:ascii="Times New Roman" w:hAnsi="Times New Roman" w:cs="Times New Roman"/>
          <w:sz w:val="24"/>
          <w:szCs w:val="24"/>
        </w:rPr>
        <w:t>, dan X</w:t>
      </w:r>
      <w:r w:rsidR="00BC1D39" w:rsidRPr="00BC1D39">
        <w:rPr>
          <w:rFonts w:ascii="Times New Roman" w:hAnsi="Times New Roman" w:cs="Times New Roman"/>
          <w:sz w:val="24"/>
          <w:szCs w:val="24"/>
          <w:vertAlign w:val="subscript"/>
        </w:rPr>
        <w:t>2.5</w:t>
      </w:r>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Sementara</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itu</w:t>
      </w:r>
      <w:proofErr w:type="spellEnd"/>
      <w:r w:rsidR="00BC1D39">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sanksi</w:t>
      </w:r>
      <w:proofErr w:type="spellEnd"/>
      <w:r w:rsidR="00F629CF">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pajak</w:t>
      </w:r>
      <w:proofErr w:type="spellEnd"/>
      <w:r w:rsidR="00F629CF">
        <w:rPr>
          <w:rFonts w:ascii="Times New Roman" w:hAnsi="Times New Roman" w:cs="Times New Roman"/>
          <w:sz w:val="24"/>
          <w:szCs w:val="24"/>
        </w:rPr>
        <w:t xml:space="preserve"> </w:t>
      </w:r>
      <w:r w:rsidR="00BC1D39">
        <w:rPr>
          <w:rFonts w:ascii="Times New Roman" w:hAnsi="Times New Roman" w:cs="Times New Roman"/>
          <w:sz w:val="24"/>
          <w:szCs w:val="24"/>
        </w:rPr>
        <w:t xml:space="preserve">(X3) </w:t>
      </w:r>
      <w:proofErr w:type="spellStart"/>
      <w:r w:rsidR="00BC1D39">
        <w:rPr>
          <w:rFonts w:ascii="Times New Roman" w:hAnsi="Times New Roman" w:cs="Times New Roman"/>
          <w:sz w:val="24"/>
          <w:szCs w:val="24"/>
        </w:rPr>
        <w:t>memiliki</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empat</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indikator</w:t>
      </w:r>
      <w:proofErr w:type="spellEnd"/>
      <w:r w:rsidR="00BC1D39">
        <w:rPr>
          <w:rFonts w:ascii="Times New Roman" w:hAnsi="Times New Roman" w:cs="Times New Roman"/>
          <w:sz w:val="24"/>
          <w:szCs w:val="24"/>
        </w:rPr>
        <w:t xml:space="preserve"> valid dan </w:t>
      </w:r>
      <w:proofErr w:type="spellStart"/>
      <w:r w:rsidR="00BC1D39">
        <w:rPr>
          <w:rFonts w:ascii="Times New Roman" w:hAnsi="Times New Roman" w:cs="Times New Roman"/>
          <w:sz w:val="24"/>
          <w:szCs w:val="24"/>
        </w:rPr>
        <w:t>satu</w:t>
      </w:r>
      <w:proofErr w:type="spellEnd"/>
      <w:r w:rsidR="00BC1D39">
        <w:rPr>
          <w:rFonts w:ascii="Times New Roman" w:hAnsi="Times New Roman" w:cs="Times New Roman"/>
          <w:sz w:val="24"/>
          <w:szCs w:val="24"/>
        </w:rPr>
        <w:t xml:space="preserve"> </w:t>
      </w:r>
      <w:proofErr w:type="spellStart"/>
      <w:r w:rsidR="00BC1D39">
        <w:rPr>
          <w:rFonts w:ascii="Times New Roman" w:hAnsi="Times New Roman" w:cs="Times New Roman"/>
          <w:sz w:val="24"/>
          <w:szCs w:val="24"/>
        </w:rPr>
        <w:t>tidak</w:t>
      </w:r>
      <w:proofErr w:type="spellEnd"/>
      <w:r w:rsidR="00BC1D39">
        <w:rPr>
          <w:rFonts w:ascii="Times New Roman" w:hAnsi="Times New Roman" w:cs="Times New Roman"/>
          <w:sz w:val="24"/>
          <w:szCs w:val="24"/>
        </w:rPr>
        <w:t xml:space="preserve"> valid </w:t>
      </w:r>
      <w:proofErr w:type="spellStart"/>
      <w:r w:rsidR="00BC1D39">
        <w:rPr>
          <w:rFonts w:ascii="Times New Roman" w:hAnsi="Times New Roman" w:cs="Times New Roman"/>
          <w:sz w:val="24"/>
          <w:szCs w:val="24"/>
        </w:rPr>
        <w:t>yaitu</w:t>
      </w:r>
      <w:proofErr w:type="spellEnd"/>
      <w:r w:rsidR="00BC1D39">
        <w:rPr>
          <w:rFonts w:ascii="Times New Roman" w:hAnsi="Times New Roman" w:cs="Times New Roman"/>
          <w:sz w:val="24"/>
          <w:szCs w:val="24"/>
        </w:rPr>
        <w:t xml:space="preserve"> X</w:t>
      </w:r>
      <w:r w:rsidR="00BC1D39" w:rsidRPr="0068448F">
        <w:rPr>
          <w:rFonts w:ascii="Times New Roman" w:hAnsi="Times New Roman" w:cs="Times New Roman"/>
          <w:sz w:val="24"/>
          <w:szCs w:val="24"/>
          <w:vertAlign w:val="subscript"/>
        </w:rPr>
        <w:t>3.3</w:t>
      </w:r>
      <w:r w:rsidR="00BC1D39">
        <w:rPr>
          <w:rFonts w:ascii="Times New Roman" w:hAnsi="Times New Roman" w:cs="Times New Roman"/>
          <w:sz w:val="24"/>
          <w:szCs w:val="24"/>
        </w:rPr>
        <w:t xml:space="preserve">. </w:t>
      </w:r>
    </w:p>
    <w:p w14:paraId="7C2DEFF3" w14:textId="72A3036B" w:rsidR="008F3931" w:rsidRPr="008C576F" w:rsidRDefault="00DD4F9E" w:rsidP="000B1A5A">
      <w:pPr>
        <w:pStyle w:val="ListParagraph"/>
        <w:tabs>
          <w:tab w:val="left" w:pos="156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0B392A">
        <w:rPr>
          <w:rFonts w:ascii="Times New Roman" w:hAnsi="Times New Roman" w:cs="Times New Roman"/>
          <w:sz w:val="24"/>
          <w:szCs w:val="24"/>
        </w:rPr>
        <w:t>Dalam</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analisis</w:t>
      </w:r>
      <w:proofErr w:type="spellEnd"/>
      <w:r w:rsidR="000B392A">
        <w:rPr>
          <w:rFonts w:ascii="Times New Roman" w:hAnsi="Times New Roman" w:cs="Times New Roman"/>
          <w:sz w:val="24"/>
          <w:szCs w:val="24"/>
        </w:rPr>
        <w:t xml:space="preserve"> PLS-SEM, </w:t>
      </w:r>
      <w:proofErr w:type="spellStart"/>
      <w:r w:rsidR="000B392A">
        <w:rPr>
          <w:rFonts w:ascii="Times New Roman" w:hAnsi="Times New Roman" w:cs="Times New Roman"/>
          <w:sz w:val="24"/>
          <w:szCs w:val="24"/>
        </w:rPr>
        <w:t>indikator</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dengan</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nilai</w:t>
      </w:r>
      <w:proofErr w:type="spellEnd"/>
      <w:r w:rsidR="000B392A">
        <w:rPr>
          <w:rFonts w:ascii="Times New Roman" w:hAnsi="Times New Roman" w:cs="Times New Roman"/>
          <w:sz w:val="24"/>
          <w:szCs w:val="24"/>
        </w:rPr>
        <w:t xml:space="preserve"> </w:t>
      </w:r>
      <w:r w:rsidR="00223452" w:rsidRPr="00223452">
        <w:rPr>
          <w:rFonts w:ascii="Times New Roman" w:hAnsi="Times New Roman" w:cs="Times New Roman"/>
          <w:i/>
          <w:iCs/>
          <w:sz w:val="24"/>
          <w:szCs w:val="24"/>
        </w:rPr>
        <w:t>outer</w:t>
      </w:r>
      <w:r w:rsidR="00223452">
        <w:rPr>
          <w:rFonts w:ascii="Times New Roman" w:hAnsi="Times New Roman" w:cs="Times New Roman"/>
          <w:sz w:val="24"/>
          <w:szCs w:val="24"/>
        </w:rPr>
        <w:t xml:space="preserve"> </w:t>
      </w:r>
      <w:r w:rsidR="000B392A" w:rsidRPr="000B392A">
        <w:rPr>
          <w:rFonts w:ascii="Times New Roman" w:hAnsi="Times New Roman" w:cs="Times New Roman"/>
          <w:i/>
          <w:iCs/>
          <w:sz w:val="24"/>
          <w:szCs w:val="24"/>
        </w:rPr>
        <w:t xml:space="preserve">loading </w:t>
      </w:r>
      <w:r w:rsidR="000B392A">
        <w:rPr>
          <w:rFonts w:ascii="Times New Roman" w:hAnsi="Times New Roman" w:cs="Times New Roman"/>
          <w:sz w:val="24"/>
          <w:szCs w:val="24"/>
        </w:rPr>
        <w:t xml:space="preserve">di </w:t>
      </w:r>
      <w:proofErr w:type="spellStart"/>
      <w:r w:rsidR="000B392A">
        <w:rPr>
          <w:rFonts w:ascii="Times New Roman" w:hAnsi="Times New Roman" w:cs="Times New Roman"/>
          <w:sz w:val="24"/>
          <w:szCs w:val="24"/>
        </w:rPr>
        <w:t>bawah</w:t>
      </w:r>
      <w:proofErr w:type="spellEnd"/>
      <w:r w:rsidR="000B392A">
        <w:rPr>
          <w:rFonts w:ascii="Times New Roman" w:hAnsi="Times New Roman" w:cs="Times New Roman"/>
          <w:sz w:val="24"/>
          <w:szCs w:val="24"/>
        </w:rPr>
        <w:t xml:space="preserve"> 0.70 di </w:t>
      </w:r>
      <w:proofErr w:type="spellStart"/>
      <w:r w:rsidR="000B392A">
        <w:rPr>
          <w:rFonts w:ascii="Times New Roman" w:hAnsi="Times New Roman" w:cs="Times New Roman"/>
          <w:sz w:val="24"/>
          <w:szCs w:val="24"/>
        </w:rPr>
        <w:t>anggap</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tidak</w:t>
      </w:r>
      <w:proofErr w:type="spellEnd"/>
      <w:r w:rsidR="000B392A">
        <w:rPr>
          <w:rFonts w:ascii="Times New Roman" w:hAnsi="Times New Roman" w:cs="Times New Roman"/>
          <w:sz w:val="24"/>
          <w:szCs w:val="24"/>
        </w:rPr>
        <w:t xml:space="preserve"> valid </w:t>
      </w:r>
      <w:proofErr w:type="spellStart"/>
      <w:r w:rsidR="000B392A">
        <w:rPr>
          <w:rFonts w:ascii="Times New Roman" w:hAnsi="Times New Roman" w:cs="Times New Roman"/>
          <w:sz w:val="24"/>
          <w:szCs w:val="24"/>
        </w:rPr>
        <w:t>karena</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kontribus</w:t>
      </w:r>
      <w:r w:rsidR="00F629CF">
        <w:rPr>
          <w:rFonts w:ascii="Times New Roman" w:hAnsi="Times New Roman" w:cs="Times New Roman"/>
          <w:sz w:val="24"/>
          <w:szCs w:val="24"/>
        </w:rPr>
        <w:t>i</w:t>
      </w:r>
      <w:proofErr w:type="spellEnd"/>
      <w:r w:rsidR="00F629CF">
        <w:rPr>
          <w:rFonts w:ascii="Times New Roman" w:hAnsi="Times New Roman" w:cs="Times New Roman"/>
          <w:sz w:val="24"/>
          <w:szCs w:val="24"/>
        </w:rPr>
        <w:t xml:space="preserve"> </w:t>
      </w:r>
      <w:proofErr w:type="spellStart"/>
      <w:r w:rsidR="00F629CF">
        <w:rPr>
          <w:rFonts w:ascii="Times New Roman" w:hAnsi="Times New Roman" w:cs="Times New Roman"/>
          <w:sz w:val="24"/>
          <w:szCs w:val="24"/>
        </w:rPr>
        <w:t>indikator</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dalam</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mewakili</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konstruk</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kurang</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kuat</w:t>
      </w:r>
      <w:proofErr w:type="spellEnd"/>
      <w:r w:rsidR="000B392A">
        <w:rPr>
          <w:rFonts w:ascii="Times New Roman" w:hAnsi="Times New Roman" w:cs="Times New Roman"/>
          <w:sz w:val="24"/>
          <w:szCs w:val="24"/>
        </w:rPr>
        <w:t xml:space="preserve">. Oleh </w:t>
      </w:r>
      <w:proofErr w:type="spellStart"/>
      <w:r w:rsidR="000B392A">
        <w:rPr>
          <w:rFonts w:ascii="Times New Roman" w:hAnsi="Times New Roman" w:cs="Times New Roman"/>
          <w:sz w:val="24"/>
          <w:szCs w:val="24"/>
        </w:rPr>
        <w:t>karena</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itu</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empat</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indikator</w:t>
      </w:r>
      <w:proofErr w:type="spellEnd"/>
      <w:r w:rsidR="000B392A">
        <w:rPr>
          <w:rFonts w:ascii="Times New Roman" w:hAnsi="Times New Roman" w:cs="Times New Roman"/>
          <w:sz w:val="24"/>
          <w:szCs w:val="24"/>
        </w:rPr>
        <w:t xml:space="preserve"> yang</w:t>
      </w:r>
      <w:r w:rsidR="000B1A5A">
        <w:rPr>
          <w:rFonts w:ascii="Times New Roman" w:hAnsi="Times New Roman" w:cs="Times New Roman"/>
          <w:sz w:val="24"/>
          <w:szCs w:val="24"/>
        </w:rPr>
        <w:t xml:space="preserve"> </w:t>
      </w:r>
      <w:proofErr w:type="spellStart"/>
      <w:r w:rsidR="000B1A5A">
        <w:rPr>
          <w:rFonts w:ascii="Times New Roman" w:hAnsi="Times New Roman" w:cs="Times New Roman"/>
          <w:sz w:val="24"/>
          <w:szCs w:val="24"/>
        </w:rPr>
        <w:t>tidak</w:t>
      </w:r>
      <w:proofErr w:type="spellEnd"/>
      <w:r w:rsidR="000B392A">
        <w:rPr>
          <w:rFonts w:ascii="Times New Roman" w:hAnsi="Times New Roman" w:cs="Times New Roman"/>
          <w:sz w:val="24"/>
          <w:szCs w:val="24"/>
        </w:rPr>
        <w:t xml:space="preserve"> valid </w:t>
      </w:r>
      <w:proofErr w:type="spellStart"/>
      <w:r w:rsidR="000B392A">
        <w:rPr>
          <w:rFonts w:ascii="Times New Roman" w:hAnsi="Times New Roman" w:cs="Times New Roman"/>
          <w:sz w:val="24"/>
          <w:szCs w:val="24"/>
        </w:rPr>
        <w:t>dihapus</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dari</w:t>
      </w:r>
      <w:proofErr w:type="spellEnd"/>
      <w:r w:rsidR="000B392A">
        <w:rPr>
          <w:rFonts w:ascii="Times New Roman" w:hAnsi="Times New Roman" w:cs="Times New Roman"/>
          <w:sz w:val="24"/>
          <w:szCs w:val="24"/>
        </w:rPr>
        <w:t xml:space="preserve"> model, dan </w:t>
      </w:r>
      <w:proofErr w:type="spellStart"/>
      <w:r w:rsidR="000B392A">
        <w:rPr>
          <w:rFonts w:ascii="Times New Roman" w:hAnsi="Times New Roman" w:cs="Times New Roman"/>
          <w:sz w:val="24"/>
          <w:szCs w:val="24"/>
        </w:rPr>
        <w:t>pengujian</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ulang</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dilakukan</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untuk</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memastikan</w:t>
      </w:r>
      <w:proofErr w:type="spellEnd"/>
      <w:r w:rsidR="000B392A">
        <w:rPr>
          <w:rFonts w:ascii="Times New Roman" w:hAnsi="Times New Roman" w:cs="Times New Roman"/>
          <w:sz w:val="24"/>
          <w:szCs w:val="24"/>
        </w:rPr>
        <w:t xml:space="preserve"> </w:t>
      </w:r>
      <w:proofErr w:type="spellStart"/>
      <w:r w:rsidR="003808D8">
        <w:rPr>
          <w:rFonts w:ascii="Times New Roman" w:hAnsi="Times New Roman" w:cs="Times New Roman"/>
          <w:sz w:val="24"/>
          <w:szCs w:val="24"/>
        </w:rPr>
        <w:t>indikator</w:t>
      </w:r>
      <w:proofErr w:type="spellEnd"/>
      <w:r w:rsidR="003808D8">
        <w:rPr>
          <w:rFonts w:ascii="Times New Roman" w:hAnsi="Times New Roman" w:cs="Times New Roman"/>
          <w:sz w:val="24"/>
          <w:szCs w:val="24"/>
        </w:rPr>
        <w:t xml:space="preserve"> </w:t>
      </w:r>
      <w:r w:rsidR="000B392A">
        <w:rPr>
          <w:rFonts w:ascii="Times New Roman" w:hAnsi="Times New Roman" w:cs="Times New Roman"/>
          <w:sz w:val="24"/>
          <w:szCs w:val="24"/>
        </w:rPr>
        <w:t xml:space="preserve">yang </w:t>
      </w:r>
      <w:proofErr w:type="spellStart"/>
      <w:r w:rsidR="000B392A">
        <w:rPr>
          <w:rFonts w:ascii="Times New Roman" w:hAnsi="Times New Roman" w:cs="Times New Roman"/>
          <w:sz w:val="24"/>
          <w:szCs w:val="24"/>
        </w:rPr>
        <w:t>tersisa</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memenuhi</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kriteria</w:t>
      </w:r>
      <w:proofErr w:type="spellEnd"/>
      <w:r w:rsidR="000B1A5A">
        <w:rPr>
          <w:rFonts w:ascii="Times New Roman" w:hAnsi="Times New Roman" w:cs="Times New Roman"/>
          <w:sz w:val="24"/>
          <w:szCs w:val="24"/>
        </w:rPr>
        <w:t xml:space="preserve"> </w:t>
      </w:r>
      <w:r w:rsidR="000B1A5A">
        <w:rPr>
          <w:rFonts w:ascii="Times New Roman" w:hAnsi="Times New Roman" w:cs="Times New Roman"/>
          <w:sz w:val="24"/>
          <w:szCs w:val="24"/>
        </w:rPr>
        <w:fldChar w:fldCharType="begin" w:fldLock="1"/>
      </w:r>
      <w:r w:rsidR="000B1A5A">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0B1A5A">
        <w:rPr>
          <w:rFonts w:ascii="Times New Roman" w:hAnsi="Times New Roman" w:cs="Times New Roman"/>
          <w:sz w:val="24"/>
          <w:szCs w:val="24"/>
        </w:rPr>
        <w:fldChar w:fldCharType="separate"/>
      </w:r>
      <w:r w:rsidR="000B1A5A" w:rsidRPr="007521BB">
        <w:rPr>
          <w:rFonts w:ascii="Times New Roman" w:hAnsi="Times New Roman" w:cs="Times New Roman"/>
          <w:noProof/>
          <w:sz w:val="24"/>
          <w:szCs w:val="24"/>
        </w:rPr>
        <w:t>(Ghazali &amp; Latan, 2015)</w:t>
      </w:r>
      <w:r w:rsidR="000B1A5A">
        <w:rPr>
          <w:rFonts w:ascii="Times New Roman" w:hAnsi="Times New Roman" w:cs="Times New Roman"/>
          <w:sz w:val="24"/>
          <w:szCs w:val="24"/>
        </w:rPr>
        <w:fldChar w:fldCharType="end"/>
      </w:r>
      <w:r w:rsidR="000B1A5A">
        <w:rPr>
          <w:rFonts w:ascii="Times New Roman" w:hAnsi="Times New Roman" w:cs="Times New Roman"/>
          <w:sz w:val="24"/>
          <w:szCs w:val="24"/>
        </w:rPr>
        <w:t>.</w:t>
      </w:r>
    </w:p>
    <w:p w14:paraId="601BFACE" w14:textId="68C55507" w:rsidR="00C51167" w:rsidRPr="000B392A" w:rsidRDefault="000B392A" w:rsidP="004161DC">
      <w:pPr>
        <w:pStyle w:val="ListParagraph"/>
        <w:tabs>
          <w:tab w:val="left" w:pos="1134"/>
        </w:tabs>
        <w:spacing w:line="240" w:lineRule="auto"/>
        <w:ind w:left="1134"/>
        <w:jc w:val="center"/>
        <w:rPr>
          <w:rFonts w:ascii="Times New Roman" w:hAnsi="Times New Roman" w:cs="Times New Roman"/>
          <w:b/>
          <w:bCs/>
          <w:sz w:val="24"/>
          <w:szCs w:val="24"/>
        </w:rPr>
      </w:pPr>
      <w:proofErr w:type="spellStart"/>
      <w:r w:rsidRPr="00B667CD">
        <w:rPr>
          <w:rFonts w:ascii="Times New Roman" w:hAnsi="Times New Roman" w:cs="Times New Roman"/>
          <w:b/>
          <w:bCs/>
        </w:rPr>
        <w:t>Perhitungan</w:t>
      </w:r>
      <w:proofErr w:type="spellEnd"/>
      <w:r w:rsidRPr="00B667CD">
        <w:rPr>
          <w:rFonts w:ascii="Times New Roman" w:hAnsi="Times New Roman" w:cs="Times New Roman"/>
          <w:b/>
          <w:bCs/>
        </w:rPr>
        <w:t xml:space="preserve"> </w:t>
      </w:r>
      <w:r w:rsidR="00165E92">
        <w:rPr>
          <w:rFonts w:ascii="Times New Roman" w:hAnsi="Times New Roman" w:cs="Times New Roman"/>
          <w:b/>
          <w:bCs/>
        </w:rPr>
        <w:t>Setelah</w:t>
      </w:r>
      <w:r w:rsidR="008F3931">
        <w:rPr>
          <w:rFonts w:ascii="Times New Roman" w:hAnsi="Times New Roman" w:cs="Times New Roman"/>
          <w:b/>
          <w:bCs/>
        </w:rPr>
        <w:t xml:space="preserve"> </w:t>
      </w:r>
      <w:proofErr w:type="spellStart"/>
      <w:r w:rsidR="008F3931">
        <w:rPr>
          <w:rFonts w:ascii="Times New Roman" w:hAnsi="Times New Roman" w:cs="Times New Roman"/>
          <w:b/>
          <w:bCs/>
        </w:rPr>
        <w:t>Revisi</w:t>
      </w:r>
      <w:proofErr w:type="spellEnd"/>
    </w:p>
    <w:p w14:paraId="3774A125" w14:textId="48E24BB5" w:rsidR="000B392A" w:rsidRDefault="000B392A" w:rsidP="004161DC">
      <w:pPr>
        <w:pStyle w:val="ListParagraph"/>
        <w:tabs>
          <w:tab w:val="left" w:pos="1560"/>
        </w:tabs>
        <w:spacing w:line="276" w:lineRule="auto"/>
        <w:ind w:left="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A24010" wp14:editId="3069ADDB">
            <wp:extent cx="4569862" cy="274320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a:extLst>
                        <a:ext uri="{28A0092B-C50C-407E-A947-70E740481C1C}">
                          <a14:useLocalDpi xmlns:a14="http://schemas.microsoft.com/office/drawing/2010/main" val="0"/>
                        </a:ext>
                      </a:extLst>
                    </a:blip>
                    <a:stretch>
                      <a:fillRect/>
                    </a:stretch>
                  </pic:blipFill>
                  <pic:spPr>
                    <a:xfrm>
                      <a:off x="0" y="0"/>
                      <a:ext cx="4672678" cy="2804918"/>
                    </a:xfrm>
                    <a:prstGeom prst="rect">
                      <a:avLst/>
                    </a:prstGeom>
                  </pic:spPr>
                </pic:pic>
              </a:graphicData>
            </a:graphic>
          </wp:inline>
        </w:drawing>
      </w:r>
    </w:p>
    <w:p w14:paraId="2C7F3E97" w14:textId="16DBAC56" w:rsidR="000B392A" w:rsidRPr="008F3931" w:rsidRDefault="000B392A" w:rsidP="0033418E">
      <w:pPr>
        <w:pStyle w:val="ListParagraph"/>
        <w:tabs>
          <w:tab w:val="left" w:pos="1560"/>
        </w:tabs>
        <w:spacing w:after="0" w:line="240" w:lineRule="auto"/>
        <w:ind w:left="709"/>
        <w:jc w:val="center"/>
        <w:rPr>
          <w:rFonts w:ascii="Times New Roman" w:hAnsi="Times New Roman" w:cs="Times New Roman"/>
          <w:b/>
          <w:bCs/>
        </w:rPr>
      </w:pPr>
      <w:r w:rsidRPr="008F3931">
        <w:rPr>
          <w:rFonts w:ascii="Times New Roman" w:hAnsi="Times New Roman" w:cs="Times New Roman"/>
          <w:b/>
          <w:bCs/>
        </w:rPr>
        <w:t xml:space="preserve">Gambar 4.2 Hasil </w:t>
      </w:r>
      <w:proofErr w:type="spellStart"/>
      <w:r w:rsidRPr="008F3931">
        <w:rPr>
          <w:rFonts w:ascii="Times New Roman" w:hAnsi="Times New Roman" w:cs="Times New Roman"/>
          <w:b/>
          <w:bCs/>
        </w:rPr>
        <w:t>Analisis</w:t>
      </w:r>
      <w:proofErr w:type="spellEnd"/>
      <w:r w:rsidRPr="008F3931">
        <w:rPr>
          <w:rFonts w:ascii="Times New Roman" w:hAnsi="Times New Roman" w:cs="Times New Roman"/>
          <w:b/>
          <w:bCs/>
        </w:rPr>
        <w:t xml:space="preserve"> PLS-SEM </w:t>
      </w:r>
      <w:proofErr w:type="spellStart"/>
      <w:r w:rsidR="00165E92">
        <w:rPr>
          <w:rFonts w:ascii="Times New Roman" w:hAnsi="Times New Roman" w:cs="Times New Roman"/>
          <w:b/>
          <w:bCs/>
        </w:rPr>
        <w:t>Perhitungan</w:t>
      </w:r>
      <w:proofErr w:type="spellEnd"/>
      <w:r w:rsidR="00165E92">
        <w:rPr>
          <w:rFonts w:ascii="Times New Roman" w:hAnsi="Times New Roman" w:cs="Times New Roman"/>
          <w:b/>
          <w:bCs/>
        </w:rPr>
        <w:t xml:space="preserve"> Setelah </w:t>
      </w:r>
      <w:proofErr w:type="spellStart"/>
      <w:r w:rsidR="00165E92">
        <w:rPr>
          <w:rFonts w:ascii="Times New Roman" w:hAnsi="Times New Roman" w:cs="Times New Roman"/>
          <w:b/>
          <w:bCs/>
        </w:rPr>
        <w:t>Revisi</w:t>
      </w:r>
      <w:proofErr w:type="spellEnd"/>
    </w:p>
    <w:p w14:paraId="7804CE24" w14:textId="72C70911" w:rsidR="008F3931" w:rsidRPr="000B1A5A" w:rsidRDefault="008F3931" w:rsidP="000B1A5A">
      <w:pPr>
        <w:spacing w:after="0" w:line="240" w:lineRule="auto"/>
        <w:ind w:left="2835"/>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60899BC6" w14:textId="7E35D85F" w:rsidR="000B392A" w:rsidRPr="000B392A" w:rsidRDefault="00DD4F9E" w:rsidP="00DD4F9E">
      <w:pPr>
        <w:pStyle w:val="ListParagraph"/>
        <w:tabs>
          <w:tab w:val="left" w:pos="1560"/>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ab/>
      </w:r>
      <w:r w:rsidR="000B392A">
        <w:rPr>
          <w:rFonts w:ascii="Times New Roman" w:hAnsi="Times New Roman" w:cs="Times New Roman"/>
          <w:sz w:val="24"/>
          <w:szCs w:val="24"/>
        </w:rPr>
        <w:t xml:space="preserve">Pada </w:t>
      </w:r>
      <w:proofErr w:type="spellStart"/>
      <w:r w:rsidR="000B392A">
        <w:rPr>
          <w:rFonts w:ascii="Times New Roman" w:hAnsi="Times New Roman" w:cs="Times New Roman"/>
          <w:sz w:val="24"/>
          <w:szCs w:val="24"/>
        </w:rPr>
        <w:t>perhitungan</w:t>
      </w:r>
      <w:proofErr w:type="spellEnd"/>
      <w:r w:rsidR="000B392A">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tahap</w:t>
      </w:r>
      <w:proofErr w:type="spellEnd"/>
      <w:r w:rsidR="00B442E6">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kedua</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hasil</w:t>
      </w:r>
      <w:proofErr w:type="spellEnd"/>
      <w:r w:rsidR="000B392A">
        <w:rPr>
          <w:rFonts w:ascii="Times New Roman" w:hAnsi="Times New Roman" w:cs="Times New Roman"/>
          <w:sz w:val="24"/>
          <w:szCs w:val="24"/>
        </w:rPr>
        <w:t xml:space="preserve"> </w:t>
      </w:r>
      <w:proofErr w:type="spellStart"/>
      <w:r w:rsidR="000B392A">
        <w:rPr>
          <w:rFonts w:ascii="Times New Roman" w:hAnsi="Times New Roman" w:cs="Times New Roman"/>
          <w:sz w:val="24"/>
          <w:szCs w:val="24"/>
        </w:rPr>
        <w:t>analisis</w:t>
      </w:r>
      <w:proofErr w:type="spellEnd"/>
      <w:r w:rsidR="000B392A">
        <w:rPr>
          <w:rFonts w:ascii="Times New Roman" w:hAnsi="Times New Roman" w:cs="Times New Roman"/>
          <w:sz w:val="24"/>
          <w:szCs w:val="24"/>
        </w:rPr>
        <w:t xml:space="preserve"> PLS-SEM </w:t>
      </w:r>
      <w:proofErr w:type="spellStart"/>
      <w:r w:rsidR="00BB4C1E">
        <w:rPr>
          <w:rFonts w:ascii="Times New Roman" w:hAnsi="Times New Roman" w:cs="Times New Roman"/>
          <w:sz w:val="24"/>
          <w:szCs w:val="24"/>
        </w:rPr>
        <w:t>diatas</w:t>
      </w:r>
      <w:proofErr w:type="spellEnd"/>
      <w:r w:rsidR="00BB4C1E">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dilakukannya</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dengan</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menghapus</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indikator</w:t>
      </w:r>
      <w:proofErr w:type="spellEnd"/>
      <w:r w:rsidR="00B442E6">
        <w:rPr>
          <w:rFonts w:ascii="Times New Roman" w:hAnsi="Times New Roman" w:cs="Times New Roman"/>
          <w:sz w:val="24"/>
          <w:szCs w:val="24"/>
        </w:rPr>
        <w:t xml:space="preserve"> yang </w:t>
      </w:r>
      <w:proofErr w:type="spellStart"/>
      <w:r w:rsidR="00B442E6">
        <w:rPr>
          <w:rFonts w:ascii="Times New Roman" w:hAnsi="Times New Roman" w:cs="Times New Roman"/>
          <w:sz w:val="24"/>
          <w:szCs w:val="24"/>
        </w:rPr>
        <w:t>memiliki</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nilai</w:t>
      </w:r>
      <w:proofErr w:type="spellEnd"/>
      <w:r w:rsidR="00B442E6">
        <w:rPr>
          <w:rFonts w:ascii="Times New Roman" w:hAnsi="Times New Roman" w:cs="Times New Roman"/>
          <w:sz w:val="24"/>
          <w:szCs w:val="24"/>
        </w:rPr>
        <w:t xml:space="preserve"> </w:t>
      </w:r>
      <w:r w:rsidR="00223452" w:rsidRPr="00223452">
        <w:rPr>
          <w:rFonts w:ascii="Times New Roman" w:hAnsi="Times New Roman" w:cs="Times New Roman"/>
          <w:i/>
          <w:iCs/>
          <w:sz w:val="24"/>
          <w:szCs w:val="24"/>
        </w:rPr>
        <w:t>outer</w:t>
      </w:r>
      <w:r w:rsidR="00223452">
        <w:rPr>
          <w:rFonts w:ascii="Times New Roman" w:hAnsi="Times New Roman" w:cs="Times New Roman"/>
          <w:sz w:val="24"/>
          <w:szCs w:val="24"/>
        </w:rPr>
        <w:t xml:space="preserve"> </w:t>
      </w:r>
      <w:r w:rsidR="00B442E6" w:rsidRPr="00223452">
        <w:rPr>
          <w:rFonts w:ascii="Times New Roman" w:hAnsi="Times New Roman" w:cs="Times New Roman"/>
          <w:i/>
          <w:iCs/>
          <w:sz w:val="24"/>
          <w:szCs w:val="24"/>
        </w:rPr>
        <w:t xml:space="preserve">loading </w:t>
      </w:r>
      <w:proofErr w:type="spellStart"/>
      <w:r w:rsidR="00B442E6">
        <w:rPr>
          <w:rFonts w:ascii="Times New Roman" w:hAnsi="Times New Roman" w:cs="Times New Roman"/>
          <w:sz w:val="24"/>
          <w:szCs w:val="24"/>
        </w:rPr>
        <w:t>dibawah</w:t>
      </w:r>
      <w:proofErr w:type="spellEnd"/>
      <w:r w:rsidR="00B442E6">
        <w:rPr>
          <w:rFonts w:ascii="Times New Roman" w:hAnsi="Times New Roman" w:cs="Times New Roman"/>
          <w:sz w:val="24"/>
          <w:szCs w:val="24"/>
        </w:rPr>
        <w:t xml:space="preserve"> 0,70. </w:t>
      </w:r>
      <w:proofErr w:type="spellStart"/>
      <w:r w:rsidR="00B442E6">
        <w:rPr>
          <w:rFonts w:ascii="Times New Roman" w:hAnsi="Times New Roman" w:cs="Times New Roman"/>
          <w:sz w:val="24"/>
          <w:szCs w:val="24"/>
        </w:rPr>
        <w:t>Berdasarkan</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hasil</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diatas</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seluruh</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indikator</w:t>
      </w:r>
      <w:proofErr w:type="spellEnd"/>
      <w:r w:rsidR="00B442E6">
        <w:rPr>
          <w:rFonts w:ascii="Times New Roman" w:hAnsi="Times New Roman" w:cs="Times New Roman"/>
          <w:sz w:val="24"/>
          <w:szCs w:val="24"/>
        </w:rPr>
        <w:t xml:space="preserve"> yang </w:t>
      </w:r>
      <w:proofErr w:type="spellStart"/>
      <w:r w:rsidR="00B442E6">
        <w:rPr>
          <w:rFonts w:ascii="Times New Roman" w:hAnsi="Times New Roman" w:cs="Times New Roman"/>
          <w:sz w:val="24"/>
          <w:szCs w:val="24"/>
        </w:rPr>
        <w:t>tersisa</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menunjukkan</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nilai</w:t>
      </w:r>
      <w:proofErr w:type="spellEnd"/>
      <w:r w:rsidR="00B442E6">
        <w:rPr>
          <w:rFonts w:ascii="Times New Roman" w:hAnsi="Times New Roman" w:cs="Times New Roman"/>
          <w:sz w:val="24"/>
          <w:szCs w:val="24"/>
        </w:rPr>
        <w:t xml:space="preserve"> </w:t>
      </w:r>
      <w:r w:rsidR="00511640" w:rsidRPr="00511640">
        <w:rPr>
          <w:rFonts w:ascii="Times New Roman" w:hAnsi="Times New Roman" w:cs="Times New Roman"/>
          <w:i/>
          <w:iCs/>
          <w:sz w:val="24"/>
          <w:szCs w:val="24"/>
        </w:rPr>
        <w:t xml:space="preserve">outer </w:t>
      </w:r>
      <w:r w:rsidR="00B442E6" w:rsidRPr="00511640">
        <w:rPr>
          <w:rFonts w:ascii="Times New Roman" w:hAnsi="Times New Roman" w:cs="Times New Roman"/>
          <w:i/>
          <w:iCs/>
          <w:sz w:val="24"/>
          <w:szCs w:val="24"/>
        </w:rPr>
        <w:t>loading</w:t>
      </w:r>
      <w:r w:rsidR="00B442E6">
        <w:rPr>
          <w:rFonts w:ascii="Times New Roman" w:hAnsi="Times New Roman" w:cs="Times New Roman"/>
          <w:sz w:val="24"/>
          <w:szCs w:val="24"/>
        </w:rPr>
        <w:t xml:space="preserve"> &gt;</w:t>
      </w:r>
      <w:r w:rsidR="000B1A5A">
        <w:rPr>
          <w:rFonts w:ascii="Times New Roman" w:hAnsi="Times New Roman" w:cs="Times New Roman"/>
          <w:sz w:val="24"/>
          <w:szCs w:val="24"/>
        </w:rPr>
        <w:t xml:space="preserve"> </w:t>
      </w:r>
      <w:r w:rsidR="00B442E6">
        <w:rPr>
          <w:rFonts w:ascii="Times New Roman" w:hAnsi="Times New Roman" w:cs="Times New Roman"/>
          <w:sz w:val="24"/>
          <w:szCs w:val="24"/>
        </w:rPr>
        <w:t xml:space="preserve">0,70, </w:t>
      </w:r>
      <w:proofErr w:type="spellStart"/>
      <w:r w:rsidR="00B442E6">
        <w:rPr>
          <w:rFonts w:ascii="Times New Roman" w:hAnsi="Times New Roman" w:cs="Times New Roman"/>
          <w:sz w:val="24"/>
          <w:szCs w:val="24"/>
        </w:rPr>
        <w:t>sehingga</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dapat</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disimpulkan</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bahwa</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semua</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indikator</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telah</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memenuhi</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syarat</w:t>
      </w:r>
      <w:proofErr w:type="spellEnd"/>
      <w:r w:rsidR="00511640">
        <w:rPr>
          <w:rFonts w:ascii="Times New Roman" w:hAnsi="Times New Roman" w:cs="Times New Roman"/>
          <w:sz w:val="24"/>
          <w:szCs w:val="24"/>
        </w:rPr>
        <w:t xml:space="preserve"> </w:t>
      </w:r>
      <w:r w:rsidR="00B442E6">
        <w:rPr>
          <w:rFonts w:ascii="Times New Roman" w:hAnsi="Times New Roman" w:cs="Times New Roman"/>
          <w:sz w:val="24"/>
          <w:szCs w:val="24"/>
        </w:rPr>
        <w:t xml:space="preserve">dan </w:t>
      </w:r>
      <w:proofErr w:type="spellStart"/>
      <w:r w:rsidR="00B442E6">
        <w:rPr>
          <w:rFonts w:ascii="Times New Roman" w:hAnsi="Times New Roman" w:cs="Times New Roman"/>
          <w:sz w:val="24"/>
          <w:szCs w:val="24"/>
        </w:rPr>
        <w:t>layak</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digunakan</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untuk</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penelitian</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serta</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analisis</w:t>
      </w:r>
      <w:proofErr w:type="spellEnd"/>
      <w:r w:rsidR="00B442E6">
        <w:rPr>
          <w:rFonts w:ascii="Times New Roman" w:hAnsi="Times New Roman" w:cs="Times New Roman"/>
          <w:sz w:val="24"/>
          <w:szCs w:val="24"/>
        </w:rPr>
        <w:t xml:space="preserve"> </w:t>
      </w:r>
      <w:proofErr w:type="spellStart"/>
      <w:r w:rsidR="00B442E6">
        <w:rPr>
          <w:rFonts w:ascii="Times New Roman" w:hAnsi="Times New Roman" w:cs="Times New Roman"/>
          <w:sz w:val="24"/>
          <w:szCs w:val="24"/>
        </w:rPr>
        <w:t>selanjutnya</w:t>
      </w:r>
      <w:proofErr w:type="spellEnd"/>
      <w:r w:rsidR="00B442E6">
        <w:rPr>
          <w:rFonts w:ascii="Times New Roman" w:hAnsi="Times New Roman" w:cs="Times New Roman"/>
          <w:sz w:val="24"/>
          <w:szCs w:val="24"/>
        </w:rPr>
        <w:t>.</w:t>
      </w:r>
    </w:p>
    <w:p w14:paraId="23222D47" w14:textId="70B46085" w:rsidR="003569BF" w:rsidRDefault="005569FE" w:rsidP="00DD4F9E">
      <w:pPr>
        <w:pStyle w:val="Style3"/>
        <w:tabs>
          <w:tab w:val="clear" w:pos="1134"/>
          <w:tab w:val="left" w:pos="993"/>
        </w:tabs>
        <w:ind w:left="709"/>
      </w:pPr>
      <w:bookmarkStart w:id="61" w:name="_Toc203007779"/>
      <w:r>
        <w:t xml:space="preserve">Model </w:t>
      </w:r>
      <w:proofErr w:type="spellStart"/>
      <w:r>
        <w:t>Pengukuran</w:t>
      </w:r>
      <w:proofErr w:type="spellEnd"/>
      <w:r>
        <w:t xml:space="preserve"> (</w:t>
      </w:r>
      <w:r w:rsidRPr="005569FE">
        <w:rPr>
          <w:i/>
          <w:iCs/>
        </w:rPr>
        <w:t>Outer Model</w:t>
      </w:r>
      <w:r>
        <w:t>)</w:t>
      </w:r>
      <w:bookmarkEnd w:id="61"/>
    </w:p>
    <w:p w14:paraId="3F5E6452" w14:textId="126FF350" w:rsidR="001D02F8" w:rsidRDefault="004C5F29" w:rsidP="00DD4F9E">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 xml:space="preserve">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SmartPLS</w:t>
      </w:r>
      <w:proofErr w:type="spellEnd"/>
      <w:r>
        <w:rPr>
          <w:rFonts w:ascii="Times New Roman" w:hAnsi="Times New Roman" w:cs="Times New Roman"/>
          <w:sz w:val="24"/>
          <w:szCs w:val="24"/>
        </w:rPr>
        <w:t xml:space="preserve">-SEM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r w:rsidRPr="004C5F29">
        <w:rPr>
          <w:rFonts w:ascii="Times New Roman" w:hAnsi="Times New Roman" w:cs="Times New Roman"/>
          <w:i/>
          <w:iCs/>
          <w:sz w:val="24"/>
          <w:szCs w:val="24"/>
        </w:rPr>
        <w:t>outer 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0095587C">
        <w:rPr>
          <w:rFonts w:ascii="Times New Roman" w:hAnsi="Times New Roman" w:cs="Times New Roman"/>
          <w:sz w:val="24"/>
          <w:szCs w:val="24"/>
        </w:rPr>
        <w:t>uji</w:t>
      </w:r>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0095587C">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konvergen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sidR="0095587C">
        <w:rPr>
          <w:rFonts w:ascii="Times New Roman" w:hAnsi="Times New Roman" w:cs="Times New Roman"/>
          <w:sz w:val="24"/>
          <w:szCs w:val="24"/>
        </w:rPr>
        <w:t xml:space="preserve">uji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sidR="0095587C">
        <w:rPr>
          <w:rFonts w:ascii="Times New Roman" w:hAnsi="Times New Roman" w:cs="Times New Roman"/>
          <w:sz w:val="24"/>
          <w:szCs w:val="24"/>
        </w:rPr>
        <w:t>indikator</w:t>
      </w:r>
      <w:proofErr w:type="spellEnd"/>
      <w:r>
        <w:rPr>
          <w:rFonts w:ascii="Times New Roman" w:hAnsi="Times New Roman" w:cs="Times New Roman"/>
          <w:sz w:val="24"/>
          <w:szCs w:val="24"/>
        </w:rPr>
        <w:t>.</w:t>
      </w:r>
    </w:p>
    <w:p w14:paraId="6A94F23F" w14:textId="2AF880E7" w:rsidR="005569FE" w:rsidRDefault="006155BF" w:rsidP="00385969">
      <w:pPr>
        <w:pStyle w:val="ListParagraph"/>
        <w:numPr>
          <w:ilvl w:val="0"/>
          <w:numId w:val="83"/>
        </w:numPr>
        <w:tabs>
          <w:tab w:val="left" w:pos="1134"/>
        </w:tabs>
        <w:spacing w:after="0"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Hasil Uji </w:t>
      </w:r>
      <w:proofErr w:type="spellStart"/>
      <w:r>
        <w:rPr>
          <w:rFonts w:ascii="Times New Roman" w:hAnsi="Times New Roman" w:cs="Times New Roman"/>
          <w:b/>
          <w:bCs/>
          <w:sz w:val="24"/>
          <w:szCs w:val="24"/>
        </w:rPr>
        <w:t>Validitas</w:t>
      </w:r>
      <w:proofErr w:type="spellEnd"/>
    </w:p>
    <w:p w14:paraId="6067DCE7" w14:textId="14AAF90F" w:rsidR="005569FE" w:rsidRDefault="004C5F29" w:rsidP="00385969">
      <w:pPr>
        <w:pStyle w:val="ListParagraph"/>
        <w:tabs>
          <w:tab w:val="left" w:pos="1560"/>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7521BB">
        <w:rPr>
          <w:rFonts w:ascii="Times New Roman" w:hAnsi="Times New Roman" w:cs="Times New Roman"/>
          <w:sz w:val="24"/>
          <w:szCs w:val="24"/>
        </w:rPr>
        <w:t>Pengujian</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validitas</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dilakukan</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terhadap</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kuesioner</w:t>
      </w:r>
      <w:proofErr w:type="spellEnd"/>
      <w:r w:rsidR="007521BB">
        <w:rPr>
          <w:rFonts w:ascii="Times New Roman" w:hAnsi="Times New Roman" w:cs="Times New Roman"/>
          <w:sz w:val="24"/>
          <w:szCs w:val="24"/>
        </w:rPr>
        <w:t xml:space="preserve"> yang </w:t>
      </w:r>
      <w:proofErr w:type="spellStart"/>
      <w:r w:rsidR="007521BB">
        <w:rPr>
          <w:rFonts w:ascii="Times New Roman" w:hAnsi="Times New Roman" w:cs="Times New Roman"/>
          <w:sz w:val="24"/>
          <w:szCs w:val="24"/>
        </w:rPr>
        <w:t>telah</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disebarkan</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untuk</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memastikan</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tingkat</w:t>
      </w:r>
      <w:proofErr w:type="spellEnd"/>
      <w:r w:rsidR="007521BB">
        <w:rPr>
          <w:rFonts w:ascii="Times New Roman" w:hAnsi="Times New Roman" w:cs="Times New Roman"/>
          <w:sz w:val="24"/>
          <w:szCs w:val="24"/>
        </w:rPr>
        <w:t xml:space="preserve"> </w:t>
      </w:r>
      <w:proofErr w:type="spellStart"/>
      <w:r w:rsidR="007521BB">
        <w:rPr>
          <w:rFonts w:ascii="Times New Roman" w:hAnsi="Times New Roman" w:cs="Times New Roman"/>
          <w:sz w:val="24"/>
          <w:szCs w:val="24"/>
        </w:rPr>
        <w:t>ketepatannya</w:t>
      </w:r>
      <w:proofErr w:type="spellEnd"/>
      <w:r w:rsidR="007521BB">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valid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konvergen</w:t>
      </w:r>
      <w:proofErr w:type="spellEnd"/>
      <w:r>
        <w:rPr>
          <w:rFonts w:ascii="Times New Roman" w:hAnsi="Times New Roman" w:cs="Times New Roman"/>
          <w:sz w:val="24"/>
          <w:szCs w:val="24"/>
        </w:rPr>
        <w:t xml:space="preserve"> (</w:t>
      </w:r>
      <w:r w:rsidRPr="004C5F29">
        <w:rPr>
          <w:rFonts w:ascii="Times New Roman" w:hAnsi="Times New Roman" w:cs="Times New Roman"/>
          <w:i/>
          <w:iCs/>
          <w:sz w:val="24"/>
          <w:szCs w:val="24"/>
        </w:rPr>
        <w:t>Convergent</w:t>
      </w:r>
      <w:r>
        <w:rPr>
          <w:rFonts w:ascii="Times New Roman" w:hAnsi="Times New Roman" w:cs="Times New Roman"/>
          <w:i/>
          <w:iCs/>
          <w:sz w:val="24"/>
          <w:szCs w:val="24"/>
        </w:rPr>
        <w:t xml:space="preserve"> Validity</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diskriminan</w:t>
      </w:r>
      <w:proofErr w:type="spellEnd"/>
      <w:r>
        <w:rPr>
          <w:rFonts w:ascii="Times New Roman" w:hAnsi="Times New Roman" w:cs="Times New Roman"/>
          <w:sz w:val="24"/>
          <w:szCs w:val="24"/>
        </w:rPr>
        <w:t xml:space="preserve"> (</w:t>
      </w:r>
      <w:r w:rsidRPr="004C5F29">
        <w:rPr>
          <w:rFonts w:ascii="Times New Roman" w:hAnsi="Times New Roman" w:cs="Times New Roman"/>
          <w:i/>
          <w:iCs/>
          <w:sz w:val="24"/>
          <w:szCs w:val="24"/>
        </w:rPr>
        <w:t>Discriminant</w:t>
      </w:r>
      <w:r>
        <w:rPr>
          <w:rFonts w:ascii="Times New Roman" w:hAnsi="Times New Roman" w:cs="Times New Roman"/>
          <w:sz w:val="24"/>
          <w:szCs w:val="24"/>
        </w:rPr>
        <w:t xml:space="preserve"> </w:t>
      </w:r>
      <w:r>
        <w:rPr>
          <w:rFonts w:ascii="Times New Roman" w:hAnsi="Times New Roman" w:cs="Times New Roman"/>
          <w:i/>
          <w:iCs/>
          <w:sz w:val="24"/>
          <w:szCs w:val="24"/>
        </w:rPr>
        <w:t>Validity)</w:t>
      </w:r>
      <w:r>
        <w:rPr>
          <w:rFonts w:ascii="Times New Roman" w:hAnsi="Times New Roman" w:cs="Times New Roman"/>
          <w:sz w:val="24"/>
          <w:szCs w:val="24"/>
        </w:rPr>
        <w:t xml:space="preserve"> </w:t>
      </w:r>
      <w:r w:rsidR="007521BB">
        <w:rPr>
          <w:rFonts w:ascii="Times New Roman" w:hAnsi="Times New Roman" w:cs="Times New Roman"/>
          <w:sz w:val="24"/>
          <w:szCs w:val="24"/>
        </w:rPr>
        <w:fldChar w:fldCharType="begin" w:fldLock="1"/>
      </w:r>
      <w:r w:rsidR="007521BB">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7521BB">
        <w:rPr>
          <w:rFonts w:ascii="Times New Roman" w:hAnsi="Times New Roman" w:cs="Times New Roman"/>
          <w:sz w:val="24"/>
          <w:szCs w:val="24"/>
        </w:rPr>
        <w:fldChar w:fldCharType="separate"/>
      </w:r>
      <w:r w:rsidR="007521BB" w:rsidRPr="007521BB">
        <w:rPr>
          <w:rFonts w:ascii="Times New Roman" w:hAnsi="Times New Roman" w:cs="Times New Roman"/>
          <w:noProof/>
          <w:sz w:val="24"/>
          <w:szCs w:val="24"/>
        </w:rPr>
        <w:t>(Ghazali &amp; Latan, 2015)</w:t>
      </w:r>
      <w:r w:rsidR="007521BB">
        <w:rPr>
          <w:rFonts w:ascii="Times New Roman" w:hAnsi="Times New Roman" w:cs="Times New Roman"/>
          <w:sz w:val="24"/>
          <w:szCs w:val="24"/>
        </w:rPr>
        <w:fldChar w:fldCharType="end"/>
      </w:r>
      <w:r>
        <w:rPr>
          <w:rFonts w:ascii="Times New Roman" w:hAnsi="Times New Roman" w:cs="Times New Roman"/>
          <w:sz w:val="24"/>
          <w:szCs w:val="24"/>
        </w:rPr>
        <w:t>.</w:t>
      </w:r>
    </w:p>
    <w:p w14:paraId="104CD6A4" w14:textId="357BE3F5" w:rsidR="004C5F29" w:rsidRDefault="004C5F29" w:rsidP="00DD4F9E">
      <w:pPr>
        <w:pStyle w:val="ListParagraph"/>
        <w:numPr>
          <w:ilvl w:val="0"/>
          <w:numId w:val="86"/>
        </w:numPr>
        <w:tabs>
          <w:tab w:val="left" w:pos="1560"/>
        </w:tabs>
        <w:spacing w:line="480" w:lineRule="auto"/>
        <w:ind w:left="1560"/>
        <w:jc w:val="both"/>
        <w:rPr>
          <w:rFonts w:ascii="Times New Roman" w:hAnsi="Times New Roman" w:cs="Times New Roman"/>
          <w:b/>
          <w:bCs/>
          <w:sz w:val="24"/>
          <w:szCs w:val="24"/>
        </w:rPr>
      </w:pPr>
      <w:proofErr w:type="spellStart"/>
      <w:r w:rsidRPr="004C5F29">
        <w:rPr>
          <w:rFonts w:ascii="Times New Roman" w:hAnsi="Times New Roman" w:cs="Times New Roman"/>
          <w:b/>
          <w:bCs/>
          <w:sz w:val="24"/>
          <w:szCs w:val="24"/>
        </w:rPr>
        <w:t>Validitas</w:t>
      </w:r>
      <w:proofErr w:type="spellEnd"/>
      <w:r w:rsidRPr="004C5F29">
        <w:rPr>
          <w:rFonts w:ascii="Times New Roman" w:hAnsi="Times New Roman" w:cs="Times New Roman"/>
          <w:b/>
          <w:bCs/>
          <w:sz w:val="24"/>
          <w:szCs w:val="24"/>
        </w:rPr>
        <w:t xml:space="preserve"> </w:t>
      </w:r>
      <w:proofErr w:type="spellStart"/>
      <w:r w:rsidRPr="004C5F29">
        <w:rPr>
          <w:rFonts w:ascii="Times New Roman" w:hAnsi="Times New Roman" w:cs="Times New Roman"/>
          <w:b/>
          <w:bCs/>
          <w:sz w:val="24"/>
          <w:szCs w:val="24"/>
        </w:rPr>
        <w:t>Konvergen</w:t>
      </w:r>
      <w:proofErr w:type="spellEnd"/>
      <w:r w:rsidRPr="004C5F29">
        <w:rPr>
          <w:rFonts w:ascii="Times New Roman" w:hAnsi="Times New Roman" w:cs="Times New Roman"/>
          <w:b/>
          <w:bCs/>
          <w:sz w:val="24"/>
          <w:szCs w:val="24"/>
        </w:rPr>
        <w:t xml:space="preserve"> (</w:t>
      </w:r>
      <w:r w:rsidRPr="004C5F29">
        <w:rPr>
          <w:rFonts w:ascii="Times New Roman" w:hAnsi="Times New Roman" w:cs="Times New Roman"/>
          <w:b/>
          <w:bCs/>
          <w:i/>
          <w:iCs/>
          <w:sz w:val="24"/>
          <w:szCs w:val="24"/>
        </w:rPr>
        <w:t>Convergent Validity</w:t>
      </w:r>
      <w:r w:rsidRPr="004C5F29">
        <w:rPr>
          <w:rFonts w:ascii="Times New Roman" w:hAnsi="Times New Roman" w:cs="Times New Roman"/>
          <w:b/>
          <w:bCs/>
          <w:sz w:val="24"/>
          <w:szCs w:val="24"/>
        </w:rPr>
        <w:t>)</w:t>
      </w:r>
      <w:r w:rsidR="002065FC">
        <w:rPr>
          <w:rFonts w:ascii="Times New Roman" w:hAnsi="Times New Roman" w:cs="Times New Roman"/>
          <w:b/>
          <w:bCs/>
          <w:sz w:val="24"/>
          <w:szCs w:val="24"/>
        </w:rPr>
        <w:t xml:space="preserve"> </w:t>
      </w:r>
    </w:p>
    <w:p w14:paraId="73A268DB" w14:textId="6F6ACFB9" w:rsidR="00DD4F9E" w:rsidRDefault="00367E20" w:rsidP="00DD4F9E">
      <w:pPr>
        <w:pStyle w:val="ListParagraph"/>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00223452" w:rsidRPr="00223452">
        <w:rPr>
          <w:rFonts w:ascii="Times New Roman" w:hAnsi="Times New Roman" w:cs="Times New Roman"/>
          <w:i/>
          <w:iCs/>
          <w:sz w:val="24"/>
          <w:szCs w:val="24"/>
        </w:rPr>
        <w:t>outer</w:t>
      </w:r>
      <w:r w:rsidR="00223452">
        <w:rPr>
          <w:rFonts w:ascii="Times New Roman" w:hAnsi="Times New Roman" w:cs="Times New Roman"/>
          <w:sz w:val="24"/>
          <w:szCs w:val="24"/>
        </w:rPr>
        <w:t xml:space="preserve"> </w:t>
      </w:r>
      <w:r w:rsidRPr="00367E20">
        <w:rPr>
          <w:rFonts w:ascii="Times New Roman" w:hAnsi="Times New Roman" w:cs="Times New Roman"/>
          <w:i/>
          <w:iCs/>
          <w:sz w:val="24"/>
          <w:szCs w:val="24"/>
        </w:rPr>
        <w:t xml:space="preserve">loading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w:t>
      </w:r>
    </w:p>
    <w:p w14:paraId="1B4FEC35" w14:textId="64257327" w:rsidR="008C576F" w:rsidRDefault="008C576F" w:rsidP="00DD4F9E">
      <w:pPr>
        <w:pStyle w:val="ListParagraph"/>
        <w:tabs>
          <w:tab w:val="left" w:pos="1560"/>
        </w:tabs>
        <w:spacing w:line="480" w:lineRule="auto"/>
        <w:ind w:left="1560"/>
        <w:jc w:val="both"/>
        <w:rPr>
          <w:rFonts w:ascii="Times New Roman" w:hAnsi="Times New Roman" w:cs="Times New Roman"/>
          <w:sz w:val="24"/>
          <w:szCs w:val="24"/>
        </w:rPr>
      </w:pPr>
    </w:p>
    <w:p w14:paraId="0BBF7BD2" w14:textId="77777777" w:rsidR="008C576F" w:rsidRPr="008F3931" w:rsidRDefault="008C576F" w:rsidP="00DD4F9E">
      <w:pPr>
        <w:pStyle w:val="ListParagraph"/>
        <w:tabs>
          <w:tab w:val="left" w:pos="1560"/>
        </w:tabs>
        <w:spacing w:line="480" w:lineRule="auto"/>
        <w:ind w:left="1560"/>
        <w:jc w:val="both"/>
        <w:rPr>
          <w:rFonts w:ascii="Times New Roman" w:hAnsi="Times New Roman" w:cs="Times New Roman"/>
          <w:sz w:val="24"/>
          <w:szCs w:val="24"/>
        </w:rPr>
      </w:pPr>
    </w:p>
    <w:p w14:paraId="53C46453" w14:textId="0063117C" w:rsidR="00367E20" w:rsidRPr="00B667CD" w:rsidRDefault="00367E20" w:rsidP="004161DC">
      <w:pPr>
        <w:pStyle w:val="ListParagraph"/>
        <w:tabs>
          <w:tab w:val="left" w:pos="1560"/>
        </w:tabs>
        <w:spacing w:line="480" w:lineRule="auto"/>
        <w:ind w:left="1560"/>
        <w:rPr>
          <w:rFonts w:ascii="Times New Roman" w:hAnsi="Times New Roman" w:cs="Times New Roman"/>
        </w:rPr>
      </w:pPr>
      <w:proofErr w:type="spellStart"/>
      <w:r w:rsidRPr="00B667CD">
        <w:rPr>
          <w:rFonts w:ascii="Times New Roman" w:hAnsi="Times New Roman" w:cs="Times New Roman"/>
          <w:b/>
          <w:bCs/>
        </w:rPr>
        <w:lastRenderedPageBreak/>
        <w:t>Tabel</w:t>
      </w:r>
      <w:proofErr w:type="spellEnd"/>
      <w:r w:rsidRPr="00B667CD">
        <w:rPr>
          <w:rFonts w:ascii="Times New Roman" w:hAnsi="Times New Roman" w:cs="Times New Roman"/>
          <w:b/>
          <w:bCs/>
        </w:rPr>
        <w:t xml:space="preserve"> 4.</w:t>
      </w:r>
      <w:r w:rsidR="00894D7C" w:rsidRPr="00B667CD">
        <w:rPr>
          <w:rFonts w:ascii="Times New Roman" w:hAnsi="Times New Roman" w:cs="Times New Roman"/>
          <w:b/>
          <w:bCs/>
        </w:rPr>
        <w:t>9</w:t>
      </w:r>
      <w:r w:rsidRPr="00B667CD">
        <w:rPr>
          <w:rFonts w:ascii="Times New Roman" w:hAnsi="Times New Roman" w:cs="Times New Roman"/>
          <w:b/>
          <w:bCs/>
        </w:rPr>
        <w:t xml:space="preserve"> Hasil </w:t>
      </w:r>
      <w:r w:rsidRPr="00B667CD">
        <w:rPr>
          <w:rFonts w:ascii="Times New Roman" w:hAnsi="Times New Roman" w:cs="Times New Roman"/>
          <w:b/>
          <w:bCs/>
          <w:i/>
          <w:iCs/>
        </w:rPr>
        <w:t>Outer Loading</w:t>
      </w:r>
    </w:p>
    <w:tbl>
      <w:tblPr>
        <w:tblStyle w:val="TableGrid"/>
        <w:tblW w:w="6378" w:type="dxa"/>
        <w:tblInd w:w="1555" w:type="dxa"/>
        <w:tblLook w:val="04A0" w:firstRow="1" w:lastRow="0" w:firstColumn="1" w:lastColumn="0" w:noHBand="0" w:noVBand="1"/>
      </w:tblPr>
      <w:tblGrid>
        <w:gridCol w:w="2186"/>
        <w:gridCol w:w="1194"/>
        <w:gridCol w:w="1771"/>
        <w:gridCol w:w="1227"/>
      </w:tblGrid>
      <w:tr w:rsidR="00367E20" w:rsidRPr="004161DC" w14:paraId="186F471D" w14:textId="77777777" w:rsidTr="004161DC">
        <w:tc>
          <w:tcPr>
            <w:tcW w:w="2268" w:type="dxa"/>
            <w:vAlign w:val="center"/>
          </w:tcPr>
          <w:p w14:paraId="3097BD4E"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Variabel</w:t>
            </w:r>
            <w:proofErr w:type="spellEnd"/>
          </w:p>
        </w:tc>
        <w:tc>
          <w:tcPr>
            <w:tcW w:w="1207" w:type="dxa"/>
            <w:vAlign w:val="center"/>
          </w:tcPr>
          <w:p w14:paraId="48462E9B" w14:textId="0BFF43AA" w:rsidR="00367E20" w:rsidRPr="004161DC" w:rsidRDefault="00385969" w:rsidP="004161DC">
            <w:pPr>
              <w:pStyle w:val="ListParagraph"/>
              <w:tabs>
                <w:tab w:val="left" w:pos="709"/>
                <w:tab w:val="left" w:pos="1134"/>
              </w:tabs>
              <w:ind w:left="0"/>
              <w:jc w:val="center"/>
              <w:rPr>
                <w:rFonts w:ascii="Times New Roman" w:hAnsi="Times New Roman" w:cs="Times New Roman"/>
                <w:b/>
                <w:bCs/>
                <w:sz w:val="20"/>
                <w:szCs w:val="20"/>
              </w:rPr>
            </w:pPr>
            <w:proofErr w:type="spellStart"/>
            <w:r>
              <w:rPr>
                <w:rFonts w:ascii="Times New Roman" w:hAnsi="Times New Roman" w:cs="Times New Roman"/>
                <w:b/>
                <w:bCs/>
                <w:sz w:val="20"/>
                <w:szCs w:val="20"/>
              </w:rPr>
              <w:t>Indikator</w:t>
            </w:r>
            <w:proofErr w:type="spellEnd"/>
          </w:p>
        </w:tc>
        <w:tc>
          <w:tcPr>
            <w:tcW w:w="1842" w:type="dxa"/>
            <w:vAlign w:val="center"/>
          </w:tcPr>
          <w:p w14:paraId="4776BEE9"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b/>
                <w:bCs/>
                <w:i/>
                <w:iCs/>
                <w:sz w:val="20"/>
                <w:szCs w:val="20"/>
              </w:rPr>
            </w:pPr>
            <w:r w:rsidRPr="004161DC">
              <w:rPr>
                <w:rFonts w:ascii="Times New Roman" w:hAnsi="Times New Roman" w:cs="Times New Roman"/>
                <w:b/>
                <w:bCs/>
                <w:i/>
                <w:iCs/>
                <w:sz w:val="20"/>
                <w:szCs w:val="20"/>
              </w:rPr>
              <w:t>Outer Loading</w:t>
            </w:r>
          </w:p>
        </w:tc>
        <w:tc>
          <w:tcPr>
            <w:tcW w:w="1061" w:type="dxa"/>
            <w:vAlign w:val="center"/>
          </w:tcPr>
          <w:p w14:paraId="3186B8E0"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Keterangan</w:t>
            </w:r>
            <w:proofErr w:type="spellEnd"/>
          </w:p>
        </w:tc>
      </w:tr>
      <w:tr w:rsidR="00367E20" w:rsidRPr="004161DC" w14:paraId="0EEC5286" w14:textId="77777777" w:rsidTr="004161DC">
        <w:tc>
          <w:tcPr>
            <w:tcW w:w="2268" w:type="dxa"/>
            <w:vMerge w:val="restart"/>
            <w:vAlign w:val="center"/>
          </w:tcPr>
          <w:p w14:paraId="0007DFEE"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proofErr w:type="spellStart"/>
            <w:r w:rsidRPr="004161DC">
              <w:rPr>
                <w:rFonts w:ascii="Times New Roman" w:hAnsi="Times New Roman" w:cs="Times New Roman"/>
                <w:sz w:val="20"/>
                <w:szCs w:val="20"/>
              </w:rPr>
              <w:t>Kepatuhan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Wajib</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r w:rsidRPr="004161DC">
              <w:rPr>
                <w:rFonts w:ascii="Times New Roman" w:hAnsi="Times New Roman" w:cs="Times New Roman"/>
                <w:sz w:val="20"/>
                <w:szCs w:val="20"/>
              </w:rPr>
              <w:t xml:space="preserve"> Orang </w:t>
            </w:r>
            <w:proofErr w:type="spellStart"/>
            <w:r w:rsidRPr="004161DC">
              <w:rPr>
                <w:rFonts w:ascii="Times New Roman" w:hAnsi="Times New Roman" w:cs="Times New Roman"/>
                <w:sz w:val="20"/>
                <w:szCs w:val="20"/>
              </w:rPr>
              <w:t>Pribadi</w:t>
            </w:r>
            <w:proofErr w:type="spellEnd"/>
            <w:r w:rsidRPr="004161DC">
              <w:rPr>
                <w:rFonts w:ascii="Times New Roman" w:hAnsi="Times New Roman" w:cs="Times New Roman"/>
                <w:sz w:val="20"/>
                <w:szCs w:val="20"/>
              </w:rPr>
              <w:t xml:space="preserve"> (Y)</w:t>
            </w:r>
          </w:p>
        </w:tc>
        <w:tc>
          <w:tcPr>
            <w:tcW w:w="1207" w:type="dxa"/>
            <w:vAlign w:val="center"/>
          </w:tcPr>
          <w:p w14:paraId="4926705F"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Y</w:t>
            </w:r>
            <w:r w:rsidRPr="004161DC">
              <w:rPr>
                <w:rFonts w:ascii="Times New Roman" w:hAnsi="Times New Roman" w:cs="Times New Roman"/>
                <w:sz w:val="20"/>
                <w:szCs w:val="20"/>
                <w:vertAlign w:val="subscript"/>
              </w:rPr>
              <w:t>1</w:t>
            </w:r>
          </w:p>
        </w:tc>
        <w:tc>
          <w:tcPr>
            <w:tcW w:w="1842" w:type="dxa"/>
            <w:vAlign w:val="center"/>
          </w:tcPr>
          <w:p w14:paraId="62B1CE38" w14:textId="35353A9B" w:rsidR="00367E20"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0,838</w:t>
            </w:r>
          </w:p>
        </w:tc>
        <w:tc>
          <w:tcPr>
            <w:tcW w:w="1061" w:type="dxa"/>
            <w:vAlign w:val="center"/>
          </w:tcPr>
          <w:p w14:paraId="5A411C6C" w14:textId="15B2DAC3" w:rsidR="00367E20" w:rsidRPr="004161DC" w:rsidRDefault="00735C11"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367E20" w:rsidRPr="004161DC" w14:paraId="2FE9C1D4" w14:textId="77777777" w:rsidTr="004161DC">
        <w:tc>
          <w:tcPr>
            <w:tcW w:w="2268" w:type="dxa"/>
            <w:vMerge/>
            <w:vAlign w:val="center"/>
          </w:tcPr>
          <w:p w14:paraId="1B2698C0"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p>
        </w:tc>
        <w:tc>
          <w:tcPr>
            <w:tcW w:w="1207" w:type="dxa"/>
            <w:vAlign w:val="center"/>
          </w:tcPr>
          <w:p w14:paraId="32BECED3"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Y</w:t>
            </w:r>
            <w:r w:rsidRPr="004161DC">
              <w:rPr>
                <w:rFonts w:ascii="Times New Roman" w:hAnsi="Times New Roman" w:cs="Times New Roman"/>
                <w:sz w:val="20"/>
                <w:szCs w:val="20"/>
                <w:vertAlign w:val="subscript"/>
              </w:rPr>
              <w:t>2</w:t>
            </w:r>
          </w:p>
        </w:tc>
        <w:tc>
          <w:tcPr>
            <w:tcW w:w="1842" w:type="dxa"/>
            <w:vAlign w:val="center"/>
          </w:tcPr>
          <w:p w14:paraId="5D113CA8" w14:textId="4094607E" w:rsidR="00367E20"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0,874</w:t>
            </w:r>
          </w:p>
        </w:tc>
        <w:tc>
          <w:tcPr>
            <w:tcW w:w="1061" w:type="dxa"/>
            <w:vAlign w:val="center"/>
          </w:tcPr>
          <w:p w14:paraId="7950E839" w14:textId="240F2C1A" w:rsidR="00367E20" w:rsidRPr="004161DC" w:rsidRDefault="00735C11"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367E20" w:rsidRPr="004161DC" w14:paraId="7EA29369" w14:textId="77777777" w:rsidTr="004161DC">
        <w:tc>
          <w:tcPr>
            <w:tcW w:w="2268" w:type="dxa"/>
            <w:vMerge/>
            <w:vAlign w:val="center"/>
          </w:tcPr>
          <w:p w14:paraId="35BDA3E1"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p>
        </w:tc>
        <w:tc>
          <w:tcPr>
            <w:tcW w:w="1207" w:type="dxa"/>
            <w:vAlign w:val="center"/>
          </w:tcPr>
          <w:p w14:paraId="4744BB9D"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Y</w:t>
            </w:r>
            <w:r w:rsidRPr="004161DC">
              <w:rPr>
                <w:rFonts w:ascii="Times New Roman" w:hAnsi="Times New Roman" w:cs="Times New Roman"/>
                <w:sz w:val="20"/>
                <w:szCs w:val="20"/>
                <w:vertAlign w:val="subscript"/>
              </w:rPr>
              <w:t>3</w:t>
            </w:r>
          </w:p>
        </w:tc>
        <w:tc>
          <w:tcPr>
            <w:tcW w:w="1842" w:type="dxa"/>
            <w:vAlign w:val="center"/>
          </w:tcPr>
          <w:p w14:paraId="32DE5DD0" w14:textId="575FA547" w:rsidR="00367E20"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0,748</w:t>
            </w:r>
          </w:p>
        </w:tc>
        <w:tc>
          <w:tcPr>
            <w:tcW w:w="1061" w:type="dxa"/>
            <w:vAlign w:val="center"/>
          </w:tcPr>
          <w:p w14:paraId="17C1BDFF" w14:textId="751BB058" w:rsidR="00367E20" w:rsidRPr="004161DC" w:rsidRDefault="00735C11"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367E20" w:rsidRPr="004161DC" w14:paraId="6852A989" w14:textId="77777777" w:rsidTr="004161DC">
        <w:tc>
          <w:tcPr>
            <w:tcW w:w="2268" w:type="dxa"/>
            <w:vMerge/>
            <w:vAlign w:val="center"/>
          </w:tcPr>
          <w:p w14:paraId="24E3854E"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p>
        </w:tc>
        <w:tc>
          <w:tcPr>
            <w:tcW w:w="1207" w:type="dxa"/>
            <w:vAlign w:val="center"/>
          </w:tcPr>
          <w:p w14:paraId="477DD52F" w14:textId="77777777" w:rsidR="00367E20" w:rsidRPr="004161DC" w:rsidRDefault="00367E20"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Y</w:t>
            </w:r>
            <w:r w:rsidRPr="004161DC">
              <w:rPr>
                <w:rFonts w:ascii="Times New Roman" w:hAnsi="Times New Roman" w:cs="Times New Roman"/>
                <w:sz w:val="20"/>
                <w:szCs w:val="20"/>
                <w:vertAlign w:val="subscript"/>
              </w:rPr>
              <w:t>5</w:t>
            </w:r>
          </w:p>
        </w:tc>
        <w:tc>
          <w:tcPr>
            <w:tcW w:w="1842" w:type="dxa"/>
            <w:vAlign w:val="center"/>
          </w:tcPr>
          <w:p w14:paraId="416834DE" w14:textId="2E29C3FA" w:rsidR="00367E20"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0,707</w:t>
            </w:r>
          </w:p>
        </w:tc>
        <w:tc>
          <w:tcPr>
            <w:tcW w:w="1061" w:type="dxa"/>
            <w:vAlign w:val="center"/>
          </w:tcPr>
          <w:p w14:paraId="55C10110" w14:textId="0C598F3A" w:rsidR="00367E20" w:rsidRPr="004161DC" w:rsidRDefault="00735C11"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B442E6" w:rsidRPr="004161DC" w14:paraId="22189385" w14:textId="77777777" w:rsidTr="004161DC">
        <w:tc>
          <w:tcPr>
            <w:tcW w:w="2268" w:type="dxa"/>
            <w:vMerge w:val="restart"/>
            <w:vAlign w:val="center"/>
          </w:tcPr>
          <w:p w14:paraId="463EEE19"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proofErr w:type="spellStart"/>
            <w:r w:rsidRPr="004161DC">
              <w:rPr>
                <w:rFonts w:ascii="Times New Roman" w:hAnsi="Times New Roman" w:cs="Times New Roman"/>
                <w:sz w:val="20"/>
                <w:szCs w:val="20"/>
              </w:rPr>
              <w:t>Kesadaran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Wajib</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r w:rsidRPr="004161DC">
              <w:rPr>
                <w:rFonts w:ascii="Times New Roman" w:hAnsi="Times New Roman" w:cs="Times New Roman"/>
                <w:sz w:val="20"/>
                <w:szCs w:val="20"/>
              </w:rPr>
              <w:t xml:space="preserve"> (X</w:t>
            </w:r>
            <w:r w:rsidRPr="004161DC">
              <w:rPr>
                <w:rFonts w:ascii="Times New Roman" w:hAnsi="Times New Roman" w:cs="Times New Roman"/>
                <w:sz w:val="20"/>
                <w:szCs w:val="20"/>
                <w:vertAlign w:val="subscript"/>
              </w:rPr>
              <w:t>1</w:t>
            </w:r>
            <w:r w:rsidRPr="004161DC">
              <w:rPr>
                <w:rFonts w:ascii="Times New Roman" w:hAnsi="Times New Roman" w:cs="Times New Roman"/>
                <w:sz w:val="20"/>
                <w:szCs w:val="20"/>
              </w:rPr>
              <w:t>)</w:t>
            </w:r>
          </w:p>
        </w:tc>
        <w:tc>
          <w:tcPr>
            <w:tcW w:w="1207" w:type="dxa"/>
            <w:vAlign w:val="center"/>
          </w:tcPr>
          <w:p w14:paraId="7740FC30"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1.1</w:t>
            </w:r>
          </w:p>
        </w:tc>
        <w:tc>
          <w:tcPr>
            <w:tcW w:w="1842" w:type="dxa"/>
            <w:vAlign w:val="center"/>
          </w:tcPr>
          <w:p w14:paraId="1317A5BE" w14:textId="3F348D1B"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0,747</w:t>
            </w:r>
          </w:p>
        </w:tc>
        <w:tc>
          <w:tcPr>
            <w:tcW w:w="1061" w:type="dxa"/>
            <w:vAlign w:val="center"/>
          </w:tcPr>
          <w:p w14:paraId="0D3E1782" w14:textId="62D85E36"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B442E6" w:rsidRPr="004161DC" w14:paraId="4BDFDD63" w14:textId="77777777" w:rsidTr="004161DC">
        <w:tc>
          <w:tcPr>
            <w:tcW w:w="2268" w:type="dxa"/>
            <w:vMerge/>
            <w:vAlign w:val="center"/>
          </w:tcPr>
          <w:p w14:paraId="23E01F1F"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p>
        </w:tc>
        <w:tc>
          <w:tcPr>
            <w:tcW w:w="1207" w:type="dxa"/>
            <w:vAlign w:val="center"/>
          </w:tcPr>
          <w:p w14:paraId="6816BEE0"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1.2</w:t>
            </w:r>
          </w:p>
        </w:tc>
        <w:tc>
          <w:tcPr>
            <w:tcW w:w="1842" w:type="dxa"/>
            <w:vAlign w:val="center"/>
          </w:tcPr>
          <w:p w14:paraId="4BA596AE" w14:textId="5E160984"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0,753</w:t>
            </w:r>
          </w:p>
        </w:tc>
        <w:tc>
          <w:tcPr>
            <w:tcW w:w="1061" w:type="dxa"/>
            <w:vAlign w:val="center"/>
          </w:tcPr>
          <w:p w14:paraId="2A925BFE" w14:textId="21A33C06"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B442E6" w:rsidRPr="004161DC" w14:paraId="21902D79" w14:textId="77777777" w:rsidTr="004161DC">
        <w:tc>
          <w:tcPr>
            <w:tcW w:w="2268" w:type="dxa"/>
            <w:vMerge/>
            <w:vAlign w:val="center"/>
          </w:tcPr>
          <w:p w14:paraId="663D0F0E"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p>
        </w:tc>
        <w:tc>
          <w:tcPr>
            <w:tcW w:w="1207" w:type="dxa"/>
            <w:vAlign w:val="center"/>
          </w:tcPr>
          <w:p w14:paraId="4F778219"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1.3</w:t>
            </w:r>
          </w:p>
        </w:tc>
        <w:tc>
          <w:tcPr>
            <w:tcW w:w="1842" w:type="dxa"/>
            <w:vAlign w:val="center"/>
          </w:tcPr>
          <w:p w14:paraId="36C6D625" w14:textId="0E77FC73"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0,779</w:t>
            </w:r>
          </w:p>
        </w:tc>
        <w:tc>
          <w:tcPr>
            <w:tcW w:w="1061" w:type="dxa"/>
            <w:vAlign w:val="center"/>
          </w:tcPr>
          <w:p w14:paraId="051213D9" w14:textId="0E427611"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B442E6" w:rsidRPr="004161DC" w14:paraId="10F85A76" w14:textId="77777777" w:rsidTr="004161DC">
        <w:tc>
          <w:tcPr>
            <w:tcW w:w="2268" w:type="dxa"/>
            <w:vMerge/>
            <w:vAlign w:val="center"/>
          </w:tcPr>
          <w:p w14:paraId="332D32EE"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p>
        </w:tc>
        <w:tc>
          <w:tcPr>
            <w:tcW w:w="1207" w:type="dxa"/>
            <w:vAlign w:val="center"/>
          </w:tcPr>
          <w:p w14:paraId="6807A23C"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1.4</w:t>
            </w:r>
          </w:p>
        </w:tc>
        <w:tc>
          <w:tcPr>
            <w:tcW w:w="1842" w:type="dxa"/>
            <w:vAlign w:val="center"/>
          </w:tcPr>
          <w:p w14:paraId="07E7C678" w14:textId="2C1C860B"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0,818</w:t>
            </w:r>
          </w:p>
        </w:tc>
        <w:tc>
          <w:tcPr>
            <w:tcW w:w="1061" w:type="dxa"/>
            <w:vAlign w:val="center"/>
          </w:tcPr>
          <w:p w14:paraId="61B5A7EF" w14:textId="26B83362"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B442E6" w:rsidRPr="004161DC" w14:paraId="6F48D566" w14:textId="77777777" w:rsidTr="004161DC">
        <w:tc>
          <w:tcPr>
            <w:tcW w:w="2268" w:type="dxa"/>
            <w:vMerge/>
            <w:vAlign w:val="center"/>
          </w:tcPr>
          <w:p w14:paraId="22B32428"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p>
        </w:tc>
        <w:tc>
          <w:tcPr>
            <w:tcW w:w="1207" w:type="dxa"/>
            <w:vAlign w:val="center"/>
          </w:tcPr>
          <w:p w14:paraId="4D7ECA5A" w14:textId="7777777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1.5</w:t>
            </w:r>
          </w:p>
        </w:tc>
        <w:tc>
          <w:tcPr>
            <w:tcW w:w="1842" w:type="dxa"/>
            <w:vAlign w:val="center"/>
          </w:tcPr>
          <w:p w14:paraId="1425C4E7" w14:textId="5D4F2BA9"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0,762</w:t>
            </w:r>
          </w:p>
        </w:tc>
        <w:tc>
          <w:tcPr>
            <w:tcW w:w="1061" w:type="dxa"/>
            <w:vAlign w:val="center"/>
          </w:tcPr>
          <w:p w14:paraId="07FF7C1B" w14:textId="0397FBD7" w:rsidR="00B442E6" w:rsidRPr="004161DC" w:rsidRDefault="00B442E6"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8012C9" w:rsidRPr="004161DC" w14:paraId="50BB32DE" w14:textId="77777777" w:rsidTr="004161DC">
        <w:tc>
          <w:tcPr>
            <w:tcW w:w="2268" w:type="dxa"/>
            <w:vAlign w:val="center"/>
          </w:tcPr>
          <w:p w14:paraId="401F8949" w14:textId="3AFE5991"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proofErr w:type="spellStart"/>
            <w:r w:rsidRPr="004161DC">
              <w:rPr>
                <w:rFonts w:ascii="Times New Roman" w:hAnsi="Times New Roman" w:cs="Times New Roman"/>
                <w:sz w:val="20"/>
                <w:szCs w:val="20"/>
              </w:rPr>
              <w:t>Pemahaman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Perpajakan</w:t>
            </w:r>
            <w:proofErr w:type="spellEnd"/>
            <w:r w:rsidRPr="004161DC">
              <w:rPr>
                <w:rFonts w:ascii="Times New Roman" w:hAnsi="Times New Roman" w:cs="Times New Roman"/>
                <w:sz w:val="20"/>
                <w:szCs w:val="20"/>
              </w:rPr>
              <w:t xml:space="preserve"> (X</w:t>
            </w:r>
            <w:r w:rsidRPr="004161DC">
              <w:rPr>
                <w:rFonts w:ascii="Times New Roman" w:hAnsi="Times New Roman" w:cs="Times New Roman"/>
                <w:sz w:val="20"/>
                <w:szCs w:val="20"/>
                <w:vertAlign w:val="subscript"/>
              </w:rPr>
              <w:t>2</w:t>
            </w:r>
            <w:r w:rsidRPr="004161DC">
              <w:rPr>
                <w:rFonts w:ascii="Times New Roman" w:hAnsi="Times New Roman" w:cs="Times New Roman"/>
                <w:sz w:val="20"/>
                <w:szCs w:val="20"/>
              </w:rPr>
              <w:t>)</w:t>
            </w:r>
          </w:p>
        </w:tc>
        <w:tc>
          <w:tcPr>
            <w:tcW w:w="1207" w:type="dxa"/>
            <w:vAlign w:val="center"/>
          </w:tcPr>
          <w:p w14:paraId="14E27B95" w14:textId="4E8D505C"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2.4</w:t>
            </w:r>
          </w:p>
        </w:tc>
        <w:tc>
          <w:tcPr>
            <w:tcW w:w="1842" w:type="dxa"/>
            <w:vAlign w:val="center"/>
          </w:tcPr>
          <w:p w14:paraId="4FABB03C" w14:textId="1E50C8D8"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1,000</w:t>
            </w:r>
          </w:p>
        </w:tc>
        <w:tc>
          <w:tcPr>
            <w:tcW w:w="1061" w:type="dxa"/>
            <w:vAlign w:val="center"/>
          </w:tcPr>
          <w:p w14:paraId="0894D4FA" w14:textId="1C35D4C5"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8012C9" w:rsidRPr="004161DC" w14:paraId="5E9619BA" w14:textId="77777777" w:rsidTr="004161DC">
        <w:tc>
          <w:tcPr>
            <w:tcW w:w="2268" w:type="dxa"/>
            <w:vMerge w:val="restart"/>
            <w:vAlign w:val="center"/>
          </w:tcPr>
          <w:p w14:paraId="36F887E9" w14:textId="77777777"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proofErr w:type="spellStart"/>
            <w:r w:rsidRPr="004161DC">
              <w:rPr>
                <w:rFonts w:ascii="Times New Roman" w:hAnsi="Times New Roman" w:cs="Times New Roman"/>
                <w:sz w:val="20"/>
                <w:szCs w:val="20"/>
              </w:rPr>
              <w:t>Sanksi</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p>
          <w:p w14:paraId="7782CDAF" w14:textId="77777777"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3</w:t>
            </w:r>
            <w:r w:rsidRPr="004161DC">
              <w:rPr>
                <w:rFonts w:ascii="Times New Roman" w:hAnsi="Times New Roman" w:cs="Times New Roman"/>
                <w:sz w:val="20"/>
                <w:szCs w:val="20"/>
              </w:rPr>
              <w:t>)</w:t>
            </w:r>
          </w:p>
        </w:tc>
        <w:tc>
          <w:tcPr>
            <w:tcW w:w="1207" w:type="dxa"/>
            <w:vAlign w:val="center"/>
          </w:tcPr>
          <w:p w14:paraId="70199CD2" w14:textId="77777777"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3.1</w:t>
            </w:r>
          </w:p>
        </w:tc>
        <w:tc>
          <w:tcPr>
            <w:tcW w:w="1842" w:type="dxa"/>
            <w:vAlign w:val="center"/>
          </w:tcPr>
          <w:p w14:paraId="21A21402" w14:textId="40307CE3"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0,924</w:t>
            </w:r>
          </w:p>
        </w:tc>
        <w:tc>
          <w:tcPr>
            <w:tcW w:w="1061" w:type="dxa"/>
            <w:vAlign w:val="center"/>
          </w:tcPr>
          <w:p w14:paraId="61E663F8" w14:textId="5D20F443"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8012C9" w:rsidRPr="004161DC" w14:paraId="0C1C32D1" w14:textId="77777777" w:rsidTr="004161DC">
        <w:tc>
          <w:tcPr>
            <w:tcW w:w="2268" w:type="dxa"/>
            <w:vMerge/>
          </w:tcPr>
          <w:p w14:paraId="3F65DF58" w14:textId="77777777" w:rsidR="008012C9" w:rsidRPr="004161DC" w:rsidRDefault="008012C9" w:rsidP="004161DC">
            <w:pPr>
              <w:pStyle w:val="ListParagraph"/>
              <w:tabs>
                <w:tab w:val="left" w:pos="709"/>
                <w:tab w:val="left" w:pos="1134"/>
              </w:tabs>
              <w:ind w:left="0"/>
              <w:jc w:val="both"/>
              <w:rPr>
                <w:rFonts w:ascii="Times New Roman" w:hAnsi="Times New Roman" w:cs="Times New Roman"/>
                <w:sz w:val="20"/>
                <w:szCs w:val="20"/>
              </w:rPr>
            </w:pPr>
          </w:p>
        </w:tc>
        <w:tc>
          <w:tcPr>
            <w:tcW w:w="1207" w:type="dxa"/>
            <w:vAlign w:val="center"/>
          </w:tcPr>
          <w:p w14:paraId="42360697" w14:textId="77777777"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3.2</w:t>
            </w:r>
          </w:p>
        </w:tc>
        <w:tc>
          <w:tcPr>
            <w:tcW w:w="1842" w:type="dxa"/>
            <w:vAlign w:val="center"/>
          </w:tcPr>
          <w:p w14:paraId="2DA79D9B" w14:textId="2661646F"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0,886</w:t>
            </w:r>
          </w:p>
        </w:tc>
        <w:tc>
          <w:tcPr>
            <w:tcW w:w="1061" w:type="dxa"/>
            <w:vAlign w:val="center"/>
          </w:tcPr>
          <w:p w14:paraId="1256197B" w14:textId="54479E5B"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8012C9" w:rsidRPr="004161DC" w14:paraId="4A47AB4C" w14:textId="77777777" w:rsidTr="004161DC">
        <w:tc>
          <w:tcPr>
            <w:tcW w:w="2268" w:type="dxa"/>
            <w:vMerge/>
          </w:tcPr>
          <w:p w14:paraId="38FF324B" w14:textId="77777777" w:rsidR="008012C9" w:rsidRPr="004161DC" w:rsidRDefault="008012C9" w:rsidP="004161DC">
            <w:pPr>
              <w:pStyle w:val="ListParagraph"/>
              <w:tabs>
                <w:tab w:val="left" w:pos="709"/>
                <w:tab w:val="left" w:pos="1134"/>
              </w:tabs>
              <w:ind w:left="0"/>
              <w:jc w:val="both"/>
              <w:rPr>
                <w:rFonts w:ascii="Times New Roman" w:hAnsi="Times New Roman" w:cs="Times New Roman"/>
                <w:sz w:val="20"/>
                <w:szCs w:val="20"/>
              </w:rPr>
            </w:pPr>
          </w:p>
        </w:tc>
        <w:tc>
          <w:tcPr>
            <w:tcW w:w="1207" w:type="dxa"/>
            <w:vAlign w:val="center"/>
          </w:tcPr>
          <w:p w14:paraId="31392D3B" w14:textId="77777777"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3.4</w:t>
            </w:r>
          </w:p>
        </w:tc>
        <w:tc>
          <w:tcPr>
            <w:tcW w:w="1842" w:type="dxa"/>
            <w:vAlign w:val="center"/>
          </w:tcPr>
          <w:p w14:paraId="7988FCEF" w14:textId="4703A63C"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0,763</w:t>
            </w:r>
          </w:p>
        </w:tc>
        <w:tc>
          <w:tcPr>
            <w:tcW w:w="1061" w:type="dxa"/>
            <w:vAlign w:val="center"/>
          </w:tcPr>
          <w:p w14:paraId="175C4820" w14:textId="5F55ED82"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8012C9" w:rsidRPr="004161DC" w14:paraId="447362E9" w14:textId="77777777" w:rsidTr="004161DC">
        <w:tc>
          <w:tcPr>
            <w:tcW w:w="2268" w:type="dxa"/>
            <w:vMerge/>
          </w:tcPr>
          <w:p w14:paraId="3A835AE0" w14:textId="77777777" w:rsidR="008012C9" w:rsidRPr="004161DC" w:rsidRDefault="008012C9" w:rsidP="004161DC">
            <w:pPr>
              <w:pStyle w:val="ListParagraph"/>
              <w:tabs>
                <w:tab w:val="left" w:pos="709"/>
                <w:tab w:val="left" w:pos="1134"/>
              </w:tabs>
              <w:ind w:left="0"/>
              <w:jc w:val="both"/>
              <w:rPr>
                <w:rFonts w:ascii="Times New Roman" w:hAnsi="Times New Roman" w:cs="Times New Roman"/>
                <w:sz w:val="20"/>
                <w:szCs w:val="20"/>
              </w:rPr>
            </w:pPr>
          </w:p>
        </w:tc>
        <w:tc>
          <w:tcPr>
            <w:tcW w:w="1207" w:type="dxa"/>
            <w:vAlign w:val="center"/>
          </w:tcPr>
          <w:p w14:paraId="5C421C2A" w14:textId="77777777"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X</w:t>
            </w:r>
            <w:r w:rsidRPr="004161DC">
              <w:rPr>
                <w:rFonts w:ascii="Times New Roman" w:hAnsi="Times New Roman" w:cs="Times New Roman"/>
                <w:sz w:val="20"/>
                <w:szCs w:val="20"/>
                <w:vertAlign w:val="subscript"/>
              </w:rPr>
              <w:t>3.5</w:t>
            </w:r>
          </w:p>
        </w:tc>
        <w:tc>
          <w:tcPr>
            <w:tcW w:w="1842" w:type="dxa"/>
            <w:vAlign w:val="center"/>
          </w:tcPr>
          <w:p w14:paraId="6F3F5A76" w14:textId="5E997332"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0,834</w:t>
            </w:r>
          </w:p>
        </w:tc>
        <w:tc>
          <w:tcPr>
            <w:tcW w:w="1061" w:type="dxa"/>
            <w:vAlign w:val="center"/>
          </w:tcPr>
          <w:p w14:paraId="6C7E4D96" w14:textId="7E858FDB" w:rsidR="008012C9" w:rsidRPr="004161DC" w:rsidRDefault="008012C9"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bl>
    <w:p w14:paraId="1F1905FF" w14:textId="77777777" w:rsidR="00367E20" w:rsidRPr="00B667CD" w:rsidRDefault="00367E20" w:rsidP="00DD4F9E">
      <w:pPr>
        <w:ind w:left="1560"/>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60715F49" w14:textId="667B52FD" w:rsidR="00DD4F9E" w:rsidRDefault="00DD4F9E" w:rsidP="00DD4F9E">
      <w:pPr>
        <w:pStyle w:val="ListParagraph"/>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proofErr w:type="spellStart"/>
      <w:r w:rsidR="00BA0084">
        <w:rPr>
          <w:rFonts w:ascii="Times New Roman" w:hAnsi="Times New Roman" w:cs="Times New Roman"/>
          <w:sz w:val="24"/>
          <w:szCs w:val="24"/>
        </w:rPr>
        <w:t>Berdasarkan</w:t>
      </w:r>
      <w:proofErr w:type="spellEnd"/>
      <w:r w:rsidR="00BA0084">
        <w:rPr>
          <w:rFonts w:ascii="Times New Roman" w:hAnsi="Times New Roman" w:cs="Times New Roman"/>
          <w:sz w:val="24"/>
          <w:szCs w:val="24"/>
        </w:rPr>
        <w:t xml:space="preserve"> </w:t>
      </w:r>
      <w:proofErr w:type="spellStart"/>
      <w:r w:rsidR="00BA0084">
        <w:rPr>
          <w:rFonts w:ascii="Times New Roman" w:hAnsi="Times New Roman" w:cs="Times New Roman"/>
          <w:sz w:val="24"/>
          <w:szCs w:val="24"/>
        </w:rPr>
        <w:t>tabel</w:t>
      </w:r>
      <w:proofErr w:type="spellEnd"/>
      <w:r w:rsidR="00BA0084">
        <w:rPr>
          <w:rFonts w:ascii="Times New Roman" w:hAnsi="Times New Roman" w:cs="Times New Roman"/>
          <w:sz w:val="24"/>
          <w:szCs w:val="24"/>
        </w:rPr>
        <w:t xml:space="preserve"> </w:t>
      </w:r>
      <w:proofErr w:type="spellStart"/>
      <w:r w:rsidR="00BA0084">
        <w:rPr>
          <w:rFonts w:ascii="Times New Roman" w:hAnsi="Times New Roman" w:cs="Times New Roman"/>
          <w:sz w:val="24"/>
          <w:szCs w:val="24"/>
        </w:rPr>
        <w:t>diatas</w:t>
      </w:r>
      <w:proofErr w:type="spellEnd"/>
      <w:r w:rsidR="00BA0084">
        <w:rPr>
          <w:rFonts w:ascii="Times New Roman" w:hAnsi="Times New Roman" w:cs="Times New Roman"/>
          <w:sz w:val="24"/>
          <w:szCs w:val="24"/>
        </w:rPr>
        <w:t>,</w:t>
      </w:r>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memperlihatkan</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bahwa</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seluruh</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nilai</w:t>
      </w:r>
      <w:proofErr w:type="spellEnd"/>
      <w:r w:rsidR="00DF03CA">
        <w:rPr>
          <w:rFonts w:ascii="Times New Roman" w:hAnsi="Times New Roman" w:cs="Times New Roman"/>
          <w:sz w:val="24"/>
          <w:szCs w:val="24"/>
        </w:rPr>
        <w:t xml:space="preserve"> </w:t>
      </w:r>
      <w:r w:rsidR="00DF03CA" w:rsidRPr="00DF03CA">
        <w:rPr>
          <w:rFonts w:ascii="Times New Roman" w:hAnsi="Times New Roman" w:cs="Times New Roman"/>
          <w:i/>
          <w:iCs/>
          <w:sz w:val="24"/>
          <w:szCs w:val="24"/>
        </w:rPr>
        <w:t>outer loading</w:t>
      </w:r>
      <w:r w:rsidR="00DF03CA">
        <w:rPr>
          <w:rFonts w:ascii="Times New Roman" w:hAnsi="Times New Roman" w:cs="Times New Roman"/>
          <w:sz w:val="24"/>
          <w:szCs w:val="24"/>
        </w:rPr>
        <w:t xml:space="preserve"> pada </w:t>
      </w:r>
      <w:proofErr w:type="spellStart"/>
      <w:r w:rsidR="00385969">
        <w:rPr>
          <w:rFonts w:ascii="Times New Roman" w:hAnsi="Times New Roman" w:cs="Times New Roman"/>
          <w:sz w:val="24"/>
          <w:szCs w:val="24"/>
        </w:rPr>
        <w:t>indikator</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melebihi</w:t>
      </w:r>
      <w:proofErr w:type="spellEnd"/>
      <w:r w:rsidR="00DF03CA">
        <w:rPr>
          <w:rFonts w:ascii="Times New Roman" w:hAnsi="Times New Roman" w:cs="Times New Roman"/>
          <w:sz w:val="24"/>
          <w:szCs w:val="24"/>
        </w:rPr>
        <w:t xml:space="preserve"> &gt;</w:t>
      </w:r>
      <w:r w:rsidR="008C576F">
        <w:rPr>
          <w:rFonts w:ascii="Times New Roman" w:hAnsi="Times New Roman" w:cs="Times New Roman"/>
          <w:sz w:val="24"/>
          <w:szCs w:val="24"/>
        </w:rPr>
        <w:t xml:space="preserve"> </w:t>
      </w:r>
      <w:r w:rsidR="00DF03CA">
        <w:rPr>
          <w:rFonts w:ascii="Times New Roman" w:hAnsi="Times New Roman" w:cs="Times New Roman"/>
          <w:sz w:val="24"/>
          <w:szCs w:val="24"/>
        </w:rPr>
        <w:t xml:space="preserve">0,70 </w:t>
      </w:r>
      <w:r w:rsidR="008C576F">
        <w:rPr>
          <w:rFonts w:ascii="Times New Roman" w:hAnsi="Times New Roman" w:cs="Times New Roman"/>
          <w:sz w:val="24"/>
          <w:szCs w:val="24"/>
        </w:rPr>
        <w:t>y</w:t>
      </w:r>
      <w:r w:rsidR="00DF03CA">
        <w:rPr>
          <w:rFonts w:ascii="Times New Roman" w:hAnsi="Times New Roman" w:cs="Times New Roman"/>
          <w:sz w:val="24"/>
          <w:szCs w:val="24"/>
        </w:rPr>
        <w:t xml:space="preserve">ang </w:t>
      </w:r>
      <w:proofErr w:type="spellStart"/>
      <w:r w:rsidR="00385969">
        <w:rPr>
          <w:rFonts w:ascii="Times New Roman" w:hAnsi="Times New Roman" w:cs="Times New Roman"/>
          <w:sz w:val="24"/>
          <w:szCs w:val="24"/>
        </w:rPr>
        <w:t>berarti</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bahwa</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konstruk</w:t>
      </w:r>
      <w:proofErr w:type="spellEnd"/>
      <w:r w:rsidR="00DF03CA">
        <w:rPr>
          <w:rFonts w:ascii="Times New Roman" w:hAnsi="Times New Roman" w:cs="Times New Roman"/>
          <w:sz w:val="24"/>
          <w:szCs w:val="24"/>
        </w:rPr>
        <w:t xml:space="preserve"> yang </w:t>
      </w:r>
      <w:proofErr w:type="spellStart"/>
      <w:r w:rsidR="00DF03CA">
        <w:rPr>
          <w:rFonts w:ascii="Times New Roman" w:hAnsi="Times New Roman" w:cs="Times New Roman"/>
          <w:sz w:val="24"/>
          <w:szCs w:val="24"/>
        </w:rPr>
        <w:t>digunakan</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telah</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memenuhi</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syarat</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validitas</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Selain</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itu</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untuk</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memenuhi</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nilai</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validitas</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konvergen</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secara</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lebih</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menyeluruh</w:t>
      </w:r>
      <w:proofErr w:type="spellEnd"/>
      <w:r w:rsidR="00DF03CA">
        <w:rPr>
          <w:rFonts w:ascii="Times New Roman" w:hAnsi="Times New Roman" w:cs="Times New Roman"/>
          <w:sz w:val="24"/>
          <w:szCs w:val="24"/>
        </w:rPr>
        <w:t xml:space="preserve">, juga </w:t>
      </w:r>
      <w:proofErr w:type="spellStart"/>
      <w:r w:rsidR="00DF03CA">
        <w:rPr>
          <w:rFonts w:ascii="Times New Roman" w:hAnsi="Times New Roman" w:cs="Times New Roman"/>
          <w:sz w:val="24"/>
          <w:szCs w:val="24"/>
        </w:rPr>
        <w:t>dapat</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dilihat</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dari</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nilai</w:t>
      </w:r>
      <w:proofErr w:type="spellEnd"/>
      <w:r w:rsidR="00DF03CA">
        <w:rPr>
          <w:rFonts w:ascii="Times New Roman" w:hAnsi="Times New Roman" w:cs="Times New Roman"/>
          <w:sz w:val="24"/>
          <w:szCs w:val="24"/>
        </w:rPr>
        <w:t xml:space="preserve"> AVE (</w:t>
      </w:r>
      <w:r w:rsidR="00DF03CA" w:rsidRPr="00DF03CA">
        <w:rPr>
          <w:rFonts w:ascii="Times New Roman" w:hAnsi="Times New Roman" w:cs="Times New Roman"/>
          <w:i/>
          <w:iCs/>
          <w:sz w:val="24"/>
          <w:szCs w:val="24"/>
        </w:rPr>
        <w:t>Average Variance Extracted</w:t>
      </w:r>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dimana</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konstruk</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dianggap</w:t>
      </w:r>
      <w:proofErr w:type="spellEnd"/>
      <w:r w:rsidR="00DF03CA">
        <w:rPr>
          <w:rFonts w:ascii="Times New Roman" w:hAnsi="Times New Roman" w:cs="Times New Roman"/>
          <w:sz w:val="24"/>
          <w:szCs w:val="24"/>
        </w:rPr>
        <w:t xml:space="preserve"> valid </w:t>
      </w:r>
      <w:proofErr w:type="spellStart"/>
      <w:r w:rsidR="00DF03CA">
        <w:rPr>
          <w:rFonts w:ascii="Times New Roman" w:hAnsi="Times New Roman" w:cs="Times New Roman"/>
          <w:sz w:val="24"/>
          <w:szCs w:val="24"/>
        </w:rPr>
        <w:t>apabila</w:t>
      </w:r>
      <w:proofErr w:type="spellEnd"/>
      <w:r w:rsidR="00DF03CA">
        <w:rPr>
          <w:rFonts w:ascii="Times New Roman" w:hAnsi="Times New Roman" w:cs="Times New Roman"/>
          <w:sz w:val="24"/>
          <w:szCs w:val="24"/>
        </w:rPr>
        <w:t xml:space="preserve"> </w:t>
      </w:r>
      <w:proofErr w:type="spellStart"/>
      <w:r w:rsidR="00DF03CA">
        <w:rPr>
          <w:rFonts w:ascii="Times New Roman" w:hAnsi="Times New Roman" w:cs="Times New Roman"/>
          <w:sz w:val="24"/>
          <w:szCs w:val="24"/>
        </w:rPr>
        <w:t>nilai</w:t>
      </w:r>
      <w:proofErr w:type="spellEnd"/>
      <w:r w:rsidR="00DF03CA">
        <w:rPr>
          <w:rFonts w:ascii="Times New Roman" w:hAnsi="Times New Roman" w:cs="Times New Roman"/>
          <w:sz w:val="24"/>
          <w:szCs w:val="24"/>
        </w:rPr>
        <w:t xml:space="preserve"> AVE &gt;</w:t>
      </w:r>
      <w:r w:rsidR="00EA4CCB">
        <w:rPr>
          <w:rFonts w:ascii="Times New Roman" w:hAnsi="Times New Roman" w:cs="Times New Roman"/>
          <w:sz w:val="24"/>
          <w:szCs w:val="24"/>
        </w:rPr>
        <w:t xml:space="preserve"> </w:t>
      </w:r>
      <w:r w:rsidR="00DF03CA">
        <w:rPr>
          <w:rFonts w:ascii="Times New Roman" w:hAnsi="Times New Roman" w:cs="Times New Roman"/>
          <w:sz w:val="24"/>
          <w:szCs w:val="24"/>
        </w:rPr>
        <w:t>0,50.</w:t>
      </w:r>
    </w:p>
    <w:p w14:paraId="6892816E" w14:textId="55D4D161" w:rsidR="00055397" w:rsidRPr="00B667CD" w:rsidRDefault="00055397" w:rsidP="004161DC">
      <w:pPr>
        <w:pStyle w:val="ListParagraph"/>
        <w:tabs>
          <w:tab w:val="left" w:pos="1560"/>
        </w:tabs>
        <w:spacing w:line="480" w:lineRule="auto"/>
        <w:ind w:left="1560"/>
        <w:rPr>
          <w:rFonts w:ascii="Times New Roman" w:hAnsi="Times New Roman" w:cs="Times New Roman"/>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4.</w:t>
      </w:r>
      <w:r w:rsidR="00894D7C" w:rsidRPr="00B667CD">
        <w:rPr>
          <w:rFonts w:ascii="Times New Roman" w:hAnsi="Times New Roman" w:cs="Times New Roman"/>
          <w:b/>
          <w:bCs/>
        </w:rPr>
        <w:t>10</w:t>
      </w:r>
      <w:r w:rsidRPr="00B667CD">
        <w:rPr>
          <w:rFonts w:ascii="Times New Roman" w:hAnsi="Times New Roman" w:cs="Times New Roman"/>
          <w:b/>
          <w:bCs/>
        </w:rPr>
        <w:t xml:space="preserve"> Hasil Nilai AVE</w:t>
      </w:r>
    </w:p>
    <w:tbl>
      <w:tblPr>
        <w:tblStyle w:val="TableGrid"/>
        <w:tblW w:w="6378" w:type="dxa"/>
        <w:tblInd w:w="1555" w:type="dxa"/>
        <w:tblLook w:val="04A0" w:firstRow="1" w:lastRow="0" w:firstColumn="1" w:lastColumn="0" w:noHBand="0" w:noVBand="1"/>
      </w:tblPr>
      <w:tblGrid>
        <w:gridCol w:w="3072"/>
        <w:gridCol w:w="2079"/>
        <w:gridCol w:w="1227"/>
      </w:tblGrid>
      <w:tr w:rsidR="00055397" w:rsidRPr="004161DC" w14:paraId="3B526888" w14:textId="77777777" w:rsidTr="004161DC">
        <w:tc>
          <w:tcPr>
            <w:tcW w:w="3196" w:type="dxa"/>
          </w:tcPr>
          <w:p w14:paraId="76EFC5FB" w14:textId="77777777" w:rsidR="00055397" w:rsidRPr="004161DC" w:rsidRDefault="00055397" w:rsidP="004161DC">
            <w:pPr>
              <w:pStyle w:val="ListParagraph"/>
              <w:tabs>
                <w:tab w:val="left" w:pos="709"/>
                <w:tab w:val="left" w:pos="1134"/>
              </w:tabs>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Variabel</w:t>
            </w:r>
            <w:proofErr w:type="spellEnd"/>
          </w:p>
        </w:tc>
        <w:tc>
          <w:tcPr>
            <w:tcW w:w="2167" w:type="dxa"/>
          </w:tcPr>
          <w:p w14:paraId="678B22B2" w14:textId="77777777" w:rsidR="00055397" w:rsidRPr="004161DC" w:rsidRDefault="00055397" w:rsidP="004161DC">
            <w:pPr>
              <w:pStyle w:val="ListParagraph"/>
              <w:tabs>
                <w:tab w:val="left" w:pos="709"/>
                <w:tab w:val="left" w:pos="1134"/>
              </w:tabs>
              <w:ind w:left="0"/>
              <w:jc w:val="center"/>
              <w:rPr>
                <w:rFonts w:ascii="Times New Roman" w:hAnsi="Times New Roman" w:cs="Times New Roman"/>
                <w:b/>
                <w:bCs/>
                <w:sz w:val="20"/>
                <w:szCs w:val="20"/>
              </w:rPr>
            </w:pPr>
            <w:r w:rsidRPr="004161DC">
              <w:rPr>
                <w:rFonts w:ascii="Times New Roman" w:hAnsi="Times New Roman" w:cs="Times New Roman"/>
                <w:b/>
                <w:bCs/>
                <w:sz w:val="20"/>
                <w:szCs w:val="20"/>
              </w:rPr>
              <w:t>Nilai AVE</w:t>
            </w:r>
          </w:p>
        </w:tc>
        <w:tc>
          <w:tcPr>
            <w:tcW w:w="1015" w:type="dxa"/>
          </w:tcPr>
          <w:p w14:paraId="5FBEF1E3" w14:textId="77777777" w:rsidR="00055397" w:rsidRPr="004161DC" w:rsidRDefault="00055397" w:rsidP="004161DC">
            <w:pPr>
              <w:pStyle w:val="ListParagraph"/>
              <w:tabs>
                <w:tab w:val="left" w:pos="709"/>
                <w:tab w:val="left" w:pos="1134"/>
              </w:tabs>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Keterangan</w:t>
            </w:r>
            <w:proofErr w:type="spellEnd"/>
          </w:p>
        </w:tc>
      </w:tr>
      <w:tr w:rsidR="00055397" w:rsidRPr="004161DC" w14:paraId="234B2ABA" w14:textId="77777777" w:rsidTr="004161DC">
        <w:tc>
          <w:tcPr>
            <w:tcW w:w="3196" w:type="dxa"/>
          </w:tcPr>
          <w:p w14:paraId="638105CA" w14:textId="77777777" w:rsidR="00055397" w:rsidRPr="004161DC" w:rsidRDefault="00055397" w:rsidP="004161DC">
            <w:pPr>
              <w:pStyle w:val="ListParagraph"/>
              <w:tabs>
                <w:tab w:val="left" w:pos="709"/>
                <w:tab w:val="left" w:pos="1134"/>
              </w:tabs>
              <w:ind w:left="0"/>
              <w:rPr>
                <w:rFonts w:ascii="Times New Roman" w:hAnsi="Times New Roman" w:cs="Times New Roman"/>
                <w:sz w:val="20"/>
                <w:szCs w:val="20"/>
              </w:rPr>
            </w:pPr>
            <w:proofErr w:type="spellStart"/>
            <w:r w:rsidRPr="004161DC">
              <w:rPr>
                <w:rFonts w:ascii="Times New Roman" w:hAnsi="Times New Roman" w:cs="Times New Roman"/>
                <w:sz w:val="20"/>
                <w:szCs w:val="20"/>
              </w:rPr>
              <w:t>Kesadaran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Wajib</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r w:rsidRPr="004161DC">
              <w:rPr>
                <w:rFonts w:ascii="Times New Roman" w:hAnsi="Times New Roman" w:cs="Times New Roman"/>
                <w:sz w:val="20"/>
                <w:szCs w:val="20"/>
              </w:rPr>
              <w:t xml:space="preserve"> (X1)</w:t>
            </w:r>
          </w:p>
        </w:tc>
        <w:tc>
          <w:tcPr>
            <w:tcW w:w="2167" w:type="dxa"/>
          </w:tcPr>
          <w:p w14:paraId="67C81529" w14:textId="6CD95983" w:rsidR="00055397" w:rsidRPr="004161DC" w:rsidRDefault="00055397"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0,59</w:t>
            </w:r>
            <w:r w:rsidR="00011E85" w:rsidRPr="004161DC">
              <w:rPr>
                <w:rFonts w:ascii="Times New Roman" w:hAnsi="Times New Roman" w:cs="Times New Roman"/>
                <w:sz w:val="20"/>
                <w:szCs w:val="20"/>
              </w:rPr>
              <w:t>6</w:t>
            </w:r>
          </w:p>
        </w:tc>
        <w:tc>
          <w:tcPr>
            <w:tcW w:w="1015" w:type="dxa"/>
          </w:tcPr>
          <w:p w14:paraId="01E0ACA0" w14:textId="77777777" w:rsidR="00055397" w:rsidRPr="004161DC" w:rsidRDefault="00055397"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055397" w:rsidRPr="004161DC" w14:paraId="329414DE" w14:textId="77777777" w:rsidTr="004161DC">
        <w:tc>
          <w:tcPr>
            <w:tcW w:w="3196" w:type="dxa"/>
          </w:tcPr>
          <w:p w14:paraId="4FACAA7F" w14:textId="77777777" w:rsidR="00055397" w:rsidRPr="004161DC" w:rsidRDefault="00055397" w:rsidP="004161DC">
            <w:pPr>
              <w:pStyle w:val="ListParagraph"/>
              <w:tabs>
                <w:tab w:val="left" w:pos="709"/>
                <w:tab w:val="left" w:pos="1134"/>
              </w:tabs>
              <w:ind w:left="0"/>
              <w:rPr>
                <w:rFonts w:ascii="Times New Roman" w:hAnsi="Times New Roman" w:cs="Times New Roman"/>
                <w:sz w:val="20"/>
                <w:szCs w:val="20"/>
              </w:rPr>
            </w:pPr>
            <w:proofErr w:type="spellStart"/>
            <w:r w:rsidRPr="004161DC">
              <w:rPr>
                <w:rFonts w:ascii="Times New Roman" w:hAnsi="Times New Roman" w:cs="Times New Roman"/>
                <w:sz w:val="20"/>
                <w:szCs w:val="20"/>
              </w:rPr>
              <w:t>Sanksi</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r w:rsidRPr="004161DC">
              <w:rPr>
                <w:rFonts w:ascii="Times New Roman" w:hAnsi="Times New Roman" w:cs="Times New Roman"/>
                <w:sz w:val="20"/>
                <w:szCs w:val="20"/>
              </w:rPr>
              <w:t xml:space="preserve"> (X3)</w:t>
            </w:r>
          </w:p>
        </w:tc>
        <w:tc>
          <w:tcPr>
            <w:tcW w:w="2167" w:type="dxa"/>
          </w:tcPr>
          <w:p w14:paraId="2E15A0C1" w14:textId="339CC9BE" w:rsidR="00055397" w:rsidRPr="004161DC" w:rsidRDefault="00055397"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w:t>
            </w:r>
            <w:r w:rsidR="00011E85" w:rsidRPr="004161DC">
              <w:rPr>
                <w:rFonts w:ascii="Times New Roman" w:hAnsi="Times New Roman" w:cs="Times New Roman"/>
                <w:sz w:val="20"/>
                <w:szCs w:val="20"/>
              </w:rPr>
              <w:t>729</w:t>
            </w:r>
          </w:p>
        </w:tc>
        <w:tc>
          <w:tcPr>
            <w:tcW w:w="1015" w:type="dxa"/>
          </w:tcPr>
          <w:p w14:paraId="0EC4E50E" w14:textId="77777777" w:rsidR="00055397" w:rsidRPr="004161DC" w:rsidRDefault="00055397"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r w:rsidR="00055397" w:rsidRPr="004161DC" w14:paraId="7D90E504" w14:textId="77777777" w:rsidTr="004161DC">
        <w:tc>
          <w:tcPr>
            <w:tcW w:w="3196" w:type="dxa"/>
          </w:tcPr>
          <w:p w14:paraId="75F146C3" w14:textId="77777777" w:rsidR="00055397" w:rsidRPr="004161DC" w:rsidRDefault="00055397" w:rsidP="004161DC">
            <w:pPr>
              <w:pStyle w:val="ListParagraph"/>
              <w:tabs>
                <w:tab w:val="left" w:pos="709"/>
                <w:tab w:val="left" w:pos="1134"/>
              </w:tabs>
              <w:ind w:left="0"/>
              <w:rPr>
                <w:rFonts w:ascii="Times New Roman" w:hAnsi="Times New Roman" w:cs="Times New Roman"/>
                <w:sz w:val="20"/>
                <w:szCs w:val="20"/>
              </w:rPr>
            </w:pPr>
            <w:proofErr w:type="spellStart"/>
            <w:r w:rsidRPr="004161DC">
              <w:rPr>
                <w:rFonts w:ascii="Times New Roman" w:hAnsi="Times New Roman" w:cs="Times New Roman"/>
                <w:sz w:val="20"/>
                <w:szCs w:val="20"/>
              </w:rPr>
              <w:t>Kepatuhan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Wajib</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r w:rsidRPr="004161DC">
              <w:rPr>
                <w:rFonts w:ascii="Times New Roman" w:hAnsi="Times New Roman" w:cs="Times New Roman"/>
                <w:sz w:val="20"/>
                <w:szCs w:val="20"/>
              </w:rPr>
              <w:t xml:space="preserve"> (Y)</w:t>
            </w:r>
          </w:p>
        </w:tc>
        <w:tc>
          <w:tcPr>
            <w:tcW w:w="2167" w:type="dxa"/>
          </w:tcPr>
          <w:p w14:paraId="443496EF" w14:textId="48852D84" w:rsidR="00055397" w:rsidRPr="004161DC" w:rsidRDefault="00055397"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0,</w:t>
            </w:r>
            <w:r w:rsidR="00011E85" w:rsidRPr="004161DC">
              <w:rPr>
                <w:rFonts w:ascii="Times New Roman" w:hAnsi="Times New Roman" w:cs="Times New Roman"/>
                <w:sz w:val="20"/>
                <w:szCs w:val="20"/>
              </w:rPr>
              <w:t>631</w:t>
            </w:r>
          </w:p>
        </w:tc>
        <w:tc>
          <w:tcPr>
            <w:tcW w:w="1015" w:type="dxa"/>
          </w:tcPr>
          <w:p w14:paraId="308F1E79" w14:textId="77777777" w:rsidR="00055397" w:rsidRPr="004161DC" w:rsidRDefault="00055397" w:rsidP="004161DC">
            <w:pPr>
              <w:pStyle w:val="ListParagraph"/>
              <w:tabs>
                <w:tab w:val="left" w:pos="709"/>
                <w:tab w:val="left" w:pos="1134"/>
              </w:tabs>
              <w:ind w:left="0"/>
              <w:jc w:val="center"/>
              <w:rPr>
                <w:rFonts w:ascii="Times New Roman" w:hAnsi="Times New Roman" w:cs="Times New Roman"/>
                <w:sz w:val="20"/>
                <w:szCs w:val="20"/>
              </w:rPr>
            </w:pPr>
            <w:r w:rsidRPr="004161DC">
              <w:rPr>
                <w:rFonts w:ascii="Times New Roman" w:hAnsi="Times New Roman" w:cs="Times New Roman"/>
                <w:sz w:val="20"/>
                <w:szCs w:val="20"/>
              </w:rPr>
              <w:t>Valid</w:t>
            </w:r>
          </w:p>
        </w:tc>
      </w:tr>
    </w:tbl>
    <w:p w14:paraId="73287935" w14:textId="77777777" w:rsidR="00055397" w:rsidRPr="00B667CD" w:rsidRDefault="00055397" w:rsidP="00DD4F9E">
      <w:pPr>
        <w:ind w:left="1560"/>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24995728" w14:textId="71ADBA3A" w:rsidR="00EA4CCB" w:rsidRDefault="00DD4F9E" w:rsidP="00DD4F9E">
      <w:pPr>
        <w:pStyle w:val="ListParagraph"/>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proofErr w:type="spellStart"/>
      <w:r w:rsidR="00055397">
        <w:rPr>
          <w:rFonts w:ascii="Times New Roman" w:hAnsi="Times New Roman" w:cs="Times New Roman"/>
          <w:sz w:val="24"/>
          <w:szCs w:val="24"/>
        </w:rPr>
        <w:t>Berdasarkan</w:t>
      </w:r>
      <w:proofErr w:type="spellEnd"/>
      <w:r w:rsidR="00055397">
        <w:rPr>
          <w:rFonts w:ascii="Times New Roman" w:hAnsi="Times New Roman" w:cs="Times New Roman"/>
          <w:sz w:val="24"/>
          <w:szCs w:val="24"/>
        </w:rPr>
        <w:t xml:space="preserve"> </w:t>
      </w:r>
      <w:proofErr w:type="spellStart"/>
      <w:r w:rsidR="00055397">
        <w:rPr>
          <w:rFonts w:ascii="Times New Roman" w:hAnsi="Times New Roman" w:cs="Times New Roman"/>
          <w:sz w:val="24"/>
          <w:szCs w:val="24"/>
        </w:rPr>
        <w:t>tabel</w:t>
      </w:r>
      <w:proofErr w:type="spellEnd"/>
      <w:r w:rsidR="00055397">
        <w:rPr>
          <w:rFonts w:ascii="Times New Roman" w:hAnsi="Times New Roman" w:cs="Times New Roman"/>
          <w:sz w:val="24"/>
          <w:szCs w:val="24"/>
        </w:rPr>
        <w:t xml:space="preserve"> </w:t>
      </w:r>
      <w:proofErr w:type="spellStart"/>
      <w:r w:rsidR="00055397">
        <w:rPr>
          <w:rFonts w:ascii="Times New Roman" w:hAnsi="Times New Roman" w:cs="Times New Roman"/>
          <w:sz w:val="24"/>
          <w:szCs w:val="24"/>
        </w:rPr>
        <w:t>diatas</w:t>
      </w:r>
      <w:proofErr w:type="spellEnd"/>
      <w:r w:rsidR="00055397">
        <w:rPr>
          <w:rFonts w:ascii="Times New Roman" w:hAnsi="Times New Roman" w:cs="Times New Roman"/>
          <w:sz w:val="24"/>
          <w:szCs w:val="24"/>
        </w:rPr>
        <w:t xml:space="preserve">, </w:t>
      </w:r>
      <w:proofErr w:type="spellStart"/>
      <w:r w:rsidR="00055397">
        <w:rPr>
          <w:rFonts w:ascii="Times New Roman" w:hAnsi="Times New Roman" w:cs="Times New Roman"/>
          <w:sz w:val="24"/>
          <w:szCs w:val="24"/>
        </w:rPr>
        <w:t>tiga</w:t>
      </w:r>
      <w:proofErr w:type="spellEnd"/>
      <w:r w:rsidR="00055397">
        <w:rPr>
          <w:rFonts w:ascii="Times New Roman" w:hAnsi="Times New Roman" w:cs="Times New Roman"/>
          <w:sz w:val="24"/>
          <w:szCs w:val="24"/>
        </w:rPr>
        <w:t xml:space="preserve"> </w:t>
      </w:r>
      <w:proofErr w:type="spellStart"/>
      <w:r w:rsidR="00055397">
        <w:rPr>
          <w:rFonts w:ascii="Times New Roman" w:hAnsi="Times New Roman" w:cs="Times New Roman"/>
          <w:sz w:val="24"/>
          <w:szCs w:val="24"/>
        </w:rPr>
        <w:t>variabel</w:t>
      </w:r>
      <w:proofErr w:type="spellEnd"/>
      <w:r w:rsidR="00055397">
        <w:rPr>
          <w:rFonts w:ascii="Times New Roman" w:hAnsi="Times New Roman" w:cs="Times New Roman"/>
          <w:sz w:val="24"/>
          <w:szCs w:val="24"/>
        </w:rPr>
        <w:t xml:space="preserve"> </w:t>
      </w:r>
      <w:proofErr w:type="spellStart"/>
      <w:r w:rsidR="00055397">
        <w:rPr>
          <w:rFonts w:ascii="Times New Roman" w:hAnsi="Times New Roman" w:cs="Times New Roman"/>
          <w:sz w:val="24"/>
          <w:szCs w:val="24"/>
        </w:rPr>
        <w:t>yaitu</w:t>
      </w:r>
      <w:proofErr w:type="spellEnd"/>
      <w:r w:rsidR="00055397">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kesadaran</w:t>
      </w:r>
      <w:proofErr w:type="spellEnd"/>
      <w:r w:rsidR="00385969">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wajib</w:t>
      </w:r>
      <w:proofErr w:type="spellEnd"/>
      <w:r w:rsidR="00385969">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pajak</w:t>
      </w:r>
      <w:proofErr w:type="spellEnd"/>
      <w:r w:rsidR="00385969">
        <w:rPr>
          <w:rFonts w:ascii="Times New Roman" w:hAnsi="Times New Roman" w:cs="Times New Roman"/>
          <w:sz w:val="24"/>
          <w:szCs w:val="24"/>
        </w:rPr>
        <w:t xml:space="preserve"> </w:t>
      </w:r>
      <w:r w:rsidR="00055397">
        <w:rPr>
          <w:rFonts w:ascii="Times New Roman" w:hAnsi="Times New Roman" w:cs="Times New Roman"/>
          <w:sz w:val="24"/>
          <w:szCs w:val="24"/>
        </w:rPr>
        <w:t>(X</w:t>
      </w:r>
      <w:r w:rsidR="00055397" w:rsidRPr="00011E85">
        <w:rPr>
          <w:rFonts w:ascii="Times New Roman" w:hAnsi="Times New Roman" w:cs="Times New Roman"/>
          <w:sz w:val="24"/>
          <w:szCs w:val="24"/>
          <w:vertAlign w:val="subscript"/>
        </w:rPr>
        <w:t>1</w:t>
      </w:r>
      <w:r w:rsidR="00055397">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sanksi</w:t>
      </w:r>
      <w:proofErr w:type="spellEnd"/>
      <w:r w:rsidR="00385969">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pajak</w:t>
      </w:r>
      <w:proofErr w:type="spellEnd"/>
      <w:r w:rsidR="00385969">
        <w:rPr>
          <w:rFonts w:ascii="Times New Roman" w:hAnsi="Times New Roman" w:cs="Times New Roman"/>
          <w:sz w:val="24"/>
          <w:szCs w:val="24"/>
        </w:rPr>
        <w:t xml:space="preserve"> </w:t>
      </w:r>
      <w:r w:rsidR="00055397">
        <w:rPr>
          <w:rFonts w:ascii="Times New Roman" w:hAnsi="Times New Roman" w:cs="Times New Roman"/>
          <w:sz w:val="24"/>
          <w:szCs w:val="24"/>
        </w:rPr>
        <w:t>(X</w:t>
      </w:r>
      <w:r w:rsidR="00055397" w:rsidRPr="00011E85">
        <w:rPr>
          <w:rFonts w:ascii="Times New Roman" w:hAnsi="Times New Roman" w:cs="Times New Roman"/>
          <w:sz w:val="24"/>
          <w:szCs w:val="24"/>
          <w:vertAlign w:val="subscript"/>
        </w:rPr>
        <w:t>3</w:t>
      </w:r>
      <w:r w:rsidR="00055397">
        <w:rPr>
          <w:rFonts w:ascii="Times New Roman" w:hAnsi="Times New Roman" w:cs="Times New Roman"/>
          <w:sz w:val="24"/>
          <w:szCs w:val="24"/>
        </w:rPr>
        <w:t xml:space="preserve">), dan </w:t>
      </w:r>
      <w:proofErr w:type="spellStart"/>
      <w:r w:rsidR="00385969">
        <w:rPr>
          <w:rFonts w:ascii="Times New Roman" w:hAnsi="Times New Roman" w:cs="Times New Roman"/>
          <w:sz w:val="24"/>
          <w:szCs w:val="24"/>
        </w:rPr>
        <w:t>kepatuhan</w:t>
      </w:r>
      <w:proofErr w:type="spellEnd"/>
      <w:r w:rsidR="00385969">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wajib</w:t>
      </w:r>
      <w:proofErr w:type="spellEnd"/>
      <w:r w:rsidR="00385969">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pajak</w:t>
      </w:r>
      <w:proofErr w:type="spellEnd"/>
      <w:r w:rsidR="00385969">
        <w:rPr>
          <w:rFonts w:ascii="Times New Roman" w:hAnsi="Times New Roman" w:cs="Times New Roman"/>
          <w:sz w:val="24"/>
          <w:szCs w:val="24"/>
        </w:rPr>
        <w:t xml:space="preserve"> </w:t>
      </w:r>
      <w:r w:rsidR="00055397">
        <w:rPr>
          <w:rFonts w:ascii="Times New Roman" w:hAnsi="Times New Roman" w:cs="Times New Roman"/>
          <w:sz w:val="24"/>
          <w:szCs w:val="24"/>
        </w:rPr>
        <w:t xml:space="preserve">(Y) </w:t>
      </w:r>
      <w:proofErr w:type="spellStart"/>
      <w:r w:rsidR="00055397">
        <w:rPr>
          <w:rFonts w:ascii="Times New Roman" w:hAnsi="Times New Roman" w:cs="Times New Roman"/>
          <w:sz w:val="24"/>
          <w:szCs w:val="24"/>
        </w:rPr>
        <w:t>dinyatakan</w:t>
      </w:r>
      <w:proofErr w:type="spellEnd"/>
      <w:r w:rsidR="00055397">
        <w:rPr>
          <w:rFonts w:ascii="Times New Roman" w:hAnsi="Times New Roman" w:cs="Times New Roman"/>
          <w:sz w:val="24"/>
          <w:szCs w:val="24"/>
        </w:rPr>
        <w:t xml:space="preserve"> valid </w:t>
      </w:r>
      <w:proofErr w:type="spellStart"/>
      <w:r w:rsidR="00055397">
        <w:rPr>
          <w:rFonts w:ascii="Times New Roman" w:hAnsi="Times New Roman" w:cs="Times New Roman"/>
          <w:sz w:val="24"/>
          <w:szCs w:val="24"/>
        </w:rPr>
        <w:t>karena</w:t>
      </w:r>
      <w:proofErr w:type="spellEnd"/>
      <w:r w:rsidR="00055397">
        <w:rPr>
          <w:rFonts w:ascii="Times New Roman" w:hAnsi="Times New Roman" w:cs="Times New Roman"/>
          <w:sz w:val="24"/>
          <w:szCs w:val="24"/>
        </w:rPr>
        <w:t xml:space="preserve"> </w:t>
      </w:r>
      <w:proofErr w:type="spellStart"/>
      <w:r w:rsidR="00055397">
        <w:rPr>
          <w:rFonts w:ascii="Times New Roman" w:hAnsi="Times New Roman" w:cs="Times New Roman"/>
          <w:sz w:val="24"/>
          <w:szCs w:val="24"/>
        </w:rPr>
        <w:t>memiliki</w:t>
      </w:r>
      <w:proofErr w:type="spellEnd"/>
      <w:r w:rsidR="00055397">
        <w:rPr>
          <w:rFonts w:ascii="Times New Roman" w:hAnsi="Times New Roman" w:cs="Times New Roman"/>
          <w:sz w:val="24"/>
          <w:szCs w:val="24"/>
        </w:rPr>
        <w:t xml:space="preserve"> </w:t>
      </w:r>
      <w:proofErr w:type="spellStart"/>
      <w:r w:rsidR="00055397">
        <w:rPr>
          <w:rFonts w:ascii="Times New Roman" w:hAnsi="Times New Roman" w:cs="Times New Roman"/>
          <w:sz w:val="24"/>
          <w:szCs w:val="24"/>
        </w:rPr>
        <w:t>nilai</w:t>
      </w:r>
      <w:proofErr w:type="spellEnd"/>
      <w:r w:rsidR="00055397">
        <w:rPr>
          <w:rFonts w:ascii="Times New Roman" w:hAnsi="Times New Roman" w:cs="Times New Roman"/>
          <w:sz w:val="24"/>
          <w:szCs w:val="24"/>
        </w:rPr>
        <w:t xml:space="preserve"> AVE &gt;</w:t>
      </w:r>
      <w:r w:rsidR="00EA4CCB">
        <w:rPr>
          <w:rFonts w:ascii="Times New Roman" w:hAnsi="Times New Roman" w:cs="Times New Roman"/>
          <w:sz w:val="24"/>
          <w:szCs w:val="24"/>
        </w:rPr>
        <w:t xml:space="preserve"> </w:t>
      </w:r>
      <w:r w:rsidR="00055397">
        <w:rPr>
          <w:rFonts w:ascii="Times New Roman" w:hAnsi="Times New Roman" w:cs="Times New Roman"/>
          <w:sz w:val="24"/>
          <w:szCs w:val="24"/>
        </w:rPr>
        <w:t>0,50.</w:t>
      </w:r>
    </w:p>
    <w:p w14:paraId="47E59C2A" w14:textId="05A1A090" w:rsidR="004161DC" w:rsidRPr="004C5F29" w:rsidRDefault="00055397" w:rsidP="00DD4F9E">
      <w:pPr>
        <w:pStyle w:val="ListParagraph"/>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p>
    <w:p w14:paraId="2313171A" w14:textId="26A80656" w:rsidR="004C5F29" w:rsidRPr="004C5F29" w:rsidRDefault="004C5F29" w:rsidP="00FA24B4">
      <w:pPr>
        <w:pStyle w:val="ListParagraph"/>
        <w:numPr>
          <w:ilvl w:val="0"/>
          <w:numId w:val="86"/>
        </w:numPr>
        <w:tabs>
          <w:tab w:val="left" w:pos="1560"/>
        </w:tabs>
        <w:spacing w:after="0" w:line="480" w:lineRule="auto"/>
        <w:ind w:left="1560"/>
        <w:jc w:val="both"/>
        <w:rPr>
          <w:rFonts w:ascii="Times New Roman" w:hAnsi="Times New Roman" w:cs="Times New Roman"/>
          <w:b/>
          <w:bCs/>
          <w:sz w:val="24"/>
          <w:szCs w:val="24"/>
        </w:rPr>
      </w:pPr>
      <w:proofErr w:type="spellStart"/>
      <w:r w:rsidRPr="004C5F29">
        <w:rPr>
          <w:rFonts w:ascii="Times New Roman" w:hAnsi="Times New Roman" w:cs="Times New Roman"/>
          <w:b/>
          <w:bCs/>
          <w:sz w:val="24"/>
          <w:szCs w:val="24"/>
        </w:rPr>
        <w:lastRenderedPageBreak/>
        <w:t>Validitas</w:t>
      </w:r>
      <w:proofErr w:type="spellEnd"/>
      <w:r w:rsidRPr="004C5F29">
        <w:rPr>
          <w:rFonts w:ascii="Times New Roman" w:hAnsi="Times New Roman" w:cs="Times New Roman"/>
          <w:b/>
          <w:bCs/>
          <w:sz w:val="24"/>
          <w:szCs w:val="24"/>
        </w:rPr>
        <w:t xml:space="preserve"> </w:t>
      </w:r>
      <w:proofErr w:type="spellStart"/>
      <w:r w:rsidRPr="004C5F29">
        <w:rPr>
          <w:rFonts w:ascii="Times New Roman" w:hAnsi="Times New Roman" w:cs="Times New Roman"/>
          <w:b/>
          <w:bCs/>
          <w:sz w:val="24"/>
          <w:szCs w:val="24"/>
        </w:rPr>
        <w:t>Diskriminan</w:t>
      </w:r>
      <w:proofErr w:type="spellEnd"/>
      <w:r w:rsidRPr="004C5F29">
        <w:rPr>
          <w:rFonts w:ascii="Times New Roman" w:hAnsi="Times New Roman" w:cs="Times New Roman"/>
          <w:b/>
          <w:bCs/>
          <w:sz w:val="24"/>
          <w:szCs w:val="24"/>
        </w:rPr>
        <w:t xml:space="preserve"> (</w:t>
      </w:r>
      <w:r w:rsidRPr="004C5F29">
        <w:rPr>
          <w:rFonts w:ascii="Times New Roman" w:hAnsi="Times New Roman" w:cs="Times New Roman"/>
          <w:b/>
          <w:bCs/>
          <w:i/>
          <w:iCs/>
          <w:sz w:val="24"/>
          <w:szCs w:val="24"/>
        </w:rPr>
        <w:t>Discriminant</w:t>
      </w:r>
      <w:r w:rsidRPr="004C5F29">
        <w:rPr>
          <w:rFonts w:ascii="Times New Roman" w:hAnsi="Times New Roman" w:cs="Times New Roman"/>
          <w:b/>
          <w:bCs/>
          <w:sz w:val="24"/>
          <w:szCs w:val="24"/>
        </w:rPr>
        <w:t xml:space="preserve"> </w:t>
      </w:r>
      <w:r w:rsidRPr="004C5F29">
        <w:rPr>
          <w:rFonts w:ascii="Times New Roman" w:hAnsi="Times New Roman" w:cs="Times New Roman"/>
          <w:b/>
          <w:bCs/>
          <w:i/>
          <w:iCs/>
          <w:sz w:val="24"/>
          <w:szCs w:val="24"/>
        </w:rPr>
        <w:t>Validity)</w:t>
      </w:r>
      <w:r w:rsidR="002065FC">
        <w:rPr>
          <w:rFonts w:ascii="Times New Roman" w:hAnsi="Times New Roman" w:cs="Times New Roman"/>
          <w:b/>
          <w:bCs/>
          <w:i/>
          <w:iCs/>
          <w:sz w:val="24"/>
          <w:szCs w:val="24"/>
        </w:rPr>
        <w:t xml:space="preserve"> </w:t>
      </w:r>
    </w:p>
    <w:tbl>
      <w:tblPr>
        <w:tblpPr w:leftFromText="180" w:rightFromText="180" w:vertAnchor="text" w:horzAnchor="margin" w:tblpXSpec="right" w:tblpY="535"/>
        <w:tblW w:w="3977" w:type="pct"/>
        <w:tblCellMar>
          <w:top w:w="15" w:type="dxa"/>
          <w:left w:w="15" w:type="dxa"/>
          <w:bottom w:w="15" w:type="dxa"/>
          <w:right w:w="15" w:type="dxa"/>
        </w:tblCellMar>
        <w:tblLook w:val="04A0" w:firstRow="1" w:lastRow="0" w:firstColumn="1" w:lastColumn="0" w:noHBand="0" w:noVBand="1"/>
      </w:tblPr>
      <w:tblGrid>
        <w:gridCol w:w="710"/>
        <w:gridCol w:w="1342"/>
        <w:gridCol w:w="1416"/>
        <w:gridCol w:w="1275"/>
        <w:gridCol w:w="1557"/>
      </w:tblGrid>
      <w:tr w:rsidR="00011E85" w:rsidRPr="004161DC" w14:paraId="7B5E4732"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D2DB66" w14:textId="77777777" w:rsidR="00011E85" w:rsidRPr="004161DC" w:rsidRDefault="00011E85" w:rsidP="00FA24B4">
            <w:pPr>
              <w:spacing w:after="0" w:line="240" w:lineRule="auto"/>
              <w:rPr>
                <w:rFonts w:ascii="Times New Roman" w:eastAsia="Times New Roman" w:hAnsi="Times New Roman" w:cs="Times New Roman"/>
                <w:sz w:val="20"/>
                <w:szCs w:val="20"/>
                <w:lang w:eastAsia="en-ID"/>
              </w:rPr>
            </w:pP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37D005" w14:textId="615C5421" w:rsidR="00011E85" w:rsidRPr="004161DC" w:rsidRDefault="00874773" w:rsidP="00FA24B4">
            <w:pPr>
              <w:spacing w:after="0" w:line="240" w:lineRule="auto"/>
              <w:rPr>
                <w:rFonts w:ascii="Times New Roman" w:eastAsia="Times New Roman" w:hAnsi="Times New Roman" w:cs="Times New Roman"/>
                <w:b/>
                <w:bCs/>
                <w:sz w:val="20"/>
                <w:szCs w:val="20"/>
                <w:lang w:eastAsia="en-ID"/>
              </w:rPr>
            </w:pPr>
            <w:proofErr w:type="spellStart"/>
            <w:r w:rsidRPr="004161DC">
              <w:rPr>
                <w:rFonts w:ascii="Times New Roman" w:eastAsia="Times New Roman" w:hAnsi="Times New Roman" w:cs="Times New Roman"/>
                <w:b/>
                <w:bCs/>
                <w:sz w:val="20"/>
                <w:szCs w:val="20"/>
                <w:lang w:eastAsia="en-ID"/>
              </w:rPr>
              <w:t>Kesadaran</w:t>
            </w:r>
            <w:proofErr w:type="spellEnd"/>
            <w:r w:rsidRPr="004161DC">
              <w:rPr>
                <w:rFonts w:ascii="Times New Roman" w:eastAsia="Times New Roman" w:hAnsi="Times New Roman" w:cs="Times New Roman"/>
                <w:b/>
                <w:bCs/>
                <w:sz w:val="20"/>
                <w:szCs w:val="20"/>
                <w:lang w:eastAsia="en-ID"/>
              </w:rPr>
              <w:t xml:space="preserve"> </w:t>
            </w:r>
            <w:proofErr w:type="spellStart"/>
            <w:r w:rsidRPr="004161DC">
              <w:rPr>
                <w:rFonts w:ascii="Times New Roman" w:eastAsia="Times New Roman" w:hAnsi="Times New Roman" w:cs="Times New Roman"/>
                <w:b/>
                <w:bCs/>
                <w:sz w:val="20"/>
                <w:szCs w:val="20"/>
                <w:lang w:eastAsia="en-ID"/>
              </w:rPr>
              <w:t>Wajib</w:t>
            </w:r>
            <w:proofErr w:type="spellEnd"/>
            <w:r w:rsidRPr="004161DC">
              <w:rPr>
                <w:rFonts w:ascii="Times New Roman" w:eastAsia="Times New Roman" w:hAnsi="Times New Roman" w:cs="Times New Roman"/>
                <w:b/>
                <w:bCs/>
                <w:sz w:val="20"/>
                <w:szCs w:val="20"/>
                <w:lang w:eastAsia="en-ID"/>
              </w:rPr>
              <w:t xml:space="preserve"> </w:t>
            </w:r>
            <w:proofErr w:type="spellStart"/>
            <w:r w:rsidRPr="004161DC">
              <w:rPr>
                <w:rFonts w:ascii="Times New Roman" w:eastAsia="Times New Roman" w:hAnsi="Times New Roman" w:cs="Times New Roman"/>
                <w:b/>
                <w:bCs/>
                <w:sz w:val="20"/>
                <w:szCs w:val="20"/>
                <w:lang w:eastAsia="en-ID"/>
              </w:rPr>
              <w:t>Pajak</w:t>
            </w:r>
            <w:proofErr w:type="spellEnd"/>
            <w:r w:rsidRPr="004161DC">
              <w:rPr>
                <w:rFonts w:ascii="Times New Roman" w:eastAsia="Times New Roman" w:hAnsi="Times New Roman" w:cs="Times New Roman"/>
                <w:b/>
                <w:bCs/>
                <w:sz w:val="20"/>
                <w:szCs w:val="20"/>
                <w:lang w:eastAsia="en-ID"/>
              </w:rPr>
              <w:t xml:space="preserve"> (X</w:t>
            </w:r>
            <w:r w:rsidRPr="004161DC">
              <w:rPr>
                <w:rFonts w:ascii="Times New Roman" w:eastAsia="Times New Roman" w:hAnsi="Times New Roman" w:cs="Times New Roman"/>
                <w:b/>
                <w:bCs/>
                <w:sz w:val="20"/>
                <w:szCs w:val="20"/>
                <w:vertAlign w:val="subscript"/>
                <w:lang w:eastAsia="en-ID"/>
              </w:rPr>
              <w:t>1</w:t>
            </w:r>
            <w:r w:rsidRPr="004161DC">
              <w:rPr>
                <w:rFonts w:ascii="Times New Roman" w:eastAsia="Times New Roman" w:hAnsi="Times New Roman" w:cs="Times New Roman"/>
                <w:b/>
                <w:bCs/>
                <w:sz w:val="20"/>
                <w:szCs w:val="20"/>
                <w:lang w:eastAsia="en-ID"/>
              </w:rPr>
              <w:t>)</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33FBF4" w14:textId="012AE299" w:rsidR="00011E85" w:rsidRPr="004161DC" w:rsidRDefault="00874773" w:rsidP="00FA24B4">
            <w:pPr>
              <w:spacing w:after="0" w:line="240" w:lineRule="auto"/>
              <w:rPr>
                <w:rFonts w:ascii="Times New Roman" w:eastAsia="Times New Roman" w:hAnsi="Times New Roman" w:cs="Times New Roman"/>
                <w:b/>
                <w:bCs/>
                <w:sz w:val="20"/>
                <w:szCs w:val="20"/>
                <w:lang w:eastAsia="en-ID"/>
              </w:rPr>
            </w:pPr>
            <w:proofErr w:type="spellStart"/>
            <w:r w:rsidRPr="004161DC">
              <w:rPr>
                <w:rFonts w:ascii="Times New Roman" w:eastAsia="Times New Roman" w:hAnsi="Times New Roman" w:cs="Times New Roman"/>
                <w:b/>
                <w:bCs/>
                <w:sz w:val="20"/>
                <w:szCs w:val="20"/>
                <w:lang w:eastAsia="en-ID"/>
              </w:rPr>
              <w:t>Pemahaman</w:t>
            </w:r>
            <w:proofErr w:type="spellEnd"/>
            <w:r w:rsidRPr="004161DC">
              <w:rPr>
                <w:rFonts w:ascii="Times New Roman" w:eastAsia="Times New Roman" w:hAnsi="Times New Roman" w:cs="Times New Roman"/>
                <w:b/>
                <w:bCs/>
                <w:sz w:val="20"/>
                <w:szCs w:val="20"/>
                <w:lang w:eastAsia="en-ID"/>
              </w:rPr>
              <w:t xml:space="preserve"> </w:t>
            </w:r>
            <w:proofErr w:type="spellStart"/>
            <w:r w:rsidRPr="004161DC">
              <w:rPr>
                <w:rFonts w:ascii="Times New Roman" w:eastAsia="Times New Roman" w:hAnsi="Times New Roman" w:cs="Times New Roman"/>
                <w:b/>
                <w:bCs/>
                <w:sz w:val="20"/>
                <w:szCs w:val="20"/>
                <w:lang w:eastAsia="en-ID"/>
              </w:rPr>
              <w:t>Perpajakan</w:t>
            </w:r>
            <w:proofErr w:type="spellEnd"/>
            <w:r w:rsidRPr="004161DC">
              <w:rPr>
                <w:rFonts w:ascii="Times New Roman" w:eastAsia="Times New Roman" w:hAnsi="Times New Roman" w:cs="Times New Roman"/>
                <w:b/>
                <w:bCs/>
                <w:sz w:val="20"/>
                <w:szCs w:val="20"/>
                <w:lang w:eastAsia="en-ID"/>
              </w:rPr>
              <w:t xml:space="preserve"> (X</w:t>
            </w:r>
            <w:r w:rsidRPr="004161DC">
              <w:rPr>
                <w:rFonts w:ascii="Times New Roman" w:eastAsia="Times New Roman" w:hAnsi="Times New Roman" w:cs="Times New Roman"/>
                <w:b/>
                <w:bCs/>
                <w:sz w:val="20"/>
                <w:szCs w:val="20"/>
                <w:vertAlign w:val="subscript"/>
                <w:lang w:eastAsia="en-ID"/>
              </w:rPr>
              <w:t>2</w:t>
            </w:r>
            <w:r w:rsidRPr="004161DC">
              <w:rPr>
                <w:rFonts w:ascii="Times New Roman" w:eastAsia="Times New Roman" w:hAnsi="Times New Roman" w:cs="Times New Roman"/>
                <w:b/>
                <w:bCs/>
                <w:sz w:val="20"/>
                <w:szCs w:val="20"/>
                <w:lang w:eastAsia="en-ID"/>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557298" w14:textId="65B13351" w:rsidR="00011E85" w:rsidRPr="004161DC" w:rsidRDefault="00874773" w:rsidP="00FA24B4">
            <w:pPr>
              <w:spacing w:after="0" w:line="240" w:lineRule="auto"/>
              <w:rPr>
                <w:rFonts w:ascii="Times New Roman" w:eastAsia="Times New Roman" w:hAnsi="Times New Roman" w:cs="Times New Roman"/>
                <w:b/>
                <w:bCs/>
                <w:sz w:val="20"/>
                <w:szCs w:val="20"/>
                <w:lang w:eastAsia="en-ID"/>
              </w:rPr>
            </w:pPr>
            <w:proofErr w:type="spellStart"/>
            <w:r w:rsidRPr="004161DC">
              <w:rPr>
                <w:rFonts w:ascii="Times New Roman" w:eastAsia="Times New Roman" w:hAnsi="Times New Roman" w:cs="Times New Roman"/>
                <w:b/>
                <w:bCs/>
                <w:sz w:val="20"/>
                <w:szCs w:val="20"/>
                <w:lang w:eastAsia="en-ID"/>
              </w:rPr>
              <w:t>Sanksi</w:t>
            </w:r>
            <w:proofErr w:type="spellEnd"/>
            <w:r w:rsidRPr="004161DC">
              <w:rPr>
                <w:rFonts w:ascii="Times New Roman" w:eastAsia="Times New Roman" w:hAnsi="Times New Roman" w:cs="Times New Roman"/>
                <w:b/>
                <w:bCs/>
                <w:sz w:val="20"/>
                <w:szCs w:val="20"/>
                <w:lang w:eastAsia="en-ID"/>
              </w:rPr>
              <w:t xml:space="preserve"> </w:t>
            </w:r>
            <w:proofErr w:type="spellStart"/>
            <w:r w:rsidRPr="004161DC">
              <w:rPr>
                <w:rFonts w:ascii="Times New Roman" w:eastAsia="Times New Roman" w:hAnsi="Times New Roman" w:cs="Times New Roman"/>
                <w:b/>
                <w:bCs/>
                <w:sz w:val="20"/>
                <w:szCs w:val="20"/>
                <w:lang w:eastAsia="en-ID"/>
              </w:rPr>
              <w:t>Pajak</w:t>
            </w:r>
            <w:proofErr w:type="spellEnd"/>
            <w:r w:rsidRPr="004161DC">
              <w:rPr>
                <w:rFonts w:ascii="Times New Roman" w:eastAsia="Times New Roman" w:hAnsi="Times New Roman" w:cs="Times New Roman"/>
                <w:b/>
                <w:bCs/>
                <w:sz w:val="20"/>
                <w:szCs w:val="20"/>
                <w:lang w:eastAsia="en-ID"/>
              </w:rPr>
              <w:t xml:space="preserve"> (X</w:t>
            </w:r>
            <w:r w:rsidRPr="004161DC">
              <w:rPr>
                <w:rFonts w:ascii="Times New Roman" w:eastAsia="Times New Roman" w:hAnsi="Times New Roman" w:cs="Times New Roman"/>
                <w:b/>
                <w:bCs/>
                <w:sz w:val="20"/>
                <w:szCs w:val="20"/>
                <w:vertAlign w:val="subscript"/>
                <w:lang w:eastAsia="en-ID"/>
              </w:rPr>
              <w:t>3</w:t>
            </w:r>
            <w:r w:rsidRPr="004161DC">
              <w:rPr>
                <w:rFonts w:ascii="Times New Roman" w:eastAsia="Times New Roman" w:hAnsi="Times New Roman" w:cs="Times New Roman"/>
                <w:b/>
                <w:bCs/>
                <w:sz w:val="20"/>
                <w:szCs w:val="20"/>
                <w:lang w:eastAsia="en-ID"/>
              </w:rPr>
              <w:t>)</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19F87B" w14:textId="60BBEE83" w:rsidR="00011E85" w:rsidRPr="004161DC" w:rsidRDefault="00874773" w:rsidP="00FA24B4">
            <w:pPr>
              <w:spacing w:after="0" w:line="240" w:lineRule="auto"/>
              <w:rPr>
                <w:rFonts w:ascii="Times New Roman" w:eastAsia="Times New Roman" w:hAnsi="Times New Roman" w:cs="Times New Roman"/>
                <w:b/>
                <w:bCs/>
                <w:sz w:val="20"/>
                <w:szCs w:val="20"/>
                <w:lang w:eastAsia="en-ID"/>
              </w:rPr>
            </w:pPr>
            <w:proofErr w:type="spellStart"/>
            <w:r w:rsidRPr="004161DC">
              <w:rPr>
                <w:rFonts w:ascii="Times New Roman" w:eastAsia="Times New Roman" w:hAnsi="Times New Roman" w:cs="Times New Roman"/>
                <w:b/>
                <w:bCs/>
                <w:sz w:val="20"/>
                <w:szCs w:val="20"/>
                <w:lang w:eastAsia="en-ID"/>
              </w:rPr>
              <w:t>Kepatuhan</w:t>
            </w:r>
            <w:proofErr w:type="spellEnd"/>
            <w:r w:rsidRPr="004161DC">
              <w:rPr>
                <w:rFonts w:ascii="Times New Roman" w:eastAsia="Times New Roman" w:hAnsi="Times New Roman" w:cs="Times New Roman"/>
                <w:b/>
                <w:bCs/>
                <w:sz w:val="20"/>
                <w:szCs w:val="20"/>
                <w:lang w:eastAsia="en-ID"/>
              </w:rPr>
              <w:t xml:space="preserve"> </w:t>
            </w:r>
            <w:proofErr w:type="spellStart"/>
            <w:r w:rsidRPr="004161DC">
              <w:rPr>
                <w:rFonts w:ascii="Times New Roman" w:eastAsia="Times New Roman" w:hAnsi="Times New Roman" w:cs="Times New Roman"/>
                <w:b/>
                <w:bCs/>
                <w:sz w:val="20"/>
                <w:szCs w:val="20"/>
                <w:lang w:eastAsia="en-ID"/>
              </w:rPr>
              <w:t>Wajib</w:t>
            </w:r>
            <w:proofErr w:type="spellEnd"/>
            <w:r w:rsidRPr="004161DC">
              <w:rPr>
                <w:rFonts w:ascii="Times New Roman" w:eastAsia="Times New Roman" w:hAnsi="Times New Roman" w:cs="Times New Roman"/>
                <w:b/>
                <w:bCs/>
                <w:sz w:val="20"/>
                <w:szCs w:val="20"/>
                <w:lang w:eastAsia="en-ID"/>
              </w:rPr>
              <w:t xml:space="preserve"> </w:t>
            </w:r>
            <w:proofErr w:type="spellStart"/>
            <w:r w:rsidRPr="004161DC">
              <w:rPr>
                <w:rFonts w:ascii="Times New Roman" w:eastAsia="Times New Roman" w:hAnsi="Times New Roman" w:cs="Times New Roman"/>
                <w:b/>
                <w:bCs/>
                <w:sz w:val="20"/>
                <w:szCs w:val="20"/>
                <w:lang w:eastAsia="en-ID"/>
              </w:rPr>
              <w:t>Pajak</w:t>
            </w:r>
            <w:proofErr w:type="spellEnd"/>
            <w:r w:rsidRPr="004161DC">
              <w:rPr>
                <w:rFonts w:ascii="Times New Roman" w:eastAsia="Times New Roman" w:hAnsi="Times New Roman" w:cs="Times New Roman"/>
                <w:b/>
                <w:bCs/>
                <w:sz w:val="20"/>
                <w:szCs w:val="20"/>
                <w:lang w:eastAsia="en-ID"/>
              </w:rPr>
              <w:t xml:space="preserve"> (Y)</w:t>
            </w:r>
          </w:p>
        </w:tc>
      </w:tr>
      <w:tr w:rsidR="00011E85" w:rsidRPr="004161DC" w14:paraId="5601B125"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DE3210"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X1.1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33750A"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0.747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1DE9C1"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0.325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9D8B3E"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0.175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F3CCB9"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0.346 </w:t>
            </w:r>
          </w:p>
        </w:tc>
      </w:tr>
      <w:tr w:rsidR="00011E85" w:rsidRPr="004161DC" w14:paraId="697120DA"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F5AD6A"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X1.2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0A6E3D"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0.753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33CC84"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0.169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3999D4"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0.256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CF2FFF"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0.413 </w:t>
            </w:r>
          </w:p>
        </w:tc>
      </w:tr>
      <w:tr w:rsidR="00011E85" w:rsidRPr="004161DC" w14:paraId="2584C3A5"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063585"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X1.3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3FFF7D"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0.779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3945E3"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0.259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3AE975"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0.387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1B1F18"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0.447 </w:t>
            </w:r>
          </w:p>
        </w:tc>
      </w:tr>
      <w:tr w:rsidR="00011E85" w:rsidRPr="004161DC" w14:paraId="58DA6EA1"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52684E"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X1.4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78709A"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0.818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846598"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0.329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3A1AAF"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0.456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1EA630"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0.480 </w:t>
            </w:r>
          </w:p>
        </w:tc>
      </w:tr>
      <w:tr w:rsidR="00011E85" w:rsidRPr="004161DC" w14:paraId="3DAC5C33"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D3059B"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X1.5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8AF376"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0.762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AABBC7"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0.609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F286D3"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0.469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2B3C12"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0.465 </w:t>
            </w:r>
          </w:p>
        </w:tc>
      </w:tr>
      <w:tr w:rsidR="00011E85" w:rsidRPr="004161DC" w14:paraId="74FDC1AB"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59EC51"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X2.4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CBA675"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0.444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BDB7D6"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highlight w:val="lightGray"/>
                <w:lang w:eastAsia="en-ID"/>
              </w:rPr>
              <w:t>1.000</w:t>
            </w:r>
            <w:r w:rsidRPr="004161DC">
              <w:rPr>
                <w:rFonts w:ascii="Times New Roman" w:eastAsia="Times New Roman" w:hAnsi="Times New Roman" w:cs="Times New Roman"/>
                <w:sz w:val="20"/>
                <w:szCs w:val="20"/>
                <w:lang w:eastAsia="en-ID"/>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4264B4"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0.406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1E5709"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0.419 </w:t>
            </w:r>
          </w:p>
        </w:tc>
      </w:tr>
      <w:tr w:rsidR="00011E85" w:rsidRPr="004161DC" w14:paraId="652D2F35"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FBAF50"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X3.1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816302"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0.396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C0207C"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0.337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AB304D"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0.924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68F288"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0.585 </w:t>
            </w:r>
          </w:p>
        </w:tc>
      </w:tr>
      <w:tr w:rsidR="00011E85" w:rsidRPr="004161DC" w14:paraId="3B01AFF1"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79025D"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X3.2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5C51CB"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0.428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BAD8CC"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0.426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1BF436"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0.886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7476E3"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0.599 </w:t>
            </w:r>
          </w:p>
        </w:tc>
      </w:tr>
      <w:tr w:rsidR="00011E85" w:rsidRPr="004161DC" w14:paraId="0023F262"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C78359"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X3.4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06BC28"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0.461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6D27AC"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0.221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979C7E"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0.763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5B71A7"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0.514 </w:t>
            </w:r>
          </w:p>
        </w:tc>
      </w:tr>
      <w:tr w:rsidR="00011E85" w:rsidRPr="004161DC" w14:paraId="1659CAEA"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163D7D"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X3.5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41E4D7"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0.308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F4DAB5"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0.390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7719FD"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0.834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2CB648"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0.532 </w:t>
            </w:r>
          </w:p>
        </w:tc>
      </w:tr>
      <w:tr w:rsidR="00011E85" w:rsidRPr="004161DC" w14:paraId="7C567C86"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CA35EC"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Y1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835A14"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0.427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2385B6"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0.410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CD65CB"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0.543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C6EBF2"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0.838 </w:t>
            </w:r>
          </w:p>
        </w:tc>
      </w:tr>
      <w:tr w:rsidR="00011E85" w:rsidRPr="004161DC" w14:paraId="47499E00"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F42A2D"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Y2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02BFCF"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0.416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8562A2"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0.335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25B30C"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0.554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52B729"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0.874 </w:t>
            </w:r>
          </w:p>
        </w:tc>
      </w:tr>
      <w:tr w:rsidR="00011E85" w:rsidRPr="004161DC" w14:paraId="65D4996A"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3F3473"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Y3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CC0070"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0.422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398873"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0.299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3493B9"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0.469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13E212"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0.748 </w:t>
            </w:r>
          </w:p>
        </w:tc>
      </w:tr>
      <w:tr w:rsidR="00011E85" w:rsidRPr="004161DC" w14:paraId="74253D12" w14:textId="77777777" w:rsidTr="00111792">
        <w:tc>
          <w:tcPr>
            <w:tcW w:w="5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0E5F49" w14:textId="77777777" w:rsidR="00011E85" w:rsidRPr="004161DC" w:rsidRDefault="00011E85" w:rsidP="00FA24B4">
            <w:pPr>
              <w:spacing w:after="0" w:line="240" w:lineRule="auto"/>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 xml:space="preserve">Y5 </w:t>
            </w:r>
          </w:p>
        </w:tc>
        <w:tc>
          <w:tcPr>
            <w:tcW w:w="10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6A3CF3"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0.518 </w:t>
            </w:r>
          </w:p>
        </w:tc>
        <w:tc>
          <w:tcPr>
            <w:tcW w:w="11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B1106A"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0.281 </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CFA00D" w14:textId="77777777" w:rsidR="00011E85" w:rsidRPr="004161DC" w:rsidRDefault="00011E85" w:rsidP="00FA24B4">
            <w:pPr>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0.504 </w:t>
            </w:r>
          </w:p>
        </w:tc>
        <w:tc>
          <w:tcPr>
            <w:tcW w:w="12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3C01FE" w14:textId="77777777" w:rsidR="00011E85" w:rsidRPr="004161DC" w:rsidRDefault="00011E85" w:rsidP="00FA24B4">
            <w:pPr>
              <w:spacing w:after="0" w:line="240" w:lineRule="auto"/>
              <w:jc w:val="right"/>
              <w:rPr>
                <w:rFonts w:ascii="Times New Roman" w:eastAsia="Times New Roman" w:hAnsi="Times New Roman" w:cs="Times New Roman"/>
                <w:sz w:val="20"/>
                <w:szCs w:val="20"/>
                <w:highlight w:val="lightGray"/>
                <w:lang w:eastAsia="en-ID"/>
              </w:rPr>
            </w:pPr>
            <w:r w:rsidRPr="004161DC">
              <w:rPr>
                <w:rFonts w:ascii="Times New Roman" w:eastAsia="Times New Roman" w:hAnsi="Times New Roman" w:cs="Times New Roman"/>
                <w:sz w:val="20"/>
                <w:szCs w:val="20"/>
                <w:highlight w:val="lightGray"/>
                <w:lang w:eastAsia="en-ID"/>
              </w:rPr>
              <w:t xml:space="preserve">0.707 </w:t>
            </w:r>
          </w:p>
        </w:tc>
      </w:tr>
    </w:tbl>
    <w:p w14:paraId="3EC75BFF" w14:textId="528D1276" w:rsidR="00B667CD" w:rsidRPr="00B667CD" w:rsidRDefault="00011E85" w:rsidP="00FA24B4">
      <w:pPr>
        <w:pStyle w:val="ListParagraph"/>
        <w:spacing w:after="0" w:line="480" w:lineRule="auto"/>
        <w:ind w:left="1560"/>
        <w:rPr>
          <w:rFonts w:ascii="Times New Roman" w:hAnsi="Times New Roman" w:cs="Times New Roman"/>
          <w:b/>
          <w:bCs/>
          <w:i/>
          <w:iCs/>
        </w:rPr>
      </w:pPr>
      <w:proofErr w:type="spellStart"/>
      <w:r w:rsidRPr="00B667CD">
        <w:rPr>
          <w:rFonts w:ascii="Times New Roman" w:hAnsi="Times New Roman" w:cs="Times New Roman"/>
          <w:b/>
          <w:bCs/>
        </w:rPr>
        <w:t>Tabel</w:t>
      </w:r>
      <w:proofErr w:type="spellEnd"/>
      <w:r w:rsidRPr="00B667CD">
        <w:rPr>
          <w:rFonts w:ascii="Times New Roman" w:hAnsi="Times New Roman" w:cs="Times New Roman"/>
          <w:b/>
          <w:bCs/>
        </w:rPr>
        <w:t xml:space="preserve"> 4</w:t>
      </w:r>
      <w:r w:rsidR="00894D7C" w:rsidRPr="00B667CD">
        <w:rPr>
          <w:rFonts w:ascii="Times New Roman" w:hAnsi="Times New Roman" w:cs="Times New Roman"/>
          <w:b/>
          <w:bCs/>
        </w:rPr>
        <w:t>.11</w:t>
      </w:r>
      <w:r w:rsidRPr="00B667CD">
        <w:rPr>
          <w:rFonts w:ascii="Times New Roman" w:hAnsi="Times New Roman" w:cs="Times New Roman"/>
          <w:b/>
          <w:bCs/>
        </w:rPr>
        <w:t xml:space="preserve"> Hasil </w:t>
      </w:r>
      <w:r w:rsidRPr="00B667CD">
        <w:rPr>
          <w:rFonts w:ascii="Times New Roman" w:hAnsi="Times New Roman" w:cs="Times New Roman"/>
          <w:b/>
          <w:bCs/>
          <w:i/>
          <w:iCs/>
        </w:rPr>
        <w:t>Cross Loading</w:t>
      </w:r>
    </w:p>
    <w:p w14:paraId="702F784D" w14:textId="6DC9A89F" w:rsidR="00B667CD" w:rsidRPr="00B667CD" w:rsidRDefault="00B667CD" w:rsidP="00111792">
      <w:pPr>
        <w:ind w:left="1560"/>
        <w:rPr>
          <w:rFonts w:ascii="Times New Roman" w:hAnsi="Times New Roman" w:cs="Times New Roman"/>
          <w:i/>
          <w:iCs/>
          <w:sz w:val="20"/>
          <w:szCs w:val="20"/>
        </w:rPr>
      </w:pPr>
      <w:r>
        <w:rPr>
          <w:rFonts w:ascii="Times New Roman" w:hAnsi="Times New Roman" w:cs="Times New Roman"/>
          <w:i/>
          <w:iCs/>
          <w:sz w:val="20"/>
          <w:szCs w:val="20"/>
        </w:rPr>
        <w:t xml:space="preserve"> </w:t>
      </w:r>
      <w:proofErr w:type="spellStart"/>
      <w:r w:rsidR="00544F34" w:rsidRPr="00B667CD">
        <w:rPr>
          <w:rFonts w:ascii="Times New Roman" w:hAnsi="Times New Roman" w:cs="Times New Roman"/>
          <w:i/>
          <w:iCs/>
          <w:sz w:val="20"/>
          <w:szCs w:val="20"/>
        </w:rPr>
        <w:t>Sumber</w:t>
      </w:r>
      <w:proofErr w:type="spellEnd"/>
      <w:r w:rsidR="00544F34" w:rsidRPr="00B667CD">
        <w:rPr>
          <w:rFonts w:ascii="Times New Roman" w:hAnsi="Times New Roman" w:cs="Times New Roman"/>
          <w:i/>
          <w:iCs/>
          <w:sz w:val="20"/>
          <w:szCs w:val="20"/>
        </w:rPr>
        <w:t xml:space="preserve">: Data primer </w:t>
      </w:r>
      <w:proofErr w:type="spellStart"/>
      <w:r w:rsidR="00544F34" w:rsidRPr="00B667CD">
        <w:rPr>
          <w:rFonts w:ascii="Times New Roman" w:hAnsi="Times New Roman" w:cs="Times New Roman"/>
          <w:i/>
          <w:iCs/>
          <w:sz w:val="20"/>
          <w:szCs w:val="20"/>
        </w:rPr>
        <w:t>diolah</w:t>
      </w:r>
      <w:proofErr w:type="spellEnd"/>
      <w:r w:rsidR="00544F34" w:rsidRPr="00B667CD">
        <w:rPr>
          <w:rFonts w:ascii="Times New Roman" w:hAnsi="Times New Roman" w:cs="Times New Roman"/>
          <w:i/>
          <w:iCs/>
          <w:sz w:val="20"/>
          <w:szCs w:val="20"/>
        </w:rPr>
        <w:t xml:space="preserve"> (2025)</w:t>
      </w:r>
    </w:p>
    <w:p w14:paraId="75F90D4C" w14:textId="1EF0C7B1" w:rsidR="00544F34" w:rsidRPr="004C5F29" w:rsidRDefault="00B667CD" w:rsidP="00DD4F9E">
      <w:pPr>
        <w:pStyle w:val="ListParagraph"/>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proofErr w:type="spellStart"/>
      <w:r w:rsidR="00011E85">
        <w:rPr>
          <w:rFonts w:ascii="Times New Roman" w:hAnsi="Times New Roman" w:cs="Times New Roman"/>
          <w:sz w:val="24"/>
          <w:szCs w:val="24"/>
        </w:rPr>
        <w:t>Tabel</w:t>
      </w:r>
      <w:proofErr w:type="spellEnd"/>
      <w:r w:rsidR="00385969">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diatas</w:t>
      </w:r>
      <w:proofErr w:type="spellEnd"/>
      <w:r w:rsidR="00385969">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memperlihatkan</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bahwa</w:t>
      </w:r>
      <w:proofErr w:type="spellEnd"/>
      <w:r w:rsidR="00011E85">
        <w:rPr>
          <w:rFonts w:ascii="Times New Roman" w:hAnsi="Times New Roman" w:cs="Times New Roman"/>
          <w:sz w:val="24"/>
          <w:szCs w:val="24"/>
        </w:rPr>
        <w:t xml:space="preserve"> </w:t>
      </w:r>
      <w:proofErr w:type="spellStart"/>
      <w:r w:rsidR="00FA24B4">
        <w:rPr>
          <w:rFonts w:ascii="Times New Roman" w:hAnsi="Times New Roman" w:cs="Times New Roman"/>
          <w:sz w:val="24"/>
          <w:szCs w:val="24"/>
        </w:rPr>
        <w:t>indikator</w:t>
      </w:r>
      <w:proofErr w:type="spellEnd"/>
      <w:r w:rsidR="00FA24B4">
        <w:rPr>
          <w:rFonts w:ascii="Times New Roman" w:hAnsi="Times New Roman" w:cs="Times New Roman"/>
          <w:sz w:val="24"/>
          <w:szCs w:val="24"/>
        </w:rPr>
        <w:t xml:space="preserve"> </w:t>
      </w:r>
      <w:r w:rsidR="008D6A4D">
        <w:rPr>
          <w:rFonts w:ascii="Times New Roman" w:hAnsi="Times New Roman" w:cs="Times New Roman"/>
          <w:sz w:val="24"/>
          <w:szCs w:val="24"/>
        </w:rPr>
        <w:t xml:space="preserve">di </w:t>
      </w:r>
      <w:proofErr w:type="spellStart"/>
      <w:r w:rsidR="008D6A4D">
        <w:rPr>
          <w:rFonts w:ascii="Times New Roman" w:hAnsi="Times New Roman" w:cs="Times New Roman"/>
          <w:sz w:val="24"/>
          <w:szCs w:val="24"/>
        </w:rPr>
        <w:t>setiap</w:t>
      </w:r>
      <w:proofErr w:type="spellEnd"/>
      <w:r w:rsidR="008D6A4D">
        <w:rPr>
          <w:rFonts w:ascii="Times New Roman" w:hAnsi="Times New Roman" w:cs="Times New Roman"/>
          <w:sz w:val="24"/>
          <w:szCs w:val="24"/>
        </w:rPr>
        <w:t xml:space="preserve"> </w:t>
      </w:r>
      <w:proofErr w:type="spellStart"/>
      <w:r w:rsidR="008D6A4D">
        <w:rPr>
          <w:rFonts w:ascii="Times New Roman" w:hAnsi="Times New Roman" w:cs="Times New Roman"/>
          <w:sz w:val="24"/>
          <w:szCs w:val="24"/>
        </w:rPr>
        <w:t>blok</w:t>
      </w:r>
      <w:proofErr w:type="spellEnd"/>
      <w:r w:rsidR="008D6A4D">
        <w:rPr>
          <w:rFonts w:ascii="Times New Roman" w:hAnsi="Times New Roman" w:cs="Times New Roman"/>
          <w:sz w:val="24"/>
          <w:szCs w:val="24"/>
        </w:rPr>
        <w:t xml:space="preserve"> </w:t>
      </w:r>
      <w:proofErr w:type="spellStart"/>
      <w:r w:rsidR="00FA24B4">
        <w:rPr>
          <w:rFonts w:ascii="Times New Roman" w:hAnsi="Times New Roman" w:cs="Times New Roman"/>
          <w:sz w:val="24"/>
          <w:szCs w:val="24"/>
        </w:rPr>
        <w:t>memiliki</w:t>
      </w:r>
      <w:proofErr w:type="spellEnd"/>
      <w:r w:rsidR="00FA24B4">
        <w:rPr>
          <w:rFonts w:ascii="Times New Roman" w:hAnsi="Times New Roman" w:cs="Times New Roman"/>
          <w:sz w:val="24"/>
          <w:szCs w:val="24"/>
        </w:rPr>
        <w:t xml:space="preserve"> </w:t>
      </w:r>
      <w:proofErr w:type="spellStart"/>
      <w:r w:rsidR="00FA24B4">
        <w:rPr>
          <w:rFonts w:ascii="Times New Roman" w:hAnsi="Times New Roman" w:cs="Times New Roman"/>
          <w:sz w:val="24"/>
          <w:szCs w:val="24"/>
        </w:rPr>
        <w:t>nilai</w:t>
      </w:r>
      <w:proofErr w:type="spellEnd"/>
      <w:r w:rsidR="00FA24B4">
        <w:rPr>
          <w:rFonts w:ascii="Times New Roman" w:hAnsi="Times New Roman" w:cs="Times New Roman"/>
          <w:sz w:val="24"/>
          <w:szCs w:val="24"/>
        </w:rPr>
        <w:t xml:space="preserve"> </w:t>
      </w:r>
      <w:proofErr w:type="spellStart"/>
      <w:r w:rsidR="008D6A4D">
        <w:rPr>
          <w:rFonts w:ascii="Times New Roman" w:hAnsi="Times New Roman" w:cs="Times New Roman"/>
          <w:sz w:val="24"/>
          <w:szCs w:val="24"/>
        </w:rPr>
        <w:t>lebih</w:t>
      </w:r>
      <w:proofErr w:type="spellEnd"/>
      <w:r w:rsidR="008D6A4D">
        <w:rPr>
          <w:rFonts w:ascii="Times New Roman" w:hAnsi="Times New Roman" w:cs="Times New Roman"/>
          <w:sz w:val="24"/>
          <w:szCs w:val="24"/>
        </w:rPr>
        <w:t xml:space="preserve"> </w:t>
      </w:r>
      <w:proofErr w:type="spellStart"/>
      <w:r w:rsidR="008D6A4D">
        <w:rPr>
          <w:rFonts w:ascii="Times New Roman" w:hAnsi="Times New Roman" w:cs="Times New Roman"/>
          <w:sz w:val="24"/>
          <w:szCs w:val="24"/>
        </w:rPr>
        <w:t>dominan</w:t>
      </w:r>
      <w:proofErr w:type="spellEnd"/>
      <w:r w:rsidR="008D6A4D">
        <w:rPr>
          <w:rFonts w:ascii="Times New Roman" w:hAnsi="Times New Roman" w:cs="Times New Roman"/>
          <w:sz w:val="24"/>
          <w:szCs w:val="24"/>
        </w:rPr>
        <w:t xml:space="preserve"> </w:t>
      </w:r>
      <w:r w:rsidR="002020E5">
        <w:rPr>
          <w:rFonts w:ascii="Times New Roman" w:hAnsi="Times New Roman" w:cs="Times New Roman"/>
          <w:sz w:val="24"/>
          <w:szCs w:val="24"/>
        </w:rPr>
        <w:t xml:space="preserve">pada </w:t>
      </w:r>
      <w:proofErr w:type="spellStart"/>
      <w:r w:rsidR="008D6A4D">
        <w:rPr>
          <w:rFonts w:ascii="Times New Roman" w:hAnsi="Times New Roman" w:cs="Times New Roman"/>
          <w:sz w:val="24"/>
          <w:szCs w:val="24"/>
        </w:rPr>
        <w:t>variabel</w:t>
      </w:r>
      <w:proofErr w:type="spellEnd"/>
      <w:r w:rsidR="008D6A4D">
        <w:rPr>
          <w:rFonts w:ascii="Times New Roman" w:hAnsi="Times New Roman" w:cs="Times New Roman"/>
          <w:sz w:val="24"/>
          <w:szCs w:val="24"/>
        </w:rPr>
        <w:t xml:space="preserve"> </w:t>
      </w:r>
      <w:proofErr w:type="spellStart"/>
      <w:r w:rsidR="00FA24B4">
        <w:rPr>
          <w:rFonts w:ascii="Times New Roman" w:hAnsi="Times New Roman" w:cs="Times New Roman"/>
          <w:sz w:val="24"/>
          <w:szCs w:val="24"/>
        </w:rPr>
        <w:t>konstruk</w:t>
      </w:r>
      <w:proofErr w:type="spellEnd"/>
      <w:r w:rsidR="00FA24B4">
        <w:rPr>
          <w:rFonts w:ascii="Times New Roman" w:hAnsi="Times New Roman" w:cs="Times New Roman"/>
          <w:sz w:val="24"/>
          <w:szCs w:val="24"/>
        </w:rPr>
        <w:t xml:space="preserve"> </w:t>
      </w:r>
      <w:proofErr w:type="spellStart"/>
      <w:r w:rsidR="00FA24B4">
        <w:rPr>
          <w:rFonts w:ascii="Times New Roman" w:hAnsi="Times New Roman" w:cs="Times New Roman"/>
          <w:sz w:val="24"/>
          <w:szCs w:val="24"/>
        </w:rPr>
        <w:t>asalnya</w:t>
      </w:r>
      <w:proofErr w:type="spellEnd"/>
      <w:r w:rsidR="002020E5">
        <w:rPr>
          <w:rFonts w:ascii="Times New Roman" w:hAnsi="Times New Roman" w:cs="Times New Roman"/>
          <w:sz w:val="24"/>
          <w:szCs w:val="24"/>
        </w:rPr>
        <w:t>,</w:t>
      </w:r>
      <w:r w:rsidR="008D6A4D">
        <w:rPr>
          <w:rFonts w:ascii="Times New Roman" w:hAnsi="Times New Roman" w:cs="Times New Roman"/>
          <w:sz w:val="24"/>
          <w:szCs w:val="24"/>
        </w:rPr>
        <w:t xml:space="preserve"> </w:t>
      </w:r>
      <w:proofErr w:type="spellStart"/>
      <w:r w:rsidR="008D6A4D">
        <w:rPr>
          <w:rFonts w:ascii="Times New Roman" w:hAnsi="Times New Roman" w:cs="Times New Roman"/>
          <w:sz w:val="24"/>
          <w:szCs w:val="24"/>
        </w:rPr>
        <w:t>dibandingkan</w:t>
      </w:r>
      <w:proofErr w:type="spellEnd"/>
      <w:r w:rsidR="00FA24B4">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dengan</w:t>
      </w:r>
      <w:proofErr w:type="spellEnd"/>
      <w:r w:rsidR="00011E8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nilai</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lainnya</w:t>
      </w:r>
      <w:proofErr w:type="spellEnd"/>
      <w:r w:rsidR="002020E5">
        <w:rPr>
          <w:rFonts w:ascii="Times New Roman" w:hAnsi="Times New Roman" w:cs="Times New Roman"/>
          <w:sz w:val="24"/>
          <w:szCs w:val="24"/>
        </w:rPr>
        <w:t>.</w:t>
      </w:r>
      <w:r w:rsidR="00011E8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Dengan</w:t>
      </w:r>
      <w:proofErr w:type="spellEnd"/>
      <w:r w:rsidR="002020E5">
        <w:rPr>
          <w:rFonts w:ascii="Times New Roman" w:hAnsi="Times New Roman" w:cs="Times New Roman"/>
          <w:sz w:val="24"/>
          <w:szCs w:val="24"/>
        </w:rPr>
        <w:t xml:space="preserve"> kata lain, </w:t>
      </w:r>
      <w:proofErr w:type="spellStart"/>
      <w:r w:rsidR="00011E85">
        <w:rPr>
          <w:rFonts w:ascii="Times New Roman" w:hAnsi="Times New Roman" w:cs="Times New Roman"/>
          <w:sz w:val="24"/>
          <w:szCs w:val="24"/>
        </w:rPr>
        <w:t>nilai</w:t>
      </w:r>
      <w:proofErr w:type="spellEnd"/>
      <w:r w:rsidR="002020E5">
        <w:rPr>
          <w:rFonts w:ascii="Times New Roman" w:hAnsi="Times New Roman" w:cs="Times New Roman"/>
          <w:sz w:val="24"/>
          <w:szCs w:val="24"/>
        </w:rPr>
        <w:t xml:space="preserve"> yang </w:t>
      </w:r>
      <w:proofErr w:type="spellStart"/>
      <w:r w:rsidR="002020E5">
        <w:rPr>
          <w:rFonts w:ascii="Times New Roman" w:hAnsi="Times New Roman" w:cs="Times New Roman"/>
          <w:sz w:val="24"/>
          <w:szCs w:val="24"/>
        </w:rPr>
        <w:t>ada</w:t>
      </w:r>
      <w:proofErr w:type="spellEnd"/>
      <w:r w:rsidR="002020E5">
        <w:rPr>
          <w:rFonts w:ascii="Times New Roman" w:hAnsi="Times New Roman" w:cs="Times New Roman"/>
          <w:sz w:val="24"/>
          <w:szCs w:val="24"/>
        </w:rPr>
        <w:t xml:space="preserve"> pada </w:t>
      </w:r>
      <w:proofErr w:type="spellStart"/>
      <w:r w:rsidR="002020E5">
        <w:rPr>
          <w:rFonts w:ascii="Times New Roman" w:hAnsi="Times New Roman" w:cs="Times New Roman"/>
          <w:sz w:val="24"/>
          <w:szCs w:val="24"/>
        </w:rPr>
        <w:t>setiap</w:t>
      </w:r>
      <w:proofErr w:type="spellEnd"/>
      <w:r w:rsidR="002020E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blok</w:t>
      </w:r>
      <w:proofErr w:type="spellEnd"/>
      <w:r w:rsidR="002020E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indikator</w:t>
      </w:r>
      <w:proofErr w:type="spellEnd"/>
      <w:r w:rsidR="002020E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variabel</w:t>
      </w:r>
      <w:proofErr w:type="spellEnd"/>
      <w:r w:rsidR="002020E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konstruk</w:t>
      </w:r>
      <w:proofErr w:type="spellEnd"/>
      <w:r w:rsidR="002020E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memiliki</w:t>
      </w:r>
      <w:proofErr w:type="spellEnd"/>
      <w:r w:rsidR="002020E5">
        <w:rPr>
          <w:rFonts w:ascii="Times New Roman" w:hAnsi="Times New Roman" w:cs="Times New Roman"/>
          <w:sz w:val="24"/>
          <w:szCs w:val="24"/>
        </w:rPr>
        <w:t xml:space="preserve"> </w:t>
      </w:r>
      <w:proofErr w:type="spellStart"/>
      <w:r w:rsidR="002020E5">
        <w:rPr>
          <w:rFonts w:ascii="Times New Roman" w:hAnsi="Times New Roman" w:cs="Times New Roman"/>
          <w:sz w:val="24"/>
          <w:szCs w:val="24"/>
        </w:rPr>
        <w:t>nilai</w:t>
      </w:r>
      <w:proofErr w:type="spellEnd"/>
      <w:r w:rsidR="00011E85">
        <w:rPr>
          <w:rFonts w:ascii="Times New Roman" w:hAnsi="Times New Roman" w:cs="Times New Roman"/>
          <w:sz w:val="24"/>
          <w:szCs w:val="24"/>
        </w:rPr>
        <w:t xml:space="preserve"> </w:t>
      </w:r>
      <w:r w:rsidR="00011E85" w:rsidRPr="00011E85">
        <w:rPr>
          <w:rFonts w:ascii="Times New Roman" w:hAnsi="Times New Roman" w:cs="Times New Roman"/>
          <w:i/>
          <w:iCs/>
          <w:sz w:val="24"/>
          <w:szCs w:val="24"/>
        </w:rPr>
        <w:t>cross loading</w:t>
      </w:r>
      <w:r w:rsidR="002020E5">
        <w:rPr>
          <w:rFonts w:ascii="Times New Roman" w:hAnsi="Times New Roman" w:cs="Times New Roman"/>
          <w:sz w:val="24"/>
          <w:szCs w:val="24"/>
        </w:rPr>
        <w:t xml:space="preserve"> </w:t>
      </w:r>
      <w:r w:rsidR="00011E85">
        <w:rPr>
          <w:rFonts w:ascii="Times New Roman" w:hAnsi="Times New Roman" w:cs="Times New Roman"/>
          <w:sz w:val="24"/>
          <w:szCs w:val="24"/>
        </w:rPr>
        <w:t>&gt;</w:t>
      </w:r>
      <w:r w:rsidR="00EA4CCB">
        <w:rPr>
          <w:rFonts w:ascii="Times New Roman" w:hAnsi="Times New Roman" w:cs="Times New Roman"/>
          <w:sz w:val="24"/>
          <w:szCs w:val="24"/>
        </w:rPr>
        <w:t xml:space="preserve"> </w:t>
      </w:r>
      <w:r w:rsidR="00011E85">
        <w:rPr>
          <w:rFonts w:ascii="Times New Roman" w:hAnsi="Times New Roman" w:cs="Times New Roman"/>
          <w:sz w:val="24"/>
          <w:szCs w:val="24"/>
        </w:rPr>
        <w:t>0,</w:t>
      </w:r>
      <w:r w:rsidR="00EA4CCB">
        <w:rPr>
          <w:rFonts w:ascii="Times New Roman" w:hAnsi="Times New Roman" w:cs="Times New Roman"/>
          <w:sz w:val="24"/>
          <w:szCs w:val="24"/>
        </w:rPr>
        <w:t>70</w:t>
      </w:r>
      <w:r w:rsidR="00011E85">
        <w:rPr>
          <w:rFonts w:ascii="Times New Roman" w:hAnsi="Times New Roman" w:cs="Times New Roman"/>
          <w:sz w:val="24"/>
          <w:szCs w:val="24"/>
        </w:rPr>
        <w:t xml:space="preserve">. Hal </w:t>
      </w:r>
      <w:proofErr w:type="spellStart"/>
      <w:r w:rsidR="00011E85">
        <w:rPr>
          <w:rFonts w:ascii="Times New Roman" w:hAnsi="Times New Roman" w:cs="Times New Roman"/>
          <w:sz w:val="24"/>
          <w:szCs w:val="24"/>
        </w:rPr>
        <w:t>ini</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menunjukkan</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bahwa</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tidak</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terdapat</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masalah</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dalam</w:t>
      </w:r>
      <w:proofErr w:type="spellEnd"/>
      <w:r w:rsidR="00011E85">
        <w:rPr>
          <w:rFonts w:ascii="Times New Roman" w:hAnsi="Times New Roman" w:cs="Times New Roman"/>
          <w:sz w:val="24"/>
          <w:szCs w:val="24"/>
        </w:rPr>
        <w:t xml:space="preserve"> </w:t>
      </w:r>
      <w:proofErr w:type="spellStart"/>
      <w:r w:rsidR="00011E85">
        <w:rPr>
          <w:rFonts w:ascii="Times New Roman" w:hAnsi="Times New Roman" w:cs="Times New Roman"/>
          <w:sz w:val="24"/>
          <w:szCs w:val="24"/>
        </w:rPr>
        <w:t>analisis</w:t>
      </w:r>
      <w:proofErr w:type="spellEnd"/>
      <w:r w:rsidR="00011E85">
        <w:rPr>
          <w:rFonts w:ascii="Times New Roman" w:hAnsi="Times New Roman" w:cs="Times New Roman"/>
          <w:sz w:val="24"/>
          <w:szCs w:val="24"/>
        </w:rPr>
        <w:t xml:space="preserve"> </w:t>
      </w:r>
      <w:r w:rsidR="00011E85" w:rsidRPr="00011E85">
        <w:rPr>
          <w:rFonts w:ascii="Times New Roman" w:hAnsi="Times New Roman" w:cs="Times New Roman"/>
          <w:i/>
          <w:iCs/>
          <w:sz w:val="24"/>
          <w:szCs w:val="24"/>
        </w:rPr>
        <w:t>cross loading</w:t>
      </w:r>
      <w:r w:rsidR="00011E85">
        <w:rPr>
          <w:rFonts w:ascii="Times New Roman" w:hAnsi="Times New Roman" w:cs="Times New Roman"/>
          <w:sz w:val="24"/>
          <w:szCs w:val="24"/>
        </w:rPr>
        <w:t>.</w:t>
      </w:r>
    </w:p>
    <w:p w14:paraId="536CF2F0" w14:textId="52282CC1" w:rsidR="005569FE" w:rsidRDefault="006155BF" w:rsidP="00DD4F9E">
      <w:pPr>
        <w:pStyle w:val="ListParagraph"/>
        <w:numPr>
          <w:ilvl w:val="0"/>
          <w:numId w:val="83"/>
        </w:numPr>
        <w:tabs>
          <w:tab w:val="left" w:pos="1134"/>
        </w:tabs>
        <w:spacing w:line="480" w:lineRule="auto"/>
        <w:ind w:left="709"/>
        <w:jc w:val="both"/>
        <w:rPr>
          <w:rFonts w:ascii="Times New Roman" w:hAnsi="Times New Roman" w:cs="Times New Roman"/>
          <w:b/>
          <w:bCs/>
          <w:sz w:val="24"/>
          <w:szCs w:val="24"/>
        </w:rPr>
      </w:pPr>
      <w:proofErr w:type="spellStart"/>
      <w:r>
        <w:rPr>
          <w:rFonts w:ascii="Times New Roman" w:hAnsi="Times New Roman" w:cs="Times New Roman"/>
          <w:b/>
          <w:bCs/>
          <w:sz w:val="24"/>
          <w:szCs w:val="24"/>
        </w:rPr>
        <w:t>Hasi</w:t>
      </w:r>
      <w:proofErr w:type="spellEnd"/>
      <w:r>
        <w:rPr>
          <w:rFonts w:ascii="Times New Roman" w:hAnsi="Times New Roman" w:cs="Times New Roman"/>
          <w:b/>
          <w:bCs/>
          <w:sz w:val="24"/>
          <w:szCs w:val="24"/>
        </w:rPr>
        <w:t xml:space="preserve"> Uji </w:t>
      </w:r>
      <w:proofErr w:type="spellStart"/>
      <w:r>
        <w:rPr>
          <w:rFonts w:ascii="Times New Roman" w:hAnsi="Times New Roman" w:cs="Times New Roman"/>
          <w:b/>
          <w:bCs/>
          <w:sz w:val="24"/>
          <w:szCs w:val="24"/>
        </w:rPr>
        <w:t>Reliabilitas</w:t>
      </w:r>
      <w:proofErr w:type="spellEnd"/>
    </w:p>
    <w:p w14:paraId="27F0E37E" w14:textId="153A416C" w:rsidR="00DD4F9E" w:rsidRDefault="00DD4F9E" w:rsidP="00DD4F9E">
      <w:pPr>
        <w:pStyle w:val="ListParagraph"/>
        <w:tabs>
          <w:tab w:val="left" w:pos="1843"/>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3826A9">
        <w:rPr>
          <w:rFonts w:ascii="Times New Roman" w:hAnsi="Times New Roman" w:cs="Times New Roman"/>
          <w:sz w:val="24"/>
          <w:szCs w:val="24"/>
        </w:rPr>
        <w:t>Dalam</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metode</w:t>
      </w:r>
      <w:proofErr w:type="spellEnd"/>
      <w:r w:rsidR="003826A9">
        <w:rPr>
          <w:rFonts w:ascii="Times New Roman" w:hAnsi="Times New Roman" w:cs="Times New Roman"/>
          <w:sz w:val="24"/>
          <w:szCs w:val="24"/>
        </w:rPr>
        <w:t xml:space="preserve"> PLS-SEM, </w:t>
      </w:r>
      <w:proofErr w:type="spellStart"/>
      <w:r w:rsidR="003826A9">
        <w:rPr>
          <w:rFonts w:ascii="Times New Roman" w:hAnsi="Times New Roman" w:cs="Times New Roman"/>
          <w:sz w:val="24"/>
          <w:szCs w:val="24"/>
        </w:rPr>
        <w:t>pengujian</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reliabilitas</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konstruk</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reflektif</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dilakukan</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melalui</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nilai</w:t>
      </w:r>
      <w:proofErr w:type="spellEnd"/>
      <w:r w:rsidR="003826A9">
        <w:rPr>
          <w:rFonts w:ascii="Times New Roman" w:hAnsi="Times New Roman" w:cs="Times New Roman"/>
          <w:sz w:val="24"/>
          <w:szCs w:val="24"/>
        </w:rPr>
        <w:t xml:space="preserve"> </w:t>
      </w:r>
      <w:r w:rsidR="00E438AE" w:rsidRPr="003826A9">
        <w:rPr>
          <w:rFonts w:ascii="Times New Roman" w:hAnsi="Times New Roman" w:cs="Times New Roman"/>
          <w:i/>
          <w:iCs/>
          <w:sz w:val="24"/>
          <w:szCs w:val="24"/>
        </w:rPr>
        <w:t>Cronbach’s Alpha</w:t>
      </w:r>
      <w:r w:rsidR="00E438AE">
        <w:rPr>
          <w:rFonts w:ascii="Times New Roman" w:hAnsi="Times New Roman" w:cs="Times New Roman"/>
          <w:sz w:val="24"/>
          <w:szCs w:val="24"/>
        </w:rPr>
        <w:t xml:space="preserve"> </w:t>
      </w:r>
      <w:r w:rsidR="00E438AE">
        <w:rPr>
          <w:rFonts w:ascii="Times New Roman" w:hAnsi="Times New Roman" w:cs="Times New Roman"/>
          <w:sz w:val="24"/>
          <w:szCs w:val="24"/>
        </w:rPr>
        <w:t xml:space="preserve">dan </w:t>
      </w:r>
      <w:r w:rsidR="00E438AE" w:rsidRPr="00E438AE">
        <w:rPr>
          <w:rFonts w:ascii="Times New Roman" w:hAnsi="Times New Roman" w:cs="Times New Roman"/>
          <w:i/>
          <w:iCs/>
          <w:sz w:val="24"/>
          <w:szCs w:val="24"/>
        </w:rPr>
        <w:t>Composite Reliability</w:t>
      </w:r>
      <w:r w:rsidR="003826A9">
        <w:rPr>
          <w:rFonts w:ascii="Times New Roman" w:hAnsi="Times New Roman" w:cs="Times New Roman"/>
          <w:sz w:val="24"/>
          <w:szCs w:val="24"/>
        </w:rPr>
        <w:t xml:space="preserve">, yang </w:t>
      </w:r>
      <w:proofErr w:type="spellStart"/>
      <w:r w:rsidR="003826A9">
        <w:rPr>
          <w:rFonts w:ascii="Times New Roman" w:hAnsi="Times New Roman" w:cs="Times New Roman"/>
          <w:sz w:val="24"/>
          <w:szCs w:val="24"/>
        </w:rPr>
        <w:t>digunakan</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untuk</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menilai</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konsisten</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indikator</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dalam</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mengukur</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suatu</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variabel</w:t>
      </w:r>
      <w:proofErr w:type="spellEnd"/>
      <w:r w:rsidR="00385969">
        <w:rPr>
          <w:rFonts w:ascii="Times New Roman" w:hAnsi="Times New Roman" w:cs="Times New Roman"/>
          <w:sz w:val="24"/>
          <w:szCs w:val="24"/>
        </w:rPr>
        <w:t xml:space="preserve"> </w:t>
      </w:r>
      <w:proofErr w:type="spellStart"/>
      <w:r w:rsidR="00385969">
        <w:rPr>
          <w:rFonts w:ascii="Times New Roman" w:hAnsi="Times New Roman" w:cs="Times New Roman"/>
          <w:sz w:val="24"/>
          <w:szCs w:val="24"/>
        </w:rPr>
        <w:t>konstruk</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Suatu</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konstruk</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dianggap</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reliabel</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apabila</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nilai</w:t>
      </w:r>
      <w:proofErr w:type="spellEnd"/>
      <w:r w:rsidR="00E438AE">
        <w:rPr>
          <w:rFonts w:ascii="Times New Roman" w:hAnsi="Times New Roman" w:cs="Times New Roman"/>
          <w:sz w:val="24"/>
          <w:szCs w:val="24"/>
        </w:rPr>
        <w:t xml:space="preserve"> </w:t>
      </w:r>
      <w:r w:rsidR="00E438AE" w:rsidRPr="003826A9">
        <w:rPr>
          <w:rFonts w:ascii="Times New Roman" w:hAnsi="Times New Roman" w:cs="Times New Roman"/>
          <w:i/>
          <w:iCs/>
          <w:sz w:val="24"/>
          <w:szCs w:val="24"/>
        </w:rPr>
        <w:t>Cronbach’s Alpha</w:t>
      </w:r>
      <w:r w:rsidR="00E438AE">
        <w:rPr>
          <w:rFonts w:ascii="Times New Roman" w:hAnsi="Times New Roman" w:cs="Times New Roman"/>
          <w:i/>
          <w:iCs/>
          <w:sz w:val="24"/>
          <w:szCs w:val="24"/>
        </w:rPr>
        <w:t xml:space="preserve"> </w:t>
      </w:r>
      <w:r w:rsidR="00E438AE" w:rsidRPr="00E438AE">
        <w:rPr>
          <w:rFonts w:ascii="Times New Roman" w:hAnsi="Times New Roman" w:cs="Times New Roman"/>
          <w:i/>
          <w:iCs/>
          <w:sz w:val="24"/>
          <w:szCs w:val="24"/>
        </w:rPr>
        <w:t>dan</w:t>
      </w:r>
      <w:r w:rsidR="003826A9">
        <w:rPr>
          <w:rFonts w:ascii="Times New Roman" w:hAnsi="Times New Roman" w:cs="Times New Roman"/>
          <w:sz w:val="24"/>
          <w:szCs w:val="24"/>
        </w:rPr>
        <w:t xml:space="preserve"> </w:t>
      </w:r>
      <w:r w:rsidR="00E438AE" w:rsidRPr="003826A9">
        <w:rPr>
          <w:rFonts w:ascii="Times New Roman" w:hAnsi="Times New Roman" w:cs="Times New Roman"/>
          <w:i/>
          <w:iCs/>
          <w:sz w:val="24"/>
          <w:szCs w:val="24"/>
        </w:rPr>
        <w:t>Composite Reliability</w:t>
      </w:r>
      <w:r w:rsidR="00E438AE">
        <w:rPr>
          <w:rFonts w:ascii="Times New Roman" w:hAnsi="Times New Roman" w:cs="Times New Roman"/>
          <w:sz w:val="24"/>
          <w:szCs w:val="24"/>
        </w:rPr>
        <w:t xml:space="preserve"> </w:t>
      </w:r>
      <w:r w:rsidR="003826A9">
        <w:rPr>
          <w:rFonts w:ascii="Times New Roman" w:hAnsi="Times New Roman" w:cs="Times New Roman"/>
          <w:sz w:val="24"/>
          <w:szCs w:val="24"/>
        </w:rPr>
        <w:t>&gt;</w:t>
      </w:r>
      <w:r w:rsidR="00EA4CCB">
        <w:rPr>
          <w:rFonts w:ascii="Times New Roman" w:hAnsi="Times New Roman" w:cs="Times New Roman"/>
          <w:sz w:val="24"/>
          <w:szCs w:val="24"/>
        </w:rPr>
        <w:t xml:space="preserve"> </w:t>
      </w:r>
      <w:r w:rsidR="003826A9">
        <w:rPr>
          <w:rFonts w:ascii="Times New Roman" w:hAnsi="Times New Roman" w:cs="Times New Roman"/>
          <w:sz w:val="24"/>
          <w:szCs w:val="24"/>
        </w:rPr>
        <w:t xml:space="preserve">0,70. </w:t>
      </w:r>
      <w:proofErr w:type="spellStart"/>
      <w:r w:rsidR="00E438AE">
        <w:rPr>
          <w:rFonts w:ascii="Times New Roman" w:hAnsi="Times New Roman" w:cs="Times New Roman"/>
          <w:sz w:val="24"/>
          <w:szCs w:val="24"/>
        </w:rPr>
        <w:lastRenderedPageBreak/>
        <w:t>Sehingga</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setiap</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variabel</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konstruk</w:t>
      </w:r>
      <w:proofErr w:type="spellEnd"/>
      <w:r w:rsidR="00E438AE">
        <w:rPr>
          <w:rFonts w:ascii="Times New Roman" w:hAnsi="Times New Roman" w:cs="Times New Roman"/>
          <w:sz w:val="24"/>
          <w:szCs w:val="24"/>
        </w:rPr>
        <w:t xml:space="preserve"> di </w:t>
      </w:r>
      <w:proofErr w:type="spellStart"/>
      <w:r w:rsidR="00E438AE">
        <w:rPr>
          <w:rFonts w:ascii="Times New Roman" w:hAnsi="Times New Roman" w:cs="Times New Roman"/>
          <w:sz w:val="24"/>
          <w:szCs w:val="24"/>
        </w:rPr>
        <w:t>anggap</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reliabel</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jika</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memenuhi</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kriteria</w:t>
      </w:r>
      <w:proofErr w:type="spellEnd"/>
      <w:r w:rsidR="00E438AE">
        <w:rPr>
          <w:rFonts w:ascii="Times New Roman" w:hAnsi="Times New Roman" w:cs="Times New Roman"/>
          <w:sz w:val="24"/>
          <w:szCs w:val="24"/>
        </w:rPr>
        <w:t xml:space="preserve"> uji </w:t>
      </w:r>
      <w:proofErr w:type="spellStart"/>
      <w:r w:rsidR="00E438AE">
        <w:rPr>
          <w:rFonts w:ascii="Times New Roman" w:hAnsi="Times New Roman" w:cs="Times New Roman"/>
          <w:sz w:val="24"/>
          <w:szCs w:val="24"/>
        </w:rPr>
        <w:t>reliabilitas</w:t>
      </w:r>
      <w:proofErr w:type="spellEnd"/>
      <w:r w:rsidR="00E438AE">
        <w:rPr>
          <w:rFonts w:ascii="Times New Roman" w:hAnsi="Times New Roman" w:cs="Times New Roman"/>
          <w:sz w:val="24"/>
          <w:szCs w:val="24"/>
        </w:rPr>
        <w:t xml:space="preserve"> </w:t>
      </w:r>
      <w:proofErr w:type="spellStart"/>
      <w:r w:rsidR="00E438AE">
        <w:rPr>
          <w:rFonts w:ascii="Times New Roman" w:hAnsi="Times New Roman" w:cs="Times New Roman"/>
          <w:sz w:val="24"/>
          <w:szCs w:val="24"/>
        </w:rPr>
        <w:t>tersebut</w:t>
      </w:r>
      <w:proofErr w:type="spellEnd"/>
      <w:r w:rsidR="00E438AE">
        <w:rPr>
          <w:rFonts w:ascii="Times New Roman" w:hAnsi="Times New Roman" w:cs="Times New Roman"/>
          <w:sz w:val="24"/>
          <w:szCs w:val="24"/>
        </w:rPr>
        <w:t xml:space="preserve"> </w:t>
      </w:r>
      <w:r w:rsidR="0068448F">
        <w:rPr>
          <w:rFonts w:ascii="Times New Roman" w:hAnsi="Times New Roman" w:cs="Times New Roman"/>
          <w:sz w:val="24"/>
          <w:szCs w:val="24"/>
        </w:rPr>
        <w:fldChar w:fldCharType="begin" w:fldLock="1"/>
      </w:r>
      <w:r w:rsidR="0068448F">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68448F">
        <w:rPr>
          <w:rFonts w:ascii="Times New Roman" w:hAnsi="Times New Roman" w:cs="Times New Roman"/>
          <w:sz w:val="24"/>
          <w:szCs w:val="24"/>
        </w:rPr>
        <w:fldChar w:fldCharType="separate"/>
      </w:r>
      <w:r w:rsidR="0068448F" w:rsidRPr="007521BB">
        <w:rPr>
          <w:rFonts w:ascii="Times New Roman" w:hAnsi="Times New Roman" w:cs="Times New Roman"/>
          <w:noProof/>
          <w:sz w:val="24"/>
          <w:szCs w:val="24"/>
        </w:rPr>
        <w:t>(Ghazali &amp; Latan, 2015)</w:t>
      </w:r>
      <w:r w:rsidR="0068448F">
        <w:rPr>
          <w:rFonts w:ascii="Times New Roman" w:hAnsi="Times New Roman" w:cs="Times New Roman"/>
          <w:sz w:val="24"/>
          <w:szCs w:val="24"/>
        </w:rPr>
        <w:fldChar w:fldCharType="end"/>
      </w:r>
      <w:r w:rsidR="003826A9">
        <w:rPr>
          <w:rFonts w:ascii="Times New Roman" w:hAnsi="Times New Roman" w:cs="Times New Roman"/>
          <w:i/>
          <w:iCs/>
          <w:sz w:val="24"/>
          <w:szCs w:val="24"/>
        </w:rPr>
        <w:t>.</w:t>
      </w:r>
    </w:p>
    <w:p w14:paraId="31D77FFA" w14:textId="57DF2DE7" w:rsidR="00011E85" w:rsidRPr="00111792" w:rsidRDefault="003826A9" w:rsidP="004161DC">
      <w:pPr>
        <w:pStyle w:val="ListParagraph"/>
        <w:tabs>
          <w:tab w:val="left" w:pos="1843"/>
        </w:tabs>
        <w:spacing w:line="480" w:lineRule="auto"/>
        <w:ind w:left="1134"/>
        <w:rPr>
          <w:rFonts w:ascii="Times New Roman" w:hAnsi="Times New Roman" w:cs="Times New Roman"/>
        </w:rPr>
      </w:pPr>
      <w:proofErr w:type="spellStart"/>
      <w:r w:rsidRPr="00111792">
        <w:rPr>
          <w:rFonts w:ascii="Times New Roman" w:hAnsi="Times New Roman" w:cs="Times New Roman"/>
          <w:b/>
          <w:bCs/>
        </w:rPr>
        <w:t>Tabel</w:t>
      </w:r>
      <w:proofErr w:type="spellEnd"/>
      <w:r w:rsidRPr="00111792">
        <w:rPr>
          <w:rFonts w:ascii="Times New Roman" w:hAnsi="Times New Roman" w:cs="Times New Roman"/>
          <w:b/>
          <w:bCs/>
        </w:rPr>
        <w:t xml:space="preserve"> 4.</w:t>
      </w:r>
      <w:r w:rsidR="00894D7C" w:rsidRPr="00111792">
        <w:rPr>
          <w:rFonts w:ascii="Times New Roman" w:hAnsi="Times New Roman" w:cs="Times New Roman"/>
          <w:b/>
          <w:bCs/>
        </w:rPr>
        <w:t>12</w:t>
      </w:r>
      <w:r w:rsidRPr="00111792">
        <w:rPr>
          <w:rFonts w:ascii="Times New Roman" w:hAnsi="Times New Roman" w:cs="Times New Roman"/>
          <w:b/>
          <w:bCs/>
        </w:rPr>
        <w:t xml:space="preserve"> Hasil </w:t>
      </w:r>
      <w:r w:rsidRPr="00111792">
        <w:rPr>
          <w:rFonts w:ascii="Times New Roman" w:hAnsi="Times New Roman" w:cs="Times New Roman"/>
          <w:b/>
          <w:bCs/>
          <w:i/>
          <w:iCs/>
        </w:rPr>
        <w:t>Composite Reliability dan Cronbach’s Alpha</w:t>
      </w:r>
    </w:p>
    <w:tbl>
      <w:tblPr>
        <w:tblStyle w:val="TableGrid"/>
        <w:tblW w:w="0" w:type="auto"/>
        <w:tblInd w:w="1129" w:type="dxa"/>
        <w:tblLook w:val="04A0" w:firstRow="1" w:lastRow="0" w:firstColumn="1" w:lastColumn="0" w:noHBand="0" w:noVBand="1"/>
      </w:tblPr>
      <w:tblGrid>
        <w:gridCol w:w="1943"/>
        <w:gridCol w:w="1601"/>
        <w:gridCol w:w="1418"/>
        <w:gridCol w:w="1701"/>
      </w:tblGrid>
      <w:tr w:rsidR="006C28E8" w14:paraId="0F72EEBA" w14:textId="77777777" w:rsidTr="004161DC">
        <w:tc>
          <w:tcPr>
            <w:tcW w:w="1943" w:type="dxa"/>
            <w:vAlign w:val="center"/>
          </w:tcPr>
          <w:p w14:paraId="1D6F3D4E" w14:textId="24828A55" w:rsidR="00011E85" w:rsidRPr="006C28E8" w:rsidRDefault="00011E85" w:rsidP="006C28E8">
            <w:pPr>
              <w:pStyle w:val="ListParagraph"/>
              <w:tabs>
                <w:tab w:val="left" w:pos="1843"/>
              </w:tabs>
              <w:spacing w:line="276" w:lineRule="auto"/>
              <w:ind w:left="0"/>
              <w:jc w:val="center"/>
              <w:rPr>
                <w:rFonts w:ascii="Times New Roman" w:hAnsi="Times New Roman" w:cs="Times New Roman"/>
                <w:b/>
                <w:bCs/>
                <w:sz w:val="24"/>
                <w:szCs w:val="24"/>
              </w:rPr>
            </w:pPr>
            <w:proofErr w:type="spellStart"/>
            <w:r w:rsidRPr="006C28E8">
              <w:rPr>
                <w:rFonts w:ascii="Times New Roman" w:hAnsi="Times New Roman" w:cs="Times New Roman"/>
                <w:b/>
                <w:bCs/>
                <w:sz w:val="24"/>
                <w:szCs w:val="24"/>
              </w:rPr>
              <w:t>Variabel</w:t>
            </w:r>
            <w:proofErr w:type="spellEnd"/>
          </w:p>
        </w:tc>
        <w:tc>
          <w:tcPr>
            <w:tcW w:w="1601" w:type="dxa"/>
            <w:vAlign w:val="center"/>
          </w:tcPr>
          <w:p w14:paraId="4F8F93DB" w14:textId="7A4E2FAB" w:rsidR="00011E85" w:rsidRPr="006C28E8" w:rsidRDefault="00011E85" w:rsidP="006C28E8">
            <w:pPr>
              <w:pStyle w:val="ListParagraph"/>
              <w:tabs>
                <w:tab w:val="left" w:pos="1843"/>
              </w:tabs>
              <w:spacing w:line="276" w:lineRule="auto"/>
              <w:ind w:left="0"/>
              <w:jc w:val="center"/>
              <w:rPr>
                <w:rFonts w:ascii="Times New Roman" w:hAnsi="Times New Roman" w:cs="Times New Roman"/>
                <w:b/>
                <w:bCs/>
                <w:i/>
                <w:iCs/>
                <w:sz w:val="24"/>
                <w:szCs w:val="24"/>
              </w:rPr>
            </w:pPr>
            <w:r w:rsidRPr="006C28E8">
              <w:rPr>
                <w:rFonts w:ascii="Times New Roman" w:hAnsi="Times New Roman" w:cs="Times New Roman"/>
                <w:b/>
                <w:bCs/>
                <w:i/>
                <w:iCs/>
                <w:sz w:val="24"/>
                <w:szCs w:val="24"/>
              </w:rPr>
              <w:t>Composite Reliability</w:t>
            </w:r>
          </w:p>
        </w:tc>
        <w:tc>
          <w:tcPr>
            <w:tcW w:w="1418" w:type="dxa"/>
            <w:vAlign w:val="center"/>
          </w:tcPr>
          <w:p w14:paraId="52280D14" w14:textId="1EE5A820" w:rsidR="00011E85" w:rsidRPr="006C28E8" w:rsidRDefault="00011E85" w:rsidP="006C28E8">
            <w:pPr>
              <w:pStyle w:val="ListParagraph"/>
              <w:tabs>
                <w:tab w:val="left" w:pos="1843"/>
              </w:tabs>
              <w:spacing w:line="276" w:lineRule="auto"/>
              <w:ind w:left="0"/>
              <w:jc w:val="center"/>
              <w:rPr>
                <w:rFonts w:ascii="Times New Roman" w:hAnsi="Times New Roman" w:cs="Times New Roman"/>
                <w:b/>
                <w:bCs/>
                <w:i/>
                <w:iCs/>
                <w:sz w:val="24"/>
                <w:szCs w:val="24"/>
              </w:rPr>
            </w:pPr>
            <w:r w:rsidRPr="006C28E8">
              <w:rPr>
                <w:rFonts w:ascii="Times New Roman" w:hAnsi="Times New Roman" w:cs="Times New Roman"/>
                <w:b/>
                <w:bCs/>
                <w:i/>
                <w:iCs/>
                <w:sz w:val="24"/>
                <w:szCs w:val="24"/>
              </w:rPr>
              <w:t>Cron</w:t>
            </w:r>
            <w:r w:rsidR="006C28E8" w:rsidRPr="006C28E8">
              <w:rPr>
                <w:rFonts w:ascii="Times New Roman" w:hAnsi="Times New Roman" w:cs="Times New Roman"/>
                <w:b/>
                <w:bCs/>
                <w:i/>
                <w:iCs/>
                <w:sz w:val="24"/>
                <w:szCs w:val="24"/>
              </w:rPr>
              <w:t>bach’s Alpha</w:t>
            </w:r>
          </w:p>
        </w:tc>
        <w:tc>
          <w:tcPr>
            <w:tcW w:w="1701" w:type="dxa"/>
            <w:vAlign w:val="center"/>
          </w:tcPr>
          <w:p w14:paraId="658A8DE8" w14:textId="259D7447" w:rsidR="00011E85" w:rsidRPr="006C28E8" w:rsidRDefault="006C28E8" w:rsidP="006C28E8">
            <w:pPr>
              <w:pStyle w:val="ListParagraph"/>
              <w:tabs>
                <w:tab w:val="left" w:pos="1843"/>
              </w:tabs>
              <w:spacing w:line="276" w:lineRule="auto"/>
              <w:ind w:left="0"/>
              <w:jc w:val="center"/>
              <w:rPr>
                <w:rFonts w:ascii="Times New Roman" w:hAnsi="Times New Roman" w:cs="Times New Roman"/>
                <w:b/>
                <w:bCs/>
                <w:sz w:val="24"/>
                <w:szCs w:val="24"/>
              </w:rPr>
            </w:pPr>
            <w:proofErr w:type="spellStart"/>
            <w:r w:rsidRPr="006C28E8">
              <w:rPr>
                <w:rFonts w:ascii="Times New Roman" w:hAnsi="Times New Roman" w:cs="Times New Roman"/>
                <w:b/>
                <w:bCs/>
                <w:sz w:val="24"/>
                <w:szCs w:val="24"/>
              </w:rPr>
              <w:t>Keterangan</w:t>
            </w:r>
            <w:proofErr w:type="spellEnd"/>
          </w:p>
        </w:tc>
      </w:tr>
      <w:tr w:rsidR="006C28E8" w14:paraId="2C8E343C" w14:textId="77777777" w:rsidTr="004161DC">
        <w:tc>
          <w:tcPr>
            <w:tcW w:w="1943" w:type="dxa"/>
          </w:tcPr>
          <w:p w14:paraId="473D0932" w14:textId="22DF4815" w:rsidR="00011E85" w:rsidRDefault="00011E85" w:rsidP="00011E85">
            <w:pPr>
              <w:pStyle w:val="ListParagraph"/>
              <w:tabs>
                <w:tab w:val="left" w:pos="1843"/>
              </w:tabs>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6C28E8">
              <w:rPr>
                <w:rFonts w:ascii="Times New Roman" w:hAnsi="Times New Roman" w:cs="Times New Roman"/>
                <w:sz w:val="24"/>
                <w:szCs w:val="24"/>
              </w:rPr>
              <w:t xml:space="preserve"> (X</w:t>
            </w:r>
            <w:r w:rsidR="006C28E8" w:rsidRPr="006C28E8">
              <w:rPr>
                <w:rFonts w:ascii="Times New Roman" w:hAnsi="Times New Roman" w:cs="Times New Roman"/>
                <w:sz w:val="24"/>
                <w:szCs w:val="24"/>
                <w:vertAlign w:val="subscript"/>
              </w:rPr>
              <w:t>1</w:t>
            </w:r>
            <w:r w:rsidR="006C28E8">
              <w:rPr>
                <w:rFonts w:ascii="Times New Roman" w:hAnsi="Times New Roman" w:cs="Times New Roman"/>
                <w:sz w:val="24"/>
                <w:szCs w:val="24"/>
              </w:rPr>
              <w:t>)</w:t>
            </w:r>
          </w:p>
        </w:tc>
        <w:tc>
          <w:tcPr>
            <w:tcW w:w="1601" w:type="dxa"/>
          </w:tcPr>
          <w:p w14:paraId="0B96A2C7" w14:textId="78CBC2FD"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0,836</w:t>
            </w:r>
          </w:p>
        </w:tc>
        <w:tc>
          <w:tcPr>
            <w:tcW w:w="1418" w:type="dxa"/>
          </w:tcPr>
          <w:p w14:paraId="2CEF5714" w14:textId="5ABB53EC"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0,831</w:t>
            </w:r>
          </w:p>
        </w:tc>
        <w:tc>
          <w:tcPr>
            <w:tcW w:w="1701" w:type="dxa"/>
          </w:tcPr>
          <w:p w14:paraId="74EC693D" w14:textId="26315008"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Reliabel</w:t>
            </w:r>
            <w:proofErr w:type="spellEnd"/>
          </w:p>
        </w:tc>
      </w:tr>
      <w:tr w:rsidR="006C28E8" w14:paraId="5B2A2FCD" w14:textId="77777777" w:rsidTr="004161DC">
        <w:tc>
          <w:tcPr>
            <w:tcW w:w="1943" w:type="dxa"/>
          </w:tcPr>
          <w:p w14:paraId="6676AB00" w14:textId="5CD45FC7" w:rsidR="00011E85" w:rsidRDefault="00011E85" w:rsidP="00011E85">
            <w:pPr>
              <w:pStyle w:val="ListParagraph"/>
              <w:tabs>
                <w:tab w:val="left" w:pos="1843"/>
              </w:tabs>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6C28E8">
              <w:rPr>
                <w:rFonts w:ascii="Times New Roman" w:hAnsi="Times New Roman" w:cs="Times New Roman"/>
                <w:sz w:val="24"/>
                <w:szCs w:val="24"/>
              </w:rPr>
              <w:t xml:space="preserve"> (X</w:t>
            </w:r>
            <w:r w:rsidR="006C28E8" w:rsidRPr="006C28E8">
              <w:rPr>
                <w:rFonts w:ascii="Times New Roman" w:hAnsi="Times New Roman" w:cs="Times New Roman"/>
                <w:sz w:val="24"/>
                <w:szCs w:val="24"/>
                <w:vertAlign w:val="subscript"/>
              </w:rPr>
              <w:t>3</w:t>
            </w:r>
            <w:r w:rsidR="006C28E8">
              <w:rPr>
                <w:rFonts w:ascii="Times New Roman" w:hAnsi="Times New Roman" w:cs="Times New Roman"/>
                <w:sz w:val="24"/>
                <w:szCs w:val="24"/>
              </w:rPr>
              <w:t>)</w:t>
            </w:r>
          </w:p>
        </w:tc>
        <w:tc>
          <w:tcPr>
            <w:tcW w:w="1601" w:type="dxa"/>
          </w:tcPr>
          <w:p w14:paraId="718B0A98" w14:textId="451D9F4F"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0,880</w:t>
            </w:r>
          </w:p>
        </w:tc>
        <w:tc>
          <w:tcPr>
            <w:tcW w:w="1418" w:type="dxa"/>
          </w:tcPr>
          <w:p w14:paraId="7E226320" w14:textId="60651821"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0,874</w:t>
            </w:r>
          </w:p>
        </w:tc>
        <w:tc>
          <w:tcPr>
            <w:tcW w:w="1701" w:type="dxa"/>
          </w:tcPr>
          <w:p w14:paraId="0841B0D9" w14:textId="3B28C599"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Reliabel</w:t>
            </w:r>
            <w:proofErr w:type="spellEnd"/>
          </w:p>
        </w:tc>
      </w:tr>
      <w:tr w:rsidR="006C28E8" w14:paraId="63E7D6AD" w14:textId="77777777" w:rsidTr="004161DC">
        <w:tc>
          <w:tcPr>
            <w:tcW w:w="1943" w:type="dxa"/>
          </w:tcPr>
          <w:p w14:paraId="7C78A36F" w14:textId="091D5217" w:rsidR="00011E85" w:rsidRDefault="00011E85" w:rsidP="00011E85">
            <w:pPr>
              <w:pStyle w:val="ListParagraph"/>
              <w:tabs>
                <w:tab w:val="left" w:pos="1843"/>
              </w:tabs>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6C28E8">
              <w:rPr>
                <w:rFonts w:ascii="Times New Roman" w:hAnsi="Times New Roman" w:cs="Times New Roman"/>
                <w:sz w:val="24"/>
                <w:szCs w:val="24"/>
              </w:rPr>
              <w:t xml:space="preserve"> (Y)</w:t>
            </w:r>
          </w:p>
        </w:tc>
        <w:tc>
          <w:tcPr>
            <w:tcW w:w="1601" w:type="dxa"/>
          </w:tcPr>
          <w:p w14:paraId="3B22E2F8" w14:textId="7E6D4D7E"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0,804</w:t>
            </w:r>
          </w:p>
        </w:tc>
        <w:tc>
          <w:tcPr>
            <w:tcW w:w="1418" w:type="dxa"/>
          </w:tcPr>
          <w:p w14:paraId="446A117F" w14:textId="67639006"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0,801</w:t>
            </w:r>
          </w:p>
        </w:tc>
        <w:tc>
          <w:tcPr>
            <w:tcW w:w="1701" w:type="dxa"/>
          </w:tcPr>
          <w:p w14:paraId="342E00F7" w14:textId="339C1E4D" w:rsidR="00011E85" w:rsidRDefault="006C28E8" w:rsidP="006C28E8">
            <w:pPr>
              <w:pStyle w:val="ListParagraph"/>
              <w:tabs>
                <w:tab w:val="left" w:pos="1843"/>
              </w:tabs>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Reliabel</w:t>
            </w:r>
            <w:proofErr w:type="spellEnd"/>
          </w:p>
        </w:tc>
      </w:tr>
    </w:tbl>
    <w:p w14:paraId="48CCE6E8" w14:textId="77777777" w:rsidR="003826A9" w:rsidRPr="00111792" w:rsidRDefault="003826A9" w:rsidP="00DD4F9E">
      <w:pPr>
        <w:ind w:left="1134"/>
        <w:rPr>
          <w:rFonts w:ascii="Times New Roman" w:hAnsi="Times New Roman" w:cs="Times New Roman"/>
          <w:i/>
          <w:iCs/>
          <w:sz w:val="20"/>
          <w:szCs w:val="20"/>
        </w:rPr>
      </w:pPr>
      <w:proofErr w:type="spellStart"/>
      <w:r w:rsidRPr="00111792">
        <w:rPr>
          <w:rFonts w:ascii="Times New Roman" w:hAnsi="Times New Roman" w:cs="Times New Roman"/>
          <w:i/>
          <w:iCs/>
          <w:sz w:val="20"/>
          <w:szCs w:val="20"/>
        </w:rPr>
        <w:t>Sumber</w:t>
      </w:r>
      <w:proofErr w:type="spellEnd"/>
      <w:r w:rsidRPr="00111792">
        <w:rPr>
          <w:rFonts w:ascii="Times New Roman" w:hAnsi="Times New Roman" w:cs="Times New Roman"/>
          <w:i/>
          <w:iCs/>
          <w:sz w:val="20"/>
          <w:szCs w:val="20"/>
        </w:rPr>
        <w:t xml:space="preserve">: Data primer </w:t>
      </w:r>
      <w:proofErr w:type="spellStart"/>
      <w:r w:rsidRPr="00111792">
        <w:rPr>
          <w:rFonts w:ascii="Times New Roman" w:hAnsi="Times New Roman" w:cs="Times New Roman"/>
          <w:i/>
          <w:iCs/>
          <w:sz w:val="20"/>
          <w:szCs w:val="20"/>
        </w:rPr>
        <w:t>diolah</w:t>
      </w:r>
      <w:proofErr w:type="spellEnd"/>
      <w:r w:rsidRPr="00111792">
        <w:rPr>
          <w:rFonts w:ascii="Times New Roman" w:hAnsi="Times New Roman" w:cs="Times New Roman"/>
          <w:i/>
          <w:iCs/>
          <w:sz w:val="20"/>
          <w:szCs w:val="20"/>
        </w:rPr>
        <w:t xml:space="preserve"> (2025)</w:t>
      </w:r>
    </w:p>
    <w:p w14:paraId="70E9A490" w14:textId="44277578" w:rsidR="00011E85" w:rsidRPr="006155BF" w:rsidRDefault="00BE0E2C" w:rsidP="00DD4F9E">
      <w:pPr>
        <w:pStyle w:val="ListParagraph"/>
        <w:tabs>
          <w:tab w:val="left" w:pos="1843"/>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3826A9">
        <w:rPr>
          <w:rFonts w:ascii="Times New Roman" w:hAnsi="Times New Roman" w:cs="Times New Roman"/>
          <w:sz w:val="24"/>
          <w:szCs w:val="24"/>
        </w:rPr>
        <w:t>Tabel</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diatas</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menunjukkan</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bahwa</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seluruh</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konstruk</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memiliki</w:t>
      </w:r>
      <w:proofErr w:type="spellEnd"/>
      <w:r w:rsidR="003826A9">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nilai</w:t>
      </w:r>
      <w:proofErr w:type="spellEnd"/>
      <w:r w:rsidR="003826A9">
        <w:rPr>
          <w:rFonts w:ascii="Times New Roman" w:hAnsi="Times New Roman" w:cs="Times New Roman"/>
          <w:sz w:val="24"/>
          <w:szCs w:val="24"/>
        </w:rPr>
        <w:t xml:space="preserve"> </w:t>
      </w:r>
      <w:r w:rsidR="00EC0B3F" w:rsidRPr="00BE0E2C">
        <w:rPr>
          <w:rFonts w:ascii="Times New Roman" w:hAnsi="Times New Roman" w:cs="Times New Roman"/>
          <w:i/>
          <w:iCs/>
          <w:sz w:val="24"/>
          <w:szCs w:val="24"/>
        </w:rPr>
        <w:t>Composite Reliability</w:t>
      </w:r>
      <w:r w:rsidR="00EC0B3F">
        <w:rPr>
          <w:rFonts w:ascii="Times New Roman" w:hAnsi="Times New Roman" w:cs="Times New Roman"/>
          <w:sz w:val="24"/>
          <w:szCs w:val="24"/>
        </w:rPr>
        <w:t xml:space="preserve"> dan </w:t>
      </w:r>
      <w:r w:rsidR="00EC0B3F" w:rsidRPr="00BE0E2C">
        <w:rPr>
          <w:rFonts w:ascii="Times New Roman" w:hAnsi="Times New Roman" w:cs="Times New Roman"/>
          <w:i/>
          <w:iCs/>
          <w:sz w:val="24"/>
          <w:szCs w:val="24"/>
        </w:rPr>
        <w:t>Cronbach’s Alpha</w:t>
      </w:r>
      <w:r w:rsidR="00EC0B3F">
        <w:rPr>
          <w:rFonts w:ascii="Times New Roman" w:hAnsi="Times New Roman" w:cs="Times New Roman"/>
          <w:sz w:val="24"/>
          <w:szCs w:val="24"/>
        </w:rPr>
        <w:t xml:space="preserve"> </w:t>
      </w:r>
      <w:r w:rsidR="003826A9">
        <w:rPr>
          <w:rFonts w:ascii="Times New Roman" w:hAnsi="Times New Roman" w:cs="Times New Roman"/>
          <w:sz w:val="24"/>
          <w:szCs w:val="24"/>
        </w:rPr>
        <w:t>&gt;</w:t>
      </w:r>
      <w:r w:rsidR="00EA4CCB">
        <w:rPr>
          <w:rFonts w:ascii="Times New Roman" w:hAnsi="Times New Roman" w:cs="Times New Roman"/>
          <w:sz w:val="24"/>
          <w:szCs w:val="24"/>
        </w:rPr>
        <w:t xml:space="preserve"> </w:t>
      </w:r>
      <w:r w:rsidR="003826A9">
        <w:rPr>
          <w:rFonts w:ascii="Times New Roman" w:hAnsi="Times New Roman" w:cs="Times New Roman"/>
          <w:sz w:val="24"/>
          <w:szCs w:val="24"/>
        </w:rPr>
        <w:t xml:space="preserve">0,70, yang </w:t>
      </w:r>
      <w:proofErr w:type="spellStart"/>
      <w:r w:rsidR="008D2B61">
        <w:rPr>
          <w:rFonts w:ascii="Times New Roman" w:hAnsi="Times New Roman" w:cs="Times New Roman"/>
          <w:sz w:val="24"/>
          <w:szCs w:val="24"/>
        </w:rPr>
        <w:t>dapat</w:t>
      </w:r>
      <w:proofErr w:type="spellEnd"/>
      <w:r w:rsidR="008D2B61">
        <w:rPr>
          <w:rFonts w:ascii="Times New Roman" w:hAnsi="Times New Roman" w:cs="Times New Roman"/>
          <w:sz w:val="24"/>
          <w:szCs w:val="24"/>
        </w:rPr>
        <w:t xml:space="preserve"> </w:t>
      </w:r>
      <w:proofErr w:type="spellStart"/>
      <w:r w:rsidR="008D2B61">
        <w:rPr>
          <w:rFonts w:ascii="Times New Roman" w:hAnsi="Times New Roman" w:cs="Times New Roman"/>
          <w:sz w:val="24"/>
          <w:szCs w:val="24"/>
        </w:rPr>
        <w:t>disimpulkan</w:t>
      </w:r>
      <w:proofErr w:type="spellEnd"/>
      <w:r w:rsidR="008D2B61">
        <w:rPr>
          <w:rFonts w:ascii="Times New Roman" w:hAnsi="Times New Roman" w:cs="Times New Roman"/>
          <w:sz w:val="24"/>
          <w:szCs w:val="24"/>
        </w:rPr>
        <w:t xml:space="preserve"> </w:t>
      </w:r>
      <w:proofErr w:type="spellStart"/>
      <w:r w:rsidR="003826A9">
        <w:rPr>
          <w:rFonts w:ascii="Times New Roman" w:hAnsi="Times New Roman" w:cs="Times New Roman"/>
          <w:sz w:val="24"/>
          <w:szCs w:val="24"/>
        </w:rPr>
        <w:t>bahwa</w:t>
      </w:r>
      <w:proofErr w:type="spellEnd"/>
      <w:r w:rsidR="003826A9">
        <w:rPr>
          <w:rFonts w:ascii="Times New Roman" w:hAnsi="Times New Roman" w:cs="Times New Roman"/>
          <w:sz w:val="24"/>
          <w:szCs w:val="24"/>
        </w:rPr>
        <w:t xml:space="preserve"> </w:t>
      </w:r>
      <w:proofErr w:type="spellStart"/>
      <w:r w:rsidR="00EC0B3F">
        <w:rPr>
          <w:rFonts w:ascii="Times New Roman" w:hAnsi="Times New Roman" w:cs="Times New Roman"/>
          <w:sz w:val="24"/>
          <w:szCs w:val="24"/>
        </w:rPr>
        <w:t>seluruh</w:t>
      </w:r>
      <w:proofErr w:type="spellEnd"/>
      <w:r w:rsidR="008D2B61">
        <w:rPr>
          <w:rFonts w:ascii="Times New Roman" w:hAnsi="Times New Roman" w:cs="Times New Roman"/>
          <w:sz w:val="24"/>
          <w:szCs w:val="24"/>
        </w:rPr>
        <w:t xml:space="preserve"> </w:t>
      </w:r>
      <w:proofErr w:type="spellStart"/>
      <w:r w:rsidR="008D2B61">
        <w:rPr>
          <w:rFonts w:ascii="Times New Roman" w:hAnsi="Times New Roman" w:cs="Times New Roman"/>
          <w:sz w:val="24"/>
          <w:szCs w:val="24"/>
        </w:rPr>
        <w:t>indikator</w:t>
      </w:r>
      <w:proofErr w:type="spellEnd"/>
      <w:r w:rsidR="008D2B61">
        <w:rPr>
          <w:rFonts w:ascii="Times New Roman" w:hAnsi="Times New Roman" w:cs="Times New Roman"/>
          <w:sz w:val="24"/>
          <w:szCs w:val="24"/>
        </w:rPr>
        <w:t xml:space="preserve"> </w:t>
      </w:r>
      <w:proofErr w:type="spellStart"/>
      <w:r w:rsidR="008D2B61">
        <w:rPr>
          <w:rFonts w:ascii="Times New Roman" w:hAnsi="Times New Roman" w:cs="Times New Roman"/>
          <w:sz w:val="24"/>
          <w:szCs w:val="24"/>
        </w:rPr>
        <w:t>konstruk</w:t>
      </w:r>
      <w:proofErr w:type="spellEnd"/>
      <w:r w:rsidR="008D2B61">
        <w:rPr>
          <w:rFonts w:ascii="Times New Roman" w:hAnsi="Times New Roman" w:cs="Times New Roman"/>
          <w:sz w:val="24"/>
          <w:szCs w:val="24"/>
        </w:rPr>
        <w:t xml:space="preserve"> </w:t>
      </w:r>
      <w:proofErr w:type="spellStart"/>
      <w:r w:rsidR="008D2B61">
        <w:rPr>
          <w:rFonts w:ascii="Times New Roman" w:hAnsi="Times New Roman" w:cs="Times New Roman"/>
          <w:sz w:val="24"/>
          <w:szCs w:val="24"/>
        </w:rPr>
        <w:t>adalah</w:t>
      </w:r>
      <w:proofErr w:type="spellEnd"/>
      <w:r w:rsidR="008D2B61">
        <w:rPr>
          <w:rFonts w:ascii="Times New Roman" w:hAnsi="Times New Roman" w:cs="Times New Roman"/>
          <w:sz w:val="24"/>
          <w:szCs w:val="24"/>
        </w:rPr>
        <w:t xml:space="preserve"> </w:t>
      </w:r>
      <w:proofErr w:type="spellStart"/>
      <w:r w:rsidR="008D2B61">
        <w:rPr>
          <w:rFonts w:ascii="Times New Roman" w:hAnsi="Times New Roman" w:cs="Times New Roman"/>
          <w:sz w:val="24"/>
          <w:szCs w:val="24"/>
        </w:rPr>
        <w:t>reliabel</w:t>
      </w:r>
      <w:proofErr w:type="spellEnd"/>
      <w:r w:rsidR="008D2B61">
        <w:rPr>
          <w:rFonts w:ascii="Times New Roman" w:hAnsi="Times New Roman" w:cs="Times New Roman"/>
          <w:sz w:val="24"/>
          <w:szCs w:val="24"/>
        </w:rPr>
        <w:t xml:space="preserve"> </w:t>
      </w:r>
      <w:proofErr w:type="spellStart"/>
      <w:r w:rsidR="008D2B61">
        <w:rPr>
          <w:rFonts w:ascii="Times New Roman" w:hAnsi="Times New Roman" w:cs="Times New Roman"/>
          <w:sz w:val="24"/>
          <w:szCs w:val="24"/>
        </w:rPr>
        <w:t>atau</w:t>
      </w:r>
      <w:proofErr w:type="spellEnd"/>
      <w:r w:rsidR="008D2B61">
        <w:rPr>
          <w:rFonts w:ascii="Times New Roman" w:hAnsi="Times New Roman" w:cs="Times New Roman"/>
          <w:sz w:val="24"/>
          <w:szCs w:val="24"/>
        </w:rPr>
        <w:t xml:space="preserve"> </w:t>
      </w:r>
      <w:proofErr w:type="spellStart"/>
      <w:r w:rsidR="00EC0B3F">
        <w:rPr>
          <w:rFonts w:ascii="Times New Roman" w:hAnsi="Times New Roman" w:cs="Times New Roman"/>
          <w:sz w:val="24"/>
          <w:szCs w:val="24"/>
        </w:rPr>
        <w:t>telah</w:t>
      </w:r>
      <w:proofErr w:type="spellEnd"/>
      <w:r w:rsidR="00EC0B3F">
        <w:rPr>
          <w:rFonts w:ascii="Times New Roman" w:hAnsi="Times New Roman" w:cs="Times New Roman"/>
          <w:sz w:val="24"/>
          <w:szCs w:val="24"/>
        </w:rPr>
        <w:t xml:space="preserve"> </w:t>
      </w:r>
      <w:proofErr w:type="spellStart"/>
      <w:r w:rsidR="008D2B61">
        <w:rPr>
          <w:rFonts w:ascii="Times New Roman" w:hAnsi="Times New Roman" w:cs="Times New Roman"/>
          <w:sz w:val="24"/>
          <w:szCs w:val="24"/>
        </w:rPr>
        <w:t>memenuhi</w:t>
      </w:r>
      <w:proofErr w:type="spellEnd"/>
      <w:r w:rsidR="00EC0B3F">
        <w:rPr>
          <w:rFonts w:ascii="Times New Roman" w:hAnsi="Times New Roman" w:cs="Times New Roman"/>
          <w:sz w:val="24"/>
          <w:szCs w:val="24"/>
        </w:rPr>
        <w:t xml:space="preserve"> </w:t>
      </w:r>
      <w:proofErr w:type="spellStart"/>
      <w:r w:rsidR="00EC0B3F">
        <w:rPr>
          <w:rFonts w:ascii="Times New Roman" w:hAnsi="Times New Roman" w:cs="Times New Roman"/>
          <w:sz w:val="24"/>
          <w:szCs w:val="24"/>
        </w:rPr>
        <w:t>kriteria</w:t>
      </w:r>
      <w:proofErr w:type="spellEnd"/>
      <w:r w:rsidR="008D2B61">
        <w:rPr>
          <w:rFonts w:ascii="Times New Roman" w:hAnsi="Times New Roman" w:cs="Times New Roman"/>
          <w:sz w:val="24"/>
          <w:szCs w:val="24"/>
        </w:rPr>
        <w:t xml:space="preserve"> uji </w:t>
      </w:r>
      <w:proofErr w:type="spellStart"/>
      <w:r w:rsidR="008D2B61">
        <w:rPr>
          <w:rFonts w:ascii="Times New Roman" w:hAnsi="Times New Roman" w:cs="Times New Roman"/>
          <w:sz w:val="24"/>
          <w:szCs w:val="24"/>
        </w:rPr>
        <w:t>reliabilitas</w:t>
      </w:r>
      <w:proofErr w:type="spellEnd"/>
      <w:r w:rsidR="003826A9">
        <w:rPr>
          <w:rFonts w:ascii="Times New Roman" w:hAnsi="Times New Roman" w:cs="Times New Roman"/>
          <w:sz w:val="24"/>
          <w:szCs w:val="24"/>
        </w:rPr>
        <w:t>.</w:t>
      </w:r>
      <w:r w:rsidR="00EC0B3F">
        <w:rPr>
          <w:rFonts w:ascii="Times New Roman" w:hAnsi="Times New Roman" w:cs="Times New Roman"/>
          <w:sz w:val="24"/>
          <w:szCs w:val="24"/>
        </w:rPr>
        <w:t xml:space="preserve"> </w:t>
      </w:r>
    </w:p>
    <w:p w14:paraId="2DF37857" w14:textId="2BEBE487" w:rsidR="006155BF" w:rsidRDefault="006155BF" w:rsidP="00A35AB4">
      <w:pPr>
        <w:pStyle w:val="Style3"/>
        <w:tabs>
          <w:tab w:val="clear" w:pos="1134"/>
          <w:tab w:val="left" w:pos="993"/>
        </w:tabs>
        <w:ind w:left="709"/>
      </w:pPr>
      <w:bookmarkStart w:id="62" w:name="_Toc203007780"/>
      <w:r>
        <w:t xml:space="preserve">Model </w:t>
      </w:r>
      <w:proofErr w:type="spellStart"/>
      <w:r>
        <w:t>Struktural</w:t>
      </w:r>
      <w:proofErr w:type="spellEnd"/>
      <w:r>
        <w:t xml:space="preserve"> (</w:t>
      </w:r>
      <w:r w:rsidRPr="006155BF">
        <w:rPr>
          <w:i/>
          <w:iCs/>
        </w:rPr>
        <w:t>Inner Model</w:t>
      </w:r>
      <w:r>
        <w:t>)</w:t>
      </w:r>
      <w:bookmarkEnd w:id="62"/>
    </w:p>
    <w:p w14:paraId="3A0980C3" w14:textId="0329D2BB" w:rsidR="00EA4CCB" w:rsidRDefault="007F640B" w:rsidP="00A35AB4">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53032A">
        <w:rPr>
          <w:rFonts w:ascii="Times New Roman" w:hAnsi="Times New Roman" w:cs="Times New Roman"/>
          <w:sz w:val="24"/>
          <w:szCs w:val="24"/>
        </w:rPr>
        <w:t>Pengujian</w:t>
      </w:r>
      <w:proofErr w:type="spellEnd"/>
      <w:r w:rsidR="0053032A">
        <w:rPr>
          <w:rFonts w:ascii="Times New Roman" w:hAnsi="Times New Roman" w:cs="Times New Roman"/>
          <w:sz w:val="24"/>
          <w:szCs w:val="24"/>
        </w:rPr>
        <w:t xml:space="preserve"> model structural (</w:t>
      </w:r>
      <w:r w:rsidR="0053032A" w:rsidRPr="007F640B">
        <w:rPr>
          <w:rFonts w:ascii="Times New Roman" w:hAnsi="Times New Roman" w:cs="Times New Roman"/>
          <w:i/>
          <w:iCs/>
          <w:sz w:val="24"/>
          <w:szCs w:val="24"/>
        </w:rPr>
        <w:t>inner model</w:t>
      </w:r>
      <w:r w:rsidR="0053032A">
        <w:rPr>
          <w:rFonts w:ascii="Times New Roman" w:hAnsi="Times New Roman" w:cs="Times New Roman"/>
          <w:sz w:val="24"/>
          <w:szCs w:val="24"/>
        </w:rPr>
        <w:t xml:space="preserve">) pada </w:t>
      </w:r>
      <w:proofErr w:type="spellStart"/>
      <w:r w:rsidR="0053032A">
        <w:rPr>
          <w:rFonts w:ascii="Times New Roman" w:hAnsi="Times New Roman" w:cs="Times New Roman"/>
          <w:sz w:val="24"/>
          <w:szCs w:val="24"/>
        </w:rPr>
        <w:t>analisis</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SmartPLS</w:t>
      </w:r>
      <w:proofErr w:type="spellEnd"/>
      <w:r w:rsidR="0053032A">
        <w:rPr>
          <w:rFonts w:ascii="Times New Roman" w:hAnsi="Times New Roman" w:cs="Times New Roman"/>
          <w:sz w:val="24"/>
          <w:szCs w:val="24"/>
        </w:rPr>
        <w:t xml:space="preserve">-SEM </w:t>
      </w:r>
      <w:proofErr w:type="spellStart"/>
      <w:r w:rsidR="0053032A">
        <w:rPr>
          <w:rFonts w:ascii="Times New Roman" w:hAnsi="Times New Roman" w:cs="Times New Roman"/>
          <w:sz w:val="24"/>
          <w:szCs w:val="24"/>
        </w:rPr>
        <w:t>dilakukan</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untuk</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menilai</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kekuatan</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arah</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hubungan</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antar</w:t>
      </w:r>
      <w:proofErr w:type="spellEnd"/>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variabel</w:t>
      </w:r>
      <w:proofErr w:type="spellEnd"/>
      <w:r w:rsidR="0053032A">
        <w:rPr>
          <w:rFonts w:ascii="Times New Roman" w:hAnsi="Times New Roman" w:cs="Times New Roman"/>
          <w:sz w:val="24"/>
          <w:szCs w:val="24"/>
        </w:rPr>
        <w:t xml:space="preserve"> laten</w:t>
      </w:r>
      <w:r>
        <w:rPr>
          <w:rFonts w:ascii="Times New Roman" w:hAnsi="Times New Roman" w:cs="Times New Roman"/>
          <w:sz w:val="24"/>
          <w:szCs w:val="24"/>
        </w:rPr>
        <w:t xml:space="preserve">. Adapun </w:t>
      </w:r>
      <w:proofErr w:type="spellStart"/>
      <w:r>
        <w:rPr>
          <w:rFonts w:ascii="Times New Roman" w:hAnsi="Times New Roman" w:cs="Times New Roman"/>
          <w:sz w:val="24"/>
          <w:szCs w:val="24"/>
        </w:rPr>
        <w:t>p</w:t>
      </w:r>
      <w:r w:rsidR="0053032A">
        <w:rPr>
          <w:rFonts w:ascii="Times New Roman" w:hAnsi="Times New Roman" w:cs="Times New Roman"/>
          <w:sz w:val="24"/>
          <w:szCs w:val="24"/>
        </w:rPr>
        <w:t>engujian</w:t>
      </w:r>
      <w:proofErr w:type="spellEnd"/>
      <w:r w:rsidR="0053032A">
        <w:rPr>
          <w:rFonts w:ascii="Times New Roman" w:hAnsi="Times New Roman" w:cs="Times New Roman"/>
          <w:sz w:val="24"/>
          <w:szCs w:val="24"/>
        </w:rPr>
        <w:t xml:space="preserve"> model </w:t>
      </w:r>
      <w:proofErr w:type="spellStart"/>
      <w:r w:rsidR="0053032A">
        <w:rPr>
          <w:rFonts w:ascii="Times New Roman" w:hAnsi="Times New Roman" w:cs="Times New Roman"/>
          <w:sz w:val="24"/>
          <w:szCs w:val="24"/>
        </w:rPr>
        <w:t>strukturan</w:t>
      </w:r>
      <w:proofErr w:type="spellEnd"/>
      <w:r w:rsidR="0053032A">
        <w:rPr>
          <w:rFonts w:ascii="Times New Roman" w:hAnsi="Times New Roman" w:cs="Times New Roman"/>
          <w:sz w:val="24"/>
          <w:szCs w:val="24"/>
        </w:rPr>
        <w:t xml:space="preserve"> (</w:t>
      </w:r>
      <w:r w:rsidR="0053032A" w:rsidRPr="007F640B">
        <w:rPr>
          <w:rFonts w:ascii="Times New Roman" w:hAnsi="Times New Roman" w:cs="Times New Roman"/>
          <w:i/>
          <w:iCs/>
          <w:sz w:val="24"/>
          <w:szCs w:val="24"/>
        </w:rPr>
        <w:t>inner model</w:t>
      </w:r>
      <w:r w:rsidR="0053032A">
        <w:rPr>
          <w:rFonts w:ascii="Times New Roman" w:hAnsi="Times New Roman" w:cs="Times New Roman"/>
          <w:sz w:val="24"/>
          <w:szCs w:val="24"/>
        </w:rPr>
        <w:t xml:space="preserve">) </w:t>
      </w:r>
      <w:proofErr w:type="spellStart"/>
      <w:r w:rsidR="0053032A">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sidR="0053032A">
        <w:rPr>
          <w:rFonts w:ascii="Times New Roman" w:hAnsi="Times New Roman" w:cs="Times New Roman"/>
          <w:sz w:val="24"/>
          <w:szCs w:val="24"/>
        </w:rPr>
        <w:t xml:space="preserve"> </w:t>
      </w:r>
      <w:r>
        <w:rPr>
          <w:rFonts w:ascii="Times New Roman" w:hAnsi="Times New Roman" w:cs="Times New Roman"/>
          <w:sz w:val="24"/>
          <w:szCs w:val="24"/>
        </w:rPr>
        <w:t>R-</w:t>
      </w:r>
      <w:r w:rsidRPr="007F640B">
        <w:rPr>
          <w:rFonts w:ascii="Times New Roman" w:hAnsi="Times New Roman" w:cs="Times New Roman"/>
          <w:i/>
          <w:iCs/>
          <w:sz w:val="24"/>
          <w:szCs w:val="24"/>
        </w:rPr>
        <w:t>Square</w:t>
      </w:r>
      <w:r>
        <w:rPr>
          <w:rFonts w:ascii="Times New Roman" w:hAnsi="Times New Roman" w:cs="Times New Roman"/>
          <w:sz w:val="24"/>
          <w:szCs w:val="24"/>
        </w:rPr>
        <w:t>, F-</w:t>
      </w:r>
      <w:r w:rsidRPr="007F640B">
        <w:rPr>
          <w:rFonts w:ascii="Times New Roman" w:hAnsi="Times New Roman" w:cs="Times New Roman"/>
          <w:i/>
          <w:iCs/>
          <w:sz w:val="24"/>
          <w:szCs w:val="24"/>
        </w:rPr>
        <w:t>Square</w:t>
      </w:r>
      <w:r>
        <w:rPr>
          <w:rFonts w:ascii="Times New Roman" w:hAnsi="Times New Roman" w:cs="Times New Roman"/>
          <w:sz w:val="24"/>
          <w:szCs w:val="24"/>
        </w:rPr>
        <w:t xml:space="preserve">, dan </w:t>
      </w:r>
      <w:r w:rsidRPr="007F640B">
        <w:rPr>
          <w:rFonts w:ascii="Times New Roman" w:hAnsi="Times New Roman" w:cs="Times New Roman"/>
          <w:i/>
          <w:iCs/>
          <w:sz w:val="24"/>
          <w:szCs w:val="24"/>
        </w:rPr>
        <w:t>Path Analysis</w:t>
      </w:r>
      <w:r>
        <w:rPr>
          <w:rFonts w:ascii="Times New Roman" w:hAnsi="Times New Roman" w:cs="Times New Roman"/>
          <w:sz w:val="24"/>
          <w:szCs w:val="24"/>
        </w:rPr>
        <w:t>.</w:t>
      </w:r>
    </w:p>
    <w:p w14:paraId="7808C5E7" w14:textId="06F097DD" w:rsidR="006155BF" w:rsidRPr="007F640B" w:rsidRDefault="007F640B" w:rsidP="00A35AB4">
      <w:pPr>
        <w:pStyle w:val="ListParagraph"/>
        <w:numPr>
          <w:ilvl w:val="0"/>
          <w:numId w:val="85"/>
        </w:numPr>
        <w:tabs>
          <w:tab w:val="left" w:pos="1134"/>
        </w:tabs>
        <w:spacing w:line="480" w:lineRule="auto"/>
        <w:ind w:left="709"/>
        <w:rPr>
          <w:rFonts w:ascii="Times New Roman" w:hAnsi="Times New Roman" w:cs="Times New Roman"/>
          <w:b/>
          <w:bCs/>
          <w:sz w:val="24"/>
          <w:szCs w:val="24"/>
        </w:rPr>
      </w:pPr>
      <w:r>
        <w:rPr>
          <w:rFonts w:ascii="Times New Roman" w:hAnsi="Times New Roman" w:cs="Times New Roman"/>
          <w:b/>
          <w:bCs/>
          <w:sz w:val="24"/>
          <w:szCs w:val="24"/>
        </w:rPr>
        <w:t xml:space="preserve">Hasil Uji </w:t>
      </w:r>
      <w:r w:rsidRPr="007F640B">
        <w:rPr>
          <w:rFonts w:ascii="Times New Roman" w:hAnsi="Times New Roman" w:cs="Times New Roman"/>
          <w:b/>
          <w:bCs/>
          <w:sz w:val="24"/>
          <w:szCs w:val="24"/>
        </w:rPr>
        <w:t>R-</w:t>
      </w:r>
      <w:r w:rsidRPr="007F640B">
        <w:rPr>
          <w:rFonts w:ascii="Times New Roman" w:hAnsi="Times New Roman" w:cs="Times New Roman"/>
          <w:b/>
          <w:bCs/>
          <w:i/>
          <w:iCs/>
          <w:sz w:val="24"/>
          <w:szCs w:val="24"/>
        </w:rPr>
        <w:t>Square</w:t>
      </w:r>
    </w:p>
    <w:p w14:paraId="57FF4147" w14:textId="718A77EA" w:rsidR="005433FF" w:rsidRDefault="00A35AB4" w:rsidP="00A35AB4">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646F04">
        <w:rPr>
          <w:rFonts w:ascii="Times New Roman" w:hAnsi="Times New Roman" w:cs="Times New Roman"/>
          <w:sz w:val="24"/>
          <w:szCs w:val="24"/>
        </w:rPr>
        <w:t>Dalam</w:t>
      </w:r>
      <w:proofErr w:type="spellEnd"/>
      <w:r w:rsidR="00646F04">
        <w:rPr>
          <w:rFonts w:ascii="Times New Roman" w:hAnsi="Times New Roman" w:cs="Times New Roman"/>
          <w:sz w:val="24"/>
          <w:szCs w:val="24"/>
        </w:rPr>
        <w:t xml:space="preserve"> </w:t>
      </w:r>
      <w:proofErr w:type="spellStart"/>
      <w:r w:rsidR="00646F04">
        <w:rPr>
          <w:rFonts w:ascii="Times New Roman" w:hAnsi="Times New Roman" w:cs="Times New Roman"/>
          <w:sz w:val="24"/>
          <w:szCs w:val="24"/>
        </w:rPr>
        <w:t>menilai</w:t>
      </w:r>
      <w:proofErr w:type="spellEnd"/>
      <w:r w:rsidR="00646F04">
        <w:rPr>
          <w:rFonts w:ascii="Times New Roman" w:hAnsi="Times New Roman" w:cs="Times New Roman"/>
          <w:sz w:val="24"/>
          <w:szCs w:val="24"/>
        </w:rPr>
        <w:t xml:space="preserve"> model </w:t>
      </w:r>
      <w:proofErr w:type="spellStart"/>
      <w:r w:rsidR="005433FF">
        <w:rPr>
          <w:rFonts w:ascii="Times New Roman" w:hAnsi="Times New Roman" w:cs="Times New Roman"/>
          <w:sz w:val="24"/>
          <w:szCs w:val="24"/>
        </w:rPr>
        <w:t>struktural</w:t>
      </w:r>
      <w:proofErr w:type="spellEnd"/>
      <w:r w:rsidR="005433FF">
        <w:rPr>
          <w:rFonts w:ascii="Times New Roman" w:hAnsi="Times New Roman" w:cs="Times New Roman"/>
          <w:sz w:val="24"/>
          <w:szCs w:val="24"/>
        </w:rPr>
        <w:t xml:space="preserve"> (</w:t>
      </w:r>
      <w:r w:rsidR="005433FF" w:rsidRPr="005433FF">
        <w:rPr>
          <w:rFonts w:ascii="Times New Roman" w:hAnsi="Times New Roman" w:cs="Times New Roman"/>
          <w:i/>
          <w:iCs/>
          <w:sz w:val="24"/>
          <w:szCs w:val="24"/>
        </w:rPr>
        <w:t>inner model</w:t>
      </w:r>
      <w:r w:rsidR="005433FF">
        <w:rPr>
          <w:rFonts w:ascii="Times New Roman" w:hAnsi="Times New Roman" w:cs="Times New Roman"/>
          <w:sz w:val="24"/>
          <w:szCs w:val="24"/>
        </w:rPr>
        <w:t>)</w:t>
      </w:r>
      <w:r w:rsidR="00646F04">
        <w:rPr>
          <w:rFonts w:ascii="Times New Roman" w:hAnsi="Times New Roman" w:cs="Times New Roman"/>
          <w:sz w:val="24"/>
          <w:szCs w:val="24"/>
        </w:rPr>
        <w:t xml:space="preserve"> </w:t>
      </w:r>
      <w:proofErr w:type="spellStart"/>
      <w:r w:rsidR="00646F04">
        <w:rPr>
          <w:rFonts w:ascii="Times New Roman" w:hAnsi="Times New Roman" w:cs="Times New Roman"/>
          <w:sz w:val="24"/>
          <w:szCs w:val="24"/>
        </w:rPr>
        <w:t>menggunakan</w:t>
      </w:r>
      <w:proofErr w:type="spellEnd"/>
      <w:r w:rsidR="00646F04">
        <w:rPr>
          <w:rFonts w:ascii="Times New Roman" w:hAnsi="Times New Roman" w:cs="Times New Roman"/>
          <w:sz w:val="24"/>
          <w:szCs w:val="24"/>
        </w:rPr>
        <w:t xml:space="preserve"> </w:t>
      </w:r>
      <w:proofErr w:type="spellStart"/>
      <w:r w:rsidR="00646F04">
        <w:rPr>
          <w:rFonts w:ascii="Times New Roman" w:hAnsi="Times New Roman" w:cs="Times New Roman"/>
          <w:sz w:val="24"/>
          <w:szCs w:val="24"/>
        </w:rPr>
        <w:t>SmartPLS</w:t>
      </w:r>
      <w:proofErr w:type="spellEnd"/>
      <w:r w:rsidR="00646F04">
        <w:rPr>
          <w:rFonts w:ascii="Times New Roman" w:hAnsi="Times New Roman" w:cs="Times New Roman"/>
          <w:sz w:val="24"/>
          <w:szCs w:val="24"/>
        </w:rPr>
        <w:t>-SEM</w:t>
      </w:r>
      <w:r w:rsidR="005433FF">
        <w:rPr>
          <w:rFonts w:ascii="Times New Roman" w:hAnsi="Times New Roman" w:cs="Times New Roman"/>
          <w:sz w:val="24"/>
          <w:szCs w:val="24"/>
        </w:rPr>
        <w:t xml:space="preserve">, </w:t>
      </w:r>
      <w:proofErr w:type="spellStart"/>
      <w:r w:rsidR="005433FF">
        <w:rPr>
          <w:rFonts w:ascii="Times New Roman" w:hAnsi="Times New Roman" w:cs="Times New Roman"/>
          <w:sz w:val="24"/>
          <w:szCs w:val="24"/>
        </w:rPr>
        <w:t>langkah</w:t>
      </w:r>
      <w:proofErr w:type="spellEnd"/>
      <w:r w:rsidR="005433FF">
        <w:rPr>
          <w:rFonts w:ascii="Times New Roman" w:hAnsi="Times New Roman" w:cs="Times New Roman"/>
          <w:sz w:val="24"/>
          <w:szCs w:val="24"/>
        </w:rPr>
        <w:t xml:space="preserve"> </w:t>
      </w:r>
      <w:proofErr w:type="spellStart"/>
      <w:r w:rsidR="005433FF">
        <w:rPr>
          <w:rFonts w:ascii="Times New Roman" w:hAnsi="Times New Roman" w:cs="Times New Roman"/>
          <w:sz w:val="24"/>
          <w:szCs w:val="24"/>
        </w:rPr>
        <w:t>awal</w:t>
      </w:r>
      <w:proofErr w:type="spellEnd"/>
      <w:r w:rsidR="005433FF">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dalam</w:t>
      </w:r>
      <w:proofErr w:type="spellEnd"/>
      <w:r w:rsidR="00FE0EF7">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mengevaluasi</w:t>
      </w:r>
      <w:proofErr w:type="spellEnd"/>
      <w:r w:rsidR="00FE0EF7">
        <w:rPr>
          <w:rFonts w:ascii="Times New Roman" w:hAnsi="Times New Roman" w:cs="Times New Roman"/>
          <w:sz w:val="24"/>
          <w:szCs w:val="24"/>
        </w:rPr>
        <w:t xml:space="preserve"> </w:t>
      </w:r>
      <w:r w:rsidR="005433FF">
        <w:rPr>
          <w:rFonts w:ascii="Times New Roman" w:hAnsi="Times New Roman" w:cs="Times New Roman"/>
          <w:sz w:val="24"/>
          <w:szCs w:val="24"/>
        </w:rPr>
        <w:t xml:space="preserve">model </w:t>
      </w:r>
      <w:proofErr w:type="spellStart"/>
      <w:r w:rsidR="005433FF">
        <w:rPr>
          <w:rFonts w:ascii="Times New Roman" w:hAnsi="Times New Roman" w:cs="Times New Roman"/>
          <w:sz w:val="24"/>
          <w:szCs w:val="24"/>
        </w:rPr>
        <w:t>struktural</w:t>
      </w:r>
      <w:proofErr w:type="spellEnd"/>
      <w:r w:rsidR="005433FF">
        <w:rPr>
          <w:rFonts w:ascii="Times New Roman" w:hAnsi="Times New Roman" w:cs="Times New Roman"/>
          <w:sz w:val="24"/>
          <w:szCs w:val="24"/>
        </w:rPr>
        <w:t xml:space="preserve"> </w:t>
      </w:r>
      <w:proofErr w:type="spellStart"/>
      <w:r w:rsidR="005433FF">
        <w:rPr>
          <w:rFonts w:ascii="Times New Roman" w:hAnsi="Times New Roman" w:cs="Times New Roman"/>
          <w:sz w:val="24"/>
          <w:szCs w:val="24"/>
        </w:rPr>
        <w:t>dilakukan</w:t>
      </w:r>
      <w:proofErr w:type="spellEnd"/>
      <w:r w:rsidR="005433FF">
        <w:rPr>
          <w:rFonts w:ascii="Times New Roman" w:hAnsi="Times New Roman" w:cs="Times New Roman"/>
          <w:sz w:val="24"/>
          <w:szCs w:val="24"/>
        </w:rPr>
        <w:t xml:space="preserve"> </w:t>
      </w:r>
      <w:proofErr w:type="spellStart"/>
      <w:r w:rsidR="005433FF">
        <w:rPr>
          <w:rFonts w:ascii="Times New Roman" w:hAnsi="Times New Roman" w:cs="Times New Roman"/>
          <w:sz w:val="24"/>
          <w:szCs w:val="24"/>
        </w:rPr>
        <w:t>dengan</w:t>
      </w:r>
      <w:proofErr w:type="spellEnd"/>
      <w:r w:rsidR="005433FF">
        <w:rPr>
          <w:rFonts w:ascii="Times New Roman" w:hAnsi="Times New Roman" w:cs="Times New Roman"/>
          <w:sz w:val="24"/>
          <w:szCs w:val="24"/>
        </w:rPr>
        <w:t xml:space="preserve"> </w:t>
      </w:r>
      <w:proofErr w:type="spellStart"/>
      <w:r w:rsidR="005433FF">
        <w:rPr>
          <w:rFonts w:ascii="Times New Roman" w:hAnsi="Times New Roman" w:cs="Times New Roman"/>
          <w:sz w:val="24"/>
          <w:szCs w:val="24"/>
        </w:rPr>
        <w:t>melihat</w:t>
      </w:r>
      <w:proofErr w:type="spellEnd"/>
      <w:r w:rsidR="005433FF">
        <w:rPr>
          <w:rFonts w:ascii="Times New Roman" w:hAnsi="Times New Roman" w:cs="Times New Roman"/>
          <w:sz w:val="24"/>
          <w:szCs w:val="24"/>
        </w:rPr>
        <w:t xml:space="preserve"> </w:t>
      </w:r>
      <w:proofErr w:type="spellStart"/>
      <w:r w:rsidR="005433FF">
        <w:rPr>
          <w:rFonts w:ascii="Times New Roman" w:hAnsi="Times New Roman" w:cs="Times New Roman"/>
          <w:sz w:val="24"/>
          <w:szCs w:val="24"/>
        </w:rPr>
        <w:t>nilai</w:t>
      </w:r>
      <w:proofErr w:type="spellEnd"/>
      <w:r w:rsidR="005433FF">
        <w:rPr>
          <w:rFonts w:ascii="Times New Roman" w:hAnsi="Times New Roman" w:cs="Times New Roman"/>
          <w:sz w:val="24"/>
          <w:szCs w:val="24"/>
        </w:rPr>
        <w:t xml:space="preserve"> R-</w:t>
      </w:r>
      <w:r w:rsidR="005433FF" w:rsidRPr="00646F04">
        <w:rPr>
          <w:rFonts w:ascii="Times New Roman" w:hAnsi="Times New Roman" w:cs="Times New Roman"/>
          <w:i/>
          <w:iCs/>
          <w:sz w:val="24"/>
          <w:szCs w:val="24"/>
        </w:rPr>
        <w:t>Square</w:t>
      </w:r>
      <w:r w:rsidR="00FE0EF7">
        <w:rPr>
          <w:rFonts w:ascii="Times New Roman" w:hAnsi="Times New Roman" w:cs="Times New Roman"/>
          <w:i/>
          <w:iCs/>
          <w:sz w:val="24"/>
          <w:szCs w:val="24"/>
        </w:rPr>
        <w:t>,</w:t>
      </w:r>
      <w:r w:rsidR="005433FF">
        <w:rPr>
          <w:rFonts w:ascii="Times New Roman" w:hAnsi="Times New Roman" w:cs="Times New Roman"/>
          <w:sz w:val="24"/>
          <w:szCs w:val="24"/>
        </w:rPr>
        <w:t xml:space="preserve"> </w:t>
      </w:r>
      <w:r w:rsidR="005433FF">
        <w:rPr>
          <w:rFonts w:ascii="Times New Roman" w:hAnsi="Times New Roman" w:cs="Times New Roman"/>
          <w:sz w:val="24"/>
          <w:szCs w:val="24"/>
        </w:rPr>
        <w:t xml:space="preserve">yang </w:t>
      </w:r>
      <w:proofErr w:type="spellStart"/>
      <w:r w:rsidR="00FE0EF7">
        <w:rPr>
          <w:rFonts w:ascii="Times New Roman" w:hAnsi="Times New Roman" w:cs="Times New Roman"/>
          <w:sz w:val="24"/>
          <w:szCs w:val="24"/>
        </w:rPr>
        <w:t>berfungsi</w:t>
      </w:r>
      <w:proofErr w:type="spellEnd"/>
      <w:r w:rsidR="00FE0EF7">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untuk</w:t>
      </w:r>
      <w:proofErr w:type="spellEnd"/>
      <w:r w:rsidR="005433FF" w:rsidRPr="00F431CB">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menghitung</w:t>
      </w:r>
      <w:proofErr w:type="spellEnd"/>
      <w:r w:rsidR="005433FF" w:rsidRPr="00F431CB">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persentase</w:t>
      </w:r>
      <w:proofErr w:type="spellEnd"/>
      <w:r w:rsidR="005433FF" w:rsidRPr="00F431CB">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seberapa</w:t>
      </w:r>
      <w:proofErr w:type="spellEnd"/>
      <w:r w:rsidR="00FE0EF7">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besar</w:t>
      </w:r>
      <w:r w:rsidR="005D5848">
        <w:rPr>
          <w:rFonts w:ascii="Times New Roman" w:hAnsi="Times New Roman" w:cs="Times New Roman"/>
          <w:sz w:val="24"/>
          <w:szCs w:val="24"/>
        </w:rPr>
        <w:t>nya</w:t>
      </w:r>
      <w:proofErr w:type="spellEnd"/>
      <w:r w:rsidR="00FE0EF7">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kontribusi</w:t>
      </w:r>
      <w:proofErr w:type="spellEnd"/>
      <w:r w:rsidR="00FE0EF7">
        <w:rPr>
          <w:rFonts w:ascii="Times New Roman" w:hAnsi="Times New Roman" w:cs="Times New Roman"/>
          <w:sz w:val="24"/>
          <w:szCs w:val="24"/>
        </w:rPr>
        <w:t xml:space="preserve"> </w:t>
      </w:r>
      <w:proofErr w:type="spellStart"/>
      <w:r w:rsidR="000B7BCC">
        <w:rPr>
          <w:rFonts w:ascii="Times New Roman" w:hAnsi="Times New Roman" w:cs="Times New Roman"/>
          <w:sz w:val="24"/>
          <w:szCs w:val="24"/>
        </w:rPr>
        <w:t>seluruh</w:t>
      </w:r>
      <w:proofErr w:type="spellEnd"/>
      <w:r w:rsidR="000B7BCC">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variabel</w:t>
      </w:r>
      <w:proofErr w:type="spellEnd"/>
      <w:r w:rsidR="005433FF" w:rsidRPr="00F431CB">
        <w:rPr>
          <w:rFonts w:ascii="Times New Roman" w:hAnsi="Times New Roman" w:cs="Times New Roman"/>
          <w:sz w:val="24"/>
          <w:szCs w:val="24"/>
        </w:rPr>
        <w:t xml:space="preserve"> </w:t>
      </w:r>
      <w:r w:rsidR="005433FF">
        <w:rPr>
          <w:rFonts w:ascii="Times New Roman" w:hAnsi="Times New Roman" w:cs="Times New Roman"/>
          <w:sz w:val="24"/>
          <w:szCs w:val="24"/>
        </w:rPr>
        <w:t xml:space="preserve">laten </w:t>
      </w:r>
      <w:proofErr w:type="spellStart"/>
      <w:r w:rsidR="005433FF">
        <w:rPr>
          <w:rFonts w:ascii="Times New Roman" w:hAnsi="Times New Roman" w:cs="Times New Roman"/>
          <w:sz w:val="24"/>
          <w:szCs w:val="24"/>
        </w:rPr>
        <w:t>eksogen</w:t>
      </w:r>
      <w:proofErr w:type="spellEnd"/>
      <w:r w:rsidR="005433FF">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dalam</w:t>
      </w:r>
      <w:proofErr w:type="spellEnd"/>
      <w:r w:rsidR="00FE0EF7">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mempengaruhi</w:t>
      </w:r>
      <w:proofErr w:type="spellEnd"/>
      <w:r w:rsidR="005433FF" w:rsidRPr="00F431CB">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variabel</w:t>
      </w:r>
      <w:proofErr w:type="spellEnd"/>
      <w:r w:rsidR="005433FF" w:rsidRPr="00F431CB">
        <w:rPr>
          <w:rFonts w:ascii="Times New Roman" w:hAnsi="Times New Roman" w:cs="Times New Roman"/>
          <w:sz w:val="24"/>
          <w:szCs w:val="24"/>
        </w:rPr>
        <w:t xml:space="preserve"> </w:t>
      </w:r>
      <w:r w:rsidR="005433FF">
        <w:rPr>
          <w:rFonts w:ascii="Times New Roman" w:hAnsi="Times New Roman" w:cs="Times New Roman"/>
          <w:sz w:val="24"/>
          <w:szCs w:val="24"/>
        </w:rPr>
        <w:t>laten endogen</w:t>
      </w:r>
      <w:r w:rsidR="00FE0EF7">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serta</w:t>
      </w:r>
      <w:proofErr w:type="spellEnd"/>
      <w:r w:rsidR="005433FF">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untuk</w:t>
      </w:r>
      <w:proofErr w:type="spellEnd"/>
      <w:r w:rsidR="005433FF" w:rsidRPr="00F431CB">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lastRenderedPageBreak/>
        <w:t>mengetahui</w:t>
      </w:r>
      <w:proofErr w:type="spellEnd"/>
      <w:r w:rsidR="00FE0EF7">
        <w:rPr>
          <w:rFonts w:ascii="Times New Roman" w:hAnsi="Times New Roman" w:cs="Times New Roman"/>
          <w:sz w:val="24"/>
          <w:szCs w:val="24"/>
        </w:rPr>
        <w:t xml:space="preserve"> </w:t>
      </w:r>
      <w:proofErr w:type="spellStart"/>
      <w:r w:rsidR="00FE0EF7">
        <w:rPr>
          <w:rFonts w:ascii="Times New Roman" w:hAnsi="Times New Roman" w:cs="Times New Roman"/>
          <w:sz w:val="24"/>
          <w:szCs w:val="24"/>
        </w:rPr>
        <w:t>nilai</w:t>
      </w:r>
      <w:proofErr w:type="spellEnd"/>
      <w:r w:rsidR="00FE0EF7">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besarnya</w:t>
      </w:r>
      <w:proofErr w:type="spellEnd"/>
      <w:r w:rsidR="005433FF" w:rsidRPr="00F431CB">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fluktuasi</w:t>
      </w:r>
      <w:proofErr w:type="spellEnd"/>
      <w:r w:rsidR="005433FF" w:rsidRPr="00F431CB">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variabel</w:t>
      </w:r>
      <w:proofErr w:type="spellEnd"/>
      <w:r w:rsidR="005433FF" w:rsidRPr="00F431CB">
        <w:rPr>
          <w:rFonts w:ascii="Times New Roman" w:hAnsi="Times New Roman" w:cs="Times New Roman"/>
          <w:sz w:val="24"/>
          <w:szCs w:val="24"/>
        </w:rPr>
        <w:t xml:space="preserve"> </w:t>
      </w:r>
      <w:r w:rsidR="005433FF">
        <w:rPr>
          <w:rFonts w:ascii="Times New Roman" w:hAnsi="Times New Roman" w:cs="Times New Roman"/>
          <w:sz w:val="24"/>
          <w:szCs w:val="24"/>
        </w:rPr>
        <w:t xml:space="preserve">laten </w:t>
      </w:r>
      <w:proofErr w:type="spellStart"/>
      <w:r w:rsidR="005433FF">
        <w:rPr>
          <w:rFonts w:ascii="Times New Roman" w:hAnsi="Times New Roman" w:cs="Times New Roman"/>
          <w:sz w:val="24"/>
          <w:szCs w:val="24"/>
        </w:rPr>
        <w:t>eksogen</w:t>
      </w:r>
      <w:proofErr w:type="spellEnd"/>
      <w:r w:rsidR="005433FF">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terhadap</w:t>
      </w:r>
      <w:proofErr w:type="spellEnd"/>
      <w:r w:rsidR="005433FF" w:rsidRPr="00F431CB">
        <w:rPr>
          <w:rFonts w:ascii="Times New Roman" w:hAnsi="Times New Roman" w:cs="Times New Roman"/>
          <w:sz w:val="24"/>
          <w:szCs w:val="24"/>
        </w:rPr>
        <w:t xml:space="preserve"> </w:t>
      </w:r>
      <w:proofErr w:type="spellStart"/>
      <w:r w:rsidR="005433FF" w:rsidRPr="00F431CB">
        <w:rPr>
          <w:rFonts w:ascii="Times New Roman" w:hAnsi="Times New Roman" w:cs="Times New Roman"/>
          <w:sz w:val="24"/>
          <w:szCs w:val="24"/>
        </w:rPr>
        <w:t>variabel</w:t>
      </w:r>
      <w:proofErr w:type="spellEnd"/>
      <w:r w:rsidR="005433FF" w:rsidRPr="00F431CB">
        <w:rPr>
          <w:rFonts w:ascii="Times New Roman" w:hAnsi="Times New Roman" w:cs="Times New Roman"/>
          <w:sz w:val="24"/>
          <w:szCs w:val="24"/>
        </w:rPr>
        <w:t xml:space="preserve"> </w:t>
      </w:r>
      <w:r w:rsidR="005433FF">
        <w:rPr>
          <w:rFonts w:ascii="Times New Roman" w:hAnsi="Times New Roman" w:cs="Times New Roman"/>
          <w:sz w:val="24"/>
          <w:szCs w:val="24"/>
        </w:rPr>
        <w:t>laten endogen</w:t>
      </w:r>
      <w:r w:rsidR="00AF253B">
        <w:rPr>
          <w:rFonts w:ascii="Times New Roman" w:hAnsi="Times New Roman" w:cs="Times New Roman"/>
          <w:sz w:val="24"/>
          <w:szCs w:val="24"/>
        </w:rPr>
        <w:t xml:space="preserve">. </w:t>
      </w:r>
      <w:proofErr w:type="spellStart"/>
      <w:r w:rsidR="0068448F">
        <w:rPr>
          <w:rFonts w:ascii="Times New Roman" w:hAnsi="Times New Roman" w:cs="Times New Roman"/>
          <w:sz w:val="24"/>
          <w:szCs w:val="24"/>
        </w:rPr>
        <w:t>Menurut</w:t>
      </w:r>
      <w:proofErr w:type="spellEnd"/>
      <w:r w:rsidR="0068448F">
        <w:rPr>
          <w:rFonts w:ascii="Times New Roman" w:hAnsi="Times New Roman" w:cs="Times New Roman"/>
          <w:sz w:val="24"/>
          <w:szCs w:val="24"/>
        </w:rPr>
        <w:t xml:space="preserve"> </w:t>
      </w:r>
      <w:r w:rsidR="00AF253B">
        <w:rPr>
          <w:rFonts w:ascii="Times New Roman" w:hAnsi="Times New Roman" w:cs="Times New Roman"/>
          <w:sz w:val="24"/>
          <w:szCs w:val="24"/>
        </w:rPr>
        <w:fldChar w:fldCharType="begin" w:fldLock="1"/>
      </w:r>
      <w:r w:rsidR="00AF253B">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AF253B">
        <w:rPr>
          <w:rFonts w:ascii="Times New Roman" w:hAnsi="Times New Roman" w:cs="Times New Roman"/>
          <w:sz w:val="24"/>
          <w:szCs w:val="24"/>
        </w:rPr>
        <w:fldChar w:fldCharType="separate"/>
      </w:r>
      <w:r w:rsidR="00AF253B" w:rsidRPr="007521BB">
        <w:rPr>
          <w:rFonts w:ascii="Times New Roman" w:hAnsi="Times New Roman" w:cs="Times New Roman"/>
          <w:noProof/>
          <w:sz w:val="24"/>
          <w:szCs w:val="24"/>
        </w:rPr>
        <w:t xml:space="preserve">Ghazali &amp; Latan </w:t>
      </w:r>
      <w:r w:rsidR="00AF253B">
        <w:rPr>
          <w:rFonts w:ascii="Times New Roman" w:hAnsi="Times New Roman" w:cs="Times New Roman"/>
          <w:noProof/>
          <w:sz w:val="24"/>
          <w:szCs w:val="24"/>
        </w:rPr>
        <w:t>(</w:t>
      </w:r>
      <w:r w:rsidR="00AF253B" w:rsidRPr="007521BB">
        <w:rPr>
          <w:rFonts w:ascii="Times New Roman" w:hAnsi="Times New Roman" w:cs="Times New Roman"/>
          <w:noProof/>
          <w:sz w:val="24"/>
          <w:szCs w:val="24"/>
        </w:rPr>
        <w:t>2015)</w:t>
      </w:r>
      <w:r w:rsidR="00AF253B">
        <w:rPr>
          <w:rFonts w:ascii="Times New Roman" w:hAnsi="Times New Roman" w:cs="Times New Roman"/>
          <w:sz w:val="24"/>
          <w:szCs w:val="24"/>
        </w:rPr>
        <w:fldChar w:fldCharType="end"/>
      </w:r>
      <w:r w:rsidR="00AF253B">
        <w:rPr>
          <w:rFonts w:ascii="Times New Roman" w:hAnsi="Times New Roman" w:cs="Times New Roman"/>
          <w:sz w:val="24"/>
          <w:szCs w:val="24"/>
        </w:rPr>
        <w:t xml:space="preserve"> </w:t>
      </w:r>
      <w:proofErr w:type="spellStart"/>
      <w:r w:rsidR="00AF253B">
        <w:rPr>
          <w:rFonts w:ascii="Times New Roman" w:hAnsi="Times New Roman" w:cs="Times New Roman"/>
          <w:sz w:val="24"/>
          <w:szCs w:val="24"/>
        </w:rPr>
        <w:t>n</w:t>
      </w:r>
      <w:r w:rsidR="00646F04">
        <w:rPr>
          <w:rFonts w:ascii="Times New Roman" w:hAnsi="Times New Roman" w:cs="Times New Roman"/>
          <w:sz w:val="24"/>
          <w:szCs w:val="24"/>
        </w:rPr>
        <w:t>ilai</w:t>
      </w:r>
      <w:proofErr w:type="spellEnd"/>
      <w:r w:rsidR="00646F04">
        <w:rPr>
          <w:rFonts w:ascii="Times New Roman" w:hAnsi="Times New Roman" w:cs="Times New Roman"/>
          <w:sz w:val="24"/>
          <w:szCs w:val="24"/>
        </w:rPr>
        <w:t xml:space="preserve"> </w:t>
      </w:r>
      <w:r w:rsidR="00FE0EF7">
        <w:rPr>
          <w:rFonts w:ascii="Times New Roman" w:hAnsi="Times New Roman" w:cs="Times New Roman"/>
          <w:sz w:val="24"/>
          <w:szCs w:val="24"/>
        </w:rPr>
        <w:t>R-</w:t>
      </w:r>
      <w:r w:rsidR="00FE0EF7" w:rsidRPr="00A2657B">
        <w:rPr>
          <w:rFonts w:ascii="Times New Roman" w:hAnsi="Times New Roman" w:cs="Times New Roman"/>
          <w:i/>
          <w:iCs/>
          <w:sz w:val="24"/>
          <w:szCs w:val="24"/>
        </w:rPr>
        <w:t>Square</w:t>
      </w:r>
      <w:r w:rsidR="00FE0EF7">
        <w:rPr>
          <w:rFonts w:ascii="Times New Roman" w:hAnsi="Times New Roman" w:cs="Times New Roman"/>
          <w:sz w:val="24"/>
          <w:szCs w:val="24"/>
        </w:rPr>
        <w:t xml:space="preserve"> </w:t>
      </w:r>
      <w:proofErr w:type="spellStart"/>
      <w:r w:rsidR="00AF253B">
        <w:rPr>
          <w:rFonts w:ascii="Times New Roman" w:hAnsi="Times New Roman" w:cs="Times New Roman"/>
          <w:sz w:val="24"/>
          <w:szCs w:val="24"/>
        </w:rPr>
        <w:t>dikategorikan</w:t>
      </w:r>
      <w:proofErr w:type="spellEnd"/>
      <w:r w:rsidR="00AF253B">
        <w:rPr>
          <w:rFonts w:ascii="Times New Roman" w:hAnsi="Times New Roman" w:cs="Times New Roman"/>
          <w:sz w:val="24"/>
          <w:szCs w:val="24"/>
        </w:rPr>
        <w:t xml:space="preserve"> </w:t>
      </w:r>
      <w:proofErr w:type="spellStart"/>
      <w:r w:rsidR="00AF253B">
        <w:rPr>
          <w:rFonts w:ascii="Times New Roman" w:hAnsi="Times New Roman" w:cs="Times New Roman"/>
          <w:sz w:val="24"/>
          <w:szCs w:val="24"/>
        </w:rPr>
        <w:t>kedalam</w:t>
      </w:r>
      <w:proofErr w:type="spellEnd"/>
      <w:r w:rsidR="00AF253B">
        <w:rPr>
          <w:rFonts w:ascii="Times New Roman" w:hAnsi="Times New Roman" w:cs="Times New Roman"/>
          <w:sz w:val="24"/>
          <w:szCs w:val="24"/>
        </w:rPr>
        <w:t xml:space="preserve"> 3 </w:t>
      </w:r>
      <w:proofErr w:type="spellStart"/>
      <w:r w:rsidR="00AF253B">
        <w:rPr>
          <w:rFonts w:ascii="Times New Roman" w:hAnsi="Times New Roman" w:cs="Times New Roman"/>
          <w:sz w:val="24"/>
          <w:szCs w:val="24"/>
        </w:rPr>
        <w:t>tingkatan</w:t>
      </w:r>
      <w:proofErr w:type="spellEnd"/>
      <w:r w:rsidR="00AF253B">
        <w:rPr>
          <w:rFonts w:ascii="Times New Roman" w:hAnsi="Times New Roman" w:cs="Times New Roman"/>
          <w:sz w:val="24"/>
          <w:szCs w:val="24"/>
        </w:rPr>
        <w:t xml:space="preserve">, </w:t>
      </w:r>
      <w:proofErr w:type="spellStart"/>
      <w:r w:rsidR="00AF253B">
        <w:rPr>
          <w:rFonts w:ascii="Times New Roman" w:hAnsi="Times New Roman" w:cs="Times New Roman"/>
          <w:sz w:val="24"/>
          <w:szCs w:val="24"/>
        </w:rPr>
        <w:t>yaitu</w:t>
      </w:r>
      <w:proofErr w:type="spellEnd"/>
      <w:r w:rsidR="00AF253B">
        <w:rPr>
          <w:rFonts w:ascii="Times New Roman" w:hAnsi="Times New Roman" w:cs="Times New Roman"/>
          <w:sz w:val="24"/>
          <w:szCs w:val="24"/>
        </w:rPr>
        <w:t xml:space="preserve"> </w:t>
      </w:r>
      <w:r w:rsidR="00646F04">
        <w:rPr>
          <w:rFonts w:ascii="Times New Roman" w:hAnsi="Times New Roman" w:cs="Times New Roman"/>
          <w:sz w:val="24"/>
          <w:szCs w:val="24"/>
        </w:rPr>
        <w:t>0</w:t>
      </w:r>
      <w:r w:rsidR="00AF253B">
        <w:rPr>
          <w:rFonts w:ascii="Times New Roman" w:hAnsi="Times New Roman" w:cs="Times New Roman"/>
          <w:sz w:val="24"/>
          <w:szCs w:val="24"/>
        </w:rPr>
        <w:t>,</w:t>
      </w:r>
      <w:r w:rsidR="00646F04">
        <w:rPr>
          <w:rFonts w:ascii="Times New Roman" w:hAnsi="Times New Roman" w:cs="Times New Roman"/>
          <w:sz w:val="24"/>
          <w:szCs w:val="24"/>
        </w:rPr>
        <w:t>19 (</w:t>
      </w:r>
      <w:proofErr w:type="spellStart"/>
      <w:r w:rsidR="00646F04">
        <w:rPr>
          <w:rFonts w:ascii="Times New Roman" w:hAnsi="Times New Roman" w:cs="Times New Roman"/>
          <w:sz w:val="24"/>
          <w:szCs w:val="24"/>
        </w:rPr>
        <w:t>lemah</w:t>
      </w:r>
      <w:proofErr w:type="spellEnd"/>
      <w:r w:rsidR="00646F04">
        <w:rPr>
          <w:rFonts w:ascii="Times New Roman" w:hAnsi="Times New Roman" w:cs="Times New Roman"/>
          <w:sz w:val="24"/>
          <w:szCs w:val="24"/>
        </w:rPr>
        <w:t>), 0,33 (</w:t>
      </w:r>
      <w:proofErr w:type="spellStart"/>
      <w:r w:rsidR="00646F04">
        <w:rPr>
          <w:rFonts w:ascii="Times New Roman" w:hAnsi="Times New Roman" w:cs="Times New Roman"/>
          <w:sz w:val="24"/>
          <w:szCs w:val="24"/>
        </w:rPr>
        <w:t>sedang</w:t>
      </w:r>
      <w:proofErr w:type="spellEnd"/>
      <w:r w:rsidR="00646F04">
        <w:rPr>
          <w:rFonts w:ascii="Times New Roman" w:hAnsi="Times New Roman" w:cs="Times New Roman"/>
          <w:sz w:val="24"/>
          <w:szCs w:val="24"/>
        </w:rPr>
        <w:t>), dan 0,67 (</w:t>
      </w:r>
      <w:proofErr w:type="spellStart"/>
      <w:r w:rsidR="00646F04">
        <w:rPr>
          <w:rFonts w:ascii="Times New Roman" w:hAnsi="Times New Roman" w:cs="Times New Roman"/>
          <w:sz w:val="24"/>
          <w:szCs w:val="24"/>
        </w:rPr>
        <w:t>kuat</w:t>
      </w:r>
      <w:proofErr w:type="spellEnd"/>
      <w:r w:rsidR="00646F04">
        <w:rPr>
          <w:rFonts w:ascii="Times New Roman" w:hAnsi="Times New Roman" w:cs="Times New Roman"/>
          <w:sz w:val="24"/>
          <w:szCs w:val="24"/>
        </w:rPr>
        <w:t>)</w:t>
      </w:r>
      <w:r w:rsidR="00E4689C">
        <w:rPr>
          <w:rFonts w:ascii="Times New Roman" w:hAnsi="Times New Roman" w:cs="Times New Roman"/>
          <w:sz w:val="24"/>
          <w:szCs w:val="24"/>
        </w:rPr>
        <w:t>.</w:t>
      </w:r>
    </w:p>
    <w:p w14:paraId="35E25745" w14:textId="5A3A1002" w:rsidR="00B645FC" w:rsidRPr="00111792" w:rsidRDefault="00646F04" w:rsidP="004161DC">
      <w:pPr>
        <w:pStyle w:val="ListParagraph"/>
        <w:spacing w:line="480" w:lineRule="auto"/>
        <w:ind w:left="1134"/>
        <w:rPr>
          <w:rFonts w:ascii="Times New Roman" w:hAnsi="Times New Roman" w:cs="Times New Roman"/>
        </w:rPr>
      </w:pPr>
      <w:proofErr w:type="spellStart"/>
      <w:r w:rsidRPr="00111792">
        <w:rPr>
          <w:rFonts w:ascii="Times New Roman" w:hAnsi="Times New Roman" w:cs="Times New Roman"/>
          <w:b/>
          <w:bCs/>
        </w:rPr>
        <w:t>Tabel</w:t>
      </w:r>
      <w:proofErr w:type="spellEnd"/>
      <w:r w:rsidRPr="00111792">
        <w:rPr>
          <w:rFonts w:ascii="Times New Roman" w:hAnsi="Times New Roman" w:cs="Times New Roman"/>
          <w:b/>
          <w:bCs/>
        </w:rPr>
        <w:t xml:space="preserve"> 4.</w:t>
      </w:r>
      <w:r w:rsidR="00894D7C" w:rsidRPr="00111792">
        <w:rPr>
          <w:rFonts w:ascii="Times New Roman" w:hAnsi="Times New Roman" w:cs="Times New Roman"/>
          <w:b/>
          <w:bCs/>
        </w:rPr>
        <w:t>13</w:t>
      </w:r>
      <w:r w:rsidRPr="00111792">
        <w:rPr>
          <w:rFonts w:ascii="Times New Roman" w:hAnsi="Times New Roman" w:cs="Times New Roman"/>
          <w:b/>
          <w:bCs/>
        </w:rPr>
        <w:t xml:space="preserve"> Hasil Uji R-</w:t>
      </w:r>
      <w:r w:rsidRPr="00111792">
        <w:rPr>
          <w:rFonts w:ascii="Times New Roman" w:hAnsi="Times New Roman" w:cs="Times New Roman"/>
          <w:b/>
          <w:bCs/>
          <w:i/>
          <w:iCs/>
        </w:rPr>
        <w:t>Square</w:t>
      </w:r>
    </w:p>
    <w:tbl>
      <w:tblPr>
        <w:tblStyle w:val="TableGrid"/>
        <w:tblW w:w="0" w:type="auto"/>
        <w:tblInd w:w="1129" w:type="dxa"/>
        <w:tblLook w:val="04A0" w:firstRow="1" w:lastRow="0" w:firstColumn="1" w:lastColumn="0" w:noHBand="0" w:noVBand="1"/>
      </w:tblPr>
      <w:tblGrid>
        <w:gridCol w:w="3113"/>
        <w:gridCol w:w="1560"/>
        <w:gridCol w:w="1836"/>
      </w:tblGrid>
      <w:tr w:rsidR="00B645FC" w:rsidRPr="004161DC" w14:paraId="4149D26B" w14:textId="77777777" w:rsidTr="00A35AB4">
        <w:tc>
          <w:tcPr>
            <w:tcW w:w="3113" w:type="dxa"/>
            <w:vAlign w:val="center"/>
          </w:tcPr>
          <w:p w14:paraId="03AE8581" w14:textId="19A6392C" w:rsidR="00B645FC" w:rsidRPr="004161DC" w:rsidRDefault="00B645FC" w:rsidP="004161DC">
            <w:pPr>
              <w:pStyle w:val="ListParagraph"/>
              <w:ind w:left="0"/>
              <w:jc w:val="center"/>
              <w:rPr>
                <w:rFonts w:ascii="Times New Roman" w:hAnsi="Times New Roman" w:cs="Times New Roman"/>
                <w:b/>
                <w:bCs/>
              </w:rPr>
            </w:pPr>
            <w:proofErr w:type="spellStart"/>
            <w:r w:rsidRPr="004161DC">
              <w:rPr>
                <w:rFonts w:ascii="Times New Roman" w:hAnsi="Times New Roman" w:cs="Times New Roman"/>
                <w:b/>
                <w:bCs/>
              </w:rPr>
              <w:t>Keterangan</w:t>
            </w:r>
            <w:proofErr w:type="spellEnd"/>
          </w:p>
        </w:tc>
        <w:tc>
          <w:tcPr>
            <w:tcW w:w="1560" w:type="dxa"/>
            <w:vAlign w:val="center"/>
          </w:tcPr>
          <w:p w14:paraId="594459DD" w14:textId="77F1EA29" w:rsidR="00B645FC" w:rsidRPr="004161DC" w:rsidRDefault="00B645FC" w:rsidP="004161DC">
            <w:pPr>
              <w:pStyle w:val="ListParagraph"/>
              <w:ind w:left="0"/>
              <w:jc w:val="center"/>
              <w:rPr>
                <w:rFonts w:ascii="Times New Roman" w:hAnsi="Times New Roman" w:cs="Times New Roman"/>
                <w:b/>
                <w:bCs/>
              </w:rPr>
            </w:pPr>
            <w:r w:rsidRPr="004161DC">
              <w:rPr>
                <w:rFonts w:ascii="Times New Roman" w:hAnsi="Times New Roman" w:cs="Times New Roman"/>
                <w:b/>
                <w:bCs/>
              </w:rPr>
              <w:t>R-</w:t>
            </w:r>
            <w:r w:rsidRPr="004161DC">
              <w:rPr>
                <w:rFonts w:ascii="Times New Roman" w:hAnsi="Times New Roman" w:cs="Times New Roman"/>
                <w:b/>
                <w:bCs/>
                <w:i/>
                <w:iCs/>
              </w:rPr>
              <w:t>Square</w:t>
            </w:r>
          </w:p>
        </w:tc>
        <w:tc>
          <w:tcPr>
            <w:tcW w:w="1836" w:type="dxa"/>
            <w:vAlign w:val="center"/>
          </w:tcPr>
          <w:p w14:paraId="2E384F60" w14:textId="46F2F7EE" w:rsidR="00B645FC" w:rsidRPr="004161DC" w:rsidRDefault="00B645FC" w:rsidP="004161DC">
            <w:pPr>
              <w:pStyle w:val="ListParagraph"/>
              <w:ind w:left="0"/>
              <w:jc w:val="center"/>
              <w:rPr>
                <w:rFonts w:ascii="Times New Roman" w:hAnsi="Times New Roman" w:cs="Times New Roman"/>
                <w:b/>
                <w:bCs/>
              </w:rPr>
            </w:pPr>
            <w:r w:rsidRPr="004161DC">
              <w:rPr>
                <w:rFonts w:ascii="Times New Roman" w:hAnsi="Times New Roman" w:cs="Times New Roman"/>
                <w:b/>
                <w:bCs/>
              </w:rPr>
              <w:t>R-</w:t>
            </w:r>
            <w:r w:rsidRPr="004161DC">
              <w:rPr>
                <w:rFonts w:ascii="Times New Roman" w:hAnsi="Times New Roman" w:cs="Times New Roman"/>
                <w:b/>
                <w:bCs/>
                <w:i/>
                <w:iCs/>
              </w:rPr>
              <w:t xml:space="preserve">Square </w:t>
            </w:r>
            <w:r w:rsidRPr="004161DC">
              <w:rPr>
                <w:rFonts w:ascii="Times New Roman" w:hAnsi="Times New Roman" w:cs="Times New Roman"/>
                <w:b/>
                <w:bCs/>
              </w:rPr>
              <w:t>Adjusted</w:t>
            </w:r>
          </w:p>
        </w:tc>
      </w:tr>
      <w:tr w:rsidR="00B645FC" w:rsidRPr="004161DC" w14:paraId="07DAB2D4" w14:textId="77777777" w:rsidTr="00A35AB4">
        <w:tc>
          <w:tcPr>
            <w:tcW w:w="3113" w:type="dxa"/>
          </w:tcPr>
          <w:p w14:paraId="481A23B8" w14:textId="1974B822" w:rsidR="00B645FC" w:rsidRPr="004161DC" w:rsidRDefault="00B645FC" w:rsidP="004161DC">
            <w:pPr>
              <w:pStyle w:val="ListParagraph"/>
              <w:ind w:left="0"/>
              <w:rPr>
                <w:rFonts w:ascii="Times New Roman" w:hAnsi="Times New Roman" w:cs="Times New Roman"/>
              </w:rPr>
            </w:pPr>
            <w:proofErr w:type="spellStart"/>
            <w:r w:rsidRPr="004161DC">
              <w:rPr>
                <w:rFonts w:ascii="Times New Roman" w:hAnsi="Times New Roman" w:cs="Times New Roman"/>
              </w:rPr>
              <w:t>Kepatuhan</w:t>
            </w:r>
            <w:proofErr w:type="spellEnd"/>
            <w:r w:rsidRPr="004161DC">
              <w:rPr>
                <w:rFonts w:ascii="Times New Roman" w:hAnsi="Times New Roman" w:cs="Times New Roman"/>
              </w:rPr>
              <w:t xml:space="preserve"> </w:t>
            </w:r>
            <w:proofErr w:type="spellStart"/>
            <w:r w:rsidRPr="004161DC">
              <w:rPr>
                <w:rFonts w:ascii="Times New Roman" w:hAnsi="Times New Roman" w:cs="Times New Roman"/>
              </w:rPr>
              <w:t>Wajib</w:t>
            </w:r>
            <w:proofErr w:type="spellEnd"/>
            <w:r w:rsidRPr="004161DC">
              <w:rPr>
                <w:rFonts w:ascii="Times New Roman" w:hAnsi="Times New Roman" w:cs="Times New Roman"/>
              </w:rPr>
              <w:t xml:space="preserve"> </w:t>
            </w:r>
            <w:proofErr w:type="spellStart"/>
            <w:r w:rsidRPr="004161DC">
              <w:rPr>
                <w:rFonts w:ascii="Times New Roman" w:hAnsi="Times New Roman" w:cs="Times New Roman"/>
              </w:rPr>
              <w:t>Pajak</w:t>
            </w:r>
            <w:proofErr w:type="spellEnd"/>
            <w:r w:rsidRPr="004161DC">
              <w:rPr>
                <w:rFonts w:ascii="Times New Roman" w:hAnsi="Times New Roman" w:cs="Times New Roman"/>
              </w:rPr>
              <w:t xml:space="preserve"> (Y)</w:t>
            </w:r>
          </w:p>
        </w:tc>
        <w:tc>
          <w:tcPr>
            <w:tcW w:w="1560" w:type="dxa"/>
          </w:tcPr>
          <w:p w14:paraId="2DD9234F" w14:textId="5501DCD3" w:rsidR="00B645FC" w:rsidRPr="004161DC" w:rsidRDefault="00B645FC" w:rsidP="004161DC">
            <w:pPr>
              <w:pStyle w:val="ListParagraph"/>
              <w:ind w:left="0"/>
              <w:jc w:val="center"/>
              <w:rPr>
                <w:rFonts w:ascii="Times New Roman" w:hAnsi="Times New Roman" w:cs="Times New Roman"/>
              </w:rPr>
            </w:pPr>
            <w:r w:rsidRPr="004161DC">
              <w:rPr>
                <w:rFonts w:ascii="Times New Roman" w:hAnsi="Times New Roman" w:cs="Times New Roman"/>
              </w:rPr>
              <w:t>0,520</w:t>
            </w:r>
          </w:p>
        </w:tc>
        <w:tc>
          <w:tcPr>
            <w:tcW w:w="1836" w:type="dxa"/>
          </w:tcPr>
          <w:p w14:paraId="7E2C62E4" w14:textId="5C3886D1" w:rsidR="00B645FC" w:rsidRPr="004161DC" w:rsidRDefault="00B645FC" w:rsidP="004161DC">
            <w:pPr>
              <w:pStyle w:val="ListParagraph"/>
              <w:ind w:left="0"/>
              <w:jc w:val="center"/>
              <w:rPr>
                <w:rFonts w:ascii="Times New Roman" w:hAnsi="Times New Roman" w:cs="Times New Roman"/>
              </w:rPr>
            </w:pPr>
            <w:r w:rsidRPr="004161DC">
              <w:rPr>
                <w:rFonts w:ascii="Times New Roman" w:hAnsi="Times New Roman" w:cs="Times New Roman"/>
              </w:rPr>
              <w:t>0,505</w:t>
            </w:r>
          </w:p>
        </w:tc>
      </w:tr>
    </w:tbl>
    <w:p w14:paraId="529BDA11" w14:textId="77777777" w:rsidR="00646F04" w:rsidRPr="00111792" w:rsidRDefault="00646F04" w:rsidP="00A35AB4">
      <w:pPr>
        <w:ind w:left="1134"/>
        <w:rPr>
          <w:rFonts w:ascii="Times New Roman" w:hAnsi="Times New Roman" w:cs="Times New Roman"/>
          <w:i/>
          <w:iCs/>
          <w:sz w:val="20"/>
          <w:szCs w:val="20"/>
        </w:rPr>
      </w:pPr>
      <w:proofErr w:type="spellStart"/>
      <w:r w:rsidRPr="00111792">
        <w:rPr>
          <w:rFonts w:ascii="Times New Roman" w:hAnsi="Times New Roman" w:cs="Times New Roman"/>
          <w:i/>
          <w:iCs/>
          <w:sz w:val="20"/>
          <w:szCs w:val="20"/>
        </w:rPr>
        <w:t>Sumber</w:t>
      </w:r>
      <w:proofErr w:type="spellEnd"/>
      <w:r w:rsidRPr="00111792">
        <w:rPr>
          <w:rFonts w:ascii="Times New Roman" w:hAnsi="Times New Roman" w:cs="Times New Roman"/>
          <w:i/>
          <w:iCs/>
          <w:sz w:val="20"/>
          <w:szCs w:val="20"/>
        </w:rPr>
        <w:t xml:space="preserve">: Data primer </w:t>
      </w:r>
      <w:proofErr w:type="spellStart"/>
      <w:r w:rsidRPr="00111792">
        <w:rPr>
          <w:rFonts w:ascii="Times New Roman" w:hAnsi="Times New Roman" w:cs="Times New Roman"/>
          <w:i/>
          <w:iCs/>
          <w:sz w:val="20"/>
          <w:szCs w:val="20"/>
        </w:rPr>
        <w:t>diolah</w:t>
      </w:r>
      <w:proofErr w:type="spellEnd"/>
      <w:r w:rsidRPr="00111792">
        <w:rPr>
          <w:rFonts w:ascii="Times New Roman" w:hAnsi="Times New Roman" w:cs="Times New Roman"/>
          <w:i/>
          <w:iCs/>
          <w:sz w:val="20"/>
          <w:szCs w:val="20"/>
        </w:rPr>
        <w:t xml:space="preserve"> (2025)</w:t>
      </w:r>
    </w:p>
    <w:p w14:paraId="37950174" w14:textId="47847A3A" w:rsidR="008F3931" w:rsidRPr="00646F04" w:rsidRDefault="00646F04" w:rsidP="00A35AB4">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t>Nilai R-</w:t>
      </w:r>
      <w:r w:rsidRPr="00646F04">
        <w:rPr>
          <w:rFonts w:ascii="Times New Roman" w:hAnsi="Times New Roman" w:cs="Times New Roman"/>
          <w:i/>
          <w:iCs/>
          <w:sz w:val="24"/>
          <w:szCs w:val="24"/>
        </w:rPr>
        <w:t>Square</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sidR="001F6A7A">
        <w:rPr>
          <w:rFonts w:ascii="Times New Roman" w:hAnsi="Times New Roman" w:cs="Times New Roman"/>
          <w:sz w:val="24"/>
          <w:szCs w:val="24"/>
        </w:rPr>
        <w:t xml:space="preserve"> </w:t>
      </w:r>
      <w:proofErr w:type="spellStart"/>
      <w:r w:rsidR="001F6A7A">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r w:rsidR="001F6A7A">
        <w:rPr>
          <w:rFonts w:ascii="Times New Roman" w:hAnsi="Times New Roman" w:cs="Times New Roman"/>
          <w:sz w:val="24"/>
          <w:szCs w:val="24"/>
        </w:rPr>
        <w:t>(</w:t>
      </w:r>
      <w:proofErr w:type="spellStart"/>
      <w:r>
        <w:rPr>
          <w:rFonts w:ascii="Times New Roman" w:hAnsi="Times New Roman" w:cs="Times New Roman"/>
          <w:sz w:val="24"/>
          <w:szCs w:val="24"/>
        </w:rPr>
        <w:t>sedang</w:t>
      </w:r>
      <w:proofErr w:type="spellEnd"/>
      <w:r w:rsidR="001F6A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0.520,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52% </w:t>
      </w:r>
      <w:proofErr w:type="spellStart"/>
      <w:r>
        <w:rPr>
          <w:rFonts w:ascii="Times New Roman" w:hAnsi="Times New Roman" w:cs="Times New Roman"/>
          <w:sz w:val="24"/>
          <w:szCs w:val="24"/>
        </w:rPr>
        <w:t>varians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A2657B">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tersebut</w:t>
      </w:r>
      <w:proofErr w:type="spellEnd"/>
      <w:r w:rsidR="008F3931">
        <w:rPr>
          <w:rFonts w:ascii="Times New Roman" w:hAnsi="Times New Roman" w:cs="Times New Roman"/>
          <w:sz w:val="24"/>
          <w:szCs w:val="24"/>
        </w:rPr>
        <w:t>.</w:t>
      </w:r>
    </w:p>
    <w:p w14:paraId="69AFFFA2" w14:textId="07A5624B" w:rsidR="006155BF" w:rsidRPr="007F640B" w:rsidRDefault="007F640B" w:rsidP="00A35AB4">
      <w:pPr>
        <w:pStyle w:val="ListParagraph"/>
        <w:numPr>
          <w:ilvl w:val="0"/>
          <w:numId w:val="85"/>
        </w:numPr>
        <w:tabs>
          <w:tab w:val="left" w:pos="1134"/>
        </w:tabs>
        <w:spacing w:line="480" w:lineRule="auto"/>
        <w:ind w:left="709"/>
        <w:rPr>
          <w:rFonts w:ascii="Times New Roman" w:hAnsi="Times New Roman" w:cs="Times New Roman"/>
          <w:b/>
          <w:bCs/>
          <w:sz w:val="24"/>
          <w:szCs w:val="24"/>
        </w:rPr>
      </w:pPr>
      <w:r>
        <w:rPr>
          <w:rFonts w:ascii="Times New Roman" w:hAnsi="Times New Roman" w:cs="Times New Roman"/>
          <w:b/>
          <w:bCs/>
          <w:sz w:val="24"/>
          <w:szCs w:val="24"/>
        </w:rPr>
        <w:t xml:space="preserve">Hasil Uji </w:t>
      </w:r>
      <w:r w:rsidRPr="007F640B">
        <w:rPr>
          <w:rFonts w:ascii="Times New Roman" w:hAnsi="Times New Roman" w:cs="Times New Roman"/>
          <w:b/>
          <w:bCs/>
          <w:sz w:val="24"/>
          <w:szCs w:val="24"/>
        </w:rPr>
        <w:t>F-</w:t>
      </w:r>
      <w:r w:rsidRPr="007F640B">
        <w:rPr>
          <w:rFonts w:ascii="Times New Roman" w:hAnsi="Times New Roman" w:cs="Times New Roman"/>
          <w:b/>
          <w:bCs/>
          <w:i/>
          <w:iCs/>
          <w:sz w:val="24"/>
          <w:szCs w:val="24"/>
        </w:rPr>
        <w:t>Square</w:t>
      </w:r>
    </w:p>
    <w:p w14:paraId="3F73C4E7" w14:textId="2B1282FD" w:rsidR="005D5848" w:rsidRDefault="00E4689C" w:rsidP="00A35AB4">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001F6A7A">
        <w:rPr>
          <w:rFonts w:ascii="Times New Roman" w:hAnsi="Times New Roman" w:cs="Times New Roman"/>
          <w:sz w:val="24"/>
          <w:szCs w:val="24"/>
        </w:rPr>
        <w:t>Dalam</w:t>
      </w:r>
      <w:proofErr w:type="spellEnd"/>
      <w:r w:rsidR="001F6A7A">
        <w:rPr>
          <w:rFonts w:ascii="Times New Roman" w:hAnsi="Times New Roman" w:cs="Times New Roman"/>
          <w:sz w:val="24"/>
          <w:szCs w:val="24"/>
        </w:rPr>
        <w:t xml:space="preserve"> </w:t>
      </w:r>
      <w:proofErr w:type="spellStart"/>
      <w:r w:rsidR="001F6A7A">
        <w:rPr>
          <w:rFonts w:ascii="Times New Roman" w:hAnsi="Times New Roman" w:cs="Times New Roman"/>
          <w:sz w:val="24"/>
          <w:szCs w:val="24"/>
        </w:rPr>
        <w:t>pengujian</w:t>
      </w:r>
      <w:proofErr w:type="spellEnd"/>
      <w:r w:rsidR="001F6A7A">
        <w:rPr>
          <w:rFonts w:ascii="Times New Roman" w:hAnsi="Times New Roman" w:cs="Times New Roman"/>
          <w:sz w:val="24"/>
          <w:szCs w:val="24"/>
        </w:rPr>
        <w:t xml:space="preserve"> </w:t>
      </w:r>
      <w:r w:rsidRPr="00E4689C">
        <w:rPr>
          <w:rFonts w:ascii="Times New Roman" w:hAnsi="Times New Roman" w:cs="Times New Roman"/>
          <w:sz w:val="24"/>
          <w:szCs w:val="24"/>
        </w:rPr>
        <w:t>F-</w:t>
      </w:r>
      <w:r w:rsidRPr="00E4689C">
        <w:rPr>
          <w:rFonts w:ascii="Times New Roman" w:hAnsi="Times New Roman" w:cs="Times New Roman"/>
          <w:i/>
          <w:iCs/>
          <w:sz w:val="24"/>
          <w:szCs w:val="24"/>
        </w:rPr>
        <w:t>Square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nilai</w:t>
      </w:r>
      <w:proofErr w:type="spellEnd"/>
      <w:r w:rsidR="005D5848">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sejauhmana</w:t>
      </w:r>
      <w:proofErr w:type="spellEnd"/>
      <w:r w:rsidR="005D5848">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kekuatan</w:t>
      </w:r>
      <w:proofErr w:type="spellEnd"/>
      <w:r w:rsidR="005D5848">
        <w:rPr>
          <w:rFonts w:ascii="Times New Roman" w:hAnsi="Times New Roman" w:cs="Times New Roman"/>
          <w:sz w:val="24"/>
          <w:szCs w:val="24"/>
        </w:rPr>
        <w:t xml:space="preserve"> pada </w:t>
      </w:r>
      <w:proofErr w:type="spellStart"/>
      <w:r w:rsidR="000B7BCC">
        <w:rPr>
          <w:rFonts w:ascii="Times New Roman" w:hAnsi="Times New Roman" w:cs="Times New Roman"/>
          <w:sz w:val="24"/>
          <w:szCs w:val="24"/>
        </w:rPr>
        <w:t>setiap</w:t>
      </w:r>
      <w:proofErr w:type="spellEnd"/>
      <w:r w:rsidR="005D5848">
        <w:rPr>
          <w:rFonts w:ascii="Times New Roman" w:hAnsi="Times New Roman" w:cs="Times New Roman"/>
          <w:sz w:val="24"/>
          <w:szCs w:val="24"/>
        </w:rPr>
        <w:t xml:space="preserve"> masing-masing</w:t>
      </w:r>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005D5848">
        <w:rPr>
          <w:rFonts w:ascii="Times New Roman" w:hAnsi="Times New Roman" w:cs="Times New Roman"/>
          <w:sz w:val="24"/>
          <w:szCs w:val="24"/>
        </w:rPr>
        <w:t xml:space="preserve">laten </w:t>
      </w:r>
      <w:proofErr w:type="spellStart"/>
      <w:r w:rsidR="005D5848">
        <w:rPr>
          <w:rFonts w:ascii="Times New Roman" w:hAnsi="Times New Roman" w:cs="Times New Roman"/>
          <w:sz w:val="24"/>
          <w:szCs w:val="24"/>
        </w:rPr>
        <w:t>eksogen</w:t>
      </w:r>
      <w:proofErr w:type="spellEnd"/>
      <w:r w:rsidR="005D5848">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memberikan</w:t>
      </w:r>
      <w:proofErr w:type="spellEnd"/>
      <w:r w:rsidR="005D5848">
        <w:rPr>
          <w:rFonts w:ascii="Times New Roman" w:hAnsi="Times New Roman" w:cs="Times New Roman"/>
          <w:sz w:val="24"/>
          <w:szCs w:val="24"/>
        </w:rPr>
        <w:t xml:space="preserve"> </w:t>
      </w:r>
      <w:proofErr w:type="spellStart"/>
      <w:r w:rsidR="005D5848">
        <w:rPr>
          <w:rFonts w:ascii="Times New Roman" w:hAnsi="Times New Roman" w:cs="Times New Roman"/>
          <w:sz w:val="24"/>
          <w:szCs w:val="24"/>
        </w:rPr>
        <w:t>pengaruh</w:t>
      </w:r>
      <w:proofErr w:type="spellEnd"/>
      <w:r w:rsidR="005D5848">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005D5848">
        <w:rPr>
          <w:rFonts w:ascii="Times New Roman" w:hAnsi="Times New Roman" w:cs="Times New Roman"/>
          <w:sz w:val="24"/>
          <w:szCs w:val="24"/>
        </w:rPr>
        <w:t>endogen</w:t>
      </w:r>
      <w:r>
        <w:rPr>
          <w:rFonts w:ascii="Times New Roman" w:hAnsi="Times New Roman" w:cs="Times New Roman"/>
          <w:sz w:val="24"/>
          <w:szCs w:val="24"/>
        </w:rPr>
        <w:t xml:space="preserve">. Nilai </w:t>
      </w:r>
      <w:r w:rsidRPr="00E4689C">
        <w:rPr>
          <w:rFonts w:ascii="Times New Roman" w:hAnsi="Times New Roman" w:cs="Times New Roman"/>
          <w:sz w:val="24"/>
          <w:szCs w:val="24"/>
        </w:rPr>
        <w:t>F-</w:t>
      </w:r>
      <w:r w:rsidRPr="00E4689C">
        <w:rPr>
          <w:rFonts w:ascii="Times New Roman" w:hAnsi="Times New Roman" w:cs="Times New Roman"/>
          <w:i/>
          <w:iCs/>
          <w:sz w:val="24"/>
          <w:szCs w:val="24"/>
        </w:rPr>
        <w:t>Square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dikategorikan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0,02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0,15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dan 0,35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sidR="00AF253B">
        <w:rPr>
          <w:rFonts w:ascii="Times New Roman" w:hAnsi="Times New Roman" w:cs="Times New Roman"/>
          <w:sz w:val="24"/>
          <w:szCs w:val="24"/>
        </w:rPr>
        <w:t xml:space="preserve"> </w:t>
      </w:r>
      <w:r w:rsidR="00AF253B">
        <w:rPr>
          <w:rFonts w:ascii="Times New Roman" w:hAnsi="Times New Roman" w:cs="Times New Roman"/>
          <w:sz w:val="24"/>
          <w:szCs w:val="24"/>
        </w:rPr>
        <w:fldChar w:fldCharType="begin" w:fldLock="1"/>
      </w:r>
      <w:r w:rsidR="00AF253B">
        <w:rPr>
          <w:rFonts w:ascii="Times New Roman" w:hAnsi="Times New Roman" w:cs="Times New Roman"/>
          <w:sz w:val="24"/>
          <w:szCs w:val="24"/>
        </w:rPr>
        <w:instrText>ADDIN CSL_CITATION {"citationItems":[{"id":"ITEM-1","itemData":{"author":[{"dropping-particle":"","family":"Ghazali","given":"Imam","non-dropping-particle":"","parse-names":false,"suffix":""},{"dropping-particle":"","family":"Latan","given":"Hengky","non-dropping-particle":"","parse-names":false,"suffix":""}],"id":"ITEM-1","issued":{"date-parts":[["2015"]]},"publisher":"Universitas Diponegoro","title":"Partial Least Square Konsep, Teknik Dan Aplikasi Menggunakan Prohram SmartPLS 3.0 (2nd)","type":"book"},"uris":["http://www.mendeley.com/documents/?uuid=d90a3214-775c-4dae-a0a0-46041f00958a"]}],"mendeley":{"formattedCitation":"(Ghazali &amp; Latan, 2015)","plainTextFormattedCitation":"(Ghazali &amp; Latan, 2015)"},"properties":{"noteIndex":0},"schema":"https://github.com/citation-style-language/schema/raw/master/csl-citation.json"}</w:instrText>
      </w:r>
      <w:r w:rsidR="00AF253B">
        <w:rPr>
          <w:rFonts w:ascii="Times New Roman" w:hAnsi="Times New Roman" w:cs="Times New Roman"/>
          <w:sz w:val="24"/>
          <w:szCs w:val="24"/>
        </w:rPr>
        <w:fldChar w:fldCharType="separate"/>
      </w:r>
      <w:r w:rsidR="00AF253B" w:rsidRPr="007521BB">
        <w:rPr>
          <w:rFonts w:ascii="Times New Roman" w:hAnsi="Times New Roman" w:cs="Times New Roman"/>
          <w:noProof/>
          <w:sz w:val="24"/>
          <w:szCs w:val="24"/>
        </w:rPr>
        <w:t>(Ghazali &amp; Latan, 2015)</w:t>
      </w:r>
      <w:r w:rsidR="00AF253B">
        <w:rPr>
          <w:rFonts w:ascii="Times New Roman" w:hAnsi="Times New Roman" w:cs="Times New Roman"/>
          <w:sz w:val="24"/>
          <w:szCs w:val="24"/>
        </w:rPr>
        <w:fldChar w:fldCharType="end"/>
      </w:r>
      <w:r w:rsidR="00AF253B">
        <w:rPr>
          <w:rFonts w:ascii="Times New Roman" w:hAnsi="Times New Roman" w:cs="Times New Roman"/>
          <w:sz w:val="24"/>
          <w:szCs w:val="24"/>
        </w:rPr>
        <w:t>.</w:t>
      </w:r>
      <w:r w:rsidR="005D5848">
        <w:rPr>
          <w:rFonts w:ascii="Times New Roman" w:hAnsi="Times New Roman" w:cs="Times New Roman"/>
          <w:sz w:val="24"/>
          <w:szCs w:val="24"/>
        </w:rPr>
        <w:t xml:space="preserve"> </w:t>
      </w:r>
    </w:p>
    <w:p w14:paraId="0037EED8" w14:textId="7CD27A28" w:rsidR="005D5848" w:rsidRDefault="005D5848" w:rsidP="00A35AB4">
      <w:pPr>
        <w:pStyle w:val="ListParagraph"/>
        <w:spacing w:line="480" w:lineRule="auto"/>
        <w:ind w:left="1134"/>
        <w:jc w:val="both"/>
        <w:rPr>
          <w:rFonts w:ascii="Times New Roman" w:hAnsi="Times New Roman" w:cs="Times New Roman"/>
          <w:sz w:val="24"/>
          <w:szCs w:val="24"/>
        </w:rPr>
      </w:pPr>
    </w:p>
    <w:p w14:paraId="31A53862" w14:textId="2A70E663" w:rsidR="005D5848" w:rsidRDefault="005D5848" w:rsidP="00A35AB4">
      <w:pPr>
        <w:pStyle w:val="ListParagraph"/>
        <w:spacing w:line="480" w:lineRule="auto"/>
        <w:ind w:left="1134"/>
        <w:jc w:val="both"/>
        <w:rPr>
          <w:rFonts w:ascii="Times New Roman" w:hAnsi="Times New Roman" w:cs="Times New Roman"/>
          <w:sz w:val="24"/>
          <w:szCs w:val="24"/>
        </w:rPr>
      </w:pPr>
    </w:p>
    <w:p w14:paraId="48433530" w14:textId="555C4861" w:rsidR="005D5848" w:rsidRDefault="005D5848" w:rsidP="00A35AB4">
      <w:pPr>
        <w:pStyle w:val="ListParagraph"/>
        <w:spacing w:line="480" w:lineRule="auto"/>
        <w:ind w:left="1134"/>
        <w:jc w:val="both"/>
        <w:rPr>
          <w:rFonts w:ascii="Times New Roman" w:hAnsi="Times New Roman" w:cs="Times New Roman"/>
          <w:sz w:val="24"/>
          <w:szCs w:val="24"/>
        </w:rPr>
      </w:pPr>
    </w:p>
    <w:p w14:paraId="50519830" w14:textId="77777777" w:rsidR="005D5848" w:rsidRDefault="005D5848" w:rsidP="00A35AB4">
      <w:pPr>
        <w:pStyle w:val="ListParagraph"/>
        <w:spacing w:line="480" w:lineRule="auto"/>
        <w:ind w:left="1134"/>
        <w:jc w:val="both"/>
        <w:rPr>
          <w:rFonts w:ascii="Times New Roman" w:hAnsi="Times New Roman" w:cs="Times New Roman"/>
          <w:sz w:val="24"/>
          <w:szCs w:val="24"/>
        </w:rPr>
      </w:pPr>
    </w:p>
    <w:p w14:paraId="4E10E65A" w14:textId="3EB9C961" w:rsidR="001F6A7A" w:rsidRPr="00111792" w:rsidRDefault="001F6A7A" w:rsidP="00111792">
      <w:pPr>
        <w:pStyle w:val="ListParagraph"/>
        <w:spacing w:line="480" w:lineRule="auto"/>
        <w:ind w:left="1276"/>
        <w:rPr>
          <w:rFonts w:ascii="Times New Roman" w:hAnsi="Times New Roman" w:cs="Times New Roman"/>
        </w:rPr>
      </w:pPr>
      <w:proofErr w:type="spellStart"/>
      <w:r w:rsidRPr="00111792">
        <w:rPr>
          <w:rFonts w:ascii="Times New Roman" w:hAnsi="Times New Roman" w:cs="Times New Roman"/>
          <w:b/>
          <w:bCs/>
        </w:rPr>
        <w:lastRenderedPageBreak/>
        <w:t>Tabel</w:t>
      </w:r>
      <w:proofErr w:type="spellEnd"/>
      <w:r w:rsidRPr="00111792">
        <w:rPr>
          <w:rFonts w:ascii="Times New Roman" w:hAnsi="Times New Roman" w:cs="Times New Roman"/>
          <w:b/>
          <w:bCs/>
        </w:rPr>
        <w:t xml:space="preserve"> 4.1</w:t>
      </w:r>
      <w:r w:rsidR="00894D7C" w:rsidRPr="00111792">
        <w:rPr>
          <w:rFonts w:ascii="Times New Roman" w:hAnsi="Times New Roman" w:cs="Times New Roman"/>
          <w:b/>
          <w:bCs/>
        </w:rPr>
        <w:t>4</w:t>
      </w:r>
      <w:r w:rsidRPr="00111792">
        <w:rPr>
          <w:rFonts w:ascii="Times New Roman" w:hAnsi="Times New Roman" w:cs="Times New Roman"/>
          <w:b/>
          <w:bCs/>
        </w:rPr>
        <w:t xml:space="preserve"> Hasil Uji F-</w:t>
      </w:r>
      <w:r w:rsidRPr="00111792">
        <w:rPr>
          <w:rFonts w:ascii="Times New Roman" w:hAnsi="Times New Roman" w:cs="Times New Roman"/>
          <w:b/>
          <w:bCs/>
          <w:i/>
          <w:iCs/>
        </w:rPr>
        <w:t>Square</w:t>
      </w:r>
    </w:p>
    <w:tbl>
      <w:tblPr>
        <w:tblStyle w:val="TableGrid"/>
        <w:tblW w:w="6662" w:type="dxa"/>
        <w:tblInd w:w="1271" w:type="dxa"/>
        <w:tblLook w:val="04A0" w:firstRow="1" w:lastRow="0" w:firstColumn="1" w:lastColumn="0" w:noHBand="0" w:noVBand="1"/>
      </w:tblPr>
      <w:tblGrid>
        <w:gridCol w:w="1549"/>
        <w:gridCol w:w="1375"/>
        <w:gridCol w:w="1329"/>
        <w:gridCol w:w="1237"/>
        <w:gridCol w:w="1172"/>
      </w:tblGrid>
      <w:tr w:rsidR="00B645FC" w:rsidRPr="004161DC" w14:paraId="2A30E82F" w14:textId="77777777" w:rsidTr="004161DC">
        <w:tc>
          <w:tcPr>
            <w:tcW w:w="1549" w:type="dxa"/>
            <w:vAlign w:val="center"/>
          </w:tcPr>
          <w:p w14:paraId="5A86326F" w14:textId="6FE5612F" w:rsidR="00B645FC" w:rsidRPr="004161DC" w:rsidRDefault="00B645FC" w:rsidP="004161DC">
            <w:pPr>
              <w:pStyle w:val="ListParagraph"/>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Variabel</w:t>
            </w:r>
            <w:proofErr w:type="spellEnd"/>
          </w:p>
        </w:tc>
        <w:tc>
          <w:tcPr>
            <w:tcW w:w="1375" w:type="dxa"/>
            <w:vAlign w:val="center"/>
          </w:tcPr>
          <w:p w14:paraId="6949A0EB" w14:textId="2F251063" w:rsidR="00B645FC" w:rsidRPr="004161DC" w:rsidRDefault="00B645FC" w:rsidP="004161DC">
            <w:pPr>
              <w:pStyle w:val="ListParagraph"/>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Kesadaran</w:t>
            </w:r>
            <w:proofErr w:type="spellEnd"/>
            <w:r w:rsidRPr="004161DC">
              <w:rPr>
                <w:rFonts w:ascii="Times New Roman" w:hAnsi="Times New Roman" w:cs="Times New Roman"/>
                <w:b/>
                <w:bCs/>
                <w:sz w:val="20"/>
                <w:szCs w:val="20"/>
              </w:rPr>
              <w:t xml:space="preserve"> </w:t>
            </w:r>
            <w:proofErr w:type="spellStart"/>
            <w:r w:rsidRPr="004161DC">
              <w:rPr>
                <w:rFonts w:ascii="Times New Roman" w:hAnsi="Times New Roman" w:cs="Times New Roman"/>
                <w:b/>
                <w:bCs/>
                <w:sz w:val="20"/>
                <w:szCs w:val="20"/>
              </w:rPr>
              <w:t>Wajib</w:t>
            </w:r>
            <w:proofErr w:type="spellEnd"/>
            <w:r w:rsidRPr="004161DC">
              <w:rPr>
                <w:rFonts w:ascii="Times New Roman" w:hAnsi="Times New Roman" w:cs="Times New Roman"/>
                <w:b/>
                <w:bCs/>
                <w:sz w:val="20"/>
                <w:szCs w:val="20"/>
              </w:rPr>
              <w:t xml:space="preserve"> </w:t>
            </w:r>
            <w:proofErr w:type="spellStart"/>
            <w:r w:rsidRPr="004161DC">
              <w:rPr>
                <w:rFonts w:ascii="Times New Roman" w:hAnsi="Times New Roman" w:cs="Times New Roman"/>
                <w:b/>
                <w:bCs/>
                <w:sz w:val="20"/>
                <w:szCs w:val="20"/>
              </w:rPr>
              <w:t>Pajak</w:t>
            </w:r>
            <w:proofErr w:type="spellEnd"/>
            <w:r w:rsidRPr="004161DC">
              <w:rPr>
                <w:rFonts w:ascii="Times New Roman" w:hAnsi="Times New Roman" w:cs="Times New Roman"/>
                <w:b/>
                <w:bCs/>
                <w:sz w:val="20"/>
                <w:szCs w:val="20"/>
              </w:rPr>
              <w:t xml:space="preserve"> (X</w:t>
            </w:r>
            <w:r w:rsidRPr="004161DC">
              <w:rPr>
                <w:rFonts w:ascii="Times New Roman" w:hAnsi="Times New Roman" w:cs="Times New Roman"/>
                <w:b/>
                <w:bCs/>
                <w:sz w:val="20"/>
                <w:szCs w:val="20"/>
                <w:vertAlign w:val="subscript"/>
              </w:rPr>
              <w:t>1</w:t>
            </w:r>
            <w:r w:rsidRPr="004161DC">
              <w:rPr>
                <w:rFonts w:ascii="Times New Roman" w:hAnsi="Times New Roman" w:cs="Times New Roman"/>
                <w:b/>
                <w:bCs/>
                <w:sz w:val="20"/>
                <w:szCs w:val="20"/>
              </w:rPr>
              <w:t>)</w:t>
            </w:r>
          </w:p>
        </w:tc>
        <w:tc>
          <w:tcPr>
            <w:tcW w:w="1329" w:type="dxa"/>
            <w:vAlign w:val="center"/>
          </w:tcPr>
          <w:p w14:paraId="48AF3F72" w14:textId="244FEE9B" w:rsidR="00B645FC" w:rsidRPr="004161DC" w:rsidRDefault="00B645FC" w:rsidP="004161DC">
            <w:pPr>
              <w:pStyle w:val="ListParagraph"/>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Pemahaman</w:t>
            </w:r>
            <w:proofErr w:type="spellEnd"/>
            <w:r w:rsidRPr="004161DC">
              <w:rPr>
                <w:rFonts w:ascii="Times New Roman" w:hAnsi="Times New Roman" w:cs="Times New Roman"/>
                <w:b/>
                <w:bCs/>
                <w:sz w:val="20"/>
                <w:szCs w:val="20"/>
              </w:rPr>
              <w:t xml:space="preserve"> </w:t>
            </w:r>
            <w:proofErr w:type="spellStart"/>
            <w:r w:rsidRPr="004161DC">
              <w:rPr>
                <w:rFonts w:ascii="Times New Roman" w:hAnsi="Times New Roman" w:cs="Times New Roman"/>
                <w:b/>
                <w:bCs/>
                <w:sz w:val="20"/>
                <w:szCs w:val="20"/>
              </w:rPr>
              <w:t>Perpajakan</w:t>
            </w:r>
            <w:proofErr w:type="spellEnd"/>
            <w:r w:rsidRPr="004161DC">
              <w:rPr>
                <w:rFonts w:ascii="Times New Roman" w:hAnsi="Times New Roman" w:cs="Times New Roman"/>
                <w:b/>
                <w:bCs/>
                <w:sz w:val="20"/>
                <w:szCs w:val="20"/>
              </w:rPr>
              <w:t xml:space="preserve"> (X</w:t>
            </w:r>
            <w:r w:rsidRPr="004161DC">
              <w:rPr>
                <w:rFonts w:ascii="Times New Roman" w:hAnsi="Times New Roman" w:cs="Times New Roman"/>
                <w:b/>
                <w:bCs/>
                <w:sz w:val="20"/>
                <w:szCs w:val="20"/>
                <w:vertAlign w:val="subscript"/>
              </w:rPr>
              <w:t>2</w:t>
            </w:r>
            <w:r w:rsidRPr="004161DC">
              <w:rPr>
                <w:rFonts w:ascii="Times New Roman" w:hAnsi="Times New Roman" w:cs="Times New Roman"/>
                <w:b/>
                <w:bCs/>
                <w:sz w:val="20"/>
                <w:szCs w:val="20"/>
              </w:rPr>
              <w:t>)</w:t>
            </w:r>
          </w:p>
        </w:tc>
        <w:tc>
          <w:tcPr>
            <w:tcW w:w="1237" w:type="dxa"/>
            <w:vAlign w:val="center"/>
          </w:tcPr>
          <w:p w14:paraId="0621DDB9" w14:textId="35254A11" w:rsidR="00B645FC" w:rsidRPr="004161DC" w:rsidRDefault="00B645FC" w:rsidP="004161DC">
            <w:pPr>
              <w:pStyle w:val="ListParagraph"/>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Sanksi</w:t>
            </w:r>
            <w:proofErr w:type="spellEnd"/>
            <w:r w:rsidRPr="004161DC">
              <w:rPr>
                <w:rFonts w:ascii="Times New Roman" w:hAnsi="Times New Roman" w:cs="Times New Roman"/>
                <w:b/>
                <w:bCs/>
                <w:sz w:val="20"/>
                <w:szCs w:val="20"/>
              </w:rPr>
              <w:t xml:space="preserve"> </w:t>
            </w:r>
            <w:proofErr w:type="spellStart"/>
            <w:r w:rsidRPr="004161DC">
              <w:rPr>
                <w:rFonts w:ascii="Times New Roman" w:hAnsi="Times New Roman" w:cs="Times New Roman"/>
                <w:b/>
                <w:bCs/>
                <w:sz w:val="20"/>
                <w:szCs w:val="20"/>
              </w:rPr>
              <w:t>Pajak</w:t>
            </w:r>
            <w:proofErr w:type="spellEnd"/>
            <w:r w:rsidRPr="004161DC">
              <w:rPr>
                <w:rFonts w:ascii="Times New Roman" w:hAnsi="Times New Roman" w:cs="Times New Roman"/>
                <w:b/>
                <w:bCs/>
                <w:sz w:val="20"/>
                <w:szCs w:val="20"/>
              </w:rPr>
              <w:t xml:space="preserve"> (X</w:t>
            </w:r>
            <w:r w:rsidRPr="004161DC">
              <w:rPr>
                <w:rFonts w:ascii="Times New Roman" w:hAnsi="Times New Roman" w:cs="Times New Roman"/>
                <w:b/>
                <w:bCs/>
                <w:sz w:val="20"/>
                <w:szCs w:val="20"/>
                <w:vertAlign w:val="subscript"/>
              </w:rPr>
              <w:t>3</w:t>
            </w:r>
            <w:r w:rsidRPr="004161DC">
              <w:rPr>
                <w:rFonts w:ascii="Times New Roman" w:hAnsi="Times New Roman" w:cs="Times New Roman"/>
                <w:b/>
                <w:bCs/>
                <w:sz w:val="20"/>
                <w:szCs w:val="20"/>
              </w:rPr>
              <w:t>)</w:t>
            </w:r>
          </w:p>
        </w:tc>
        <w:tc>
          <w:tcPr>
            <w:tcW w:w="1172" w:type="dxa"/>
            <w:vAlign w:val="center"/>
          </w:tcPr>
          <w:p w14:paraId="5C43A57F" w14:textId="12186FF5" w:rsidR="00B645FC" w:rsidRPr="004161DC" w:rsidRDefault="00B645FC" w:rsidP="004161DC">
            <w:pPr>
              <w:pStyle w:val="ListParagraph"/>
              <w:ind w:left="0"/>
              <w:jc w:val="center"/>
              <w:rPr>
                <w:rFonts w:ascii="Times New Roman" w:hAnsi="Times New Roman" w:cs="Times New Roman"/>
                <w:b/>
                <w:bCs/>
                <w:sz w:val="20"/>
                <w:szCs w:val="20"/>
              </w:rPr>
            </w:pPr>
            <w:proofErr w:type="spellStart"/>
            <w:r w:rsidRPr="004161DC">
              <w:rPr>
                <w:rFonts w:ascii="Times New Roman" w:hAnsi="Times New Roman" w:cs="Times New Roman"/>
                <w:b/>
                <w:bCs/>
                <w:sz w:val="20"/>
                <w:szCs w:val="20"/>
              </w:rPr>
              <w:t>Kepatuhan</w:t>
            </w:r>
            <w:proofErr w:type="spellEnd"/>
            <w:r w:rsidRPr="004161DC">
              <w:rPr>
                <w:rFonts w:ascii="Times New Roman" w:hAnsi="Times New Roman" w:cs="Times New Roman"/>
                <w:b/>
                <w:bCs/>
                <w:sz w:val="20"/>
                <w:szCs w:val="20"/>
              </w:rPr>
              <w:t xml:space="preserve"> </w:t>
            </w:r>
            <w:proofErr w:type="spellStart"/>
            <w:r w:rsidRPr="004161DC">
              <w:rPr>
                <w:rFonts w:ascii="Times New Roman" w:hAnsi="Times New Roman" w:cs="Times New Roman"/>
                <w:b/>
                <w:bCs/>
                <w:sz w:val="20"/>
                <w:szCs w:val="20"/>
              </w:rPr>
              <w:t>Wajib</w:t>
            </w:r>
            <w:proofErr w:type="spellEnd"/>
            <w:r w:rsidRPr="004161DC">
              <w:rPr>
                <w:rFonts w:ascii="Times New Roman" w:hAnsi="Times New Roman" w:cs="Times New Roman"/>
                <w:b/>
                <w:bCs/>
                <w:sz w:val="20"/>
                <w:szCs w:val="20"/>
              </w:rPr>
              <w:t xml:space="preserve"> </w:t>
            </w:r>
            <w:proofErr w:type="spellStart"/>
            <w:r w:rsidRPr="004161DC">
              <w:rPr>
                <w:rFonts w:ascii="Times New Roman" w:hAnsi="Times New Roman" w:cs="Times New Roman"/>
                <w:b/>
                <w:bCs/>
                <w:sz w:val="20"/>
                <w:szCs w:val="20"/>
              </w:rPr>
              <w:t>Pajak</w:t>
            </w:r>
            <w:proofErr w:type="spellEnd"/>
            <w:r w:rsidRPr="004161DC">
              <w:rPr>
                <w:rFonts w:ascii="Times New Roman" w:hAnsi="Times New Roman" w:cs="Times New Roman"/>
                <w:b/>
                <w:bCs/>
                <w:sz w:val="20"/>
                <w:szCs w:val="20"/>
              </w:rPr>
              <w:t xml:space="preserve"> (Y)</w:t>
            </w:r>
          </w:p>
        </w:tc>
      </w:tr>
      <w:tr w:rsidR="00B645FC" w:rsidRPr="004161DC" w14:paraId="59D52E5F" w14:textId="77777777" w:rsidTr="004161DC">
        <w:tc>
          <w:tcPr>
            <w:tcW w:w="1549" w:type="dxa"/>
          </w:tcPr>
          <w:p w14:paraId="31480DE5" w14:textId="282302F0" w:rsidR="00B645FC" w:rsidRPr="004161DC" w:rsidRDefault="00B645FC" w:rsidP="004161DC">
            <w:pPr>
              <w:pStyle w:val="ListParagraph"/>
              <w:ind w:left="0"/>
              <w:rPr>
                <w:rFonts w:ascii="Times New Roman" w:hAnsi="Times New Roman" w:cs="Times New Roman"/>
                <w:sz w:val="20"/>
                <w:szCs w:val="20"/>
              </w:rPr>
            </w:pPr>
            <w:proofErr w:type="spellStart"/>
            <w:r w:rsidRPr="004161DC">
              <w:rPr>
                <w:rFonts w:ascii="Times New Roman" w:hAnsi="Times New Roman" w:cs="Times New Roman"/>
                <w:sz w:val="20"/>
                <w:szCs w:val="20"/>
              </w:rPr>
              <w:t>Kesadaran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Wajib</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Pajaka</w:t>
            </w:r>
            <w:r w:rsidR="001F6A7A" w:rsidRPr="004161DC">
              <w:rPr>
                <w:rFonts w:ascii="Times New Roman" w:hAnsi="Times New Roman" w:cs="Times New Roman"/>
                <w:sz w:val="20"/>
                <w:szCs w:val="20"/>
              </w:rPr>
              <w:t>n</w:t>
            </w:r>
            <w:proofErr w:type="spellEnd"/>
            <w:r w:rsidRPr="004161DC">
              <w:rPr>
                <w:rFonts w:ascii="Times New Roman" w:hAnsi="Times New Roman" w:cs="Times New Roman"/>
                <w:sz w:val="20"/>
                <w:szCs w:val="20"/>
              </w:rPr>
              <w:t xml:space="preserve"> (X</w:t>
            </w:r>
            <w:r w:rsidRPr="004161DC">
              <w:rPr>
                <w:rFonts w:ascii="Times New Roman" w:hAnsi="Times New Roman" w:cs="Times New Roman"/>
                <w:sz w:val="20"/>
                <w:szCs w:val="20"/>
                <w:vertAlign w:val="subscript"/>
              </w:rPr>
              <w:t>1</w:t>
            </w:r>
            <w:r w:rsidRPr="004161DC">
              <w:rPr>
                <w:rFonts w:ascii="Times New Roman" w:hAnsi="Times New Roman" w:cs="Times New Roman"/>
                <w:sz w:val="20"/>
                <w:szCs w:val="20"/>
              </w:rPr>
              <w:t>)</w:t>
            </w:r>
          </w:p>
        </w:tc>
        <w:tc>
          <w:tcPr>
            <w:tcW w:w="1375" w:type="dxa"/>
            <w:vAlign w:val="center"/>
          </w:tcPr>
          <w:p w14:paraId="3449D439"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329" w:type="dxa"/>
            <w:vAlign w:val="center"/>
          </w:tcPr>
          <w:p w14:paraId="0F5F53DF"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237" w:type="dxa"/>
            <w:vAlign w:val="center"/>
          </w:tcPr>
          <w:p w14:paraId="57213839"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172" w:type="dxa"/>
            <w:vAlign w:val="center"/>
          </w:tcPr>
          <w:p w14:paraId="3076D4F9" w14:textId="1B659ABC" w:rsidR="00B645FC" w:rsidRPr="004161DC" w:rsidRDefault="009A7822" w:rsidP="004161DC">
            <w:pPr>
              <w:pStyle w:val="ListParagraph"/>
              <w:ind w:left="0"/>
              <w:jc w:val="center"/>
              <w:rPr>
                <w:rFonts w:ascii="Times New Roman" w:hAnsi="Times New Roman" w:cs="Times New Roman"/>
                <w:sz w:val="20"/>
                <w:szCs w:val="20"/>
              </w:rPr>
            </w:pPr>
            <w:r w:rsidRPr="004161DC">
              <w:rPr>
                <w:rFonts w:ascii="Times New Roman" w:hAnsi="Times New Roman" w:cs="Times New Roman"/>
                <w:sz w:val="20"/>
                <w:szCs w:val="20"/>
              </w:rPr>
              <w:t>0,131</w:t>
            </w:r>
          </w:p>
        </w:tc>
      </w:tr>
      <w:tr w:rsidR="00B645FC" w:rsidRPr="004161DC" w14:paraId="3FD30DD2" w14:textId="77777777" w:rsidTr="004161DC">
        <w:tc>
          <w:tcPr>
            <w:tcW w:w="1549" w:type="dxa"/>
          </w:tcPr>
          <w:p w14:paraId="6260CB26" w14:textId="0E1252AB" w:rsidR="00B645FC" w:rsidRPr="004161DC" w:rsidRDefault="00B645FC" w:rsidP="004161DC">
            <w:pPr>
              <w:pStyle w:val="ListParagraph"/>
              <w:ind w:left="0"/>
              <w:rPr>
                <w:rFonts w:ascii="Times New Roman" w:hAnsi="Times New Roman" w:cs="Times New Roman"/>
                <w:sz w:val="20"/>
                <w:szCs w:val="20"/>
              </w:rPr>
            </w:pPr>
            <w:proofErr w:type="spellStart"/>
            <w:r w:rsidRPr="004161DC">
              <w:rPr>
                <w:rFonts w:ascii="Times New Roman" w:hAnsi="Times New Roman" w:cs="Times New Roman"/>
                <w:sz w:val="20"/>
                <w:szCs w:val="20"/>
              </w:rPr>
              <w:t>Pemahaman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Perpajakan</w:t>
            </w:r>
            <w:proofErr w:type="spellEnd"/>
            <w:r w:rsidRPr="004161DC">
              <w:rPr>
                <w:rFonts w:ascii="Times New Roman" w:hAnsi="Times New Roman" w:cs="Times New Roman"/>
                <w:sz w:val="20"/>
                <w:szCs w:val="20"/>
              </w:rPr>
              <w:t xml:space="preserve"> (X</w:t>
            </w:r>
            <w:r w:rsidRPr="004161DC">
              <w:rPr>
                <w:rFonts w:ascii="Times New Roman" w:hAnsi="Times New Roman" w:cs="Times New Roman"/>
                <w:sz w:val="20"/>
                <w:szCs w:val="20"/>
                <w:vertAlign w:val="subscript"/>
              </w:rPr>
              <w:t>2</w:t>
            </w:r>
            <w:r w:rsidRPr="004161DC">
              <w:rPr>
                <w:rFonts w:ascii="Times New Roman" w:hAnsi="Times New Roman" w:cs="Times New Roman"/>
                <w:sz w:val="20"/>
                <w:szCs w:val="20"/>
              </w:rPr>
              <w:t>)</w:t>
            </w:r>
          </w:p>
        </w:tc>
        <w:tc>
          <w:tcPr>
            <w:tcW w:w="1375" w:type="dxa"/>
            <w:vAlign w:val="center"/>
          </w:tcPr>
          <w:p w14:paraId="365E6C70"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329" w:type="dxa"/>
            <w:vAlign w:val="center"/>
          </w:tcPr>
          <w:p w14:paraId="5F72D349"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237" w:type="dxa"/>
            <w:vAlign w:val="center"/>
          </w:tcPr>
          <w:p w14:paraId="5320861D"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172" w:type="dxa"/>
            <w:vAlign w:val="center"/>
          </w:tcPr>
          <w:p w14:paraId="21C5E446" w14:textId="4CF6DEA4" w:rsidR="00B645FC" w:rsidRPr="004161DC" w:rsidRDefault="009A7822" w:rsidP="004161DC">
            <w:pPr>
              <w:pStyle w:val="ListParagraph"/>
              <w:ind w:left="0"/>
              <w:jc w:val="center"/>
              <w:rPr>
                <w:rFonts w:ascii="Times New Roman" w:hAnsi="Times New Roman" w:cs="Times New Roman"/>
                <w:sz w:val="20"/>
                <w:szCs w:val="20"/>
              </w:rPr>
            </w:pPr>
            <w:r w:rsidRPr="004161DC">
              <w:rPr>
                <w:rFonts w:ascii="Times New Roman" w:hAnsi="Times New Roman" w:cs="Times New Roman"/>
                <w:sz w:val="20"/>
                <w:szCs w:val="20"/>
              </w:rPr>
              <w:t>0,014</w:t>
            </w:r>
          </w:p>
        </w:tc>
      </w:tr>
      <w:tr w:rsidR="00B645FC" w:rsidRPr="004161DC" w14:paraId="7E985547" w14:textId="77777777" w:rsidTr="004161DC">
        <w:tc>
          <w:tcPr>
            <w:tcW w:w="1549" w:type="dxa"/>
          </w:tcPr>
          <w:p w14:paraId="1EC61A91" w14:textId="793359C2" w:rsidR="00B645FC" w:rsidRPr="004161DC" w:rsidRDefault="00B645FC" w:rsidP="004161DC">
            <w:pPr>
              <w:pStyle w:val="ListParagraph"/>
              <w:ind w:left="0"/>
              <w:rPr>
                <w:rFonts w:ascii="Times New Roman" w:hAnsi="Times New Roman" w:cs="Times New Roman"/>
                <w:sz w:val="20"/>
                <w:szCs w:val="20"/>
              </w:rPr>
            </w:pPr>
            <w:proofErr w:type="spellStart"/>
            <w:r w:rsidRPr="004161DC">
              <w:rPr>
                <w:rFonts w:ascii="Times New Roman" w:hAnsi="Times New Roman" w:cs="Times New Roman"/>
                <w:sz w:val="20"/>
                <w:szCs w:val="20"/>
              </w:rPr>
              <w:t>Sanksi</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r w:rsidRPr="004161DC">
              <w:rPr>
                <w:rFonts w:ascii="Times New Roman" w:hAnsi="Times New Roman" w:cs="Times New Roman"/>
                <w:sz w:val="20"/>
                <w:szCs w:val="20"/>
              </w:rPr>
              <w:t xml:space="preserve"> (X</w:t>
            </w:r>
            <w:r w:rsidRPr="004161DC">
              <w:rPr>
                <w:rFonts w:ascii="Times New Roman" w:hAnsi="Times New Roman" w:cs="Times New Roman"/>
                <w:sz w:val="20"/>
                <w:szCs w:val="20"/>
                <w:vertAlign w:val="subscript"/>
              </w:rPr>
              <w:t>3</w:t>
            </w:r>
            <w:r w:rsidRPr="004161DC">
              <w:rPr>
                <w:rFonts w:ascii="Times New Roman" w:hAnsi="Times New Roman" w:cs="Times New Roman"/>
                <w:sz w:val="20"/>
                <w:szCs w:val="20"/>
              </w:rPr>
              <w:t>)</w:t>
            </w:r>
          </w:p>
        </w:tc>
        <w:tc>
          <w:tcPr>
            <w:tcW w:w="1375" w:type="dxa"/>
            <w:vAlign w:val="center"/>
          </w:tcPr>
          <w:p w14:paraId="30F5E805"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329" w:type="dxa"/>
            <w:vAlign w:val="center"/>
          </w:tcPr>
          <w:p w14:paraId="64D2DC42"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237" w:type="dxa"/>
            <w:vAlign w:val="center"/>
          </w:tcPr>
          <w:p w14:paraId="0858C505"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172" w:type="dxa"/>
            <w:vAlign w:val="center"/>
          </w:tcPr>
          <w:p w14:paraId="508AF9A7" w14:textId="7F16E262" w:rsidR="00B645FC" w:rsidRPr="004161DC" w:rsidRDefault="009A7822" w:rsidP="004161DC">
            <w:pPr>
              <w:pStyle w:val="ListParagraph"/>
              <w:ind w:left="0"/>
              <w:jc w:val="center"/>
              <w:rPr>
                <w:rFonts w:ascii="Times New Roman" w:hAnsi="Times New Roman" w:cs="Times New Roman"/>
                <w:sz w:val="20"/>
                <w:szCs w:val="20"/>
              </w:rPr>
            </w:pPr>
            <w:r w:rsidRPr="004161DC">
              <w:rPr>
                <w:rFonts w:ascii="Times New Roman" w:hAnsi="Times New Roman" w:cs="Times New Roman"/>
                <w:sz w:val="20"/>
                <w:szCs w:val="20"/>
              </w:rPr>
              <w:t>0,348</w:t>
            </w:r>
          </w:p>
        </w:tc>
      </w:tr>
      <w:tr w:rsidR="00B645FC" w:rsidRPr="004161DC" w14:paraId="681998D8" w14:textId="77777777" w:rsidTr="004161DC">
        <w:tc>
          <w:tcPr>
            <w:tcW w:w="1549" w:type="dxa"/>
          </w:tcPr>
          <w:p w14:paraId="350C8E4A" w14:textId="2899709B" w:rsidR="00B645FC" w:rsidRPr="004161DC" w:rsidRDefault="00B645FC" w:rsidP="004161DC">
            <w:pPr>
              <w:pStyle w:val="ListParagraph"/>
              <w:ind w:left="0"/>
              <w:rPr>
                <w:rFonts w:ascii="Times New Roman" w:hAnsi="Times New Roman" w:cs="Times New Roman"/>
                <w:sz w:val="20"/>
                <w:szCs w:val="20"/>
              </w:rPr>
            </w:pPr>
            <w:proofErr w:type="spellStart"/>
            <w:r w:rsidRPr="004161DC">
              <w:rPr>
                <w:rFonts w:ascii="Times New Roman" w:hAnsi="Times New Roman" w:cs="Times New Roman"/>
                <w:sz w:val="20"/>
                <w:szCs w:val="20"/>
              </w:rPr>
              <w:t>Kepatuhan</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Wajib</w:t>
            </w:r>
            <w:proofErr w:type="spellEnd"/>
            <w:r w:rsidRPr="004161DC">
              <w:rPr>
                <w:rFonts w:ascii="Times New Roman" w:hAnsi="Times New Roman" w:cs="Times New Roman"/>
                <w:sz w:val="20"/>
                <w:szCs w:val="20"/>
              </w:rPr>
              <w:t xml:space="preserve"> </w:t>
            </w:r>
            <w:proofErr w:type="spellStart"/>
            <w:r w:rsidRPr="004161DC">
              <w:rPr>
                <w:rFonts w:ascii="Times New Roman" w:hAnsi="Times New Roman" w:cs="Times New Roman"/>
                <w:sz w:val="20"/>
                <w:szCs w:val="20"/>
              </w:rPr>
              <w:t>Pajak</w:t>
            </w:r>
            <w:proofErr w:type="spellEnd"/>
            <w:r w:rsidRPr="004161DC">
              <w:rPr>
                <w:rFonts w:ascii="Times New Roman" w:hAnsi="Times New Roman" w:cs="Times New Roman"/>
                <w:sz w:val="20"/>
                <w:szCs w:val="20"/>
              </w:rPr>
              <w:t xml:space="preserve"> (Y)</w:t>
            </w:r>
          </w:p>
        </w:tc>
        <w:tc>
          <w:tcPr>
            <w:tcW w:w="1375" w:type="dxa"/>
            <w:vAlign w:val="center"/>
          </w:tcPr>
          <w:p w14:paraId="3DBB6C59"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329" w:type="dxa"/>
            <w:vAlign w:val="center"/>
          </w:tcPr>
          <w:p w14:paraId="5A386666"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237" w:type="dxa"/>
            <w:vAlign w:val="center"/>
          </w:tcPr>
          <w:p w14:paraId="40BD4F9D" w14:textId="77777777" w:rsidR="00B645FC" w:rsidRPr="004161DC" w:rsidRDefault="00B645FC" w:rsidP="004161DC">
            <w:pPr>
              <w:pStyle w:val="ListParagraph"/>
              <w:ind w:left="0"/>
              <w:jc w:val="center"/>
              <w:rPr>
                <w:rFonts w:ascii="Times New Roman" w:hAnsi="Times New Roman" w:cs="Times New Roman"/>
                <w:b/>
                <w:bCs/>
                <w:sz w:val="20"/>
                <w:szCs w:val="20"/>
              </w:rPr>
            </w:pPr>
          </w:p>
        </w:tc>
        <w:tc>
          <w:tcPr>
            <w:tcW w:w="1172" w:type="dxa"/>
            <w:vAlign w:val="center"/>
          </w:tcPr>
          <w:p w14:paraId="39A41DD7" w14:textId="77777777" w:rsidR="00B645FC" w:rsidRPr="004161DC" w:rsidRDefault="00B645FC" w:rsidP="004161DC">
            <w:pPr>
              <w:pStyle w:val="ListParagraph"/>
              <w:ind w:left="0"/>
              <w:jc w:val="center"/>
              <w:rPr>
                <w:rFonts w:ascii="Times New Roman" w:hAnsi="Times New Roman" w:cs="Times New Roman"/>
                <w:b/>
                <w:bCs/>
                <w:sz w:val="20"/>
                <w:szCs w:val="20"/>
              </w:rPr>
            </w:pPr>
          </w:p>
        </w:tc>
      </w:tr>
    </w:tbl>
    <w:p w14:paraId="370A4DFE" w14:textId="77777777" w:rsidR="00646F04" w:rsidRPr="00111792" w:rsidRDefault="00646F04" w:rsidP="00A35AB4">
      <w:pPr>
        <w:ind w:left="1276"/>
        <w:rPr>
          <w:rFonts w:ascii="Times New Roman" w:hAnsi="Times New Roman" w:cs="Times New Roman"/>
          <w:i/>
          <w:iCs/>
          <w:sz w:val="20"/>
          <w:szCs w:val="20"/>
        </w:rPr>
      </w:pPr>
      <w:proofErr w:type="spellStart"/>
      <w:r w:rsidRPr="00111792">
        <w:rPr>
          <w:rFonts w:ascii="Times New Roman" w:hAnsi="Times New Roman" w:cs="Times New Roman"/>
          <w:i/>
          <w:iCs/>
          <w:sz w:val="20"/>
          <w:szCs w:val="20"/>
        </w:rPr>
        <w:t>Sumber</w:t>
      </w:r>
      <w:proofErr w:type="spellEnd"/>
      <w:r w:rsidRPr="00111792">
        <w:rPr>
          <w:rFonts w:ascii="Times New Roman" w:hAnsi="Times New Roman" w:cs="Times New Roman"/>
          <w:i/>
          <w:iCs/>
          <w:sz w:val="20"/>
          <w:szCs w:val="20"/>
        </w:rPr>
        <w:t xml:space="preserve">: Data primer </w:t>
      </w:r>
      <w:proofErr w:type="spellStart"/>
      <w:r w:rsidRPr="00111792">
        <w:rPr>
          <w:rFonts w:ascii="Times New Roman" w:hAnsi="Times New Roman" w:cs="Times New Roman"/>
          <w:i/>
          <w:iCs/>
          <w:sz w:val="20"/>
          <w:szCs w:val="20"/>
        </w:rPr>
        <w:t>diolah</w:t>
      </w:r>
      <w:proofErr w:type="spellEnd"/>
      <w:r w:rsidRPr="00111792">
        <w:rPr>
          <w:rFonts w:ascii="Times New Roman" w:hAnsi="Times New Roman" w:cs="Times New Roman"/>
          <w:i/>
          <w:iCs/>
          <w:sz w:val="20"/>
          <w:szCs w:val="20"/>
        </w:rPr>
        <w:t xml:space="preserve"> (2025)</w:t>
      </w:r>
    </w:p>
    <w:p w14:paraId="399635D5" w14:textId="398D32B1" w:rsidR="00A35AB4" w:rsidRDefault="00A35AB4" w:rsidP="00A35AB4">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E4689C" w:rsidRPr="00E4689C">
        <w:rPr>
          <w:rFonts w:ascii="Times New Roman" w:hAnsi="Times New Roman" w:cs="Times New Roman"/>
          <w:sz w:val="24"/>
          <w:szCs w:val="24"/>
        </w:rPr>
        <w:t>Berdasarkan</w:t>
      </w:r>
      <w:proofErr w:type="spellEnd"/>
      <w:r w:rsidR="00E4689C" w:rsidRPr="00E4689C">
        <w:rPr>
          <w:rFonts w:ascii="Times New Roman" w:hAnsi="Times New Roman" w:cs="Times New Roman"/>
          <w:sz w:val="24"/>
          <w:szCs w:val="24"/>
        </w:rPr>
        <w:t xml:space="preserve"> pada</w:t>
      </w:r>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tabel</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diatas</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hasil</w:t>
      </w:r>
      <w:proofErr w:type="spellEnd"/>
      <w:r w:rsidR="00E4689C">
        <w:rPr>
          <w:rFonts w:ascii="Times New Roman" w:hAnsi="Times New Roman" w:cs="Times New Roman"/>
          <w:sz w:val="24"/>
          <w:szCs w:val="24"/>
        </w:rPr>
        <w:t xml:space="preserve"> uji F-</w:t>
      </w:r>
      <w:r w:rsidR="00E4689C" w:rsidRPr="00062B8D">
        <w:rPr>
          <w:rFonts w:ascii="Times New Roman" w:hAnsi="Times New Roman" w:cs="Times New Roman"/>
          <w:i/>
          <w:iCs/>
          <w:sz w:val="24"/>
          <w:szCs w:val="24"/>
        </w:rPr>
        <w:t>Square</w:t>
      </w:r>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menunjukkan</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bahwa</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kesadaran</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wajib</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pajak</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terhadap</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kepatuhan</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wajib</w:t>
      </w:r>
      <w:proofErr w:type="spellEnd"/>
      <w:r w:rsidR="00E4689C">
        <w:rPr>
          <w:rFonts w:ascii="Times New Roman" w:hAnsi="Times New Roman" w:cs="Times New Roman"/>
          <w:sz w:val="24"/>
          <w:szCs w:val="24"/>
        </w:rPr>
        <w:t xml:space="preserve"> </w:t>
      </w:r>
      <w:proofErr w:type="spellStart"/>
      <w:r w:rsidR="00E4689C">
        <w:rPr>
          <w:rFonts w:ascii="Times New Roman" w:hAnsi="Times New Roman" w:cs="Times New Roman"/>
          <w:sz w:val="24"/>
          <w:szCs w:val="24"/>
        </w:rPr>
        <w:t>pajak</w:t>
      </w:r>
      <w:proofErr w:type="spellEnd"/>
      <w:r w:rsidR="00E4689C">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memiliki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nilai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sebesar</w:t>
      </w:r>
      <w:proofErr w:type="spellEnd"/>
      <w:r w:rsidR="00062B8D">
        <w:rPr>
          <w:rFonts w:ascii="Times New Roman" w:hAnsi="Times New Roman" w:cs="Times New Roman"/>
          <w:sz w:val="24"/>
          <w:szCs w:val="24"/>
        </w:rPr>
        <w:t xml:space="preserve"> 0,131 yang </w:t>
      </w:r>
      <w:proofErr w:type="spellStart"/>
      <w:r w:rsidR="00062B8D">
        <w:rPr>
          <w:rFonts w:ascii="Times New Roman" w:hAnsi="Times New Roman" w:cs="Times New Roman"/>
          <w:sz w:val="24"/>
          <w:szCs w:val="24"/>
        </w:rPr>
        <w:t>termasuk</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dalam</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kategori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tingkat</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kecil</w:t>
      </w:r>
      <w:proofErr w:type="spellEnd"/>
      <w:r w:rsidR="00062B8D">
        <w:rPr>
          <w:rFonts w:ascii="Times New Roman" w:hAnsi="Times New Roman" w:cs="Times New Roman"/>
          <w:sz w:val="24"/>
          <w:szCs w:val="24"/>
        </w:rPr>
        <w:t xml:space="preserve">. Hal </w:t>
      </w:r>
      <w:proofErr w:type="spellStart"/>
      <w:r w:rsidR="00062B8D">
        <w:rPr>
          <w:rFonts w:ascii="Times New Roman" w:hAnsi="Times New Roman" w:cs="Times New Roman"/>
          <w:sz w:val="24"/>
          <w:szCs w:val="24"/>
        </w:rPr>
        <w:t>ini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menunjukkan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bahwa</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kesadaran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wajib</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memberikan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kontribusi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relati</w:t>
      </w:r>
      <w:r w:rsidR="003808D8">
        <w:rPr>
          <w:rFonts w:ascii="Times New Roman" w:hAnsi="Times New Roman" w:cs="Times New Roman"/>
          <w:sz w:val="24"/>
          <w:szCs w:val="24"/>
        </w:rPr>
        <w:t>f</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rendah</w:t>
      </w:r>
      <w:proofErr w:type="spellEnd"/>
      <w:r w:rsidR="003808D8">
        <w:rPr>
          <w:rFonts w:ascii="Times New Roman" w:hAnsi="Times New Roman" w:cs="Times New Roman"/>
          <w:sz w:val="24"/>
          <w:szCs w:val="24"/>
        </w:rPr>
        <w:t>,</w:t>
      </w:r>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namun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tetap</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berperan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dalam</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mempengaruhi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kepatuhan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wajib</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Selain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itu</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pemahaman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perpajakan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terhadap</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kepatuhan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wajib</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memiliki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nilai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sebesar</w:t>
      </w:r>
      <w:proofErr w:type="spellEnd"/>
      <w:r w:rsidR="00062B8D">
        <w:rPr>
          <w:rFonts w:ascii="Times New Roman" w:hAnsi="Times New Roman" w:cs="Times New Roman"/>
          <w:sz w:val="24"/>
          <w:szCs w:val="24"/>
        </w:rPr>
        <w:t xml:space="preserve"> 0,014 yang </w:t>
      </w:r>
      <w:proofErr w:type="spellStart"/>
      <w:r w:rsidR="00062B8D">
        <w:rPr>
          <w:rFonts w:ascii="Times New Roman" w:hAnsi="Times New Roman" w:cs="Times New Roman"/>
          <w:sz w:val="24"/>
          <w:szCs w:val="24"/>
        </w:rPr>
        <w:t>tergolong</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dalam</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kategori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tingkatan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kecil</w:t>
      </w:r>
      <w:proofErr w:type="spellEnd"/>
      <w:r w:rsidR="00062B8D">
        <w:rPr>
          <w:rFonts w:ascii="Times New Roman" w:hAnsi="Times New Roman" w:cs="Times New Roman"/>
          <w:sz w:val="24"/>
          <w:szCs w:val="24"/>
        </w:rPr>
        <w:t xml:space="preserve"> juga. Hal </w:t>
      </w:r>
      <w:proofErr w:type="spellStart"/>
      <w:r w:rsidR="00062B8D">
        <w:rPr>
          <w:rFonts w:ascii="Times New Roman" w:hAnsi="Times New Roman" w:cs="Times New Roman"/>
          <w:sz w:val="24"/>
          <w:szCs w:val="24"/>
        </w:rPr>
        <w:t>ini</w:t>
      </w:r>
      <w:proofErr w:type="spellEnd"/>
      <w:r w:rsidR="00062B8D">
        <w:rPr>
          <w:rFonts w:ascii="Times New Roman" w:hAnsi="Times New Roman" w:cs="Times New Roman"/>
          <w:sz w:val="24"/>
          <w:szCs w:val="24"/>
        </w:rPr>
        <w:t xml:space="preserve"> juga </w:t>
      </w:r>
      <w:proofErr w:type="spellStart"/>
      <w:r w:rsidR="00062B8D">
        <w:rPr>
          <w:rFonts w:ascii="Times New Roman" w:hAnsi="Times New Roman" w:cs="Times New Roman"/>
          <w:sz w:val="24"/>
          <w:szCs w:val="24"/>
        </w:rPr>
        <w:t>menunjukkan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bahwa</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pengaruh</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pemahaman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perpajakan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terhadap</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kepatuhan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wajib</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062B8D">
        <w:rPr>
          <w:rFonts w:ascii="Times New Roman" w:hAnsi="Times New Roman" w:cs="Times New Roman"/>
          <w:sz w:val="24"/>
          <w:szCs w:val="24"/>
        </w:rPr>
        <w:t xml:space="preserve"> sangat </w:t>
      </w:r>
      <w:proofErr w:type="spellStart"/>
      <w:r w:rsidR="003808D8">
        <w:rPr>
          <w:rFonts w:ascii="Times New Roman" w:hAnsi="Times New Roman" w:cs="Times New Roman"/>
          <w:sz w:val="24"/>
          <w:szCs w:val="24"/>
        </w:rPr>
        <w:t>rendah</w:t>
      </w:r>
      <w:proofErr w:type="spellEnd"/>
      <w:r w:rsidR="00062B8D">
        <w:rPr>
          <w:rFonts w:ascii="Times New Roman" w:hAnsi="Times New Roman" w:cs="Times New Roman"/>
          <w:sz w:val="24"/>
          <w:szCs w:val="24"/>
        </w:rPr>
        <w:t xml:space="preserve">. </w:t>
      </w:r>
    </w:p>
    <w:p w14:paraId="45C9F599" w14:textId="6548594E" w:rsidR="00EA4CCB" w:rsidRDefault="00A35AB4" w:rsidP="00A35AB4">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062B8D">
        <w:rPr>
          <w:rFonts w:ascii="Times New Roman" w:hAnsi="Times New Roman" w:cs="Times New Roman"/>
          <w:sz w:val="24"/>
          <w:szCs w:val="24"/>
        </w:rPr>
        <w:t>Disisi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lain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variabel</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sanksi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terhadap</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kepatuhan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wajib</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menunjukkan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nilai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sebesar</w:t>
      </w:r>
      <w:proofErr w:type="spellEnd"/>
      <w:r w:rsidR="00062B8D">
        <w:rPr>
          <w:rFonts w:ascii="Times New Roman" w:hAnsi="Times New Roman" w:cs="Times New Roman"/>
          <w:sz w:val="24"/>
          <w:szCs w:val="24"/>
        </w:rPr>
        <w:t xml:space="preserve"> 0,348 yang </w:t>
      </w:r>
      <w:proofErr w:type="spellStart"/>
      <w:r w:rsidR="00062B8D">
        <w:rPr>
          <w:rFonts w:ascii="Times New Roman" w:hAnsi="Times New Roman" w:cs="Times New Roman"/>
          <w:sz w:val="24"/>
          <w:szCs w:val="24"/>
        </w:rPr>
        <w:t>berada</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dalam</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tingkatan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sedang</w:t>
      </w:r>
      <w:proofErr w:type="spellEnd"/>
      <w:r w:rsidR="00062B8D">
        <w:rPr>
          <w:rFonts w:ascii="Times New Roman" w:hAnsi="Times New Roman" w:cs="Times New Roman"/>
          <w:sz w:val="24"/>
          <w:szCs w:val="24"/>
        </w:rPr>
        <w:t xml:space="preserve"> dan </w:t>
      </w:r>
      <w:proofErr w:type="spellStart"/>
      <w:r w:rsidR="00062B8D">
        <w:rPr>
          <w:rFonts w:ascii="Times New Roman" w:hAnsi="Times New Roman" w:cs="Times New Roman"/>
          <w:sz w:val="24"/>
          <w:szCs w:val="24"/>
        </w:rPr>
        <w:t>mendekati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batas</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menuju</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tingkatan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besar</w:t>
      </w:r>
      <w:proofErr w:type="spellEnd"/>
      <w:r w:rsidR="00062B8D">
        <w:rPr>
          <w:rFonts w:ascii="Times New Roman" w:hAnsi="Times New Roman" w:cs="Times New Roman"/>
          <w:sz w:val="24"/>
          <w:szCs w:val="24"/>
        </w:rPr>
        <w:t xml:space="preserve">. Hasil </w:t>
      </w:r>
      <w:proofErr w:type="spellStart"/>
      <w:r w:rsidR="00062B8D">
        <w:rPr>
          <w:rFonts w:ascii="Times New Roman" w:hAnsi="Times New Roman" w:cs="Times New Roman"/>
          <w:sz w:val="24"/>
          <w:szCs w:val="24"/>
        </w:rPr>
        <w:t>ini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menunjukkan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bahwa</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sanksi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memiliki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kontribusi</w:t>
      </w:r>
      <w:proofErr w:type="spellEnd"/>
      <w:r w:rsidR="00062B8D">
        <w:rPr>
          <w:rFonts w:ascii="Times New Roman" w:hAnsi="Times New Roman" w:cs="Times New Roman"/>
          <w:sz w:val="24"/>
          <w:szCs w:val="24"/>
        </w:rPr>
        <w:t xml:space="preserve"> yang </w:t>
      </w:r>
      <w:proofErr w:type="spellStart"/>
      <w:r w:rsidR="00062B8D">
        <w:rPr>
          <w:rFonts w:ascii="Times New Roman" w:hAnsi="Times New Roman" w:cs="Times New Roman"/>
          <w:sz w:val="24"/>
          <w:szCs w:val="24"/>
        </w:rPr>
        <w:t>cukup</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dalam</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menjelaskan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variasi</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kepatuhan</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wajib</w:t>
      </w:r>
      <w:proofErr w:type="spellEnd"/>
      <w:r w:rsidR="00062B8D">
        <w:rPr>
          <w:rFonts w:ascii="Times New Roman" w:hAnsi="Times New Roman" w:cs="Times New Roman"/>
          <w:sz w:val="24"/>
          <w:szCs w:val="24"/>
        </w:rPr>
        <w:t xml:space="preserve"> </w:t>
      </w:r>
      <w:proofErr w:type="spellStart"/>
      <w:r w:rsidR="00062B8D">
        <w:rPr>
          <w:rFonts w:ascii="Times New Roman" w:hAnsi="Times New Roman" w:cs="Times New Roman"/>
          <w:sz w:val="24"/>
          <w:szCs w:val="24"/>
        </w:rPr>
        <w:t>pajak</w:t>
      </w:r>
      <w:proofErr w:type="spellEnd"/>
      <w:r w:rsidR="003D3FFF">
        <w:rPr>
          <w:rFonts w:ascii="Times New Roman" w:hAnsi="Times New Roman" w:cs="Times New Roman"/>
          <w:sz w:val="24"/>
          <w:szCs w:val="24"/>
        </w:rPr>
        <w:t>.</w:t>
      </w:r>
    </w:p>
    <w:p w14:paraId="2396E672" w14:textId="6F136679" w:rsidR="005D5848" w:rsidRDefault="005D5848" w:rsidP="00A35AB4">
      <w:pPr>
        <w:pStyle w:val="ListParagraph"/>
        <w:spacing w:line="480" w:lineRule="auto"/>
        <w:ind w:left="1276"/>
        <w:jc w:val="both"/>
        <w:rPr>
          <w:rFonts w:ascii="Times New Roman" w:hAnsi="Times New Roman" w:cs="Times New Roman"/>
          <w:sz w:val="24"/>
          <w:szCs w:val="24"/>
        </w:rPr>
      </w:pPr>
    </w:p>
    <w:p w14:paraId="564F1F99" w14:textId="77777777" w:rsidR="005D5848" w:rsidRPr="00062B8D" w:rsidRDefault="005D5848" w:rsidP="00A35AB4">
      <w:pPr>
        <w:pStyle w:val="ListParagraph"/>
        <w:spacing w:line="480" w:lineRule="auto"/>
        <w:ind w:left="1276"/>
        <w:jc w:val="both"/>
        <w:rPr>
          <w:rFonts w:ascii="Times New Roman" w:hAnsi="Times New Roman" w:cs="Times New Roman"/>
          <w:sz w:val="24"/>
          <w:szCs w:val="24"/>
        </w:rPr>
      </w:pPr>
    </w:p>
    <w:p w14:paraId="1BDBF576" w14:textId="4D34B2D3" w:rsidR="006155BF" w:rsidRPr="00CB319A" w:rsidRDefault="007F640B" w:rsidP="00A35AB4">
      <w:pPr>
        <w:pStyle w:val="ListParagraph"/>
        <w:numPr>
          <w:ilvl w:val="0"/>
          <w:numId w:val="85"/>
        </w:numPr>
        <w:tabs>
          <w:tab w:val="left" w:pos="1134"/>
        </w:tabs>
        <w:spacing w:line="480" w:lineRule="auto"/>
        <w:ind w:left="709"/>
        <w:rPr>
          <w:rFonts w:ascii="Times New Roman" w:hAnsi="Times New Roman" w:cs="Times New Roman"/>
          <w:b/>
          <w:bCs/>
          <w:sz w:val="24"/>
          <w:szCs w:val="24"/>
        </w:rPr>
      </w:pPr>
      <w:r w:rsidRPr="007F640B">
        <w:rPr>
          <w:rFonts w:ascii="Times New Roman" w:hAnsi="Times New Roman" w:cs="Times New Roman"/>
          <w:b/>
          <w:bCs/>
          <w:sz w:val="24"/>
          <w:szCs w:val="24"/>
        </w:rPr>
        <w:lastRenderedPageBreak/>
        <w:t>Hasil Uji</w:t>
      </w:r>
      <w:r w:rsidRPr="007F640B">
        <w:rPr>
          <w:rFonts w:ascii="Times New Roman" w:hAnsi="Times New Roman" w:cs="Times New Roman"/>
          <w:b/>
          <w:bCs/>
          <w:i/>
          <w:iCs/>
          <w:sz w:val="24"/>
          <w:szCs w:val="24"/>
        </w:rPr>
        <w:t xml:space="preserve"> Path Analysi</w:t>
      </w:r>
      <w:r w:rsidR="009A7822">
        <w:rPr>
          <w:rFonts w:ascii="Times New Roman" w:hAnsi="Times New Roman" w:cs="Times New Roman"/>
          <w:b/>
          <w:bCs/>
          <w:i/>
          <w:iCs/>
          <w:sz w:val="24"/>
          <w:szCs w:val="24"/>
        </w:rPr>
        <w:t>s</w:t>
      </w:r>
    </w:p>
    <w:p w14:paraId="79BD2C9A" w14:textId="6664C047" w:rsidR="00CB319A" w:rsidRPr="00CB319A" w:rsidRDefault="00A35AB4" w:rsidP="00A35AB4">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CB319A">
        <w:rPr>
          <w:rFonts w:ascii="Times New Roman" w:hAnsi="Times New Roman" w:cs="Times New Roman"/>
          <w:sz w:val="24"/>
          <w:szCs w:val="24"/>
        </w:rPr>
        <w:t>Dalam</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pendekatan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SmartPLS</w:t>
      </w:r>
      <w:proofErr w:type="spellEnd"/>
      <w:r w:rsidR="00CB319A">
        <w:rPr>
          <w:rFonts w:ascii="Times New Roman" w:hAnsi="Times New Roman" w:cs="Times New Roman"/>
          <w:sz w:val="24"/>
          <w:szCs w:val="24"/>
        </w:rPr>
        <w:t xml:space="preserve">-SEM, </w:t>
      </w:r>
      <w:proofErr w:type="spellStart"/>
      <w:r w:rsidR="00CB319A">
        <w:rPr>
          <w:rFonts w:ascii="Times New Roman" w:hAnsi="Times New Roman" w:cs="Times New Roman"/>
          <w:sz w:val="24"/>
          <w:szCs w:val="24"/>
        </w:rPr>
        <w:t>teknik</w:t>
      </w:r>
      <w:proofErr w:type="spellEnd"/>
      <w:r w:rsidR="00CB319A">
        <w:rPr>
          <w:rFonts w:ascii="Times New Roman" w:hAnsi="Times New Roman" w:cs="Times New Roman"/>
          <w:sz w:val="24"/>
          <w:szCs w:val="24"/>
        </w:rPr>
        <w:t xml:space="preserve"> </w:t>
      </w:r>
      <w:r w:rsidR="00CB319A" w:rsidRPr="00CB319A">
        <w:rPr>
          <w:rFonts w:ascii="Times New Roman" w:hAnsi="Times New Roman" w:cs="Times New Roman"/>
          <w:i/>
          <w:iCs/>
          <w:sz w:val="24"/>
          <w:szCs w:val="24"/>
        </w:rPr>
        <w:t>bootstrapping</w:t>
      </w:r>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digunakan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untuk</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memperoleh</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tingkat</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signifikansi</w:t>
      </w:r>
      <w:proofErr w:type="spellEnd"/>
      <w:r w:rsidR="00CB319A">
        <w:rPr>
          <w:rFonts w:ascii="Times New Roman" w:hAnsi="Times New Roman" w:cs="Times New Roman"/>
          <w:sz w:val="24"/>
          <w:szCs w:val="24"/>
        </w:rPr>
        <w:t xml:space="preserve"> pada </w:t>
      </w:r>
      <w:proofErr w:type="spellStart"/>
      <w:r w:rsidR="00CB319A">
        <w:rPr>
          <w:rFonts w:ascii="Times New Roman" w:hAnsi="Times New Roman" w:cs="Times New Roman"/>
          <w:sz w:val="24"/>
          <w:szCs w:val="24"/>
        </w:rPr>
        <w:t>analisis</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jalur</w:t>
      </w:r>
      <w:proofErr w:type="spellEnd"/>
      <w:r w:rsidR="00CB319A">
        <w:rPr>
          <w:rFonts w:ascii="Times New Roman" w:hAnsi="Times New Roman" w:cs="Times New Roman"/>
          <w:sz w:val="24"/>
          <w:szCs w:val="24"/>
        </w:rPr>
        <w:t xml:space="preserve">. Teknik </w:t>
      </w:r>
      <w:proofErr w:type="spellStart"/>
      <w:r w:rsidR="00CB319A">
        <w:rPr>
          <w:rFonts w:ascii="Times New Roman" w:hAnsi="Times New Roman" w:cs="Times New Roman"/>
          <w:sz w:val="24"/>
          <w:szCs w:val="24"/>
        </w:rPr>
        <w:t>ini</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bertujuan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untuk</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mengevaluasi</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keterkaitan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antar</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variabel</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sehingga</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dapat</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diketahui</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seberapa</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besar</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perngaruh</w:t>
      </w:r>
      <w:r w:rsidR="00734A6B">
        <w:rPr>
          <w:rFonts w:ascii="Times New Roman" w:hAnsi="Times New Roman" w:cs="Times New Roman"/>
          <w:sz w:val="24"/>
          <w:szCs w:val="24"/>
        </w:rPr>
        <w:t>nya</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langsung</w:t>
      </w:r>
      <w:proofErr w:type="spellEnd"/>
      <w:r w:rsidR="00734A6B">
        <w:rPr>
          <w:rFonts w:ascii="Times New Roman" w:hAnsi="Times New Roman" w:cs="Times New Roman"/>
          <w:sz w:val="24"/>
          <w:szCs w:val="24"/>
        </w:rPr>
        <w:t xml:space="preserve"> </w:t>
      </w:r>
      <w:r w:rsidR="00CB319A">
        <w:rPr>
          <w:rFonts w:ascii="Times New Roman" w:hAnsi="Times New Roman" w:cs="Times New Roman"/>
          <w:sz w:val="24"/>
          <w:szCs w:val="24"/>
        </w:rPr>
        <w:t xml:space="preserve">yang </w:t>
      </w:r>
      <w:proofErr w:type="spellStart"/>
      <w:r w:rsidR="00CB319A">
        <w:rPr>
          <w:rFonts w:ascii="Times New Roman" w:hAnsi="Times New Roman" w:cs="Times New Roman"/>
          <w:sz w:val="24"/>
          <w:szCs w:val="24"/>
        </w:rPr>
        <w:t>diberikan</w:t>
      </w:r>
      <w:proofErr w:type="spellEnd"/>
      <w:r w:rsidR="00CB319A">
        <w:rPr>
          <w:rFonts w:ascii="Times New Roman" w:hAnsi="Times New Roman" w:cs="Times New Roman"/>
          <w:sz w:val="24"/>
          <w:szCs w:val="24"/>
        </w:rPr>
        <w:t xml:space="preserve"> oleh </w:t>
      </w:r>
      <w:proofErr w:type="spellStart"/>
      <w:r w:rsidR="00CB319A">
        <w:rPr>
          <w:rFonts w:ascii="Times New Roman" w:hAnsi="Times New Roman" w:cs="Times New Roman"/>
          <w:sz w:val="24"/>
          <w:szCs w:val="24"/>
        </w:rPr>
        <w:t>variabel</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independen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terhadap</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variabel</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dependen</w:t>
      </w:r>
      <w:proofErr w:type="spellEnd"/>
      <w:r w:rsidR="00CB319A">
        <w:rPr>
          <w:rFonts w:ascii="Times New Roman" w:hAnsi="Times New Roman" w:cs="Times New Roman"/>
          <w:sz w:val="24"/>
          <w:szCs w:val="24"/>
        </w:rPr>
        <w:t xml:space="preserve">. Adapun </w:t>
      </w:r>
      <w:proofErr w:type="spellStart"/>
      <w:r w:rsidR="00CB319A">
        <w:rPr>
          <w:rFonts w:ascii="Times New Roman" w:hAnsi="Times New Roman" w:cs="Times New Roman"/>
          <w:sz w:val="24"/>
          <w:szCs w:val="24"/>
        </w:rPr>
        <w:t>hasilnya</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analisis</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jalu</w:t>
      </w:r>
      <w:r w:rsidR="002C6F3F">
        <w:rPr>
          <w:rFonts w:ascii="Times New Roman" w:hAnsi="Times New Roman" w:cs="Times New Roman"/>
          <w:sz w:val="24"/>
          <w:szCs w:val="24"/>
        </w:rPr>
        <w:t>r</w:t>
      </w:r>
      <w:proofErr w:type="spellEnd"/>
      <w:r w:rsidR="00CB319A">
        <w:rPr>
          <w:rFonts w:ascii="Times New Roman" w:hAnsi="Times New Roman" w:cs="Times New Roman"/>
          <w:sz w:val="24"/>
          <w:szCs w:val="24"/>
        </w:rPr>
        <w:t xml:space="preserve"> yang </w:t>
      </w:r>
      <w:proofErr w:type="spellStart"/>
      <w:r w:rsidR="00CB319A">
        <w:rPr>
          <w:rFonts w:ascii="Times New Roman" w:hAnsi="Times New Roman" w:cs="Times New Roman"/>
          <w:sz w:val="24"/>
          <w:szCs w:val="24"/>
        </w:rPr>
        <w:t>diterapkan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dalam</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penelitian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ini</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meliputi</w:t>
      </w:r>
      <w:proofErr w:type="spellEnd"/>
      <w:r w:rsidR="00CB319A">
        <w:rPr>
          <w:rFonts w:ascii="Times New Roman" w:hAnsi="Times New Roman" w:cs="Times New Roman"/>
          <w:sz w:val="24"/>
          <w:szCs w:val="24"/>
        </w:rPr>
        <w:t xml:space="preserve">: </w:t>
      </w:r>
    </w:p>
    <w:p w14:paraId="31089848" w14:textId="50349698" w:rsidR="001F6A7A" w:rsidRDefault="00CB319A" w:rsidP="004161DC">
      <w:pPr>
        <w:pStyle w:val="ListParagraph"/>
        <w:spacing w:line="480" w:lineRule="auto"/>
        <w:ind w:left="426"/>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7E7D3B" wp14:editId="5929DCDD">
            <wp:extent cx="4741545" cy="2934586"/>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4780211" cy="2958517"/>
                    </a:xfrm>
                    <a:prstGeom prst="rect">
                      <a:avLst/>
                    </a:prstGeom>
                  </pic:spPr>
                </pic:pic>
              </a:graphicData>
            </a:graphic>
          </wp:inline>
        </w:drawing>
      </w:r>
    </w:p>
    <w:p w14:paraId="0C822CD9" w14:textId="360AE65F" w:rsidR="00CB319A" w:rsidRPr="008F3931" w:rsidRDefault="00CB319A" w:rsidP="008F3931">
      <w:pPr>
        <w:pStyle w:val="ListParagraph"/>
        <w:spacing w:line="240" w:lineRule="auto"/>
        <w:ind w:left="1418"/>
        <w:jc w:val="center"/>
        <w:rPr>
          <w:rFonts w:ascii="Times New Roman" w:hAnsi="Times New Roman" w:cs="Times New Roman"/>
          <w:b/>
          <w:bCs/>
        </w:rPr>
      </w:pPr>
      <w:r w:rsidRPr="008F3931">
        <w:rPr>
          <w:rFonts w:ascii="Times New Roman" w:hAnsi="Times New Roman" w:cs="Times New Roman"/>
          <w:b/>
          <w:bCs/>
        </w:rPr>
        <w:t>Gambar 4.3 Hasil Path Analysis</w:t>
      </w:r>
    </w:p>
    <w:p w14:paraId="0EEDB2B9" w14:textId="77777777" w:rsidR="008F3931" w:rsidRPr="00B667CD" w:rsidRDefault="008F3931" w:rsidP="008F3931">
      <w:pPr>
        <w:spacing w:line="240" w:lineRule="auto"/>
        <w:ind w:left="3261"/>
        <w:rPr>
          <w:rFonts w:ascii="Times New Roman" w:hAnsi="Times New Roman" w:cs="Times New Roman"/>
          <w:i/>
          <w:iCs/>
          <w:sz w:val="20"/>
          <w:szCs w:val="20"/>
        </w:rPr>
      </w:pPr>
      <w:proofErr w:type="spellStart"/>
      <w:r w:rsidRPr="00B667CD">
        <w:rPr>
          <w:rFonts w:ascii="Times New Roman" w:hAnsi="Times New Roman" w:cs="Times New Roman"/>
          <w:i/>
          <w:iCs/>
          <w:sz w:val="20"/>
          <w:szCs w:val="20"/>
        </w:rPr>
        <w:t>Sumber</w:t>
      </w:r>
      <w:proofErr w:type="spellEnd"/>
      <w:r w:rsidRPr="00B667CD">
        <w:rPr>
          <w:rFonts w:ascii="Times New Roman" w:hAnsi="Times New Roman" w:cs="Times New Roman"/>
          <w:i/>
          <w:iCs/>
          <w:sz w:val="20"/>
          <w:szCs w:val="20"/>
        </w:rPr>
        <w:t xml:space="preserve">: Data primer </w:t>
      </w:r>
      <w:proofErr w:type="spellStart"/>
      <w:r w:rsidRPr="00B667CD">
        <w:rPr>
          <w:rFonts w:ascii="Times New Roman" w:hAnsi="Times New Roman" w:cs="Times New Roman"/>
          <w:i/>
          <w:iCs/>
          <w:sz w:val="20"/>
          <w:szCs w:val="20"/>
        </w:rPr>
        <w:t>diolah</w:t>
      </w:r>
      <w:proofErr w:type="spellEnd"/>
      <w:r w:rsidRPr="00B667CD">
        <w:rPr>
          <w:rFonts w:ascii="Times New Roman" w:hAnsi="Times New Roman" w:cs="Times New Roman"/>
          <w:i/>
          <w:iCs/>
          <w:sz w:val="20"/>
          <w:szCs w:val="20"/>
        </w:rPr>
        <w:t xml:space="preserve"> (2025)</w:t>
      </w:r>
    </w:p>
    <w:p w14:paraId="5B34AD6A" w14:textId="77777777" w:rsidR="008F3931" w:rsidRPr="00111792" w:rsidRDefault="008F3931" w:rsidP="00CB319A">
      <w:pPr>
        <w:pStyle w:val="ListParagraph"/>
        <w:spacing w:line="480" w:lineRule="auto"/>
        <w:ind w:left="1418"/>
        <w:jc w:val="center"/>
        <w:rPr>
          <w:rFonts w:ascii="Times New Roman" w:hAnsi="Times New Roman" w:cs="Times New Roman"/>
          <w:b/>
          <w:bCs/>
          <w:sz w:val="20"/>
          <w:szCs w:val="20"/>
        </w:rPr>
      </w:pPr>
    </w:p>
    <w:p w14:paraId="75BF2D58" w14:textId="0713E0CF" w:rsidR="00A35AB4" w:rsidRDefault="00A35AB4" w:rsidP="00A35AB4">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B319A">
        <w:rPr>
          <w:rFonts w:ascii="Times New Roman" w:hAnsi="Times New Roman" w:cs="Times New Roman"/>
          <w:sz w:val="24"/>
          <w:szCs w:val="24"/>
        </w:rPr>
        <w:t xml:space="preserve">Gambar </w:t>
      </w:r>
      <w:proofErr w:type="spellStart"/>
      <w:r w:rsidR="00CB319A">
        <w:rPr>
          <w:rFonts w:ascii="Times New Roman" w:hAnsi="Times New Roman" w:cs="Times New Roman"/>
          <w:sz w:val="24"/>
          <w:szCs w:val="24"/>
        </w:rPr>
        <w:t>diatas</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menunjukan</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bahwa</w:t>
      </w:r>
      <w:proofErr w:type="spellEnd"/>
      <w:r w:rsidR="00CB319A">
        <w:rPr>
          <w:rFonts w:ascii="Times New Roman" w:hAnsi="Times New Roman" w:cs="Times New Roman"/>
          <w:sz w:val="24"/>
          <w:szCs w:val="24"/>
        </w:rPr>
        <w:t xml:space="preserve"> </w:t>
      </w:r>
      <w:proofErr w:type="spellStart"/>
      <w:r w:rsidR="00CB319A">
        <w:rPr>
          <w:rFonts w:ascii="Times New Roman" w:hAnsi="Times New Roman" w:cs="Times New Roman"/>
          <w:sz w:val="24"/>
          <w:szCs w:val="24"/>
        </w:rPr>
        <w:t>variabel</w:t>
      </w:r>
      <w:proofErr w:type="spellEnd"/>
      <w:r w:rsidR="00CB319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kesadaran</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wajib</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pajak</w:t>
      </w:r>
      <w:proofErr w:type="spellEnd"/>
      <w:r w:rsidR="000B3DAA">
        <w:rPr>
          <w:rFonts w:ascii="Times New Roman" w:hAnsi="Times New Roman" w:cs="Times New Roman"/>
          <w:sz w:val="24"/>
          <w:szCs w:val="24"/>
        </w:rPr>
        <w:t xml:space="preserve"> </w:t>
      </w:r>
      <w:r w:rsidR="00CB319A">
        <w:rPr>
          <w:rFonts w:ascii="Times New Roman" w:hAnsi="Times New Roman" w:cs="Times New Roman"/>
          <w:sz w:val="24"/>
          <w:szCs w:val="24"/>
        </w:rPr>
        <w:t xml:space="preserve">dan </w:t>
      </w:r>
      <w:proofErr w:type="spellStart"/>
      <w:r w:rsidR="000B3DAA">
        <w:rPr>
          <w:rFonts w:ascii="Times New Roman" w:hAnsi="Times New Roman" w:cs="Times New Roman"/>
          <w:sz w:val="24"/>
          <w:szCs w:val="24"/>
        </w:rPr>
        <w:t>sanksi</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pajak</w:t>
      </w:r>
      <w:proofErr w:type="spellEnd"/>
      <w:r w:rsidR="000B3DAA">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berpengaruh</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positif</w:t>
      </w:r>
      <w:proofErr w:type="spellEnd"/>
      <w:r w:rsidR="008450AD">
        <w:rPr>
          <w:rFonts w:ascii="Times New Roman" w:hAnsi="Times New Roman" w:cs="Times New Roman"/>
          <w:sz w:val="24"/>
          <w:szCs w:val="24"/>
        </w:rPr>
        <w:t xml:space="preserve"> dan </w:t>
      </w:r>
      <w:proofErr w:type="spellStart"/>
      <w:r w:rsidR="008450AD">
        <w:rPr>
          <w:rFonts w:ascii="Times New Roman" w:hAnsi="Times New Roman" w:cs="Times New Roman"/>
          <w:sz w:val="24"/>
          <w:szCs w:val="24"/>
        </w:rPr>
        <w:t>signifikan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terhadap</w:t>
      </w:r>
      <w:proofErr w:type="spellEnd"/>
      <w:r w:rsidR="008450AD">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kepatuhan</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wajib</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pajak</w:t>
      </w:r>
      <w:proofErr w:type="spellEnd"/>
      <w:r w:rsidR="000B3DAA">
        <w:rPr>
          <w:rFonts w:ascii="Times New Roman" w:hAnsi="Times New Roman" w:cs="Times New Roman"/>
          <w:sz w:val="24"/>
          <w:szCs w:val="24"/>
        </w:rPr>
        <w:t>,</w:t>
      </w:r>
      <w:r w:rsidR="008450AD">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dikarenakan</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nilai</w:t>
      </w:r>
      <w:proofErr w:type="spellEnd"/>
      <w:r w:rsidR="000B3DAA">
        <w:rPr>
          <w:rFonts w:ascii="Times New Roman" w:hAnsi="Times New Roman" w:cs="Times New Roman"/>
          <w:sz w:val="24"/>
          <w:szCs w:val="24"/>
        </w:rPr>
        <w:t xml:space="preserve"> pada </w:t>
      </w:r>
      <w:proofErr w:type="spellStart"/>
      <w:r w:rsidR="000B3DAA">
        <w:rPr>
          <w:rFonts w:ascii="Times New Roman" w:hAnsi="Times New Roman" w:cs="Times New Roman"/>
          <w:sz w:val="24"/>
          <w:szCs w:val="24"/>
        </w:rPr>
        <w:t>kesadaran</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wajib</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pajak</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menunjukkan</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angka</w:t>
      </w:r>
      <w:proofErr w:type="spellEnd"/>
      <w:r w:rsidR="000B3DAA">
        <w:rPr>
          <w:rFonts w:ascii="Times New Roman" w:hAnsi="Times New Roman" w:cs="Times New Roman"/>
          <w:sz w:val="24"/>
          <w:szCs w:val="24"/>
        </w:rPr>
        <w:t xml:space="preserve"> original </w:t>
      </w:r>
      <w:proofErr w:type="spellStart"/>
      <w:r w:rsidR="000B3DAA">
        <w:rPr>
          <w:rFonts w:ascii="Times New Roman" w:hAnsi="Times New Roman" w:cs="Times New Roman"/>
          <w:sz w:val="24"/>
          <w:szCs w:val="24"/>
        </w:rPr>
        <w:t>sampel</w:t>
      </w:r>
      <w:proofErr w:type="spellEnd"/>
      <w:r w:rsidR="000B3DAA">
        <w:rPr>
          <w:rFonts w:ascii="Times New Roman" w:hAnsi="Times New Roman" w:cs="Times New Roman"/>
          <w:sz w:val="24"/>
          <w:szCs w:val="24"/>
        </w:rPr>
        <w:t xml:space="preserve"> </w:t>
      </w:r>
      <w:r w:rsidR="008450AD">
        <w:rPr>
          <w:rFonts w:ascii="Times New Roman" w:hAnsi="Times New Roman" w:cs="Times New Roman"/>
          <w:sz w:val="24"/>
          <w:szCs w:val="24"/>
        </w:rPr>
        <w:t>0,299</w:t>
      </w:r>
      <w:r w:rsidR="007C471B">
        <w:rPr>
          <w:rFonts w:ascii="Times New Roman" w:hAnsi="Times New Roman" w:cs="Times New Roman"/>
          <w:sz w:val="24"/>
          <w:szCs w:val="24"/>
        </w:rPr>
        <w:t xml:space="preserve"> </w:t>
      </w:r>
      <w:r w:rsidR="001D62CC">
        <w:rPr>
          <w:rFonts w:ascii="Times New Roman" w:hAnsi="Times New Roman" w:cs="Times New Roman"/>
          <w:sz w:val="24"/>
          <w:szCs w:val="24"/>
        </w:rPr>
        <w:t xml:space="preserve">yang </w:t>
      </w:r>
      <w:proofErr w:type="spellStart"/>
      <w:r w:rsidR="001D62CC">
        <w:rPr>
          <w:rFonts w:ascii="Times New Roman" w:hAnsi="Times New Roman" w:cs="Times New Roman"/>
          <w:sz w:val="24"/>
          <w:szCs w:val="24"/>
        </w:rPr>
        <w:t>berarti</w:t>
      </w:r>
      <w:proofErr w:type="spellEnd"/>
      <w:r w:rsidR="001D62CC">
        <w:rPr>
          <w:rFonts w:ascii="Times New Roman" w:hAnsi="Times New Roman" w:cs="Times New Roman"/>
          <w:sz w:val="24"/>
          <w:szCs w:val="24"/>
        </w:rPr>
        <w:t xml:space="preserve"> </w:t>
      </w:r>
      <w:proofErr w:type="spellStart"/>
      <w:r w:rsidR="007C471B">
        <w:rPr>
          <w:rFonts w:ascii="Times New Roman" w:hAnsi="Times New Roman" w:cs="Times New Roman"/>
          <w:sz w:val="24"/>
          <w:szCs w:val="24"/>
        </w:rPr>
        <w:t>positif</w:t>
      </w:r>
      <w:proofErr w:type="spellEnd"/>
      <w:r w:rsidR="000B3DAA">
        <w:rPr>
          <w:rFonts w:ascii="Times New Roman" w:hAnsi="Times New Roman" w:cs="Times New Roman"/>
          <w:sz w:val="24"/>
          <w:szCs w:val="24"/>
        </w:rPr>
        <w:t xml:space="preserve"> dan </w:t>
      </w:r>
      <w:proofErr w:type="spellStart"/>
      <w:r w:rsidR="000B3DAA">
        <w:rPr>
          <w:rFonts w:ascii="Times New Roman" w:hAnsi="Times New Roman" w:cs="Times New Roman"/>
          <w:sz w:val="24"/>
          <w:szCs w:val="24"/>
        </w:rPr>
        <w:lastRenderedPageBreak/>
        <w:t>nilai</w:t>
      </w:r>
      <w:proofErr w:type="spellEnd"/>
      <w:r w:rsidR="000B3DAA">
        <w:rPr>
          <w:rFonts w:ascii="Times New Roman" w:hAnsi="Times New Roman" w:cs="Times New Roman"/>
          <w:sz w:val="24"/>
          <w:szCs w:val="24"/>
        </w:rPr>
        <w:t xml:space="preserve"> </w:t>
      </w:r>
      <w:r w:rsidR="00D7796D">
        <w:rPr>
          <w:rFonts w:ascii="Times New Roman" w:hAnsi="Times New Roman" w:cs="Times New Roman"/>
          <w:sz w:val="24"/>
          <w:szCs w:val="24"/>
        </w:rPr>
        <w:t>p</w:t>
      </w:r>
      <w:r w:rsidR="008450AD">
        <w:rPr>
          <w:rFonts w:ascii="Times New Roman" w:hAnsi="Times New Roman" w:cs="Times New Roman"/>
          <w:sz w:val="24"/>
          <w:szCs w:val="24"/>
        </w:rPr>
        <w:t>-value 0,006</w:t>
      </w:r>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disisi</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sanksi</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pajak</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menunjukkan</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angka</w:t>
      </w:r>
      <w:proofErr w:type="spellEnd"/>
      <w:r w:rsidR="000B3DAA">
        <w:rPr>
          <w:rFonts w:ascii="Times New Roman" w:hAnsi="Times New Roman" w:cs="Times New Roman"/>
          <w:sz w:val="24"/>
          <w:szCs w:val="24"/>
        </w:rPr>
        <w:t xml:space="preserve"> original </w:t>
      </w:r>
      <w:proofErr w:type="spellStart"/>
      <w:r w:rsidR="000B3DAA">
        <w:rPr>
          <w:rFonts w:ascii="Times New Roman" w:hAnsi="Times New Roman" w:cs="Times New Roman"/>
          <w:sz w:val="24"/>
          <w:szCs w:val="24"/>
        </w:rPr>
        <w:t>sampel</w:t>
      </w:r>
      <w:proofErr w:type="spellEnd"/>
      <w:r w:rsidR="008450AD">
        <w:rPr>
          <w:rFonts w:ascii="Times New Roman" w:hAnsi="Times New Roman" w:cs="Times New Roman"/>
          <w:sz w:val="24"/>
          <w:szCs w:val="24"/>
        </w:rPr>
        <w:t xml:space="preserve"> 0,477</w:t>
      </w:r>
      <w:r w:rsidR="007C471B">
        <w:rPr>
          <w:rFonts w:ascii="Times New Roman" w:hAnsi="Times New Roman" w:cs="Times New Roman"/>
          <w:sz w:val="24"/>
          <w:szCs w:val="24"/>
        </w:rPr>
        <w:t xml:space="preserve"> </w:t>
      </w:r>
      <w:r w:rsidR="001D62CC">
        <w:rPr>
          <w:rFonts w:ascii="Times New Roman" w:hAnsi="Times New Roman" w:cs="Times New Roman"/>
          <w:sz w:val="24"/>
          <w:szCs w:val="24"/>
        </w:rPr>
        <w:t xml:space="preserve">yang </w:t>
      </w:r>
      <w:proofErr w:type="spellStart"/>
      <w:r w:rsidR="001D62CC">
        <w:rPr>
          <w:rFonts w:ascii="Times New Roman" w:hAnsi="Times New Roman" w:cs="Times New Roman"/>
          <w:sz w:val="24"/>
          <w:szCs w:val="24"/>
        </w:rPr>
        <w:t>berarti</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positif</w:t>
      </w:r>
      <w:proofErr w:type="spellEnd"/>
      <w:r w:rsidR="000B3DAA">
        <w:rPr>
          <w:rFonts w:ascii="Times New Roman" w:hAnsi="Times New Roman" w:cs="Times New Roman"/>
          <w:sz w:val="24"/>
          <w:szCs w:val="24"/>
        </w:rPr>
        <w:t xml:space="preserve"> dan </w:t>
      </w:r>
      <w:proofErr w:type="spellStart"/>
      <w:r w:rsidR="000B3DAA">
        <w:rPr>
          <w:rFonts w:ascii="Times New Roman" w:hAnsi="Times New Roman" w:cs="Times New Roman"/>
          <w:sz w:val="24"/>
          <w:szCs w:val="24"/>
        </w:rPr>
        <w:t>nilai</w:t>
      </w:r>
      <w:proofErr w:type="spellEnd"/>
      <w:r w:rsidR="000B3DAA">
        <w:rPr>
          <w:rFonts w:ascii="Times New Roman" w:hAnsi="Times New Roman" w:cs="Times New Roman"/>
          <w:sz w:val="24"/>
          <w:szCs w:val="24"/>
        </w:rPr>
        <w:t xml:space="preserve"> </w:t>
      </w:r>
      <w:r w:rsidR="00D7796D">
        <w:rPr>
          <w:rFonts w:ascii="Times New Roman" w:hAnsi="Times New Roman" w:cs="Times New Roman"/>
          <w:sz w:val="24"/>
          <w:szCs w:val="24"/>
        </w:rPr>
        <w:t>p</w:t>
      </w:r>
      <w:r w:rsidR="008450AD">
        <w:rPr>
          <w:rFonts w:ascii="Times New Roman" w:hAnsi="Times New Roman" w:cs="Times New Roman"/>
          <w:sz w:val="24"/>
          <w:szCs w:val="24"/>
        </w:rPr>
        <w:t>-value</w:t>
      </w:r>
      <w:r w:rsidR="000B3DAA">
        <w:rPr>
          <w:rFonts w:ascii="Times New Roman" w:hAnsi="Times New Roman" w:cs="Times New Roman"/>
          <w:sz w:val="24"/>
          <w:szCs w:val="24"/>
        </w:rPr>
        <w:t xml:space="preserve"> </w:t>
      </w:r>
      <w:r w:rsidR="008450AD">
        <w:rPr>
          <w:rFonts w:ascii="Times New Roman" w:hAnsi="Times New Roman" w:cs="Times New Roman"/>
          <w:sz w:val="24"/>
          <w:szCs w:val="24"/>
        </w:rPr>
        <w:t xml:space="preserve">0,000. </w:t>
      </w:r>
      <w:proofErr w:type="spellStart"/>
      <w:r w:rsidR="000B3DAA">
        <w:rPr>
          <w:rFonts w:ascii="Times New Roman" w:hAnsi="Times New Roman" w:cs="Times New Roman"/>
          <w:sz w:val="24"/>
          <w:szCs w:val="24"/>
        </w:rPr>
        <w:t>Sehingga</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dari</w:t>
      </w:r>
      <w:proofErr w:type="spellEnd"/>
      <w:r w:rsidR="000B3DAA">
        <w:rPr>
          <w:rFonts w:ascii="Times New Roman" w:hAnsi="Times New Roman" w:cs="Times New Roman"/>
          <w:sz w:val="24"/>
          <w:szCs w:val="24"/>
        </w:rPr>
        <w:t xml:space="preserve"> data </w:t>
      </w:r>
      <w:proofErr w:type="spellStart"/>
      <w:r w:rsidR="000B3DAA">
        <w:rPr>
          <w:rFonts w:ascii="Times New Roman" w:hAnsi="Times New Roman" w:cs="Times New Roman"/>
          <w:sz w:val="24"/>
          <w:szCs w:val="24"/>
        </w:rPr>
        <w:t>tersebut</w:t>
      </w:r>
      <w:proofErr w:type="spellEnd"/>
      <w:r w:rsidR="000B3DAA">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bisa</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dilihat</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bahwa</w:t>
      </w:r>
      <w:proofErr w:type="spellEnd"/>
      <w:r w:rsidR="00A4700B">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kesadaran</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wajib</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pajak</w:t>
      </w:r>
      <w:proofErr w:type="spellEnd"/>
      <w:r w:rsidR="000B3DAA">
        <w:rPr>
          <w:rFonts w:ascii="Times New Roman" w:hAnsi="Times New Roman" w:cs="Times New Roman"/>
          <w:sz w:val="24"/>
          <w:szCs w:val="24"/>
        </w:rPr>
        <w:t xml:space="preserve"> dan </w:t>
      </w:r>
      <w:proofErr w:type="spellStart"/>
      <w:r w:rsidR="000B3DAA">
        <w:rPr>
          <w:rFonts w:ascii="Times New Roman" w:hAnsi="Times New Roman" w:cs="Times New Roman"/>
          <w:sz w:val="24"/>
          <w:szCs w:val="24"/>
        </w:rPr>
        <w:t>sanksi</w:t>
      </w:r>
      <w:proofErr w:type="spellEnd"/>
      <w:r w:rsidR="000B3DAA">
        <w:rPr>
          <w:rFonts w:ascii="Times New Roman" w:hAnsi="Times New Roman" w:cs="Times New Roman"/>
          <w:sz w:val="24"/>
          <w:szCs w:val="24"/>
        </w:rPr>
        <w:t xml:space="preserve"> </w:t>
      </w:r>
      <w:proofErr w:type="spellStart"/>
      <w:r w:rsidR="000B3DAA">
        <w:rPr>
          <w:rFonts w:ascii="Times New Roman" w:hAnsi="Times New Roman" w:cs="Times New Roman"/>
          <w:sz w:val="24"/>
          <w:szCs w:val="24"/>
        </w:rPr>
        <w:t>pajak</w:t>
      </w:r>
      <w:proofErr w:type="spellEnd"/>
      <w:r w:rsidR="000B3DAA">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memiliki</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nilai</w:t>
      </w:r>
      <w:proofErr w:type="spellEnd"/>
      <w:r w:rsidR="00A4700B">
        <w:rPr>
          <w:rFonts w:ascii="Times New Roman" w:hAnsi="Times New Roman" w:cs="Times New Roman"/>
          <w:sz w:val="24"/>
          <w:szCs w:val="24"/>
        </w:rPr>
        <w:t xml:space="preserve"> p-value &lt;</w:t>
      </w:r>
      <w:r w:rsidR="009C558C">
        <w:rPr>
          <w:rFonts w:ascii="Times New Roman" w:hAnsi="Times New Roman" w:cs="Times New Roman"/>
          <w:sz w:val="24"/>
          <w:szCs w:val="24"/>
        </w:rPr>
        <w:t xml:space="preserve"> </w:t>
      </w:r>
      <w:r w:rsidR="00A4700B">
        <w:rPr>
          <w:rFonts w:ascii="Times New Roman" w:hAnsi="Times New Roman" w:cs="Times New Roman"/>
          <w:sz w:val="24"/>
          <w:szCs w:val="24"/>
        </w:rPr>
        <w:t xml:space="preserve">0,05 yang </w:t>
      </w:r>
      <w:proofErr w:type="spellStart"/>
      <w:r w:rsidR="00A4700B">
        <w:rPr>
          <w:rFonts w:ascii="Times New Roman" w:hAnsi="Times New Roman" w:cs="Times New Roman"/>
          <w:sz w:val="24"/>
          <w:szCs w:val="24"/>
        </w:rPr>
        <w:t>berarti</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signifikan</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sehingga</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kesadaran</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wajib</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pajak</w:t>
      </w:r>
      <w:proofErr w:type="spellEnd"/>
      <w:r w:rsidR="001D62CC">
        <w:rPr>
          <w:rFonts w:ascii="Times New Roman" w:hAnsi="Times New Roman" w:cs="Times New Roman"/>
          <w:sz w:val="24"/>
          <w:szCs w:val="24"/>
        </w:rPr>
        <w:t xml:space="preserve"> dan </w:t>
      </w:r>
      <w:proofErr w:type="spellStart"/>
      <w:r w:rsidR="001D62CC">
        <w:rPr>
          <w:rFonts w:ascii="Times New Roman" w:hAnsi="Times New Roman" w:cs="Times New Roman"/>
          <w:sz w:val="24"/>
          <w:szCs w:val="24"/>
        </w:rPr>
        <w:t>sanksi</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pajak</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berpengaruh</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positif</w:t>
      </w:r>
      <w:proofErr w:type="spellEnd"/>
      <w:r w:rsidR="001D62CC">
        <w:rPr>
          <w:rFonts w:ascii="Times New Roman" w:hAnsi="Times New Roman" w:cs="Times New Roman"/>
          <w:sz w:val="24"/>
          <w:szCs w:val="24"/>
        </w:rPr>
        <w:t xml:space="preserve"> dan </w:t>
      </w:r>
      <w:proofErr w:type="spellStart"/>
      <w:r w:rsidR="001D62CC">
        <w:rPr>
          <w:rFonts w:ascii="Times New Roman" w:hAnsi="Times New Roman" w:cs="Times New Roman"/>
          <w:sz w:val="24"/>
          <w:szCs w:val="24"/>
        </w:rPr>
        <w:t>signifikan</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terhadap</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kepatuhan</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wajib</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pajak</w:t>
      </w:r>
      <w:proofErr w:type="spellEnd"/>
      <w:r w:rsidR="00A4700B">
        <w:rPr>
          <w:rFonts w:ascii="Times New Roman" w:hAnsi="Times New Roman" w:cs="Times New Roman"/>
          <w:sz w:val="24"/>
          <w:szCs w:val="24"/>
        </w:rPr>
        <w:t xml:space="preserve"> orang </w:t>
      </w:r>
      <w:proofErr w:type="spellStart"/>
      <w:r w:rsidR="00A4700B">
        <w:rPr>
          <w:rFonts w:ascii="Times New Roman" w:hAnsi="Times New Roman" w:cs="Times New Roman"/>
          <w:sz w:val="24"/>
          <w:szCs w:val="24"/>
        </w:rPr>
        <w:t>pribadi</w:t>
      </w:r>
      <w:proofErr w:type="spellEnd"/>
      <w:r w:rsidR="00A4700B">
        <w:rPr>
          <w:rFonts w:ascii="Times New Roman" w:hAnsi="Times New Roman" w:cs="Times New Roman"/>
          <w:sz w:val="24"/>
          <w:szCs w:val="24"/>
        </w:rPr>
        <w:t>.</w:t>
      </w:r>
      <w:r w:rsidR="001D62CC">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Disisi</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lain</w:t>
      </w:r>
      <w:proofErr w:type="spellEnd"/>
      <w:r w:rsidR="008450AD">
        <w:rPr>
          <w:rFonts w:ascii="Times New Roman" w:hAnsi="Times New Roman" w:cs="Times New Roman"/>
          <w:sz w:val="24"/>
          <w:szCs w:val="24"/>
        </w:rPr>
        <w:t xml:space="preserve">, </w:t>
      </w:r>
      <w:r w:rsidR="00A4700B">
        <w:rPr>
          <w:rFonts w:ascii="Times New Roman" w:hAnsi="Times New Roman" w:cs="Times New Roman"/>
          <w:sz w:val="24"/>
          <w:szCs w:val="24"/>
        </w:rPr>
        <w:t xml:space="preserve">pada </w:t>
      </w:r>
      <w:proofErr w:type="spellStart"/>
      <w:r w:rsidR="00A4700B">
        <w:rPr>
          <w:rFonts w:ascii="Times New Roman" w:hAnsi="Times New Roman" w:cs="Times New Roman"/>
          <w:sz w:val="24"/>
          <w:szCs w:val="24"/>
        </w:rPr>
        <w:t>variabel</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p</w:t>
      </w:r>
      <w:r w:rsidR="008450AD">
        <w:rPr>
          <w:rFonts w:ascii="Times New Roman" w:hAnsi="Times New Roman" w:cs="Times New Roman"/>
          <w:sz w:val="24"/>
          <w:szCs w:val="24"/>
        </w:rPr>
        <w:t>emahaman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perpajakan</w:t>
      </w:r>
      <w:proofErr w:type="spellEnd"/>
      <w:r w:rsidR="008450AD">
        <w:rPr>
          <w:rFonts w:ascii="Times New Roman" w:hAnsi="Times New Roman" w:cs="Times New Roman"/>
          <w:sz w:val="24"/>
          <w:szCs w:val="24"/>
        </w:rPr>
        <w:t xml:space="preserve"> </w:t>
      </w:r>
      <w:proofErr w:type="spellStart"/>
      <w:r w:rsidR="00C12253">
        <w:rPr>
          <w:rFonts w:ascii="Times New Roman" w:hAnsi="Times New Roman" w:cs="Times New Roman"/>
          <w:sz w:val="24"/>
          <w:szCs w:val="24"/>
        </w:rPr>
        <w:t>berpengaruh</w:t>
      </w:r>
      <w:proofErr w:type="spellEnd"/>
      <w:r w:rsidR="00C12253">
        <w:rPr>
          <w:rFonts w:ascii="Times New Roman" w:hAnsi="Times New Roman" w:cs="Times New Roman"/>
          <w:sz w:val="24"/>
          <w:szCs w:val="24"/>
        </w:rPr>
        <w:t xml:space="preserve"> </w:t>
      </w:r>
      <w:proofErr w:type="spellStart"/>
      <w:r w:rsidR="00C12253">
        <w:rPr>
          <w:rFonts w:ascii="Times New Roman" w:hAnsi="Times New Roman" w:cs="Times New Roman"/>
          <w:sz w:val="24"/>
          <w:szCs w:val="24"/>
        </w:rPr>
        <w:t>positif</w:t>
      </w:r>
      <w:proofErr w:type="spellEnd"/>
      <w:r w:rsidR="00C12253">
        <w:rPr>
          <w:rFonts w:ascii="Times New Roman" w:hAnsi="Times New Roman" w:cs="Times New Roman"/>
          <w:sz w:val="24"/>
          <w:szCs w:val="24"/>
        </w:rPr>
        <w:t xml:space="preserve"> </w:t>
      </w:r>
      <w:proofErr w:type="spellStart"/>
      <w:r w:rsidR="00C12253">
        <w:rPr>
          <w:rFonts w:ascii="Times New Roman" w:hAnsi="Times New Roman" w:cs="Times New Roman"/>
          <w:sz w:val="24"/>
          <w:szCs w:val="24"/>
        </w:rPr>
        <w:t>tetapi</w:t>
      </w:r>
      <w:proofErr w:type="spellEnd"/>
      <w:r w:rsidR="00C12253">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tidak</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menunjukkan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pengaruh</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signifikan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dengan</w:t>
      </w:r>
      <w:proofErr w:type="spellEnd"/>
      <w:r w:rsidR="008450AD">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nilai</w:t>
      </w:r>
      <w:proofErr w:type="spellEnd"/>
      <w:r w:rsidR="00A4700B">
        <w:rPr>
          <w:rFonts w:ascii="Times New Roman" w:hAnsi="Times New Roman" w:cs="Times New Roman"/>
          <w:sz w:val="24"/>
          <w:szCs w:val="24"/>
        </w:rPr>
        <w:t xml:space="preserve"> original </w:t>
      </w:r>
      <w:proofErr w:type="spellStart"/>
      <w:r w:rsidR="00A4700B">
        <w:rPr>
          <w:rFonts w:ascii="Times New Roman" w:hAnsi="Times New Roman" w:cs="Times New Roman"/>
          <w:sz w:val="24"/>
          <w:szCs w:val="24"/>
        </w:rPr>
        <w:t>sampel</w:t>
      </w:r>
      <w:proofErr w:type="spellEnd"/>
      <w:r w:rsidR="008450AD">
        <w:rPr>
          <w:rFonts w:ascii="Times New Roman" w:hAnsi="Times New Roman" w:cs="Times New Roman"/>
          <w:sz w:val="24"/>
          <w:szCs w:val="24"/>
        </w:rPr>
        <w:t xml:space="preserve"> 0,093</w:t>
      </w:r>
      <w:r w:rsidR="00C12253">
        <w:rPr>
          <w:rFonts w:ascii="Times New Roman" w:hAnsi="Times New Roman" w:cs="Times New Roman"/>
          <w:sz w:val="24"/>
          <w:szCs w:val="24"/>
        </w:rPr>
        <w:t xml:space="preserve"> </w:t>
      </w:r>
      <w:r w:rsidR="001D62CC">
        <w:rPr>
          <w:rFonts w:ascii="Times New Roman" w:hAnsi="Times New Roman" w:cs="Times New Roman"/>
          <w:sz w:val="24"/>
          <w:szCs w:val="24"/>
        </w:rPr>
        <w:t xml:space="preserve">yang </w:t>
      </w:r>
      <w:proofErr w:type="spellStart"/>
      <w:r w:rsidR="001D62CC">
        <w:rPr>
          <w:rFonts w:ascii="Times New Roman" w:hAnsi="Times New Roman" w:cs="Times New Roman"/>
          <w:sz w:val="24"/>
          <w:szCs w:val="24"/>
        </w:rPr>
        <w:t>berarti</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positif</w:t>
      </w:r>
      <w:proofErr w:type="spellEnd"/>
      <w:r w:rsidR="008450AD">
        <w:rPr>
          <w:rFonts w:ascii="Times New Roman" w:hAnsi="Times New Roman" w:cs="Times New Roman"/>
          <w:sz w:val="24"/>
          <w:szCs w:val="24"/>
        </w:rPr>
        <w:t xml:space="preserve"> </w:t>
      </w:r>
      <w:r w:rsidR="00C12253">
        <w:rPr>
          <w:rFonts w:ascii="Times New Roman" w:hAnsi="Times New Roman" w:cs="Times New Roman"/>
          <w:sz w:val="24"/>
          <w:szCs w:val="24"/>
        </w:rPr>
        <w:t xml:space="preserve">dan </w:t>
      </w:r>
      <w:proofErr w:type="spellStart"/>
      <w:r w:rsidR="00C12253">
        <w:rPr>
          <w:rFonts w:ascii="Times New Roman" w:hAnsi="Times New Roman" w:cs="Times New Roman"/>
          <w:sz w:val="24"/>
          <w:szCs w:val="24"/>
        </w:rPr>
        <w:t>nilai</w:t>
      </w:r>
      <w:proofErr w:type="spellEnd"/>
      <w:r w:rsidR="00C12253">
        <w:rPr>
          <w:rFonts w:ascii="Times New Roman" w:hAnsi="Times New Roman" w:cs="Times New Roman"/>
          <w:sz w:val="24"/>
          <w:szCs w:val="24"/>
        </w:rPr>
        <w:t xml:space="preserve"> </w:t>
      </w:r>
      <w:r w:rsidR="00D7796D">
        <w:rPr>
          <w:rFonts w:ascii="Times New Roman" w:hAnsi="Times New Roman" w:cs="Times New Roman"/>
          <w:sz w:val="24"/>
          <w:szCs w:val="24"/>
        </w:rPr>
        <w:t>p</w:t>
      </w:r>
      <w:r w:rsidR="008450AD">
        <w:rPr>
          <w:rFonts w:ascii="Times New Roman" w:hAnsi="Times New Roman" w:cs="Times New Roman"/>
          <w:sz w:val="24"/>
          <w:szCs w:val="24"/>
        </w:rPr>
        <w:t>-value 0,43</w:t>
      </w:r>
      <w:r w:rsidR="00C12253">
        <w:rPr>
          <w:rFonts w:ascii="Times New Roman" w:hAnsi="Times New Roman" w:cs="Times New Roman"/>
          <w:sz w:val="24"/>
          <w:szCs w:val="24"/>
        </w:rPr>
        <w:t xml:space="preserve">1 yang </w:t>
      </w:r>
      <w:proofErr w:type="spellStart"/>
      <w:r w:rsidR="00C12253">
        <w:rPr>
          <w:rFonts w:ascii="Times New Roman" w:hAnsi="Times New Roman" w:cs="Times New Roman"/>
          <w:sz w:val="24"/>
          <w:szCs w:val="24"/>
        </w:rPr>
        <w:t>menunjukkan</w:t>
      </w:r>
      <w:proofErr w:type="spellEnd"/>
      <w:r w:rsidR="00C12253">
        <w:rPr>
          <w:rFonts w:ascii="Times New Roman" w:hAnsi="Times New Roman" w:cs="Times New Roman"/>
          <w:sz w:val="24"/>
          <w:szCs w:val="24"/>
        </w:rPr>
        <w:t xml:space="preserve"> </w:t>
      </w:r>
      <w:proofErr w:type="spellStart"/>
      <w:r w:rsidR="00C12253">
        <w:rPr>
          <w:rFonts w:ascii="Times New Roman" w:hAnsi="Times New Roman" w:cs="Times New Roman"/>
          <w:sz w:val="24"/>
          <w:szCs w:val="24"/>
        </w:rPr>
        <w:t>angka</w:t>
      </w:r>
      <w:proofErr w:type="spellEnd"/>
      <w:r w:rsidR="00C12253">
        <w:rPr>
          <w:rFonts w:ascii="Times New Roman" w:hAnsi="Times New Roman" w:cs="Times New Roman"/>
          <w:sz w:val="24"/>
          <w:szCs w:val="24"/>
        </w:rPr>
        <w:t xml:space="preserve"> </w:t>
      </w:r>
      <w:proofErr w:type="spellStart"/>
      <w:r w:rsidR="00C12253">
        <w:rPr>
          <w:rFonts w:ascii="Times New Roman" w:hAnsi="Times New Roman" w:cs="Times New Roman"/>
          <w:sz w:val="24"/>
          <w:szCs w:val="24"/>
        </w:rPr>
        <w:t>tersebut</w:t>
      </w:r>
      <w:proofErr w:type="spellEnd"/>
      <w:r w:rsidR="00C12253">
        <w:rPr>
          <w:rFonts w:ascii="Times New Roman" w:hAnsi="Times New Roman" w:cs="Times New Roman"/>
          <w:sz w:val="24"/>
          <w:szCs w:val="24"/>
        </w:rPr>
        <w:t xml:space="preserve"> </w:t>
      </w:r>
      <w:proofErr w:type="spellStart"/>
      <w:r w:rsidR="00C12253">
        <w:rPr>
          <w:rFonts w:ascii="Times New Roman" w:hAnsi="Times New Roman" w:cs="Times New Roman"/>
          <w:sz w:val="24"/>
          <w:szCs w:val="24"/>
        </w:rPr>
        <w:t>tidak</w:t>
      </w:r>
      <w:proofErr w:type="spellEnd"/>
      <w:r w:rsidR="00C12253">
        <w:rPr>
          <w:rFonts w:ascii="Times New Roman" w:hAnsi="Times New Roman" w:cs="Times New Roman"/>
          <w:sz w:val="24"/>
          <w:szCs w:val="24"/>
        </w:rPr>
        <w:t xml:space="preserve"> </w:t>
      </w:r>
      <w:proofErr w:type="spellStart"/>
      <w:r w:rsidR="00C12253">
        <w:rPr>
          <w:rFonts w:ascii="Times New Roman" w:hAnsi="Times New Roman" w:cs="Times New Roman"/>
          <w:sz w:val="24"/>
          <w:szCs w:val="24"/>
        </w:rPr>
        <w:t>signifikan</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dikarenakan</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tidak</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sesuai</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dengan</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kriteria</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signifikan</w:t>
      </w:r>
      <w:proofErr w:type="spellEnd"/>
      <w:r w:rsidR="00A4700B">
        <w:rPr>
          <w:rFonts w:ascii="Times New Roman" w:hAnsi="Times New Roman" w:cs="Times New Roman"/>
          <w:sz w:val="24"/>
          <w:szCs w:val="24"/>
        </w:rPr>
        <w:t xml:space="preserve"> </w:t>
      </w:r>
      <w:proofErr w:type="spellStart"/>
      <w:r w:rsidR="00A4700B">
        <w:rPr>
          <w:rFonts w:ascii="Times New Roman" w:hAnsi="Times New Roman" w:cs="Times New Roman"/>
          <w:sz w:val="24"/>
          <w:szCs w:val="24"/>
        </w:rPr>
        <w:t>yaitu</w:t>
      </w:r>
      <w:proofErr w:type="spellEnd"/>
      <w:r w:rsidR="00A4700B">
        <w:rPr>
          <w:rFonts w:ascii="Times New Roman" w:hAnsi="Times New Roman" w:cs="Times New Roman"/>
          <w:sz w:val="24"/>
          <w:szCs w:val="24"/>
        </w:rPr>
        <w:t xml:space="preserve"> p-value &lt; 0,05.</w:t>
      </w:r>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Sehingga</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pemahaman</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perpajakan</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berpengaruh</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positif</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tetapi</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tidak</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signifikan</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terhadap</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kepatuhan</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wajib</w:t>
      </w:r>
      <w:proofErr w:type="spellEnd"/>
      <w:r w:rsidR="001D62CC">
        <w:rPr>
          <w:rFonts w:ascii="Times New Roman" w:hAnsi="Times New Roman" w:cs="Times New Roman"/>
          <w:sz w:val="24"/>
          <w:szCs w:val="24"/>
        </w:rPr>
        <w:t xml:space="preserve"> </w:t>
      </w:r>
      <w:proofErr w:type="spellStart"/>
      <w:r w:rsidR="001D62CC">
        <w:rPr>
          <w:rFonts w:ascii="Times New Roman" w:hAnsi="Times New Roman" w:cs="Times New Roman"/>
          <w:sz w:val="24"/>
          <w:szCs w:val="24"/>
        </w:rPr>
        <w:t>pajak</w:t>
      </w:r>
      <w:proofErr w:type="spellEnd"/>
      <w:r w:rsidR="001D62CC">
        <w:rPr>
          <w:rFonts w:ascii="Times New Roman" w:hAnsi="Times New Roman" w:cs="Times New Roman"/>
          <w:sz w:val="24"/>
          <w:szCs w:val="24"/>
        </w:rPr>
        <w:t xml:space="preserve"> orang </w:t>
      </w:r>
      <w:proofErr w:type="spellStart"/>
      <w:r w:rsidR="001D62CC">
        <w:rPr>
          <w:rFonts w:ascii="Times New Roman" w:hAnsi="Times New Roman" w:cs="Times New Roman"/>
          <w:sz w:val="24"/>
          <w:szCs w:val="24"/>
        </w:rPr>
        <w:t>pribadi</w:t>
      </w:r>
      <w:proofErr w:type="spellEnd"/>
      <w:r w:rsidR="001D62CC">
        <w:rPr>
          <w:rFonts w:ascii="Times New Roman" w:hAnsi="Times New Roman" w:cs="Times New Roman"/>
          <w:sz w:val="24"/>
          <w:szCs w:val="24"/>
        </w:rPr>
        <w:t>.</w:t>
      </w:r>
      <w:r w:rsidR="008450AD">
        <w:rPr>
          <w:rFonts w:ascii="Times New Roman" w:hAnsi="Times New Roman" w:cs="Times New Roman"/>
          <w:sz w:val="24"/>
          <w:szCs w:val="24"/>
        </w:rPr>
        <w:t xml:space="preserve"> </w:t>
      </w:r>
    </w:p>
    <w:p w14:paraId="19FF8CA9" w14:textId="347C234C" w:rsidR="004161DC" w:rsidRDefault="00A35AB4" w:rsidP="00792A82">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8450AD">
        <w:rPr>
          <w:rFonts w:ascii="Times New Roman" w:hAnsi="Times New Roman" w:cs="Times New Roman"/>
          <w:sz w:val="24"/>
          <w:szCs w:val="24"/>
        </w:rPr>
        <w:t>Seluruh</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indikator</w:t>
      </w:r>
      <w:proofErr w:type="spellEnd"/>
      <w:r w:rsidR="008450AD">
        <w:rPr>
          <w:rFonts w:ascii="Times New Roman" w:hAnsi="Times New Roman" w:cs="Times New Roman"/>
          <w:sz w:val="24"/>
          <w:szCs w:val="24"/>
        </w:rPr>
        <w:t xml:space="preserve"> pada </w:t>
      </w:r>
      <w:proofErr w:type="spellStart"/>
      <w:r w:rsidR="008450AD">
        <w:rPr>
          <w:rFonts w:ascii="Times New Roman" w:hAnsi="Times New Roman" w:cs="Times New Roman"/>
          <w:sz w:val="24"/>
          <w:szCs w:val="24"/>
        </w:rPr>
        <w:t>variabel</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kesadaran</w:t>
      </w:r>
      <w:proofErr w:type="spellEnd"/>
      <w:r w:rsidR="008450AD">
        <w:rPr>
          <w:rFonts w:ascii="Times New Roman" w:hAnsi="Times New Roman" w:cs="Times New Roman"/>
          <w:sz w:val="24"/>
          <w:szCs w:val="24"/>
        </w:rPr>
        <w:t xml:space="preserve"> dan </w:t>
      </w:r>
      <w:proofErr w:type="spellStart"/>
      <w:r w:rsidR="008450AD">
        <w:rPr>
          <w:rFonts w:ascii="Times New Roman" w:hAnsi="Times New Roman" w:cs="Times New Roman"/>
          <w:sz w:val="24"/>
          <w:szCs w:val="24"/>
        </w:rPr>
        <w:t>sanksi</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memiliki</w:t>
      </w:r>
      <w:proofErr w:type="spellEnd"/>
      <w:r w:rsidR="001B2516">
        <w:rPr>
          <w:rFonts w:ascii="Times New Roman" w:hAnsi="Times New Roman" w:cs="Times New Roman"/>
          <w:sz w:val="24"/>
          <w:szCs w:val="24"/>
        </w:rPr>
        <w:t xml:space="preserve"> </w:t>
      </w:r>
      <w:proofErr w:type="spellStart"/>
      <w:r w:rsidR="001B2516">
        <w:rPr>
          <w:rFonts w:ascii="Times New Roman" w:hAnsi="Times New Roman" w:cs="Times New Roman"/>
          <w:sz w:val="24"/>
          <w:szCs w:val="24"/>
        </w:rPr>
        <w:t>nilai</w:t>
      </w:r>
      <w:proofErr w:type="spellEnd"/>
      <w:r w:rsidR="008450AD">
        <w:rPr>
          <w:rFonts w:ascii="Times New Roman" w:hAnsi="Times New Roman" w:cs="Times New Roman"/>
          <w:sz w:val="24"/>
          <w:szCs w:val="24"/>
        </w:rPr>
        <w:t xml:space="preserve"> </w:t>
      </w:r>
      <w:r w:rsidR="00223452">
        <w:rPr>
          <w:rFonts w:ascii="Times New Roman" w:hAnsi="Times New Roman" w:cs="Times New Roman"/>
          <w:i/>
          <w:iCs/>
          <w:sz w:val="24"/>
          <w:szCs w:val="24"/>
        </w:rPr>
        <w:t>outer loading</w:t>
      </w:r>
      <w:r w:rsidR="008450AD">
        <w:rPr>
          <w:rFonts w:ascii="Times New Roman" w:hAnsi="Times New Roman" w:cs="Times New Roman"/>
          <w:sz w:val="24"/>
          <w:szCs w:val="24"/>
        </w:rPr>
        <w:t xml:space="preserve"> &gt;</w:t>
      </w:r>
      <w:r w:rsidR="00C12253">
        <w:rPr>
          <w:rFonts w:ascii="Times New Roman" w:hAnsi="Times New Roman" w:cs="Times New Roman"/>
          <w:sz w:val="24"/>
          <w:szCs w:val="24"/>
        </w:rPr>
        <w:t xml:space="preserve"> </w:t>
      </w:r>
      <w:r w:rsidR="008450AD">
        <w:rPr>
          <w:rFonts w:ascii="Times New Roman" w:hAnsi="Times New Roman" w:cs="Times New Roman"/>
          <w:sz w:val="24"/>
          <w:szCs w:val="24"/>
        </w:rPr>
        <w:t xml:space="preserve">0,70 dan </w:t>
      </w:r>
      <w:proofErr w:type="spellStart"/>
      <w:r w:rsidR="008450AD">
        <w:rPr>
          <w:rFonts w:ascii="Times New Roman" w:hAnsi="Times New Roman" w:cs="Times New Roman"/>
          <w:sz w:val="24"/>
          <w:szCs w:val="24"/>
        </w:rPr>
        <w:t>signifikan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sementara</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pemahaman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hanya</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memiliki</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satu</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indikato</w:t>
      </w:r>
      <w:r w:rsidR="00C12253">
        <w:rPr>
          <w:rFonts w:ascii="Times New Roman" w:hAnsi="Times New Roman" w:cs="Times New Roman"/>
          <w:sz w:val="24"/>
          <w:szCs w:val="24"/>
        </w:rPr>
        <w:t>r</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dengan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nilai</w:t>
      </w:r>
      <w:proofErr w:type="spellEnd"/>
      <w:r w:rsidR="008450AD">
        <w:rPr>
          <w:rFonts w:ascii="Times New Roman" w:hAnsi="Times New Roman" w:cs="Times New Roman"/>
          <w:sz w:val="24"/>
          <w:szCs w:val="24"/>
        </w:rPr>
        <w:t xml:space="preserve"> loading 1,000 </w:t>
      </w:r>
      <w:proofErr w:type="spellStart"/>
      <w:r w:rsidR="008450AD">
        <w:rPr>
          <w:rFonts w:ascii="Times New Roman" w:hAnsi="Times New Roman" w:cs="Times New Roman"/>
          <w:sz w:val="24"/>
          <w:szCs w:val="24"/>
        </w:rPr>
        <w:t>namun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tidak</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dapat</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diuji</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signifikansinya</w:t>
      </w:r>
      <w:proofErr w:type="spellEnd"/>
      <w:r w:rsidR="008450AD">
        <w:rPr>
          <w:rFonts w:ascii="Times New Roman" w:hAnsi="Times New Roman" w:cs="Times New Roman"/>
          <w:sz w:val="24"/>
          <w:szCs w:val="24"/>
        </w:rPr>
        <w:t>. Nilai R-</w:t>
      </w:r>
      <w:r w:rsidR="008450AD" w:rsidRPr="008450AD">
        <w:rPr>
          <w:rFonts w:ascii="Times New Roman" w:hAnsi="Times New Roman" w:cs="Times New Roman"/>
          <w:i/>
          <w:iCs/>
          <w:sz w:val="24"/>
          <w:szCs w:val="24"/>
        </w:rPr>
        <w:t>Square</w:t>
      </w:r>
      <w:r w:rsidR="008450AD">
        <w:rPr>
          <w:rFonts w:ascii="Times New Roman" w:hAnsi="Times New Roman" w:cs="Times New Roman"/>
          <w:i/>
          <w:iCs/>
          <w:sz w:val="24"/>
          <w:szCs w:val="24"/>
        </w:rPr>
        <w:t xml:space="preserve"> </w:t>
      </w:r>
      <w:proofErr w:type="spellStart"/>
      <w:r w:rsidR="008450AD">
        <w:rPr>
          <w:rFonts w:ascii="Times New Roman" w:hAnsi="Times New Roman" w:cs="Times New Roman"/>
          <w:sz w:val="24"/>
          <w:szCs w:val="24"/>
        </w:rPr>
        <w:t>sebesar</w:t>
      </w:r>
      <w:proofErr w:type="spellEnd"/>
      <w:r w:rsidR="008450AD">
        <w:rPr>
          <w:rFonts w:ascii="Times New Roman" w:hAnsi="Times New Roman" w:cs="Times New Roman"/>
          <w:sz w:val="24"/>
          <w:szCs w:val="24"/>
        </w:rPr>
        <w:t xml:space="preserve"> 0,52 </w:t>
      </w:r>
      <w:proofErr w:type="spellStart"/>
      <w:r w:rsidR="008450AD">
        <w:rPr>
          <w:rFonts w:ascii="Times New Roman" w:hAnsi="Times New Roman" w:cs="Times New Roman"/>
          <w:sz w:val="24"/>
          <w:szCs w:val="24"/>
        </w:rPr>
        <w:t>menunjukkan</w:t>
      </w:r>
      <w:proofErr w:type="spellEnd"/>
      <w:r w:rsidR="008450AD">
        <w:rPr>
          <w:rFonts w:ascii="Times New Roman" w:hAnsi="Times New Roman" w:cs="Times New Roman"/>
          <w:sz w:val="24"/>
          <w:szCs w:val="24"/>
        </w:rPr>
        <w:t xml:space="preserve"> 52% </w:t>
      </w:r>
      <w:proofErr w:type="spellStart"/>
      <w:r w:rsidR="008450AD">
        <w:rPr>
          <w:rFonts w:ascii="Times New Roman" w:hAnsi="Times New Roman" w:cs="Times New Roman"/>
          <w:sz w:val="24"/>
          <w:szCs w:val="24"/>
        </w:rPr>
        <w:t>variasi</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dalam</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kepatuhan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wajib</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pajak</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dijelaskan</w:t>
      </w:r>
      <w:proofErr w:type="spellEnd"/>
      <w:r w:rsidR="008450AD">
        <w:rPr>
          <w:rFonts w:ascii="Times New Roman" w:hAnsi="Times New Roman" w:cs="Times New Roman"/>
          <w:sz w:val="24"/>
          <w:szCs w:val="24"/>
        </w:rPr>
        <w:t xml:space="preserve"> oleh </w:t>
      </w:r>
      <w:proofErr w:type="spellStart"/>
      <w:r w:rsidR="008450AD">
        <w:rPr>
          <w:rFonts w:ascii="Times New Roman" w:hAnsi="Times New Roman" w:cs="Times New Roman"/>
          <w:sz w:val="24"/>
          <w:szCs w:val="24"/>
        </w:rPr>
        <w:t>ketiga</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variabel</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bebas</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dengan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kekuatan</w:t>
      </w:r>
      <w:proofErr w:type="spellEnd"/>
      <w:r w:rsidR="008450AD">
        <w:rPr>
          <w:rFonts w:ascii="Times New Roman" w:hAnsi="Times New Roman" w:cs="Times New Roman"/>
          <w:sz w:val="24"/>
          <w:szCs w:val="24"/>
        </w:rPr>
        <w:t xml:space="preserve"> model </w:t>
      </w:r>
      <w:proofErr w:type="spellStart"/>
      <w:r w:rsidR="008450AD">
        <w:rPr>
          <w:rFonts w:ascii="Times New Roman" w:hAnsi="Times New Roman" w:cs="Times New Roman"/>
          <w:sz w:val="24"/>
          <w:szCs w:val="24"/>
        </w:rPr>
        <w:t>tergolong</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sedang</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hingga</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kuat</w:t>
      </w:r>
      <w:proofErr w:type="spellEnd"/>
      <w:r w:rsidR="008450AD">
        <w:rPr>
          <w:rFonts w:ascii="Times New Roman" w:hAnsi="Times New Roman" w:cs="Times New Roman"/>
          <w:sz w:val="24"/>
          <w:szCs w:val="24"/>
        </w:rPr>
        <w:t xml:space="preserve">. Hasil </w:t>
      </w:r>
      <w:proofErr w:type="spellStart"/>
      <w:r w:rsidR="008450AD">
        <w:rPr>
          <w:rFonts w:ascii="Times New Roman" w:hAnsi="Times New Roman" w:cs="Times New Roman"/>
          <w:sz w:val="24"/>
          <w:szCs w:val="24"/>
        </w:rPr>
        <w:t>ini</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mengidentifikasikan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bahwa</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kepatuhan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lebih</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dipengaruhi</w:t>
      </w:r>
      <w:proofErr w:type="spellEnd"/>
      <w:r w:rsidR="008450AD">
        <w:rPr>
          <w:rFonts w:ascii="Times New Roman" w:hAnsi="Times New Roman" w:cs="Times New Roman"/>
          <w:sz w:val="24"/>
          <w:szCs w:val="24"/>
        </w:rPr>
        <w:t xml:space="preserve"> oleh </w:t>
      </w:r>
      <w:proofErr w:type="spellStart"/>
      <w:r w:rsidR="008450AD">
        <w:rPr>
          <w:rFonts w:ascii="Times New Roman" w:hAnsi="Times New Roman" w:cs="Times New Roman"/>
          <w:sz w:val="24"/>
          <w:szCs w:val="24"/>
        </w:rPr>
        <w:t>tingkat</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kesadaran</w:t>
      </w:r>
      <w:proofErr w:type="spellEnd"/>
      <w:r w:rsidR="008450AD">
        <w:rPr>
          <w:rFonts w:ascii="Times New Roman" w:hAnsi="Times New Roman" w:cs="Times New Roman"/>
          <w:sz w:val="24"/>
          <w:szCs w:val="24"/>
        </w:rPr>
        <w:t xml:space="preserve"> dan </w:t>
      </w:r>
      <w:proofErr w:type="spellStart"/>
      <w:r w:rsidR="008450AD">
        <w:rPr>
          <w:rFonts w:ascii="Times New Roman" w:hAnsi="Times New Roman" w:cs="Times New Roman"/>
          <w:sz w:val="24"/>
          <w:szCs w:val="24"/>
        </w:rPr>
        <w:t>sanksi</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dibandingkan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dengan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pemahaman</w:t>
      </w:r>
      <w:proofErr w:type="spellEnd"/>
      <w:r w:rsidR="008450AD">
        <w:rPr>
          <w:rFonts w:ascii="Times New Roman" w:hAnsi="Times New Roman" w:cs="Times New Roman"/>
          <w:sz w:val="24"/>
          <w:szCs w:val="24"/>
        </w:rPr>
        <w:t xml:space="preserve"> </w:t>
      </w:r>
      <w:proofErr w:type="spellStart"/>
      <w:r w:rsidR="008450AD">
        <w:rPr>
          <w:rFonts w:ascii="Times New Roman" w:hAnsi="Times New Roman" w:cs="Times New Roman"/>
          <w:sz w:val="24"/>
          <w:szCs w:val="24"/>
        </w:rPr>
        <w:t>perpajakan</w:t>
      </w:r>
      <w:proofErr w:type="spellEnd"/>
      <w:r w:rsidR="008450AD">
        <w:rPr>
          <w:rFonts w:ascii="Times New Roman" w:hAnsi="Times New Roman" w:cs="Times New Roman"/>
          <w:sz w:val="24"/>
          <w:szCs w:val="24"/>
        </w:rPr>
        <w:t>.</w:t>
      </w:r>
    </w:p>
    <w:p w14:paraId="1962F7F9" w14:textId="77777777" w:rsidR="005D5848" w:rsidRPr="008450AD" w:rsidRDefault="005D5848" w:rsidP="00792A82">
      <w:pPr>
        <w:pStyle w:val="ListParagraph"/>
        <w:spacing w:line="480" w:lineRule="auto"/>
        <w:ind w:left="1276"/>
        <w:jc w:val="both"/>
        <w:rPr>
          <w:rFonts w:ascii="Times New Roman" w:hAnsi="Times New Roman" w:cs="Times New Roman"/>
          <w:sz w:val="24"/>
          <w:szCs w:val="24"/>
        </w:rPr>
      </w:pPr>
    </w:p>
    <w:p w14:paraId="3E587947" w14:textId="16BDE5D4" w:rsidR="00CB4E3F" w:rsidRPr="006155BF" w:rsidRDefault="001F6A7A" w:rsidP="00A35AB4">
      <w:pPr>
        <w:pStyle w:val="ListParagraph"/>
        <w:numPr>
          <w:ilvl w:val="0"/>
          <w:numId w:val="84"/>
        </w:numPr>
        <w:tabs>
          <w:tab w:val="left" w:pos="993"/>
        </w:tabs>
        <w:spacing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Hasil Uji </w:t>
      </w:r>
      <w:proofErr w:type="spellStart"/>
      <w:r>
        <w:rPr>
          <w:rFonts w:ascii="Times New Roman" w:hAnsi="Times New Roman" w:cs="Times New Roman"/>
          <w:b/>
          <w:bCs/>
          <w:sz w:val="24"/>
          <w:szCs w:val="24"/>
        </w:rPr>
        <w:t>Hipotesis</w:t>
      </w:r>
      <w:proofErr w:type="spellEnd"/>
    </w:p>
    <w:p w14:paraId="75F64433" w14:textId="5A2B8CE1" w:rsidR="001F6A7A" w:rsidRDefault="00EA4CCB" w:rsidP="00A35AB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3E08DF">
        <w:rPr>
          <w:rFonts w:ascii="Times New Roman" w:hAnsi="Times New Roman" w:cs="Times New Roman"/>
          <w:sz w:val="24"/>
          <w:szCs w:val="24"/>
        </w:rPr>
        <w:t xml:space="preserve">Uji </w:t>
      </w:r>
      <w:proofErr w:type="spellStart"/>
      <w:r w:rsidR="003E08DF">
        <w:rPr>
          <w:rFonts w:ascii="Times New Roman" w:hAnsi="Times New Roman" w:cs="Times New Roman"/>
          <w:sz w:val="24"/>
          <w:szCs w:val="24"/>
        </w:rPr>
        <w:t>hipotesis</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dilakukan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berdasarkan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hasil</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analisis</w:t>
      </w:r>
      <w:proofErr w:type="spellEnd"/>
      <w:r w:rsidR="003E08DF">
        <w:rPr>
          <w:rFonts w:ascii="Times New Roman" w:hAnsi="Times New Roman" w:cs="Times New Roman"/>
          <w:sz w:val="24"/>
          <w:szCs w:val="24"/>
        </w:rPr>
        <w:t xml:space="preserve"> inner model, </w:t>
      </w:r>
      <w:proofErr w:type="spellStart"/>
      <w:r w:rsidR="003E08DF">
        <w:rPr>
          <w:rFonts w:ascii="Times New Roman" w:hAnsi="Times New Roman" w:cs="Times New Roman"/>
          <w:sz w:val="24"/>
          <w:szCs w:val="24"/>
        </w:rPr>
        <w:t>khususnya</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melalui</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nilai</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koefisien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jalur</w:t>
      </w:r>
      <w:proofErr w:type="spellEnd"/>
      <w:r w:rsidR="003E08DF">
        <w:rPr>
          <w:rFonts w:ascii="Times New Roman" w:hAnsi="Times New Roman" w:cs="Times New Roman"/>
          <w:sz w:val="24"/>
          <w:szCs w:val="24"/>
        </w:rPr>
        <w:t xml:space="preserve"> (</w:t>
      </w:r>
      <w:r w:rsidR="003E08DF" w:rsidRPr="003E08DF">
        <w:rPr>
          <w:rFonts w:ascii="Times New Roman" w:hAnsi="Times New Roman" w:cs="Times New Roman"/>
          <w:i/>
          <w:iCs/>
          <w:sz w:val="24"/>
          <w:szCs w:val="24"/>
        </w:rPr>
        <w:t>Path Coefficient</w:t>
      </w:r>
      <w:r w:rsidR="003E08DF">
        <w:rPr>
          <w:rFonts w:ascii="Times New Roman" w:hAnsi="Times New Roman" w:cs="Times New Roman"/>
          <w:sz w:val="24"/>
          <w:szCs w:val="24"/>
        </w:rPr>
        <w:t xml:space="preserve">) dan </w:t>
      </w:r>
      <w:proofErr w:type="spellStart"/>
      <w:r w:rsidR="003E08DF">
        <w:rPr>
          <w:rFonts w:ascii="Times New Roman" w:hAnsi="Times New Roman" w:cs="Times New Roman"/>
          <w:sz w:val="24"/>
          <w:szCs w:val="24"/>
        </w:rPr>
        <w:t>tingkat</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signifikan</w:t>
      </w:r>
      <w:proofErr w:type="spellEnd"/>
      <w:r w:rsidR="003E08DF">
        <w:rPr>
          <w:rFonts w:ascii="Times New Roman" w:hAnsi="Times New Roman" w:cs="Times New Roman"/>
          <w:sz w:val="24"/>
          <w:szCs w:val="24"/>
        </w:rPr>
        <w:t xml:space="preserve"> (</w:t>
      </w:r>
      <w:r w:rsidR="00D7796D" w:rsidRPr="00734A6B">
        <w:rPr>
          <w:rFonts w:ascii="Times New Roman" w:hAnsi="Times New Roman" w:cs="Times New Roman"/>
          <w:sz w:val="24"/>
          <w:szCs w:val="24"/>
        </w:rPr>
        <w:t>p</w:t>
      </w:r>
      <w:r w:rsidR="003E08DF" w:rsidRPr="00792A82">
        <w:rPr>
          <w:rFonts w:ascii="Times New Roman" w:hAnsi="Times New Roman" w:cs="Times New Roman"/>
          <w:i/>
          <w:iCs/>
          <w:sz w:val="24"/>
          <w:szCs w:val="24"/>
        </w:rPr>
        <w:t>-value</w:t>
      </w:r>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Pengujian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ini</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bertujuan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untuk</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menunjukkan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seberapa</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besar</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peran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variabel</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independen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dalam</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menjelaskan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variabel</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dependen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serta</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untuk</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menilai</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apakah</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hipotesis</w:t>
      </w:r>
      <w:proofErr w:type="spellEnd"/>
      <w:r w:rsidR="003E08DF">
        <w:rPr>
          <w:rFonts w:ascii="Times New Roman" w:hAnsi="Times New Roman" w:cs="Times New Roman"/>
          <w:sz w:val="24"/>
          <w:szCs w:val="24"/>
        </w:rPr>
        <w:t xml:space="preserve"> yang </w:t>
      </w:r>
      <w:proofErr w:type="spellStart"/>
      <w:r w:rsidR="003E08DF">
        <w:rPr>
          <w:rFonts w:ascii="Times New Roman" w:hAnsi="Times New Roman" w:cs="Times New Roman"/>
          <w:sz w:val="24"/>
          <w:szCs w:val="24"/>
        </w:rPr>
        <w:t>diajukan</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dapat</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diterima</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atau</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harus</w:t>
      </w:r>
      <w:proofErr w:type="spellEnd"/>
      <w:r w:rsidR="003E08DF">
        <w:rPr>
          <w:rFonts w:ascii="Times New Roman" w:hAnsi="Times New Roman" w:cs="Times New Roman"/>
          <w:sz w:val="24"/>
          <w:szCs w:val="24"/>
        </w:rPr>
        <w:t xml:space="preserve"> </w:t>
      </w:r>
      <w:proofErr w:type="spellStart"/>
      <w:r w:rsidR="003E08DF">
        <w:rPr>
          <w:rFonts w:ascii="Times New Roman" w:hAnsi="Times New Roman" w:cs="Times New Roman"/>
          <w:sz w:val="24"/>
          <w:szCs w:val="24"/>
        </w:rPr>
        <w:t>ditolak</w:t>
      </w:r>
      <w:proofErr w:type="spellEnd"/>
      <w:r w:rsidR="003E08DF">
        <w:rPr>
          <w:rFonts w:ascii="Times New Roman" w:hAnsi="Times New Roman" w:cs="Times New Roman"/>
          <w:sz w:val="24"/>
          <w:szCs w:val="24"/>
        </w:rPr>
        <w:t xml:space="preserve">. </w:t>
      </w:r>
      <w:proofErr w:type="spellStart"/>
      <w:r w:rsidR="00D7796D">
        <w:rPr>
          <w:rFonts w:ascii="Times New Roman" w:hAnsi="Times New Roman" w:cs="Times New Roman"/>
          <w:sz w:val="24"/>
          <w:szCs w:val="24"/>
        </w:rPr>
        <w:t>Selain</w:t>
      </w:r>
      <w:proofErr w:type="spellEnd"/>
      <w:r w:rsidR="00D7796D">
        <w:rPr>
          <w:rFonts w:ascii="Times New Roman" w:hAnsi="Times New Roman" w:cs="Times New Roman"/>
          <w:sz w:val="24"/>
          <w:szCs w:val="24"/>
        </w:rPr>
        <w:t xml:space="preserve"> </w:t>
      </w:r>
      <w:proofErr w:type="spellStart"/>
      <w:r w:rsidR="00D7796D">
        <w:rPr>
          <w:rFonts w:ascii="Times New Roman" w:hAnsi="Times New Roman" w:cs="Times New Roman"/>
          <w:sz w:val="24"/>
          <w:szCs w:val="24"/>
        </w:rPr>
        <w:t>itu</w:t>
      </w:r>
      <w:proofErr w:type="spellEnd"/>
      <w:r w:rsidR="00D7796D">
        <w:rPr>
          <w:rFonts w:ascii="Times New Roman" w:hAnsi="Times New Roman" w:cs="Times New Roman"/>
          <w:sz w:val="24"/>
          <w:szCs w:val="24"/>
        </w:rPr>
        <w:t xml:space="preserve"> </w:t>
      </w:r>
      <w:r w:rsidR="00734A6B" w:rsidRPr="00D7796D">
        <w:rPr>
          <w:rFonts w:ascii="Times New Roman" w:hAnsi="Times New Roman" w:cs="Times New Roman"/>
          <w:i/>
          <w:iCs/>
          <w:sz w:val="24"/>
          <w:szCs w:val="24"/>
        </w:rPr>
        <w:t>rule of thumb</w:t>
      </w:r>
      <w:r w:rsidR="00734A6B">
        <w:rPr>
          <w:rFonts w:ascii="Times New Roman" w:hAnsi="Times New Roman" w:cs="Times New Roman"/>
          <w:sz w:val="24"/>
          <w:szCs w:val="24"/>
        </w:rPr>
        <w:t xml:space="preserve"> </w:t>
      </w:r>
      <w:proofErr w:type="spellStart"/>
      <w:r w:rsidR="00734A6B">
        <w:rPr>
          <w:rFonts w:ascii="Times New Roman" w:hAnsi="Times New Roman" w:cs="Times New Roman"/>
          <w:sz w:val="24"/>
          <w:szCs w:val="24"/>
        </w:rPr>
        <w:t>dari</w:t>
      </w:r>
      <w:proofErr w:type="spellEnd"/>
      <w:r w:rsidR="00734A6B">
        <w:rPr>
          <w:rFonts w:ascii="Times New Roman" w:hAnsi="Times New Roman" w:cs="Times New Roman"/>
          <w:sz w:val="24"/>
          <w:szCs w:val="24"/>
        </w:rPr>
        <w:t xml:space="preserve"> </w:t>
      </w:r>
      <w:proofErr w:type="spellStart"/>
      <w:r w:rsidR="00D7796D">
        <w:rPr>
          <w:rFonts w:ascii="Times New Roman" w:hAnsi="Times New Roman" w:cs="Times New Roman"/>
          <w:sz w:val="24"/>
          <w:szCs w:val="24"/>
        </w:rPr>
        <w:t>hasil</w:t>
      </w:r>
      <w:proofErr w:type="spellEnd"/>
      <w:r w:rsidR="00D7796D">
        <w:rPr>
          <w:rFonts w:ascii="Times New Roman" w:hAnsi="Times New Roman" w:cs="Times New Roman"/>
          <w:sz w:val="24"/>
          <w:szCs w:val="24"/>
        </w:rPr>
        <w:t xml:space="preserve"> </w:t>
      </w:r>
      <w:r w:rsidR="00D7796D" w:rsidRPr="00D7796D">
        <w:rPr>
          <w:rFonts w:ascii="Times New Roman" w:hAnsi="Times New Roman" w:cs="Times New Roman"/>
          <w:i/>
          <w:iCs/>
          <w:sz w:val="24"/>
          <w:szCs w:val="24"/>
        </w:rPr>
        <w:t>bootstrapping</w:t>
      </w:r>
      <w:r w:rsidR="00D7796D">
        <w:rPr>
          <w:rFonts w:ascii="Times New Roman" w:hAnsi="Times New Roman" w:cs="Times New Roman"/>
          <w:sz w:val="24"/>
          <w:szCs w:val="24"/>
        </w:rPr>
        <w:t xml:space="preserve"> </w:t>
      </w:r>
      <w:proofErr w:type="spellStart"/>
      <w:r w:rsidR="00D7796D">
        <w:rPr>
          <w:rFonts w:ascii="Times New Roman" w:hAnsi="Times New Roman" w:cs="Times New Roman"/>
          <w:sz w:val="24"/>
          <w:szCs w:val="24"/>
        </w:rPr>
        <w:t>adalah</w:t>
      </w:r>
      <w:proofErr w:type="spellEnd"/>
      <w:r w:rsidR="00D7796D">
        <w:rPr>
          <w:rFonts w:ascii="Times New Roman" w:hAnsi="Times New Roman" w:cs="Times New Roman"/>
          <w:sz w:val="24"/>
          <w:szCs w:val="24"/>
        </w:rPr>
        <w:t xml:space="preserve"> </w:t>
      </w:r>
      <w:proofErr w:type="spellStart"/>
      <w:r w:rsidR="00D7796D">
        <w:rPr>
          <w:rFonts w:ascii="Times New Roman" w:hAnsi="Times New Roman" w:cs="Times New Roman"/>
          <w:sz w:val="24"/>
          <w:szCs w:val="24"/>
        </w:rPr>
        <w:t>dengan</w:t>
      </w:r>
      <w:proofErr w:type="spellEnd"/>
      <w:r w:rsidR="00734A6B">
        <w:rPr>
          <w:rFonts w:ascii="Times New Roman" w:hAnsi="Times New Roman" w:cs="Times New Roman"/>
          <w:sz w:val="24"/>
          <w:szCs w:val="24"/>
        </w:rPr>
        <w:t xml:space="preserve"> </w:t>
      </w:r>
      <w:proofErr w:type="spellStart"/>
      <w:r w:rsidR="00734A6B">
        <w:rPr>
          <w:rFonts w:ascii="Times New Roman" w:hAnsi="Times New Roman" w:cs="Times New Roman"/>
          <w:sz w:val="24"/>
          <w:szCs w:val="24"/>
        </w:rPr>
        <w:t>melihat</w:t>
      </w:r>
      <w:proofErr w:type="spellEnd"/>
      <w:r w:rsidR="00D7796D">
        <w:rPr>
          <w:rFonts w:ascii="Times New Roman" w:hAnsi="Times New Roman" w:cs="Times New Roman"/>
          <w:sz w:val="24"/>
          <w:szCs w:val="24"/>
        </w:rPr>
        <w:t xml:space="preserve"> </w:t>
      </w:r>
      <w:proofErr w:type="spellStart"/>
      <w:r w:rsidR="00D7796D">
        <w:rPr>
          <w:rFonts w:ascii="Times New Roman" w:hAnsi="Times New Roman" w:cs="Times New Roman"/>
          <w:sz w:val="24"/>
          <w:szCs w:val="24"/>
        </w:rPr>
        <w:t>nilai</w:t>
      </w:r>
      <w:proofErr w:type="spellEnd"/>
      <w:r w:rsidR="00D7796D">
        <w:rPr>
          <w:rFonts w:ascii="Times New Roman" w:hAnsi="Times New Roman" w:cs="Times New Roman"/>
          <w:sz w:val="24"/>
          <w:szCs w:val="24"/>
        </w:rPr>
        <w:t xml:space="preserve"> </w:t>
      </w:r>
      <w:r w:rsidR="00D7796D" w:rsidRPr="00D7796D">
        <w:rPr>
          <w:rFonts w:ascii="Times New Roman" w:hAnsi="Times New Roman" w:cs="Times New Roman"/>
          <w:i/>
          <w:iCs/>
          <w:sz w:val="24"/>
          <w:szCs w:val="24"/>
        </w:rPr>
        <w:t>path coefficient</w:t>
      </w:r>
      <w:r w:rsidR="00D7796D">
        <w:rPr>
          <w:rFonts w:ascii="Times New Roman" w:hAnsi="Times New Roman" w:cs="Times New Roman"/>
          <w:sz w:val="24"/>
          <w:szCs w:val="24"/>
        </w:rPr>
        <w:t xml:space="preserve"> dan </w:t>
      </w:r>
      <w:proofErr w:type="spellStart"/>
      <w:r w:rsidR="00734A6B">
        <w:rPr>
          <w:rFonts w:ascii="Times New Roman" w:hAnsi="Times New Roman" w:cs="Times New Roman"/>
          <w:sz w:val="24"/>
          <w:szCs w:val="24"/>
        </w:rPr>
        <w:t>nilai</w:t>
      </w:r>
      <w:proofErr w:type="spellEnd"/>
      <w:r w:rsidR="00734A6B">
        <w:rPr>
          <w:rFonts w:ascii="Times New Roman" w:hAnsi="Times New Roman" w:cs="Times New Roman"/>
          <w:sz w:val="24"/>
          <w:szCs w:val="24"/>
        </w:rPr>
        <w:t xml:space="preserve"> </w:t>
      </w:r>
      <w:r w:rsidR="003E08DF">
        <w:rPr>
          <w:rFonts w:ascii="Times New Roman" w:hAnsi="Times New Roman" w:cs="Times New Roman"/>
          <w:sz w:val="24"/>
          <w:szCs w:val="24"/>
        </w:rPr>
        <w:t xml:space="preserve">p-value </w:t>
      </w:r>
      <w:r w:rsidR="00EE3BB7">
        <w:rPr>
          <w:rFonts w:ascii="Times New Roman" w:hAnsi="Times New Roman" w:cs="Times New Roman"/>
          <w:sz w:val="24"/>
          <w:szCs w:val="24"/>
        </w:rPr>
        <w:t>&lt;</w:t>
      </w:r>
      <w:r>
        <w:rPr>
          <w:rFonts w:ascii="Times New Roman" w:hAnsi="Times New Roman" w:cs="Times New Roman"/>
          <w:sz w:val="24"/>
          <w:szCs w:val="24"/>
        </w:rPr>
        <w:t xml:space="preserve"> </w:t>
      </w:r>
      <w:r w:rsidR="00EE3BB7">
        <w:rPr>
          <w:rFonts w:ascii="Times New Roman" w:hAnsi="Times New Roman" w:cs="Times New Roman"/>
          <w:sz w:val="24"/>
          <w:szCs w:val="24"/>
        </w:rPr>
        <w:t xml:space="preserve">0,05 (5%) </w:t>
      </w:r>
      <w:proofErr w:type="spellStart"/>
      <w:r w:rsidR="00EE3BB7">
        <w:rPr>
          <w:rFonts w:ascii="Times New Roman" w:hAnsi="Times New Roman" w:cs="Times New Roman"/>
          <w:sz w:val="24"/>
          <w:szCs w:val="24"/>
        </w:rPr>
        <w:t>sebagai</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batas</w:t>
      </w:r>
      <w:proofErr w:type="spellEnd"/>
      <w:r w:rsidR="00734A6B">
        <w:rPr>
          <w:rFonts w:ascii="Times New Roman" w:hAnsi="Times New Roman" w:cs="Times New Roman"/>
          <w:sz w:val="24"/>
          <w:szCs w:val="24"/>
        </w:rPr>
        <w:t xml:space="preserve"> </w:t>
      </w:r>
      <w:proofErr w:type="spellStart"/>
      <w:r w:rsidR="00734A6B">
        <w:rPr>
          <w:rFonts w:ascii="Times New Roman" w:hAnsi="Times New Roman" w:cs="Times New Roman"/>
          <w:sz w:val="24"/>
          <w:szCs w:val="24"/>
        </w:rPr>
        <w:t>kriteria</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signifikan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Rincian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hasil</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pengujuan</w:t>
      </w:r>
      <w:proofErr w:type="spellEnd"/>
      <w:r w:rsidR="00EE3BB7">
        <w:rPr>
          <w:rFonts w:ascii="Times New Roman" w:hAnsi="Times New Roman" w:cs="Times New Roman"/>
          <w:sz w:val="24"/>
          <w:szCs w:val="24"/>
        </w:rPr>
        <w:t xml:space="preserve"> model </w:t>
      </w:r>
      <w:proofErr w:type="spellStart"/>
      <w:r w:rsidR="00EE3BB7">
        <w:rPr>
          <w:rFonts w:ascii="Times New Roman" w:hAnsi="Times New Roman" w:cs="Times New Roman"/>
          <w:sz w:val="24"/>
          <w:szCs w:val="24"/>
        </w:rPr>
        <w:t>dapat</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ditemukan</w:t>
      </w:r>
      <w:proofErr w:type="spellEnd"/>
      <w:r w:rsidR="00EE3BB7">
        <w:rPr>
          <w:rFonts w:ascii="Times New Roman" w:hAnsi="Times New Roman" w:cs="Times New Roman"/>
          <w:sz w:val="24"/>
          <w:szCs w:val="24"/>
        </w:rPr>
        <w:t xml:space="preserve"> pada </w:t>
      </w:r>
      <w:proofErr w:type="spellStart"/>
      <w:r w:rsidR="00EE3BB7">
        <w:rPr>
          <w:rFonts w:ascii="Times New Roman" w:hAnsi="Times New Roman" w:cs="Times New Roman"/>
          <w:sz w:val="24"/>
          <w:szCs w:val="24"/>
        </w:rPr>
        <w:t>tabel</w:t>
      </w:r>
      <w:proofErr w:type="spellEnd"/>
      <w:r w:rsidR="00EE3BB7">
        <w:rPr>
          <w:rFonts w:ascii="Times New Roman" w:hAnsi="Times New Roman" w:cs="Times New Roman"/>
          <w:sz w:val="24"/>
          <w:szCs w:val="24"/>
        </w:rPr>
        <w:t xml:space="preserve"> 4.11</w:t>
      </w:r>
      <w:r w:rsidR="00A35AB4">
        <w:rPr>
          <w:rFonts w:ascii="Times New Roman" w:hAnsi="Times New Roman" w:cs="Times New Roman"/>
          <w:sz w:val="24"/>
          <w:szCs w:val="24"/>
        </w:rPr>
        <w:t>.</w:t>
      </w:r>
    </w:p>
    <w:p w14:paraId="652E2674" w14:textId="7536EFB1" w:rsidR="00A75B8E" w:rsidRPr="00111792" w:rsidRDefault="00A75B8E" w:rsidP="004161DC">
      <w:pPr>
        <w:pStyle w:val="ListParagraph"/>
        <w:tabs>
          <w:tab w:val="left" w:pos="1134"/>
        </w:tabs>
        <w:spacing w:after="0" w:line="360" w:lineRule="auto"/>
        <w:ind w:left="993"/>
        <w:rPr>
          <w:rFonts w:ascii="Times New Roman" w:hAnsi="Times New Roman" w:cs="Times New Roman"/>
          <w:b/>
          <w:bCs/>
        </w:rPr>
      </w:pPr>
      <w:proofErr w:type="spellStart"/>
      <w:r w:rsidRPr="00111792">
        <w:rPr>
          <w:rFonts w:ascii="Times New Roman" w:hAnsi="Times New Roman" w:cs="Times New Roman"/>
          <w:b/>
          <w:bCs/>
        </w:rPr>
        <w:t>Tabel</w:t>
      </w:r>
      <w:proofErr w:type="spellEnd"/>
      <w:r w:rsidRPr="00111792">
        <w:rPr>
          <w:rFonts w:ascii="Times New Roman" w:hAnsi="Times New Roman" w:cs="Times New Roman"/>
          <w:b/>
          <w:bCs/>
        </w:rPr>
        <w:t xml:space="preserve"> 4.1</w:t>
      </w:r>
      <w:r w:rsidR="00894D7C" w:rsidRPr="00111792">
        <w:rPr>
          <w:rFonts w:ascii="Times New Roman" w:hAnsi="Times New Roman" w:cs="Times New Roman"/>
          <w:b/>
          <w:bCs/>
        </w:rPr>
        <w:t>5</w:t>
      </w:r>
      <w:r w:rsidRPr="00111792">
        <w:rPr>
          <w:rFonts w:ascii="Times New Roman" w:hAnsi="Times New Roman" w:cs="Times New Roman"/>
          <w:b/>
          <w:bCs/>
        </w:rPr>
        <w:t xml:space="preserve"> Path </w:t>
      </w:r>
      <w:proofErr w:type="spellStart"/>
      <w:r w:rsidRPr="00111792">
        <w:rPr>
          <w:rFonts w:ascii="Times New Roman" w:hAnsi="Times New Roman" w:cs="Times New Roman"/>
          <w:b/>
          <w:bCs/>
        </w:rPr>
        <w:t>Coeffisien</w:t>
      </w:r>
      <w:proofErr w:type="spellEnd"/>
    </w:p>
    <w:tbl>
      <w:tblPr>
        <w:tblW w:w="4384" w:type="pct"/>
        <w:tblInd w:w="985" w:type="dxa"/>
        <w:tblCellMar>
          <w:top w:w="15" w:type="dxa"/>
          <w:left w:w="15" w:type="dxa"/>
          <w:bottom w:w="15" w:type="dxa"/>
          <w:right w:w="15" w:type="dxa"/>
        </w:tblCellMar>
        <w:tblLook w:val="04A0" w:firstRow="1" w:lastRow="0" w:firstColumn="1" w:lastColumn="0" w:noHBand="0" w:noVBand="1"/>
      </w:tblPr>
      <w:tblGrid>
        <w:gridCol w:w="1522"/>
        <w:gridCol w:w="963"/>
        <w:gridCol w:w="946"/>
        <w:gridCol w:w="1063"/>
        <w:gridCol w:w="1340"/>
        <w:gridCol w:w="1111"/>
      </w:tblGrid>
      <w:tr w:rsidR="004161DC" w:rsidRPr="004161DC" w14:paraId="29EFB94D" w14:textId="77777777" w:rsidTr="004161DC">
        <w:tc>
          <w:tcPr>
            <w:tcW w:w="10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617D97" w14:textId="77777777" w:rsidR="00A75B8E" w:rsidRPr="004161DC" w:rsidRDefault="00A75B8E" w:rsidP="00A35AB4">
            <w:pPr>
              <w:tabs>
                <w:tab w:val="left" w:pos="1134"/>
              </w:tabs>
              <w:spacing w:after="0" w:line="240" w:lineRule="auto"/>
              <w:rPr>
                <w:rFonts w:ascii="Times New Roman" w:eastAsia="Times New Roman" w:hAnsi="Times New Roman" w:cs="Times New Roman"/>
                <w:sz w:val="20"/>
                <w:szCs w:val="20"/>
                <w:lang w:eastAsia="en-ID"/>
              </w:rPr>
            </w:pPr>
          </w:p>
        </w:tc>
        <w:tc>
          <w:tcPr>
            <w:tcW w:w="69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1BCDAB" w14:textId="0A5C9338" w:rsidR="00A75B8E" w:rsidRPr="004161DC" w:rsidRDefault="00A75B8E" w:rsidP="00A35AB4">
            <w:pPr>
              <w:tabs>
                <w:tab w:val="left" w:pos="1134"/>
              </w:tabs>
              <w:spacing w:after="0" w:line="240" w:lineRule="auto"/>
              <w:jc w:val="center"/>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Original Sample (O)</w:t>
            </w:r>
          </w:p>
        </w:tc>
        <w:tc>
          <w:tcPr>
            <w:tcW w:w="6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ADDB5C" w14:textId="3970A73E" w:rsidR="00A75B8E" w:rsidRPr="004161DC" w:rsidRDefault="00A75B8E" w:rsidP="00A35AB4">
            <w:pPr>
              <w:tabs>
                <w:tab w:val="left" w:pos="1134"/>
              </w:tabs>
              <w:spacing w:after="0" w:line="240" w:lineRule="auto"/>
              <w:jc w:val="center"/>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Sample Mean (M)</w:t>
            </w:r>
          </w:p>
        </w:tc>
        <w:tc>
          <w:tcPr>
            <w:tcW w:w="7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C521C8" w14:textId="15596135" w:rsidR="00A75B8E" w:rsidRPr="004161DC" w:rsidRDefault="00A75B8E" w:rsidP="00A35AB4">
            <w:pPr>
              <w:tabs>
                <w:tab w:val="left" w:pos="1134"/>
              </w:tabs>
              <w:spacing w:after="0" w:line="240" w:lineRule="auto"/>
              <w:jc w:val="center"/>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Standard Deviation (STDEV)</w:t>
            </w:r>
          </w:p>
        </w:tc>
        <w:tc>
          <w:tcPr>
            <w:tcW w:w="9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ADA278" w14:textId="62AB1C08" w:rsidR="00A75B8E" w:rsidRPr="004161DC" w:rsidRDefault="00A75B8E" w:rsidP="00A35AB4">
            <w:pPr>
              <w:tabs>
                <w:tab w:val="left" w:pos="1134"/>
              </w:tabs>
              <w:spacing w:after="0" w:line="240" w:lineRule="auto"/>
              <w:jc w:val="center"/>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T statistics (|O/STDEV|)</w:t>
            </w:r>
          </w:p>
        </w:tc>
        <w:tc>
          <w:tcPr>
            <w:tcW w:w="8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3E7A89" w14:textId="38A1FB7B" w:rsidR="00A75B8E" w:rsidRPr="004161DC" w:rsidRDefault="00D7796D" w:rsidP="00A35AB4">
            <w:pPr>
              <w:tabs>
                <w:tab w:val="left" w:pos="1134"/>
              </w:tabs>
              <w:spacing w:after="0" w:line="240" w:lineRule="auto"/>
              <w:jc w:val="center"/>
              <w:rPr>
                <w:rFonts w:ascii="Times New Roman" w:eastAsia="Times New Roman" w:hAnsi="Times New Roman" w:cs="Times New Roman"/>
                <w:b/>
                <w:bCs/>
                <w:sz w:val="20"/>
                <w:szCs w:val="20"/>
                <w:lang w:eastAsia="en-ID"/>
              </w:rPr>
            </w:pPr>
            <w:r w:rsidRPr="004161DC">
              <w:rPr>
                <w:rFonts w:ascii="Times New Roman" w:eastAsia="Times New Roman" w:hAnsi="Times New Roman" w:cs="Times New Roman"/>
                <w:b/>
                <w:bCs/>
                <w:sz w:val="20"/>
                <w:szCs w:val="20"/>
                <w:lang w:eastAsia="en-ID"/>
              </w:rPr>
              <w:t>p</w:t>
            </w:r>
            <w:r w:rsidR="00A75B8E" w:rsidRPr="004161DC">
              <w:rPr>
                <w:rFonts w:ascii="Times New Roman" w:eastAsia="Times New Roman" w:hAnsi="Times New Roman" w:cs="Times New Roman"/>
                <w:b/>
                <w:bCs/>
                <w:sz w:val="20"/>
                <w:szCs w:val="20"/>
                <w:lang w:eastAsia="en-ID"/>
              </w:rPr>
              <w:t>-values</w:t>
            </w:r>
          </w:p>
        </w:tc>
      </w:tr>
      <w:tr w:rsidR="004161DC" w:rsidRPr="004161DC" w14:paraId="2BD6AC2C" w14:textId="77777777" w:rsidTr="004161DC">
        <w:tc>
          <w:tcPr>
            <w:tcW w:w="10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A48182" w14:textId="4592BDBD" w:rsidR="00A75B8E" w:rsidRPr="004161DC" w:rsidRDefault="00A75B8E" w:rsidP="00A35AB4">
            <w:pPr>
              <w:tabs>
                <w:tab w:val="left" w:pos="1134"/>
              </w:tabs>
              <w:spacing w:after="0" w:line="240" w:lineRule="auto"/>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(X</w:t>
            </w:r>
            <w:r w:rsidRPr="004161DC">
              <w:rPr>
                <w:rFonts w:ascii="Times New Roman" w:eastAsia="Times New Roman" w:hAnsi="Times New Roman" w:cs="Times New Roman"/>
                <w:sz w:val="20"/>
                <w:szCs w:val="20"/>
                <w:vertAlign w:val="subscript"/>
                <w:lang w:eastAsia="en-ID"/>
              </w:rPr>
              <w:t>1</w:t>
            </w:r>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Kesadaran</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Wajib</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Pajak</w:t>
            </w:r>
            <w:proofErr w:type="spellEnd"/>
            <w:r w:rsidRPr="004161DC">
              <w:rPr>
                <w:rFonts w:ascii="Times New Roman" w:eastAsia="Times New Roman" w:hAnsi="Times New Roman" w:cs="Times New Roman"/>
                <w:sz w:val="20"/>
                <w:szCs w:val="20"/>
                <w:lang w:eastAsia="en-ID"/>
              </w:rPr>
              <w:t xml:space="preserve"> -&gt; </w:t>
            </w:r>
            <w:r w:rsidR="003D3FFF" w:rsidRPr="004161DC">
              <w:rPr>
                <w:rFonts w:ascii="Times New Roman" w:eastAsia="Times New Roman" w:hAnsi="Times New Roman" w:cs="Times New Roman"/>
                <w:sz w:val="20"/>
                <w:szCs w:val="20"/>
                <w:lang w:eastAsia="en-ID"/>
              </w:rPr>
              <w:t>(</w:t>
            </w:r>
            <w:r w:rsidRPr="004161DC">
              <w:rPr>
                <w:rFonts w:ascii="Times New Roman" w:eastAsia="Times New Roman" w:hAnsi="Times New Roman" w:cs="Times New Roman"/>
                <w:sz w:val="20"/>
                <w:szCs w:val="20"/>
                <w:lang w:eastAsia="en-ID"/>
              </w:rPr>
              <w:t>Y</w:t>
            </w:r>
            <w:r w:rsidR="003D3FFF" w:rsidRPr="004161DC">
              <w:rPr>
                <w:rFonts w:ascii="Times New Roman" w:eastAsia="Times New Roman" w:hAnsi="Times New Roman" w:cs="Times New Roman"/>
                <w:sz w:val="20"/>
                <w:szCs w:val="20"/>
                <w:lang w:eastAsia="en-ID"/>
              </w:rPr>
              <w:t>)</w:t>
            </w:r>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Kepatuhan</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Wajib</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Pajak</w:t>
            </w:r>
            <w:proofErr w:type="spellEnd"/>
            <w:r w:rsidRPr="004161DC">
              <w:rPr>
                <w:rFonts w:ascii="Times New Roman" w:eastAsia="Times New Roman" w:hAnsi="Times New Roman" w:cs="Times New Roman"/>
                <w:sz w:val="20"/>
                <w:szCs w:val="20"/>
                <w:lang w:eastAsia="en-ID"/>
              </w:rPr>
              <w:t xml:space="preserve"> </w:t>
            </w:r>
          </w:p>
        </w:tc>
        <w:tc>
          <w:tcPr>
            <w:tcW w:w="69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093D74"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0.299 </w:t>
            </w:r>
          </w:p>
        </w:tc>
        <w:tc>
          <w:tcPr>
            <w:tcW w:w="6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877444"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0.317 </w:t>
            </w:r>
          </w:p>
        </w:tc>
        <w:tc>
          <w:tcPr>
            <w:tcW w:w="7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84288C"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0.106 </w:t>
            </w:r>
          </w:p>
        </w:tc>
        <w:tc>
          <w:tcPr>
            <w:tcW w:w="9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146683"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2.830 </w:t>
            </w:r>
          </w:p>
        </w:tc>
        <w:tc>
          <w:tcPr>
            <w:tcW w:w="8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AD9FC1"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color w:val="006400"/>
                <w:sz w:val="20"/>
                <w:szCs w:val="20"/>
                <w:lang w:eastAsia="en-ID"/>
              </w:rPr>
            </w:pPr>
            <w:r w:rsidRPr="004161DC">
              <w:rPr>
                <w:rFonts w:ascii="Times New Roman" w:eastAsia="Times New Roman" w:hAnsi="Times New Roman" w:cs="Times New Roman"/>
                <w:color w:val="006400"/>
                <w:sz w:val="20"/>
                <w:szCs w:val="20"/>
                <w:lang w:eastAsia="en-ID"/>
              </w:rPr>
              <w:t xml:space="preserve">0.006 </w:t>
            </w:r>
          </w:p>
        </w:tc>
      </w:tr>
      <w:tr w:rsidR="004161DC" w:rsidRPr="004161DC" w14:paraId="7EA8EF6E" w14:textId="77777777" w:rsidTr="004161DC">
        <w:tc>
          <w:tcPr>
            <w:tcW w:w="10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97CD9A" w14:textId="73A06D3E" w:rsidR="00A75B8E" w:rsidRPr="004161DC" w:rsidRDefault="00A75B8E" w:rsidP="00A35AB4">
            <w:pPr>
              <w:tabs>
                <w:tab w:val="left" w:pos="1134"/>
              </w:tabs>
              <w:spacing w:after="0" w:line="240" w:lineRule="auto"/>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(X</w:t>
            </w:r>
            <w:r w:rsidRPr="004161DC">
              <w:rPr>
                <w:rFonts w:ascii="Times New Roman" w:eastAsia="Times New Roman" w:hAnsi="Times New Roman" w:cs="Times New Roman"/>
                <w:sz w:val="20"/>
                <w:szCs w:val="20"/>
                <w:vertAlign w:val="subscript"/>
                <w:lang w:eastAsia="en-ID"/>
              </w:rPr>
              <w:t>2</w:t>
            </w:r>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Pemahaman</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Perpajakan</w:t>
            </w:r>
            <w:proofErr w:type="spellEnd"/>
            <w:r w:rsidRPr="004161DC">
              <w:rPr>
                <w:rFonts w:ascii="Times New Roman" w:eastAsia="Times New Roman" w:hAnsi="Times New Roman" w:cs="Times New Roman"/>
                <w:sz w:val="20"/>
                <w:szCs w:val="20"/>
                <w:lang w:eastAsia="en-ID"/>
              </w:rPr>
              <w:t xml:space="preserve"> -&gt; </w:t>
            </w:r>
            <w:r w:rsidR="003D3FFF" w:rsidRPr="004161DC">
              <w:rPr>
                <w:rFonts w:ascii="Times New Roman" w:eastAsia="Times New Roman" w:hAnsi="Times New Roman" w:cs="Times New Roman"/>
                <w:sz w:val="20"/>
                <w:szCs w:val="20"/>
                <w:lang w:eastAsia="en-ID"/>
              </w:rPr>
              <w:t>(</w:t>
            </w:r>
            <w:r w:rsidRPr="004161DC">
              <w:rPr>
                <w:rFonts w:ascii="Times New Roman" w:eastAsia="Times New Roman" w:hAnsi="Times New Roman" w:cs="Times New Roman"/>
                <w:sz w:val="20"/>
                <w:szCs w:val="20"/>
                <w:lang w:eastAsia="en-ID"/>
              </w:rPr>
              <w:t>Y</w:t>
            </w:r>
            <w:r w:rsidR="003D3FFF" w:rsidRPr="004161DC">
              <w:rPr>
                <w:rFonts w:ascii="Times New Roman" w:eastAsia="Times New Roman" w:hAnsi="Times New Roman" w:cs="Times New Roman"/>
                <w:sz w:val="20"/>
                <w:szCs w:val="20"/>
                <w:lang w:eastAsia="en-ID"/>
              </w:rPr>
              <w:t>)</w:t>
            </w:r>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Kepatuhan</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Wajib</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Pajak</w:t>
            </w:r>
            <w:proofErr w:type="spellEnd"/>
            <w:r w:rsidRPr="004161DC">
              <w:rPr>
                <w:rFonts w:ascii="Times New Roman" w:eastAsia="Times New Roman" w:hAnsi="Times New Roman" w:cs="Times New Roman"/>
                <w:sz w:val="20"/>
                <w:szCs w:val="20"/>
                <w:lang w:eastAsia="en-ID"/>
              </w:rPr>
              <w:t xml:space="preserve"> </w:t>
            </w:r>
          </w:p>
        </w:tc>
        <w:tc>
          <w:tcPr>
            <w:tcW w:w="69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B780F0"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0.093 </w:t>
            </w:r>
          </w:p>
        </w:tc>
        <w:tc>
          <w:tcPr>
            <w:tcW w:w="6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DA318F"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0.077 </w:t>
            </w:r>
          </w:p>
        </w:tc>
        <w:tc>
          <w:tcPr>
            <w:tcW w:w="7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AC0188"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0.118 </w:t>
            </w:r>
          </w:p>
        </w:tc>
        <w:tc>
          <w:tcPr>
            <w:tcW w:w="9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C39C4A"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0.791 </w:t>
            </w:r>
          </w:p>
        </w:tc>
        <w:tc>
          <w:tcPr>
            <w:tcW w:w="8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4FB394"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color w:val="8B0000"/>
                <w:sz w:val="20"/>
                <w:szCs w:val="20"/>
                <w:lang w:eastAsia="en-ID"/>
              </w:rPr>
            </w:pPr>
            <w:r w:rsidRPr="004161DC">
              <w:rPr>
                <w:rFonts w:ascii="Times New Roman" w:eastAsia="Times New Roman" w:hAnsi="Times New Roman" w:cs="Times New Roman"/>
                <w:color w:val="8B0000"/>
                <w:sz w:val="20"/>
                <w:szCs w:val="20"/>
                <w:lang w:eastAsia="en-ID"/>
              </w:rPr>
              <w:t xml:space="preserve">0.431 </w:t>
            </w:r>
          </w:p>
        </w:tc>
      </w:tr>
      <w:tr w:rsidR="004161DC" w:rsidRPr="004161DC" w14:paraId="2123BB00" w14:textId="77777777" w:rsidTr="004161DC">
        <w:tc>
          <w:tcPr>
            <w:tcW w:w="10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F657C8" w14:textId="3DB9114E" w:rsidR="00A75B8E" w:rsidRPr="004161DC" w:rsidRDefault="00A75B8E" w:rsidP="00A35AB4">
            <w:pPr>
              <w:tabs>
                <w:tab w:val="left" w:pos="1134"/>
              </w:tabs>
              <w:spacing w:after="0" w:line="240" w:lineRule="auto"/>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(X</w:t>
            </w:r>
            <w:r w:rsidRPr="004161DC">
              <w:rPr>
                <w:rFonts w:ascii="Times New Roman" w:eastAsia="Times New Roman" w:hAnsi="Times New Roman" w:cs="Times New Roman"/>
                <w:sz w:val="20"/>
                <w:szCs w:val="20"/>
                <w:vertAlign w:val="subscript"/>
                <w:lang w:eastAsia="en-ID"/>
              </w:rPr>
              <w:t>3</w:t>
            </w:r>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Sanksi</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Pajak</w:t>
            </w:r>
            <w:proofErr w:type="spellEnd"/>
            <w:r w:rsidRPr="004161DC">
              <w:rPr>
                <w:rFonts w:ascii="Times New Roman" w:eastAsia="Times New Roman" w:hAnsi="Times New Roman" w:cs="Times New Roman"/>
                <w:sz w:val="20"/>
                <w:szCs w:val="20"/>
                <w:lang w:eastAsia="en-ID"/>
              </w:rPr>
              <w:t xml:space="preserve"> -&gt; </w:t>
            </w:r>
            <w:r w:rsidR="003D3FFF" w:rsidRPr="004161DC">
              <w:rPr>
                <w:rFonts w:ascii="Times New Roman" w:eastAsia="Times New Roman" w:hAnsi="Times New Roman" w:cs="Times New Roman"/>
                <w:sz w:val="20"/>
                <w:szCs w:val="20"/>
                <w:lang w:eastAsia="en-ID"/>
              </w:rPr>
              <w:t>(</w:t>
            </w:r>
            <w:r w:rsidRPr="004161DC">
              <w:rPr>
                <w:rFonts w:ascii="Times New Roman" w:eastAsia="Times New Roman" w:hAnsi="Times New Roman" w:cs="Times New Roman"/>
                <w:sz w:val="20"/>
                <w:szCs w:val="20"/>
                <w:lang w:eastAsia="en-ID"/>
              </w:rPr>
              <w:t>Y</w:t>
            </w:r>
            <w:r w:rsidR="003D3FFF" w:rsidRPr="004161DC">
              <w:rPr>
                <w:rFonts w:ascii="Times New Roman" w:eastAsia="Times New Roman" w:hAnsi="Times New Roman" w:cs="Times New Roman"/>
                <w:sz w:val="20"/>
                <w:szCs w:val="20"/>
                <w:lang w:eastAsia="en-ID"/>
              </w:rPr>
              <w:t>)</w:t>
            </w:r>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Kepatuhan</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Wajib</w:t>
            </w:r>
            <w:proofErr w:type="spellEnd"/>
            <w:r w:rsidRPr="004161DC">
              <w:rPr>
                <w:rFonts w:ascii="Times New Roman" w:eastAsia="Times New Roman" w:hAnsi="Times New Roman" w:cs="Times New Roman"/>
                <w:sz w:val="20"/>
                <w:szCs w:val="20"/>
                <w:lang w:eastAsia="en-ID"/>
              </w:rPr>
              <w:t xml:space="preserve"> </w:t>
            </w:r>
            <w:proofErr w:type="spellStart"/>
            <w:r w:rsidRPr="004161DC">
              <w:rPr>
                <w:rFonts w:ascii="Times New Roman" w:eastAsia="Times New Roman" w:hAnsi="Times New Roman" w:cs="Times New Roman"/>
                <w:sz w:val="20"/>
                <w:szCs w:val="20"/>
                <w:lang w:eastAsia="en-ID"/>
              </w:rPr>
              <w:t>Pajak</w:t>
            </w:r>
            <w:proofErr w:type="spellEnd"/>
            <w:r w:rsidRPr="004161DC">
              <w:rPr>
                <w:rFonts w:ascii="Times New Roman" w:eastAsia="Times New Roman" w:hAnsi="Times New Roman" w:cs="Times New Roman"/>
                <w:sz w:val="20"/>
                <w:szCs w:val="20"/>
                <w:lang w:eastAsia="en-ID"/>
              </w:rPr>
              <w:t xml:space="preserve"> </w:t>
            </w:r>
          </w:p>
        </w:tc>
        <w:tc>
          <w:tcPr>
            <w:tcW w:w="69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926135"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0.477 </w:t>
            </w:r>
          </w:p>
        </w:tc>
        <w:tc>
          <w:tcPr>
            <w:tcW w:w="68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A80804"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0.475 </w:t>
            </w:r>
          </w:p>
        </w:tc>
        <w:tc>
          <w:tcPr>
            <w:tcW w:w="7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487285"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0.102 </w:t>
            </w:r>
          </w:p>
        </w:tc>
        <w:tc>
          <w:tcPr>
            <w:tcW w:w="9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5E35D3"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sz w:val="20"/>
                <w:szCs w:val="20"/>
                <w:lang w:eastAsia="en-ID"/>
              </w:rPr>
            </w:pPr>
            <w:r w:rsidRPr="004161DC">
              <w:rPr>
                <w:rFonts w:ascii="Times New Roman" w:eastAsia="Times New Roman" w:hAnsi="Times New Roman" w:cs="Times New Roman"/>
                <w:sz w:val="20"/>
                <w:szCs w:val="20"/>
                <w:lang w:eastAsia="en-ID"/>
              </w:rPr>
              <w:t xml:space="preserve">4.670 </w:t>
            </w:r>
          </w:p>
        </w:tc>
        <w:tc>
          <w:tcPr>
            <w:tcW w:w="8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43D3DF" w14:textId="77777777" w:rsidR="00A75B8E" w:rsidRPr="004161DC" w:rsidRDefault="00A75B8E" w:rsidP="00A35AB4">
            <w:pPr>
              <w:tabs>
                <w:tab w:val="left" w:pos="1134"/>
              </w:tabs>
              <w:spacing w:after="0" w:line="240" w:lineRule="auto"/>
              <w:jc w:val="right"/>
              <w:rPr>
                <w:rFonts w:ascii="Times New Roman" w:eastAsia="Times New Roman" w:hAnsi="Times New Roman" w:cs="Times New Roman"/>
                <w:color w:val="006400"/>
                <w:sz w:val="20"/>
                <w:szCs w:val="20"/>
                <w:lang w:eastAsia="en-ID"/>
              </w:rPr>
            </w:pPr>
            <w:r w:rsidRPr="004161DC">
              <w:rPr>
                <w:rFonts w:ascii="Times New Roman" w:eastAsia="Times New Roman" w:hAnsi="Times New Roman" w:cs="Times New Roman"/>
                <w:color w:val="006400"/>
                <w:sz w:val="20"/>
                <w:szCs w:val="20"/>
                <w:lang w:eastAsia="en-ID"/>
              </w:rPr>
              <w:t xml:space="preserve">0.000 </w:t>
            </w:r>
          </w:p>
        </w:tc>
      </w:tr>
    </w:tbl>
    <w:p w14:paraId="4CD9FB41" w14:textId="77777777" w:rsidR="003D3FFF" w:rsidRPr="00111792" w:rsidRDefault="003D3FFF" w:rsidP="00A35AB4">
      <w:pPr>
        <w:tabs>
          <w:tab w:val="left" w:pos="1134"/>
        </w:tabs>
        <w:ind w:left="993"/>
        <w:rPr>
          <w:rFonts w:ascii="Times New Roman" w:hAnsi="Times New Roman" w:cs="Times New Roman"/>
          <w:i/>
          <w:iCs/>
          <w:sz w:val="20"/>
          <w:szCs w:val="20"/>
        </w:rPr>
      </w:pPr>
      <w:proofErr w:type="spellStart"/>
      <w:r w:rsidRPr="00111792">
        <w:rPr>
          <w:rFonts w:ascii="Times New Roman" w:hAnsi="Times New Roman" w:cs="Times New Roman"/>
          <w:i/>
          <w:iCs/>
          <w:sz w:val="20"/>
          <w:szCs w:val="20"/>
        </w:rPr>
        <w:t>Sumber</w:t>
      </w:r>
      <w:proofErr w:type="spellEnd"/>
      <w:r w:rsidRPr="00111792">
        <w:rPr>
          <w:rFonts w:ascii="Times New Roman" w:hAnsi="Times New Roman" w:cs="Times New Roman"/>
          <w:i/>
          <w:iCs/>
          <w:sz w:val="20"/>
          <w:szCs w:val="20"/>
        </w:rPr>
        <w:t xml:space="preserve">: Data primer </w:t>
      </w:r>
      <w:proofErr w:type="spellStart"/>
      <w:r w:rsidRPr="00111792">
        <w:rPr>
          <w:rFonts w:ascii="Times New Roman" w:hAnsi="Times New Roman" w:cs="Times New Roman"/>
          <w:i/>
          <w:iCs/>
          <w:sz w:val="20"/>
          <w:szCs w:val="20"/>
        </w:rPr>
        <w:t>diolah</w:t>
      </w:r>
      <w:proofErr w:type="spellEnd"/>
      <w:r w:rsidRPr="00111792">
        <w:rPr>
          <w:rFonts w:ascii="Times New Roman" w:hAnsi="Times New Roman" w:cs="Times New Roman"/>
          <w:i/>
          <w:iCs/>
          <w:sz w:val="20"/>
          <w:szCs w:val="20"/>
        </w:rPr>
        <w:t xml:space="preserve"> (2025)</w:t>
      </w:r>
    </w:p>
    <w:p w14:paraId="0AE3F0DF" w14:textId="5C3903FC" w:rsidR="00EA4CCB" w:rsidRDefault="00D7796D" w:rsidP="00A35AB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EE3BB7">
        <w:rPr>
          <w:rFonts w:ascii="Times New Roman" w:hAnsi="Times New Roman" w:cs="Times New Roman"/>
          <w:sz w:val="24"/>
          <w:szCs w:val="24"/>
        </w:rPr>
        <w:t>Berdasarkan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hasil</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pengujian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menggunakan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SmartPLS</w:t>
      </w:r>
      <w:proofErr w:type="spellEnd"/>
      <w:r w:rsidR="00EE3BB7">
        <w:rPr>
          <w:rFonts w:ascii="Times New Roman" w:hAnsi="Times New Roman" w:cs="Times New Roman"/>
          <w:sz w:val="24"/>
          <w:szCs w:val="24"/>
        </w:rPr>
        <w:t xml:space="preserve"> pada masing-masing </w:t>
      </w:r>
      <w:proofErr w:type="spellStart"/>
      <w:r w:rsidR="00EE3BB7">
        <w:rPr>
          <w:rFonts w:ascii="Times New Roman" w:hAnsi="Times New Roman" w:cs="Times New Roman"/>
          <w:sz w:val="24"/>
          <w:szCs w:val="24"/>
        </w:rPr>
        <w:t>hipotesis</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dilakukan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simulasi</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lanjutan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melalui</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teknik</w:t>
      </w:r>
      <w:proofErr w:type="spellEnd"/>
      <w:r w:rsidR="00EE3BB7">
        <w:rPr>
          <w:rFonts w:ascii="Times New Roman" w:hAnsi="Times New Roman" w:cs="Times New Roman"/>
          <w:sz w:val="24"/>
          <w:szCs w:val="24"/>
        </w:rPr>
        <w:t xml:space="preserve"> </w:t>
      </w:r>
      <w:r w:rsidR="00EE3BB7" w:rsidRPr="005C1443">
        <w:rPr>
          <w:rFonts w:ascii="Times New Roman" w:hAnsi="Times New Roman" w:cs="Times New Roman"/>
          <w:i/>
          <w:iCs/>
          <w:sz w:val="24"/>
          <w:szCs w:val="24"/>
        </w:rPr>
        <w:t>bootstrapping</w:t>
      </w:r>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terhadap</w:t>
      </w:r>
      <w:proofErr w:type="spellEnd"/>
      <w:r w:rsidR="00EE3BB7">
        <w:rPr>
          <w:rFonts w:ascii="Times New Roman" w:hAnsi="Times New Roman" w:cs="Times New Roman"/>
          <w:sz w:val="24"/>
          <w:szCs w:val="24"/>
        </w:rPr>
        <w:t xml:space="preserve"> data </w:t>
      </w:r>
      <w:proofErr w:type="spellStart"/>
      <w:r w:rsidR="00EE3BB7">
        <w:rPr>
          <w:rFonts w:ascii="Times New Roman" w:hAnsi="Times New Roman" w:cs="Times New Roman"/>
          <w:sz w:val="24"/>
          <w:szCs w:val="24"/>
        </w:rPr>
        <w:t>sampel</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Penerapan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metode</w:t>
      </w:r>
      <w:proofErr w:type="spellEnd"/>
      <w:r w:rsidR="00EE3BB7">
        <w:rPr>
          <w:rFonts w:ascii="Times New Roman" w:hAnsi="Times New Roman" w:cs="Times New Roman"/>
          <w:sz w:val="24"/>
          <w:szCs w:val="24"/>
        </w:rPr>
        <w:t xml:space="preserve"> </w:t>
      </w:r>
      <w:r w:rsidR="00EE3BB7" w:rsidRPr="00734A6B">
        <w:rPr>
          <w:rFonts w:ascii="Times New Roman" w:hAnsi="Times New Roman" w:cs="Times New Roman"/>
          <w:i/>
          <w:iCs/>
          <w:sz w:val="24"/>
          <w:szCs w:val="24"/>
        </w:rPr>
        <w:t>bootstrapping</w:t>
      </w:r>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ini</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bertujuan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untuk</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mengurangi</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potensi</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ketidakwajaran</w:t>
      </w:r>
      <w:proofErr w:type="spellEnd"/>
      <w:r w:rsidR="00EE3BB7">
        <w:rPr>
          <w:rFonts w:ascii="Times New Roman" w:hAnsi="Times New Roman" w:cs="Times New Roman"/>
          <w:sz w:val="24"/>
          <w:szCs w:val="24"/>
        </w:rPr>
        <w:t xml:space="preserve"> data </w:t>
      </w:r>
      <w:proofErr w:type="spellStart"/>
      <w:r w:rsidR="00EE3BB7">
        <w:rPr>
          <w:rFonts w:ascii="Times New Roman" w:hAnsi="Times New Roman" w:cs="Times New Roman"/>
          <w:sz w:val="24"/>
          <w:szCs w:val="24"/>
        </w:rPr>
        <w:t>atau</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mengatasi</w:t>
      </w:r>
      <w:proofErr w:type="spellEnd"/>
      <w:r w:rsidR="00EE3BB7">
        <w:rPr>
          <w:rFonts w:ascii="Times New Roman" w:hAnsi="Times New Roman" w:cs="Times New Roman"/>
          <w:sz w:val="24"/>
          <w:szCs w:val="24"/>
        </w:rPr>
        <w:t xml:space="preserve"> data yang </w:t>
      </w:r>
      <w:proofErr w:type="spellStart"/>
      <w:r w:rsidR="00EE3BB7">
        <w:rPr>
          <w:rFonts w:ascii="Times New Roman" w:hAnsi="Times New Roman" w:cs="Times New Roman"/>
          <w:sz w:val="24"/>
          <w:szCs w:val="24"/>
        </w:rPr>
        <w:t>tidak</w:t>
      </w:r>
      <w:proofErr w:type="spellEnd"/>
      <w:r w:rsidR="00EE3BB7">
        <w:rPr>
          <w:rFonts w:ascii="Times New Roman" w:hAnsi="Times New Roman" w:cs="Times New Roman"/>
          <w:sz w:val="24"/>
          <w:szCs w:val="24"/>
        </w:rPr>
        <w:t xml:space="preserve"> normal. Adapun </w:t>
      </w:r>
      <w:proofErr w:type="spellStart"/>
      <w:r w:rsidR="00EE3BB7">
        <w:rPr>
          <w:rFonts w:ascii="Times New Roman" w:hAnsi="Times New Roman" w:cs="Times New Roman"/>
          <w:sz w:val="24"/>
          <w:szCs w:val="24"/>
        </w:rPr>
        <w:t>hasil</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analisis</w:t>
      </w:r>
      <w:proofErr w:type="spellEnd"/>
      <w:r w:rsidR="00EE3BB7">
        <w:rPr>
          <w:rFonts w:ascii="Times New Roman" w:hAnsi="Times New Roman" w:cs="Times New Roman"/>
          <w:sz w:val="24"/>
          <w:szCs w:val="24"/>
        </w:rPr>
        <w:t xml:space="preserve"> yang </w:t>
      </w:r>
      <w:proofErr w:type="spellStart"/>
      <w:r w:rsidR="00EE3BB7">
        <w:rPr>
          <w:rFonts w:ascii="Times New Roman" w:hAnsi="Times New Roman" w:cs="Times New Roman"/>
          <w:sz w:val="24"/>
          <w:szCs w:val="24"/>
        </w:rPr>
        <w:t>dilakukan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dengan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lastRenderedPageBreak/>
        <w:t>SmartPLS</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diperoleh</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melalui</w:t>
      </w:r>
      <w:proofErr w:type="spellEnd"/>
      <w:r w:rsidR="00EE3BB7">
        <w:rPr>
          <w:rFonts w:ascii="Times New Roman" w:hAnsi="Times New Roman" w:cs="Times New Roman"/>
          <w:sz w:val="24"/>
          <w:szCs w:val="24"/>
        </w:rPr>
        <w:t xml:space="preserve"> proses </w:t>
      </w:r>
      <w:r w:rsidR="00EE3BB7" w:rsidRPr="005C1443">
        <w:rPr>
          <w:rFonts w:ascii="Times New Roman" w:hAnsi="Times New Roman" w:cs="Times New Roman"/>
          <w:i/>
          <w:iCs/>
          <w:sz w:val="24"/>
          <w:szCs w:val="24"/>
        </w:rPr>
        <w:t>bootstrapping</w:t>
      </w:r>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disajikan</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sebagai</w:t>
      </w:r>
      <w:proofErr w:type="spellEnd"/>
      <w:r w:rsidR="00EE3BB7">
        <w:rPr>
          <w:rFonts w:ascii="Times New Roman" w:hAnsi="Times New Roman" w:cs="Times New Roman"/>
          <w:sz w:val="24"/>
          <w:szCs w:val="24"/>
        </w:rPr>
        <w:t xml:space="preserve"> </w:t>
      </w:r>
      <w:proofErr w:type="spellStart"/>
      <w:r w:rsidR="00EE3BB7">
        <w:rPr>
          <w:rFonts w:ascii="Times New Roman" w:hAnsi="Times New Roman" w:cs="Times New Roman"/>
          <w:sz w:val="24"/>
          <w:szCs w:val="24"/>
        </w:rPr>
        <w:t>berikut</w:t>
      </w:r>
      <w:proofErr w:type="spellEnd"/>
      <w:r w:rsidR="00EE3BB7">
        <w:rPr>
          <w:rFonts w:ascii="Times New Roman" w:hAnsi="Times New Roman" w:cs="Times New Roman"/>
          <w:sz w:val="24"/>
          <w:szCs w:val="24"/>
        </w:rPr>
        <w:t>:</w:t>
      </w:r>
    </w:p>
    <w:p w14:paraId="64E1E015" w14:textId="77777777" w:rsidR="002D498C" w:rsidRDefault="00EE3BB7" w:rsidP="00A35AB4">
      <w:pPr>
        <w:pStyle w:val="ListParagraph"/>
        <w:numPr>
          <w:ilvl w:val="0"/>
          <w:numId w:val="92"/>
        </w:numPr>
        <w:tabs>
          <w:tab w:val="left" w:pos="1134"/>
        </w:tabs>
        <w:spacing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sidR="00993243">
        <w:rPr>
          <w:rFonts w:ascii="Times New Roman" w:hAnsi="Times New Roman" w:cs="Times New Roman"/>
          <w:sz w:val="24"/>
          <w:szCs w:val="24"/>
        </w:rPr>
        <w:t>P</w:t>
      </w:r>
      <w:r>
        <w:rPr>
          <w:rFonts w:ascii="Times New Roman" w:hAnsi="Times New Roman" w:cs="Times New Roman"/>
          <w:sz w:val="24"/>
          <w:szCs w:val="24"/>
        </w:rPr>
        <w:t>ertama</w:t>
      </w:r>
      <w:proofErr w:type="spellEnd"/>
      <w:r>
        <w:rPr>
          <w:rFonts w:ascii="Times New Roman" w:hAnsi="Times New Roman" w:cs="Times New Roman"/>
          <w:sz w:val="24"/>
          <w:szCs w:val="24"/>
        </w:rPr>
        <w:t xml:space="preserve"> (H</w:t>
      </w:r>
      <w:r w:rsidRPr="00993243">
        <w:rPr>
          <w:rFonts w:ascii="Times New Roman" w:hAnsi="Times New Roman" w:cs="Times New Roman"/>
          <w:sz w:val="24"/>
          <w:szCs w:val="24"/>
          <w:vertAlign w:val="subscript"/>
        </w:rPr>
        <w:t>1</w:t>
      </w:r>
      <w:r>
        <w:rPr>
          <w:rFonts w:ascii="Times New Roman" w:hAnsi="Times New Roman" w:cs="Times New Roman"/>
          <w:sz w:val="24"/>
          <w:szCs w:val="24"/>
        </w:rPr>
        <w:t>)</w:t>
      </w:r>
      <w:r w:rsidR="00993243">
        <w:rPr>
          <w:rFonts w:ascii="Times New Roman" w:hAnsi="Times New Roman" w:cs="Times New Roman"/>
          <w:sz w:val="24"/>
          <w:szCs w:val="24"/>
        </w:rPr>
        <w:t xml:space="preserve"> </w:t>
      </w:r>
    </w:p>
    <w:p w14:paraId="3E5EA274" w14:textId="14F5AC09" w:rsidR="0097492C" w:rsidRPr="002D498C" w:rsidRDefault="00D7796D" w:rsidP="00A35AB4">
      <w:pPr>
        <w:pStyle w:val="ListParagraph"/>
        <w:tabs>
          <w:tab w:val="left" w:pos="1134"/>
        </w:tabs>
        <w:spacing w:line="480" w:lineRule="auto"/>
        <w:ind w:left="1418"/>
        <w:jc w:val="both"/>
        <w:rPr>
          <w:rFonts w:ascii="Times New Roman" w:hAnsi="Times New Roman" w:cs="Times New Roman"/>
          <w:sz w:val="24"/>
          <w:szCs w:val="24"/>
        </w:rPr>
      </w:pPr>
      <w:proofErr w:type="spellStart"/>
      <w:r w:rsidRPr="002D498C">
        <w:rPr>
          <w:rFonts w:ascii="Times New Roman" w:hAnsi="Times New Roman" w:cs="Times New Roman"/>
          <w:sz w:val="24"/>
          <w:szCs w:val="24"/>
        </w:rPr>
        <w:t>Hipotesis</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pertama</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menunjukkan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bahwa</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kesadaran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wajib</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pajak</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berpengaruh</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signifikan</w:t>
      </w:r>
      <w:proofErr w:type="spellEnd"/>
      <w:r w:rsidRPr="002D498C">
        <w:rPr>
          <w:rFonts w:ascii="Times New Roman" w:hAnsi="Times New Roman" w:cs="Times New Roman"/>
          <w:sz w:val="24"/>
          <w:szCs w:val="24"/>
        </w:rPr>
        <w:t xml:space="preserve"> dan </w:t>
      </w:r>
      <w:proofErr w:type="spellStart"/>
      <w:r w:rsidRPr="002D498C">
        <w:rPr>
          <w:rFonts w:ascii="Times New Roman" w:hAnsi="Times New Roman" w:cs="Times New Roman"/>
          <w:sz w:val="24"/>
          <w:szCs w:val="24"/>
        </w:rPr>
        <w:t>positif</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terhadap</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kepatuhan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wajib</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pajak</w:t>
      </w:r>
      <w:proofErr w:type="spellEnd"/>
      <w:r w:rsidRPr="002D498C">
        <w:rPr>
          <w:rFonts w:ascii="Times New Roman" w:hAnsi="Times New Roman" w:cs="Times New Roman"/>
          <w:sz w:val="24"/>
          <w:szCs w:val="24"/>
        </w:rPr>
        <w:t xml:space="preserve"> orang </w:t>
      </w:r>
      <w:proofErr w:type="spellStart"/>
      <w:r w:rsidRPr="002D498C">
        <w:rPr>
          <w:rFonts w:ascii="Times New Roman" w:hAnsi="Times New Roman" w:cs="Times New Roman"/>
          <w:sz w:val="24"/>
          <w:szCs w:val="24"/>
        </w:rPr>
        <w:t>pribadi</w:t>
      </w:r>
      <w:proofErr w:type="spellEnd"/>
      <w:r w:rsidR="005C1443">
        <w:rPr>
          <w:rFonts w:ascii="Times New Roman" w:hAnsi="Times New Roman" w:cs="Times New Roman"/>
          <w:sz w:val="24"/>
          <w:szCs w:val="24"/>
        </w:rPr>
        <w:t xml:space="preserve">. </w:t>
      </w:r>
      <w:r w:rsidR="001A0CE0">
        <w:rPr>
          <w:rFonts w:ascii="Times New Roman" w:hAnsi="Times New Roman" w:cs="Times New Roman"/>
          <w:sz w:val="24"/>
          <w:szCs w:val="24"/>
        </w:rPr>
        <w:t xml:space="preserve">Hasil </w:t>
      </w:r>
      <w:proofErr w:type="spellStart"/>
      <w:r w:rsidR="001A0CE0">
        <w:rPr>
          <w:rFonts w:ascii="Times New Roman" w:hAnsi="Times New Roman" w:cs="Times New Roman"/>
          <w:sz w:val="24"/>
          <w:szCs w:val="24"/>
        </w:rPr>
        <w:t>penelitian</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ini</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mendukung</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h</w:t>
      </w:r>
      <w:r w:rsidR="005C1443">
        <w:rPr>
          <w:rFonts w:ascii="Times New Roman" w:hAnsi="Times New Roman" w:cs="Times New Roman"/>
          <w:sz w:val="24"/>
          <w:szCs w:val="24"/>
        </w:rPr>
        <w:t>ipotesis</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tersebut</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ditunjukkan</w:t>
      </w:r>
      <w:proofErr w:type="spellEnd"/>
      <w:r w:rsidR="001A0CE0">
        <w:rPr>
          <w:rFonts w:ascii="Times New Roman" w:hAnsi="Times New Roman" w:cs="Times New Roman"/>
          <w:sz w:val="24"/>
          <w:szCs w:val="24"/>
        </w:rPr>
        <w:t xml:space="preserve"> oleh</w:t>
      </w:r>
      <w:r w:rsidR="005C1443">
        <w:rPr>
          <w:rFonts w:ascii="Times New Roman" w:hAnsi="Times New Roman" w:cs="Times New Roman"/>
          <w:sz w:val="24"/>
          <w:szCs w:val="24"/>
        </w:rPr>
        <w:t xml:space="preserve"> </w:t>
      </w:r>
      <w:proofErr w:type="spellStart"/>
      <w:r w:rsidR="0097492C" w:rsidRPr="002D498C">
        <w:rPr>
          <w:rFonts w:ascii="Times New Roman" w:hAnsi="Times New Roman" w:cs="Times New Roman"/>
          <w:sz w:val="24"/>
          <w:szCs w:val="24"/>
        </w:rPr>
        <w:t>nilai</w:t>
      </w:r>
      <w:proofErr w:type="spellEnd"/>
      <w:r w:rsidR="0097492C" w:rsidRPr="002D498C">
        <w:rPr>
          <w:rFonts w:ascii="Times New Roman" w:hAnsi="Times New Roman" w:cs="Times New Roman"/>
          <w:sz w:val="24"/>
          <w:szCs w:val="24"/>
        </w:rPr>
        <w:t xml:space="preserve"> original </w:t>
      </w:r>
      <w:proofErr w:type="spellStart"/>
      <w:r w:rsidR="0097492C" w:rsidRPr="002D498C">
        <w:rPr>
          <w:rFonts w:ascii="Times New Roman" w:hAnsi="Times New Roman" w:cs="Times New Roman"/>
          <w:sz w:val="24"/>
          <w:szCs w:val="24"/>
        </w:rPr>
        <w:t>sampel</w:t>
      </w:r>
      <w:proofErr w:type="spellEnd"/>
      <w:r w:rsidR="0097492C" w:rsidRPr="002D498C">
        <w:rPr>
          <w:rFonts w:ascii="Times New Roman" w:hAnsi="Times New Roman" w:cs="Times New Roman"/>
          <w:sz w:val="24"/>
          <w:szCs w:val="24"/>
        </w:rPr>
        <w:t xml:space="preserve"> 0,229</w:t>
      </w:r>
      <w:r w:rsidR="009C558C">
        <w:rPr>
          <w:rFonts w:ascii="Times New Roman" w:hAnsi="Times New Roman" w:cs="Times New Roman"/>
          <w:sz w:val="24"/>
          <w:szCs w:val="24"/>
        </w:rPr>
        <w:t xml:space="preserve"> yang </w:t>
      </w:r>
      <w:proofErr w:type="spellStart"/>
      <w:r w:rsidR="009C558C">
        <w:rPr>
          <w:rFonts w:ascii="Times New Roman" w:hAnsi="Times New Roman" w:cs="Times New Roman"/>
          <w:sz w:val="24"/>
          <w:szCs w:val="24"/>
        </w:rPr>
        <w:t>artinya</w:t>
      </w:r>
      <w:proofErr w:type="spellEnd"/>
      <w:r w:rsidR="009C558C">
        <w:rPr>
          <w:rFonts w:ascii="Times New Roman" w:hAnsi="Times New Roman" w:cs="Times New Roman"/>
          <w:sz w:val="24"/>
          <w:szCs w:val="24"/>
        </w:rPr>
        <w:t xml:space="preserve"> </w:t>
      </w:r>
      <w:proofErr w:type="spellStart"/>
      <w:r w:rsidR="00AE35E5" w:rsidRPr="002D498C">
        <w:rPr>
          <w:rFonts w:ascii="Times New Roman" w:hAnsi="Times New Roman" w:cs="Times New Roman"/>
          <w:sz w:val="24"/>
          <w:szCs w:val="24"/>
        </w:rPr>
        <w:t>positif</w:t>
      </w:r>
      <w:proofErr w:type="spellEnd"/>
      <w:r w:rsidR="009C558C">
        <w:rPr>
          <w:rFonts w:ascii="Times New Roman" w:hAnsi="Times New Roman" w:cs="Times New Roman"/>
          <w:sz w:val="24"/>
          <w:szCs w:val="24"/>
        </w:rPr>
        <w:t xml:space="preserve"> </w:t>
      </w:r>
      <w:proofErr w:type="gramStart"/>
      <w:r w:rsidR="009C558C">
        <w:rPr>
          <w:rFonts w:ascii="Times New Roman" w:hAnsi="Times New Roman" w:cs="Times New Roman"/>
          <w:sz w:val="24"/>
          <w:szCs w:val="24"/>
        </w:rPr>
        <w:t>dan</w:t>
      </w:r>
      <w:r w:rsidR="0097492C" w:rsidRPr="002D498C">
        <w:rPr>
          <w:rFonts w:ascii="Times New Roman" w:hAnsi="Times New Roman" w:cs="Times New Roman"/>
          <w:sz w:val="24"/>
          <w:szCs w:val="24"/>
        </w:rPr>
        <w:t xml:space="preserve"> </w:t>
      </w:r>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nilai</w:t>
      </w:r>
      <w:proofErr w:type="spellEnd"/>
      <w:proofErr w:type="gramEnd"/>
      <w:r w:rsidR="009C558C">
        <w:rPr>
          <w:rFonts w:ascii="Times New Roman" w:hAnsi="Times New Roman" w:cs="Times New Roman"/>
          <w:sz w:val="24"/>
          <w:szCs w:val="24"/>
        </w:rPr>
        <w:t xml:space="preserve"> </w:t>
      </w:r>
      <w:r w:rsidR="0097492C" w:rsidRPr="002D498C">
        <w:rPr>
          <w:rFonts w:ascii="Times New Roman" w:hAnsi="Times New Roman" w:cs="Times New Roman"/>
          <w:sz w:val="24"/>
          <w:szCs w:val="24"/>
        </w:rPr>
        <w:t>p-value 0,006</w:t>
      </w:r>
      <w:r w:rsidR="009C558C">
        <w:rPr>
          <w:rFonts w:ascii="Times New Roman" w:hAnsi="Times New Roman" w:cs="Times New Roman"/>
          <w:sz w:val="24"/>
          <w:szCs w:val="24"/>
        </w:rPr>
        <w:t>,</w:t>
      </w:r>
      <w:r w:rsidR="0097492C" w:rsidRPr="002D498C">
        <w:rPr>
          <w:rFonts w:ascii="Times New Roman" w:hAnsi="Times New Roman" w:cs="Times New Roman"/>
          <w:sz w:val="24"/>
          <w:szCs w:val="24"/>
        </w:rPr>
        <w:t xml:space="preserve"> </w:t>
      </w:r>
      <w:r w:rsidR="009C558C">
        <w:rPr>
          <w:rFonts w:ascii="Times New Roman" w:hAnsi="Times New Roman" w:cs="Times New Roman"/>
          <w:sz w:val="24"/>
          <w:szCs w:val="24"/>
        </w:rPr>
        <w:t xml:space="preserve">yang </w:t>
      </w:r>
      <w:proofErr w:type="spellStart"/>
      <w:r w:rsidR="009C558C">
        <w:rPr>
          <w:rFonts w:ascii="Times New Roman" w:hAnsi="Times New Roman" w:cs="Times New Roman"/>
          <w:sz w:val="24"/>
          <w:szCs w:val="24"/>
        </w:rPr>
        <w:t>berarti</w:t>
      </w:r>
      <w:proofErr w:type="spellEnd"/>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nilai</w:t>
      </w:r>
      <w:proofErr w:type="spellEnd"/>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tersebut</w:t>
      </w:r>
      <w:proofErr w:type="spellEnd"/>
      <w:r w:rsidR="009C558C">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memenuhi</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kriteria</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signifikansi</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yaitu</w:t>
      </w:r>
      <w:proofErr w:type="spellEnd"/>
      <w:r w:rsidR="001A0CE0">
        <w:rPr>
          <w:rFonts w:ascii="Times New Roman" w:hAnsi="Times New Roman" w:cs="Times New Roman"/>
          <w:sz w:val="24"/>
          <w:szCs w:val="24"/>
        </w:rPr>
        <w:t xml:space="preserve"> </w:t>
      </w:r>
      <w:r w:rsidR="0097492C" w:rsidRPr="002D498C">
        <w:rPr>
          <w:rFonts w:ascii="Times New Roman" w:hAnsi="Times New Roman" w:cs="Times New Roman"/>
          <w:sz w:val="24"/>
          <w:szCs w:val="24"/>
        </w:rPr>
        <w:t xml:space="preserve">p &lt; 0,05. </w:t>
      </w:r>
      <w:proofErr w:type="spellStart"/>
      <w:r w:rsidR="0097492C" w:rsidRPr="002D498C">
        <w:rPr>
          <w:rFonts w:ascii="Times New Roman" w:hAnsi="Times New Roman" w:cs="Times New Roman"/>
          <w:sz w:val="24"/>
          <w:szCs w:val="24"/>
        </w:rPr>
        <w:t>S</w:t>
      </w:r>
      <w:r w:rsidRPr="002D498C">
        <w:rPr>
          <w:rFonts w:ascii="Times New Roman" w:hAnsi="Times New Roman" w:cs="Times New Roman"/>
          <w:sz w:val="24"/>
          <w:szCs w:val="24"/>
        </w:rPr>
        <w:t>ehingga</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dari</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hasil</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tersebut</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dapat</w:t>
      </w:r>
      <w:proofErr w:type="spellEnd"/>
      <w:r w:rsidRPr="002D498C">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disimpulkan</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bahwa</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hipotesis</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pertama</w:t>
      </w:r>
      <w:proofErr w:type="spellEnd"/>
      <w:r w:rsidRPr="002D498C">
        <w:rPr>
          <w:rFonts w:ascii="Times New Roman" w:hAnsi="Times New Roman" w:cs="Times New Roman"/>
          <w:sz w:val="24"/>
          <w:szCs w:val="24"/>
        </w:rPr>
        <w:t xml:space="preserve"> (H1) </w:t>
      </w:r>
      <w:proofErr w:type="spellStart"/>
      <w:r w:rsidRPr="00F04281">
        <w:rPr>
          <w:rFonts w:ascii="Times New Roman" w:hAnsi="Times New Roman" w:cs="Times New Roman"/>
          <w:b/>
          <w:bCs/>
          <w:sz w:val="24"/>
          <w:szCs w:val="24"/>
        </w:rPr>
        <w:t>diterima</w:t>
      </w:r>
      <w:proofErr w:type="spellEnd"/>
      <w:r w:rsidRPr="00F04281">
        <w:rPr>
          <w:rFonts w:ascii="Times New Roman" w:hAnsi="Times New Roman" w:cs="Times New Roman"/>
          <w:sz w:val="24"/>
          <w:szCs w:val="24"/>
        </w:rPr>
        <w:t>.</w:t>
      </w:r>
    </w:p>
    <w:p w14:paraId="19CD2F77" w14:textId="77777777" w:rsidR="002D498C" w:rsidRDefault="00EE3BB7" w:rsidP="00A35AB4">
      <w:pPr>
        <w:pStyle w:val="ListParagraph"/>
        <w:numPr>
          <w:ilvl w:val="0"/>
          <w:numId w:val="92"/>
        </w:numPr>
        <w:tabs>
          <w:tab w:val="left" w:pos="1134"/>
        </w:tabs>
        <w:spacing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(H2)</w:t>
      </w:r>
    </w:p>
    <w:p w14:paraId="27FF5C06" w14:textId="4ACB241A" w:rsidR="00A35AB4" w:rsidRPr="002D498C" w:rsidRDefault="0097492C" w:rsidP="00A35AB4">
      <w:pPr>
        <w:pStyle w:val="ListParagraph"/>
        <w:tabs>
          <w:tab w:val="left" w:pos="1134"/>
        </w:tabs>
        <w:spacing w:line="480" w:lineRule="auto"/>
        <w:ind w:left="1418"/>
        <w:jc w:val="both"/>
        <w:rPr>
          <w:rFonts w:ascii="Times New Roman" w:hAnsi="Times New Roman" w:cs="Times New Roman"/>
          <w:sz w:val="24"/>
          <w:szCs w:val="24"/>
        </w:rPr>
      </w:pPr>
      <w:proofErr w:type="spellStart"/>
      <w:r w:rsidRPr="002D498C">
        <w:rPr>
          <w:rFonts w:ascii="Times New Roman" w:hAnsi="Times New Roman" w:cs="Times New Roman"/>
          <w:sz w:val="24"/>
          <w:szCs w:val="24"/>
        </w:rPr>
        <w:t>Hipotesis</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kedua</w:t>
      </w:r>
      <w:proofErr w:type="spellEnd"/>
      <w:r w:rsidRPr="002D498C">
        <w:rPr>
          <w:rFonts w:ascii="Times New Roman" w:hAnsi="Times New Roman" w:cs="Times New Roman"/>
          <w:sz w:val="24"/>
          <w:szCs w:val="24"/>
        </w:rPr>
        <w:t xml:space="preserve"> </w:t>
      </w:r>
      <w:r w:rsidR="005C1443">
        <w:rPr>
          <w:rFonts w:ascii="Times New Roman" w:hAnsi="Times New Roman" w:cs="Times New Roman"/>
          <w:sz w:val="24"/>
          <w:szCs w:val="24"/>
        </w:rPr>
        <w:t xml:space="preserve">pada </w:t>
      </w:r>
      <w:proofErr w:type="spellStart"/>
      <w:r w:rsidR="005C1443">
        <w:rPr>
          <w:rFonts w:ascii="Times New Roman" w:hAnsi="Times New Roman" w:cs="Times New Roman"/>
          <w:sz w:val="24"/>
          <w:szCs w:val="24"/>
        </w:rPr>
        <w:t>penelitian</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ini</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yaitu</w:t>
      </w:r>
      <w:proofErr w:type="spellEnd"/>
      <w:r w:rsidR="005C1443">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pemahaman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perpajakan</w:t>
      </w:r>
      <w:proofErr w:type="spellEnd"/>
      <w:r w:rsidRPr="002D498C">
        <w:rPr>
          <w:rFonts w:ascii="Times New Roman" w:hAnsi="Times New Roman" w:cs="Times New Roman"/>
          <w:sz w:val="24"/>
          <w:szCs w:val="24"/>
        </w:rPr>
        <w:t xml:space="preserve"> </w:t>
      </w:r>
      <w:proofErr w:type="spellStart"/>
      <w:r w:rsidR="00AE35E5">
        <w:rPr>
          <w:rFonts w:ascii="Times New Roman" w:hAnsi="Times New Roman" w:cs="Times New Roman"/>
          <w:sz w:val="24"/>
          <w:szCs w:val="24"/>
        </w:rPr>
        <w:t>berpengaruh</w:t>
      </w:r>
      <w:proofErr w:type="spellEnd"/>
      <w:r w:rsidR="00AE35E5">
        <w:rPr>
          <w:rFonts w:ascii="Times New Roman" w:hAnsi="Times New Roman" w:cs="Times New Roman"/>
          <w:sz w:val="24"/>
          <w:szCs w:val="24"/>
        </w:rPr>
        <w:t xml:space="preserve"> </w:t>
      </w:r>
      <w:proofErr w:type="spellStart"/>
      <w:r w:rsidR="00AE35E5">
        <w:rPr>
          <w:rFonts w:ascii="Times New Roman" w:hAnsi="Times New Roman" w:cs="Times New Roman"/>
          <w:sz w:val="24"/>
          <w:szCs w:val="24"/>
        </w:rPr>
        <w:t>positif</w:t>
      </w:r>
      <w:proofErr w:type="spellEnd"/>
      <w:r w:rsidR="00AE35E5">
        <w:rPr>
          <w:rFonts w:ascii="Times New Roman" w:hAnsi="Times New Roman" w:cs="Times New Roman"/>
          <w:sz w:val="24"/>
          <w:szCs w:val="24"/>
        </w:rPr>
        <w:t xml:space="preserve"> dan </w:t>
      </w:r>
      <w:proofErr w:type="spellStart"/>
      <w:r w:rsidRPr="002D498C">
        <w:rPr>
          <w:rFonts w:ascii="Times New Roman" w:hAnsi="Times New Roman" w:cs="Times New Roman"/>
          <w:sz w:val="24"/>
          <w:szCs w:val="24"/>
        </w:rPr>
        <w:t>signifikan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terhadap</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kepatuhan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wajib</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pajak</w:t>
      </w:r>
      <w:proofErr w:type="spellEnd"/>
      <w:r w:rsidRPr="002D498C">
        <w:rPr>
          <w:rFonts w:ascii="Times New Roman" w:hAnsi="Times New Roman" w:cs="Times New Roman"/>
          <w:sz w:val="24"/>
          <w:szCs w:val="24"/>
        </w:rPr>
        <w:t xml:space="preserve"> orang </w:t>
      </w:r>
      <w:proofErr w:type="spellStart"/>
      <w:r w:rsidRPr="002D498C">
        <w:rPr>
          <w:rFonts w:ascii="Times New Roman" w:hAnsi="Times New Roman" w:cs="Times New Roman"/>
          <w:sz w:val="24"/>
          <w:szCs w:val="24"/>
        </w:rPr>
        <w:t>pribadi</w:t>
      </w:r>
      <w:proofErr w:type="spellEnd"/>
      <w:r w:rsidR="005C1443">
        <w:rPr>
          <w:rFonts w:ascii="Times New Roman" w:hAnsi="Times New Roman" w:cs="Times New Roman"/>
          <w:sz w:val="24"/>
          <w:szCs w:val="24"/>
        </w:rPr>
        <w:t xml:space="preserve">. Akan </w:t>
      </w:r>
      <w:proofErr w:type="spellStart"/>
      <w:r w:rsidR="005C1443">
        <w:rPr>
          <w:rFonts w:ascii="Times New Roman" w:hAnsi="Times New Roman" w:cs="Times New Roman"/>
          <w:sz w:val="24"/>
          <w:szCs w:val="24"/>
        </w:rPr>
        <w:t>tetapi</w:t>
      </w:r>
      <w:proofErr w:type="spellEnd"/>
      <w:r w:rsidR="005C1443">
        <w:rPr>
          <w:rFonts w:ascii="Times New Roman" w:hAnsi="Times New Roman" w:cs="Times New Roman"/>
          <w:sz w:val="24"/>
          <w:szCs w:val="24"/>
        </w:rPr>
        <w:t xml:space="preserve">, pada </w:t>
      </w:r>
      <w:proofErr w:type="spellStart"/>
      <w:r w:rsidR="005C1443">
        <w:rPr>
          <w:rFonts w:ascii="Times New Roman" w:hAnsi="Times New Roman" w:cs="Times New Roman"/>
          <w:sz w:val="24"/>
          <w:szCs w:val="24"/>
        </w:rPr>
        <w:t>hipotesis</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penelitian</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ini</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berbeda</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dengan</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hasil</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penelitian</w:t>
      </w:r>
      <w:proofErr w:type="spellEnd"/>
      <w:r w:rsidR="005C1443">
        <w:rPr>
          <w:rFonts w:ascii="Times New Roman" w:hAnsi="Times New Roman" w:cs="Times New Roman"/>
          <w:sz w:val="24"/>
          <w:szCs w:val="24"/>
        </w:rPr>
        <w:t xml:space="preserve"> yang </w:t>
      </w:r>
      <w:proofErr w:type="spellStart"/>
      <w:r w:rsidR="005C1443">
        <w:rPr>
          <w:rFonts w:ascii="Times New Roman" w:hAnsi="Times New Roman" w:cs="Times New Roman"/>
          <w:sz w:val="24"/>
          <w:szCs w:val="24"/>
        </w:rPr>
        <w:t>menunujukkan</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bahwa</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pemahaman</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perpajakan</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berpengaruh</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positif</w:t>
      </w:r>
      <w:proofErr w:type="spellEnd"/>
      <w:r w:rsidR="005C1443">
        <w:rPr>
          <w:rFonts w:ascii="Times New Roman" w:hAnsi="Times New Roman" w:cs="Times New Roman"/>
          <w:sz w:val="24"/>
          <w:szCs w:val="24"/>
        </w:rPr>
        <w:t xml:space="preserve"> dan </w:t>
      </w:r>
      <w:proofErr w:type="spellStart"/>
      <w:r w:rsidR="005C1443">
        <w:rPr>
          <w:rFonts w:ascii="Times New Roman" w:hAnsi="Times New Roman" w:cs="Times New Roman"/>
          <w:sz w:val="24"/>
          <w:szCs w:val="24"/>
        </w:rPr>
        <w:t>tidak</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signifikan</w:t>
      </w:r>
      <w:proofErr w:type="spellEnd"/>
      <w:r w:rsidR="005C1443">
        <w:rPr>
          <w:rFonts w:ascii="Times New Roman" w:hAnsi="Times New Roman" w:cs="Times New Roman"/>
          <w:sz w:val="24"/>
          <w:szCs w:val="24"/>
        </w:rPr>
        <w:t xml:space="preserve"> </w:t>
      </w:r>
      <w:proofErr w:type="spellStart"/>
      <w:r w:rsidR="005C1443">
        <w:rPr>
          <w:rFonts w:ascii="Times New Roman" w:hAnsi="Times New Roman" w:cs="Times New Roman"/>
          <w:sz w:val="24"/>
          <w:szCs w:val="24"/>
        </w:rPr>
        <w:t>di</w:t>
      </w:r>
      <w:r w:rsidRPr="002D498C">
        <w:rPr>
          <w:rFonts w:ascii="Times New Roman" w:hAnsi="Times New Roman" w:cs="Times New Roman"/>
          <w:sz w:val="24"/>
          <w:szCs w:val="24"/>
        </w:rPr>
        <w:t>karena</w:t>
      </w:r>
      <w:r w:rsidR="005C1443">
        <w:rPr>
          <w:rFonts w:ascii="Times New Roman" w:hAnsi="Times New Roman" w:cs="Times New Roman"/>
          <w:sz w:val="24"/>
          <w:szCs w:val="24"/>
        </w:rPr>
        <w:t>kan</w:t>
      </w:r>
      <w:proofErr w:type="spellEnd"/>
      <w:r w:rsidR="00AE35E5">
        <w:rPr>
          <w:rFonts w:ascii="Times New Roman" w:hAnsi="Times New Roman" w:cs="Times New Roman"/>
          <w:sz w:val="24"/>
          <w:szCs w:val="24"/>
        </w:rPr>
        <w:t xml:space="preserve"> pada </w:t>
      </w:r>
      <w:proofErr w:type="spellStart"/>
      <w:r w:rsidR="00AE35E5">
        <w:rPr>
          <w:rFonts w:ascii="Times New Roman" w:hAnsi="Times New Roman" w:cs="Times New Roman"/>
          <w:sz w:val="24"/>
          <w:szCs w:val="24"/>
        </w:rPr>
        <w:t>variabel</w:t>
      </w:r>
      <w:proofErr w:type="spellEnd"/>
      <w:r w:rsidR="00AE35E5">
        <w:rPr>
          <w:rFonts w:ascii="Times New Roman" w:hAnsi="Times New Roman" w:cs="Times New Roman"/>
          <w:sz w:val="24"/>
          <w:szCs w:val="24"/>
        </w:rPr>
        <w:t xml:space="preserve"> </w:t>
      </w:r>
      <w:proofErr w:type="spellStart"/>
      <w:r w:rsidR="00AE35E5">
        <w:rPr>
          <w:rFonts w:ascii="Times New Roman" w:hAnsi="Times New Roman" w:cs="Times New Roman"/>
          <w:sz w:val="24"/>
          <w:szCs w:val="24"/>
        </w:rPr>
        <w:t>tersebut</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menunjukkan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nilai</w:t>
      </w:r>
      <w:proofErr w:type="spellEnd"/>
      <w:r w:rsidRPr="002D498C">
        <w:rPr>
          <w:rFonts w:ascii="Times New Roman" w:hAnsi="Times New Roman" w:cs="Times New Roman"/>
          <w:sz w:val="24"/>
          <w:szCs w:val="24"/>
        </w:rPr>
        <w:t xml:space="preserve"> original </w:t>
      </w:r>
      <w:proofErr w:type="spellStart"/>
      <w:r w:rsidRPr="002D498C">
        <w:rPr>
          <w:rFonts w:ascii="Times New Roman" w:hAnsi="Times New Roman" w:cs="Times New Roman"/>
          <w:sz w:val="24"/>
          <w:szCs w:val="24"/>
        </w:rPr>
        <w:t>sampel</w:t>
      </w:r>
      <w:proofErr w:type="spellEnd"/>
      <w:r w:rsidRPr="002D498C">
        <w:rPr>
          <w:rFonts w:ascii="Times New Roman" w:hAnsi="Times New Roman" w:cs="Times New Roman"/>
          <w:sz w:val="24"/>
          <w:szCs w:val="24"/>
        </w:rPr>
        <w:t xml:space="preserve"> 0,093</w:t>
      </w:r>
      <w:r w:rsidR="00AE35E5">
        <w:rPr>
          <w:rFonts w:ascii="Times New Roman" w:hAnsi="Times New Roman" w:cs="Times New Roman"/>
          <w:sz w:val="24"/>
          <w:szCs w:val="24"/>
        </w:rPr>
        <w:t xml:space="preserve"> </w:t>
      </w:r>
      <w:r w:rsidR="009C558C">
        <w:rPr>
          <w:rFonts w:ascii="Times New Roman" w:hAnsi="Times New Roman" w:cs="Times New Roman"/>
          <w:sz w:val="24"/>
          <w:szCs w:val="24"/>
        </w:rPr>
        <w:t xml:space="preserve">yang </w:t>
      </w:r>
      <w:proofErr w:type="spellStart"/>
      <w:r w:rsidR="009C558C">
        <w:rPr>
          <w:rFonts w:ascii="Times New Roman" w:hAnsi="Times New Roman" w:cs="Times New Roman"/>
          <w:sz w:val="24"/>
          <w:szCs w:val="24"/>
        </w:rPr>
        <w:t>artinya</w:t>
      </w:r>
      <w:proofErr w:type="spellEnd"/>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positif</w:t>
      </w:r>
      <w:proofErr w:type="spellEnd"/>
      <w:r w:rsidR="009C558C">
        <w:rPr>
          <w:rFonts w:ascii="Times New Roman" w:hAnsi="Times New Roman" w:cs="Times New Roman"/>
          <w:sz w:val="24"/>
          <w:szCs w:val="24"/>
        </w:rPr>
        <w:t xml:space="preserve"> dan </w:t>
      </w:r>
      <w:proofErr w:type="spellStart"/>
      <w:r w:rsidR="009C558C">
        <w:rPr>
          <w:rFonts w:ascii="Times New Roman" w:hAnsi="Times New Roman" w:cs="Times New Roman"/>
          <w:sz w:val="24"/>
          <w:szCs w:val="24"/>
        </w:rPr>
        <w:t>nilai</w:t>
      </w:r>
      <w:proofErr w:type="spellEnd"/>
      <w:r w:rsidRPr="002D498C">
        <w:rPr>
          <w:rFonts w:ascii="Times New Roman" w:hAnsi="Times New Roman" w:cs="Times New Roman"/>
          <w:sz w:val="24"/>
          <w:szCs w:val="24"/>
        </w:rPr>
        <w:t xml:space="preserve"> p-value 0,431</w:t>
      </w:r>
      <w:r w:rsidR="009C558C">
        <w:rPr>
          <w:rFonts w:ascii="Times New Roman" w:hAnsi="Times New Roman" w:cs="Times New Roman"/>
          <w:sz w:val="24"/>
          <w:szCs w:val="24"/>
        </w:rPr>
        <w:t xml:space="preserve"> yang </w:t>
      </w:r>
      <w:proofErr w:type="spellStart"/>
      <w:r w:rsidR="009C558C">
        <w:rPr>
          <w:rFonts w:ascii="Times New Roman" w:hAnsi="Times New Roman" w:cs="Times New Roman"/>
          <w:sz w:val="24"/>
          <w:szCs w:val="24"/>
        </w:rPr>
        <w:t>berarti</w:t>
      </w:r>
      <w:proofErr w:type="spellEnd"/>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nilai</w:t>
      </w:r>
      <w:proofErr w:type="spellEnd"/>
      <w:r w:rsidR="009C558C">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tersebut</w:t>
      </w:r>
      <w:proofErr w:type="spellEnd"/>
      <w:r w:rsidR="001A0CE0">
        <w:rPr>
          <w:rFonts w:ascii="Times New Roman" w:hAnsi="Times New Roman" w:cs="Times New Roman"/>
          <w:sz w:val="24"/>
          <w:szCs w:val="24"/>
        </w:rPr>
        <w:t xml:space="preserve"> </w:t>
      </w:r>
      <w:proofErr w:type="spellStart"/>
      <w:r w:rsidR="00993243" w:rsidRPr="002D498C">
        <w:rPr>
          <w:rFonts w:ascii="Times New Roman" w:hAnsi="Times New Roman" w:cs="Times New Roman"/>
          <w:sz w:val="24"/>
          <w:szCs w:val="24"/>
        </w:rPr>
        <w:t>tidak</w:t>
      </w:r>
      <w:proofErr w:type="spellEnd"/>
      <w:r w:rsidR="00993243"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sesuai</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dengan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kriteria</w:t>
      </w:r>
      <w:proofErr w:type="spellEnd"/>
      <w:r w:rsidRPr="002D49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yaitu</w:t>
      </w:r>
      <w:proofErr w:type="spellEnd"/>
      <w:r w:rsidRPr="002D498C">
        <w:rPr>
          <w:rFonts w:ascii="Times New Roman" w:hAnsi="Times New Roman" w:cs="Times New Roman"/>
          <w:sz w:val="24"/>
          <w:szCs w:val="24"/>
        </w:rPr>
        <w:t xml:space="preserve"> p &lt; 0,05. </w:t>
      </w:r>
      <w:proofErr w:type="spellStart"/>
      <w:r w:rsidRPr="002D498C">
        <w:rPr>
          <w:rFonts w:ascii="Times New Roman" w:hAnsi="Times New Roman" w:cs="Times New Roman"/>
          <w:sz w:val="24"/>
          <w:szCs w:val="24"/>
        </w:rPr>
        <w:t>Sehingga</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dari</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hasil</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tersebut</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dapat</w:t>
      </w:r>
      <w:proofErr w:type="spellEnd"/>
      <w:r w:rsidRPr="002D498C">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disimpulkan</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bahwa</w:t>
      </w:r>
      <w:proofErr w:type="spellEnd"/>
      <w:r w:rsidR="001A0CE0">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hipotesis</w:t>
      </w:r>
      <w:proofErr w:type="spellEnd"/>
      <w:r w:rsidRPr="002D498C">
        <w:rPr>
          <w:rFonts w:ascii="Times New Roman" w:hAnsi="Times New Roman" w:cs="Times New Roman"/>
          <w:sz w:val="24"/>
          <w:szCs w:val="24"/>
        </w:rPr>
        <w:t xml:space="preserve"> </w:t>
      </w:r>
      <w:proofErr w:type="spellStart"/>
      <w:r w:rsidR="00993243" w:rsidRPr="002D498C">
        <w:rPr>
          <w:rFonts w:ascii="Times New Roman" w:hAnsi="Times New Roman" w:cs="Times New Roman"/>
          <w:sz w:val="24"/>
          <w:szCs w:val="24"/>
        </w:rPr>
        <w:t>kedua</w:t>
      </w:r>
      <w:proofErr w:type="spellEnd"/>
      <w:r w:rsidR="00993243" w:rsidRPr="002D498C">
        <w:rPr>
          <w:rFonts w:ascii="Times New Roman" w:hAnsi="Times New Roman" w:cs="Times New Roman"/>
          <w:sz w:val="24"/>
          <w:szCs w:val="24"/>
        </w:rPr>
        <w:t xml:space="preserve"> </w:t>
      </w:r>
      <w:r w:rsidRPr="002D498C">
        <w:rPr>
          <w:rFonts w:ascii="Times New Roman" w:hAnsi="Times New Roman" w:cs="Times New Roman"/>
          <w:sz w:val="24"/>
          <w:szCs w:val="24"/>
        </w:rPr>
        <w:t>(H</w:t>
      </w:r>
      <w:r w:rsidR="00993243" w:rsidRPr="002D498C">
        <w:rPr>
          <w:rFonts w:ascii="Times New Roman" w:hAnsi="Times New Roman" w:cs="Times New Roman"/>
          <w:sz w:val="24"/>
          <w:szCs w:val="24"/>
        </w:rPr>
        <w:t>2</w:t>
      </w:r>
      <w:r w:rsidRPr="002D498C">
        <w:rPr>
          <w:rFonts w:ascii="Times New Roman" w:hAnsi="Times New Roman" w:cs="Times New Roman"/>
          <w:sz w:val="24"/>
          <w:szCs w:val="24"/>
        </w:rPr>
        <w:t xml:space="preserve">) </w:t>
      </w:r>
      <w:proofErr w:type="spellStart"/>
      <w:r w:rsidR="00993243" w:rsidRPr="00F04281">
        <w:rPr>
          <w:rFonts w:ascii="Times New Roman" w:hAnsi="Times New Roman" w:cs="Times New Roman"/>
          <w:b/>
          <w:bCs/>
          <w:sz w:val="24"/>
          <w:szCs w:val="24"/>
        </w:rPr>
        <w:t>ditolak</w:t>
      </w:r>
      <w:proofErr w:type="spellEnd"/>
      <w:r w:rsidRPr="00F04281">
        <w:rPr>
          <w:rFonts w:ascii="Times New Roman" w:hAnsi="Times New Roman" w:cs="Times New Roman"/>
          <w:sz w:val="24"/>
          <w:szCs w:val="24"/>
        </w:rPr>
        <w:t>.</w:t>
      </w:r>
    </w:p>
    <w:p w14:paraId="637A9155" w14:textId="77777777" w:rsidR="002D498C" w:rsidRDefault="00EE3BB7" w:rsidP="00A35AB4">
      <w:pPr>
        <w:pStyle w:val="ListParagraph"/>
        <w:numPr>
          <w:ilvl w:val="0"/>
          <w:numId w:val="92"/>
        </w:numPr>
        <w:tabs>
          <w:tab w:val="left" w:pos="1134"/>
          <w:tab w:val="left" w:pos="1701"/>
        </w:tabs>
        <w:spacing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(H3)</w:t>
      </w:r>
    </w:p>
    <w:p w14:paraId="48C2B035" w14:textId="237B9BA9" w:rsidR="001B2516" w:rsidRPr="002D498C" w:rsidRDefault="0097492C" w:rsidP="00A35AB4">
      <w:pPr>
        <w:pStyle w:val="ListParagraph"/>
        <w:tabs>
          <w:tab w:val="left" w:pos="1134"/>
          <w:tab w:val="left" w:pos="1701"/>
        </w:tabs>
        <w:spacing w:line="480" w:lineRule="auto"/>
        <w:ind w:left="1418"/>
        <w:jc w:val="both"/>
        <w:rPr>
          <w:rFonts w:ascii="Times New Roman" w:hAnsi="Times New Roman" w:cs="Times New Roman"/>
          <w:sz w:val="24"/>
          <w:szCs w:val="24"/>
        </w:rPr>
      </w:pPr>
      <w:proofErr w:type="spellStart"/>
      <w:r w:rsidRPr="002D498C">
        <w:rPr>
          <w:rFonts w:ascii="Times New Roman" w:hAnsi="Times New Roman" w:cs="Times New Roman"/>
          <w:sz w:val="24"/>
          <w:szCs w:val="24"/>
        </w:rPr>
        <w:t>Hipotesis</w:t>
      </w:r>
      <w:proofErr w:type="spellEnd"/>
      <w:r w:rsidRPr="002D498C">
        <w:rPr>
          <w:rFonts w:ascii="Times New Roman" w:hAnsi="Times New Roman" w:cs="Times New Roman"/>
          <w:sz w:val="24"/>
          <w:szCs w:val="24"/>
        </w:rPr>
        <w:t xml:space="preserve"> </w:t>
      </w:r>
      <w:proofErr w:type="spellStart"/>
      <w:r w:rsidR="00993243" w:rsidRPr="002D498C">
        <w:rPr>
          <w:rFonts w:ascii="Times New Roman" w:hAnsi="Times New Roman" w:cs="Times New Roman"/>
          <w:sz w:val="24"/>
          <w:szCs w:val="24"/>
        </w:rPr>
        <w:t>ketiga</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menunjukkan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bahwa</w:t>
      </w:r>
      <w:proofErr w:type="spellEnd"/>
      <w:r w:rsidRPr="002D498C">
        <w:rPr>
          <w:rFonts w:ascii="Times New Roman" w:hAnsi="Times New Roman" w:cs="Times New Roman"/>
          <w:sz w:val="24"/>
          <w:szCs w:val="24"/>
        </w:rPr>
        <w:t xml:space="preserve"> </w:t>
      </w:r>
      <w:proofErr w:type="spellStart"/>
      <w:r w:rsidR="00993243" w:rsidRPr="002D498C">
        <w:rPr>
          <w:rFonts w:ascii="Times New Roman" w:hAnsi="Times New Roman" w:cs="Times New Roman"/>
          <w:sz w:val="24"/>
          <w:szCs w:val="24"/>
        </w:rPr>
        <w:t>sanksi</w:t>
      </w:r>
      <w:proofErr w:type="spellEnd"/>
      <w:r w:rsidR="00993243"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pajak</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berpengaruh</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signifikan</w:t>
      </w:r>
      <w:proofErr w:type="spellEnd"/>
      <w:r w:rsidRPr="002D498C">
        <w:rPr>
          <w:rFonts w:ascii="Times New Roman" w:hAnsi="Times New Roman" w:cs="Times New Roman"/>
          <w:sz w:val="24"/>
          <w:szCs w:val="24"/>
        </w:rPr>
        <w:t xml:space="preserve"> dan </w:t>
      </w:r>
      <w:proofErr w:type="spellStart"/>
      <w:r w:rsidRPr="002D498C">
        <w:rPr>
          <w:rFonts w:ascii="Times New Roman" w:hAnsi="Times New Roman" w:cs="Times New Roman"/>
          <w:sz w:val="24"/>
          <w:szCs w:val="24"/>
        </w:rPr>
        <w:t>positif</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terhadap</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kepatuhan</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wajib</w:t>
      </w:r>
      <w:proofErr w:type="spellEnd"/>
      <w:r w:rsidRPr="002D498C">
        <w:rPr>
          <w:rFonts w:ascii="Times New Roman" w:hAnsi="Times New Roman" w:cs="Times New Roman"/>
          <w:sz w:val="24"/>
          <w:szCs w:val="24"/>
        </w:rPr>
        <w:t xml:space="preserve"> </w:t>
      </w:r>
      <w:proofErr w:type="spellStart"/>
      <w:r w:rsidRPr="002D498C">
        <w:rPr>
          <w:rFonts w:ascii="Times New Roman" w:hAnsi="Times New Roman" w:cs="Times New Roman"/>
          <w:sz w:val="24"/>
          <w:szCs w:val="24"/>
        </w:rPr>
        <w:t>pajak</w:t>
      </w:r>
      <w:proofErr w:type="spellEnd"/>
      <w:r w:rsidRPr="002D498C">
        <w:rPr>
          <w:rFonts w:ascii="Times New Roman" w:hAnsi="Times New Roman" w:cs="Times New Roman"/>
          <w:sz w:val="24"/>
          <w:szCs w:val="24"/>
        </w:rPr>
        <w:t xml:space="preserve"> orang </w:t>
      </w:r>
      <w:proofErr w:type="spellStart"/>
      <w:r w:rsidRPr="002D498C">
        <w:rPr>
          <w:rFonts w:ascii="Times New Roman" w:hAnsi="Times New Roman" w:cs="Times New Roman"/>
          <w:sz w:val="24"/>
          <w:szCs w:val="24"/>
        </w:rPr>
        <w:t>pribadi</w:t>
      </w:r>
      <w:proofErr w:type="spellEnd"/>
      <w:r w:rsidR="001A0CE0">
        <w:rPr>
          <w:rFonts w:ascii="Times New Roman" w:hAnsi="Times New Roman" w:cs="Times New Roman"/>
          <w:sz w:val="24"/>
          <w:szCs w:val="24"/>
        </w:rPr>
        <w:t xml:space="preserve">. </w:t>
      </w:r>
      <w:r w:rsidR="001A0CE0">
        <w:rPr>
          <w:rFonts w:ascii="Times New Roman" w:hAnsi="Times New Roman" w:cs="Times New Roman"/>
          <w:sz w:val="24"/>
          <w:szCs w:val="24"/>
        </w:rPr>
        <w:lastRenderedPageBreak/>
        <w:t xml:space="preserve">Hasil </w:t>
      </w:r>
      <w:proofErr w:type="spellStart"/>
      <w:r w:rsidR="001A0CE0">
        <w:rPr>
          <w:rFonts w:ascii="Times New Roman" w:hAnsi="Times New Roman" w:cs="Times New Roman"/>
          <w:sz w:val="24"/>
          <w:szCs w:val="24"/>
        </w:rPr>
        <w:t>penelitian</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ini</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mendukung</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hipotesis</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tersebut</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ditunjukkan</w:t>
      </w:r>
      <w:proofErr w:type="spellEnd"/>
      <w:r w:rsidR="001A0CE0">
        <w:rPr>
          <w:rFonts w:ascii="Times New Roman" w:hAnsi="Times New Roman" w:cs="Times New Roman"/>
          <w:sz w:val="24"/>
          <w:szCs w:val="24"/>
        </w:rPr>
        <w:t xml:space="preserve"> oleh </w:t>
      </w:r>
      <w:proofErr w:type="spellStart"/>
      <w:r w:rsidRPr="002D498C">
        <w:rPr>
          <w:rFonts w:ascii="Times New Roman" w:hAnsi="Times New Roman" w:cs="Times New Roman"/>
          <w:sz w:val="24"/>
          <w:szCs w:val="24"/>
        </w:rPr>
        <w:t>nilai</w:t>
      </w:r>
      <w:proofErr w:type="spellEnd"/>
      <w:r w:rsidRPr="002D498C">
        <w:rPr>
          <w:rFonts w:ascii="Times New Roman" w:hAnsi="Times New Roman" w:cs="Times New Roman"/>
          <w:sz w:val="24"/>
          <w:szCs w:val="24"/>
        </w:rPr>
        <w:t xml:space="preserve"> </w:t>
      </w:r>
      <w:r w:rsidR="00993243" w:rsidRPr="002D498C">
        <w:rPr>
          <w:rFonts w:ascii="Times New Roman" w:hAnsi="Times New Roman" w:cs="Times New Roman"/>
          <w:sz w:val="24"/>
          <w:szCs w:val="24"/>
        </w:rPr>
        <w:t xml:space="preserve">original </w:t>
      </w:r>
      <w:proofErr w:type="spellStart"/>
      <w:r w:rsidR="00993243" w:rsidRPr="002D498C">
        <w:rPr>
          <w:rFonts w:ascii="Times New Roman" w:hAnsi="Times New Roman" w:cs="Times New Roman"/>
          <w:sz w:val="24"/>
          <w:szCs w:val="24"/>
        </w:rPr>
        <w:t>sampel</w:t>
      </w:r>
      <w:proofErr w:type="spellEnd"/>
      <w:r w:rsidR="00993243" w:rsidRPr="002D498C">
        <w:rPr>
          <w:rFonts w:ascii="Times New Roman" w:hAnsi="Times New Roman" w:cs="Times New Roman"/>
          <w:sz w:val="24"/>
          <w:szCs w:val="24"/>
        </w:rPr>
        <w:t xml:space="preserve"> </w:t>
      </w:r>
      <w:r w:rsidRPr="002D498C">
        <w:rPr>
          <w:rFonts w:ascii="Times New Roman" w:hAnsi="Times New Roman" w:cs="Times New Roman"/>
          <w:sz w:val="24"/>
          <w:szCs w:val="24"/>
        </w:rPr>
        <w:t>0,</w:t>
      </w:r>
      <w:r w:rsidR="00993243" w:rsidRPr="002D498C">
        <w:rPr>
          <w:rFonts w:ascii="Times New Roman" w:hAnsi="Times New Roman" w:cs="Times New Roman"/>
          <w:sz w:val="24"/>
          <w:szCs w:val="24"/>
        </w:rPr>
        <w:t xml:space="preserve">477 </w:t>
      </w:r>
      <w:r w:rsidR="009C558C">
        <w:rPr>
          <w:rFonts w:ascii="Times New Roman" w:hAnsi="Times New Roman" w:cs="Times New Roman"/>
          <w:sz w:val="24"/>
          <w:szCs w:val="24"/>
        </w:rPr>
        <w:t xml:space="preserve">yang </w:t>
      </w:r>
      <w:proofErr w:type="spellStart"/>
      <w:r w:rsidR="009C558C">
        <w:rPr>
          <w:rFonts w:ascii="Times New Roman" w:hAnsi="Times New Roman" w:cs="Times New Roman"/>
          <w:sz w:val="24"/>
          <w:szCs w:val="24"/>
        </w:rPr>
        <w:t>artinya</w:t>
      </w:r>
      <w:proofErr w:type="spellEnd"/>
      <w:r w:rsidR="009C558C">
        <w:rPr>
          <w:rFonts w:ascii="Times New Roman" w:hAnsi="Times New Roman" w:cs="Times New Roman"/>
          <w:sz w:val="24"/>
          <w:szCs w:val="24"/>
        </w:rPr>
        <w:t xml:space="preserve"> dan </w:t>
      </w:r>
      <w:r w:rsidRPr="002D498C">
        <w:rPr>
          <w:rFonts w:ascii="Times New Roman" w:hAnsi="Times New Roman" w:cs="Times New Roman"/>
          <w:sz w:val="24"/>
          <w:szCs w:val="24"/>
        </w:rPr>
        <w:t>p-value 0,00</w:t>
      </w:r>
      <w:r w:rsidR="00993243" w:rsidRPr="002D498C">
        <w:rPr>
          <w:rFonts w:ascii="Times New Roman" w:hAnsi="Times New Roman" w:cs="Times New Roman"/>
          <w:sz w:val="24"/>
          <w:szCs w:val="24"/>
        </w:rPr>
        <w:t>0</w:t>
      </w:r>
      <w:r w:rsidR="009C558C">
        <w:rPr>
          <w:rFonts w:ascii="Times New Roman" w:hAnsi="Times New Roman" w:cs="Times New Roman"/>
          <w:sz w:val="24"/>
          <w:szCs w:val="24"/>
        </w:rPr>
        <w:t xml:space="preserve"> yang </w:t>
      </w:r>
      <w:proofErr w:type="spellStart"/>
      <w:r w:rsidR="009C558C">
        <w:rPr>
          <w:rFonts w:ascii="Times New Roman" w:hAnsi="Times New Roman" w:cs="Times New Roman"/>
          <w:sz w:val="24"/>
          <w:szCs w:val="24"/>
        </w:rPr>
        <w:t>berarti</w:t>
      </w:r>
      <w:proofErr w:type="spellEnd"/>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bahwa</w:t>
      </w:r>
      <w:proofErr w:type="spellEnd"/>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n</w:t>
      </w:r>
      <w:r w:rsidR="001A0CE0">
        <w:rPr>
          <w:rFonts w:ascii="Times New Roman" w:hAnsi="Times New Roman" w:cs="Times New Roman"/>
          <w:sz w:val="24"/>
          <w:szCs w:val="24"/>
        </w:rPr>
        <w:t>ilai</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tersebut</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memenuhi</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kriteria</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signifikansi</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yaitu</w:t>
      </w:r>
      <w:proofErr w:type="spellEnd"/>
      <w:r w:rsidR="001A0CE0">
        <w:rPr>
          <w:rFonts w:ascii="Times New Roman" w:hAnsi="Times New Roman" w:cs="Times New Roman"/>
          <w:sz w:val="24"/>
          <w:szCs w:val="24"/>
        </w:rPr>
        <w:t xml:space="preserve"> </w:t>
      </w:r>
      <w:r w:rsidR="001A0CE0" w:rsidRPr="002D498C">
        <w:rPr>
          <w:rFonts w:ascii="Times New Roman" w:hAnsi="Times New Roman" w:cs="Times New Roman"/>
          <w:sz w:val="24"/>
          <w:szCs w:val="24"/>
        </w:rPr>
        <w:t xml:space="preserve">p &lt; 0,05. </w:t>
      </w:r>
      <w:proofErr w:type="spellStart"/>
      <w:r w:rsidR="001A0CE0" w:rsidRPr="002D498C">
        <w:rPr>
          <w:rFonts w:ascii="Times New Roman" w:hAnsi="Times New Roman" w:cs="Times New Roman"/>
          <w:sz w:val="24"/>
          <w:szCs w:val="24"/>
        </w:rPr>
        <w:t>Sehingga</w:t>
      </w:r>
      <w:proofErr w:type="spellEnd"/>
      <w:r w:rsidR="001A0CE0" w:rsidRPr="002D498C">
        <w:rPr>
          <w:rFonts w:ascii="Times New Roman" w:hAnsi="Times New Roman" w:cs="Times New Roman"/>
          <w:sz w:val="24"/>
          <w:szCs w:val="24"/>
        </w:rPr>
        <w:t xml:space="preserve"> </w:t>
      </w:r>
      <w:proofErr w:type="spellStart"/>
      <w:r w:rsidR="001A0CE0" w:rsidRPr="002D498C">
        <w:rPr>
          <w:rFonts w:ascii="Times New Roman" w:hAnsi="Times New Roman" w:cs="Times New Roman"/>
          <w:sz w:val="24"/>
          <w:szCs w:val="24"/>
        </w:rPr>
        <w:t>dari</w:t>
      </w:r>
      <w:proofErr w:type="spellEnd"/>
      <w:r w:rsidR="001A0CE0" w:rsidRPr="002D498C">
        <w:rPr>
          <w:rFonts w:ascii="Times New Roman" w:hAnsi="Times New Roman" w:cs="Times New Roman"/>
          <w:sz w:val="24"/>
          <w:szCs w:val="24"/>
        </w:rPr>
        <w:t xml:space="preserve"> </w:t>
      </w:r>
      <w:proofErr w:type="spellStart"/>
      <w:r w:rsidR="001A0CE0" w:rsidRPr="002D498C">
        <w:rPr>
          <w:rFonts w:ascii="Times New Roman" w:hAnsi="Times New Roman" w:cs="Times New Roman"/>
          <w:sz w:val="24"/>
          <w:szCs w:val="24"/>
        </w:rPr>
        <w:t>hasil</w:t>
      </w:r>
      <w:proofErr w:type="spellEnd"/>
      <w:r w:rsidR="001A0CE0" w:rsidRPr="002D498C">
        <w:rPr>
          <w:rFonts w:ascii="Times New Roman" w:hAnsi="Times New Roman" w:cs="Times New Roman"/>
          <w:sz w:val="24"/>
          <w:szCs w:val="24"/>
        </w:rPr>
        <w:t xml:space="preserve"> </w:t>
      </w:r>
      <w:proofErr w:type="spellStart"/>
      <w:r w:rsidR="001A0CE0" w:rsidRPr="002D498C">
        <w:rPr>
          <w:rFonts w:ascii="Times New Roman" w:hAnsi="Times New Roman" w:cs="Times New Roman"/>
          <w:sz w:val="24"/>
          <w:szCs w:val="24"/>
        </w:rPr>
        <w:t>tersebut</w:t>
      </w:r>
      <w:proofErr w:type="spellEnd"/>
      <w:r w:rsidR="001A0CE0" w:rsidRPr="002D498C">
        <w:rPr>
          <w:rFonts w:ascii="Times New Roman" w:hAnsi="Times New Roman" w:cs="Times New Roman"/>
          <w:sz w:val="24"/>
          <w:szCs w:val="24"/>
        </w:rPr>
        <w:t xml:space="preserve"> </w:t>
      </w:r>
      <w:proofErr w:type="spellStart"/>
      <w:r w:rsidR="001A0CE0" w:rsidRPr="002D498C">
        <w:rPr>
          <w:rFonts w:ascii="Times New Roman" w:hAnsi="Times New Roman" w:cs="Times New Roman"/>
          <w:sz w:val="24"/>
          <w:szCs w:val="24"/>
        </w:rPr>
        <w:t>dapat</w:t>
      </w:r>
      <w:proofErr w:type="spellEnd"/>
      <w:r w:rsidR="001A0CE0" w:rsidRPr="002D498C">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disimpulkan</w:t>
      </w:r>
      <w:proofErr w:type="spellEnd"/>
      <w:r w:rsidR="001A0CE0">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bahwa</w:t>
      </w:r>
      <w:proofErr w:type="spellEnd"/>
      <w:r w:rsidR="001A0CE0" w:rsidRPr="002D498C">
        <w:rPr>
          <w:rFonts w:ascii="Times New Roman" w:hAnsi="Times New Roman" w:cs="Times New Roman"/>
          <w:sz w:val="24"/>
          <w:szCs w:val="24"/>
        </w:rPr>
        <w:t xml:space="preserve"> </w:t>
      </w:r>
      <w:proofErr w:type="spellStart"/>
      <w:r w:rsidR="001A0CE0" w:rsidRPr="002D498C">
        <w:rPr>
          <w:rFonts w:ascii="Times New Roman" w:hAnsi="Times New Roman" w:cs="Times New Roman"/>
          <w:sz w:val="24"/>
          <w:szCs w:val="24"/>
        </w:rPr>
        <w:t>hipotesis</w:t>
      </w:r>
      <w:proofErr w:type="spellEnd"/>
      <w:r w:rsidR="001A0CE0" w:rsidRPr="002D498C">
        <w:rPr>
          <w:rFonts w:ascii="Times New Roman" w:hAnsi="Times New Roman" w:cs="Times New Roman"/>
          <w:sz w:val="24"/>
          <w:szCs w:val="24"/>
        </w:rPr>
        <w:t xml:space="preserve"> </w:t>
      </w:r>
      <w:proofErr w:type="spellStart"/>
      <w:r w:rsidR="001A0CE0">
        <w:rPr>
          <w:rFonts w:ascii="Times New Roman" w:hAnsi="Times New Roman" w:cs="Times New Roman"/>
          <w:sz w:val="24"/>
          <w:szCs w:val="24"/>
        </w:rPr>
        <w:t>ketiga</w:t>
      </w:r>
      <w:proofErr w:type="spellEnd"/>
      <w:r w:rsidR="001A0CE0">
        <w:rPr>
          <w:rFonts w:ascii="Times New Roman" w:hAnsi="Times New Roman" w:cs="Times New Roman"/>
          <w:sz w:val="24"/>
          <w:szCs w:val="24"/>
        </w:rPr>
        <w:t xml:space="preserve"> </w:t>
      </w:r>
      <w:r w:rsidR="001A0CE0" w:rsidRPr="002D498C">
        <w:rPr>
          <w:rFonts w:ascii="Times New Roman" w:hAnsi="Times New Roman" w:cs="Times New Roman"/>
          <w:sz w:val="24"/>
          <w:szCs w:val="24"/>
        </w:rPr>
        <w:t>(H</w:t>
      </w:r>
      <w:r w:rsidR="001A0CE0" w:rsidRPr="001A0CE0">
        <w:rPr>
          <w:rFonts w:ascii="Times New Roman" w:hAnsi="Times New Roman" w:cs="Times New Roman"/>
          <w:sz w:val="24"/>
          <w:szCs w:val="24"/>
        </w:rPr>
        <w:t>3</w:t>
      </w:r>
      <w:r w:rsidR="001A0CE0" w:rsidRPr="002D498C">
        <w:rPr>
          <w:rFonts w:ascii="Times New Roman" w:hAnsi="Times New Roman" w:cs="Times New Roman"/>
          <w:sz w:val="24"/>
          <w:szCs w:val="24"/>
        </w:rPr>
        <w:t xml:space="preserve">) </w:t>
      </w:r>
      <w:proofErr w:type="spellStart"/>
      <w:r w:rsidR="001A0CE0" w:rsidRPr="00F04281">
        <w:rPr>
          <w:rFonts w:ascii="Times New Roman" w:hAnsi="Times New Roman" w:cs="Times New Roman"/>
          <w:b/>
          <w:bCs/>
          <w:sz w:val="24"/>
          <w:szCs w:val="24"/>
        </w:rPr>
        <w:t>diterima</w:t>
      </w:r>
      <w:proofErr w:type="spellEnd"/>
      <w:r w:rsidR="001A0CE0" w:rsidRPr="002D498C">
        <w:rPr>
          <w:rFonts w:ascii="Times New Roman" w:hAnsi="Times New Roman" w:cs="Times New Roman"/>
          <w:sz w:val="24"/>
          <w:szCs w:val="24"/>
        </w:rPr>
        <w:t>.</w:t>
      </w:r>
    </w:p>
    <w:p w14:paraId="58D47DB0" w14:textId="69FBBB7C" w:rsidR="001F6A7A" w:rsidRDefault="001F6A7A" w:rsidP="00A35AB4">
      <w:pPr>
        <w:pStyle w:val="Style20"/>
        <w:spacing w:after="0"/>
        <w:rPr>
          <w:b/>
          <w:bCs/>
        </w:rPr>
      </w:pPr>
      <w:bookmarkStart w:id="63" w:name="_Toc203007781"/>
      <w:proofErr w:type="spellStart"/>
      <w:r w:rsidRPr="006A2534">
        <w:rPr>
          <w:b/>
          <w:bCs/>
        </w:rPr>
        <w:t>Pembahasan</w:t>
      </w:r>
      <w:bookmarkEnd w:id="63"/>
      <w:proofErr w:type="spellEnd"/>
    </w:p>
    <w:p w14:paraId="5296D6AF" w14:textId="23183E66" w:rsidR="00A55408" w:rsidRDefault="00A55408" w:rsidP="00A55408">
      <w:pPr>
        <w:spacing w:line="480" w:lineRule="auto"/>
        <w:ind w:left="851"/>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D9EC22F" w14:textId="49F2234F" w:rsidR="00A55408" w:rsidRPr="00111792" w:rsidRDefault="00A55408" w:rsidP="00111792">
      <w:pPr>
        <w:spacing w:line="276" w:lineRule="auto"/>
        <w:ind w:left="851"/>
        <w:rPr>
          <w:rFonts w:ascii="Times New Roman" w:hAnsi="Times New Roman" w:cs="Times New Roman"/>
          <w:b/>
          <w:bCs/>
        </w:rPr>
      </w:pPr>
      <w:proofErr w:type="spellStart"/>
      <w:r w:rsidRPr="00111792">
        <w:rPr>
          <w:rFonts w:ascii="Times New Roman" w:hAnsi="Times New Roman" w:cs="Times New Roman"/>
          <w:b/>
          <w:bCs/>
        </w:rPr>
        <w:t>Tabel</w:t>
      </w:r>
      <w:proofErr w:type="spellEnd"/>
      <w:r w:rsidRPr="00111792">
        <w:rPr>
          <w:rFonts w:ascii="Times New Roman" w:hAnsi="Times New Roman" w:cs="Times New Roman"/>
          <w:b/>
          <w:bCs/>
        </w:rPr>
        <w:t xml:space="preserve"> 4.16 </w:t>
      </w:r>
      <w:proofErr w:type="spellStart"/>
      <w:r w:rsidRPr="00111792">
        <w:rPr>
          <w:rFonts w:ascii="Times New Roman" w:hAnsi="Times New Roman" w:cs="Times New Roman"/>
          <w:b/>
          <w:bCs/>
        </w:rPr>
        <w:t>Rekapitulasi</w:t>
      </w:r>
      <w:proofErr w:type="spellEnd"/>
      <w:r w:rsidRPr="00111792">
        <w:rPr>
          <w:rFonts w:ascii="Times New Roman" w:hAnsi="Times New Roman" w:cs="Times New Roman"/>
          <w:b/>
          <w:bCs/>
        </w:rPr>
        <w:t xml:space="preserve"> Hasil Uji </w:t>
      </w:r>
      <w:proofErr w:type="spellStart"/>
      <w:r w:rsidRPr="00111792">
        <w:rPr>
          <w:rFonts w:ascii="Times New Roman" w:hAnsi="Times New Roman" w:cs="Times New Roman"/>
          <w:b/>
          <w:bCs/>
        </w:rPr>
        <w:t>Hipotesis</w:t>
      </w:r>
      <w:proofErr w:type="spellEnd"/>
    </w:p>
    <w:tbl>
      <w:tblPr>
        <w:tblStyle w:val="TableGrid"/>
        <w:tblW w:w="0" w:type="auto"/>
        <w:tblInd w:w="851" w:type="dxa"/>
        <w:tblLook w:val="04A0" w:firstRow="1" w:lastRow="0" w:firstColumn="1" w:lastColumn="0" w:noHBand="0" w:noVBand="1"/>
      </w:tblPr>
      <w:tblGrid>
        <w:gridCol w:w="510"/>
        <w:gridCol w:w="5013"/>
        <w:gridCol w:w="1553"/>
      </w:tblGrid>
      <w:tr w:rsidR="00A55408" w14:paraId="1163333C" w14:textId="77777777" w:rsidTr="00A55408">
        <w:tc>
          <w:tcPr>
            <w:tcW w:w="510" w:type="dxa"/>
            <w:vAlign w:val="center"/>
          </w:tcPr>
          <w:p w14:paraId="68F8150C" w14:textId="77777777" w:rsidR="00A55408" w:rsidRDefault="00A55408" w:rsidP="00A55408">
            <w:pPr>
              <w:spacing w:line="276" w:lineRule="auto"/>
              <w:jc w:val="center"/>
              <w:rPr>
                <w:rFonts w:ascii="Times New Roman" w:hAnsi="Times New Roman" w:cs="Times New Roman"/>
                <w:sz w:val="24"/>
                <w:szCs w:val="24"/>
              </w:rPr>
            </w:pPr>
          </w:p>
        </w:tc>
        <w:tc>
          <w:tcPr>
            <w:tcW w:w="5013" w:type="dxa"/>
            <w:vAlign w:val="center"/>
          </w:tcPr>
          <w:p w14:paraId="104C6BFE" w14:textId="194FF4B9" w:rsidR="00A55408" w:rsidRDefault="00A55408" w:rsidP="00A5540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p>
        </w:tc>
        <w:tc>
          <w:tcPr>
            <w:tcW w:w="1553" w:type="dxa"/>
            <w:vAlign w:val="center"/>
          </w:tcPr>
          <w:p w14:paraId="5ED7A1B3" w14:textId="57BD7A59" w:rsidR="00A55408" w:rsidRDefault="00A55408" w:rsidP="00A5540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p>
        </w:tc>
      </w:tr>
      <w:tr w:rsidR="00A55408" w14:paraId="6F6AF810" w14:textId="77777777" w:rsidTr="00A55408">
        <w:tc>
          <w:tcPr>
            <w:tcW w:w="510" w:type="dxa"/>
            <w:vAlign w:val="center"/>
          </w:tcPr>
          <w:p w14:paraId="25B14B28" w14:textId="7E7A568B" w:rsidR="00A55408" w:rsidRDefault="00A55408" w:rsidP="00A55408">
            <w:pPr>
              <w:spacing w:line="276" w:lineRule="auto"/>
              <w:jc w:val="center"/>
              <w:rPr>
                <w:rFonts w:ascii="Times New Roman" w:hAnsi="Times New Roman" w:cs="Times New Roman"/>
                <w:sz w:val="24"/>
                <w:szCs w:val="24"/>
              </w:rPr>
            </w:pPr>
            <w:r>
              <w:rPr>
                <w:rFonts w:ascii="Times New Roman" w:hAnsi="Times New Roman" w:cs="Times New Roman"/>
                <w:sz w:val="24"/>
                <w:szCs w:val="24"/>
              </w:rPr>
              <w:t>H1</w:t>
            </w:r>
          </w:p>
        </w:tc>
        <w:tc>
          <w:tcPr>
            <w:tcW w:w="5013" w:type="dxa"/>
          </w:tcPr>
          <w:p w14:paraId="1D9D0684" w14:textId="52314776" w:rsidR="00A55408" w:rsidRDefault="00A55408" w:rsidP="00A5540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p>
        </w:tc>
        <w:tc>
          <w:tcPr>
            <w:tcW w:w="1553" w:type="dxa"/>
            <w:vAlign w:val="center"/>
          </w:tcPr>
          <w:p w14:paraId="2C0FA649" w14:textId="6CE13704" w:rsidR="00A55408" w:rsidRDefault="00A55408" w:rsidP="00A5540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Diterima</w:t>
            </w:r>
            <w:proofErr w:type="spellEnd"/>
          </w:p>
        </w:tc>
      </w:tr>
      <w:tr w:rsidR="00A55408" w14:paraId="4C8EE788" w14:textId="77777777" w:rsidTr="00A55408">
        <w:tc>
          <w:tcPr>
            <w:tcW w:w="510" w:type="dxa"/>
            <w:vAlign w:val="center"/>
          </w:tcPr>
          <w:p w14:paraId="75BB6AD5" w14:textId="45E8299A" w:rsidR="00A55408" w:rsidRDefault="00A55408" w:rsidP="00A55408">
            <w:pPr>
              <w:spacing w:line="276" w:lineRule="auto"/>
              <w:jc w:val="center"/>
              <w:rPr>
                <w:rFonts w:ascii="Times New Roman" w:hAnsi="Times New Roman" w:cs="Times New Roman"/>
                <w:sz w:val="24"/>
                <w:szCs w:val="24"/>
              </w:rPr>
            </w:pPr>
            <w:r>
              <w:rPr>
                <w:rFonts w:ascii="Times New Roman" w:hAnsi="Times New Roman" w:cs="Times New Roman"/>
                <w:sz w:val="24"/>
                <w:szCs w:val="24"/>
              </w:rPr>
              <w:t>H2</w:t>
            </w:r>
          </w:p>
        </w:tc>
        <w:tc>
          <w:tcPr>
            <w:tcW w:w="5013" w:type="dxa"/>
          </w:tcPr>
          <w:p w14:paraId="31FE524F" w14:textId="63B49EA4" w:rsidR="00A55408" w:rsidRDefault="00A55408" w:rsidP="00A5540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p>
        </w:tc>
        <w:tc>
          <w:tcPr>
            <w:tcW w:w="1553" w:type="dxa"/>
            <w:vAlign w:val="center"/>
          </w:tcPr>
          <w:p w14:paraId="04A86DF4" w14:textId="50A88314" w:rsidR="00A55408" w:rsidRDefault="00A55408" w:rsidP="00A5540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Ditolak</w:t>
            </w:r>
            <w:proofErr w:type="spellEnd"/>
          </w:p>
        </w:tc>
      </w:tr>
      <w:tr w:rsidR="00A55408" w14:paraId="3802D67B" w14:textId="77777777" w:rsidTr="00A55408">
        <w:tc>
          <w:tcPr>
            <w:tcW w:w="510" w:type="dxa"/>
            <w:vAlign w:val="center"/>
          </w:tcPr>
          <w:p w14:paraId="21552799" w14:textId="2C386319" w:rsidR="00A55408" w:rsidRDefault="00A55408" w:rsidP="00A55408">
            <w:pPr>
              <w:spacing w:line="276" w:lineRule="auto"/>
              <w:jc w:val="center"/>
              <w:rPr>
                <w:rFonts w:ascii="Times New Roman" w:hAnsi="Times New Roman" w:cs="Times New Roman"/>
                <w:sz w:val="24"/>
                <w:szCs w:val="24"/>
              </w:rPr>
            </w:pPr>
            <w:r>
              <w:rPr>
                <w:rFonts w:ascii="Times New Roman" w:hAnsi="Times New Roman" w:cs="Times New Roman"/>
                <w:sz w:val="24"/>
                <w:szCs w:val="24"/>
              </w:rPr>
              <w:t>H3</w:t>
            </w:r>
          </w:p>
        </w:tc>
        <w:tc>
          <w:tcPr>
            <w:tcW w:w="5013" w:type="dxa"/>
          </w:tcPr>
          <w:p w14:paraId="5ADCCE3B" w14:textId="3BA08F1C" w:rsidR="00A55408" w:rsidRDefault="00A55408" w:rsidP="00A5540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p>
        </w:tc>
        <w:tc>
          <w:tcPr>
            <w:tcW w:w="1553" w:type="dxa"/>
            <w:vAlign w:val="center"/>
          </w:tcPr>
          <w:p w14:paraId="63E0895E" w14:textId="309A15E6" w:rsidR="00A55408" w:rsidRDefault="00A55408" w:rsidP="00A5540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Diterima</w:t>
            </w:r>
            <w:proofErr w:type="spellEnd"/>
          </w:p>
        </w:tc>
      </w:tr>
    </w:tbl>
    <w:p w14:paraId="62E71B2C" w14:textId="570A62EA" w:rsidR="00111792" w:rsidRPr="00111792" w:rsidRDefault="00A55408" w:rsidP="00A55408">
      <w:pPr>
        <w:ind w:left="851"/>
        <w:rPr>
          <w:rFonts w:ascii="Times New Roman" w:hAnsi="Times New Roman" w:cs="Times New Roman"/>
          <w:i/>
          <w:iCs/>
          <w:sz w:val="20"/>
          <w:szCs w:val="20"/>
        </w:rPr>
      </w:pPr>
      <w:proofErr w:type="spellStart"/>
      <w:r w:rsidRPr="00111792">
        <w:rPr>
          <w:rFonts w:ascii="Times New Roman" w:hAnsi="Times New Roman" w:cs="Times New Roman"/>
          <w:i/>
          <w:iCs/>
          <w:sz w:val="20"/>
          <w:szCs w:val="20"/>
        </w:rPr>
        <w:t>Sumber</w:t>
      </w:r>
      <w:proofErr w:type="spellEnd"/>
      <w:r w:rsidRPr="00111792">
        <w:rPr>
          <w:rFonts w:ascii="Times New Roman" w:hAnsi="Times New Roman" w:cs="Times New Roman"/>
          <w:i/>
          <w:iCs/>
          <w:sz w:val="20"/>
          <w:szCs w:val="20"/>
        </w:rPr>
        <w:t xml:space="preserve">: Data primer </w:t>
      </w:r>
      <w:proofErr w:type="spellStart"/>
      <w:r w:rsidRPr="00111792">
        <w:rPr>
          <w:rFonts w:ascii="Times New Roman" w:hAnsi="Times New Roman" w:cs="Times New Roman"/>
          <w:i/>
          <w:iCs/>
          <w:sz w:val="20"/>
          <w:szCs w:val="20"/>
        </w:rPr>
        <w:t>diolah</w:t>
      </w:r>
      <w:proofErr w:type="spellEnd"/>
      <w:r w:rsidRPr="00111792">
        <w:rPr>
          <w:rFonts w:ascii="Times New Roman" w:hAnsi="Times New Roman" w:cs="Times New Roman"/>
          <w:i/>
          <w:iCs/>
          <w:sz w:val="20"/>
          <w:szCs w:val="20"/>
        </w:rPr>
        <w:t xml:space="preserve"> (2025)</w:t>
      </w:r>
    </w:p>
    <w:p w14:paraId="7542F433" w14:textId="121A0CFB" w:rsidR="001F6A7A" w:rsidRPr="00E3193B" w:rsidRDefault="00E3193B" w:rsidP="00A35AB4">
      <w:pPr>
        <w:pStyle w:val="ListParagraph"/>
        <w:numPr>
          <w:ilvl w:val="1"/>
          <w:numId w:val="93"/>
        </w:numPr>
        <w:spacing w:after="0" w:line="480" w:lineRule="auto"/>
        <w:ind w:left="993" w:hanging="643"/>
        <w:jc w:val="both"/>
        <w:rPr>
          <w:rFonts w:ascii="Times New Roman" w:hAnsi="Times New Roman" w:cs="Times New Roman"/>
          <w:b/>
          <w:bCs/>
          <w:sz w:val="24"/>
          <w:szCs w:val="24"/>
        </w:rPr>
      </w:pPr>
      <w:proofErr w:type="spellStart"/>
      <w:r w:rsidRPr="00E3193B">
        <w:rPr>
          <w:rFonts w:ascii="Times New Roman" w:hAnsi="Times New Roman" w:cs="Times New Roman"/>
          <w:b/>
          <w:bCs/>
          <w:sz w:val="24"/>
          <w:szCs w:val="24"/>
        </w:rPr>
        <w:t>Pengaruh</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Kesadaran</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Wajib</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Pajak</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Terhadap</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Kepatuhan</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Wajib</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Pajak</w:t>
      </w:r>
      <w:proofErr w:type="spellEnd"/>
      <w:r w:rsidRPr="00E3193B">
        <w:rPr>
          <w:rFonts w:ascii="Times New Roman" w:hAnsi="Times New Roman" w:cs="Times New Roman"/>
          <w:b/>
          <w:bCs/>
          <w:sz w:val="24"/>
          <w:szCs w:val="24"/>
        </w:rPr>
        <w:t xml:space="preserve"> Orang </w:t>
      </w:r>
      <w:proofErr w:type="spellStart"/>
      <w:r w:rsidRPr="00E3193B">
        <w:rPr>
          <w:rFonts w:ascii="Times New Roman" w:hAnsi="Times New Roman" w:cs="Times New Roman"/>
          <w:b/>
          <w:bCs/>
          <w:sz w:val="24"/>
          <w:szCs w:val="24"/>
        </w:rPr>
        <w:t>Pribadi</w:t>
      </w:r>
      <w:proofErr w:type="spellEnd"/>
      <w:r w:rsidR="00767E04">
        <w:rPr>
          <w:rFonts w:ascii="Times New Roman" w:hAnsi="Times New Roman" w:cs="Times New Roman"/>
          <w:b/>
          <w:bCs/>
          <w:sz w:val="24"/>
          <w:szCs w:val="24"/>
        </w:rPr>
        <w:t xml:space="preserve"> </w:t>
      </w:r>
    </w:p>
    <w:p w14:paraId="419985D2" w14:textId="1703343B" w:rsidR="007179CC" w:rsidRPr="00EC673D" w:rsidRDefault="00AA7214" w:rsidP="00A35AB4">
      <w:pPr>
        <w:pStyle w:val="ListParagraph"/>
        <w:spacing w:after="0" w:line="480" w:lineRule="auto"/>
        <w:ind w:left="993"/>
        <w:jc w:val="both"/>
        <w:rPr>
          <w:rFonts w:ascii="Times New Roman" w:hAnsi="Times New Roman" w:cs="Times New Roman"/>
          <w:sz w:val="24"/>
          <w:szCs w:val="24"/>
        </w:rPr>
      </w:pPr>
      <w:r w:rsidRPr="00EC673D">
        <w:rPr>
          <w:rFonts w:ascii="Times New Roman" w:hAnsi="Times New Roman" w:cs="Times New Roman"/>
          <w:sz w:val="24"/>
          <w:szCs w:val="24"/>
        </w:rPr>
        <w:tab/>
      </w:r>
      <w:r w:rsidR="007179CC" w:rsidRPr="00EC673D">
        <w:rPr>
          <w:rFonts w:ascii="Times New Roman" w:hAnsi="Times New Roman" w:cs="Times New Roman"/>
          <w:sz w:val="24"/>
          <w:szCs w:val="24"/>
        </w:rPr>
        <w:t>H</w:t>
      </w:r>
      <w:r w:rsidRPr="00EC673D">
        <w:rPr>
          <w:rFonts w:ascii="Times New Roman" w:hAnsi="Times New Roman" w:cs="Times New Roman"/>
          <w:sz w:val="24"/>
          <w:szCs w:val="24"/>
        </w:rPr>
        <w:t xml:space="preserve">asil </w:t>
      </w:r>
      <w:proofErr w:type="spellStart"/>
      <w:r w:rsidRPr="00EC673D">
        <w:rPr>
          <w:rFonts w:ascii="Times New Roman" w:hAnsi="Times New Roman" w:cs="Times New Roman"/>
          <w:sz w:val="24"/>
          <w:szCs w:val="24"/>
        </w:rPr>
        <w:t>analisis</w:t>
      </w:r>
      <w:proofErr w:type="spellEnd"/>
      <w:r w:rsidR="007179CC"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hipotesis</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pertama</w:t>
      </w:r>
      <w:proofErr w:type="spellEnd"/>
      <w:r w:rsidRPr="00EC673D">
        <w:rPr>
          <w:rFonts w:ascii="Times New Roman" w:hAnsi="Times New Roman" w:cs="Times New Roman"/>
          <w:sz w:val="24"/>
          <w:szCs w:val="24"/>
        </w:rPr>
        <w:t xml:space="preserve"> (H1) </w:t>
      </w:r>
      <w:proofErr w:type="spellStart"/>
      <w:r w:rsidRPr="00EC673D">
        <w:rPr>
          <w:rFonts w:ascii="Times New Roman" w:hAnsi="Times New Roman" w:cs="Times New Roman"/>
          <w:sz w:val="24"/>
          <w:szCs w:val="24"/>
        </w:rPr>
        <w:t>bahwa</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kesadaran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wajib</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pajak</w:t>
      </w:r>
      <w:proofErr w:type="spellEnd"/>
      <w:r w:rsidRPr="00EC673D">
        <w:rPr>
          <w:rFonts w:ascii="Times New Roman" w:hAnsi="Times New Roman" w:cs="Times New Roman"/>
          <w:sz w:val="24"/>
          <w:szCs w:val="24"/>
        </w:rPr>
        <w:t xml:space="preserve"> </w:t>
      </w:r>
      <w:proofErr w:type="spellStart"/>
      <w:r w:rsidR="004B6446" w:rsidRPr="00EC673D">
        <w:rPr>
          <w:rFonts w:ascii="Times New Roman" w:hAnsi="Times New Roman" w:cs="Times New Roman"/>
          <w:sz w:val="24"/>
          <w:szCs w:val="24"/>
        </w:rPr>
        <w:t>ber</w:t>
      </w:r>
      <w:r w:rsidRPr="00EC673D">
        <w:rPr>
          <w:rFonts w:ascii="Times New Roman" w:hAnsi="Times New Roman" w:cs="Times New Roman"/>
          <w:sz w:val="24"/>
          <w:szCs w:val="24"/>
        </w:rPr>
        <w:t>pengaruh</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positif</w:t>
      </w:r>
      <w:proofErr w:type="spellEnd"/>
      <w:r w:rsidRPr="00EC673D">
        <w:rPr>
          <w:rFonts w:ascii="Times New Roman" w:hAnsi="Times New Roman" w:cs="Times New Roman"/>
          <w:sz w:val="24"/>
          <w:szCs w:val="24"/>
        </w:rPr>
        <w:t xml:space="preserve"> dan </w:t>
      </w:r>
      <w:proofErr w:type="spellStart"/>
      <w:r w:rsidRPr="00EC673D">
        <w:rPr>
          <w:rFonts w:ascii="Times New Roman" w:hAnsi="Times New Roman" w:cs="Times New Roman"/>
          <w:sz w:val="24"/>
          <w:szCs w:val="24"/>
        </w:rPr>
        <w:t>signifikan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terhadap</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kepatuhan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wajib</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pajak</w:t>
      </w:r>
      <w:proofErr w:type="spellEnd"/>
      <w:r w:rsidRPr="00EC673D">
        <w:rPr>
          <w:rFonts w:ascii="Times New Roman" w:hAnsi="Times New Roman" w:cs="Times New Roman"/>
          <w:sz w:val="24"/>
          <w:szCs w:val="24"/>
        </w:rPr>
        <w:t xml:space="preserve"> orang </w:t>
      </w:r>
      <w:proofErr w:type="spellStart"/>
      <w:r w:rsidRPr="00EC673D">
        <w:rPr>
          <w:rFonts w:ascii="Times New Roman" w:hAnsi="Times New Roman" w:cs="Times New Roman"/>
          <w:sz w:val="24"/>
          <w:szCs w:val="24"/>
        </w:rPr>
        <w:t>pribadi</w:t>
      </w:r>
      <w:proofErr w:type="spellEnd"/>
      <w:r w:rsidRPr="00EC673D">
        <w:rPr>
          <w:rFonts w:ascii="Times New Roman" w:hAnsi="Times New Roman" w:cs="Times New Roman"/>
          <w:sz w:val="24"/>
          <w:szCs w:val="24"/>
        </w:rPr>
        <w:t>.</w:t>
      </w:r>
      <w:r w:rsidR="006C624A" w:rsidRPr="00EC673D">
        <w:rPr>
          <w:rFonts w:ascii="Times New Roman" w:hAnsi="Times New Roman" w:cs="Times New Roman"/>
          <w:sz w:val="24"/>
          <w:szCs w:val="24"/>
        </w:rPr>
        <w:t xml:space="preserve"> Hal </w:t>
      </w:r>
      <w:proofErr w:type="spellStart"/>
      <w:r w:rsidR="006C624A" w:rsidRPr="00EC673D">
        <w:rPr>
          <w:rFonts w:ascii="Times New Roman" w:hAnsi="Times New Roman" w:cs="Times New Roman"/>
          <w:sz w:val="24"/>
          <w:szCs w:val="24"/>
        </w:rPr>
        <w:t>ini</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ditunjukkan</w:t>
      </w:r>
      <w:proofErr w:type="spellEnd"/>
      <w:r w:rsidR="006C624A" w:rsidRPr="00EC673D">
        <w:rPr>
          <w:rFonts w:ascii="Times New Roman" w:hAnsi="Times New Roman" w:cs="Times New Roman"/>
          <w:sz w:val="24"/>
          <w:szCs w:val="24"/>
        </w:rPr>
        <w:t xml:space="preserve"> oleh </w:t>
      </w:r>
      <w:proofErr w:type="spellStart"/>
      <w:r w:rsidR="006C624A" w:rsidRPr="00EC673D">
        <w:rPr>
          <w:rFonts w:ascii="Times New Roman" w:hAnsi="Times New Roman" w:cs="Times New Roman"/>
          <w:sz w:val="24"/>
          <w:szCs w:val="24"/>
        </w:rPr>
        <w:t>nilai</w:t>
      </w:r>
      <w:proofErr w:type="spellEnd"/>
      <w:r w:rsidR="006C624A" w:rsidRPr="00EC673D">
        <w:rPr>
          <w:rFonts w:ascii="Times New Roman" w:hAnsi="Times New Roman" w:cs="Times New Roman"/>
          <w:sz w:val="24"/>
          <w:szCs w:val="24"/>
        </w:rPr>
        <w:t xml:space="preserve"> original </w:t>
      </w:r>
      <w:proofErr w:type="spellStart"/>
      <w:r w:rsidR="006C624A" w:rsidRPr="00EC673D">
        <w:rPr>
          <w:rFonts w:ascii="Times New Roman" w:hAnsi="Times New Roman" w:cs="Times New Roman"/>
          <w:sz w:val="24"/>
          <w:szCs w:val="24"/>
        </w:rPr>
        <w:t>sampel</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sebesar</w:t>
      </w:r>
      <w:proofErr w:type="spellEnd"/>
      <w:r w:rsidR="006C624A" w:rsidRPr="00EC673D">
        <w:rPr>
          <w:rFonts w:ascii="Times New Roman" w:hAnsi="Times New Roman" w:cs="Times New Roman"/>
          <w:sz w:val="24"/>
          <w:szCs w:val="24"/>
        </w:rPr>
        <w:t xml:space="preserve"> 0,229 yang </w:t>
      </w:r>
      <w:proofErr w:type="spellStart"/>
      <w:r w:rsidR="006C624A" w:rsidRPr="00EC673D">
        <w:rPr>
          <w:rFonts w:ascii="Times New Roman" w:hAnsi="Times New Roman" w:cs="Times New Roman"/>
          <w:sz w:val="24"/>
          <w:szCs w:val="24"/>
        </w:rPr>
        <w:t>bernilai</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positif</w:t>
      </w:r>
      <w:proofErr w:type="spellEnd"/>
      <w:r w:rsidR="006C624A" w:rsidRPr="00EC673D">
        <w:rPr>
          <w:rFonts w:ascii="Times New Roman" w:hAnsi="Times New Roman" w:cs="Times New Roman"/>
          <w:sz w:val="24"/>
          <w:szCs w:val="24"/>
        </w:rPr>
        <w:t xml:space="preserve"> </w:t>
      </w:r>
      <w:r w:rsidR="009C558C">
        <w:rPr>
          <w:rFonts w:ascii="Times New Roman" w:hAnsi="Times New Roman" w:cs="Times New Roman"/>
          <w:sz w:val="24"/>
          <w:szCs w:val="24"/>
        </w:rPr>
        <w:t>dan</w:t>
      </w:r>
      <w:r w:rsidR="006C624A" w:rsidRPr="00EC673D">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nilai</w:t>
      </w:r>
      <w:proofErr w:type="spellEnd"/>
      <w:r w:rsidR="009C558C">
        <w:rPr>
          <w:rFonts w:ascii="Times New Roman" w:hAnsi="Times New Roman" w:cs="Times New Roman"/>
          <w:sz w:val="24"/>
          <w:szCs w:val="24"/>
        </w:rPr>
        <w:t xml:space="preserve"> </w:t>
      </w:r>
      <w:r w:rsidR="006C624A" w:rsidRPr="00EC673D">
        <w:rPr>
          <w:rFonts w:ascii="Times New Roman" w:hAnsi="Times New Roman" w:cs="Times New Roman"/>
          <w:sz w:val="24"/>
          <w:szCs w:val="24"/>
        </w:rPr>
        <w:t>p-value 0,006</w:t>
      </w:r>
      <w:r w:rsidR="009C558C">
        <w:rPr>
          <w:rFonts w:ascii="Times New Roman" w:hAnsi="Times New Roman" w:cs="Times New Roman"/>
          <w:sz w:val="24"/>
          <w:szCs w:val="24"/>
        </w:rPr>
        <w:t xml:space="preserve"> </w:t>
      </w:r>
      <w:r w:rsidR="006C624A" w:rsidRPr="00EC673D">
        <w:rPr>
          <w:rFonts w:ascii="Times New Roman" w:hAnsi="Times New Roman" w:cs="Times New Roman"/>
          <w:sz w:val="24"/>
          <w:szCs w:val="24"/>
        </w:rPr>
        <w:t>yang</w:t>
      </w:r>
      <w:r w:rsidR="009C558C">
        <w:rPr>
          <w:rFonts w:ascii="Times New Roman" w:hAnsi="Times New Roman" w:cs="Times New Roman"/>
          <w:sz w:val="24"/>
          <w:szCs w:val="24"/>
        </w:rPr>
        <w:t xml:space="preserve"> </w:t>
      </w:r>
      <w:proofErr w:type="spellStart"/>
      <w:r w:rsidR="009C558C">
        <w:rPr>
          <w:rFonts w:ascii="Times New Roman" w:hAnsi="Times New Roman" w:cs="Times New Roman"/>
          <w:sz w:val="24"/>
          <w:szCs w:val="24"/>
        </w:rPr>
        <w:t>telah</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memenuhi</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kriteria</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signifikansi</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yaitu</w:t>
      </w:r>
      <w:proofErr w:type="spellEnd"/>
      <w:r w:rsidR="006C624A" w:rsidRPr="00EC673D">
        <w:rPr>
          <w:rFonts w:ascii="Times New Roman" w:hAnsi="Times New Roman" w:cs="Times New Roman"/>
          <w:sz w:val="24"/>
          <w:szCs w:val="24"/>
        </w:rPr>
        <w:t xml:space="preserve"> p &lt; 0,05 yang </w:t>
      </w:r>
      <w:proofErr w:type="spellStart"/>
      <w:r w:rsidR="006C624A" w:rsidRPr="00EC673D">
        <w:rPr>
          <w:rFonts w:ascii="Times New Roman" w:hAnsi="Times New Roman" w:cs="Times New Roman"/>
          <w:sz w:val="24"/>
          <w:szCs w:val="24"/>
        </w:rPr>
        <w:t>berarti</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hipotesis</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tersebut</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dapat</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diterima</w:t>
      </w:r>
      <w:proofErr w:type="spellEnd"/>
      <w:r w:rsidR="006C624A" w:rsidRPr="00EC673D">
        <w:rPr>
          <w:rFonts w:ascii="Times New Roman" w:hAnsi="Times New Roman" w:cs="Times New Roman"/>
          <w:sz w:val="24"/>
          <w:szCs w:val="24"/>
        </w:rPr>
        <w:t>.</w:t>
      </w:r>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Artinya</w:t>
      </w:r>
      <w:proofErr w:type="spellEnd"/>
      <w:r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kesadaran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wajib</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pajak</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dapat</w:t>
      </w:r>
      <w:proofErr w:type="spellEnd"/>
      <w:r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meningkatkan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angka</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kepatuhan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lastRenderedPageBreak/>
        <w:t>wajib</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pajak</w:t>
      </w:r>
      <w:proofErr w:type="spellEnd"/>
      <w:r w:rsidR="00126971" w:rsidRPr="00EC673D">
        <w:rPr>
          <w:rFonts w:ascii="Times New Roman" w:hAnsi="Times New Roman" w:cs="Times New Roman"/>
          <w:sz w:val="24"/>
          <w:szCs w:val="24"/>
        </w:rPr>
        <w:t xml:space="preserve"> orang </w:t>
      </w:r>
      <w:proofErr w:type="spellStart"/>
      <w:r w:rsidR="00126971" w:rsidRPr="00EC673D">
        <w:rPr>
          <w:rFonts w:ascii="Times New Roman" w:hAnsi="Times New Roman" w:cs="Times New Roman"/>
          <w:sz w:val="24"/>
          <w:szCs w:val="24"/>
        </w:rPr>
        <w:t>pribadi</w:t>
      </w:r>
      <w:proofErr w:type="spellEnd"/>
      <w:r w:rsidR="00A71026" w:rsidRPr="00EC673D">
        <w:rPr>
          <w:rFonts w:ascii="Times New Roman" w:hAnsi="Times New Roman" w:cs="Times New Roman"/>
          <w:sz w:val="24"/>
          <w:szCs w:val="24"/>
        </w:rPr>
        <w:t xml:space="preserve"> di </w:t>
      </w:r>
      <w:proofErr w:type="spellStart"/>
      <w:r w:rsidR="00A71026" w:rsidRPr="00EC673D">
        <w:rPr>
          <w:rFonts w:ascii="Times New Roman" w:hAnsi="Times New Roman" w:cs="Times New Roman"/>
          <w:sz w:val="24"/>
          <w:szCs w:val="24"/>
        </w:rPr>
        <w:t>Kutai</w:t>
      </w:r>
      <w:proofErr w:type="spellEnd"/>
      <w:r w:rsidR="00A71026" w:rsidRPr="00EC673D">
        <w:rPr>
          <w:rFonts w:ascii="Times New Roman" w:hAnsi="Times New Roman" w:cs="Times New Roman"/>
          <w:sz w:val="24"/>
          <w:szCs w:val="24"/>
        </w:rPr>
        <w:t xml:space="preserve"> Timur.</w:t>
      </w:r>
      <w:r w:rsidR="00126971"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D</w:t>
      </w:r>
      <w:r w:rsidR="00126971" w:rsidRPr="00EC673D">
        <w:rPr>
          <w:rFonts w:ascii="Times New Roman" w:hAnsi="Times New Roman" w:cs="Times New Roman"/>
          <w:sz w:val="24"/>
          <w:szCs w:val="24"/>
        </w:rPr>
        <w:t>engan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tingginya</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kesadaran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masyarakat</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terhadap</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pentingnya</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perpajakan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memberikan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dampak</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positif</w:t>
      </w:r>
      <w:proofErr w:type="spellEnd"/>
      <w:r w:rsidR="00126971" w:rsidRPr="00EC673D">
        <w:rPr>
          <w:rFonts w:ascii="Times New Roman" w:hAnsi="Times New Roman" w:cs="Times New Roman"/>
          <w:sz w:val="24"/>
          <w:szCs w:val="24"/>
        </w:rPr>
        <w:t xml:space="preserve"> yang </w:t>
      </w:r>
      <w:proofErr w:type="spellStart"/>
      <w:r w:rsidR="00126971" w:rsidRPr="00EC673D">
        <w:rPr>
          <w:rFonts w:ascii="Times New Roman" w:hAnsi="Times New Roman" w:cs="Times New Roman"/>
          <w:sz w:val="24"/>
          <w:szCs w:val="24"/>
        </w:rPr>
        <w:t>nyata</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bagi</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kehidupan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sehari-hari</w:t>
      </w:r>
      <w:proofErr w:type="spellEnd"/>
      <w:r w:rsidR="00126971" w:rsidRPr="00EC673D">
        <w:rPr>
          <w:rFonts w:ascii="Times New Roman" w:hAnsi="Times New Roman" w:cs="Times New Roman"/>
          <w:sz w:val="24"/>
          <w:szCs w:val="24"/>
        </w:rPr>
        <w:t xml:space="preserve">. Ketika </w:t>
      </w:r>
      <w:proofErr w:type="spellStart"/>
      <w:r w:rsidR="00126971" w:rsidRPr="00EC673D">
        <w:rPr>
          <w:rFonts w:ascii="Times New Roman" w:hAnsi="Times New Roman" w:cs="Times New Roman"/>
          <w:sz w:val="24"/>
          <w:szCs w:val="24"/>
        </w:rPr>
        <w:t>masyarakat</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menyadari</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bahwa</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pajak</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merupakan</w:t>
      </w:r>
      <w:proofErr w:type="spellEnd"/>
      <w:r w:rsidR="00126971" w:rsidRPr="00EC673D">
        <w:rPr>
          <w:rFonts w:ascii="Times New Roman" w:hAnsi="Times New Roman" w:cs="Times New Roman"/>
          <w:sz w:val="24"/>
          <w:szCs w:val="24"/>
        </w:rPr>
        <w:t xml:space="preserve"> </w:t>
      </w:r>
      <w:r w:rsidR="007179CC" w:rsidRPr="00EC673D">
        <w:rPr>
          <w:rFonts w:ascii="Times New Roman" w:hAnsi="Times New Roman" w:cs="Times New Roman"/>
          <w:sz w:val="24"/>
          <w:szCs w:val="24"/>
        </w:rPr>
        <w:t xml:space="preserve">salah </w:t>
      </w:r>
      <w:proofErr w:type="spellStart"/>
      <w:r w:rsidR="007179CC" w:rsidRPr="00EC673D">
        <w:rPr>
          <w:rFonts w:ascii="Times New Roman" w:hAnsi="Times New Roman" w:cs="Times New Roman"/>
          <w:sz w:val="24"/>
          <w:szCs w:val="24"/>
        </w:rPr>
        <w:t>satu</w:t>
      </w:r>
      <w:proofErr w:type="spellEnd"/>
      <w:r w:rsidR="007179CC"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sumber</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utama</w:t>
      </w:r>
      <w:proofErr w:type="spellEnd"/>
      <w:r w:rsidR="00126971" w:rsidRPr="00EC673D">
        <w:rPr>
          <w:rFonts w:ascii="Times New Roman" w:hAnsi="Times New Roman" w:cs="Times New Roman"/>
          <w:sz w:val="24"/>
          <w:szCs w:val="24"/>
        </w:rPr>
        <w:t xml:space="preserve"> </w:t>
      </w:r>
      <w:proofErr w:type="spellStart"/>
      <w:r w:rsidR="007179CC" w:rsidRPr="00EC673D">
        <w:rPr>
          <w:rFonts w:ascii="Times New Roman" w:hAnsi="Times New Roman" w:cs="Times New Roman"/>
          <w:sz w:val="24"/>
          <w:szCs w:val="24"/>
        </w:rPr>
        <w:t>penerimaan</w:t>
      </w:r>
      <w:proofErr w:type="spellEnd"/>
      <w:r w:rsidR="007179CC" w:rsidRPr="00EC673D">
        <w:rPr>
          <w:rFonts w:ascii="Times New Roman" w:hAnsi="Times New Roman" w:cs="Times New Roman"/>
          <w:sz w:val="24"/>
          <w:szCs w:val="24"/>
        </w:rPr>
        <w:t xml:space="preserve"> </w:t>
      </w:r>
      <w:r w:rsidR="00126971" w:rsidRPr="00EC673D">
        <w:rPr>
          <w:rFonts w:ascii="Times New Roman" w:hAnsi="Times New Roman" w:cs="Times New Roman"/>
          <w:sz w:val="24"/>
          <w:szCs w:val="24"/>
        </w:rPr>
        <w:t xml:space="preserve">negara, </w:t>
      </w:r>
      <w:proofErr w:type="spellStart"/>
      <w:r w:rsidR="00126971" w:rsidRPr="00EC673D">
        <w:rPr>
          <w:rFonts w:ascii="Times New Roman" w:hAnsi="Times New Roman" w:cs="Times New Roman"/>
          <w:sz w:val="24"/>
          <w:szCs w:val="24"/>
        </w:rPr>
        <w:t>mereka</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cenderung</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lebih</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patuh</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dalam</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memenuhi</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kewajiban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perpajakannya</w:t>
      </w:r>
      <w:proofErr w:type="spellEnd"/>
      <w:r w:rsidR="00126971" w:rsidRPr="00EC673D">
        <w:rPr>
          <w:rFonts w:ascii="Times New Roman" w:hAnsi="Times New Roman" w:cs="Times New Roman"/>
          <w:sz w:val="24"/>
          <w:szCs w:val="24"/>
        </w:rPr>
        <w:t>.</w:t>
      </w:r>
      <w:r w:rsidR="00A47BD4"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Berdasarkan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hasil</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tanggapan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responden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terhadap</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kuesioner</w:t>
      </w:r>
      <w:proofErr w:type="spellEnd"/>
      <w:r w:rsidR="00A71026" w:rsidRPr="00EC673D">
        <w:rPr>
          <w:rFonts w:ascii="Times New Roman" w:hAnsi="Times New Roman" w:cs="Times New Roman"/>
          <w:sz w:val="24"/>
          <w:szCs w:val="24"/>
        </w:rPr>
        <w:t xml:space="preserve"> pada </w:t>
      </w:r>
      <w:proofErr w:type="spellStart"/>
      <w:r w:rsidR="00A71026" w:rsidRPr="00EC673D">
        <w:rPr>
          <w:rFonts w:ascii="Times New Roman" w:hAnsi="Times New Roman" w:cs="Times New Roman"/>
          <w:sz w:val="24"/>
          <w:szCs w:val="24"/>
        </w:rPr>
        <w:t>indikator</w:t>
      </w:r>
      <w:proofErr w:type="spellEnd"/>
      <w:r w:rsidR="00A71026" w:rsidRPr="00EC673D">
        <w:rPr>
          <w:rFonts w:ascii="Times New Roman" w:hAnsi="Times New Roman" w:cs="Times New Roman"/>
          <w:sz w:val="24"/>
          <w:szCs w:val="24"/>
        </w:rPr>
        <w:t xml:space="preserve"> X</w:t>
      </w:r>
      <w:r w:rsidR="00A71026" w:rsidRPr="00EC673D">
        <w:rPr>
          <w:rFonts w:ascii="Times New Roman" w:hAnsi="Times New Roman" w:cs="Times New Roman"/>
          <w:sz w:val="24"/>
          <w:szCs w:val="24"/>
          <w:vertAlign w:val="subscript"/>
        </w:rPr>
        <w:t xml:space="preserve">1.2 </w:t>
      </w:r>
      <w:proofErr w:type="spellStart"/>
      <w:r w:rsidR="00925D19">
        <w:rPr>
          <w:rFonts w:ascii="Times New Roman" w:hAnsi="Times New Roman" w:cs="Times New Roman"/>
          <w:sz w:val="24"/>
          <w:szCs w:val="24"/>
        </w:rPr>
        <w:t>diperoleh</w:t>
      </w:r>
      <w:proofErr w:type="spellEnd"/>
      <w:r w:rsidR="00925D19">
        <w:rPr>
          <w:rFonts w:ascii="Times New Roman" w:hAnsi="Times New Roman" w:cs="Times New Roman"/>
          <w:sz w:val="24"/>
          <w:szCs w:val="24"/>
        </w:rPr>
        <w:t xml:space="preserve"> </w:t>
      </w:r>
      <w:r w:rsidR="00A71026" w:rsidRPr="00EC673D">
        <w:rPr>
          <w:rFonts w:ascii="Times New Roman" w:hAnsi="Times New Roman" w:cs="Times New Roman"/>
          <w:sz w:val="24"/>
          <w:szCs w:val="24"/>
        </w:rPr>
        <w:t xml:space="preserve">rata-rata </w:t>
      </w:r>
      <w:proofErr w:type="spellStart"/>
      <w:r w:rsidR="007179CC" w:rsidRPr="00EC673D">
        <w:rPr>
          <w:rFonts w:ascii="Times New Roman" w:hAnsi="Times New Roman" w:cs="Times New Roman"/>
          <w:sz w:val="24"/>
          <w:szCs w:val="24"/>
        </w:rPr>
        <w:t>ter</w:t>
      </w:r>
      <w:r w:rsidR="00A71026" w:rsidRPr="00EC673D">
        <w:rPr>
          <w:rFonts w:ascii="Times New Roman" w:hAnsi="Times New Roman" w:cs="Times New Roman"/>
          <w:sz w:val="24"/>
          <w:szCs w:val="24"/>
        </w:rPr>
        <w:t>tinggi</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yaitu</w:t>
      </w:r>
      <w:proofErr w:type="spellEnd"/>
      <w:r w:rsidR="00A71026" w:rsidRPr="00EC673D">
        <w:rPr>
          <w:rFonts w:ascii="Times New Roman" w:hAnsi="Times New Roman" w:cs="Times New Roman"/>
          <w:sz w:val="24"/>
          <w:szCs w:val="24"/>
        </w:rPr>
        <w:t xml:space="preserve"> 4,31 </w:t>
      </w:r>
      <w:proofErr w:type="spellStart"/>
      <w:r w:rsidR="00A71026" w:rsidRPr="00EC673D">
        <w:rPr>
          <w:rFonts w:ascii="Times New Roman" w:hAnsi="Times New Roman" w:cs="Times New Roman"/>
          <w:sz w:val="24"/>
          <w:szCs w:val="24"/>
        </w:rPr>
        <w:t>dengan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pertanyaan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wajib</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pajak</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memiliki</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kesadaran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untuk</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melakukan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pembayaran</w:t>
      </w:r>
      <w:proofErr w:type="spellEnd"/>
      <w:r w:rsidR="00A71026" w:rsidRPr="00EC673D">
        <w:rPr>
          <w:rFonts w:ascii="Times New Roman" w:hAnsi="Times New Roman" w:cs="Times New Roman"/>
          <w:sz w:val="24"/>
          <w:szCs w:val="24"/>
        </w:rPr>
        <w:t xml:space="preserve"> dan </w:t>
      </w:r>
      <w:proofErr w:type="spellStart"/>
      <w:r w:rsidR="00A71026" w:rsidRPr="00EC673D">
        <w:rPr>
          <w:rFonts w:ascii="Times New Roman" w:hAnsi="Times New Roman" w:cs="Times New Roman"/>
          <w:sz w:val="24"/>
          <w:szCs w:val="24"/>
        </w:rPr>
        <w:t>pelaporan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pajak</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secara</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tepat</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waktu</w:t>
      </w:r>
      <w:proofErr w:type="spellEnd"/>
      <w:r w:rsidR="00A71026" w:rsidRPr="00EC673D">
        <w:rPr>
          <w:rFonts w:ascii="Times New Roman" w:hAnsi="Times New Roman" w:cs="Times New Roman"/>
          <w:sz w:val="24"/>
          <w:szCs w:val="24"/>
        </w:rPr>
        <w:t xml:space="preserve">” yang mana </w:t>
      </w:r>
      <w:proofErr w:type="spellStart"/>
      <w:r w:rsidR="00A71026" w:rsidRPr="00EC673D">
        <w:rPr>
          <w:rFonts w:ascii="Times New Roman" w:hAnsi="Times New Roman" w:cs="Times New Roman"/>
          <w:sz w:val="24"/>
          <w:szCs w:val="24"/>
        </w:rPr>
        <w:t>mayoritas</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responden</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menjawab</w:t>
      </w:r>
      <w:proofErr w:type="spellEnd"/>
      <w:r w:rsidR="00A71026" w:rsidRPr="00EC673D">
        <w:rPr>
          <w:rFonts w:ascii="Times New Roman" w:hAnsi="Times New Roman" w:cs="Times New Roman"/>
          <w:sz w:val="24"/>
          <w:szCs w:val="24"/>
        </w:rPr>
        <w:t xml:space="preserve"> “</w:t>
      </w:r>
      <w:proofErr w:type="spellStart"/>
      <w:r w:rsidR="00A71026" w:rsidRPr="00EC673D">
        <w:rPr>
          <w:rFonts w:ascii="Times New Roman" w:hAnsi="Times New Roman" w:cs="Times New Roman"/>
          <w:sz w:val="24"/>
          <w:szCs w:val="24"/>
        </w:rPr>
        <w:t>setuju</w:t>
      </w:r>
      <w:proofErr w:type="spellEnd"/>
      <w:r w:rsidR="00A71026" w:rsidRPr="00EC673D">
        <w:rPr>
          <w:rFonts w:ascii="Times New Roman" w:hAnsi="Times New Roman" w:cs="Times New Roman"/>
          <w:sz w:val="24"/>
          <w:szCs w:val="24"/>
        </w:rPr>
        <w:t xml:space="preserve">” dan “sangat </w:t>
      </w:r>
      <w:proofErr w:type="spellStart"/>
      <w:r w:rsidR="00A71026" w:rsidRPr="00EC673D">
        <w:rPr>
          <w:rFonts w:ascii="Times New Roman" w:hAnsi="Times New Roman" w:cs="Times New Roman"/>
          <w:sz w:val="24"/>
          <w:szCs w:val="24"/>
        </w:rPr>
        <w:t>setuju</w:t>
      </w:r>
      <w:proofErr w:type="spellEnd"/>
      <w:r w:rsidR="00A71026" w:rsidRPr="00EC673D">
        <w:rPr>
          <w:rFonts w:ascii="Times New Roman" w:hAnsi="Times New Roman" w:cs="Times New Roman"/>
          <w:sz w:val="24"/>
          <w:szCs w:val="24"/>
        </w:rPr>
        <w:t>”.</w:t>
      </w:r>
    </w:p>
    <w:p w14:paraId="709DD622" w14:textId="2C4C8C1A" w:rsidR="006C624A" w:rsidRPr="00EC673D" w:rsidRDefault="007179CC" w:rsidP="00A35AB4">
      <w:pPr>
        <w:pStyle w:val="ListParagraph"/>
        <w:spacing w:after="0" w:line="480" w:lineRule="auto"/>
        <w:ind w:left="993"/>
        <w:jc w:val="both"/>
        <w:rPr>
          <w:rFonts w:ascii="Times New Roman" w:hAnsi="Times New Roman" w:cs="Times New Roman"/>
          <w:sz w:val="24"/>
          <w:szCs w:val="24"/>
        </w:rPr>
      </w:pPr>
      <w:r w:rsidRPr="00EC673D">
        <w:rPr>
          <w:rFonts w:ascii="Times New Roman" w:hAnsi="Times New Roman" w:cs="Times New Roman"/>
          <w:sz w:val="24"/>
          <w:szCs w:val="24"/>
        </w:rPr>
        <w:tab/>
        <w:t xml:space="preserve">Dari </w:t>
      </w:r>
      <w:proofErr w:type="spellStart"/>
      <w:r w:rsidRPr="00EC673D">
        <w:rPr>
          <w:rFonts w:ascii="Times New Roman" w:hAnsi="Times New Roman" w:cs="Times New Roman"/>
          <w:sz w:val="24"/>
          <w:szCs w:val="24"/>
        </w:rPr>
        <w:t>hasi</w:t>
      </w:r>
      <w:r w:rsidR="00AC0AE2">
        <w:rPr>
          <w:rFonts w:ascii="Times New Roman" w:hAnsi="Times New Roman" w:cs="Times New Roman"/>
          <w:sz w:val="24"/>
          <w:szCs w:val="24"/>
        </w:rPr>
        <w:t>l</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tersebut</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dibuktikan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bahwa</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sebagian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besar</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wajib</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pajak</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memiliki</w:t>
      </w:r>
      <w:proofErr w:type="spellEnd"/>
      <w:r w:rsidRPr="00EC673D">
        <w:rPr>
          <w:rFonts w:ascii="Times New Roman" w:hAnsi="Times New Roman" w:cs="Times New Roman"/>
          <w:sz w:val="24"/>
          <w:szCs w:val="24"/>
        </w:rPr>
        <w:t xml:space="preserve"> rasa </w:t>
      </w:r>
      <w:proofErr w:type="spellStart"/>
      <w:r w:rsidRPr="00EC673D">
        <w:rPr>
          <w:rFonts w:ascii="Times New Roman" w:hAnsi="Times New Roman" w:cs="Times New Roman"/>
          <w:sz w:val="24"/>
          <w:szCs w:val="24"/>
        </w:rPr>
        <w:t>sadar</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akan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pentingnya</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pajak</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sehingga</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wajib</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pajak</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melakukan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pembayaran</w:t>
      </w:r>
      <w:proofErr w:type="spellEnd"/>
      <w:r w:rsidRPr="00EC673D">
        <w:rPr>
          <w:rFonts w:ascii="Times New Roman" w:hAnsi="Times New Roman" w:cs="Times New Roman"/>
          <w:sz w:val="24"/>
          <w:szCs w:val="24"/>
        </w:rPr>
        <w:t xml:space="preserve"> dan </w:t>
      </w:r>
      <w:proofErr w:type="spellStart"/>
      <w:r w:rsidRPr="00EC673D">
        <w:rPr>
          <w:rFonts w:ascii="Times New Roman" w:hAnsi="Times New Roman" w:cs="Times New Roman"/>
          <w:sz w:val="24"/>
          <w:szCs w:val="24"/>
        </w:rPr>
        <w:t>pelaporan</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pajak</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secara</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tepat</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waktu</w:t>
      </w:r>
      <w:proofErr w:type="spellEnd"/>
      <w:r w:rsidRPr="00EC673D">
        <w:rPr>
          <w:rFonts w:ascii="Times New Roman" w:hAnsi="Times New Roman" w:cs="Times New Roman"/>
          <w:sz w:val="24"/>
          <w:szCs w:val="24"/>
        </w:rPr>
        <w:t xml:space="preserve">. Hal </w:t>
      </w:r>
      <w:proofErr w:type="spellStart"/>
      <w:r w:rsidRPr="00EC673D">
        <w:rPr>
          <w:rFonts w:ascii="Times New Roman" w:hAnsi="Times New Roman" w:cs="Times New Roman"/>
          <w:sz w:val="24"/>
          <w:szCs w:val="24"/>
        </w:rPr>
        <w:t>tersebut</w:t>
      </w:r>
      <w:proofErr w:type="spellEnd"/>
      <w:r w:rsidRPr="00EC673D">
        <w:rPr>
          <w:rFonts w:ascii="Times New Roman" w:hAnsi="Times New Roman" w:cs="Times New Roman"/>
          <w:sz w:val="24"/>
          <w:szCs w:val="24"/>
        </w:rPr>
        <w:t xml:space="preserve"> </w:t>
      </w:r>
      <w:proofErr w:type="spellStart"/>
      <w:r w:rsidRPr="00EC673D">
        <w:rPr>
          <w:rFonts w:ascii="Times New Roman" w:hAnsi="Times New Roman" w:cs="Times New Roman"/>
          <w:sz w:val="24"/>
          <w:szCs w:val="24"/>
        </w:rPr>
        <w:t>dapat</w:t>
      </w:r>
      <w:proofErr w:type="spellEnd"/>
      <w:r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berdampak</w:t>
      </w:r>
      <w:proofErr w:type="spellEnd"/>
      <w:r w:rsidR="00A47BD4" w:rsidRPr="00EC673D">
        <w:rPr>
          <w:rFonts w:ascii="Times New Roman" w:hAnsi="Times New Roman" w:cs="Times New Roman"/>
          <w:sz w:val="24"/>
          <w:szCs w:val="24"/>
        </w:rPr>
        <w:t xml:space="preserve"> pada </w:t>
      </w:r>
      <w:proofErr w:type="spellStart"/>
      <w:r w:rsidR="00A47BD4" w:rsidRPr="00EC673D">
        <w:rPr>
          <w:rFonts w:ascii="Times New Roman" w:hAnsi="Times New Roman" w:cs="Times New Roman"/>
          <w:sz w:val="24"/>
          <w:szCs w:val="24"/>
        </w:rPr>
        <w:t>meningkatnya</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tingkat</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kepatuhan</w:t>
      </w:r>
      <w:proofErr w:type="spellEnd"/>
      <w:r w:rsidR="00A47BD4" w:rsidRPr="00EC673D">
        <w:rPr>
          <w:rFonts w:ascii="Times New Roman" w:hAnsi="Times New Roman" w:cs="Times New Roman"/>
          <w:sz w:val="24"/>
          <w:szCs w:val="24"/>
        </w:rPr>
        <w:t xml:space="preserve">, yang pada </w:t>
      </w:r>
      <w:proofErr w:type="spellStart"/>
      <w:r w:rsidR="00A47BD4" w:rsidRPr="00EC673D">
        <w:rPr>
          <w:rFonts w:ascii="Times New Roman" w:hAnsi="Times New Roman" w:cs="Times New Roman"/>
          <w:sz w:val="24"/>
          <w:szCs w:val="24"/>
        </w:rPr>
        <w:t>akhirnya</w:t>
      </w:r>
      <w:proofErr w:type="spellEnd"/>
      <w:r w:rsidR="006C624A" w:rsidRPr="00EC673D">
        <w:rPr>
          <w:rFonts w:ascii="Times New Roman" w:hAnsi="Times New Roman" w:cs="Times New Roman"/>
          <w:sz w:val="24"/>
          <w:szCs w:val="24"/>
        </w:rPr>
        <w:t xml:space="preserve"> </w:t>
      </w:r>
      <w:proofErr w:type="spellStart"/>
      <w:r w:rsidR="006C624A" w:rsidRPr="00EC673D">
        <w:rPr>
          <w:rFonts w:ascii="Times New Roman" w:hAnsi="Times New Roman" w:cs="Times New Roman"/>
          <w:sz w:val="24"/>
          <w:szCs w:val="24"/>
        </w:rPr>
        <w:t>akan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mendukung</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kelancaran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penerimaan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pajak</w:t>
      </w:r>
      <w:proofErr w:type="spellEnd"/>
      <w:r w:rsidR="00A47BD4" w:rsidRPr="00EC673D">
        <w:rPr>
          <w:rFonts w:ascii="Times New Roman" w:hAnsi="Times New Roman" w:cs="Times New Roman"/>
          <w:sz w:val="24"/>
          <w:szCs w:val="24"/>
        </w:rPr>
        <w:t xml:space="preserve"> oleh negara. </w:t>
      </w:r>
      <w:proofErr w:type="spellStart"/>
      <w:r w:rsidR="00A47BD4" w:rsidRPr="00EC673D">
        <w:rPr>
          <w:rFonts w:ascii="Times New Roman" w:hAnsi="Times New Roman" w:cs="Times New Roman"/>
          <w:sz w:val="24"/>
          <w:szCs w:val="24"/>
        </w:rPr>
        <w:t>Semakin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besar</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penerimaan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pajak</w:t>
      </w:r>
      <w:proofErr w:type="spellEnd"/>
      <w:r w:rsidR="00A47BD4" w:rsidRPr="00EC673D">
        <w:rPr>
          <w:rFonts w:ascii="Times New Roman" w:hAnsi="Times New Roman" w:cs="Times New Roman"/>
          <w:sz w:val="24"/>
          <w:szCs w:val="24"/>
        </w:rPr>
        <w:t xml:space="preserve"> yang </w:t>
      </w:r>
      <w:proofErr w:type="spellStart"/>
      <w:r w:rsidR="00A47BD4" w:rsidRPr="00EC673D">
        <w:rPr>
          <w:rFonts w:ascii="Times New Roman" w:hAnsi="Times New Roman" w:cs="Times New Roman"/>
          <w:sz w:val="24"/>
          <w:szCs w:val="24"/>
        </w:rPr>
        <w:t>berhasil</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dukumpulkan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maka</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semakin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tinggi</w:t>
      </w:r>
      <w:proofErr w:type="spellEnd"/>
      <w:r w:rsidR="00A47BD4" w:rsidRPr="00EC673D">
        <w:rPr>
          <w:rFonts w:ascii="Times New Roman" w:hAnsi="Times New Roman" w:cs="Times New Roman"/>
          <w:sz w:val="24"/>
          <w:szCs w:val="24"/>
        </w:rPr>
        <w:t xml:space="preserve"> pula </w:t>
      </w:r>
      <w:proofErr w:type="spellStart"/>
      <w:r w:rsidR="00A47BD4" w:rsidRPr="00EC673D">
        <w:rPr>
          <w:rFonts w:ascii="Times New Roman" w:hAnsi="Times New Roman" w:cs="Times New Roman"/>
          <w:sz w:val="24"/>
          <w:szCs w:val="24"/>
        </w:rPr>
        <w:t>kemampuan</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pemerintah</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dalam</w:t>
      </w:r>
      <w:proofErr w:type="spellEnd"/>
      <w:r w:rsidR="00A47BD4" w:rsidRPr="00EC673D">
        <w:rPr>
          <w:rFonts w:ascii="Times New Roman" w:hAnsi="Times New Roman" w:cs="Times New Roman"/>
          <w:sz w:val="24"/>
          <w:szCs w:val="24"/>
        </w:rPr>
        <w:t xml:space="preserve"> </w:t>
      </w:r>
      <w:proofErr w:type="spellStart"/>
      <w:r w:rsidR="00A47BD4" w:rsidRPr="00EC673D">
        <w:rPr>
          <w:rFonts w:ascii="Times New Roman" w:hAnsi="Times New Roman" w:cs="Times New Roman"/>
          <w:sz w:val="24"/>
          <w:szCs w:val="24"/>
        </w:rPr>
        <w:t>menyediakan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fasilitas</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umum</w:t>
      </w:r>
      <w:proofErr w:type="spellEnd"/>
      <w:r w:rsidR="00126971" w:rsidRPr="00EC673D">
        <w:rPr>
          <w:rFonts w:ascii="Times New Roman" w:hAnsi="Times New Roman" w:cs="Times New Roman"/>
          <w:sz w:val="24"/>
          <w:szCs w:val="24"/>
        </w:rPr>
        <w:t xml:space="preserve"> dan </w:t>
      </w:r>
      <w:proofErr w:type="spellStart"/>
      <w:r w:rsidR="00126971" w:rsidRPr="00EC673D">
        <w:rPr>
          <w:rFonts w:ascii="Times New Roman" w:hAnsi="Times New Roman" w:cs="Times New Roman"/>
          <w:sz w:val="24"/>
          <w:szCs w:val="24"/>
        </w:rPr>
        <w:t>infrastruktur</w:t>
      </w:r>
      <w:proofErr w:type="spellEnd"/>
      <w:r w:rsidR="00126971" w:rsidRPr="00EC673D">
        <w:rPr>
          <w:rFonts w:ascii="Times New Roman" w:hAnsi="Times New Roman" w:cs="Times New Roman"/>
          <w:sz w:val="24"/>
          <w:szCs w:val="24"/>
        </w:rPr>
        <w:t xml:space="preserve"> yang </w:t>
      </w:r>
      <w:proofErr w:type="spellStart"/>
      <w:r w:rsidR="00126971" w:rsidRPr="00EC673D">
        <w:rPr>
          <w:rFonts w:ascii="Times New Roman" w:hAnsi="Times New Roman" w:cs="Times New Roman"/>
          <w:sz w:val="24"/>
          <w:szCs w:val="24"/>
        </w:rPr>
        <w:t>dibutuhkan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seperti</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jalan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sekolah</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rumah</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sakit</w:t>
      </w:r>
      <w:proofErr w:type="spellEnd"/>
      <w:r w:rsidR="00126971" w:rsidRPr="00EC673D">
        <w:rPr>
          <w:rFonts w:ascii="Times New Roman" w:hAnsi="Times New Roman" w:cs="Times New Roman"/>
          <w:sz w:val="24"/>
          <w:szCs w:val="24"/>
        </w:rPr>
        <w:t xml:space="preserve">, dan </w:t>
      </w:r>
      <w:proofErr w:type="spellStart"/>
      <w:r w:rsidR="00126971" w:rsidRPr="00EC673D">
        <w:rPr>
          <w:rFonts w:ascii="Times New Roman" w:hAnsi="Times New Roman" w:cs="Times New Roman"/>
          <w:sz w:val="24"/>
          <w:szCs w:val="24"/>
        </w:rPr>
        <w:t>layanan</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sosial</w:t>
      </w:r>
      <w:proofErr w:type="spellEnd"/>
      <w:r w:rsidR="00126971"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lainnya</w:t>
      </w:r>
      <w:proofErr w:type="spellEnd"/>
      <w:r w:rsidR="00126971" w:rsidRPr="00EC673D">
        <w:rPr>
          <w:rFonts w:ascii="Times New Roman" w:hAnsi="Times New Roman" w:cs="Times New Roman"/>
          <w:sz w:val="24"/>
          <w:szCs w:val="24"/>
        </w:rPr>
        <w:t>.</w:t>
      </w:r>
      <w:r w:rsidR="00AA7214" w:rsidRPr="00EC673D">
        <w:rPr>
          <w:rFonts w:ascii="Times New Roman" w:hAnsi="Times New Roman" w:cs="Times New Roman"/>
          <w:sz w:val="24"/>
          <w:szCs w:val="24"/>
        </w:rPr>
        <w:t xml:space="preserve"> </w:t>
      </w:r>
      <w:proofErr w:type="spellStart"/>
      <w:r w:rsidR="00126971" w:rsidRPr="00EC673D">
        <w:rPr>
          <w:rFonts w:ascii="Times New Roman" w:hAnsi="Times New Roman" w:cs="Times New Roman"/>
          <w:sz w:val="24"/>
          <w:szCs w:val="24"/>
        </w:rPr>
        <w:t>Penjelasan</w:t>
      </w:r>
      <w:proofErr w:type="spellEnd"/>
      <w:r w:rsidR="00126971"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ini</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sejalan</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dengan</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hasil</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penelitian</w:t>
      </w:r>
      <w:proofErr w:type="spellEnd"/>
      <w:r w:rsidR="00AA7214" w:rsidRPr="00EC673D">
        <w:rPr>
          <w:rFonts w:ascii="Times New Roman" w:hAnsi="Times New Roman" w:cs="Times New Roman"/>
          <w:sz w:val="24"/>
          <w:szCs w:val="24"/>
        </w:rPr>
        <w:t xml:space="preserve"> yang </w:t>
      </w:r>
      <w:proofErr w:type="spellStart"/>
      <w:r w:rsidR="00AA7214" w:rsidRPr="00EC673D">
        <w:rPr>
          <w:rFonts w:ascii="Times New Roman" w:hAnsi="Times New Roman" w:cs="Times New Roman"/>
          <w:sz w:val="24"/>
          <w:szCs w:val="24"/>
        </w:rPr>
        <w:t>dilakukan</w:t>
      </w:r>
      <w:proofErr w:type="spellEnd"/>
      <w:r w:rsidR="00AA7214" w:rsidRPr="00EC673D">
        <w:rPr>
          <w:rFonts w:ascii="Times New Roman" w:hAnsi="Times New Roman" w:cs="Times New Roman"/>
          <w:sz w:val="24"/>
          <w:szCs w:val="24"/>
        </w:rPr>
        <w:t xml:space="preserve"> oleh </w:t>
      </w:r>
      <w:r w:rsidR="004B6446" w:rsidRPr="00EC673D">
        <w:rPr>
          <w:rFonts w:ascii="Times New Roman" w:hAnsi="Times New Roman" w:cs="Times New Roman"/>
          <w:sz w:val="24"/>
          <w:szCs w:val="24"/>
        </w:rPr>
        <w:fldChar w:fldCharType="begin" w:fldLock="1"/>
      </w:r>
      <w:r w:rsidR="004B6446" w:rsidRPr="00EC673D">
        <w:rPr>
          <w:rFonts w:ascii="Times New Roman" w:hAnsi="Times New Roman" w:cs="Times New Roman"/>
          <w:sz w:val="24"/>
          <w:szCs w:val="24"/>
        </w:rPr>
        <w:instrText>ADDIN CSL_CITATION {"citationItems":[{"id":"ITEM-1","itemData":{"DOI":"10.32877/ef.v3i2.403","ISSN":"2656-0941","abstract":"Penelitian ini bertujuan untuk menganalisis pengaruh kewajiban kepemilikan NPWP, pemahaman perpajakan dan kesadaran wajib pajak terhadap kepatuhan wajib pajak. Responden dalam penelitian ini adalah wajib pajak orang pribadi yang berada di Peumahan Permata Regensi II Tangerang. Beberapa penelitian sebelumnya mengenai kepatuhan wajib pajak memperlihatkan hasil yang sama dan juga berbeda. Oleh karena itu, penelitian lain dilakukan untuk menguji teori tentang kepatuhan wajib pajak. Populasi dalam penelitian ini sebanyak 133 orang. Metode atau teknik pengambilan sampel yang dilakukan dalam penelitian ini adalah purposive sampling dengan memperhitungkannya menggunakan rumus slovin, sehingga dapat ditentukan jumlah wajib pajak orang pribadi yang menjadi sampel penelitian ini sebanyak 100. Data yang dikumpulkan diolah dengan menggunakan program SPSS versi 24,0, dengan uji validitas, uji reliabilitas, uji statistik deskriptif, uji asumsi klasik, uji regresi linear berganda, dan yang terakhir degan uji hipotesis. Hasil penelitian yang telah diolah menunjukkan bahwa nilai signifikan kewajiban kepemilikan NPWP sebesar 0,000, nilai signifikan pemahaman perpajakan sebesar 0,048 dan nilai signifikan kesadaran wajib pajak sebesar 0,015. Sehingga hasil penelitian menunjukan bahwa tingkat kewajiban kepemilikan NPWP, pemahaman perpajakan dan kesadaran wajib pajak berpengaruh signifikan terhadap kepatuhan wajib pajak","author":[{"dropping-particle":"","family":"Ida","given":"Ida","non-dropping-particle":"","parse-names":false,"suffix":""},{"dropping-particle":"","family":"Jenni","given":"Jenni","non-dropping-particle":"","parse-names":false,"suffix":""}],"container-title":"eCo-Fin","id":"ITEM-1","issue":"2","issued":{"date-parts":[["2021"]]},"page":"213-228","title":"Pengaruh Kewajiban Kepemilikan NPWP, Pemahaman Perpajakan dan Kesadaran Wajib Pajak Pribadi Terhadap Kepatuhan Wajib Pajak (Studi Kasus Pada Wajib Pajak Orang Pribadi di Perumahan Permata Regensi II - Tangerang)","type":"article-journal","volume":"3"},"uris":["http://www.mendeley.com/documents/?uuid=6196c8a1-23bb-48cc-9219-f505de752940"]}],"mendeley":{"formattedCitation":"(Ida &amp; Jenni, 2021)","manualFormatting":"Ida &amp; Jenni, (2021)","plainTextFormattedCitation":"(Ida &amp; Jenni, 2021)","previouslyFormattedCitation":"(Ida &amp; Jenni, 2021)"},"properties":{"noteIndex":0},"schema":"https://github.com/citation-style-language/schema/raw/master/csl-citation.json"}</w:instrText>
      </w:r>
      <w:r w:rsidR="004B6446" w:rsidRPr="00EC673D">
        <w:rPr>
          <w:rFonts w:ascii="Times New Roman" w:hAnsi="Times New Roman" w:cs="Times New Roman"/>
          <w:sz w:val="24"/>
          <w:szCs w:val="24"/>
        </w:rPr>
        <w:fldChar w:fldCharType="separate"/>
      </w:r>
      <w:r w:rsidR="004B6446" w:rsidRPr="00EC673D">
        <w:rPr>
          <w:rFonts w:ascii="Times New Roman" w:hAnsi="Times New Roman" w:cs="Times New Roman"/>
          <w:noProof/>
          <w:sz w:val="24"/>
          <w:szCs w:val="24"/>
        </w:rPr>
        <w:t>Ida &amp; Jenni, (2021)</w:t>
      </w:r>
      <w:r w:rsidR="004B6446" w:rsidRPr="00EC673D">
        <w:rPr>
          <w:rFonts w:ascii="Times New Roman" w:hAnsi="Times New Roman" w:cs="Times New Roman"/>
          <w:sz w:val="24"/>
          <w:szCs w:val="24"/>
        </w:rPr>
        <w:fldChar w:fldCharType="end"/>
      </w:r>
      <w:r w:rsidR="00AA7214" w:rsidRPr="00EC673D">
        <w:rPr>
          <w:rFonts w:ascii="Times New Roman" w:hAnsi="Times New Roman" w:cs="Times New Roman"/>
          <w:sz w:val="24"/>
          <w:szCs w:val="24"/>
        </w:rPr>
        <w:t>,</w:t>
      </w:r>
      <w:r w:rsidR="00E67E7E" w:rsidRPr="00EC673D">
        <w:rPr>
          <w:rFonts w:ascii="Times New Roman" w:hAnsi="Times New Roman" w:cs="Times New Roman"/>
          <w:sz w:val="24"/>
          <w:szCs w:val="24"/>
        </w:rPr>
        <w:t xml:space="preserve"> yang </w:t>
      </w:r>
      <w:proofErr w:type="spellStart"/>
      <w:r w:rsidR="00AA7214" w:rsidRPr="00EC673D">
        <w:rPr>
          <w:rFonts w:ascii="Times New Roman" w:hAnsi="Times New Roman" w:cs="Times New Roman"/>
          <w:sz w:val="24"/>
          <w:szCs w:val="24"/>
        </w:rPr>
        <w:t>menunjukkan</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bahwa</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kesadaran</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pajak</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memberikan</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kontribusi</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positif</w:t>
      </w:r>
      <w:proofErr w:type="spellEnd"/>
      <w:r w:rsidR="00AA7214" w:rsidRPr="00EC673D">
        <w:rPr>
          <w:rFonts w:ascii="Times New Roman" w:hAnsi="Times New Roman" w:cs="Times New Roman"/>
          <w:sz w:val="24"/>
          <w:szCs w:val="24"/>
        </w:rPr>
        <w:t xml:space="preserve"> dan </w:t>
      </w:r>
      <w:proofErr w:type="spellStart"/>
      <w:r w:rsidR="00AA7214" w:rsidRPr="00EC673D">
        <w:rPr>
          <w:rFonts w:ascii="Times New Roman" w:hAnsi="Times New Roman" w:cs="Times New Roman"/>
          <w:sz w:val="24"/>
          <w:szCs w:val="24"/>
        </w:rPr>
        <w:t>signifikan</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terhadap</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kepatuhan</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wajib</w:t>
      </w:r>
      <w:proofErr w:type="spellEnd"/>
      <w:r w:rsidR="00AA7214" w:rsidRPr="00EC673D">
        <w:rPr>
          <w:rFonts w:ascii="Times New Roman" w:hAnsi="Times New Roman" w:cs="Times New Roman"/>
          <w:sz w:val="24"/>
          <w:szCs w:val="24"/>
        </w:rPr>
        <w:t xml:space="preserve"> </w:t>
      </w:r>
      <w:proofErr w:type="spellStart"/>
      <w:r w:rsidR="00AA7214" w:rsidRPr="00EC673D">
        <w:rPr>
          <w:rFonts w:ascii="Times New Roman" w:hAnsi="Times New Roman" w:cs="Times New Roman"/>
          <w:sz w:val="24"/>
          <w:szCs w:val="24"/>
        </w:rPr>
        <w:t>pajak</w:t>
      </w:r>
      <w:proofErr w:type="spellEnd"/>
      <w:r w:rsidR="00AA7214" w:rsidRPr="00EC673D">
        <w:rPr>
          <w:rFonts w:ascii="Times New Roman" w:hAnsi="Times New Roman" w:cs="Times New Roman"/>
          <w:sz w:val="24"/>
          <w:szCs w:val="24"/>
        </w:rPr>
        <w:t xml:space="preserve"> orang </w:t>
      </w:r>
      <w:proofErr w:type="spellStart"/>
      <w:r w:rsidR="00AA7214" w:rsidRPr="00EC673D">
        <w:rPr>
          <w:rFonts w:ascii="Times New Roman" w:hAnsi="Times New Roman" w:cs="Times New Roman"/>
          <w:sz w:val="24"/>
          <w:szCs w:val="24"/>
        </w:rPr>
        <w:t>pribadi</w:t>
      </w:r>
      <w:proofErr w:type="spellEnd"/>
      <w:r w:rsidR="00AA7214" w:rsidRPr="00EC673D">
        <w:rPr>
          <w:rFonts w:ascii="Times New Roman" w:hAnsi="Times New Roman" w:cs="Times New Roman"/>
          <w:sz w:val="24"/>
          <w:szCs w:val="24"/>
        </w:rPr>
        <w:t>.</w:t>
      </w:r>
      <w:r w:rsidR="00E668FC" w:rsidRPr="00EC673D">
        <w:rPr>
          <w:rFonts w:ascii="Times New Roman" w:hAnsi="Times New Roman" w:cs="Times New Roman"/>
          <w:sz w:val="24"/>
          <w:szCs w:val="24"/>
        </w:rPr>
        <w:t xml:space="preserve"> </w:t>
      </w:r>
    </w:p>
    <w:p w14:paraId="64813290" w14:textId="5D188E5A" w:rsidR="00EC673D" w:rsidRPr="006C624A" w:rsidRDefault="006C624A" w:rsidP="00A35AB4">
      <w:pPr>
        <w:pStyle w:val="ListParagraph"/>
        <w:spacing w:after="0" w:line="480" w:lineRule="auto"/>
        <w:ind w:left="993"/>
        <w:jc w:val="both"/>
        <w:rPr>
          <w:rFonts w:ascii="Times New Roman" w:hAnsi="Times New Roman" w:cs="Times New Roman"/>
          <w:color w:val="FF0000"/>
          <w:sz w:val="24"/>
          <w:szCs w:val="24"/>
        </w:rPr>
      </w:pPr>
      <w:r w:rsidRPr="00EC673D">
        <w:rPr>
          <w:rFonts w:ascii="Times New Roman" w:hAnsi="Times New Roman" w:cs="Times New Roman"/>
          <w:sz w:val="24"/>
          <w:szCs w:val="24"/>
        </w:rPr>
        <w:lastRenderedPageBreak/>
        <w:tab/>
      </w:r>
      <w:proofErr w:type="spellStart"/>
      <w:r w:rsidR="002E11EC" w:rsidRPr="00EC673D">
        <w:rPr>
          <w:rFonts w:ascii="Times New Roman" w:hAnsi="Times New Roman" w:cs="Times New Roman"/>
          <w:sz w:val="24"/>
          <w:szCs w:val="24"/>
        </w:rPr>
        <w:t>M</w:t>
      </w:r>
      <w:r w:rsidR="001E78C7" w:rsidRPr="00EC673D">
        <w:rPr>
          <w:rFonts w:ascii="Times New Roman" w:hAnsi="Times New Roman" w:cs="Times New Roman"/>
          <w:sz w:val="24"/>
          <w:szCs w:val="24"/>
        </w:rPr>
        <w:t>ela</w:t>
      </w:r>
      <w:r w:rsidR="00892A9C" w:rsidRPr="00EC673D">
        <w:rPr>
          <w:rFonts w:ascii="Times New Roman" w:hAnsi="Times New Roman" w:cs="Times New Roman"/>
          <w:sz w:val="24"/>
          <w:szCs w:val="24"/>
        </w:rPr>
        <w:t>l</w:t>
      </w:r>
      <w:r w:rsidR="001E78C7" w:rsidRPr="00EC673D">
        <w:rPr>
          <w:rFonts w:ascii="Times New Roman" w:hAnsi="Times New Roman" w:cs="Times New Roman"/>
          <w:sz w:val="24"/>
          <w:szCs w:val="24"/>
        </w:rPr>
        <w:t>ui</w:t>
      </w:r>
      <w:proofErr w:type="spellEnd"/>
      <w:r w:rsidR="001E78C7" w:rsidRPr="00EC673D">
        <w:rPr>
          <w:rFonts w:ascii="Times New Roman" w:hAnsi="Times New Roman" w:cs="Times New Roman"/>
          <w:sz w:val="24"/>
          <w:szCs w:val="24"/>
        </w:rPr>
        <w:t xml:space="preserve"> </w:t>
      </w:r>
      <w:proofErr w:type="spellStart"/>
      <w:r w:rsidR="001E78C7" w:rsidRPr="00EC673D">
        <w:rPr>
          <w:rFonts w:ascii="Times New Roman" w:hAnsi="Times New Roman" w:cs="Times New Roman"/>
          <w:sz w:val="24"/>
          <w:szCs w:val="24"/>
        </w:rPr>
        <w:t>pendekatan</w:t>
      </w:r>
      <w:proofErr w:type="spellEnd"/>
      <w:r w:rsidR="001E78C7" w:rsidRPr="00EC673D">
        <w:rPr>
          <w:rFonts w:ascii="Times New Roman" w:hAnsi="Times New Roman" w:cs="Times New Roman"/>
          <w:sz w:val="24"/>
          <w:szCs w:val="24"/>
        </w:rPr>
        <w:t xml:space="preserve"> </w:t>
      </w:r>
      <w:r w:rsidR="001E78C7" w:rsidRPr="00EC673D">
        <w:rPr>
          <w:rFonts w:ascii="Times New Roman" w:hAnsi="Times New Roman" w:cs="Times New Roman"/>
          <w:i/>
          <w:iCs/>
          <w:sz w:val="24"/>
          <w:szCs w:val="24"/>
        </w:rPr>
        <w:t xml:space="preserve">Theory Planned </w:t>
      </w:r>
      <w:proofErr w:type="spellStart"/>
      <w:r w:rsidR="001E78C7" w:rsidRPr="00EC673D">
        <w:rPr>
          <w:rFonts w:ascii="Times New Roman" w:hAnsi="Times New Roman" w:cs="Times New Roman"/>
          <w:i/>
          <w:iCs/>
          <w:sz w:val="24"/>
          <w:szCs w:val="24"/>
        </w:rPr>
        <w:t>Behavior</w:t>
      </w:r>
      <w:proofErr w:type="spellEnd"/>
      <w:r w:rsidR="001E78C7" w:rsidRPr="00EC673D">
        <w:rPr>
          <w:rFonts w:ascii="Times New Roman" w:hAnsi="Times New Roman" w:cs="Times New Roman"/>
          <w:sz w:val="24"/>
          <w:szCs w:val="24"/>
        </w:rPr>
        <w:t xml:space="preserve"> (TPB), </w:t>
      </w:r>
      <w:proofErr w:type="spellStart"/>
      <w:r w:rsidR="002E11EC" w:rsidRPr="00EC673D">
        <w:rPr>
          <w:rFonts w:ascii="Times New Roman" w:hAnsi="Times New Roman" w:cs="Times New Roman"/>
          <w:sz w:val="24"/>
          <w:szCs w:val="24"/>
        </w:rPr>
        <w:t>kesadaran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merupakan</w:t>
      </w:r>
      <w:proofErr w:type="spellEnd"/>
      <w:r w:rsidR="002E11EC" w:rsidRPr="00EC673D">
        <w:rPr>
          <w:rFonts w:ascii="Times New Roman" w:hAnsi="Times New Roman" w:cs="Times New Roman"/>
          <w:sz w:val="24"/>
          <w:szCs w:val="24"/>
        </w:rPr>
        <w:t xml:space="preserve"> salah </w:t>
      </w:r>
      <w:proofErr w:type="spellStart"/>
      <w:r w:rsidR="002E11EC" w:rsidRPr="00EC673D">
        <w:rPr>
          <w:rFonts w:ascii="Times New Roman" w:hAnsi="Times New Roman" w:cs="Times New Roman"/>
          <w:sz w:val="24"/>
          <w:szCs w:val="24"/>
        </w:rPr>
        <w:t>satu</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faktor</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utama</w:t>
      </w:r>
      <w:proofErr w:type="spellEnd"/>
      <w:r w:rsidR="002E11EC" w:rsidRPr="00EC673D">
        <w:rPr>
          <w:rFonts w:ascii="Times New Roman" w:hAnsi="Times New Roman" w:cs="Times New Roman"/>
          <w:sz w:val="24"/>
          <w:szCs w:val="24"/>
        </w:rPr>
        <w:t xml:space="preserve"> yang </w:t>
      </w:r>
      <w:proofErr w:type="spellStart"/>
      <w:r w:rsidR="002E11EC" w:rsidRPr="00EC673D">
        <w:rPr>
          <w:rFonts w:ascii="Times New Roman" w:hAnsi="Times New Roman" w:cs="Times New Roman"/>
          <w:sz w:val="24"/>
          <w:szCs w:val="24"/>
        </w:rPr>
        <w:t>membentuk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niat</w:t>
      </w:r>
      <w:proofErr w:type="spellEnd"/>
      <w:r w:rsidR="002E11EC" w:rsidRPr="00EC673D">
        <w:rPr>
          <w:rFonts w:ascii="Times New Roman" w:hAnsi="Times New Roman" w:cs="Times New Roman"/>
          <w:sz w:val="24"/>
          <w:szCs w:val="24"/>
        </w:rPr>
        <w:t xml:space="preserve"> dan </w:t>
      </w:r>
      <w:proofErr w:type="spellStart"/>
      <w:r w:rsidR="002E11EC" w:rsidRPr="00EC673D">
        <w:rPr>
          <w:rFonts w:ascii="Times New Roman" w:hAnsi="Times New Roman" w:cs="Times New Roman"/>
          <w:sz w:val="24"/>
          <w:szCs w:val="24"/>
        </w:rPr>
        <w:t>perilaku</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seseorang</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termasuk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perilaku</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dalam</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memenuhi</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kewajiban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perpajakan</w:t>
      </w:r>
      <w:proofErr w:type="spellEnd"/>
      <w:r w:rsidR="002E11EC" w:rsidRPr="00EC673D">
        <w:rPr>
          <w:rFonts w:ascii="Times New Roman" w:hAnsi="Times New Roman" w:cs="Times New Roman"/>
          <w:sz w:val="24"/>
          <w:szCs w:val="24"/>
        </w:rPr>
        <w:t xml:space="preserve">. Ketika </w:t>
      </w:r>
      <w:proofErr w:type="spellStart"/>
      <w:r w:rsidR="002E11EC" w:rsidRPr="00EC673D">
        <w:rPr>
          <w:rFonts w:ascii="Times New Roman" w:hAnsi="Times New Roman" w:cs="Times New Roman"/>
          <w:sz w:val="24"/>
          <w:szCs w:val="24"/>
        </w:rPr>
        <w:t>seseorang</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memiliki</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kesadaran</w:t>
      </w:r>
      <w:proofErr w:type="spellEnd"/>
      <w:r w:rsidR="002E11EC" w:rsidRPr="00EC673D">
        <w:rPr>
          <w:rFonts w:ascii="Times New Roman" w:hAnsi="Times New Roman" w:cs="Times New Roman"/>
          <w:sz w:val="24"/>
          <w:szCs w:val="24"/>
        </w:rPr>
        <w:t xml:space="preserve"> yang </w:t>
      </w:r>
      <w:proofErr w:type="spellStart"/>
      <w:r w:rsidR="002E11EC" w:rsidRPr="00EC673D">
        <w:rPr>
          <w:rFonts w:ascii="Times New Roman" w:hAnsi="Times New Roman" w:cs="Times New Roman"/>
          <w:sz w:val="24"/>
          <w:szCs w:val="24"/>
        </w:rPr>
        <w:t>baik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tentang</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pentingnya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pajak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misalnya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dengan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menyadari</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bahwa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pajak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digunakan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untuk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membangun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jalan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sekolah</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rumah</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sakit</w:t>
      </w:r>
      <w:proofErr w:type="spellEnd"/>
      <w:r w:rsidR="002E11EC" w:rsidRPr="00EC673D">
        <w:rPr>
          <w:rFonts w:ascii="Times New Roman" w:hAnsi="Times New Roman" w:cs="Times New Roman"/>
          <w:sz w:val="24"/>
          <w:szCs w:val="24"/>
        </w:rPr>
        <w:t xml:space="preserve">, dan </w:t>
      </w:r>
      <w:proofErr w:type="spellStart"/>
      <w:r w:rsidR="002E11EC" w:rsidRPr="00EC673D">
        <w:rPr>
          <w:rFonts w:ascii="Times New Roman" w:hAnsi="Times New Roman" w:cs="Times New Roman"/>
          <w:sz w:val="24"/>
          <w:szCs w:val="24"/>
        </w:rPr>
        <w:t>fasilitas</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umum</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lainnya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maka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kesadaran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tersebut</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akan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mendorong</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keinginan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untuk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membayar</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pajak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dengan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sukarela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Artinya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kesadaran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bukan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hanya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soal</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tahu</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ap</w:t>
      </w:r>
      <w:r w:rsidR="002A0E96" w:rsidRPr="00EC673D">
        <w:rPr>
          <w:rFonts w:ascii="Times New Roman" w:hAnsi="Times New Roman" w:cs="Times New Roman"/>
          <w:sz w:val="24"/>
          <w:szCs w:val="24"/>
        </w:rPr>
        <w:t>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itu</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pajak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melainkan</w:t>
      </w:r>
      <w:proofErr w:type="spellEnd"/>
      <w:r w:rsidR="002E11EC" w:rsidRPr="00EC673D">
        <w:rPr>
          <w:rFonts w:ascii="Times New Roman" w:hAnsi="Times New Roman" w:cs="Times New Roman"/>
          <w:sz w:val="24"/>
          <w:szCs w:val="24"/>
        </w:rPr>
        <w:t xml:space="preserve"> juga </w:t>
      </w:r>
      <w:proofErr w:type="spellStart"/>
      <w:r w:rsidR="002E11EC" w:rsidRPr="00EC673D">
        <w:rPr>
          <w:rFonts w:ascii="Times New Roman" w:hAnsi="Times New Roman" w:cs="Times New Roman"/>
          <w:sz w:val="24"/>
          <w:szCs w:val="24"/>
        </w:rPr>
        <w:t>tentang</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keyakinan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bahwa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membayar</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pajak</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bisa</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memberikan</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manfaat</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langsung</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bagi</w:t>
      </w:r>
      <w:proofErr w:type="spellEnd"/>
      <w:r w:rsidR="002E11EC" w:rsidRPr="00EC673D">
        <w:rPr>
          <w:rFonts w:ascii="Times New Roman" w:hAnsi="Times New Roman" w:cs="Times New Roman"/>
          <w:sz w:val="24"/>
          <w:szCs w:val="24"/>
        </w:rPr>
        <w:t xml:space="preserve"> </w:t>
      </w:r>
      <w:proofErr w:type="spellStart"/>
      <w:r w:rsidR="002E11EC" w:rsidRPr="00EC673D">
        <w:rPr>
          <w:rFonts w:ascii="Times New Roman" w:hAnsi="Times New Roman" w:cs="Times New Roman"/>
          <w:sz w:val="24"/>
          <w:szCs w:val="24"/>
        </w:rPr>
        <w:t>masyarakat</w:t>
      </w:r>
      <w:proofErr w:type="spellEnd"/>
      <w:r w:rsidR="002E11EC" w:rsidRPr="00EC673D">
        <w:rPr>
          <w:rFonts w:ascii="Times New Roman" w:hAnsi="Times New Roman" w:cs="Times New Roman"/>
          <w:sz w:val="24"/>
          <w:szCs w:val="24"/>
        </w:rPr>
        <w:t>.</w:t>
      </w:r>
      <w:r w:rsidR="00BC6543" w:rsidRPr="007179CC">
        <w:rPr>
          <w:rFonts w:ascii="Times New Roman" w:hAnsi="Times New Roman" w:cs="Times New Roman"/>
          <w:color w:val="FF0000"/>
          <w:sz w:val="24"/>
          <w:szCs w:val="24"/>
        </w:rPr>
        <w:t xml:space="preserve"> </w:t>
      </w:r>
    </w:p>
    <w:p w14:paraId="5813FE9F" w14:textId="39F36FAB" w:rsidR="00E3193B" w:rsidRPr="00E3193B" w:rsidRDefault="00E3193B" w:rsidP="00A35AB4">
      <w:pPr>
        <w:pStyle w:val="ListParagraph"/>
        <w:numPr>
          <w:ilvl w:val="1"/>
          <w:numId w:val="93"/>
        </w:numPr>
        <w:spacing w:after="0" w:line="480" w:lineRule="auto"/>
        <w:ind w:left="993" w:hanging="643"/>
        <w:jc w:val="both"/>
        <w:rPr>
          <w:rFonts w:ascii="Times New Roman" w:hAnsi="Times New Roman" w:cs="Times New Roman"/>
          <w:b/>
          <w:bCs/>
          <w:sz w:val="24"/>
          <w:szCs w:val="24"/>
        </w:rPr>
      </w:pPr>
      <w:proofErr w:type="spellStart"/>
      <w:r w:rsidRPr="00E3193B">
        <w:rPr>
          <w:rFonts w:ascii="Times New Roman" w:hAnsi="Times New Roman" w:cs="Times New Roman"/>
          <w:b/>
          <w:bCs/>
          <w:sz w:val="24"/>
          <w:szCs w:val="24"/>
        </w:rPr>
        <w:t>Pengaruh</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Pemahaman</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Perpajakan</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Terhadap</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Kepatuhan</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Wajib</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Pajak</w:t>
      </w:r>
      <w:proofErr w:type="spellEnd"/>
      <w:r w:rsidRPr="00E3193B">
        <w:rPr>
          <w:rFonts w:ascii="Times New Roman" w:hAnsi="Times New Roman" w:cs="Times New Roman"/>
          <w:b/>
          <w:bCs/>
          <w:sz w:val="24"/>
          <w:szCs w:val="24"/>
        </w:rPr>
        <w:t xml:space="preserve"> Orang </w:t>
      </w:r>
      <w:proofErr w:type="spellStart"/>
      <w:r w:rsidRPr="00E3193B">
        <w:rPr>
          <w:rFonts w:ascii="Times New Roman" w:hAnsi="Times New Roman" w:cs="Times New Roman"/>
          <w:b/>
          <w:bCs/>
          <w:sz w:val="24"/>
          <w:szCs w:val="24"/>
        </w:rPr>
        <w:t>Pribadi</w:t>
      </w:r>
      <w:proofErr w:type="spellEnd"/>
    </w:p>
    <w:p w14:paraId="00BA9A2B" w14:textId="34223935" w:rsidR="00EC673D" w:rsidRPr="00925D19" w:rsidRDefault="00A35AB4" w:rsidP="00A35AB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5B167C" w:rsidRPr="00925D19">
        <w:rPr>
          <w:rFonts w:ascii="Times New Roman" w:hAnsi="Times New Roman" w:cs="Times New Roman"/>
          <w:sz w:val="24"/>
          <w:szCs w:val="24"/>
        </w:rPr>
        <w:t>Berdasarkan</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hasil</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analisis</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terhadap</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hipotesis</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kedua</w:t>
      </w:r>
      <w:proofErr w:type="spellEnd"/>
      <w:r w:rsidR="005B167C" w:rsidRPr="00925D19">
        <w:rPr>
          <w:rFonts w:ascii="Times New Roman" w:hAnsi="Times New Roman" w:cs="Times New Roman"/>
          <w:sz w:val="24"/>
          <w:szCs w:val="24"/>
        </w:rPr>
        <w:t xml:space="preserve"> (H2), </w:t>
      </w:r>
      <w:proofErr w:type="spellStart"/>
      <w:r w:rsidR="005B167C" w:rsidRPr="00925D19">
        <w:rPr>
          <w:rFonts w:ascii="Times New Roman" w:hAnsi="Times New Roman" w:cs="Times New Roman"/>
          <w:sz w:val="24"/>
          <w:szCs w:val="24"/>
        </w:rPr>
        <w:t>ditemukan</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bahwa</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pemahaman</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perpajakan</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berpengaruh</w:t>
      </w:r>
      <w:proofErr w:type="spellEnd"/>
      <w:r w:rsidR="005B167C" w:rsidRPr="00925D19">
        <w:rPr>
          <w:rFonts w:ascii="Times New Roman" w:hAnsi="Times New Roman" w:cs="Times New Roman"/>
          <w:sz w:val="24"/>
          <w:szCs w:val="24"/>
        </w:rPr>
        <w:t xml:space="preserve"> </w:t>
      </w:r>
      <w:proofErr w:type="spellStart"/>
      <w:r w:rsidR="00FD5C73" w:rsidRPr="00925D19">
        <w:rPr>
          <w:rFonts w:ascii="Times New Roman" w:hAnsi="Times New Roman" w:cs="Times New Roman"/>
          <w:sz w:val="24"/>
          <w:szCs w:val="24"/>
        </w:rPr>
        <w:t>positif</w:t>
      </w:r>
      <w:proofErr w:type="spellEnd"/>
      <w:r w:rsidR="00FD5C73" w:rsidRPr="00925D19">
        <w:rPr>
          <w:rFonts w:ascii="Times New Roman" w:hAnsi="Times New Roman" w:cs="Times New Roman"/>
          <w:sz w:val="24"/>
          <w:szCs w:val="24"/>
        </w:rPr>
        <w:t xml:space="preserve"> dan </w:t>
      </w:r>
      <w:proofErr w:type="spellStart"/>
      <w:r w:rsidR="00EC673D" w:rsidRPr="00925D19">
        <w:rPr>
          <w:rFonts w:ascii="Times New Roman" w:hAnsi="Times New Roman" w:cs="Times New Roman"/>
          <w:sz w:val="24"/>
          <w:szCs w:val="24"/>
        </w:rPr>
        <w:t>tidak</w:t>
      </w:r>
      <w:proofErr w:type="spellEnd"/>
      <w:r w:rsidR="00EC673D"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signifikan</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terhadap</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kepatuhan</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wajib</w:t>
      </w:r>
      <w:proofErr w:type="spellEnd"/>
      <w:r w:rsidR="005B167C" w:rsidRPr="00925D19">
        <w:rPr>
          <w:rFonts w:ascii="Times New Roman" w:hAnsi="Times New Roman" w:cs="Times New Roman"/>
          <w:sz w:val="24"/>
          <w:szCs w:val="24"/>
        </w:rPr>
        <w:t xml:space="preserve"> </w:t>
      </w:r>
      <w:proofErr w:type="spellStart"/>
      <w:r w:rsidR="005B167C" w:rsidRPr="00925D19">
        <w:rPr>
          <w:rFonts w:ascii="Times New Roman" w:hAnsi="Times New Roman" w:cs="Times New Roman"/>
          <w:sz w:val="24"/>
          <w:szCs w:val="24"/>
        </w:rPr>
        <w:t>pajak</w:t>
      </w:r>
      <w:proofErr w:type="spellEnd"/>
      <w:r w:rsidR="005B167C" w:rsidRPr="00925D19">
        <w:rPr>
          <w:rFonts w:ascii="Times New Roman" w:hAnsi="Times New Roman" w:cs="Times New Roman"/>
          <w:sz w:val="24"/>
          <w:szCs w:val="24"/>
        </w:rPr>
        <w:t xml:space="preserve"> orang </w:t>
      </w:r>
      <w:proofErr w:type="spellStart"/>
      <w:r w:rsidR="005B167C" w:rsidRPr="00925D19">
        <w:rPr>
          <w:rFonts w:ascii="Times New Roman" w:hAnsi="Times New Roman" w:cs="Times New Roman"/>
          <w:sz w:val="24"/>
          <w:szCs w:val="24"/>
        </w:rPr>
        <w:t>pribadi</w:t>
      </w:r>
      <w:proofErr w:type="spellEnd"/>
      <w:r w:rsidR="005B167C" w:rsidRPr="00925D19">
        <w:rPr>
          <w:rFonts w:ascii="Times New Roman" w:hAnsi="Times New Roman" w:cs="Times New Roman"/>
          <w:sz w:val="24"/>
          <w:szCs w:val="24"/>
        </w:rPr>
        <w:t>.</w:t>
      </w:r>
      <w:r w:rsidR="00EC673D" w:rsidRPr="00925D19">
        <w:rPr>
          <w:rFonts w:ascii="Times New Roman" w:hAnsi="Times New Roman" w:cs="Times New Roman"/>
          <w:sz w:val="24"/>
          <w:szCs w:val="24"/>
        </w:rPr>
        <w:t xml:space="preserve"> </w:t>
      </w:r>
      <w:r w:rsidR="00EC673D" w:rsidRPr="00925D19">
        <w:rPr>
          <w:rStyle w:val="Strong"/>
          <w:rFonts w:ascii="Times New Roman" w:hAnsi="Times New Roman" w:cs="Times New Roman"/>
          <w:b w:val="0"/>
          <w:bCs w:val="0"/>
          <w:sz w:val="24"/>
          <w:szCs w:val="24"/>
        </w:rPr>
        <w:t xml:space="preserve">Hal </w:t>
      </w:r>
      <w:proofErr w:type="spellStart"/>
      <w:r w:rsidR="00EC673D" w:rsidRPr="00925D19">
        <w:rPr>
          <w:rStyle w:val="Strong"/>
          <w:rFonts w:ascii="Times New Roman" w:hAnsi="Times New Roman" w:cs="Times New Roman"/>
          <w:b w:val="0"/>
          <w:bCs w:val="0"/>
          <w:sz w:val="24"/>
          <w:szCs w:val="24"/>
        </w:rPr>
        <w:t>ini</w:t>
      </w:r>
      <w:proofErr w:type="spellEnd"/>
      <w:r w:rsidR="00EC673D" w:rsidRPr="00925D19">
        <w:rPr>
          <w:rStyle w:val="Strong"/>
          <w:rFonts w:ascii="Times New Roman" w:hAnsi="Times New Roman" w:cs="Times New Roman"/>
          <w:b w:val="0"/>
          <w:bCs w:val="0"/>
          <w:sz w:val="24"/>
          <w:szCs w:val="24"/>
        </w:rPr>
        <w:t xml:space="preserve"> </w:t>
      </w:r>
      <w:proofErr w:type="spellStart"/>
      <w:r w:rsidR="00EC673D" w:rsidRPr="00925D19">
        <w:rPr>
          <w:rStyle w:val="Strong"/>
          <w:rFonts w:ascii="Times New Roman" w:hAnsi="Times New Roman" w:cs="Times New Roman"/>
          <w:b w:val="0"/>
          <w:bCs w:val="0"/>
          <w:sz w:val="24"/>
          <w:szCs w:val="24"/>
        </w:rPr>
        <w:t>ditunjukkan</w:t>
      </w:r>
      <w:proofErr w:type="spellEnd"/>
      <w:r w:rsidR="00EC673D" w:rsidRPr="00925D19">
        <w:rPr>
          <w:rStyle w:val="Strong"/>
          <w:rFonts w:ascii="Times New Roman" w:hAnsi="Times New Roman" w:cs="Times New Roman"/>
          <w:b w:val="0"/>
          <w:bCs w:val="0"/>
          <w:sz w:val="24"/>
          <w:szCs w:val="24"/>
        </w:rPr>
        <w:t xml:space="preserve"> oleh </w:t>
      </w:r>
      <w:proofErr w:type="spellStart"/>
      <w:r w:rsidR="00EC673D" w:rsidRPr="00925D19">
        <w:rPr>
          <w:rStyle w:val="Strong"/>
          <w:rFonts w:ascii="Times New Roman" w:hAnsi="Times New Roman" w:cs="Times New Roman"/>
          <w:b w:val="0"/>
          <w:bCs w:val="0"/>
          <w:sz w:val="24"/>
          <w:szCs w:val="24"/>
        </w:rPr>
        <w:t>nilai</w:t>
      </w:r>
      <w:proofErr w:type="spellEnd"/>
      <w:r w:rsidR="00EC673D" w:rsidRPr="00925D19">
        <w:rPr>
          <w:rStyle w:val="Strong"/>
          <w:rFonts w:ascii="Times New Roman" w:hAnsi="Times New Roman" w:cs="Times New Roman"/>
          <w:b w:val="0"/>
          <w:bCs w:val="0"/>
          <w:sz w:val="24"/>
          <w:szCs w:val="24"/>
        </w:rPr>
        <w:t xml:space="preserve"> original sample </w:t>
      </w:r>
      <w:proofErr w:type="spellStart"/>
      <w:r w:rsidR="00EC673D" w:rsidRPr="00925D19">
        <w:rPr>
          <w:rStyle w:val="Strong"/>
          <w:rFonts w:ascii="Times New Roman" w:hAnsi="Times New Roman" w:cs="Times New Roman"/>
          <w:b w:val="0"/>
          <w:bCs w:val="0"/>
          <w:sz w:val="24"/>
          <w:szCs w:val="24"/>
        </w:rPr>
        <w:t>sebesar</w:t>
      </w:r>
      <w:proofErr w:type="spellEnd"/>
      <w:r w:rsidR="00EC673D" w:rsidRPr="00925D19">
        <w:rPr>
          <w:rStyle w:val="Strong"/>
          <w:rFonts w:ascii="Times New Roman" w:hAnsi="Times New Roman" w:cs="Times New Roman"/>
          <w:b w:val="0"/>
          <w:bCs w:val="0"/>
          <w:sz w:val="24"/>
          <w:szCs w:val="24"/>
        </w:rPr>
        <w:t xml:space="preserve"> 0,093 </w:t>
      </w:r>
      <w:r w:rsidR="00EC673D" w:rsidRPr="00925D19">
        <w:rPr>
          <w:rFonts w:ascii="Times New Roman" w:hAnsi="Times New Roman" w:cs="Times New Roman"/>
          <w:sz w:val="24"/>
          <w:szCs w:val="24"/>
        </w:rPr>
        <w:t xml:space="preserve">yang </w:t>
      </w:r>
      <w:proofErr w:type="spellStart"/>
      <w:r w:rsidR="00EC673D" w:rsidRPr="00925D19">
        <w:rPr>
          <w:rFonts w:ascii="Times New Roman" w:hAnsi="Times New Roman" w:cs="Times New Roman"/>
          <w:sz w:val="24"/>
          <w:szCs w:val="24"/>
        </w:rPr>
        <w:t>berarti</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positif</w:t>
      </w:r>
      <w:proofErr w:type="spellEnd"/>
      <w:r w:rsidR="009C558C">
        <w:rPr>
          <w:rStyle w:val="Strong"/>
          <w:rFonts w:ascii="Times New Roman" w:hAnsi="Times New Roman" w:cs="Times New Roman"/>
          <w:b w:val="0"/>
          <w:bCs w:val="0"/>
          <w:sz w:val="24"/>
          <w:szCs w:val="24"/>
        </w:rPr>
        <w:t xml:space="preserve"> dan </w:t>
      </w:r>
      <w:proofErr w:type="spellStart"/>
      <w:r w:rsidR="009C558C">
        <w:rPr>
          <w:rStyle w:val="Strong"/>
          <w:rFonts w:ascii="Times New Roman" w:hAnsi="Times New Roman" w:cs="Times New Roman"/>
          <w:b w:val="0"/>
          <w:bCs w:val="0"/>
          <w:sz w:val="24"/>
          <w:szCs w:val="24"/>
        </w:rPr>
        <w:t>nilai</w:t>
      </w:r>
      <w:proofErr w:type="spellEnd"/>
      <w:r w:rsidR="00EC673D" w:rsidRPr="00925D19">
        <w:rPr>
          <w:rStyle w:val="Strong"/>
          <w:rFonts w:ascii="Times New Roman" w:hAnsi="Times New Roman" w:cs="Times New Roman"/>
          <w:b w:val="0"/>
          <w:bCs w:val="0"/>
          <w:sz w:val="24"/>
          <w:szCs w:val="24"/>
        </w:rPr>
        <w:t xml:space="preserve"> p-value 0,431 yang mana </w:t>
      </w:r>
      <w:proofErr w:type="spellStart"/>
      <w:r w:rsidR="00EC673D" w:rsidRPr="00925D19">
        <w:rPr>
          <w:rStyle w:val="Strong"/>
          <w:rFonts w:ascii="Times New Roman" w:hAnsi="Times New Roman" w:cs="Times New Roman"/>
          <w:b w:val="0"/>
          <w:bCs w:val="0"/>
          <w:sz w:val="24"/>
          <w:szCs w:val="24"/>
        </w:rPr>
        <w:t>nilai</w:t>
      </w:r>
      <w:proofErr w:type="spellEnd"/>
      <w:r w:rsidR="00EC673D" w:rsidRPr="00925D19">
        <w:rPr>
          <w:rStyle w:val="Strong"/>
          <w:rFonts w:ascii="Times New Roman" w:hAnsi="Times New Roman" w:cs="Times New Roman"/>
          <w:b w:val="0"/>
          <w:bCs w:val="0"/>
          <w:sz w:val="24"/>
          <w:szCs w:val="24"/>
        </w:rPr>
        <w:t xml:space="preserve"> </w:t>
      </w:r>
      <w:proofErr w:type="spellStart"/>
      <w:r w:rsidR="00EC673D" w:rsidRPr="00925D19">
        <w:rPr>
          <w:rStyle w:val="Strong"/>
          <w:rFonts w:ascii="Times New Roman" w:hAnsi="Times New Roman" w:cs="Times New Roman"/>
          <w:b w:val="0"/>
          <w:bCs w:val="0"/>
          <w:sz w:val="24"/>
          <w:szCs w:val="24"/>
        </w:rPr>
        <w:t>tersebut</w:t>
      </w:r>
      <w:proofErr w:type="spellEnd"/>
      <w:r w:rsidR="00EC673D" w:rsidRPr="00925D19">
        <w:rPr>
          <w:rStyle w:val="Strong"/>
          <w:rFonts w:ascii="Times New Roman" w:hAnsi="Times New Roman" w:cs="Times New Roman"/>
          <w:b w:val="0"/>
          <w:bCs w:val="0"/>
          <w:sz w:val="24"/>
          <w:szCs w:val="24"/>
        </w:rPr>
        <w:t xml:space="preserve"> </w:t>
      </w:r>
      <w:proofErr w:type="spellStart"/>
      <w:r w:rsidR="00EC673D" w:rsidRPr="00925D19">
        <w:rPr>
          <w:rStyle w:val="Strong"/>
          <w:rFonts w:ascii="Times New Roman" w:hAnsi="Times New Roman" w:cs="Times New Roman"/>
          <w:b w:val="0"/>
          <w:bCs w:val="0"/>
          <w:sz w:val="24"/>
          <w:szCs w:val="24"/>
        </w:rPr>
        <w:t>tidak</w:t>
      </w:r>
      <w:proofErr w:type="spellEnd"/>
      <w:r w:rsidR="00EC673D" w:rsidRPr="00925D19">
        <w:rPr>
          <w:rStyle w:val="Strong"/>
          <w:rFonts w:ascii="Times New Roman" w:hAnsi="Times New Roman" w:cs="Times New Roman"/>
          <w:b w:val="0"/>
          <w:bCs w:val="0"/>
          <w:sz w:val="24"/>
          <w:szCs w:val="24"/>
        </w:rPr>
        <w:t xml:space="preserve"> </w:t>
      </w:r>
      <w:proofErr w:type="spellStart"/>
      <w:r w:rsidR="00EC673D" w:rsidRPr="00925D19">
        <w:rPr>
          <w:rStyle w:val="Strong"/>
          <w:rFonts w:ascii="Times New Roman" w:hAnsi="Times New Roman" w:cs="Times New Roman"/>
          <w:b w:val="0"/>
          <w:bCs w:val="0"/>
          <w:sz w:val="24"/>
          <w:szCs w:val="24"/>
        </w:rPr>
        <w:t>memenuhi</w:t>
      </w:r>
      <w:proofErr w:type="spellEnd"/>
      <w:r w:rsidR="00EC673D" w:rsidRPr="00925D19">
        <w:rPr>
          <w:rStyle w:val="Strong"/>
          <w:rFonts w:ascii="Times New Roman" w:hAnsi="Times New Roman" w:cs="Times New Roman"/>
          <w:b w:val="0"/>
          <w:bCs w:val="0"/>
          <w:sz w:val="24"/>
          <w:szCs w:val="24"/>
        </w:rPr>
        <w:t xml:space="preserve"> </w:t>
      </w:r>
      <w:proofErr w:type="spellStart"/>
      <w:r w:rsidR="00EC673D" w:rsidRPr="00925D19">
        <w:rPr>
          <w:rStyle w:val="Strong"/>
          <w:rFonts w:ascii="Times New Roman" w:hAnsi="Times New Roman" w:cs="Times New Roman"/>
          <w:b w:val="0"/>
          <w:bCs w:val="0"/>
          <w:sz w:val="24"/>
          <w:szCs w:val="24"/>
        </w:rPr>
        <w:t>batas</w:t>
      </w:r>
      <w:proofErr w:type="spellEnd"/>
      <w:r w:rsidR="00EC673D" w:rsidRPr="00925D19">
        <w:rPr>
          <w:rStyle w:val="Strong"/>
          <w:rFonts w:ascii="Times New Roman" w:hAnsi="Times New Roman" w:cs="Times New Roman"/>
          <w:b w:val="0"/>
          <w:bCs w:val="0"/>
          <w:sz w:val="24"/>
          <w:szCs w:val="24"/>
        </w:rPr>
        <w:t xml:space="preserve"> </w:t>
      </w:r>
      <w:proofErr w:type="spellStart"/>
      <w:r w:rsidR="00EC673D" w:rsidRPr="00925D19">
        <w:rPr>
          <w:rStyle w:val="Strong"/>
          <w:rFonts w:ascii="Times New Roman" w:hAnsi="Times New Roman" w:cs="Times New Roman"/>
          <w:b w:val="0"/>
          <w:bCs w:val="0"/>
          <w:sz w:val="24"/>
          <w:szCs w:val="24"/>
        </w:rPr>
        <w:t>signifikansi</w:t>
      </w:r>
      <w:proofErr w:type="spellEnd"/>
      <w:r w:rsidR="00EC673D" w:rsidRPr="00925D19">
        <w:rPr>
          <w:rStyle w:val="Strong"/>
          <w:rFonts w:ascii="Times New Roman" w:hAnsi="Times New Roman" w:cs="Times New Roman"/>
          <w:b w:val="0"/>
          <w:bCs w:val="0"/>
          <w:sz w:val="24"/>
          <w:szCs w:val="24"/>
        </w:rPr>
        <w:t xml:space="preserve">, </w:t>
      </w:r>
      <w:proofErr w:type="spellStart"/>
      <w:r w:rsidR="00EC673D" w:rsidRPr="00925D19">
        <w:rPr>
          <w:rStyle w:val="Strong"/>
          <w:rFonts w:ascii="Times New Roman" w:hAnsi="Times New Roman" w:cs="Times New Roman"/>
          <w:b w:val="0"/>
          <w:bCs w:val="0"/>
          <w:sz w:val="24"/>
          <w:szCs w:val="24"/>
        </w:rPr>
        <w:t>yaitu</w:t>
      </w:r>
      <w:proofErr w:type="spellEnd"/>
      <w:r w:rsidR="00EC673D" w:rsidRPr="00925D19">
        <w:rPr>
          <w:rFonts w:ascii="Times New Roman" w:hAnsi="Times New Roman" w:cs="Times New Roman"/>
          <w:sz w:val="24"/>
          <w:szCs w:val="24"/>
        </w:rPr>
        <w:t xml:space="preserve"> p &lt; 0,05, </w:t>
      </w:r>
      <w:proofErr w:type="spellStart"/>
      <w:r w:rsidR="00EC673D" w:rsidRPr="00925D19">
        <w:rPr>
          <w:rFonts w:ascii="Times New Roman" w:hAnsi="Times New Roman" w:cs="Times New Roman"/>
          <w:sz w:val="24"/>
          <w:szCs w:val="24"/>
        </w:rPr>
        <w:t>sehingga</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hipotesis</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kedua</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ditolak</w:t>
      </w:r>
      <w:proofErr w:type="spellEnd"/>
      <w:r w:rsidR="00EC673D" w:rsidRPr="00925D19">
        <w:rPr>
          <w:rFonts w:ascii="Times New Roman" w:hAnsi="Times New Roman" w:cs="Times New Roman"/>
          <w:sz w:val="24"/>
          <w:szCs w:val="24"/>
        </w:rPr>
        <w:t xml:space="preserve">. </w:t>
      </w:r>
      <w:r w:rsidR="00CA17BD" w:rsidRPr="00925D19">
        <w:rPr>
          <w:rFonts w:ascii="Times New Roman" w:hAnsi="Times New Roman" w:cs="Times New Roman"/>
          <w:sz w:val="24"/>
          <w:szCs w:val="24"/>
        </w:rPr>
        <w:t xml:space="preserve">Hal </w:t>
      </w:r>
      <w:proofErr w:type="spellStart"/>
      <w:r w:rsidR="00CA17BD" w:rsidRPr="00925D19">
        <w:rPr>
          <w:rFonts w:ascii="Times New Roman" w:hAnsi="Times New Roman" w:cs="Times New Roman"/>
          <w:sz w:val="24"/>
          <w:szCs w:val="24"/>
        </w:rPr>
        <w:t>ini</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menunjukkan</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bahwa</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pemahaman</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perpajakan</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menjadi</w:t>
      </w:r>
      <w:proofErr w:type="spellEnd"/>
      <w:r w:rsidR="005555FB" w:rsidRPr="00925D19">
        <w:rPr>
          <w:rFonts w:ascii="Times New Roman" w:hAnsi="Times New Roman" w:cs="Times New Roman"/>
          <w:sz w:val="24"/>
          <w:szCs w:val="24"/>
        </w:rPr>
        <w:t xml:space="preserve"> salah </w:t>
      </w:r>
      <w:proofErr w:type="spellStart"/>
      <w:r w:rsidR="005555FB" w:rsidRPr="00925D19">
        <w:rPr>
          <w:rFonts w:ascii="Times New Roman" w:hAnsi="Times New Roman" w:cs="Times New Roman"/>
          <w:sz w:val="24"/>
          <w:szCs w:val="24"/>
        </w:rPr>
        <w:t>satu</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hal</w:t>
      </w:r>
      <w:proofErr w:type="spellEnd"/>
      <w:r w:rsidR="005555FB" w:rsidRPr="00925D19">
        <w:rPr>
          <w:rFonts w:ascii="Times New Roman" w:hAnsi="Times New Roman" w:cs="Times New Roman"/>
          <w:sz w:val="24"/>
          <w:szCs w:val="24"/>
        </w:rPr>
        <w:t xml:space="preserve"> yang </w:t>
      </w:r>
      <w:proofErr w:type="spellStart"/>
      <w:r w:rsidR="005555FB" w:rsidRPr="00925D19">
        <w:rPr>
          <w:rFonts w:ascii="Times New Roman" w:hAnsi="Times New Roman" w:cs="Times New Roman"/>
          <w:sz w:val="24"/>
          <w:szCs w:val="24"/>
        </w:rPr>
        <w:t>positif</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dalam</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meningkatkan</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angka</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kepatuhan</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wajib</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pajak</w:t>
      </w:r>
      <w:proofErr w:type="spellEnd"/>
      <w:r w:rsidR="005555FB"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akan</w:t>
      </w:r>
      <w:proofErr w:type="spellEnd"/>
      <w:r w:rsidR="00EC673D"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tetapi</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berdasarkan</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hasil</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penelitian</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menyatakan</w:t>
      </w:r>
      <w:proofErr w:type="spellEnd"/>
      <w:r w:rsidR="009E5994" w:rsidRPr="00925D19">
        <w:rPr>
          <w:rFonts w:ascii="Times New Roman" w:hAnsi="Times New Roman" w:cs="Times New Roman"/>
          <w:sz w:val="24"/>
          <w:szCs w:val="24"/>
        </w:rPr>
        <w:t xml:space="preserve"> </w:t>
      </w:r>
      <w:proofErr w:type="spellStart"/>
      <w:r w:rsidR="002C1513" w:rsidRPr="00925D19">
        <w:rPr>
          <w:rFonts w:ascii="Times New Roman" w:hAnsi="Times New Roman" w:cs="Times New Roman"/>
          <w:sz w:val="24"/>
          <w:szCs w:val="24"/>
        </w:rPr>
        <w:t>bahwa</w:t>
      </w:r>
      <w:proofErr w:type="spellEnd"/>
      <w:r w:rsidR="002C1513" w:rsidRPr="00925D19">
        <w:rPr>
          <w:rFonts w:ascii="Times New Roman" w:hAnsi="Times New Roman" w:cs="Times New Roman"/>
          <w:sz w:val="24"/>
          <w:szCs w:val="24"/>
        </w:rPr>
        <w:t xml:space="preserve"> </w:t>
      </w:r>
      <w:proofErr w:type="spellStart"/>
      <w:r w:rsidR="002C1513" w:rsidRPr="00925D19">
        <w:rPr>
          <w:rFonts w:ascii="Times New Roman" w:hAnsi="Times New Roman" w:cs="Times New Roman"/>
          <w:sz w:val="24"/>
          <w:szCs w:val="24"/>
        </w:rPr>
        <w:t>pemahaman</w:t>
      </w:r>
      <w:proofErr w:type="spellEnd"/>
      <w:r w:rsidR="002C1513" w:rsidRPr="00925D19">
        <w:rPr>
          <w:rFonts w:ascii="Times New Roman" w:hAnsi="Times New Roman" w:cs="Times New Roman"/>
          <w:sz w:val="24"/>
          <w:szCs w:val="24"/>
        </w:rPr>
        <w:t xml:space="preserve"> </w:t>
      </w:r>
      <w:proofErr w:type="spellStart"/>
      <w:r w:rsidR="002C1513" w:rsidRPr="00925D19">
        <w:rPr>
          <w:rFonts w:ascii="Times New Roman" w:hAnsi="Times New Roman" w:cs="Times New Roman"/>
          <w:sz w:val="24"/>
          <w:szCs w:val="24"/>
        </w:rPr>
        <w:t>perpajakan</w:t>
      </w:r>
      <w:proofErr w:type="spellEnd"/>
      <w:r w:rsidR="002C1513"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tidak</w:t>
      </w:r>
      <w:proofErr w:type="spellEnd"/>
      <w:r w:rsidR="002C1513" w:rsidRPr="00925D19">
        <w:rPr>
          <w:rFonts w:ascii="Times New Roman" w:hAnsi="Times New Roman" w:cs="Times New Roman"/>
          <w:sz w:val="24"/>
          <w:szCs w:val="24"/>
        </w:rPr>
        <w:t xml:space="preserve"> </w:t>
      </w:r>
      <w:proofErr w:type="spellStart"/>
      <w:r w:rsidR="002C1513" w:rsidRPr="00925D19">
        <w:rPr>
          <w:rFonts w:ascii="Times New Roman" w:hAnsi="Times New Roman" w:cs="Times New Roman"/>
          <w:sz w:val="24"/>
          <w:szCs w:val="24"/>
        </w:rPr>
        <w:t>berpengaruh</w:t>
      </w:r>
      <w:proofErr w:type="spellEnd"/>
      <w:r w:rsidR="00EC673D" w:rsidRPr="00925D19">
        <w:rPr>
          <w:rFonts w:ascii="Times New Roman" w:hAnsi="Times New Roman" w:cs="Times New Roman"/>
          <w:sz w:val="24"/>
          <w:szCs w:val="24"/>
        </w:rPr>
        <w:t xml:space="preserve"> </w:t>
      </w:r>
      <w:proofErr w:type="spellStart"/>
      <w:r w:rsidR="00EC673D" w:rsidRPr="00925D19">
        <w:rPr>
          <w:rFonts w:ascii="Times New Roman" w:hAnsi="Times New Roman" w:cs="Times New Roman"/>
          <w:sz w:val="24"/>
          <w:szCs w:val="24"/>
        </w:rPr>
        <w:t>signifikan</w:t>
      </w:r>
      <w:proofErr w:type="spellEnd"/>
      <w:r w:rsidR="00EC673D" w:rsidRPr="00925D19">
        <w:rPr>
          <w:rFonts w:ascii="Times New Roman" w:hAnsi="Times New Roman" w:cs="Times New Roman"/>
          <w:sz w:val="24"/>
          <w:szCs w:val="24"/>
        </w:rPr>
        <w:t>.</w:t>
      </w:r>
      <w:r w:rsidR="009E5994" w:rsidRPr="00925D19">
        <w:rPr>
          <w:rFonts w:ascii="Times New Roman" w:hAnsi="Times New Roman" w:cs="Times New Roman"/>
          <w:sz w:val="24"/>
          <w:szCs w:val="24"/>
        </w:rPr>
        <w:t xml:space="preserve"> Adapun </w:t>
      </w:r>
      <w:proofErr w:type="spellStart"/>
      <w:r w:rsidR="009E5994" w:rsidRPr="00925D19">
        <w:rPr>
          <w:rFonts w:ascii="Times New Roman" w:hAnsi="Times New Roman" w:cs="Times New Roman"/>
          <w:sz w:val="24"/>
          <w:szCs w:val="24"/>
        </w:rPr>
        <w:t>hasil</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tanggapan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responden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terhadap</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kuesioner</w:t>
      </w:r>
      <w:proofErr w:type="spellEnd"/>
      <w:r w:rsidR="009E5994" w:rsidRPr="00925D19">
        <w:rPr>
          <w:rFonts w:ascii="Times New Roman" w:hAnsi="Times New Roman" w:cs="Times New Roman"/>
          <w:sz w:val="24"/>
          <w:szCs w:val="24"/>
        </w:rPr>
        <w:t xml:space="preserve"> pada </w:t>
      </w:r>
      <w:proofErr w:type="spellStart"/>
      <w:r w:rsidR="009E5994" w:rsidRPr="00925D19">
        <w:rPr>
          <w:rFonts w:ascii="Times New Roman" w:hAnsi="Times New Roman" w:cs="Times New Roman"/>
          <w:sz w:val="24"/>
          <w:szCs w:val="24"/>
        </w:rPr>
        <w:t>indikator</w:t>
      </w:r>
      <w:proofErr w:type="spellEnd"/>
      <w:r w:rsidR="009E5994" w:rsidRPr="00925D19">
        <w:rPr>
          <w:rFonts w:ascii="Times New Roman" w:hAnsi="Times New Roman" w:cs="Times New Roman"/>
          <w:sz w:val="24"/>
          <w:szCs w:val="24"/>
        </w:rPr>
        <w:t xml:space="preserve"> X</w:t>
      </w:r>
      <w:r w:rsidR="009E5994" w:rsidRPr="00925D19">
        <w:rPr>
          <w:rFonts w:ascii="Times New Roman" w:hAnsi="Times New Roman" w:cs="Times New Roman"/>
          <w:sz w:val="24"/>
          <w:szCs w:val="24"/>
          <w:vertAlign w:val="subscript"/>
        </w:rPr>
        <w:t>2.2</w:t>
      </w:r>
      <w:r w:rsidR="009E5994" w:rsidRPr="00925D19">
        <w:rPr>
          <w:rFonts w:ascii="Times New Roman" w:hAnsi="Times New Roman" w:cs="Times New Roman"/>
          <w:sz w:val="24"/>
          <w:szCs w:val="24"/>
        </w:rPr>
        <w:t xml:space="preserve"> </w:t>
      </w:r>
      <w:proofErr w:type="spellStart"/>
      <w:r w:rsidR="00925D19" w:rsidRPr="00925D19">
        <w:rPr>
          <w:rFonts w:ascii="Times New Roman" w:hAnsi="Times New Roman" w:cs="Times New Roman"/>
          <w:sz w:val="24"/>
          <w:szCs w:val="24"/>
        </w:rPr>
        <w:t>diperoleh</w:t>
      </w:r>
      <w:proofErr w:type="spellEnd"/>
      <w:r w:rsidR="00925D19"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nilai</w:t>
      </w:r>
      <w:proofErr w:type="spellEnd"/>
      <w:r w:rsidR="009E5994" w:rsidRPr="00925D19">
        <w:rPr>
          <w:rFonts w:ascii="Times New Roman" w:hAnsi="Times New Roman" w:cs="Times New Roman"/>
          <w:sz w:val="24"/>
          <w:szCs w:val="24"/>
        </w:rPr>
        <w:t xml:space="preserve"> rata-rata </w:t>
      </w:r>
      <w:proofErr w:type="spellStart"/>
      <w:r w:rsidR="009E5994" w:rsidRPr="00925D19">
        <w:rPr>
          <w:rFonts w:ascii="Times New Roman" w:hAnsi="Times New Roman" w:cs="Times New Roman"/>
          <w:sz w:val="24"/>
          <w:szCs w:val="24"/>
        </w:rPr>
        <w:t>tertinggi</w:t>
      </w:r>
      <w:proofErr w:type="spellEnd"/>
      <w:r w:rsidR="009E5994" w:rsidRPr="00925D19">
        <w:rPr>
          <w:rFonts w:ascii="Times New Roman" w:hAnsi="Times New Roman" w:cs="Times New Roman"/>
          <w:sz w:val="24"/>
          <w:szCs w:val="24"/>
        </w:rPr>
        <w:t xml:space="preserve"> 4,16 </w:t>
      </w:r>
      <w:proofErr w:type="spellStart"/>
      <w:r w:rsidR="009E5994" w:rsidRPr="00925D19">
        <w:rPr>
          <w:rFonts w:ascii="Times New Roman" w:hAnsi="Times New Roman" w:cs="Times New Roman"/>
          <w:sz w:val="24"/>
          <w:szCs w:val="24"/>
        </w:rPr>
        <w:lastRenderedPageBreak/>
        <w:t>dengan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pernyataan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wajib</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pajak</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memahami</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bahwa</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pajak</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dipungut</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berdasarkan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dengan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kekuatan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undang-undang</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serta</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aturan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pelaksanaannya</w:t>
      </w:r>
      <w:proofErr w:type="spellEnd"/>
      <w:r w:rsidR="009E5994" w:rsidRPr="00925D19">
        <w:rPr>
          <w:rFonts w:ascii="Times New Roman" w:hAnsi="Times New Roman" w:cs="Times New Roman"/>
          <w:sz w:val="24"/>
          <w:szCs w:val="24"/>
        </w:rPr>
        <w:t xml:space="preserve">” yang mana </w:t>
      </w:r>
      <w:proofErr w:type="spellStart"/>
      <w:r w:rsidR="009E5994" w:rsidRPr="00925D19">
        <w:rPr>
          <w:rFonts w:ascii="Times New Roman" w:hAnsi="Times New Roman" w:cs="Times New Roman"/>
          <w:sz w:val="24"/>
          <w:szCs w:val="24"/>
        </w:rPr>
        <w:t>mayoritas</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responden</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menjawab</w:t>
      </w:r>
      <w:proofErr w:type="spellEnd"/>
      <w:r w:rsidR="009E5994" w:rsidRPr="00925D19">
        <w:rPr>
          <w:rFonts w:ascii="Times New Roman" w:hAnsi="Times New Roman" w:cs="Times New Roman"/>
          <w:sz w:val="24"/>
          <w:szCs w:val="24"/>
        </w:rPr>
        <w:t xml:space="preserve"> “</w:t>
      </w:r>
      <w:proofErr w:type="spellStart"/>
      <w:r w:rsidR="009E5994" w:rsidRPr="00925D19">
        <w:rPr>
          <w:rFonts w:ascii="Times New Roman" w:hAnsi="Times New Roman" w:cs="Times New Roman"/>
          <w:sz w:val="24"/>
          <w:szCs w:val="24"/>
        </w:rPr>
        <w:t>setuju</w:t>
      </w:r>
      <w:proofErr w:type="spellEnd"/>
      <w:r w:rsidR="009E5994" w:rsidRPr="00925D19">
        <w:rPr>
          <w:rFonts w:ascii="Times New Roman" w:hAnsi="Times New Roman" w:cs="Times New Roman"/>
          <w:sz w:val="24"/>
          <w:szCs w:val="24"/>
        </w:rPr>
        <w:t xml:space="preserve">” dan “sangat </w:t>
      </w:r>
      <w:proofErr w:type="spellStart"/>
      <w:r w:rsidR="009E5994" w:rsidRPr="00925D19">
        <w:rPr>
          <w:rFonts w:ascii="Times New Roman" w:hAnsi="Times New Roman" w:cs="Times New Roman"/>
          <w:sz w:val="24"/>
          <w:szCs w:val="24"/>
        </w:rPr>
        <w:t>s</w:t>
      </w:r>
      <w:r w:rsidR="002C0B01">
        <w:rPr>
          <w:rFonts w:ascii="Times New Roman" w:hAnsi="Times New Roman" w:cs="Times New Roman"/>
          <w:sz w:val="24"/>
          <w:szCs w:val="24"/>
        </w:rPr>
        <w:t>e</w:t>
      </w:r>
      <w:r w:rsidR="009E5994" w:rsidRPr="00925D19">
        <w:rPr>
          <w:rFonts w:ascii="Times New Roman" w:hAnsi="Times New Roman" w:cs="Times New Roman"/>
          <w:sz w:val="24"/>
          <w:szCs w:val="24"/>
        </w:rPr>
        <w:t>tuju</w:t>
      </w:r>
      <w:proofErr w:type="spellEnd"/>
      <w:r w:rsidR="009E5994" w:rsidRPr="00925D19">
        <w:rPr>
          <w:rFonts w:ascii="Times New Roman" w:hAnsi="Times New Roman" w:cs="Times New Roman"/>
          <w:sz w:val="24"/>
          <w:szCs w:val="24"/>
        </w:rPr>
        <w:t>”.</w:t>
      </w:r>
    </w:p>
    <w:p w14:paraId="2FFA3CD7" w14:textId="11DC4CA4" w:rsidR="00892A9C" w:rsidRPr="00925D19" w:rsidRDefault="009E5994" w:rsidP="00A35AB4">
      <w:pPr>
        <w:pStyle w:val="ListParagraph"/>
        <w:spacing w:after="0" w:line="480" w:lineRule="auto"/>
        <w:ind w:left="993"/>
        <w:jc w:val="both"/>
        <w:rPr>
          <w:rFonts w:ascii="Times New Roman" w:hAnsi="Times New Roman" w:cs="Times New Roman"/>
          <w:sz w:val="24"/>
          <w:szCs w:val="24"/>
        </w:rPr>
      </w:pPr>
      <w:r w:rsidRPr="00925D19">
        <w:rPr>
          <w:rFonts w:ascii="Times New Roman" w:hAnsi="Times New Roman" w:cs="Times New Roman"/>
          <w:sz w:val="24"/>
          <w:szCs w:val="24"/>
        </w:rPr>
        <w:tab/>
      </w:r>
      <w:r w:rsidR="00580F6B" w:rsidRPr="00925D19">
        <w:rPr>
          <w:rFonts w:ascii="Times New Roman" w:hAnsi="Times New Roman" w:cs="Times New Roman"/>
          <w:sz w:val="24"/>
          <w:szCs w:val="24"/>
        </w:rPr>
        <w:t xml:space="preserve">Dari </w:t>
      </w:r>
      <w:proofErr w:type="spellStart"/>
      <w:r w:rsidR="00580F6B" w:rsidRPr="00925D19">
        <w:rPr>
          <w:rFonts w:ascii="Times New Roman" w:hAnsi="Times New Roman" w:cs="Times New Roman"/>
          <w:sz w:val="24"/>
          <w:szCs w:val="24"/>
        </w:rPr>
        <w:t>hasil</w:t>
      </w:r>
      <w:proofErr w:type="spellEnd"/>
      <w:r w:rsidR="00AC5B71"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penelitian</w:t>
      </w:r>
      <w:proofErr w:type="spellEnd"/>
      <w:r w:rsidR="00AC5B71" w:rsidRPr="00925D19">
        <w:rPr>
          <w:rFonts w:ascii="Times New Roman" w:hAnsi="Times New Roman" w:cs="Times New Roman"/>
          <w:sz w:val="24"/>
          <w:szCs w:val="24"/>
        </w:rPr>
        <w:t xml:space="preserve"> dan </w:t>
      </w:r>
      <w:proofErr w:type="spellStart"/>
      <w:r w:rsidR="00E45D0A" w:rsidRPr="00925D19">
        <w:rPr>
          <w:rFonts w:ascii="Times New Roman" w:hAnsi="Times New Roman" w:cs="Times New Roman"/>
          <w:sz w:val="24"/>
          <w:szCs w:val="24"/>
        </w:rPr>
        <w:t>banyaknya</w:t>
      </w:r>
      <w:proofErr w:type="spellEnd"/>
      <w:r w:rsidR="00E45D0A" w:rsidRPr="00925D19">
        <w:rPr>
          <w:rFonts w:ascii="Times New Roman" w:hAnsi="Times New Roman" w:cs="Times New Roman"/>
          <w:sz w:val="24"/>
          <w:szCs w:val="24"/>
        </w:rPr>
        <w:t xml:space="preserve"> </w:t>
      </w:r>
      <w:proofErr w:type="spellStart"/>
      <w:r w:rsidR="00E45D0A" w:rsidRPr="00925D19">
        <w:rPr>
          <w:rFonts w:ascii="Times New Roman" w:hAnsi="Times New Roman" w:cs="Times New Roman"/>
          <w:sz w:val="24"/>
          <w:szCs w:val="24"/>
        </w:rPr>
        <w:t>responden</w:t>
      </w:r>
      <w:proofErr w:type="spellEnd"/>
      <w:r w:rsidR="00E45D0A" w:rsidRPr="00925D19">
        <w:rPr>
          <w:rFonts w:ascii="Times New Roman" w:hAnsi="Times New Roman" w:cs="Times New Roman"/>
          <w:sz w:val="24"/>
          <w:szCs w:val="24"/>
        </w:rPr>
        <w:t xml:space="preserve"> </w:t>
      </w:r>
      <w:r w:rsidR="00AC5B71" w:rsidRPr="00925D19">
        <w:rPr>
          <w:rFonts w:ascii="Times New Roman" w:hAnsi="Times New Roman" w:cs="Times New Roman"/>
          <w:sz w:val="24"/>
          <w:szCs w:val="24"/>
        </w:rPr>
        <w:t xml:space="preserve">yang </w:t>
      </w:r>
      <w:proofErr w:type="spellStart"/>
      <w:r w:rsidR="00E45D0A" w:rsidRPr="00925D19">
        <w:rPr>
          <w:rFonts w:ascii="Times New Roman" w:hAnsi="Times New Roman" w:cs="Times New Roman"/>
          <w:sz w:val="24"/>
          <w:szCs w:val="24"/>
        </w:rPr>
        <w:t>menjawab</w:t>
      </w:r>
      <w:proofErr w:type="spellEnd"/>
      <w:r w:rsidR="00E45D0A"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pernyataan</w:t>
      </w:r>
      <w:proofErr w:type="spellEnd"/>
      <w:r w:rsidR="00AC5B71"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indikator</w:t>
      </w:r>
      <w:proofErr w:type="spellEnd"/>
      <w:r w:rsidR="00AC5B71" w:rsidRPr="00925D19">
        <w:rPr>
          <w:rFonts w:ascii="Times New Roman" w:hAnsi="Times New Roman" w:cs="Times New Roman"/>
          <w:sz w:val="24"/>
          <w:szCs w:val="24"/>
        </w:rPr>
        <w:t xml:space="preserve"> X</w:t>
      </w:r>
      <w:r w:rsidR="00AC5B71" w:rsidRPr="00925D19">
        <w:rPr>
          <w:rFonts w:ascii="Times New Roman" w:hAnsi="Times New Roman" w:cs="Times New Roman"/>
          <w:sz w:val="24"/>
          <w:szCs w:val="24"/>
          <w:vertAlign w:val="subscript"/>
        </w:rPr>
        <w:t>2.2</w:t>
      </w:r>
      <w:r w:rsidR="00AC5B71"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dapat</w:t>
      </w:r>
      <w:proofErr w:type="spellEnd"/>
      <w:r w:rsidR="00AC5B71"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disimpulkan</w:t>
      </w:r>
      <w:proofErr w:type="spellEnd"/>
      <w:r w:rsidR="00AC5B71"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bahwa</w:t>
      </w:r>
      <w:proofErr w:type="spellEnd"/>
      <w:r w:rsidR="00AC5B71"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wajib</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pajak</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memahami</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jika</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pajak</w:t>
      </w:r>
      <w:proofErr w:type="spellEnd"/>
      <w:r w:rsidR="00123895" w:rsidRPr="00925D19">
        <w:rPr>
          <w:rFonts w:ascii="Times New Roman" w:hAnsi="Times New Roman" w:cs="Times New Roman"/>
          <w:sz w:val="24"/>
          <w:szCs w:val="24"/>
        </w:rPr>
        <w:t xml:space="preserve"> yang </w:t>
      </w:r>
      <w:proofErr w:type="spellStart"/>
      <w:r w:rsidR="00123895" w:rsidRPr="00925D19">
        <w:rPr>
          <w:rFonts w:ascii="Times New Roman" w:hAnsi="Times New Roman" w:cs="Times New Roman"/>
          <w:sz w:val="24"/>
          <w:szCs w:val="24"/>
        </w:rPr>
        <w:t>dipungut</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tersebut</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memiliki</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dasar</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hukum</w:t>
      </w:r>
      <w:proofErr w:type="spellEnd"/>
      <w:r w:rsidR="00123895" w:rsidRPr="00925D19">
        <w:rPr>
          <w:rFonts w:ascii="Times New Roman" w:hAnsi="Times New Roman" w:cs="Times New Roman"/>
          <w:sz w:val="24"/>
          <w:szCs w:val="24"/>
        </w:rPr>
        <w:t xml:space="preserve"> yang </w:t>
      </w:r>
      <w:proofErr w:type="spellStart"/>
      <w:r w:rsidR="00123895" w:rsidRPr="00925D19">
        <w:rPr>
          <w:rFonts w:ascii="Times New Roman" w:hAnsi="Times New Roman" w:cs="Times New Roman"/>
          <w:sz w:val="24"/>
          <w:szCs w:val="24"/>
        </w:rPr>
        <w:t>kuat</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yaitu</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undang-undang</w:t>
      </w:r>
      <w:proofErr w:type="spellEnd"/>
      <w:r w:rsidR="00123895" w:rsidRPr="00925D19">
        <w:rPr>
          <w:rFonts w:ascii="Times New Roman" w:hAnsi="Times New Roman" w:cs="Times New Roman"/>
          <w:sz w:val="24"/>
          <w:szCs w:val="24"/>
        </w:rPr>
        <w:t xml:space="preserve"> dan </w:t>
      </w:r>
      <w:proofErr w:type="spellStart"/>
      <w:r w:rsidR="00123895" w:rsidRPr="00925D19">
        <w:rPr>
          <w:rFonts w:ascii="Times New Roman" w:hAnsi="Times New Roman" w:cs="Times New Roman"/>
          <w:sz w:val="24"/>
          <w:szCs w:val="24"/>
        </w:rPr>
        <w:t>aturan</w:t>
      </w:r>
      <w:proofErr w:type="spellEnd"/>
      <w:r w:rsidR="00123895" w:rsidRPr="00925D19">
        <w:rPr>
          <w:rFonts w:ascii="Times New Roman" w:hAnsi="Times New Roman" w:cs="Times New Roman"/>
          <w:sz w:val="24"/>
          <w:szCs w:val="24"/>
        </w:rPr>
        <w:t xml:space="preserve"> yang </w:t>
      </w:r>
      <w:proofErr w:type="spellStart"/>
      <w:r w:rsidR="00123895" w:rsidRPr="00925D19">
        <w:rPr>
          <w:rFonts w:ascii="Times New Roman" w:hAnsi="Times New Roman" w:cs="Times New Roman"/>
          <w:sz w:val="24"/>
          <w:szCs w:val="24"/>
        </w:rPr>
        <w:t>sudah</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ditetapkan</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Artinya</w:t>
      </w:r>
      <w:proofErr w:type="spellEnd"/>
      <w:r w:rsidR="00123895"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wajib</w:t>
      </w:r>
      <w:proofErr w:type="spellEnd"/>
      <w:r w:rsidR="005555FB"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pajak</w:t>
      </w:r>
      <w:proofErr w:type="spellEnd"/>
      <w:r w:rsidR="00123895"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memiliki</w:t>
      </w:r>
      <w:proofErr w:type="spellEnd"/>
      <w:r w:rsidR="005B167C"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pemahaman</w:t>
      </w:r>
      <w:proofErr w:type="spellEnd"/>
      <w:r w:rsidR="005555FB" w:rsidRPr="00925D19">
        <w:rPr>
          <w:rFonts w:ascii="Times New Roman" w:hAnsi="Times New Roman" w:cs="Times New Roman"/>
          <w:sz w:val="24"/>
          <w:szCs w:val="24"/>
        </w:rPr>
        <w:t xml:space="preserve"> yang </w:t>
      </w:r>
      <w:proofErr w:type="spellStart"/>
      <w:r w:rsidR="005555FB" w:rsidRPr="00925D19">
        <w:rPr>
          <w:rFonts w:ascii="Times New Roman" w:hAnsi="Times New Roman" w:cs="Times New Roman"/>
          <w:sz w:val="24"/>
          <w:szCs w:val="24"/>
        </w:rPr>
        <w:t>baik</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tentang</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perpajakan</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bahwa</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pajak</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tersebut</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dipungut</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berdasarkan</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undang-undang</w:t>
      </w:r>
      <w:proofErr w:type="spellEnd"/>
      <w:r w:rsidR="00123895" w:rsidRPr="00925D19">
        <w:rPr>
          <w:rFonts w:ascii="Times New Roman" w:hAnsi="Times New Roman" w:cs="Times New Roman"/>
          <w:sz w:val="24"/>
          <w:szCs w:val="24"/>
        </w:rPr>
        <w:t>,</w:t>
      </w:r>
      <w:r w:rsidR="00AC5B71"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maka</w:t>
      </w:r>
      <w:proofErr w:type="spellEnd"/>
      <w:r w:rsidR="00580F6B"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hal</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tersebut</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dapat</w:t>
      </w:r>
      <w:proofErr w:type="spellEnd"/>
      <w:r w:rsidR="00123895"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menimbulkan</w:t>
      </w:r>
      <w:proofErr w:type="spellEnd"/>
      <w:r w:rsidR="00580F6B"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dampak</w:t>
      </w:r>
      <w:proofErr w:type="spellEnd"/>
      <w:r w:rsidR="00AC5B71" w:rsidRPr="00925D19">
        <w:rPr>
          <w:rFonts w:ascii="Times New Roman" w:hAnsi="Times New Roman" w:cs="Times New Roman"/>
          <w:sz w:val="24"/>
          <w:szCs w:val="24"/>
        </w:rPr>
        <w:t xml:space="preserve"> yang</w:t>
      </w:r>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positif</w:t>
      </w:r>
      <w:proofErr w:type="spellEnd"/>
      <w:r w:rsidR="00580F6B" w:rsidRPr="00925D19">
        <w:rPr>
          <w:rFonts w:ascii="Times New Roman" w:hAnsi="Times New Roman" w:cs="Times New Roman"/>
          <w:sz w:val="24"/>
          <w:szCs w:val="24"/>
        </w:rPr>
        <w:t xml:space="preserve"> dan </w:t>
      </w:r>
      <w:proofErr w:type="spellStart"/>
      <w:r w:rsidR="00580F6B" w:rsidRPr="00925D19">
        <w:rPr>
          <w:rFonts w:ascii="Times New Roman" w:hAnsi="Times New Roman" w:cs="Times New Roman"/>
          <w:sz w:val="24"/>
          <w:szCs w:val="24"/>
        </w:rPr>
        <w:t>dapat</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meningkatkan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angka</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kepatuhan</w:t>
      </w:r>
      <w:proofErr w:type="spellEnd"/>
      <w:r w:rsidR="00AC5B71" w:rsidRPr="00925D19">
        <w:rPr>
          <w:rFonts w:ascii="Times New Roman" w:hAnsi="Times New Roman" w:cs="Times New Roman"/>
          <w:sz w:val="24"/>
          <w:szCs w:val="24"/>
        </w:rPr>
        <w:t xml:space="preserve"> </w:t>
      </w:r>
      <w:proofErr w:type="spellStart"/>
      <w:r w:rsidR="00AC5B71" w:rsidRPr="00925D19">
        <w:rPr>
          <w:rFonts w:ascii="Times New Roman" w:hAnsi="Times New Roman" w:cs="Times New Roman"/>
          <w:sz w:val="24"/>
          <w:szCs w:val="24"/>
        </w:rPr>
        <w:t>pajak</w:t>
      </w:r>
      <w:proofErr w:type="spellEnd"/>
      <w:r w:rsidR="00580F6B" w:rsidRPr="00925D19">
        <w:rPr>
          <w:rFonts w:ascii="Times New Roman" w:hAnsi="Times New Roman" w:cs="Times New Roman"/>
          <w:sz w:val="24"/>
          <w:szCs w:val="24"/>
        </w:rPr>
        <w:t xml:space="preserve">. Akan </w:t>
      </w:r>
      <w:proofErr w:type="spellStart"/>
      <w:r w:rsidR="00580F6B" w:rsidRPr="00925D19">
        <w:rPr>
          <w:rFonts w:ascii="Times New Roman" w:hAnsi="Times New Roman" w:cs="Times New Roman"/>
          <w:sz w:val="24"/>
          <w:szCs w:val="24"/>
        </w:rPr>
        <w:t>tetapi</w:t>
      </w:r>
      <w:proofErr w:type="spellEnd"/>
      <w:r w:rsidR="00580F6B"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pemahaman</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perpajakan</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tidak</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akan</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menjadi</w:t>
      </w:r>
      <w:proofErr w:type="spellEnd"/>
      <w:r w:rsidR="00123895" w:rsidRPr="00925D19">
        <w:rPr>
          <w:rFonts w:ascii="Times New Roman" w:hAnsi="Times New Roman" w:cs="Times New Roman"/>
          <w:sz w:val="24"/>
          <w:szCs w:val="24"/>
        </w:rPr>
        <w:t xml:space="preserve"> </w:t>
      </w:r>
      <w:proofErr w:type="spellStart"/>
      <w:r w:rsidR="00123895" w:rsidRPr="00925D19">
        <w:rPr>
          <w:rFonts w:ascii="Times New Roman" w:hAnsi="Times New Roman" w:cs="Times New Roman"/>
          <w:sz w:val="24"/>
          <w:szCs w:val="24"/>
        </w:rPr>
        <w:t>signifikan</w:t>
      </w:r>
      <w:proofErr w:type="spellEnd"/>
      <w:r w:rsidR="00123895"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jika</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pemahaman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tersebut</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tidak</w:t>
      </w:r>
      <w:proofErr w:type="spellEnd"/>
      <w:r w:rsidR="00580F6B" w:rsidRPr="00925D19">
        <w:rPr>
          <w:rFonts w:ascii="Times New Roman" w:hAnsi="Times New Roman" w:cs="Times New Roman"/>
          <w:sz w:val="24"/>
          <w:szCs w:val="24"/>
        </w:rPr>
        <w:t xml:space="preserve"> </w:t>
      </w:r>
      <w:proofErr w:type="spellStart"/>
      <w:r w:rsidR="00925D19" w:rsidRPr="00925D19">
        <w:rPr>
          <w:rFonts w:ascii="Times New Roman" w:hAnsi="Times New Roman" w:cs="Times New Roman"/>
          <w:sz w:val="24"/>
          <w:szCs w:val="24"/>
        </w:rPr>
        <w:t>diiringi</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dengan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adanya</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kemauan</w:t>
      </w:r>
      <w:proofErr w:type="spellEnd"/>
      <w:r w:rsidR="00580F6B" w:rsidRPr="00925D19">
        <w:rPr>
          <w:rFonts w:ascii="Times New Roman" w:hAnsi="Times New Roman" w:cs="Times New Roman"/>
          <w:sz w:val="24"/>
          <w:szCs w:val="24"/>
        </w:rPr>
        <w:t xml:space="preserve"> dan </w:t>
      </w:r>
      <w:proofErr w:type="spellStart"/>
      <w:r w:rsidR="00580F6B" w:rsidRPr="00925D19">
        <w:rPr>
          <w:rFonts w:ascii="Times New Roman" w:hAnsi="Times New Roman" w:cs="Times New Roman"/>
          <w:sz w:val="24"/>
          <w:szCs w:val="24"/>
        </w:rPr>
        <w:t>dorongan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untuk</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patuh</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dalam</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membayar</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pajak</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maka</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hal</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tersebut</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tidak</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akan</w:t>
      </w:r>
      <w:proofErr w:type="spellEnd"/>
      <w:r w:rsidR="00CA17BD" w:rsidRPr="00925D19">
        <w:rPr>
          <w:rFonts w:ascii="Times New Roman" w:hAnsi="Times New Roman" w:cs="Times New Roman"/>
          <w:sz w:val="24"/>
          <w:szCs w:val="24"/>
        </w:rPr>
        <w:t xml:space="preserve"> </w:t>
      </w:r>
      <w:proofErr w:type="spellStart"/>
      <w:r w:rsidR="00CA17BD" w:rsidRPr="00925D19">
        <w:rPr>
          <w:rFonts w:ascii="Times New Roman" w:hAnsi="Times New Roman" w:cs="Times New Roman"/>
          <w:sz w:val="24"/>
          <w:szCs w:val="24"/>
        </w:rPr>
        <w:t>berdampak</w:t>
      </w:r>
      <w:proofErr w:type="spellEnd"/>
      <w:r w:rsidR="00CA17BD" w:rsidRPr="00925D19">
        <w:rPr>
          <w:rFonts w:ascii="Times New Roman" w:hAnsi="Times New Roman" w:cs="Times New Roman"/>
          <w:sz w:val="24"/>
          <w:szCs w:val="24"/>
        </w:rPr>
        <w:t xml:space="preserve"> </w:t>
      </w:r>
      <w:proofErr w:type="spellStart"/>
      <w:r w:rsidR="005555FB" w:rsidRPr="00925D19">
        <w:rPr>
          <w:rFonts w:ascii="Times New Roman" w:hAnsi="Times New Roman" w:cs="Times New Roman"/>
          <w:sz w:val="24"/>
          <w:szCs w:val="24"/>
        </w:rPr>
        <w:t>ap</w:t>
      </w:r>
      <w:r w:rsidR="00580F6B" w:rsidRPr="00925D19">
        <w:rPr>
          <w:rFonts w:ascii="Times New Roman" w:hAnsi="Times New Roman" w:cs="Times New Roman"/>
          <w:sz w:val="24"/>
          <w:szCs w:val="24"/>
        </w:rPr>
        <w:t>a-apa</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dalam</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meningkatkan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kepatuhan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pajak</w:t>
      </w:r>
      <w:proofErr w:type="spellEnd"/>
      <w:r w:rsidR="00580F6B" w:rsidRPr="00925D19">
        <w:rPr>
          <w:rFonts w:ascii="Times New Roman" w:hAnsi="Times New Roman" w:cs="Times New Roman"/>
          <w:sz w:val="24"/>
          <w:szCs w:val="24"/>
        </w:rPr>
        <w:t xml:space="preserve">. </w:t>
      </w:r>
      <w:proofErr w:type="spellStart"/>
      <w:r w:rsidR="00E41BDE" w:rsidRPr="00925D19">
        <w:rPr>
          <w:rFonts w:ascii="Times New Roman" w:hAnsi="Times New Roman" w:cs="Times New Roman"/>
          <w:sz w:val="24"/>
          <w:szCs w:val="24"/>
        </w:rPr>
        <w:t>Akibatnya</w:t>
      </w:r>
      <w:proofErr w:type="spellEnd"/>
      <w:r w:rsidR="00E41BDE" w:rsidRPr="00925D19">
        <w:rPr>
          <w:rFonts w:ascii="Times New Roman" w:hAnsi="Times New Roman" w:cs="Times New Roman"/>
          <w:sz w:val="24"/>
          <w:szCs w:val="24"/>
        </w:rPr>
        <w:t>,</w:t>
      </w:r>
      <w:r w:rsidR="00CA17BD"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kondisi</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ini</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memiliki</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potensi</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untuk</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menurunkan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tingkat</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kepatuhan</w:t>
      </w:r>
      <w:proofErr w:type="spellEnd"/>
      <w:r w:rsidR="00580F6B" w:rsidRPr="00925D19">
        <w:rPr>
          <w:rFonts w:ascii="Times New Roman" w:hAnsi="Times New Roman" w:cs="Times New Roman"/>
          <w:sz w:val="24"/>
          <w:szCs w:val="24"/>
        </w:rPr>
        <w:t xml:space="preserve">, yang pada </w:t>
      </w:r>
      <w:proofErr w:type="spellStart"/>
      <w:r w:rsidR="00580F6B" w:rsidRPr="00925D19">
        <w:rPr>
          <w:rFonts w:ascii="Times New Roman" w:hAnsi="Times New Roman" w:cs="Times New Roman"/>
          <w:sz w:val="24"/>
          <w:szCs w:val="24"/>
        </w:rPr>
        <w:t>akhirnya</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akan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berdampak</w:t>
      </w:r>
      <w:proofErr w:type="spellEnd"/>
      <w:r w:rsidR="00580F6B" w:rsidRPr="00925D19">
        <w:rPr>
          <w:rFonts w:ascii="Times New Roman" w:hAnsi="Times New Roman" w:cs="Times New Roman"/>
          <w:sz w:val="24"/>
          <w:szCs w:val="24"/>
        </w:rPr>
        <w:t xml:space="preserve"> pada </w:t>
      </w:r>
      <w:proofErr w:type="spellStart"/>
      <w:r w:rsidR="00580F6B" w:rsidRPr="00925D19">
        <w:rPr>
          <w:rFonts w:ascii="Times New Roman" w:hAnsi="Times New Roman" w:cs="Times New Roman"/>
          <w:sz w:val="24"/>
          <w:szCs w:val="24"/>
        </w:rPr>
        <w:t>penurunan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penerimaan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pajak</w:t>
      </w:r>
      <w:proofErr w:type="spellEnd"/>
      <w:r w:rsidR="00580F6B" w:rsidRPr="00925D19">
        <w:rPr>
          <w:rFonts w:ascii="Times New Roman" w:hAnsi="Times New Roman" w:cs="Times New Roman"/>
          <w:sz w:val="24"/>
          <w:szCs w:val="24"/>
        </w:rPr>
        <w:t xml:space="preserve"> di </w:t>
      </w:r>
      <w:proofErr w:type="spellStart"/>
      <w:r w:rsidR="00580F6B" w:rsidRPr="00925D19">
        <w:rPr>
          <w:rFonts w:ascii="Times New Roman" w:hAnsi="Times New Roman" w:cs="Times New Roman"/>
          <w:sz w:val="24"/>
          <w:szCs w:val="24"/>
        </w:rPr>
        <w:t>sektor</w:t>
      </w:r>
      <w:proofErr w:type="spellEnd"/>
      <w:r w:rsidR="00580F6B" w:rsidRPr="00925D19">
        <w:rPr>
          <w:rFonts w:ascii="Times New Roman" w:hAnsi="Times New Roman" w:cs="Times New Roman"/>
          <w:sz w:val="24"/>
          <w:szCs w:val="24"/>
        </w:rPr>
        <w:t xml:space="preserve"> orang </w:t>
      </w:r>
      <w:proofErr w:type="spellStart"/>
      <w:r w:rsidR="00580F6B" w:rsidRPr="00925D19">
        <w:rPr>
          <w:rFonts w:ascii="Times New Roman" w:hAnsi="Times New Roman" w:cs="Times New Roman"/>
          <w:sz w:val="24"/>
          <w:szCs w:val="24"/>
        </w:rPr>
        <w:t>pribadi</w:t>
      </w:r>
      <w:proofErr w:type="spellEnd"/>
      <w:r w:rsidR="00580F6B" w:rsidRPr="00925D19">
        <w:rPr>
          <w:rFonts w:ascii="Times New Roman" w:hAnsi="Times New Roman" w:cs="Times New Roman"/>
          <w:sz w:val="24"/>
          <w:szCs w:val="24"/>
        </w:rPr>
        <w:t xml:space="preserve">. Hasil </w:t>
      </w:r>
      <w:proofErr w:type="spellStart"/>
      <w:r w:rsidR="00580F6B" w:rsidRPr="00925D19">
        <w:rPr>
          <w:rFonts w:ascii="Times New Roman" w:hAnsi="Times New Roman" w:cs="Times New Roman"/>
          <w:sz w:val="24"/>
          <w:szCs w:val="24"/>
        </w:rPr>
        <w:t>tersebut</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selaras</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dengan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penelitian</w:t>
      </w:r>
      <w:proofErr w:type="spellEnd"/>
      <w:r w:rsidR="00580F6B" w:rsidRPr="00925D19">
        <w:rPr>
          <w:rFonts w:ascii="Times New Roman" w:hAnsi="Times New Roman" w:cs="Times New Roman"/>
          <w:sz w:val="24"/>
          <w:szCs w:val="24"/>
        </w:rPr>
        <w:t xml:space="preserve"> yang </w:t>
      </w:r>
      <w:proofErr w:type="spellStart"/>
      <w:r w:rsidR="00580F6B" w:rsidRPr="00925D19">
        <w:rPr>
          <w:rFonts w:ascii="Times New Roman" w:hAnsi="Times New Roman" w:cs="Times New Roman"/>
          <w:sz w:val="24"/>
          <w:szCs w:val="24"/>
        </w:rPr>
        <w:t>dilakukan</w:t>
      </w:r>
      <w:proofErr w:type="spellEnd"/>
      <w:r w:rsidR="00580F6B" w:rsidRPr="00925D19">
        <w:rPr>
          <w:rFonts w:ascii="Times New Roman" w:hAnsi="Times New Roman" w:cs="Times New Roman"/>
          <w:sz w:val="24"/>
          <w:szCs w:val="24"/>
        </w:rPr>
        <w:t xml:space="preserve"> oleh </w:t>
      </w:r>
      <w:r w:rsidR="00580F6B" w:rsidRPr="00925D19">
        <w:rPr>
          <w:rFonts w:ascii="Times New Roman" w:hAnsi="Times New Roman" w:cs="Times New Roman"/>
          <w:sz w:val="24"/>
          <w:szCs w:val="24"/>
        </w:rPr>
        <w:fldChar w:fldCharType="begin" w:fldLock="1"/>
      </w:r>
      <w:r w:rsidR="00580F6B" w:rsidRPr="00925D19">
        <w:rPr>
          <w:rFonts w:ascii="Times New Roman" w:hAnsi="Times New Roman" w:cs="Times New Roman"/>
          <w:sz w:val="24"/>
          <w:szCs w:val="24"/>
        </w:rPr>
        <w:instrText>ADDIN CSL_CITATION {"citationItems":[{"id":"ITEM-1","itemData":{"abstract":"Upaya untuk meneliti tentang kepatuhan pajak menjadi cara efektif dalam \nmeningkatkan perilaku kepatuhan pajak. Riset bertujuan dalam memperoleh bukti empiris \ndampak pemahaman perpajakan, tingkat penghasilan, dan kesadaran wajib pajak terhadap \nkepatuhan wajib pajak. Populasi yang digunakan dalam penelitian ini adalah UMKM yang \nberada di wilayah Kecamatan Sawahan, Kota Surabaya. Sampel dipilih dengan teknik \npurposive sampling sehingga didapatkan 52 sampel. Jenis data yang digunakan dalam \npenelitian ini adalah data primer yang diperoleh dari penyebaran kuesioner kepada sampel \npenelitian. Metode penelitian dilakukan dengan survei secara langsung kepada sampel \npenelitian, sedangkan data yang diperoleh dari hasil survei akan dianalisis dengan cara \nregresi linear berganda dibantu oleh perangkat lunak SPSS versi 26. Berdasarkan data \nempiris yang di kumpulkan melalui survei menunjukkan bahwa pemahaman perpajakan \ntidak berpengaruh signifikan terhadap kepatuhan wajib pajak, sedangkan tingkat \npenghasilan dan kesadaran wajib pajak berpengaruh signifikan terhadap kepatuhan wajib \npajak","author":[{"dropping-particle":"","family":"Rachmawati","given":"Tri Nadhila","non-dropping-particle":"","parse-names":false,"suffix":""},{"dropping-particle":"","family":"Hzryati","given":"Tantina","non-dropping-particle":"","parse-names":false,"suffix":""}],"container-title":"Jurnal Senapan ","id":"ITEM-1","issue":"1.1","issued":{"date-parts":[["2021"]]},"page":"418-429","title":"Pengaruh Pemahaman Perpajakan, Tingkat \nPenghasilan, Kesadaran Wajib Pajak Terhadap \nKepatuhan Wajib Pajak","type":"article-journal","volume":"1"},"uris":["http://www.mendeley.com/documents/?uuid=e034c478-f36e-41af-8fbf-c792ad3ea880"]}],"mendeley":{"formattedCitation":"(Rachmawati &amp; Hzryati, 2021)","manualFormatting":"Rachmawati &amp; Hzryati (2021)","plainTextFormattedCitation":"(Rachmawati &amp; Hzryati, 2021)","previouslyFormattedCitation":"(Rachmawati &amp; Hzryati, 2021)"},"properties":{"noteIndex":0},"schema":"https://github.com/citation-style-language/schema/raw/master/csl-citation.json"}</w:instrText>
      </w:r>
      <w:r w:rsidR="00580F6B" w:rsidRPr="00925D19">
        <w:rPr>
          <w:rFonts w:ascii="Times New Roman" w:hAnsi="Times New Roman" w:cs="Times New Roman"/>
          <w:sz w:val="24"/>
          <w:szCs w:val="24"/>
        </w:rPr>
        <w:fldChar w:fldCharType="separate"/>
      </w:r>
      <w:r w:rsidR="00580F6B" w:rsidRPr="00925D19">
        <w:rPr>
          <w:rFonts w:ascii="Times New Roman" w:hAnsi="Times New Roman" w:cs="Times New Roman"/>
          <w:noProof/>
          <w:sz w:val="24"/>
          <w:szCs w:val="24"/>
        </w:rPr>
        <w:t>Rachmawati &amp; Hzryati (2021)</w:t>
      </w:r>
      <w:r w:rsidR="00580F6B" w:rsidRPr="00925D19">
        <w:rPr>
          <w:rFonts w:ascii="Times New Roman" w:hAnsi="Times New Roman" w:cs="Times New Roman"/>
          <w:sz w:val="24"/>
          <w:szCs w:val="24"/>
        </w:rPr>
        <w:fldChar w:fldCharType="end"/>
      </w:r>
      <w:r w:rsidR="00580F6B" w:rsidRPr="00925D19">
        <w:rPr>
          <w:rFonts w:ascii="Times New Roman" w:hAnsi="Times New Roman" w:cs="Times New Roman"/>
          <w:sz w:val="24"/>
          <w:szCs w:val="24"/>
        </w:rPr>
        <w:t xml:space="preserve">, yang </w:t>
      </w:r>
      <w:proofErr w:type="spellStart"/>
      <w:r w:rsidR="00580F6B" w:rsidRPr="00925D19">
        <w:rPr>
          <w:rFonts w:ascii="Times New Roman" w:hAnsi="Times New Roman" w:cs="Times New Roman"/>
          <w:sz w:val="24"/>
          <w:szCs w:val="24"/>
        </w:rPr>
        <w:t>memili</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hasil</w:t>
      </w:r>
      <w:proofErr w:type="spellEnd"/>
      <w:r w:rsidR="00580F6B" w:rsidRPr="00925D19">
        <w:rPr>
          <w:rFonts w:ascii="Times New Roman" w:hAnsi="Times New Roman" w:cs="Times New Roman"/>
          <w:sz w:val="24"/>
          <w:szCs w:val="24"/>
        </w:rPr>
        <w:t xml:space="preserve"> yang </w:t>
      </w:r>
      <w:proofErr w:type="spellStart"/>
      <w:r w:rsidR="00580F6B" w:rsidRPr="00925D19">
        <w:rPr>
          <w:rFonts w:ascii="Times New Roman" w:hAnsi="Times New Roman" w:cs="Times New Roman"/>
          <w:sz w:val="24"/>
          <w:szCs w:val="24"/>
        </w:rPr>
        <w:t>sama</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yaitu</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pemahaman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perpajakan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tidak</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beepengaruh</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signifikan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terhadap</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kepatuhan</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wajib</w:t>
      </w:r>
      <w:proofErr w:type="spellEnd"/>
      <w:r w:rsidR="00580F6B" w:rsidRPr="00925D19">
        <w:rPr>
          <w:rFonts w:ascii="Times New Roman" w:hAnsi="Times New Roman" w:cs="Times New Roman"/>
          <w:sz w:val="24"/>
          <w:szCs w:val="24"/>
        </w:rPr>
        <w:t xml:space="preserve"> </w:t>
      </w:r>
      <w:proofErr w:type="spellStart"/>
      <w:r w:rsidR="00580F6B" w:rsidRPr="00925D19">
        <w:rPr>
          <w:rFonts w:ascii="Times New Roman" w:hAnsi="Times New Roman" w:cs="Times New Roman"/>
          <w:sz w:val="24"/>
          <w:szCs w:val="24"/>
        </w:rPr>
        <w:t>pajak</w:t>
      </w:r>
      <w:proofErr w:type="spellEnd"/>
      <w:r w:rsidR="00580F6B" w:rsidRPr="00925D19">
        <w:rPr>
          <w:rFonts w:ascii="Times New Roman" w:hAnsi="Times New Roman" w:cs="Times New Roman"/>
          <w:sz w:val="24"/>
          <w:szCs w:val="24"/>
        </w:rPr>
        <w:t xml:space="preserve"> orang </w:t>
      </w:r>
      <w:proofErr w:type="spellStart"/>
      <w:r w:rsidR="00580F6B" w:rsidRPr="00925D19">
        <w:rPr>
          <w:rFonts w:ascii="Times New Roman" w:hAnsi="Times New Roman" w:cs="Times New Roman"/>
          <w:sz w:val="24"/>
          <w:szCs w:val="24"/>
        </w:rPr>
        <w:t>pribadi</w:t>
      </w:r>
      <w:proofErr w:type="spellEnd"/>
      <w:r w:rsidR="00580F6B" w:rsidRPr="00925D19">
        <w:rPr>
          <w:rFonts w:ascii="Times New Roman" w:hAnsi="Times New Roman" w:cs="Times New Roman"/>
          <w:sz w:val="24"/>
          <w:szCs w:val="24"/>
        </w:rPr>
        <w:t>.</w:t>
      </w:r>
    </w:p>
    <w:p w14:paraId="3DD07481" w14:textId="4481957B" w:rsidR="00925D19" w:rsidRPr="00925D19" w:rsidRDefault="00A919A3" w:rsidP="00A35AB4">
      <w:pPr>
        <w:pStyle w:val="ListParagraph"/>
        <w:spacing w:after="0" w:line="480" w:lineRule="auto"/>
        <w:ind w:left="993"/>
        <w:jc w:val="both"/>
        <w:rPr>
          <w:rFonts w:ascii="Times New Roman" w:hAnsi="Times New Roman" w:cs="Times New Roman"/>
          <w:sz w:val="24"/>
          <w:szCs w:val="24"/>
        </w:rPr>
      </w:pPr>
      <w:r w:rsidRPr="00925D19">
        <w:rPr>
          <w:rFonts w:ascii="Times New Roman" w:hAnsi="Times New Roman" w:cs="Times New Roman"/>
          <w:sz w:val="24"/>
          <w:szCs w:val="24"/>
        </w:rPr>
        <w:tab/>
      </w:r>
      <w:proofErr w:type="spellStart"/>
      <w:r w:rsidRPr="00925D19">
        <w:rPr>
          <w:rFonts w:ascii="Times New Roman" w:hAnsi="Times New Roman" w:cs="Times New Roman"/>
          <w:sz w:val="24"/>
          <w:szCs w:val="24"/>
        </w:rPr>
        <w:t>Meskipun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hasil</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analisis</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menunjukkan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bahwa</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pemahaman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berpengaruh</w:t>
      </w:r>
      <w:proofErr w:type="spellEnd"/>
      <w:r w:rsidR="002D434B" w:rsidRPr="00925D19">
        <w:rPr>
          <w:rFonts w:ascii="Times New Roman" w:hAnsi="Times New Roman" w:cs="Times New Roman"/>
          <w:sz w:val="24"/>
          <w:szCs w:val="24"/>
        </w:rPr>
        <w:t xml:space="preserve"> </w:t>
      </w:r>
      <w:proofErr w:type="spellStart"/>
      <w:r w:rsidR="002D434B" w:rsidRPr="00925D19">
        <w:rPr>
          <w:rFonts w:ascii="Times New Roman" w:hAnsi="Times New Roman" w:cs="Times New Roman"/>
          <w:sz w:val="24"/>
          <w:szCs w:val="24"/>
        </w:rPr>
        <w:t>positif</w:t>
      </w:r>
      <w:proofErr w:type="spellEnd"/>
      <w:r w:rsidR="002D434B" w:rsidRPr="00925D19">
        <w:rPr>
          <w:rFonts w:ascii="Times New Roman" w:hAnsi="Times New Roman" w:cs="Times New Roman"/>
          <w:sz w:val="24"/>
          <w:szCs w:val="24"/>
        </w:rPr>
        <w:t xml:space="preserve"> dan </w:t>
      </w:r>
      <w:proofErr w:type="spellStart"/>
      <w:r w:rsidR="002D434B" w:rsidRPr="00925D19">
        <w:rPr>
          <w:rFonts w:ascii="Times New Roman" w:hAnsi="Times New Roman" w:cs="Times New Roman"/>
          <w:sz w:val="24"/>
          <w:szCs w:val="24"/>
        </w:rPr>
        <w:t>tidak</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signifikan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terhadap</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kepatuhan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wajib</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pajak</w:t>
      </w:r>
      <w:proofErr w:type="spellEnd"/>
      <w:r w:rsidRPr="00925D19">
        <w:rPr>
          <w:rFonts w:ascii="Times New Roman" w:hAnsi="Times New Roman" w:cs="Times New Roman"/>
          <w:sz w:val="24"/>
          <w:szCs w:val="24"/>
        </w:rPr>
        <w:t xml:space="preserve"> </w:t>
      </w:r>
      <w:r w:rsidRPr="00925D19">
        <w:rPr>
          <w:rFonts w:ascii="Times New Roman" w:hAnsi="Times New Roman" w:cs="Times New Roman"/>
          <w:sz w:val="24"/>
          <w:szCs w:val="24"/>
        </w:rPr>
        <w:lastRenderedPageBreak/>
        <w:t xml:space="preserve">orang </w:t>
      </w:r>
      <w:proofErr w:type="spellStart"/>
      <w:r w:rsidRPr="00925D19">
        <w:rPr>
          <w:rFonts w:ascii="Times New Roman" w:hAnsi="Times New Roman" w:cs="Times New Roman"/>
          <w:sz w:val="24"/>
          <w:szCs w:val="24"/>
        </w:rPr>
        <w:t>pribadi</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namun</w:t>
      </w:r>
      <w:proofErr w:type="spellEnd"/>
      <w:r w:rsidRPr="00925D19">
        <w:rPr>
          <w:rFonts w:ascii="Times New Roman" w:hAnsi="Times New Roman" w:cs="Times New Roman"/>
          <w:sz w:val="24"/>
          <w:szCs w:val="24"/>
        </w:rPr>
        <w:t xml:space="preserve"> </w:t>
      </w:r>
      <w:r w:rsidRPr="00925D19">
        <w:rPr>
          <w:rFonts w:ascii="Times New Roman" w:hAnsi="Times New Roman" w:cs="Times New Roman"/>
          <w:i/>
          <w:iCs/>
          <w:sz w:val="24"/>
          <w:szCs w:val="24"/>
        </w:rPr>
        <w:t xml:space="preserve">Theory Planned </w:t>
      </w:r>
      <w:proofErr w:type="spellStart"/>
      <w:r w:rsidRPr="00925D19">
        <w:rPr>
          <w:rFonts w:ascii="Times New Roman" w:hAnsi="Times New Roman" w:cs="Times New Roman"/>
          <w:i/>
          <w:iCs/>
          <w:sz w:val="24"/>
          <w:szCs w:val="24"/>
        </w:rPr>
        <w:t>Behavior</w:t>
      </w:r>
      <w:proofErr w:type="spellEnd"/>
      <w:r w:rsidRPr="00925D19">
        <w:rPr>
          <w:rFonts w:ascii="Times New Roman" w:hAnsi="Times New Roman" w:cs="Times New Roman"/>
          <w:sz w:val="24"/>
          <w:szCs w:val="24"/>
        </w:rPr>
        <w:t xml:space="preserve"> (TPB) </w:t>
      </w:r>
      <w:proofErr w:type="spellStart"/>
      <w:r w:rsidRPr="00925D19">
        <w:rPr>
          <w:rFonts w:ascii="Times New Roman" w:hAnsi="Times New Roman" w:cs="Times New Roman"/>
          <w:sz w:val="24"/>
          <w:szCs w:val="24"/>
        </w:rPr>
        <w:t>menjelaskan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bahwa</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pemahaman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tetap</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memiliki</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peran</w:t>
      </w:r>
      <w:proofErr w:type="spellEnd"/>
      <w:r w:rsidRPr="00925D19">
        <w:rPr>
          <w:rFonts w:ascii="Times New Roman" w:hAnsi="Times New Roman" w:cs="Times New Roman"/>
          <w:sz w:val="24"/>
          <w:szCs w:val="24"/>
        </w:rPr>
        <w:t xml:space="preserve"> </w:t>
      </w:r>
      <w:proofErr w:type="spellStart"/>
      <w:r w:rsidRPr="00925D19">
        <w:rPr>
          <w:rFonts w:ascii="Times New Roman" w:hAnsi="Times New Roman" w:cs="Times New Roman"/>
          <w:sz w:val="24"/>
          <w:szCs w:val="24"/>
        </w:rPr>
        <w:t>melalui</w:t>
      </w:r>
      <w:proofErr w:type="spellEnd"/>
      <w:r w:rsidRPr="00925D19">
        <w:rPr>
          <w:rFonts w:ascii="Times New Roman" w:hAnsi="Times New Roman" w:cs="Times New Roman"/>
          <w:sz w:val="24"/>
          <w:szCs w:val="24"/>
        </w:rPr>
        <w:t xml:space="preserve"> </w:t>
      </w:r>
      <w:proofErr w:type="spellStart"/>
      <w:r w:rsidRPr="00925D19">
        <w:rPr>
          <w:rStyle w:val="Strong"/>
          <w:rFonts w:ascii="Times New Roman" w:hAnsi="Times New Roman" w:cs="Times New Roman"/>
          <w:b w:val="0"/>
          <w:bCs w:val="0"/>
          <w:i/>
          <w:iCs/>
          <w:sz w:val="24"/>
          <w:szCs w:val="24"/>
        </w:rPr>
        <w:t>behavioral</w:t>
      </w:r>
      <w:proofErr w:type="spellEnd"/>
      <w:r w:rsidRPr="00925D19">
        <w:rPr>
          <w:rStyle w:val="Strong"/>
          <w:rFonts w:ascii="Times New Roman" w:hAnsi="Times New Roman" w:cs="Times New Roman"/>
          <w:b w:val="0"/>
          <w:bCs w:val="0"/>
          <w:i/>
          <w:iCs/>
          <w:sz w:val="24"/>
          <w:szCs w:val="24"/>
        </w:rPr>
        <w:t xml:space="preserve"> beliefs</w:t>
      </w:r>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yaitu</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keyakinan</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terhadap</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hasil</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dari</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suatu</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tindakan</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Wajib</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pajak</w:t>
      </w:r>
      <w:proofErr w:type="spellEnd"/>
      <w:r w:rsidRPr="00925D19">
        <w:rPr>
          <w:rStyle w:val="Strong"/>
          <w:rFonts w:ascii="Times New Roman" w:hAnsi="Times New Roman" w:cs="Times New Roman"/>
          <w:b w:val="0"/>
          <w:bCs w:val="0"/>
          <w:sz w:val="24"/>
          <w:szCs w:val="24"/>
        </w:rPr>
        <w:t xml:space="preserve"> yang </w:t>
      </w:r>
      <w:proofErr w:type="spellStart"/>
      <w:r w:rsidRPr="00925D19">
        <w:rPr>
          <w:rStyle w:val="Strong"/>
          <w:rFonts w:ascii="Times New Roman" w:hAnsi="Times New Roman" w:cs="Times New Roman"/>
          <w:b w:val="0"/>
          <w:bCs w:val="0"/>
          <w:sz w:val="24"/>
          <w:szCs w:val="24"/>
        </w:rPr>
        <w:t>memahami</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hak</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kewajiban</w:t>
      </w:r>
      <w:proofErr w:type="spellEnd"/>
      <w:r w:rsidRPr="00925D19">
        <w:rPr>
          <w:rStyle w:val="Strong"/>
          <w:rFonts w:ascii="Times New Roman" w:hAnsi="Times New Roman" w:cs="Times New Roman"/>
          <w:b w:val="0"/>
          <w:bCs w:val="0"/>
          <w:sz w:val="24"/>
          <w:szCs w:val="24"/>
        </w:rPr>
        <w:t xml:space="preserve">, dan </w:t>
      </w:r>
      <w:proofErr w:type="spellStart"/>
      <w:r w:rsidRPr="00925D19">
        <w:rPr>
          <w:rStyle w:val="Strong"/>
          <w:rFonts w:ascii="Times New Roman" w:hAnsi="Times New Roman" w:cs="Times New Roman"/>
          <w:b w:val="0"/>
          <w:bCs w:val="0"/>
          <w:sz w:val="24"/>
          <w:szCs w:val="24"/>
        </w:rPr>
        <w:t>manfaat</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membayar</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pajak</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cenderung</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memiliki</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sikap</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positif</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terhadap</w:t>
      </w:r>
      <w:proofErr w:type="spellEnd"/>
      <w:r w:rsidRPr="00925D19">
        <w:rPr>
          <w:rStyle w:val="Strong"/>
          <w:rFonts w:ascii="Times New Roman" w:hAnsi="Times New Roman" w:cs="Times New Roman"/>
          <w:b w:val="0"/>
          <w:bCs w:val="0"/>
          <w:sz w:val="24"/>
          <w:szCs w:val="24"/>
        </w:rPr>
        <w:t xml:space="preserve"> </w:t>
      </w:r>
      <w:proofErr w:type="spellStart"/>
      <w:r w:rsidRPr="00925D19">
        <w:rPr>
          <w:rStyle w:val="Strong"/>
          <w:rFonts w:ascii="Times New Roman" w:hAnsi="Times New Roman" w:cs="Times New Roman"/>
          <w:b w:val="0"/>
          <w:bCs w:val="0"/>
          <w:sz w:val="24"/>
          <w:szCs w:val="24"/>
        </w:rPr>
        <w:t>perpajakan</w:t>
      </w:r>
      <w:proofErr w:type="spellEnd"/>
      <w:r w:rsidRPr="00925D19">
        <w:rPr>
          <w:rStyle w:val="Strong"/>
          <w:rFonts w:ascii="Times New Roman" w:hAnsi="Times New Roman" w:cs="Times New Roman"/>
          <w:b w:val="0"/>
          <w:bCs w:val="0"/>
          <w:sz w:val="24"/>
          <w:szCs w:val="24"/>
        </w:rPr>
        <w:t>.</w:t>
      </w:r>
      <w:r w:rsidR="00E41BDE" w:rsidRPr="00925D19">
        <w:rPr>
          <w:rStyle w:val="Strong"/>
          <w:rFonts w:ascii="Times New Roman" w:hAnsi="Times New Roman" w:cs="Times New Roman"/>
          <w:b w:val="0"/>
          <w:bCs w:val="0"/>
          <w:sz w:val="24"/>
          <w:szCs w:val="24"/>
        </w:rPr>
        <w:t xml:space="preserve"> Akan </w:t>
      </w:r>
      <w:proofErr w:type="spellStart"/>
      <w:r w:rsidR="00E41BDE" w:rsidRPr="00925D19">
        <w:rPr>
          <w:rStyle w:val="Strong"/>
          <w:rFonts w:ascii="Times New Roman" w:hAnsi="Times New Roman" w:cs="Times New Roman"/>
          <w:b w:val="0"/>
          <w:bCs w:val="0"/>
          <w:sz w:val="24"/>
          <w:szCs w:val="24"/>
        </w:rPr>
        <w:t>tetapi</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sebagaimana</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ditentukan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dalam</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hasil</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penelitian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ini</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sikap</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positif</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tersebut</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tidak</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secara</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otomatis</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berujung</w:t>
      </w:r>
      <w:proofErr w:type="spellEnd"/>
      <w:r w:rsidR="001C2A4B" w:rsidRPr="00925D19">
        <w:rPr>
          <w:rStyle w:val="Strong"/>
          <w:rFonts w:ascii="Times New Roman" w:hAnsi="Times New Roman" w:cs="Times New Roman"/>
          <w:b w:val="0"/>
          <w:bCs w:val="0"/>
          <w:sz w:val="24"/>
          <w:szCs w:val="24"/>
        </w:rPr>
        <w:t xml:space="preserve"> pada </w:t>
      </w:r>
      <w:proofErr w:type="spellStart"/>
      <w:r w:rsidR="001C2A4B" w:rsidRPr="00925D19">
        <w:rPr>
          <w:rStyle w:val="Strong"/>
          <w:rFonts w:ascii="Times New Roman" w:hAnsi="Times New Roman" w:cs="Times New Roman"/>
          <w:b w:val="0"/>
          <w:bCs w:val="0"/>
          <w:sz w:val="24"/>
          <w:szCs w:val="24"/>
        </w:rPr>
        <w:t>kepatuhan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apabila</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tidak</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disertai</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dengan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kemauan</w:t>
      </w:r>
      <w:proofErr w:type="spellEnd"/>
      <w:r w:rsidR="001C2A4B" w:rsidRPr="00925D19">
        <w:rPr>
          <w:rStyle w:val="Strong"/>
          <w:rFonts w:ascii="Times New Roman" w:hAnsi="Times New Roman" w:cs="Times New Roman"/>
          <w:b w:val="0"/>
          <w:bCs w:val="0"/>
          <w:sz w:val="24"/>
          <w:szCs w:val="24"/>
        </w:rPr>
        <w:t xml:space="preserve"> dan </w:t>
      </w:r>
      <w:proofErr w:type="spellStart"/>
      <w:r w:rsidR="001C2A4B" w:rsidRPr="00925D19">
        <w:rPr>
          <w:rStyle w:val="Strong"/>
          <w:rFonts w:ascii="Times New Roman" w:hAnsi="Times New Roman" w:cs="Times New Roman"/>
          <w:b w:val="0"/>
          <w:bCs w:val="0"/>
          <w:sz w:val="24"/>
          <w:szCs w:val="24"/>
        </w:rPr>
        <w:t>dorongan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dari</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pribadi</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untuk</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bertindak</w:t>
      </w:r>
      <w:proofErr w:type="spellEnd"/>
      <w:r w:rsidR="001C2A4B" w:rsidRPr="00925D19">
        <w:rPr>
          <w:rStyle w:val="Strong"/>
          <w:rFonts w:ascii="Times New Roman" w:hAnsi="Times New Roman" w:cs="Times New Roman"/>
          <w:b w:val="0"/>
          <w:bCs w:val="0"/>
          <w:sz w:val="24"/>
          <w:szCs w:val="24"/>
        </w:rPr>
        <w:t xml:space="preserve">. Oleh </w:t>
      </w:r>
      <w:proofErr w:type="spellStart"/>
      <w:r w:rsidR="001C2A4B" w:rsidRPr="00925D19">
        <w:rPr>
          <w:rStyle w:val="Strong"/>
          <w:rFonts w:ascii="Times New Roman" w:hAnsi="Times New Roman" w:cs="Times New Roman"/>
          <w:b w:val="0"/>
          <w:bCs w:val="0"/>
          <w:sz w:val="24"/>
          <w:szCs w:val="24"/>
        </w:rPr>
        <w:t>karena</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itu</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meskipun</w:t>
      </w:r>
      <w:proofErr w:type="spellEnd"/>
      <w:r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pemahaman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perpajakan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penting</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sebagai</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langkah</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awal</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hal</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itu</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perlu</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didukung</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dengan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sikap</w:t>
      </w:r>
      <w:proofErr w:type="spellEnd"/>
      <w:r w:rsidR="001C2A4B" w:rsidRPr="00925D19">
        <w:rPr>
          <w:rStyle w:val="Strong"/>
          <w:rFonts w:ascii="Times New Roman" w:hAnsi="Times New Roman" w:cs="Times New Roman"/>
          <w:b w:val="0"/>
          <w:bCs w:val="0"/>
          <w:sz w:val="24"/>
          <w:szCs w:val="24"/>
        </w:rPr>
        <w:t xml:space="preserve"> yang </w:t>
      </w:r>
      <w:proofErr w:type="spellStart"/>
      <w:proofErr w:type="gramStart"/>
      <w:r w:rsidR="001C2A4B" w:rsidRPr="00925D19">
        <w:rPr>
          <w:rStyle w:val="Strong"/>
          <w:rFonts w:ascii="Times New Roman" w:hAnsi="Times New Roman" w:cs="Times New Roman"/>
          <w:b w:val="0"/>
          <w:bCs w:val="0"/>
          <w:sz w:val="24"/>
          <w:szCs w:val="24"/>
        </w:rPr>
        <w:t>kuat,dan</w:t>
      </w:r>
      <w:proofErr w:type="spellEnd"/>
      <w:proofErr w:type="gram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niat</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untuk</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patuh</w:t>
      </w:r>
      <w:proofErr w:type="spellEnd"/>
      <w:r w:rsidR="001C2A4B" w:rsidRPr="00925D19">
        <w:rPr>
          <w:rStyle w:val="Strong"/>
          <w:rFonts w:ascii="Times New Roman" w:hAnsi="Times New Roman" w:cs="Times New Roman"/>
          <w:b w:val="0"/>
          <w:bCs w:val="0"/>
          <w:sz w:val="24"/>
          <w:szCs w:val="24"/>
        </w:rPr>
        <w:t xml:space="preserve"> agar </w:t>
      </w:r>
      <w:proofErr w:type="spellStart"/>
      <w:r w:rsidR="001C2A4B" w:rsidRPr="00925D19">
        <w:rPr>
          <w:rStyle w:val="Strong"/>
          <w:rFonts w:ascii="Times New Roman" w:hAnsi="Times New Roman" w:cs="Times New Roman"/>
          <w:b w:val="0"/>
          <w:bCs w:val="0"/>
          <w:sz w:val="24"/>
          <w:szCs w:val="24"/>
        </w:rPr>
        <w:t>benar-benar</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menghasilkan</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perilaku</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kepatuhan</w:t>
      </w:r>
      <w:proofErr w:type="spellEnd"/>
      <w:r w:rsidR="001C2A4B" w:rsidRPr="00925D19">
        <w:rPr>
          <w:rStyle w:val="Strong"/>
          <w:rFonts w:ascii="Times New Roman" w:hAnsi="Times New Roman" w:cs="Times New Roman"/>
          <w:b w:val="0"/>
          <w:bCs w:val="0"/>
          <w:sz w:val="24"/>
          <w:szCs w:val="24"/>
        </w:rPr>
        <w:t xml:space="preserve"> yang </w:t>
      </w:r>
      <w:proofErr w:type="spellStart"/>
      <w:r w:rsidR="001C2A4B" w:rsidRPr="00925D19">
        <w:rPr>
          <w:rStyle w:val="Strong"/>
          <w:rFonts w:ascii="Times New Roman" w:hAnsi="Times New Roman" w:cs="Times New Roman"/>
          <w:b w:val="0"/>
          <w:bCs w:val="0"/>
          <w:sz w:val="24"/>
          <w:szCs w:val="24"/>
        </w:rPr>
        <w:t>nyata</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dalam</w:t>
      </w:r>
      <w:proofErr w:type="spellEnd"/>
      <w:r w:rsidR="001C2A4B" w:rsidRPr="00925D19">
        <w:rPr>
          <w:rStyle w:val="Strong"/>
          <w:rFonts w:ascii="Times New Roman" w:hAnsi="Times New Roman" w:cs="Times New Roman"/>
          <w:b w:val="0"/>
          <w:bCs w:val="0"/>
          <w:sz w:val="24"/>
          <w:szCs w:val="24"/>
        </w:rPr>
        <w:t xml:space="preserve"> </w:t>
      </w:r>
      <w:proofErr w:type="spellStart"/>
      <w:r w:rsidR="001C2A4B" w:rsidRPr="00925D19">
        <w:rPr>
          <w:rStyle w:val="Strong"/>
          <w:rFonts w:ascii="Times New Roman" w:hAnsi="Times New Roman" w:cs="Times New Roman"/>
          <w:b w:val="0"/>
          <w:bCs w:val="0"/>
          <w:sz w:val="24"/>
          <w:szCs w:val="24"/>
        </w:rPr>
        <w:t>perpajakan</w:t>
      </w:r>
      <w:proofErr w:type="spellEnd"/>
      <w:r w:rsidR="001C2A4B" w:rsidRPr="00925D19">
        <w:rPr>
          <w:rStyle w:val="Strong"/>
          <w:rFonts w:ascii="Times New Roman" w:hAnsi="Times New Roman" w:cs="Times New Roman"/>
          <w:b w:val="0"/>
          <w:bCs w:val="0"/>
          <w:sz w:val="24"/>
          <w:szCs w:val="24"/>
        </w:rPr>
        <w:t xml:space="preserve">. </w:t>
      </w:r>
    </w:p>
    <w:p w14:paraId="1D099055" w14:textId="73BB1889" w:rsidR="00E3193B" w:rsidRPr="00E3193B" w:rsidRDefault="00E3193B" w:rsidP="00A35AB4">
      <w:pPr>
        <w:pStyle w:val="ListParagraph"/>
        <w:numPr>
          <w:ilvl w:val="1"/>
          <w:numId w:val="93"/>
        </w:numPr>
        <w:spacing w:after="0" w:line="480" w:lineRule="auto"/>
        <w:ind w:left="993" w:hanging="643"/>
        <w:jc w:val="both"/>
        <w:rPr>
          <w:rFonts w:ascii="Times New Roman" w:hAnsi="Times New Roman" w:cs="Times New Roman"/>
          <w:b/>
          <w:bCs/>
          <w:sz w:val="24"/>
          <w:szCs w:val="24"/>
        </w:rPr>
      </w:pPr>
      <w:proofErr w:type="spellStart"/>
      <w:r w:rsidRPr="00E3193B">
        <w:rPr>
          <w:rFonts w:ascii="Times New Roman" w:hAnsi="Times New Roman" w:cs="Times New Roman"/>
          <w:b/>
          <w:bCs/>
          <w:sz w:val="24"/>
          <w:szCs w:val="24"/>
        </w:rPr>
        <w:t>Pengaruh</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Sanksi</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Pajak</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Terhadap</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Kepatuhan</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Wajib</w:t>
      </w:r>
      <w:proofErr w:type="spellEnd"/>
      <w:r w:rsidRPr="00E3193B">
        <w:rPr>
          <w:rFonts w:ascii="Times New Roman" w:hAnsi="Times New Roman" w:cs="Times New Roman"/>
          <w:b/>
          <w:bCs/>
          <w:sz w:val="24"/>
          <w:szCs w:val="24"/>
        </w:rPr>
        <w:t xml:space="preserve"> </w:t>
      </w:r>
      <w:proofErr w:type="spellStart"/>
      <w:r w:rsidRPr="00E3193B">
        <w:rPr>
          <w:rFonts w:ascii="Times New Roman" w:hAnsi="Times New Roman" w:cs="Times New Roman"/>
          <w:b/>
          <w:bCs/>
          <w:sz w:val="24"/>
          <w:szCs w:val="24"/>
        </w:rPr>
        <w:t>Pajak</w:t>
      </w:r>
      <w:proofErr w:type="spellEnd"/>
      <w:r w:rsidRPr="00E3193B">
        <w:rPr>
          <w:rFonts w:ascii="Times New Roman" w:hAnsi="Times New Roman" w:cs="Times New Roman"/>
          <w:b/>
          <w:bCs/>
          <w:sz w:val="24"/>
          <w:szCs w:val="24"/>
        </w:rPr>
        <w:t xml:space="preserve"> Orang </w:t>
      </w:r>
      <w:proofErr w:type="spellStart"/>
      <w:r w:rsidRPr="00E3193B">
        <w:rPr>
          <w:rFonts w:ascii="Times New Roman" w:hAnsi="Times New Roman" w:cs="Times New Roman"/>
          <w:b/>
          <w:bCs/>
          <w:sz w:val="24"/>
          <w:szCs w:val="24"/>
        </w:rPr>
        <w:t>Pribadi</w:t>
      </w:r>
      <w:proofErr w:type="spellEnd"/>
    </w:p>
    <w:p w14:paraId="5B424661" w14:textId="74E9F750" w:rsidR="00021F53" w:rsidRPr="00CD2EB6" w:rsidRDefault="00A35AB4" w:rsidP="00A35AB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005217EA" w:rsidRPr="00CD2EB6">
        <w:rPr>
          <w:rFonts w:ascii="Times New Roman" w:hAnsi="Times New Roman" w:cs="Times New Roman"/>
          <w:sz w:val="24"/>
          <w:szCs w:val="24"/>
        </w:rPr>
        <w:t>Berdasarkan</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hasil</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analisis</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terhadap</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hipotesis</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ketiga</w:t>
      </w:r>
      <w:proofErr w:type="spellEnd"/>
      <w:r w:rsidR="005217EA" w:rsidRPr="00CD2EB6">
        <w:rPr>
          <w:rFonts w:ascii="Times New Roman" w:hAnsi="Times New Roman" w:cs="Times New Roman"/>
          <w:sz w:val="24"/>
          <w:szCs w:val="24"/>
        </w:rPr>
        <w:t xml:space="preserve"> (H3), </w:t>
      </w:r>
      <w:proofErr w:type="spellStart"/>
      <w:r w:rsidR="005217EA" w:rsidRPr="00CD2EB6">
        <w:rPr>
          <w:rFonts w:ascii="Times New Roman" w:hAnsi="Times New Roman" w:cs="Times New Roman"/>
          <w:sz w:val="24"/>
          <w:szCs w:val="24"/>
        </w:rPr>
        <w:t>ditemukan</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bahwa</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sanksi</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pajak</w:t>
      </w:r>
      <w:proofErr w:type="spellEnd"/>
      <w:r w:rsidR="005217EA"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ber</w:t>
      </w:r>
      <w:r w:rsidR="005217EA" w:rsidRPr="00CD2EB6">
        <w:rPr>
          <w:rFonts w:ascii="Times New Roman" w:hAnsi="Times New Roman" w:cs="Times New Roman"/>
          <w:sz w:val="24"/>
          <w:szCs w:val="24"/>
        </w:rPr>
        <w:t>pengaruh</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positif</w:t>
      </w:r>
      <w:proofErr w:type="spellEnd"/>
      <w:r w:rsidR="005217EA" w:rsidRPr="00CD2EB6">
        <w:rPr>
          <w:rFonts w:ascii="Times New Roman" w:hAnsi="Times New Roman" w:cs="Times New Roman"/>
          <w:sz w:val="24"/>
          <w:szCs w:val="24"/>
        </w:rPr>
        <w:t xml:space="preserve"> dan </w:t>
      </w:r>
      <w:proofErr w:type="spellStart"/>
      <w:r w:rsidR="005217EA" w:rsidRPr="00CD2EB6">
        <w:rPr>
          <w:rFonts w:ascii="Times New Roman" w:hAnsi="Times New Roman" w:cs="Times New Roman"/>
          <w:sz w:val="24"/>
          <w:szCs w:val="24"/>
        </w:rPr>
        <w:t>signifikan</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terhadap</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kepatuhan</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wajib</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pajak</w:t>
      </w:r>
      <w:proofErr w:type="spellEnd"/>
      <w:r w:rsidR="005217EA" w:rsidRPr="00CD2EB6">
        <w:rPr>
          <w:rFonts w:ascii="Times New Roman" w:hAnsi="Times New Roman" w:cs="Times New Roman"/>
          <w:sz w:val="24"/>
          <w:szCs w:val="24"/>
        </w:rPr>
        <w:t xml:space="preserve"> orang </w:t>
      </w:r>
      <w:proofErr w:type="spellStart"/>
      <w:r w:rsidR="005217EA" w:rsidRPr="00CD2EB6">
        <w:rPr>
          <w:rFonts w:ascii="Times New Roman" w:hAnsi="Times New Roman" w:cs="Times New Roman"/>
          <w:sz w:val="24"/>
          <w:szCs w:val="24"/>
        </w:rPr>
        <w:t>pribadi</w:t>
      </w:r>
      <w:proofErr w:type="spellEnd"/>
      <w:r w:rsidR="005217EA" w:rsidRPr="00CD2EB6">
        <w:rPr>
          <w:rFonts w:ascii="Times New Roman" w:hAnsi="Times New Roman" w:cs="Times New Roman"/>
          <w:sz w:val="24"/>
          <w:szCs w:val="24"/>
        </w:rPr>
        <w:t xml:space="preserve">. </w:t>
      </w:r>
      <w:r w:rsidR="00580AD4" w:rsidRPr="00CD2EB6">
        <w:rPr>
          <w:rFonts w:ascii="Times New Roman" w:hAnsi="Times New Roman" w:cs="Times New Roman"/>
          <w:sz w:val="24"/>
          <w:szCs w:val="24"/>
        </w:rPr>
        <w:t xml:space="preserve">Hal </w:t>
      </w:r>
      <w:proofErr w:type="spellStart"/>
      <w:r w:rsidR="00580AD4" w:rsidRPr="00CD2EB6">
        <w:rPr>
          <w:rFonts w:ascii="Times New Roman" w:hAnsi="Times New Roman" w:cs="Times New Roman"/>
          <w:sz w:val="24"/>
          <w:szCs w:val="24"/>
        </w:rPr>
        <w:t>ini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ditunjukkan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dari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nilai</w:t>
      </w:r>
      <w:proofErr w:type="spellEnd"/>
      <w:r w:rsidR="00580AD4" w:rsidRPr="00CD2EB6">
        <w:rPr>
          <w:rFonts w:ascii="Times New Roman" w:hAnsi="Times New Roman" w:cs="Times New Roman"/>
          <w:sz w:val="24"/>
          <w:szCs w:val="24"/>
        </w:rPr>
        <w:t xml:space="preserve"> original </w:t>
      </w:r>
      <w:proofErr w:type="spellStart"/>
      <w:r w:rsidR="00580AD4" w:rsidRPr="00CD2EB6">
        <w:rPr>
          <w:rFonts w:ascii="Times New Roman" w:hAnsi="Times New Roman" w:cs="Times New Roman"/>
          <w:sz w:val="24"/>
          <w:szCs w:val="24"/>
        </w:rPr>
        <w:t>sampel</w:t>
      </w:r>
      <w:proofErr w:type="spellEnd"/>
      <w:r w:rsidR="00580AD4" w:rsidRPr="00CD2EB6">
        <w:rPr>
          <w:rFonts w:ascii="Times New Roman" w:hAnsi="Times New Roman" w:cs="Times New Roman"/>
          <w:sz w:val="24"/>
          <w:szCs w:val="24"/>
        </w:rPr>
        <w:t xml:space="preserve"> 0,477 yang </w:t>
      </w:r>
      <w:proofErr w:type="spellStart"/>
      <w:r w:rsidR="00580AD4" w:rsidRPr="00CD2EB6">
        <w:rPr>
          <w:rFonts w:ascii="Times New Roman" w:hAnsi="Times New Roman" w:cs="Times New Roman"/>
          <w:sz w:val="24"/>
          <w:szCs w:val="24"/>
        </w:rPr>
        <w:t>berarti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positif</w:t>
      </w:r>
      <w:proofErr w:type="spellEnd"/>
      <w:r w:rsidR="009C558C">
        <w:rPr>
          <w:rFonts w:ascii="Times New Roman" w:hAnsi="Times New Roman" w:cs="Times New Roman"/>
          <w:sz w:val="24"/>
          <w:szCs w:val="24"/>
        </w:rPr>
        <w:t xml:space="preserve"> dan </w:t>
      </w:r>
      <w:proofErr w:type="spellStart"/>
      <w:r w:rsidR="009C558C">
        <w:rPr>
          <w:rFonts w:ascii="Times New Roman" w:hAnsi="Times New Roman" w:cs="Times New Roman"/>
          <w:sz w:val="24"/>
          <w:szCs w:val="24"/>
        </w:rPr>
        <w:t>nilai</w:t>
      </w:r>
      <w:proofErr w:type="spellEnd"/>
      <w:r w:rsidR="009C558C">
        <w:rPr>
          <w:rFonts w:ascii="Times New Roman" w:hAnsi="Times New Roman" w:cs="Times New Roman"/>
          <w:sz w:val="24"/>
          <w:szCs w:val="24"/>
        </w:rPr>
        <w:t xml:space="preserve"> </w:t>
      </w:r>
      <w:r w:rsidR="00580AD4" w:rsidRPr="00CD2EB6">
        <w:rPr>
          <w:rFonts w:ascii="Times New Roman" w:hAnsi="Times New Roman" w:cs="Times New Roman"/>
          <w:sz w:val="24"/>
          <w:szCs w:val="24"/>
        </w:rPr>
        <w:t>p-value 0,000</w:t>
      </w:r>
      <w:r w:rsidR="009C558C">
        <w:rPr>
          <w:rFonts w:ascii="Times New Roman" w:hAnsi="Times New Roman" w:cs="Times New Roman"/>
          <w:sz w:val="24"/>
          <w:szCs w:val="24"/>
        </w:rPr>
        <w:t xml:space="preserve"> </w:t>
      </w:r>
      <w:r w:rsidR="00580AD4" w:rsidRPr="00CD2EB6">
        <w:rPr>
          <w:rStyle w:val="Strong"/>
          <w:rFonts w:ascii="Times New Roman" w:hAnsi="Times New Roman" w:cs="Times New Roman"/>
          <w:b w:val="0"/>
          <w:bCs w:val="0"/>
          <w:sz w:val="24"/>
          <w:szCs w:val="24"/>
        </w:rPr>
        <w:t xml:space="preserve">yang </w:t>
      </w:r>
      <w:proofErr w:type="spellStart"/>
      <w:r w:rsidR="009C558C">
        <w:rPr>
          <w:rStyle w:val="Strong"/>
          <w:rFonts w:ascii="Times New Roman" w:hAnsi="Times New Roman" w:cs="Times New Roman"/>
          <w:b w:val="0"/>
          <w:bCs w:val="0"/>
          <w:sz w:val="24"/>
          <w:szCs w:val="24"/>
        </w:rPr>
        <w:t>telah</w:t>
      </w:r>
      <w:proofErr w:type="spellEnd"/>
      <w:r w:rsidR="009C558C">
        <w:rPr>
          <w:rStyle w:val="Strong"/>
          <w:rFonts w:ascii="Times New Roman" w:hAnsi="Times New Roman" w:cs="Times New Roman"/>
          <w:b w:val="0"/>
          <w:bCs w:val="0"/>
          <w:sz w:val="24"/>
          <w:szCs w:val="24"/>
        </w:rPr>
        <w:t xml:space="preserve"> </w:t>
      </w:r>
      <w:proofErr w:type="spellStart"/>
      <w:r w:rsidR="00580AD4" w:rsidRPr="00CD2EB6">
        <w:rPr>
          <w:rStyle w:val="Strong"/>
          <w:rFonts w:ascii="Times New Roman" w:hAnsi="Times New Roman" w:cs="Times New Roman"/>
          <w:b w:val="0"/>
          <w:bCs w:val="0"/>
          <w:sz w:val="24"/>
          <w:szCs w:val="24"/>
        </w:rPr>
        <w:t>memenuhi</w:t>
      </w:r>
      <w:proofErr w:type="spellEnd"/>
      <w:r w:rsidR="00580AD4" w:rsidRPr="00CD2EB6">
        <w:rPr>
          <w:rStyle w:val="Strong"/>
          <w:rFonts w:ascii="Times New Roman" w:hAnsi="Times New Roman" w:cs="Times New Roman"/>
          <w:b w:val="0"/>
          <w:bCs w:val="0"/>
          <w:sz w:val="24"/>
          <w:szCs w:val="24"/>
        </w:rPr>
        <w:t xml:space="preserve"> </w:t>
      </w:r>
      <w:proofErr w:type="spellStart"/>
      <w:r w:rsidR="00580AD4" w:rsidRPr="00CD2EB6">
        <w:rPr>
          <w:rStyle w:val="Strong"/>
          <w:rFonts w:ascii="Times New Roman" w:hAnsi="Times New Roman" w:cs="Times New Roman"/>
          <w:b w:val="0"/>
          <w:bCs w:val="0"/>
          <w:sz w:val="24"/>
          <w:szCs w:val="24"/>
        </w:rPr>
        <w:t>batas</w:t>
      </w:r>
      <w:proofErr w:type="spellEnd"/>
      <w:r w:rsidR="00580AD4" w:rsidRPr="00CD2EB6">
        <w:rPr>
          <w:rStyle w:val="Strong"/>
          <w:rFonts w:ascii="Times New Roman" w:hAnsi="Times New Roman" w:cs="Times New Roman"/>
          <w:b w:val="0"/>
          <w:bCs w:val="0"/>
          <w:sz w:val="24"/>
          <w:szCs w:val="24"/>
        </w:rPr>
        <w:t xml:space="preserve"> </w:t>
      </w:r>
      <w:proofErr w:type="spellStart"/>
      <w:r w:rsidR="00580AD4" w:rsidRPr="00CD2EB6">
        <w:rPr>
          <w:rStyle w:val="Strong"/>
          <w:rFonts w:ascii="Times New Roman" w:hAnsi="Times New Roman" w:cs="Times New Roman"/>
          <w:b w:val="0"/>
          <w:bCs w:val="0"/>
          <w:sz w:val="24"/>
          <w:szCs w:val="24"/>
        </w:rPr>
        <w:t>signifikansi</w:t>
      </w:r>
      <w:proofErr w:type="spellEnd"/>
      <w:r w:rsidR="00580AD4" w:rsidRPr="00CD2EB6">
        <w:rPr>
          <w:rStyle w:val="Strong"/>
          <w:rFonts w:ascii="Times New Roman" w:hAnsi="Times New Roman" w:cs="Times New Roman"/>
          <w:b w:val="0"/>
          <w:bCs w:val="0"/>
          <w:sz w:val="24"/>
          <w:szCs w:val="24"/>
        </w:rPr>
        <w:t xml:space="preserve">, </w:t>
      </w:r>
      <w:proofErr w:type="spellStart"/>
      <w:r w:rsidR="00580AD4" w:rsidRPr="00CD2EB6">
        <w:rPr>
          <w:rStyle w:val="Strong"/>
          <w:rFonts w:ascii="Times New Roman" w:hAnsi="Times New Roman" w:cs="Times New Roman"/>
          <w:b w:val="0"/>
          <w:bCs w:val="0"/>
          <w:sz w:val="24"/>
          <w:szCs w:val="24"/>
        </w:rPr>
        <w:t>yaitu</w:t>
      </w:r>
      <w:proofErr w:type="spellEnd"/>
      <w:r w:rsidR="00580AD4" w:rsidRPr="00CD2EB6">
        <w:rPr>
          <w:rFonts w:ascii="Times New Roman" w:hAnsi="Times New Roman" w:cs="Times New Roman"/>
          <w:sz w:val="24"/>
          <w:szCs w:val="24"/>
        </w:rPr>
        <w:t xml:space="preserve"> p &gt; 0,05, </w:t>
      </w:r>
      <w:proofErr w:type="spellStart"/>
      <w:r w:rsidR="00580AD4" w:rsidRPr="00CD2EB6">
        <w:rPr>
          <w:rFonts w:ascii="Times New Roman" w:hAnsi="Times New Roman" w:cs="Times New Roman"/>
          <w:sz w:val="24"/>
          <w:szCs w:val="24"/>
        </w:rPr>
        <w:t>sehingga</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hipotesis</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ketiga</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diterima</w:t>
      </w:r>
      <w:proofErr w:type="spellEnd"/>
      <w:r w:rsidR="00580AD4" w:rsidRPr="00CD2EB6">
        <w:rPr>
          <w:rFonts w:ascii="Times New Roman" w:hAnsi="Times New Roman" w:cs="Times New Roman"/>
          <w:sz w:val="24"/>
          <w:szCs w:val="24"/>
        </w:rPr>
        <w:t xml:space="preserve">. Hal </w:t>
      </w:r>
      <w:proofErr w:type="spellStart"/>
      <w:r w:rsidR="00580AD4" w:rsidRPr="00CD2EB6">
        <w:rPr>
          <w:rFonts w:ascii="Times New Roman" w:hAnsi="Times New Roman" w:cs="Times New Roman"/>
          <w:sz w:val="24"/>
          <w:szCs w:val="24"/>
        </w:rPr>
        <w:t>ini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menunjukkan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bahwa</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sanksi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pajak</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memiliki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pengaruh</w:t>
      </w:r>
      <w:proofErr w:type="spellEnd"/>
      <w:r w:rsidR="00580AD4" w:rsidRPr="00CD2EB6">
        <w:rPr>
          <w:rFonts w:ascii="Times New Roman" w:hAnsi="Times New Roman" w:cs="Times New Roman"/>
          <w:sz w:val="24"/>
          <w:szCs w:val="24"/>
        </w:rPr>
        <w:t xml:space="preserve"> yang </w:t>
      </w:r>
      <w:proofErr w:type="spellStart"/>
      <w:r w:rsidR="00580AD4" w:rsidRPr="00CD2EB6">
        <w:rPr>
          <w:rFonts w:ascii="Times New Roman" w:hAnsi="Times New Roman" w:cs="Times New Roman"/>
          <w:sz w:val="24"/>
          <w:szCs w:val="24"/>
        </w:rPr>
        <w:t>positif</w:t>
      </w:r>
      <w:proofErr w:type="spellEnd"/>
      <w:r w:rsidR="00580AD4" w:rsidRPr="00CD2EB6">
        <w:rPr>
          <w:rFonts w:ascii="Times New Roman" w:hAnsi="Times New Roman" w:cs="Times New Roman"/>
          <w:sz w:val="24"/>
          <w:szCs w:val="24"/>
        </w:rPr>
        <w:t xml:space="preserve"> dan </w:t>
      </w:r>
      <w:proofErr w:type="spellStart"/>
      <w:r w:rsidR="00580AD4" w:rsidRPr="00CD2EB6">
        <w:rPr>
          <w:rFonts w:ascii="Times New Roman" w:hAnsi="Times New Roman" w:cs="Times New Roman"/>
          <w:sz w:val="24"/>
          <w:szCs w:val="24"/>
        </w:rPr>
        <w:t>signifikan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dalam</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meningkatkan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kepatuhan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pajak</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Berdasarkan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hasil</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kuesioner</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sanksi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pajak</w:t>
      </w:r>
      <w:proofErr w:type="spellEnd"/>
      <w:r w:rsidR="00580AD4" w:rsidRPr="00CD2EB6">
        <w:rPr>
          <w:rFonts w:ascii="Times New Roman" w:hAnsi="Times New Roman" w:cs="Times New Roman"/>
          <w:sz w:val="24"/>
          <w:szCs w:val="24"/>
        </w:rPr>
        <w:t xml:space="preserve"> pada </w:t>
      </w:r>
      <w:proofErr w:type="spellStart"/>
      <w:r w:rsidR="00580AD4" w:rsidRPr="00CD2EB6">
        <w:rPr>
          <w:rFonts w:ascii="Times New Roman" w:hAnsi="Times New Roman" w:cs="Times New Roman"/>
          <w:sz w:val="24"/>
          <w:szCs w:val="24"/>
        </w:rPr>
        <w:t>indikator</w:t>
      </w:r>
      <w:proofErr w:type="spellEnd"/>
      <w:r w:rsidR="00580AD4" w:rsidRPr="00CD2EB6">
        <w:rPr>
          <w:rFonts w:ascii="Times New Roman" w:hAnsi="Times New Roman" w:cs="Times New Roman"/>
          <w:sz w:val="24"/>
          <w:szCs w:val="24"/>
        </w:rPr>
        <w:t xml:space="preserve"> X</w:t>
      </w:r>
      <w:r w:rsidR="00580AD4" w:rsidRPr="00CD2EB6">
        <w:rPr>
          <w:rFonts w:ascii="Times New Roman" w:hAnsi="Times New Roman" w:cs="Times New Roman"/>
          <w:sz w:val="24"/>
          <w:szCs w:val="24"/>
          <w:vertAlign w:val="subscript"/>
        </w:rPr>
        <w:t>3.3</w:t>
      </w:r>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memiliki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nilai</w:t>
      </w:r>
      <w:proofErr w:type="spellEnd"/>
      <w:r w:rsidR="00580AD4" w:rsidRPr="00CD2EB6">
        <w:rPr>
          <w:rFonts w:ascii="Times New Roman" w:hAnsi="Times New Roman" w:cs="Times New Roman"/>
          <w:sz w:val="24"/>
          <w:szCs w:val="24"/>
        </w:rPr>
        <w:t xml:space="preserve"> rata-rata </w:t>
      </w:r>
      <w:proofErr w:type="spellStart"/>
      <w:r w:rsidR="00580AD4" w:rsidRPr="00CD2EB6">
        <w:rPr>
          <w:rFonts w:ascii="Times New Roman" w:hAnsi="Times New Roman" w:cs="Times New Roman"/>
          <w:sz w:val="24"/>
          <w:szCs w:val="24"/>
        </w:rPr>
        <w:t>tertinggi</w:t>
      </w:r>
      <w:proofErr w:type="spellEnd"/>
      <w:r w:rsidR="00580AD4" w:rsidRPr="00CD2EB6">
        <w:rPr>
          <w:rFonts w:ascii="Times New Roman" w:hAnsi="Times New Roman" w:cs="Times New Roman"/>
          <w:sz w:val="24"/>
          <w:szCs w:val="24"/>
        </w:rPr>
        <w:t xml:space="preserve"> 4,13 </w:t>
      </w:r>
      <w:proofErr w:type="spellStart"/>
      <w:r w:rsidR="00580AD4" w:rsidRPr="00CD2EB6">
        <w:rPr>
          <w:rFonts w:ascii="Times New Roman" w:hAnsi="Times New Roman" w:cs="Times New Roman"/>
          <w:sz w:val="24"/>
          <w:szCs w:val="24"/>
        </w:rPr>
        <w:t>dengan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pernyataan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wajib</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pajak</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selalu</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mengisi</w:t>
      </w:r>
      <w:proofErr w:type="spellEnd"/>
      <w:r w:rsidR="00580AD4" w:rsidRPr="00CD2EB6">
        <w:rPr>
          <w:rFonts w:ascii="Times New Roman" w:hAnsi="Times New Roman" w:cs="Times New Roman"/>
          <w:sz w:val="24"/>
          <w:szCs w:val="24"/>
        </w:rPr>
        <w:t xml:space="preserve"> Surat </w:t>
      </w:r>
      <w:proofErr w:type="spellStart"/>
      <w:r w:rsidR="00580AD4" w:rsidRPr="00CD2EB6">
        <w:rPr>
          <w:rFonts w:ascii="Times New Roman" w:hAnsi="Times New Roman" w:cs="Times New Roman"/>
          <w:sz w:val="24"/>
          <w:szCs w:val="24"/>
        </w:rPr>
        <w:t>Pemberitahuan</w:t>
      </w:r>
      <w:proofErr w:type="spellEnd"/>
      <w:r w:rsidR="00580AD4" w:rsidRPr="00CD2EB6">
        <w:rPr>
          <w:rFonts w:ascii="Times New Roman" w:hAnsi="Times New Roman" w:cs="Times New Roman"/>
          <w:sz w:val="24"/>
          <w:szCs w:val="24"/>
        </w:rPr>
        <w:t xml:space="preserve"> (SPT) </w:t>
      </w:r>
      <w:proofErr w:type="spellStart"/>
      <w:r w:rsidR="00580AD4" w:rsidRPr="00CD2EB6">
        <w:rPr>
          <w:rFonts w:ascii="Times New Roman" w:hAnsi="Times New Roman" w:cs="Times New Roman"/>
          <w:sz w:val="24"/>
          <w:szCs w:val="24"/>
        </w:rPr>
        <w:t>sesuai</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dengan</w:t>
      </w:r>
      <w:proofErr w:type="spellEnd"/>
      <w:r w:rsidR="00580AD4" w:rsidRPr="00CD2EB6">
        <w:rPr>
          <w:rFonts w:ascii="Times New Roman" w:hAnsi="Times New Roman" w:cs="Times New Roman"/>
          <w:sz w:val="24"/>
          <w:szCs w:val="24"/>
        </w:rPr>
        <w:t xml:space="preserve"> </w:t>
      </w:r>
      <w:proofErr w:type="spellStart"/>
      <w:r w:rsidR="00580AD4" w:rsidRPr="00CD2EB6">
        <w:rPr>
          <w:rFonts w:ascii="Times New Roman" w:hAnsi="Times New Roman" w:cs="Times New Roman"/>
          <w:sz w:val="24"/>
          <w:szCs w:val="24"/>
        </w:rPr>
        <w:t>peraturan</w:t>
      </w:r>
      <w:proofErr w:type="spellEnd"/>
      <w:r w:rsidR="00580AD4" w:rsidRPr="00CD2EB6">
        <w:rPr>
          <w:rFonts w:ascii="Times New Roman" w:hAnsi="Times New Roman" w:cs="Times New Roman"/>
          <w:sz w:val="24"/>
          <w:szCs w:val="24"/>
        </w:rPr>
        <w:t xml:space="preserve"> yang </w:t>
      </w:r>
      <w:proofErr w:type="spellStart"/>
      <w:r w:rsidR="00580AD4" w:rsidRPr="00CD2EB6">
        <w:rPr>
          <w:rFonts w:ascii="Times New Roman" w:hAnsi="Times New Roman" w:cs="Times New Roman"/>
          <w:sz w:val="24"/>
          <w:szCs w:val="24"/>
        </w:rPr>
        <w:lastRenderedPageBreak/>
        <w:t>berlaku</w:t>
      </w:r>
      <w:proofErr w:type="spellEnd"/>
      <w:r w:rsidR="00021F53" w:rsidRPr="00CD2EB6">
        <w:rPr>
          <w:rFonts w:ascii="Times New Roman" w:hAnsi="Times New Roman" w:cs="Times New Roman"/>
          <w:sz w:val="24"/>
          <w:szCs w:val="24"/>
        </w:rPr>
        <w:t xml:space="preserve">” yang mana </w:t>
      </w:r>
      <w:proofErr w:type="spellStart"/>
      <w:r w:rsidR="00021F53" w:rsidRPr="00CD2EB6">
        <w:rPr>
          <w:rFonts w:ascii="Times New Roman" w:hAnsi="Times New Roman" w:cs="Times New Roman"/>
          <w:sz w:val="24"/>
          <w:szCs w:val="24"/>
        </w:rPr>
        <w:t>mayoritas</w:t>
      </w:r>
      <w:proofErr w:type="spellEnd"/>
      <w:r w:rsidR="00021F53" w:rsidRPr="00CD2EB6">
        <w:rPr>
          <w:rFonts w:ascii="Times New Roman" w:hAnsi="Times New Roman" w:cs="Times New Roman"/>
          <w:sz w:val="24"/>
          <w:szCs w:val="24"/>
        </w:rPr>
        <w:t xml:space="preserve"> </w:t>
      </w:r>
      <w:proofErr w:type="spellStart"/>
      <w:r w:rsidR="00021F53" w:rsidRPr="00CD2EB6">
        <w:rPr>
          <w:rFonts w:ascii="Times New Roman" w:hAnsi="Times New Roman" w:cs="Times New Roman"/>
          <w:sz w:val="24"/>
          <w:szCs w:val="24"/>
        </w:rPr>
        <w:t>responden</w:t>
      </w:r>
      <w:proofErr w:type="spellEnd"/>
      <w:r w:rsidR="00021F53" w:rsidRPr="00CD2EB6">
        <w:rPr>
          <w:rFonts w:ascii="Times New Roman" w:hAnsi="Times New Roman" w:cs="Times New Roman"/>
          <w:sz w:val="24"/>
          <w:szCs w:val="24"/>
        </w:rPr>
        <w:t xml:space="preserve"> </w:t>
      </w:r>
      <w:proofErr w:type="spellStart"/>
      <w:r w:rsidR="00021F53" w:rsidRPr="00CD2EB6">
        <w:rPr>
          <w:rFonts w:ascii="Times New Roman" w:hAnsi="Times New Roman" w:cs="Times New Roman"/>
          <w:sz w:val="24"/>
          <w:szCs w:val="24"/>
        </w:rPr>
        <w:t>menjawab</w:t>
      </w:r>
      <w:proofErr w:type="spellEnd"/>
      <w:r w:rsidR="00021F53" w:rsidRPr="00CD2EB6">
        <w:rPr>
          <w:rFonts w:ascii="Times New Roman" w:hAnsi="Times New Roman" w:cs="Times New Roman"/>
          <w:sz w:val="24"/>
          <w:szCs w:val="24"/>
        </w:rPr>
        <w:t xml:space="preserve"> “</w:t>
      </w:r>
      <w:proofErr w:type="spellStart"/>
      <w:r w:rsidR="00021F53" w:rsidRPr="00CD2EB6">
        <w:rPr>
          <w:rFonts w:ascii="Times New Roman" w:hAnsi="Times New Roman" w:cs="Times New Roman"/>
          <w:sz w:val="24"/>
          <w:szCs w:val="24"/>
        </w:rPr>
        <w:t>setuju</w:t>
      </w:r>
      <w:proofErr w:type="spellEnd"/>
      <w:r w:rsidR="00021F53" w:rsidRPr="00CD2EB6">
        <w:rPr>
          <w:rFonts w:ascii="Times New Roman" w:hAnsi="Times New Roman" w:cs="Times New Roman"/>
          <w:sz w:val="24"/>
          <w:szCs w:val="24"/>
        </w:rPr>
        <w:t xml:space="preserve">” dan “sangat </w:t>
      </w:r>
      <w:proofErr w:type="spellStart"/>
      <w:r w:rsidR="00021F53" w:rsidRPr="00CD2EB6">
        <w:rPr>
          <w:rFonts w:ascii="Times New Roman" w:hAnsi="Times New Roman" w:cs="Times New Roman"/>
          <w:sz w:val="24"/>
          <w:szCs w:val="24"/>
        </w:rPr>
        <w:t>setuju</w:t>
      </w:r>
      <w:proofErr w:type="spellEnd"/>
      <w:r w:rsidR="00021F53" w:rsidRPr="00CD2EB6">
        <w:rPr>
          <w:rFonts w:ascii="Times New Roman" w:hAnsi="Times New Roman" w:cs="Times New Roman"/>
          <w:sz w:val="24"/>
          <w:szCs w:val="24"/>
        </w:rPr>
        <w:t xml:space="preserve">”. </w:t>
      </w:r>
    </w:p>
    <w:p w14:paraId="4703E6E7" w14:textId="62F7F255" w:rsidR="00A35AB4" w:rsidRPr="00CD2EB6" w:rsidRDefault="00021F53" w:rsidP="00021F53">
      <w:pPr>
        <w:pStyle w:val="ListParagraph"/>
        <w:spacing w:after="0" w:line="480" w:lineRule="auto"/>
        <w:ind w:left="993"/>
        <w:jc w:val="both"/>
        <w:rPr>
          <w:rFonts w:ascii="Times New Roman" w:hAnsi="Times New Roman" w:cs="Times New Roman"/>
          <w:sz w:val="24"/>
          <w:szCs w:val="24"/>
        </w:rPr>
      </w:pPr>
      <w:r w:rsidRPr="00CD2EB6">
        <w:rPr>
          <w:rFonts w:ascii="Times New Roman" w:hAnsi="Times New Roman" w:cs="Times New Roman"/>
          <w:sz w:val="24"/>
          <w:szCs w:val="24"/>
        </w:rPr>
        <w:tab/>
        <w:t xml:space="preserve">Dari </w:t>
      </w:r>
      <w:proofErr w:type="spellStart"/>
      <w:r w:rsidRPr="00CD2EB6">
        <w:rPr>
          <w:rFonts w:ascii="Times New Roman" w:hAnsi="Times New Roman" w:cs="Times New Roman"/>
          <w:sz w:val="24"/>
          <w:szCs w:val="24"/>
        </w:rPr>
        <w:t>hasil</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tersebut</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menunjukkan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bahwa</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sanksi</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pajak</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mampu</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mendorong</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wajib</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pajak</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untuk</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patuh</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dalam</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mengisi</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surat</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pemberitahuan</w:t>
      </w:r>
      <w:proofErr w:type="spellEnd"/>
      <w:r w:rsidRPr="00CD2EB6">
        <w:rPr>
          <w:rFonts w:ascii="Times New Roman" w:hAnsi="Times New Roman" w:cs="Times New Roman"/>
          <w:sz w:val="24"/>
          <w:szCs w:val="24"/>
        </w:rPr>
        <w:t xml:space="preserve"> (SPT) </w:t>
      </w:r>
      <w:proofErr w:type="spellStart"/>
      <w:r w:rsidRPr="00CD2EB6">
        <w:rPr>
          <w:rFonts w:ascii="Times New Roman" w:hAnsi="Times New Roman" w:cs="Times New Roman"/>
          <w:sz w:val="24"/>
          <w:szCs w:val="24"/>
        </w:rPr>
        <w:t>sesuai</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dengan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peraturan</w:t>
      </w:r>
      <w:proofErr w:type="spellEnd"/>
      <w:r w:rsidRPr="00CD2EB6">
        <w:rPr>
          <w:rFonts w:ascii="Times New Roman" w:hAnsi="Times New Roman" w:cs="Times New Roman"/>
          <w:sz w:val="24"/>
          <w:szCs w:val="24"/>
        </w:rPr>
        <w:t xml:space="preserve"> yang </w:t>
      </w:r>
      <w:proofErr w:type="spellStart"/>
      <w:r w:rsidRPr="00CD2EB6">
        <w:rPr>
          <w:rFonts w:ascii="Times New Roman" w:hAnsi="Times New Roman" w:cs="Times New Roman"/>
          <w:sz w:val="24"/>
          <w:szCs w:val="24"/>
        </w:rPr>
        <w:t>berlaku</w:t>
      </w:r>
      <w:proofErr w:type="spellEnd"/>
      <w:r w:rsidRPr="00CD2EB6">
        <w:rPr>
          <w:rFonts w:ascii="Times New Roman" w:hAnsi="Times New Roman" w:cs="Times New Roman"/>
          <w:sz w:val="24"/>
          <w:szCs w:val="24"/>
        </w:rPr>
        <w:t xml:space="preserve">. Hal </w:t>
      </w:r>
      <w:proofErr w:type="spellStart"/>
      <w:r w:rsidRPr="00CD2EB6">
        <w:rPr>
          <w:rFonts w:ascii="Times New Roman" w:hAnsi="Times New Roman" w:cs="Times New Roman"/>
          <w:sz w:val="24"/>
          <w:szCs w:val="24"/>
        </w:rPr>
        <w:t>ini</w:t>
      </w:r>
      <w:proofErr w:type="spellEnd"/>
      <w:r w:rsidRPr="00CD2EB6">
        <w:rPr>
          <w:rFonts w:ascii="Times New Roman" w:hAnsi="Times New Roman" w:cs="Times New Roman"/>
          <w:sz w:val="24"/>
          <w:szCs w:val="24"/>
        </w:rPr>
        <w:t xml:space="preserve"> </w:t>
      </w:r>
      <w:proofErr w:type="spellStart"/>
      <w:r w:rsidR="00925D19" w:rsidRPr="00CD2EB6">
        <w:rPr>
          <w:rFonts w:ascii="Times New Roman" w:hAnsi="Times New Roman" w:cs="Times New Roman"/>
          <w:sz w:val="24"/>
          <w:szCs w:val="24"/>
        </w:rPr>
        <w:t>menjadi</w:t>
      </w:r>
      <w:proofErr w:type="spellEnd"/>
      <w:r w:rsidR="00925D19" w:rsidRPr="00CD2EB6">
        <w:rPr>
          <w:rFonts w:ascii="Times New Roman" w:hAnsi="Times New Roman" w:cs="Times New Roman"/>
          <w:sz w:val="24"/>
          <w:szCs w:val="24"/>
        </w:rPr>
        <w:t xml:space="preserve"> </w:t>
      </w:r>
      <w:proofErr w:type="spellStart"/>
      <w:r w:rsidR="00925D19" w:rsidRPr="00CD2EB6">
        <w:rPr>
          <w:rFonts w:ascii="Times New Roman" w:hAnsi="Times New Roman" w:cs="Times New Roman"/>
          <w:sz w:val="24"/>
          <w:szCs w:val="24"/>
        </w:rPr>
        <w:t>cerminan</w:t>
      </w:r>
      <w:proofErr w:type="spellEnd"/>
      <w:r w:rsidR="00925D19"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bahwa</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keberadaan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sanksi</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pajak</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memberikan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efek</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dalam</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meningkatkan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kedisiplinan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wajib</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pajak</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dalam</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memenuhi</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kewajiban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pajaknya</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Selain</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itu</w:t>
      </w:r>
      <w:proofErr w:type="spellEnd"/>
      <w:r w:rsidRPr="00CD2EB6">
        <w:rPr>
          <w:rFonts w:ascii="Times New Roman" w:hAnsi="Times New Roman" w:cs="Times New Roman"/>
          <w:sz w:val="24"/>
          <w:szCs w:val="24"/>
        </w:rPr>
        <w:t xml:space="preserve">, </w:t>
      </w:r>
      <w:proofErr w:type="spellStart"/>
      <w:r w:rsidRPr="00CD2EB6">
        <w:rPr>
          <w:rFonts w:ascii="Times New Roman" w:hAnsi="Times New Roman" w:cs="Times New Roman"/>
          <w:sz w:val="24"/>
          <w:szCs w:val="24"/>
        </w:rPr>
        <w:t>s</w:t>
      </w:r>
      <w:r w:rsidR="005217EA" w:rsidRPr="00CD2EB6">
        <w:rPr>
          <w:rFonts w:ascii="Times New Roman" w:hAnsi="Times New Roman" w:cs="Times New Roman"/>
          <w:sz w:val="24"/>
          <w:szCs w:val="24"/>
        </w:rPr>
        <w:t>emakin</w:t>
      </w:r>
      <w:proofErr w:type="spellEnd"/>
      <w:r w:rsidR="005217EA"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tegas</w:t>
      </w:r>
      <w:proofErr w:type="spellEnd"/>
      <w:r w:rsidR="00E90562" w:rsidRPr="00CD2EB6">
        <w:rPr>
          <w:rFonts w:ascii="Times New Roman" w:hAnsi="Times New Roman" w:cs="Times New Roman"/>
          <w:sz w:val="24"/>
          <w:szCs w:val="24"/>
        </w:rPr>
        <w:t xml:space="preserve"> dan </w:t>
      </w:r>
      <w:proofErr w:type="spellStart"/>
      <w:r w:rsidR="00E90562" w:rsidRPr="00CD2EB6">
        <w:rPr>
          <w:rFonts w:ascii="Times New Roman" w:hAnsi="Times New Roman" w:cs="Times New Roman"/>
          <w:sz w:val="24"/>
          <w:szCs w:val="24"/>
        </w:rPr>
        <w:t>konsisten</w:t>
      </w:r>
      <w:proofErr w:type="spellEnd"/>
      <w:r w:rsidR="00E90562"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sanksi</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pajak</w:t>
      </w:r>
      <w:proofErr w:type="spellEnd"/>
      <w:r w:rsidR="005217EA" w:rsidRPr="00CD2EB6">
        <w:rPr>
          <w:rFonts w:ascii="Times New Roman" w:hAnsi="Times New Roman" w:cs="Times New Roman"/>
          <w:sz w:val="24"/>
          <w:szCs w:val="24"/>
        </w:rPr>
        <w:t xml:space="preserve"> </w:t>
      </w:r>
      <w:r w:rsidRPr="00CD2EB6">
        <w:rPr>
          <w:rFonts w:ascii="Times New Roman" w:hAnsi="Times New Roman" w:cs="Times New Roman"/>
          <w:sz w:val="24"/>
          <w:szCs w:val="24"/>
        </w:rPr>
        <w:t xml:space="preserve">yang </w:t>
      </w:r>
      <w:proofErr w:type="spellStart"/>
      <w:r w:rsidR="00E90562" w:rsidRPr="00CD2EB6">
        <w:rPr>
          <w:rFonts w:ascii="Times New Roman" w:hAnsi="Times New Roman" w:cs="Times New Roman"/>
          <w:sz w:val="24"/>
          <w:szCs w:val="24"/>
        </w:rPr>
        <w:t>diterapkan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kepada</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wajib</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pajak</w:t>
      </w:r>
      <w:proofErr w:type="spellEnd"/>
      <w:r w:rsidR="00E90562" w:rsidRPr="00CD2EB6">
        <w:rPr>
          <w:rFonts w:ascii="Times New Roman" w:hAnsi="Times New Roman" w:cs="Times New Roman"/>
          <w:sz w:val="24"/>
          <w:szCs w:val="24"/>
        </w:rPr>
        <w:t xml:space="preserve"> </w:t>
      </w:r>
      <w:r w:rsidR="002A0E96" w:rsidRPr="00CD2EB6">
        <w:rPr>
          <w:rFonts w:ascii="Times New Roman" w:hAnsi="Times New Roman" w:cs="Times New Roman"/>
          <w:sz w:val="24"/>
          <w:szCs w:val="24"/>
        </w:rPr>
        <w:t xml:space="preserve">yang </w:t>
      </w:r>
      <w:proofErr w:type="spellStart"/>
      <w:r w:rsidR="002A0E96" w:rsidRPr="00CD2EB6">
        <w:rPr>
          <w:rFonts w:ascii="Times New Roman" w:hAnsi="Times New Roman" w:cs="Times New Roman"/>
          <w:sz w:val="24"/>
          <w:szCs w:val="24"/>
        </w:rPr>
        <w:t>melanggar</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maka</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semakin</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tinggi</w:t>
      </w:r>
      <w:proofErr w:type="spellEnd"/>
      <w:r w:rsidR="005217EA" w:rsidRPr="00CD2EB6">
        <w:rPr>
          <w:rFonts w:ascii="Times New Roman" w:hAnsi="Times New Roman" w:cs="Times New Roman"/>
          <w:sz w:val="24"/>
          <w:szCs w:val="24"/>
        </w:rPr>
        <w:t xml:space="preserve"> pula </w:t>
      </w:r>
      <w:proofErr w:type="spellStart"/>
      <w:r w:rsidR="005217EA" w:rsidRPr="00CD2EB6">
        <w:rPr>
          <w:rFonts w:ascii="Times New Roman" w:hAnsi="Times New Roman" w:cs="Times New Roman"/>
          <w:sz w:val="24"/>
          <w:szCs w:val="24"/>
        </w:rPr>
        <w:t>kecenderungan</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wajib</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pajak</w:t>
      </w:r>
      <w:proofErr w:type="spellEnd"/>
      <w:r w:rsidR="005217EA" w:rsidRPr="00CD2EB6">
        <w:rPr>
          <w:rFonts w:ascii="Times New Roman" w:hAnsi="Times New Roman" w:cs="Times New Roman"/>
          <w:sz w:val="24"/>
          <w:szCs w:val="24"/>
        </w:rPr>
        <w:t xml:space="preserve"> </w:t>
      </w:r>
      <w:proofErr w:type="spellStart"/>
      <w:r w:rsidR="005217EA" w:rsidRPr="00CD2EB6">
        <w:rPr>
          <w:rFonts w:ascii="Times New Roman" w:hAnsi="Times New Roman" w:cs="Times New Roman"/>
          <w:sz w:val="24"/>
          <w:szCs w:val="24"/>
        </w:rPr>
        <w:t>untuk</w:t>
      </w:r>
      <w:proofErr w:type="spellEnd"/>
      <w:r w:rsidR="005217EA"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bersikap</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patuh</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terhadap</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kewajiban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perpajakannya</w:t>
      </w:r>
      <w:proofErr w:type="spellEnd"/>
      <w:r w:rsidR="005217EA" w:rsidRPr="00CD2EB6">
        <w:rPr>
          <w:rFonts w:ascii="Times New Roman" w:hAnsi="Times New Roman" w:cs="Times New Roman"/>
          <w:sz w:val="24"/>
          <w:szCs w:val="24"/>
        </w:rPr>
        <w:t xml:space="preserve">. </w:t>
      </w:r>
      <w:proofErr w:type="spellStart"/>
      <w:r w:rsidR="002A0E96" w:rsidRPr="00CD2EB6">
        <w:rPr>
          <w:rFonts w:ascii="Times New Roman" w:hAnsi="Times New Roman" w:cs="Times New Roman"/>
          <w:sz w:val="24"/>
          <w:szCs w:val="24"/>
        </w:rPr>
        <w:t>Dengan</w:t>
      </w:r>
      <w:proofErr w:type="spellEnd"/>
      <w:r w:rsidR="002A0E96" w:rsidRPr="00CD2EB6">
        <w:rPr>
          <w:rFonts w:ascii="Times New Roman" w:hAnsi="Times New Roman" w:cs="Times New Roman"/>
          <w:sz w:val="24"/>
          <w:szCs w:val="24"/>
        </w:rPr>
        <w:t xml:space="preserve"> </w:t>
      </w:r>
      <w:proofErr w:type="spellStart"/>
      <w:r w:rsidR="002A0E96" w:rsidRPr="00CD2EB6">
        <w:rPr>
          <w:rFonts w:ascii="Times New Roman" w:hAnsi="Times New Roman" w:cs="Times New Roman"/>
          <w:sz w:val="24"/>
          <w:szCs w:val="24"/>
        </w:rPr>
        <w:t>adanya</w:t>
      </w:r>
      <w:proofErr w:type="spellEnd"/>
      <w:r w:rsidR="002A0E96"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ancaman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sanksi</w:t>
      </w:r>
      <w:proofErr w:type="spellEnd"/>
      <w:r w:rsidR="002A0E96" w:rsidRPr="00CD2EB6">
        <w:rPr>
          <w:rFonts w:ascii="Times New Roman" w:hAnsi="Times New Roman" w:cs="Times New Roman"/>
          <w:sz w:val="24"/>
          <w:szCs w:val="24"/>
        </w:rPr>
        <w:t xml:space="preserve">, </w:t>
      </w:r>
      <w:proofErr w:type="spellStart"/>
      <w:r w:rsidR="003B06C0" w:rsidRPr="00CD2EB6">
        <w:rPr>
          <w:rFonts w:ascii="Times New Roman" w:hAnsi="Times New Roman" w:cs="Times New Roman"/>
          <w:sz w:val="24"/>
          <w:szCs w:val="24"/>
        </w:rPr>
        <w:t>masyarakat</w:t>
      </w:r>
      <w:proofErr w:type="spellEnd"/>
      <w:r w:rsidR="003B06C0" w:rsidRPr="00CD2EB6">
        <w:rPr>
          <w:rFonts w:ascii="Times New Roman" w:hAnsi="Times New Roman" w:cs="Times New Roman"/>
          <w:sz w:val="24"/>
          <w:szCs w:val="24"/>
        </w:rPr>
        <w:t xml:space="preserve"> </w:t>
      </w:r>
      <w:proofErr w:type="spellStart"/>
      <w:r w:rsidR="002A0E96" w:rsidRPr="00CD2EB6">
        <w:rPr>
          <w:rFonts w:ascii="Times New Roman" w:hAnsi="Times New Roman" w:cs="Times New Roman"/>
          <w:sz w:val="24"/>
          <w:szCs w:val="24"/>
        </w:rPr>
        <w:t>akan</w:t>
      </w:r>
      <w:proofErr w:type="spellEnd"/>
      <w:r w:rsidR="002A0E96" w:rsidRPr="00CD2EB6">
        <w:rPr>
          <w:rFonts w:ascii="Times New Roman" w:hAnsi="Times New Roman" w:cs="Times New Roman"/>
          <w:sz w:val="24"/>
          <w:szCs w:val="24"/>
        </w:rPr>
        <w:t xml:space="preserve"> </w:t>
      </w:r>
      <w:proofErr w:type="spellStart"/>
      <w:r w:rsidR="002A0E96" w:rsidRPr="00CD2EB6">
        <w:rPr>
          <w:rFonts w:ascii="Times New Roman" w:hAnsi="Times New Roman" w:cs="Times New Roman"/>
          <w:sz w:val="24"/>
          <w:szCs w:val="24"/>
        </w:rPr>
        <w:t>lebih</w:t>
      </w:r>
      <w:proofErr w:type="spellEnd"/>
      <w:r w:rsidR="002A0E96"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ber</w:t>
      </w:r>
      <w:r w:rsidR="002A0E96" w:rsidRPr="00CD2EB6">
        <w:rPr>
          <w:rFonts w:ascii="Times New Roman" w:hAnsi="Times New Roman" w:cs="Times New Roman"/>
          <w:sz w:val="24"/>
          <w:szCs w:val="24"/>
        </w:rPr>
        <w:t>ha</w:t>
      </w:r>
      <w:r w:rsidR="003B06C0" w:rsidRPr="00CD2EB6">
        <w:rPr>
          <w:rFonts w:ascii="Times New Roman" w:hAnsi="Times New Roman" w:cs="Times New Roman"/>
          <w:sz w:val="24"/>
          <w:szCs w:val="24"/>
        </w:rPr>
        <w:t>ti-hati</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dalam</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melaksanakan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kewajiban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perpajakannya</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karena</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menyadari</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adanya</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konsekuensi</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atas</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setiap</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betuk</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ketidakpatuhan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terhadap</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perpajakan</w:t>
      </w:r>
      <w:proofErr w:type="spellEnd"/>
      <w:r w:rsidR="00E90562" w:rsidRPr="00CD2EB6">
        <w:rPr>
          <w:rFonts w:ascii="Times New Roman" w:hAnsi="Times New Roman" w:cs="Times New Roman"/>
          <w:sz w:val="24"/>
          <w:szCs w:val="24"/>
        </w:rPr>
        <w:t>.</w:t>
      </w:r>
      <w:r w:rsidR="003B06C0"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Kondisi</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ini</w:t>
      </w:r>
      <w:proofErr w:type="spellEnd"/>
      <w:r w:rsidR="00E90562" w:rsidRPr="00CD2EB6">
        <w:rPr>
          <w:rFonts w:ascii="Times New Roman" w:hAnsi="Times New Roman" w:cs="Times New Roman"/>
          <w:sz w:val="24"/>
          <w:szCs w:val="24"/>
        </w:rPr>
        <w:t xml:space="preserve"> juga </w:t>
      </w:r>
      <w:proofErr w:type="spellStart"/>
      <w:r w:rsidR="00E90562" w:rsidRPr="00CD2EB6">
        <w:rPr>
          <w:rFonts w:ascii="Times New Roman" w:hAnsi="Times New Roman" w:cs="Times New Roman"/>
          <w:sz w:val="24"/>
          <w:szCs w:val="24"/>
        </w:rPr>
        <w:t>men</w:t>
      </w:r>
      <w:r w:rsidR="003B06C0" w:rsidRPr="00CD2EB6">
        <w:rPr>
          <w:rFonts w:ascii="Times New Roman" w:hAnsi="Times New Roman" w:cs="Times New Roman"/>
          <w:sz w:val="24"/>
          <w:szCs w:val="24"/>
        </w:rPr>
        <w:t>dorong</w:t>
      </w:r>
      <w:proofErr w:type="spellEnd"/>
      <w:r w:rsidR="003B06C0" w:rsidRPr="00CD2EB6">
        <w:rPr>
          <w:rFonts w:ascii="Times New Roman" w:hAnsi="Times New Roman" w:cs="Times New Roman"/>
          <w:sz w:val="24"/>
          <w:szCs w:val="24"/>
        </w:rPr>
        <w:t xml:space="preserve"> </w:t>
      </w:r>
      <w:proofErr w:type="spellStart"/>
      <w:r w:rsidR="003B06C0" w:rsidRPr="00CD2EB6">
        <w:rPr>
          <w:rFonts w:ascii="Times New Roman" w:hAnsi="Times New Roman" w:cs="Times New Roman"/>
          <w:sz w:val="24"/>
          <w:szCs w:val="24"/>
        </w:rPr>
        <w:t>wajib</w:t>
      </w:r>
      <w:proofErr w:type="spellEnd"/>
      <w:r w:rsidR="003B06C0" w:rsidRPr="00CD2EB6">
        <w:rPr>
          <w:rFonts w:ascii="Times New Roman" w:hAnsi="Times New Roman" w:cs="Times New Roman"/>
          <w:sz w:val="24"/>
          <w:szCs w:val="24"/>
        </w:rPr>
        <w:t xml:space="preserve"> </w:t>
      </w:r>
      <w:proofErr w:type="spellStart"/>
      <w:r w:rsidR="003B06C0" w:rsidRPr="00CD2EB6">
        <w:rPr>
          <w:rFonts w:ascii="Times New Roman" w:hAnsi="Times New Roman" w:cs="Times New Roman"/>
          <w:sz w:val="24"/>
          <w:szCs w:val="24"/>
        </w:rPr>
        <w:t>pajak</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untuk</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memenuhi</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kewajiban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perpajakannya</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secara</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lebih</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tertib</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sehingga</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berdampak</w:t>
      </w:r>
      <w:proofErr w:type="spellEnd"/>
      <w:r w:rsidR="00E90562" w:rsidRPr="00CD2EB6">
        <w:rPr>
          <w:rFonts w:ascii="Times New Roman" w:hAnsi="Times New Roman" w:cs="Times New Roman"/>
          <w:sz w:val="24"/>
          <w:szCs w:val="24"/>
        </w:rPr>
        <w:t xml:space="preserve"> pada </w:t>
      </w:r>
      <w:proofErr w:type="spellStart"/>
      <w:r w:rsidR="00E90562" w:rsidRPr="00CD2EB6">
        <w:rPr>
          <w:rFonts w:ascii="Times New Roman" w:hAnsi="Times New Roman" w:cs="Times New Roman"/>
          <w:sz w:val="24"/>
          <w:szCs w:val="24"/>
        </w:rPr>
        <w:t>peningkatan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penerimaan</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pajak</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khususnya</w:t>
      </w:r>
      <w:proofErr w:type="spellEnd"/>
      <w:r w:rsidR="00E90562" w:rsidRPr="00CD2EB6">
        <w:rPr>
          <w:rFonts w:ascii="Times New Roman" w:hAnsi="Times New Roman" w:cs="Times New Roman"/>
          <w:sz w:val="24"/>
          <w:szCs w:val="24"/>
        </w:rPr>
        <w:t xml:space="preserve"> di </w:t>
      </w:r>
      <w:proofErr w:type="spellStart"/>
      <w:r w:rsidR="00E90562" w:rsidRPr="00CD2EB6">
        <w:rPr>
          <w:rFonts w:ascii="Times New Roman" w:hAnsi="Times New Roman" w:cs="Times New Roman"/>
          <w:sz w:val="24"/>
          <w:szCs w:val="24"/>
        </w:rPr>
        <w:t>sektor</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wajib</w:t>
      </w:r>
      <w:proofErr w:type="spellEnd"/>
      <w:r w:rsidR="00E90562" w:rsidRPr="00CD2EB6">
        <w:rPr>
          <w:rFonts w:ascii="Times New Roman" w:hAnsi="Times New Roman" w:cs="Times New Roman"/>
          <w:sz w:val="24"/>
          <w:szCs w:val="24"/>
        </w:rPr>
        <w:t xml:space="preserve"> </w:t>
      </w:r>
      <w:proofErr w:type="spellStart"/>
      <w:r w:rsidR="00E90562" w:rsidRPr="00CD2EB6">
        <w:rPr>
          <w:rFonts w:ascii="Times New Roman" w:hAnsi="Times New Roman" w:cs="Times New Roman"/>
          <w:sz w:val="24"/>
          <w:szCs w:val="24"/>
        </w:rPr>
        <w:t>pajak</w:t>
      </w:r>
      <w:proofErr w:type="spellEnd"/>
      <w:r w:rsidR="00E90562" w:rsidRPr="00CD2EB6">
        <w:rPr>
          <w:rFonts w:ascii="Times New Roman" w:hAnsi="Times New Roman" w:cs="Times New Roman"/>
          <w:sz w:val="24"/>
          <w:szCs w:val="24"/>
        </w:rPr>
        <w:t xml:space="preserve"> orang </w:t>
      </w:r>
      <w:proofErr w:type="spellStart"/>
      <w:r w:rsidR="00E90562" w:rsidRPr="00CD2EB6">
        <w:rPr>
          <w:rFonts w:ascii="Times New Roman" w:hAnsi="Times New Roman" w:cs="Times New Roman"/>
          <w:sz w:val="24"/>
          <w:szCs w:val="24"/>
        </w:rPr>
        <w:t>pribadi</w:t>
      </w:r>
      <w:proofErr w:type="spellEnd"/>
      <w:r w:rsidR="00E90562"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Penelitian</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ini</w:t>
      </w:r>
      <w:proofErr w:type="spellEnd"/>
      <w:r w:rsidR="004B6446" w:rsidRPr="00CD2EB6">
        <w:rPr>
          <w:rFonts w:ascii="Times New Roman" w:hAnsi="Times New Roman" w:cs="Times New Roman"/>
          <w:sz w:val="24"/>
          <w:szCs w:val="24"/>
        </w:rPr>
        <w:t xml:space="preserve"> juga </w:t>
      </w:r>
      <w:proofErr w:type="spellStart"/>
      <w:r w:rsidR="004B6446" w:rsidRPr="00CD2EB6">
        <w:rPr>
          <w:rFonts w:ascii="Times New Roman" w:hAnsi="Times New Roman" w:cs="Times New Roman"/>
          <w:sz w:val="24"/>
          <w:szCs w:val="24"/>
        </w:rPr>
        <w:t>selaras</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dengan</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hasil</w:t>
      </w:r>
      <w:proofErr w:type="spellEnd"/>
      <w:r w:rsidR="004B6446" w:rsidRPr="00CD2EB6">
        <w:rPr>
          <w:rFonts w:ascii="Times New Roman" w:hAnsi="Times New Roman" w:cs="Times New Roman"/>
          <w:sz w:val="24"/>
          <w:szCs w:val="24"/>
        </w:rPr>
        <w:t xml:space="preserve"> yang </w:t>
      </w:r>
      <w:proofErr w:type="spellStart"/>
      <w:r w:rsidR="004B6446" w:rsidRPr="00CD2EB6">
        <w:rPr>
          <w:rFonts w:ascii="Times New Roman" w:hAnsi="Times New Roman" w:cs="Times New Roman"/>
          <w:sz w:val="24"/>
          <w:szCs w:val="24"/>
        </w:rPr>
        <w:t>dilakukan</w:t>
      </w:r>
      <w:proofErr w:type="spellEnd"/>
      <w:r w:rsidR="004B6446" w:rsidRPr="00CD2EB6">
        <w:rPr>
          <w:rFonts w:ascii="Times New Roman" w:hAnsi="Times New Roman" w:cs="Times New Roman"/>
          <w:sz w:val="24"/>
          <w:szCs w:val="24"/>
        </w:rPr>
        <w:t xml:space="preserve"> oleh </w:t>
      </w:r>
      <w:r w:rsidR="004B6446" w:rsidRPr="00CD2EB6">
        <w:rPr>
          <w:rFonts w:ascii="Times New Roman" w:hAnsi="Times New Roman" w:cs="Times New Roman"/>
          <w:sz w:val="24"/>
          <w:szCs w:val="24"/>
        </w:rPr>
        <w:fldChar w:fldCharType="begin" w:fldLock="1"/>
      </w:r>
      <w:r w:rsidR="004B6446" w:rsidRPr="00CD2EB6">
        <w:rPr>
          <w:rFonts w:ascii="Times New Roman" w:hAnsi="Times New Roman" w:cs="Times New Roman"/>
          <w:sz w:val="24"/>
          <w:szCs w:val="24"/>
        </w:rPr>
        <w:instrText>ADDIN CSL_CITATION {"citationItems":[{"id":"ITEM-1","itemData":{"DOI":"10.32477/jkb.v31i1.493","ISSN":"0854-4530","abstract":"Riset ini tujuannya menganalisis kepatuhan wajib pajak orang pribdi di “kota Yogyakarta” dan faktor faktor yang mempengaruhinya, mengguakan datanya primer, dikumpulkan dengan kuesioner. Teknik penentuan sampelnya non probability sampling yaitu accidental sampling, jumlah responden empat puluh wajib pajaki, selanjutnya diolah menggunakan program perangkat lunak SPSS. Hasilnya riset menunjukan variabel pengetahun dan pemahaman perpajakan, kesadran pajak, dan sanksi pajak parsial dan simultan mempengaruhi signifikan variabel kepatuhaan wajib pajak di kota Yogyakarta. Hal ini memberikan implikasi pada KPP kota Yogyakarta agar meningkatkan pengetahuan dan pemahaman perpajakan masyarakat serta menigkatkan kesadaran pajak melalui literasi dan sosialisasi peraturan perpajakan, sanksi perpajakn terbaru, memberikan perhatian pada wajib pajak usia non produktif untuk dibimbing dalam melaksanakan kewajban perpajakan secara online, sehingga meningkatkan kepatuhaan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Yogyakarta","type":"article-journal","volume":"31"},"uris":["http://www.mendeley.com/documents/?uuid=b0e1005d-f273-408d-ae5d-0115eeaa23c3"]}],"mendeley":{"formattedCitation":"(Sulastiningsih et al., 2023)","manualFormatting":"Sulastiningsih et al. (2023)","plainTextFormattedCitation":"(Sulastiningsih et al., 2023)","previouslyFormattedCitation":"(Sulastiningsih et al., 2023)"},"properties":{"noteIndex":0},"schema":"https://github.com/citation-style-language/schema/raw/master/csl-citation.json"}</w:instrText>
      </w:r>
      <w:r w:rsidR="004B6446" w:rsidRPr="00CD2EB6">
        <w:rPr>
          <w:rFonts w:ascii="Times New Roman" w:hAnsi="Times New Roman" w:cs="Times New Roman"/>
          <w:sz w:val="24"/>
          <w:szCs w:val="24"/>
        </w:rPr>
        <w:fldChar w:fldCharType="separate"/>
      </w:r>
      <w:r w:rsidR="004B6446" w:rsidRPr="00CD2EB6">
        <w:rPr>
          <w:rFonts w:ascii="Times New Roman" w:hAnsi="Times New Roman" w:cs="Times New Roman"/>
          <w:noProof/>
          <w:sz w:val="24"/>
          <w:szCs w:val="24"/>
        </w:rPr>
        <w:t xml:space="preserve">Sulastiningsih </w:t>
      </w:r>
      <w:r w:rsidR="004B6446" w:rsidRPr="00CD2EB6">
        <w:rPr>
          <w:rFonts w:ascii="Times New Roman" w:hAnsi="Times New Roman" w:cs="Times New Roman"/>
          <w:i/>
          <w:iCs/>
          <w:noProof/>
          <w:sz w:val="24"/>
          <w:szCs w:val="24"/>
        </w:rPr>
        <w:t>et al</w:t>
      </w:r>
      <w:r w:rsidR="004B6446" w:rsidRPr="00CD2EB6">
        <w:rPr>
          <w:rFonts w:ascii="Times New Roman" w:hAnsi="Times New Roman" w:cs="Times New Roman"/>
          <w:noProof/>
          <w:sz w:val="24"/>
          <w:szCs w:val="24"/>
        </w:rPr>
        <w:t>. (2023)</w:t>
      </w:r>
      <w:r w:rsidR="004B6446" w:rsidRPr="00CD2EB6">
        <w:rPr>
          <w:rFonts w:ascii="Times New Roman" w:hAnsi="Times New Roman" w:cs="Times New Roman"/>
          <w:sz w:val="24"/>
          <w:szCs w:val="24"/>
        </w:rPr>
        <w:fldChar w:fldCharType="end"/>
      </w:r>
      <w:r w:rsidR="004B6446" w:rsidRPr="00CD2EB6">
        <w:rPr>
          <w:rFonts w:ascii="Times New Roman" w:hAnsi="Times New Roman" w:cs="Times New Roman"/>
          <w:sz w:val="24"/>
          <w:szCs w:val="24"/>
        </w:rPr>
        <w:t xml:space="preserve"> dan </w:t>
      </w:r>
      <w:r w:rsidR="004B6446" w:rsidRPr="00CD2EB6">
        <w:rPr>
          <w:rFonts w:ascii="Times New Roman" w:hAnsi="Times New Roman" w:cs="Times New Roman"/>
          <w:sz w:val="24"/>
          <w:szCs w:val="24"/>
        </w:rPr>
        <w:fldChar w:fldCharType="begin" w:fldLock="1"/>
      </w:r>
      <w:r w:rsidR="004B6446" w:rsidRPr="00CD2EB6">
        <w:rPr>
          <w:rFonts w:ascii="Times New Roman" w:hAnsi="Times New Roman" w:cs="Times New Roman"/>
          <w:sz w:val="24"/>
          <w:szCs w:val="24"/>
        </w:rPr>
        <w:instrText>ADDIN CSL_CITATION {"citationItems":[{"id":"ITEM-1","itemData":{"DOI":"10.2568/yum.v5i1.2586","abstract":"Penelitian ini bertujuan untuk menguji pengaruh penerapan e-filing dan sanksi pajak terhadap kepatuhan wajib pajak orang pribadi. Populasi dalam penelitian ini adalah Wajib Pajak Badan yang terdaftar di Kantor Pelayanan Pajak Pratama Makassar selatan Selatan yang berjumlah 2.102 Wajib Pajak Badan. Teknik pengambilan sampel yang digunakan yaitu Insidental sampling. Adapun jumlah sampel yang digunakan sebanyak 99 orang wajib pajak badan yang diperoleh dari formulasi slovin. Data dalam penelitian ini menggunakan data primer yang dikumpulkan dengan menyebar kuesioner kepada seluruh responden. Data yang telah dikumpulkan akan dianalisis melalui beberapa tahapan pengujian, diantaranya yaitu uji statistik dekriptif, uji instrumen penelitian yang terdiri dari (uji validitas, uji reliabilitas), uji asumsi klasik yang terdiri dari (uji normalitas, uji multikolinearitas, uji heteroskedastisitas) dan menguji seluruh hipotesis yang diajukan dalam penelitian ini dan akan dibuktikan melalui uji koefisien determinasi, uji parsial dan uji simultan. Hasil penelitian menunjukkan bahwa variabel Penggunaan E-filing memiliki pengaruh positif dan signifikan terhadap kepatuhan wajib pajak. Semakin baik penggunaan e-filing maka tingkat kepatuhan wajib pajak semakin tinggi. Dan Sanksi Pajak memiliki pengaruh positif dan signifikan terhadap kepatuhan wajib pajak. Semakin tinggi sanksi pajak maka tingkat kepatuhan wajib pajak semakin tinggi.","author":[{"dropping-particle":"","family":"Nasrun","given":"Muhammad","non-dropping-particle":"","parse-names":false,"suffix":""},{"dropping-particle":"","family":"Adil","given":"Muhammad","non-dropping-particle":"","parse-names":false,"suffix":""}],"container-title":"YUME : Journal of Management","id":"ITEM-1","issue":"1","issued":{"date-parts":[["2022"]]},"page":"293-310","title":"Pengaruh Penerapan E-Filing dan Sanksi Pajak terhadap Kepatuhan Wajib Pajak Orang Pribadi","type":"article-journal","volume":"5"},"uris":["http://www.mendeley.com/documents/?uuid=d1cca148-5c53-4ee1-884e-fc9335b2c791"]}],"mendeley":{"formattedCitation":"(Nasrun &amp; Adil, 2022)","manualFormatting":"Nasrun &amp; Adil (2022)","plainTextFormattedCitation":"(Nasrun &amp; Adil, 2022)","previouslyFormattedCitation":"(Nasrun &amp; Adil, 2022)"},"properties":{"noteIndex":0},"schema":"https://github.com/citation-style-language/schema/raw/master/csl-citation.json"}</w:instrText>
      </w:r>
      <w:r w:rsidR="004B6446" w:rsidRPr="00CD2EB6">
        <w:rPr>
          <w:rFonts w:ascii="Times New Roman" w:hAnsi="Times New Roman" w:cs="Times New Roman"/>
          <w:sz w:val="24"/>
          <w:szCs w:val="24"/>
        </w:rPr>
        <w:fldChar w:fldCharType="separate"/>
      </w:r>
      <w:r w:rsidR="004B6446" w:rsidRPr="00CD2EB6">
        <w:rPr>
          <w:rFonts w:ascii="Times New Roman" w:hAnsi="Times New Roman" w:cs="Times New Roman"/>
          <w:noProof/>
          <w:sz w:val="24"/>
          <w:szCs w:val="24"/>
        </w:rPr>
        <w:t>Nasrun &amp; Adil (2022)</w:t>
      </w:r>
      <w:r w:rsidR="004B6446" w:rsidRPr="00CD2EB6">
        <w:rPr>
          <w:rFonts w:ascii="Times New Roman" w:hAnsi="Times New Roman" w:cs="Times New Roman"/>
          <w:sz w:val="24"/>
          <w:szCs w:val="24"/>
        </w:rPr>
        <w:fldChar w:fldCharType="end"/>
      </w:r>
      <w:r w:rsidR="004B6446" w:rsidRPr="00CD2EB6">
        <w:rPr>
          <w:rFonts w:ascii="Times New Roman" w:hAnsi="Times New Roman" w:cs="Times New Roman"/>
          <w:sz w:val="24"/>
          <w:szCs w:val="24"/>
        </w:rPr>
        <w:t xml:space="preserve">, yang </w:t>
      </w:r>
      <w:proofErr w:type="spellStart"/>
      <w:r w:rsidR="004B6446" w:rsidRPr="00CD2EB6">
        <w:rPr>
          <w:rFonts w:ascii="Times New Roman" w:hAnsi="Times New Roman" w:cs="Times New Roman"/>
          <w:sz w:val="24"/>
          <w:szCs w:val="24"/>
        </w:rPr>
        <w:t>menyatakan</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bahwa</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sanksi</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pajak</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berpengaruh</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positif</w:t>
      </w:r>
      <w:proofErr w:type="spellEnd"/>
      <w:r w:rsidR="004B6446" w:rsidRPr="00CD2EB6">
        <w:rPr>
          <w:rFonts w:ascii="Times New Roman" w:hAnsi="Times New Roman" w:cs="Times New Roman"/>
          <w:sz w:val="24"/>
          <w:szCs w:val="24"/>
        </w:rPr>
        <w:t xml:space="preserve"> dan </w:t>
      </w:r>
      <w:proofErr w:type="spellStart"/>
      <w:r w:rsidR="004B6446" w:rsidRPr="00CD2EB6">
        <w:rPr>
          <w:rFonts w:ascii="Times New Roman" w:hAnsi="Times New Roman" w:cs="Times New Roman"/>
          <w:sz w:val="24"/>
          <w:szCs w:val="24"/>
        </w:rPr>
        <w:t>signifikan</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terhadap</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kepatuhan</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wajib</w:t>
      </w:r>
      <w:proofErr w:type="spellEnd"/>
      <w:r w:rsidR="004B6446" w:rsidRPr="00CD2EB6">
        <w:rPr>
          <w:rFonts w:ascii="Times New Roman" w:hAnsi="Times New Roman" w:cs="Times New Roman"/>
          <w:sz w:val="24"/>
          <w:szCs w:val="24"/>
        </w:rPr>
        <w:t xml:space="preserve"> </w:t>
      </w:r>
      <w:proofErr w:type="spellStart"/>
      <w:r w:rsidR="004B6446" w:rsidRPr="00CD2EB6">
        <w:rPr>
          <w:rFonts w:ascii="Times New Roman" w:hAnsi="Times New Roman" w:cs="Times New Roman"/>
          <w:sz w:val="24"/>
          <w:szCs w:val="24"/>
        </w:rPr>
        <w:t>pajak</w:t>
      </w:r>
      <w:proofErr w:type="spellEnd"/>
      <w:r w:rsidR="004B6446" w:rsidRPr="00CD2EB6">
        <w:rPr>
          <w:rFonts w:ascii="Times New Roman" w:hAnsi="Times New Roman" w:cs="Times New Roman"/>
          <w:sz w:val="24"/>
          <w:szCs w:val="24"/>
        </w:rPr>
        <w:t xml:space="preserve"> orang </w:t>
      </w:r>
      <w:proofErr w:type="spellStart"/>
      <w:r w:rsidR="004B6446" w:rsidRPr="00CD2EB6">
        <w:rPr>
          <w:rFonts w:ascii="Times New Roman" w:hAnsi="Times New Roman" w:cs="Times New Roman"/>
          <w:sz w:val="24"/>
          <w:szCs w:val="24"/>
        </w:rPr>
        <w:t>pribadi</w:t>
      </w:r>
      <w:proofErr w:type="spellEnd"/>
      <w:r w:rsidR="004B6446" w:rsidRPr="00CD2EB6">
        <w:rPr>
          <w:rFonts w:ascii="Times New Roman" w:hAnsi="Times New Roman" w:cs="Times New Roman"/>
          <w:sz w:val="24"/>
          <w:szCs w:val="24"/>
        </w:rPr>
        <w:t>.</w:t>
      </w:r>
    </w:p>
    <w:p w14:paraId="6115F908" w14:textId="39A91545" w:rsidR="006155BF" w:rsidRPr="00CD2EB6" w:rsidRDefault="00A35AB4" w:rsidP="00021F53">
      <w:pPr>
        <w:pStyle w:val="ListParagraph"/>
        <w:spacing w:after="0" w:line="480" w:lineRule="auto"/>
        <w:ind w:left="993"/>
        <w:jc w:val="both"/>
        <w:rPr>
          <w:rFonts w:ascii="Times New Roman" w:hAnsi="Times New Roman" w:cs="Times New Roman"/>
          <w:b/>
          <w:bCs/>
          <w:sz w:val="24"/>
          <w:szCs w:val="24"/>
        </w:rPr>
        <w:sectPr w:rsidR="006155BF" w:rsidRPr="00CD2EB6" w:rsidSect="000C7558">
          <w:headerReference w:type="default" r:id="rId22"/>
          <w:footerReference w:type="default" r:id="rId23"/>
          <w:pgSz w:w="11906" w:h="16838"/>
          <w:pgMar w:top="2268" w:right="1701" w:bottom="1701" w:left="2268" w:header="709" w:footer="709" w:gutter="0"/>
          <w:pgNumType w:start="59"/>
          <w:cols w:space="708"/>
          <w:titlePg/>
          <w:docGrid w:linePitch="360"/>
        </w:sectPr>
      </w:pPr>
      <w:r w:rsidRPr="00CD2EB6">
        <w:rPr>
          <w:rFonts w:ascii="Times New Roman" w:hAnsi="Times New Roman" w:cs="Times New Roman"/>
          <w:sz w:val="24"/>
          <w:szCs w:val="24"/>
        </w:rPr>
        <w:tab/>
      </w:r>
      <w:proofErr w:type="spellStart"/>
      <w:r w:rsidR="003F74D1" w:rsidRPr="00CD2EB6">
        <w:rPr>
          <w:rFonts w:ascii="Times New Roman" w:hAnsi="Times New Roman" w:cs="Times New Roman"/>
          <w:sz w:val="24"/>
          <w:szCs w:val="24"/>
        </w:rPr>
        <w:t>Selain</w:t>
      </w:r>
      <w:proofErr w:type="spellEnd"/>
      <w:r w:rsidR="003F74D1" w:rsidRPr="00CD2EB6">
        <w:rPr>
          <w:rFonts w:ascii="Times New Roman" w:hAnsi="Times New Roman" w:cs="Times New Roman"/>
          <w:sz w:val="24"/>
          <w:szCs w:val="24"/>
        </w:rPr>
        <w:t xml:space="preserve"> </w:t>
      </w:r>
      <w:proofErr w:type="spellStart"/>
      <w:r w:rsidR="003F74D1" w:rsidRPr="00CD2EB6">
        <w:rPr>
          <w:rFonts w:ascii="Times New Roman" w:hAnsi="Times New Roman" w:cs="Times New Roman"/>
          <w:sz w:val="24"/>
          <w:szCs w:val="24"/>
        </w:rPr>
        <w:t>itu</w:t>
      </w:r>
      <w:proofErr w:type="spellEnd"/>
      <w:r w:rsidR="003F74D1" w:rsidRPr="00CD2EB6">
        <w:rPr>
          <w:rFonts w:ascii="Times New Roman" w:hAnsi="Times New Roman" w:cs="Times New Roman"/>
          <w:sz w:val="24"/>
          <w:szCs w:val="24"/>
        </w:rPr>
        <w:t xml:space="preserve">, </w:t>
      </w:r>
      <w:proofErr w:type="spellStart"/>
      <w:r w:rsidR="003F74D1" w:rsidRPr="00CD2EB6">
        <w:rPr>
          <w:rFonts w:ascii="Times New Roman" w:hAnsi="Times New Roman" w:cs="Times New Roman"/>
          <w:sz w:val="24"/>
          <w:szCs w:val="24"/>
        </w:rPr>
        <w:t>t</w:t>
      </w:r>
      <w:r w:rsidR="00C54C61" w:rsidRPr="00CD2EB6">
        <w:rPr>
          <w:rFonts w:ascii="Times New Roman" w:hAnsi="Times New Roman" w:cs="Times New Roman"/>
          <w:sz w:val="24"/>
          <w:szCs w:val="24"/>
        </w:rPr>
        <w:t>emuan</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tersebut</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sejalan</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dengan</w:t>
      </w:r>
      <w:proofErr w:type="spellEnd"/>
      <w:r w:rsidR="00C54C61" w:rsidRPr="00CD2EB6">
        <w:rPr>
          <w:rFonts w:ascii="Times New Roman" w:hAnsi="Times New Roman" w:cs="Times New Roman"/>
          <w:sz w:val="24"/>
          <w:szCs w:val="24"/>
        </w:rPr>
        <w:t xml:space="preserve"> </w:t>
      </w:r>
      <w:r w:rsidR="00C54C61" w:rsidRPr="00CD2EB6">
        <w:rPr>
          <w:rFonts w:ascii="Times New Roman" w:eastAsia="Times New Roman" w:hAnsi="Times New Roman" w:cs="Times New Roman"/>
          <w:i/>
          <w:iCs/>
          <w:sz w:val="24"/>
          <w:szCs w:val="24"/>
        </w:rPr>
        <w:t xml:space="preserve">Theory of Planned </w:t>
      </w:r>
      <w:proofErr w:type="spellStart"/>
      <w:r w:rsidR="00C54C61" w:rsidRPr="00CD2EB6">
        <w:rPr>
          <w:rFonts w:ascii="Times New Roman" w:eastAsia="Times New Roman" w:hAnsi="Times New Roman" w:cs="Times New Roman"/>
          <w:i/>
          <w:iCs/>
          <w:sz w:val="24"/>
          <w:szCs w:val="24"/>
        </w:rPr>
        <w:t>Behavior</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dimana</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sanksi</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pajak</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berkaitan</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dengan</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aspek</w:t>
      </w:r>
      <w:proofErr w:type="spellEnd"/>
      <w:r w:rsidR="00C54C61" w:rsidRPr="00CD2EB6">
        <w:rPr>
          <w:rFonts w:ascii="Times New Roman" w:hAnsi="Times New Roman" w:cs="Times New Roman"/>
          <w:sz w:val="24"/>
          <w:szCs w:val="24"/>
        </w:rPr>
        <w:t xml:space="preserve"> </w:t>
      </w:r>
      <w:r w:rsidR="005217EA" w:rsidRPr="00CD2EB6">
        <w:rPr>
          <w:rFonts w:ascii="Times New Roman" w:hAnsi="Times New Roman" w:cs="Times New Roman"/>
          <w:i/>
          <w:iCs/>
          <w:sz w:val="24"/>
          <w:szCs w:val="24"/>
        </w:rPr>
        <w:t>control beliefs</w:t>
      </w:r>
      <w:r w:rsidR="00C54C61" w:rsidRPr="00CD2EB6">
        <w:rPr>
          <w:rFonts w:ascii="Times New Roman" w:hAnsi="Times New Roman" w:cs="Times New Roman"/>
          <w:i/>
          <w:iCs/>
          <w:sz w:val="24"/>
          <w:szCs w:val="24"/>
        </w:rPr>
        <w:t xml:space="preserve">, </w:t>
      </w:r>
      <w:proofErr w:type="spellStart"/>
      <w:r w:rsidR="00C54C61" w:rsidRPr="00CD2EB6">
        <w:rPr>
          <w:rFonts w:ascii="Times New Roman" w:hAnsi="Times New Roman" w:cs="Times New Roman"/>
          <w:sz w:val="24"/>
          <w:szCs w:val="24"/>
        </w:rPr>
        <w:t>yaitu</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keyakinan</w:t>
      </w:r>
      <w:proofErr w:type="spellEnd"/>
      <w:r w:rsidR="00C54C61"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seseorang</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terhadap</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faktor-faktor</w:t>
      </w:r>
      <w:proofErr w:type="spellEnd"/>
      <w:r w:rsidR="00C54C61" w:rsidRPr="00CD2EB6">
        <w:rPr>
          <w:rFonts w:ascii="Times New Roman" w:hAnsi="Times New Roman" w:cs="Times New Roman"/>
          <w:sz w:val="24"/>
          <w:szCs w:val="24"/>
        </w:rPr>
        <w:t xml:space="preserve"> yang</w:t>
      </w:r>
      <w:r w:rsidR="00876EFE" w:rsidRPr="00CD2EB6">
        <w:rPr>
          <w:rFonts w:ascii="Times New Roman" w:hAnsi="Times New Roman" w:cs="Times New Roman"/>
          <w:sz w:val="24"/>
          <w:szCs w:val="24"/>
        </w:rPr>
        <w:t xml:space="preserve"> </w:t>
      </w:r>
      <w:proofErr w:type="spellStart"/>
      <w:proofErr w:type="gramStart"/>
      <w:r w:rsidR="00876EFE" w:rsidRPr="00CD2EB6">
        <w:rPr>
          <w:rFonts w:ascii="Times New Roman" w:hAnsi="Times New Roman" w:cs="Times New Roman"/>
          <w:sz w:val="24"/>
          <w:szCs w:val="24"/>
        </w:rPr>
        <w:t>bisa</w:t>
      </w:r>
      <w:proofErr w:type="spellEnd"/>
      <w:r w:rsidR="00876EFE" w:rsidRPr="00CD2EB6">
        <w:rPr>
          <w:rFonts w:ascii="Times New Roman" w:hAnsi="Times New Roman" w:cs="Times New Roman"/>
          <w:sz w:val="24"/>
          <w:szCs w:val="24"/>
        </w:rPr>
        <w:t xml:space="preserve"> </w:t>
      </w:r>
      <w:r w:rsidR="00C54C61"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lastRenderedPageBreak/>
        <w:t>mempermudah</w:t>
      </w:r>
      <w:proofErr w:type="spellEnd"/>
      <w:proofErr w:type="gram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atau</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hambatan</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dalam</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melakukan</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suatu</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tindakan</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Sanksi</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pajak</w:t>
      </w:r>
      <w:proofErr w:type="spellEnd"/>
      <w:r w:rsidR="00C54C61"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menjadi</w:t>
      </w:r>
      <w:proofErr w:type="spellEnd"/>
      <w:r w:rsidR="00876EFE"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bentuk</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kontrol</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dari</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luar</w:t>
      </w:r>
      <w:proofErr w:type="spellEnd"/>
      <w:r w:rsidR="00C54C61" w:rsidRPr="00CD2EB6">
        <w:rPr>
          <w:rFonts w:ascii="Times New Roman" w:hAnsi="Times New Roman" w:cs="Times New Roman"/>
          <w:sz w:val="24"/>
          <w:szCs w:val="24"/>
        </w:rPr>
        <w:t xml:space="preserve"> yang</w:t>
      </w:r>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dapat</w:t>
      </w:r>
      <w:proofErr w:type="spellEnd"/>
      <w:r w:rsidR="00C54C61" w:rsidRPr="00CD2EB6">
        <w:rPr>
          <w:rFonts w:ascii="Times New Roman" w:hAnsi="Times New Roman" w:cs="Times New Roman"/>
          <w:sz w:val="24"/>
          <w:szCs w:val="24"/>
        </w:rPr>
        <w:t xml:space="preserve"> </w:t>
      </w:r>
      <w:proofErr w:type="spellStart"/>
      <w:proofErr w:type="gramStart"/>
      <w:r w:rsidR="00C54C61" w:rsidRPr="00CD2EB6">
        <w:rPr>
          <w:rFonts w:ascii="Times New Roman" w:hAnsi="Times New Roman" w:cs="Times New Roman"/>
          <w:sz w:val="24"/>
          <w:szCs w:val="24"/>
        </w:rPr>
        <w:t>mempengaruhi</w:t>
      </w:r>
      <w:proofErr w:type="spellEnd"/>
      <w:r w:rsidR="00C54C61" w:rsidRPr="00CD2EB6">
        <w:rPr>
          <w:rFonts w:ascii="Times New Roman" w:hAnsi="Times New Roman" w:cs="Times New Roman"/>
          <w:sz w:val="24"/>
          <w:szCs w:val="24"/>
        </w:rPr>
        <w:t xml:space="preserve"> </w:t>
      </w:r>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pandangan</w:t>
      </w:r>
      <w:proofErr w:type="spellEnd"/>
      <w:proofErr w:type="gram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wajib</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pajak</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terhadap</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risiko</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jika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tidak</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menaati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aturan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perpajakan</w:t>
      </w:r>
      <w:proofErr w:type="spellEnd"/>
      <w:r w:rsidR="00876EFE" w:rsidRPr="00CD2EB6">
        <w:rPr>
          <w:rFonts w:ascii="Times New Roman" w:hAnsi="Times New Roman" w:cs="Times New Roman"/>
          <w:sz w:val="24"/>
          <w:szCs w:val="24"/>
        </w:rPr>
        <w:t xml:space="preserve">. </w:t>
      </w:r>
      <w:r w:rsidR="00C54C61" w:rsidRPr="00CD2EB6">
        <w:rPr>
          <w:rFonts w:ascii="Times New Roman" w:hAnsi="Times New Roman" w:cs="Times New Roman"/>
          <w:sz w:val="24"/>
          <w:szCs w:val="24"/>
        </w:rPr>
        <w:t xml:space="preserve">Ketika </w:t>
      </w:r>
      <w:proofErr w:type="spellStart"/>
      <w:r w:rsidR="00C54C61" w:rsidRPr="00CD2EB6">
        <w:rPr>
          <w:rFonts w:ascii="Times New Roman" w:hAnsi="Times New Roman" w:cs="Times New Roman"/>
          <w:sz w:val="24"/>
          <w:szCs w:val="24"/>
        </w:rPr>
        <w:t>wajib</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pajak</w:t>
      </w:r>
      <w:proofErr w:type="spellEnd"/>
      <w:r w:rsidR="00C54C61" w:rsidRPr="00CD2EB6">
        <w:rPr>
          <w:rFonts w:ascii="Times New Roman" w:hAnsi="Times New Roman" w:cs="Times New Roman"/>
          <w:sz w:val="24"/>
          <w:szCs w:val="24"/>
        </w:rPr>
        <w:t xml:space="preserve"> </w:t>
      </w:r>
      <w:proofErr w:type="spellStart"/>
      <w:r w:rsidR="00C54C61" w:rsidRPr="00CD2EB6">
        <w:rPr>
          <w:rFonts w:ascii="Times New Roman" w:hAnsi="Times New Roman" w:cs="Times New Roman"/>
          <w:sz w:val="24"/>
          <w:szCs w:val="24"/>
        </w:rPr>
        <w:t>menyadari</w:t>
      </w:r>
      <w:proofErr w:type="spellEnd"/>
      <w:r w:rsidR="00C54C61"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bahwa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ada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konsekuensi</w:t>
      </w:r>
      <w:proofErr w:type="spellEnd"/>
      <w:r w:rsidR="00876EFE" w:rsidRPr="00CD2EB6">
        <w:rPr>
          <w:rFonts w:ascii="Times New Roman" w:hAnsi="Times New Roman" w:cs="Times New Roman"/>
          <w:sz w:val="24"/>
          <w:szCs w:val="24"/>
        </w:rPr>
        <w:t xml:space="preserve"> yang </w:t>
      </w:r>
      <w:proofErr w:type="spellStart"/>
      <w:r w:rsidR="00876EFE" w:rsidRPr="00CD2EB6">
        <w:rPr>
          <w:rFonts w:ascii="Times New Roman" w:hAnsi="Times New Roman" w:cs="Times New Roman"/>
          <w:sz w:val="24"/>
          <w:szCs w:val="24"/>
        </w:rPr>
        <w:t>jelas</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jika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melanggar</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seperti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denda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atau</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sanksi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administrasi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maka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dorongan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untuk</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patuh</w:t>
      </w:r>
      <w:proofErr w:type="spellEnd"/>
      <w:r w:rsidR="00876EFE" w:rsidRPr="00CD2EB6">
        <w:rPr>
          <w:rFonts w:ascii="Times New Roman" w:hAnsi="Times New Roman" w:cs="Times New Roman"/>
          <w:sz w:val="24"/>
          <w:szCs w:val="24"/>
        </w:rPr>
        <w:t xml:space="preserve"> pun </w:t>
      </w:r>
      <w:proofErr w:type="spellStart"/>
      <w:r w:rsidR="00876EFE" w:rsidRPr="00CD2EB6">
        <w:rPr>
          <w:rFonts w:ascii="Times New Roman" w:hAnsi="Times New Roman" w:cs="Times New Roman"/>
          <w:sz w:val="24"/>
          <w:szCs w:val="24"/>
        </w:rPr>
        <w:t>menjadi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lebih</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kuat</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Artinya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sanksi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pajak</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tidak</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hanya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bersifat</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menakutkan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tetapi</w:t>
      </w:r>
      <w:proofErr w:type="spellEnd"/>
      <w:r w:rsidR="00876EFE" w:rsidRPr="00CD2EB6">
        <w:rPr>
          <w:rFonts w:ascii="Times New Roman" w:hAnsi="Times New Roman" w:cs="Times New Roman"/>
          <w:sz w:val="24"/>
          <w:szCs w:val="24"/>
        </w:rPr>
        <w:t xml:space="preserve"> juga </w:t>
      </w:r>
      <w:proofErr w:type="spellStart"/>
      <w:r w:rsidR="00876EFE" w:rsidRPr="00CD2EB6">
        <w:rPr>
          <w:rFonts w:ascii="Times New Roman" w:hAnsi="Times New Roman" w:cs="Times New Roman"/>
          <w:sz w:val="24"/>
          <w:szCs w:val="24"/>
        </w:rPr>
        <w:t>berperan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dalam</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membentuk</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kesadaran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bahwa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aturan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perpajakan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harus</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dipatuhi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Dengan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demikian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penerapan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sanksi</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dapat</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mendorong</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lahirnya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kepatuhan</w:t>
      </w:r>
      <w:proofErr w:type="spellEnd"/>
      <w:r w:rsidR="00876EFE" w:rsidRPr="00CD2EB6">
        <w:rPr>
          <w:rFonts w:ascii="Times New Roman" w:hAnsi="Times New Roman" w:cs="Times New Roman"/>
          <w:sz w:val="24"/>
          <w:szCs w:val="24"/>
        </w:rPr>
        <w:t xml:space="preserve"> yang </w:t>
      </w:r>
      <w:proofErr w:type="spellStart"/>
      <w:r w:rsidR="00876EFE" w:rsidRPr="00CD2EB6">
        <w:rPr>
          <w:rFonts w:ascii="Times New Roman" w:hAnsi="Times New Roman" w:cs="Times New Roman"/>
          <w:sz w:val="24"/>
          <w:szCs w:val="24"/>
        </w:rPr>
        <w:t>konsisten</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karena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wajib</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pajak</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merasa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bahwa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ada</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tanggung</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jawab</w:t>
      </w:r>
      <w:proofErr w:type="spellEnd"/>
      <w:r w:rsidR="00876EFE" w:rsidRPr="00CD2EB6">
        <w:rPr>
          <w:rFonts w:ascii="Times New Roman" w:hAnsi="Times New Roman" w:cs="Times New Roman"/>
          <w:sz w:val="24"/>
          <w:szCs w:val="24"/>
        </w:rPr>
        <w:t xml:space="preserve"> yang </w:t>
      </w:r>
      <w:proofErr w:type="spellStart"/>
      <w:r w:rsidR="00876EFE" w:rsidRPr="00CD2EB6">
        <w:rPr>
          <w:rFonts w:ascii="Times New Roman" w:hAnsi="Times New Roman" w:cs="Times New Roman"/>
          <w:sz w:val="24"/>
          <w:szCs w:val="24"/>
        </w:rPr>
        <w:t>harus</w:t>
      </w:r>
      <w:proofErr w:type="spellEnd"/>
      <w:r w:rsidR="00876EFE" w:rsidRPr="00CD2EB6">
        <w:rPr>
          <w:rFonts w:ascii="Times New Roman" w:hAnsi="Times New Roman" w:cs="Times New Roman"/>
          <w:sz w:val="24"/>
          <w:szCs w:val="24"/>
        </w:rPr>
        <w:t xml:space="preserve"> </w:t>
      </w:r>
      <w:proofErr w:type="spellStart"/>
      <w:r w:rsidR="00876EFE" w:rsidRPr="00CD2EB6">
        <w:rPr>
          <w:rFonts w:ascii="Times New Roman" w:hAnsi="Times New Roman" w:cs="Times New Roman"/>
          <w:sz w:val="24"/>
          <w:szCs w:val="24"/>
        </w:rPr>
        <w:t>dijalankan</w:t>
      </w:r>
      <w:proofErr w:type="spellEnd"/>
      <w:r w:rsidR="00876EFE" w:rsidRPr="00CD2EB6">
        <w:rPr>
          <w:rFonts w:ascii="Times New Roman" w:hAnsi="Times New Roman" w:cs="Times New Roman"/>
          <w:sz w:val="24"/>
          <w:szCs w:val="24"/>
        </w:rPr>
        <w:t>.</w:t>
      </w:r>
    </w:p>
    <w:p w14:paraId="2B93C5EA" w14:textId="67FD09D8" w:rsidR="000F08D6" w:rsidRPr="00D37871" w:rsidRDefault="000F08D6" w:rsidP="00146FA3">
      <w:pPr>
        <w:pStyle w:val="BAB5"/>
      </w:pPr>
      <w:bookmarkStart w:id="64" w:name="_Toc203007782"/>
      <w:r w:rsidRPr="00D37871">
        <w:lastRenderedPageBreak/>
        <w:t>BAB Ⅴ</w:t>
      </w:r>
      <w:bookmarkEnd w:id="64"/>
    </w:p>
    <w:p w14:paraId="5F1BF25A" w14:textId="3837AF94" w:rsidR="000F08D6" w:rsidRPr="00D37871" w:rsidRDefault="000F08D6" w:rsidP="00146FA3">
      <w:pPr>
        <w:pStyle w:val="BAB5"/>
      </w:pPr>
      <w:bookmarkStart w:id="65" w:name="_Toc203007783"/>
      <w:r w:rsidRPr="00D37871">
        <w:t>PENUTUPA</w:t>
      </w:r>
      <w:r w:rsidR="00D37871" w:rsidRPr="00D37871">
        <w:t>N</w:t>
      </w:r>
      <w:bookmarkEnd w:id="65"/>
    </w:p>
    <w:p w14:paraId="26681D89" w14:textId="77777777" w:rsidR="00510B82" w:rsidRDefault="00D37871" w:rsidP="007C189A">
      <w:pPr>
        <w:pStyle w:val="Style10"/>
        <w:numPr>
          <w:ilvl w:val="0"/>
          <w:numId w:val="61"/>
        </w:numPr>
        <w:spacing w:after="0"/>
        <w:ind w:left="709"/>
      </w:pPr>
      <w:bookmarkStart w:id="66" w:name="_Toc203007784"/>
      <w:r>
        <w:t>Kesimpulan</w:t>
      </w:r>
      <w:bookmarkEnd w:id="66"/>
    </w:p>
    <w:p w14:paraId="2246D600" w14:textId="2E6016FB" w:rsidR="00510B82" w:rsidRDefault="00510B82" w:rsidP="00510B82">
      <w:pPr>
        <w:spacing w:after="0" w:line="480" w:lineRule="auto"/>
        <w:ind w:left="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w:t>
      </w:r>
      <w:r w:rsidR="00FF6B0B">
        <w:rPr>
          <w:rFonts w:ascii="Times New Roman" w:hAnsi="Times New Roman" w:cs="Times New Roman"/>
          <w:sz w:val="24"/>
          <w:szCs w:val="24"/>
        </w:rPr>
        <w:t xml:space="preserve">ri </w:t>
      </w:r>
      <w:proofErr w:type="spellStart"/>
      <w:r w:rsidR="00FF6B0B">
        <w:rPr>
          <w:rFonts w:ascii="Times New Roman" w:hAnsi="Times New Roman" w:cs="Times New Roman"/>
          <w:sz w:val="24"/>
          <w:szCs w:val="24"/>
        </w:rPr>
        <w:t>hasil</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analisis</w:t>
      </w:r>
      <w:proofErr w:type="spellEnd"/>
      <w:r w:rsidR="00FF6B0B">
        <w:rPr>
          <w:rFonts w:ascii="Times New Roman" w:hAnsi="Times New Roman" w:cs="Times New Roman"/>
          <w:sz w:val="24"/>
          <w:szCs w:val="24"/>
        </w:rPr>
        <w:t xml:space="preserve"> dan </w:t>
      </w:r>
      <w:proofErr w:type="spellStart"/>
      <w:r w:rsidR="00FF6B0B">
        <w:rPr>
          <w:rFonts w:ascii="Times New Roman" w:hAnsi="Times New Roman" w:cs="Times New Roman"/>
          <w:sz w:val="24"/>
          <w:szCs w:val="24"/>
        </w:rPr>
        <w:t>pembahasan</w:t>
      </w:r>
      <w:proofErr w:type="spellEnd"/>
      <w:r w:rsidR="00FF6B0B">
        <w:rPr>
          <w:rFonts w:ascii="Times New Roman" w:hAnsi="Times New Roman" w:cs="Times New Roman"/>
          <w:sz w:val="24"/>
          <w:szCs w:val="24"/>
        </w:rPr>
        <w:t xml:space="preserve"> yang </w:t>
      </w:r>
      <w:proofErr w:type="spellStart"/>
      <w:r w:rsidR="00FF6B0B">
        <w:rPr>
          <w:rFonts w:ascii="Times New Roman" w:hAnsi="Times New Roman" w:cs="Times New Roman"/>
          <w:sz w:val="24"/>
          <w:szCs w:val="24"/>
        </w:rPr>
        <w:t>telah</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dilakukan</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dalam</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penelitian</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ini</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dapat</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ditarik</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kesimpulan</w:t>
      </w:r>
      <w:proofErr w:type="spellEnd"/>
      <w:r w:rsidR="00FF6B0B">
        <w:rPr>
          <w:rFonts w:ascii="Times New Roman" w:hAnsi="Times New Roman" w:cs="Times New Roman"/>
          <w:sz w:val="24"/>
          <w:szCs w:val="24"/>
        </w:rPr>
        <w:t xml:space="preserve"> </w:t>
      </w:r>
      <w:proofErr w:type="spellStart"/>
      <w:r w:rsidR="00FF6B0B">
        <w:rPr>
          <w:rFonts w:ascii="Times New Roman" w:hAnsi="Times New Roman" w:cs="Times New Roman"/>
          <w:sz w:val="24"/>
          <w:szCs w:val="24"/>
        </w:rPr>
        <w:t>bahwa</w:t>
      </w:r>
      <w:proofErr w:type="spellEnd"/>
      <w:r w:rsidR="00FF6B0B">
        <w:rPr>
          <w:rFonts w:ascii="Times New Roman" w:hAnsi="Times New Roman" w:cs="Times New Roman"/>
          <w:sz w:val="24"/>
          <w:szCs w:val="24"/>
        </w:rPr>
        <w:t>:</w:t>
      </w:r>
    </w:p>
    <w:p w14:paraId="3877951C" w14:textId="36FF0493" w:rsidR="00145099" w:rsidRDefault="00FF6B0B" w:rsidP="00474BBB">
      <w:pPr>
        <w:pStyle w:val="ListParagraph"/>
        <w:numPr>
          <w:ilvl w:val="0"/>
          <w:numId w:val="62"/>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wajib</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pajak</w:t>
      </w:r>
      <w:proofErr w:type="spellEnd"/>
      <w:r w:rsidR="00B95F3B">
        <w:rPr>
          <w:rFonts w:ascii="Times New Roman" w:hAnsi="Times New Roman" w:cs="Times New Roman"/>
          <w:sz w:val="24"/>
          <w:szCs w:val="24"/>
        </w:rPr>
        <w:t xml:space="preserve"> </w:t>
      </w:r>
      <w:proofErr w:type="spellStart"/>
      <w:r w:rsidR="00B95F3B">
        <w:rPr>
          <w:rFonts w:ascii="Times New Roman" w:hAnsi="Times New Roman" w:cs="Times New Roman"/>
          <w:sz w:val="24"/>
          <w:szCs w:val="24"/>
        </w:rPr>
        <w:t>berpengaruh</w:t>
      </w:r>
      <w:proofErr w:type="spellEnd"/>
      <w:r w:rsidR="00B95F3B">
        <w:rPr>
          <w:rFonts w:ascii="Times New Roman" w:hAnsi="Times New Roman" w:cs="Times New Roman"/>
          <w:sz w:val="24"/>
          <w:szCs w:val="24"/>
        </w:rPr>
        <w:t xml:space="preserve"> </w:t>
      </w:r>
      <w:proofErr w:type="spellStart"/>
      <w:r w:rsidR="00B95F3B">
        <w:rPr>
          <w:rFonts w:ascii="Times New Roman" w:hAnsi="Times New Roman" w:cs="Times New Roman"/>
          <w:sz w:val="24"/>
          <w:szCs w:val="24"/>
        </w:rPr>
        <w:t>positif</w:t>
      </w:r>
      <w:proofErr w:type="spellEnd"/>
      <w:r w:rsidR="00B95F3B">
        <w:rPr>
          <w:rFonts w:ascii="Times New Roman" w:hAnsi="Times New Roman" w:cs="Times New Roman"/>
          <w:sz w:val="24"/>
          <w:szCs w:val="24"/>
        </w:rPr>
        <w:t xml:space="preserve"> dan </w:t>
      </w:r>
      <w:proofErr w:type="spellStart"/>
      <w:r w:rsidR="00B95F3B">
        <w:rPr>
          <w:rFonts w:ascii="Times New Roman" w:hAnsi="Times New Roman" w:cs="Times New Roman"/>
          <w:sz w:val="24"/>
          <w:szCs w:val="24"/>
        </w:rPr>
        <w:t>signifikan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terhadap</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kepatuhan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wajib</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pajak</w:t>
      </w:r>
      <w:proofErr w:type="spellEnd"/>
      <w:r w:rsidR="00474BBB">
        <w:rPr>
          <w:rFonts w:ascii="Times New Roman" w:hAnsi="Times New Roman" w:cs="Times New Roman"/>
          <w:sz w:val="24"/>
          <w:szCs w:val="24"/>
        </w:rPr>
        <w:t xml:space="preserve"> orang </w:t>
      </w:r>
      <w:proofErr w:type="spellStart"/>
      <w:r w:rsidR="00474BBB">
        <w:rPr>
          <w:rFonts w:ascii="Times New Roman" w:hAnsi="Times New Roman" w:cs="Times New Roman"/>
          <w:sz w:val="24"/>
          <w:szCs w:val="24"/>
        </w:rPr>
        <w:t>pribadi</w:t>
      </w:r>
      <w:proofErr w:type="spellEnd"/>
      <w:r w:rsidR="00474BBB">
        <w:rPr>
          <w:rFonts w:ascii="Times New Roman" w:hAnsi="Times New Roman" w:cs="Times New Roman"/>
          <w:sz w:val="24"/>
          <w:szCs w:val="24"/>
        </w:rPr>
        <w:t xml:space="preserve"> di </w:t>
      </w:r>
      <w:proofErr w:type="spellStart"/>
      <w:r w:rsidR="00474BBB">
        <w:rPr>
          <w:rFonts w:ascii="Times New Roman" w:hAnsi="Times New Roman" w:cs="Times New Roman"/>
          <w:sz w:val="24"/>
          <w:szCs w:val="24"/>
        </w:rPr>
        <w:t>Kutai</w:t>
      </w:r>
      <w:proofErr w:type="spellEnd"/>
      <w:r w:rsidR="00474BBB">
        <w:rPr>
          <w:rFonts w:ascii="Times New Roman" w:hAnsi="Times New Roman" w:cs="Times New Roman"/>
          <w:sz w:val="24"/>
          <w:szCs w:val="24"/>
        </w:rPr>
        <w:t xml:space="preserve"> Timur. </w:t>
      </w:r>
      <w:proofErr w:type="spellStart"/>
      <w:r w:rsidR="00145099">
        <w:rPr>
          <w:rFonts w:ascii="Times New Roman" w:hAnsi="Times New Roman" w:cs="Times New Roman"/>
          <w:sz w:val="24"/>
          <w:szCs w:val="24"/>
        </w:rPr>
        <w:t>Artinya</w:t>
      </w:r>
      <w:proofErr w:type="spellEnd"/>
      <w:r w:rsidR="00145099">
        <w:rPr>
          <w:rFonts w:ascii="Times New Roman" w:hAnsi="Times New Roman" w:cs="Times New Roman"/>
          <w:sz w:val="24"/>
          <w:szCs w:val="24"/>
        </w:rPr>
        <w:t>,</w:t>
      </w:r>
      <w:r w:rsidR="00925D1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s</w:t>
      </w:r>
      <w:r w:rsidR="00474BBB">
        <w:rPr>
          <w:rFonts w:ascii="Times New Roman" w:hAnsi="Times New Roman" w:cs="Times New Roman"/>
          <w:sz w:val="24"/>
          <w:szCs w:val="24"/>
        </w:rPr>
        <w:t>emakin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tinggi</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kesadaran</w:t>
      </w:r>
      <w:proofErr w:type="spellEnd"/>
      <w:r w:rsidR="00474BBB">
        <w:rPr>
          <w:rFonts w:ascii="Times New Roman" w:hAnsi="Times New Roman" w:cs="Times New Roman"/>
          <w:sz w:val="24"/>
          <w:szCs w:val="24"/>
        </w:rPr>
        <w:t xml:space="preserve"> </w:t>
      </w:r>
      <w:r w:rsidR="00CD2EB6">
        <w:rPr>
          <w:rFonts w:ascii="Times New Roman" w:hAnsi="Times New Roman" w:cs="Times New Roman"/>
          <w:sz w:val="24"/>
          <w:szCs w:val="24"/>
        </w:rPr>
        <w:t xml:space="preserve">yang </w:t>
      </w:r>
      <w:proofErr w:type="spellStart"/>
      <w:r w:rsidR="00CD2EB6">
        <w:rPr>
          <w:rFonts w:ascii="Times New Roman" w:hAnsi="Times New Roman" w:cs="Times New Roman"/>
          <w:sz w:val="24"/>
          <w:szCs w:val="24"/>
        </w:rPr>
        <w:t>dimiliki</w:t>
      </w:r>
      <w:proofErr w:type="spellEnd"/>
      <w:r w:rsidR="00CD2EB6">
        <w:rPr>
          <w:rFonts w:ascii="Times New Roman" w:hAnsi="Times New Roman" w:cs="Times New Roman"/>
          <w:sz w:val="24"/>
          <w:szCs w:val="24"/>
        </w:rPr>
        <w:t xml:space="preserve"> oleh </w:t>
      </w:r>
      <w:proofErr w:type="spellStart"/>
      <w:r w:rsidR="00145099">
        <w:rPr>
          <w:rFonts w:ascii="Times New Roman" w:hAnsi="Times New Roman" w:cs="Times New Roman"/>
          <w:sz w:val="24"/>
          <w:szCs w:val="24"/>
        </w:rPr>
        <w:t>wajib</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pajak</w:t>
      </w:r>
      <w:proofErr w:type="spellEnd"/>
      <w:r w:rsidR="00145099">
        <w:rPr>
          <w:rFonts w:ascii="Times New Roman" w:hAnsi="Times New Roman" w:cs="Times New Roman"/>
          <w:sz w:val="24"/>
          <w:szCs w:val="24"/>
        </w:rPr>
        <w:t xml:space="preserve"> </w:t>
      </w:r>
      <w:r w:rsidR="00CD2EB6">
        <w:rPr>
          <w:rFonts w:ascii="Times New Roman" w:hAnsi="Times New Roman" w:cs="Times New Roman"/>
          <w:sz w:val="24"/>
          <w:szCs w:val="24"/>
        </w:rPr>
        <w:t xml:space="preserve">orang </w:t>
      </w:r>
      <w:proofErr w:type="spellStart"/>
      <w:r w:rsidR="00CD2EB6">
        <w:rPr>
          <w:rFonts w:ascii="Times New Roman" w:hAnsi="Times New Roman" w:cs="Times New Roman"/>
          <w:sz w:val="24"/>
          <w:szCs w:val="24"/>
        </w:rPr>
        <w:t>pribadi</w:t>
      </w:r>
      <w:proofErr w:type="spellEnd"/>
      <w:r w:rsidR="00CD2EB6">
        <w:rPr>
          <w:rFonts w:ascii="Times New Roman" w:hAnsi="Times New Roman" w:cs="Times New Roman"/>
          <w:sz w:val="24"/>
          <w:szCs w:val="24"/>
        </w:rPr>
        <w:t xml:space="preserve"> </w:t>
      </w:r>
      <w:r w:rsidR="00145099">
        <w:rPr>
          <w:rFonts w:ascii="Times New Roman" w:hAnsi="Times New Roman" w:cs="Times New Roman"/>
          <w:sz w:val="24"/>
          <w:szCs w:val="24"/>
        </w:rPr>
        <w:t xml:space="preserve">di </w:t>
      </w:r>
      <w:proofErr w:type="spellStart"/>
      <w:r w:rsidR="00145099">
        <w:rPr>
          <w:rFonts w:ascii="Times New Roman" w:hAnsi="Times New Roman" w:cs="Times New Roman"/>
          <w:sz w:val="24"/>
          <w:szCs w:val="24"/>
        </w:rPr>
        <w:t>Kutai</w:t>
      </w:r>
      <w:proofErr w:type="spellEnd"/>
      <w:r w:rsidR="00145099">
        <w:rPr>
          <w:rFonts w:ascii="Times New Roman" w:hAnsi="Times New Roman" w:cs="Times New Roman"/>
          <w:sz w:val="24"/>
          <w:szCs w:val="24"/>
        </w:rPr>
        <w:t xml:space="preserve"> Timur</w:t>
      </w:r>
      <w:r w:rsidR="00474BBB">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mengenai</w:t>
      </w:r>
      <w:proofErr w:type="spellEnd"/>
      <w:r w:rsidR="00145099">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pentingnya</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membayar</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pajak</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maka</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semakin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besar</w:t>
      </w:r>
      <w:proofErr w:type="spellEnd"/>
      <w:r w:rsidR="00474BBB">
        <w:rPr>
          <w:rFonts w:ascii="Times New Roman" w:hAnsi="Times New Roman" w:cs="Times New Roman"/>
          <w:sz w:val="24"/>
          <w:szCs w:val="24"/>
        </w:rPr>
        <w:t xml:space="preserve"> pula </w:t>
      </w:r>
      <w:proofErr w:type="spellStart"/>
      <w:r w:rsidR="00145099">
        <w:rPr>
          <w:rFonts w:ascii="Times New Roman" w:hAnsi="Times New Roman" w:cs="Times New Roman"/>
          <w:sz w:val="24"/>
          <w:szCs w:val="24"/>
        </w:rPr>
        <w:t>kecenderungan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mereka</w:t>
      </w:r>
      <w:proofErr w:type="spellEnd"/>
      <w:r w:rsidR="00145099">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untuk</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patuh</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dalam</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melaksanakan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kewajiban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perpajakannya</w:t>
      </w:r>
      <w:proofErr w:type="spellEnd"/>
      <w:r w:rsidR="00474BBB">
        <w:rPr>
          <w:rFonts w:ascii="Times New Roman" w:hAnsi="Times New Roman" w:cs="Times New Roman"/>
          <w:sz w:val="24"/>
          <w:szCs w:val="24"/>
        </w:rPr>
        <w:t xml:space="preserve">. </w:t>
      </w:r>
      <w:proofErr w:type="spellStart"/>
      <w:r w:rsidR="00925D19">
        <w:rPr>
          <w:rFonts w:ascii="Times New Roman" w:hAnsi="Times New Roman" w:cs="Times New Roman"/>
          <w:sz w:val="24"/>
          <w:szCs w:val="24"/>
        </w:rPr>
        <w:t>Dalam</w:t>
      </w:r>
      <w:proofErr w:type="spellEnd"/>
      <w:r w:rsidR="00925D19">
        <w:rPr>
          <w:rFonts w:ascii="Times New Roman" w:hAnsi="Times New Roman" w:cs="Times New Roman"/>
          <w:sz w:val="24"/>
          <w:szCs w:val="24"/>
        </w:rPr>
        <w:t xml:space="preserve"> </w:t>
      </w:r>
      <w:proofErr w:type="spellStart"/>
      <w:r w:rsidR="00925D19">
        <w:rPr>
          <w:rFonts w:ascii="Times New Roman" w:hAnsi="Times New Roman" w:cs="Times New Roman"/>
          <w:sz w:val="24"/>
          <w:szCs w:val="24"/>
        </w:rPr>
        <w:t>hal</w:t>
      </w:r>
      <w:proofErr w:type="spellEnd"/>
      <w:r w:rsidR="00925D19">
        <w:rPr>
          <w:rFonts w:ascii="Times New Roman" w:hAnsi="Times New Roman" w:cs="Times New Roman"/>
          <w:sz w:val="24"/>
          <w:szCs w:val="24"/>
        </w:rPr>
        <w:t xml:space="preserve"> </w:t>
      </w:r>
      <w:proofErr w:type="spellStart"/>
      <w:r w:rsidR="00925D19">
        <w:rPr>
          <w:rFonts w:ascii="Times New Roman" w:hAnsi="Times New Roman" w:cs="Times New Roman"/>
          <w:sz w:val="24"/>
          <w:szCs w:val="24"/>
        </w:rPr>
        <w:t>ini</w:t>
      </w:r>
      <w:proofErr w:type="spellEnd"/>
      <w:r w:rsidR="00925D19">
        <w:rPr>
          <w:rFonts w:ascii="Times New Roman" w:hAnsi="Times New Roman" w:cs="Times New Roman"/>
          <w:sz w:val="24"/>
          <w:szCs w:val="24"/>
        </w:rPr>
        <w:t xml:space="preserve">, </w:t>
      </w:r>
      <w:proofErr w:type="spellStart"/>
      <w:r w:rsidR="00925D19">
        <w:rPr>
          <w:rFonts w:ascii="Times New Roman" w:hAnsi="Times New Roman" w:cs="Times New Roman"/>
          <w:sz w:val="24"/>
          <w:szCs w:val="24"/>
        </w:rPr>
        <w:t>k</w:t>
      </w:r>
      <w:r w:rsidR="00145099">
        <w:rPr>
          <w:rFonts w:ascii="Times New Roman" w:hAnsi="Times New Roman" w:cs="Times New Roman"/>
          <w:sz w:val="24"/>
          <w:szCs w:val="24"/>
        </w:rPr>
        <w:t>esadaran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tidak</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hanya</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mencerminkan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sikap</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patuh</w:t>
      </w:r>
      <w:proofErr w:type="spellEnd"/>
      <w:r w:rsidR="00145099">
        <w:rPr>
          <w:rFonts w:ascii="Times New Roman" w:hAnsi="Times New Roman" w:cs="Times New Roman"/>
          <w:sz w:val="24"/>
          <w:szCs w:val="24"/>
        </w:rPr>
        <w:t xml:space="preserve">, </w:t>
      </w:r>
      <w:proofErr w:type="spellStart"/>
      <w:r w:rsidR="00925D19">
        <w:rPr>
          <w:rFonts w:ascii="Times New Roman" w:hAnsi="Times New Roman" w:cs="Times New Roman"/>
          <w:sz w:val="24"/>
          <w:szCs w:val="24"/>
        </w:rPr>
        <w:t>akan</w:t>
      </w:r>
      <w:proofErr w:type="spellEnd"/>
      <w:r w:rsidR="00925D19">
        <w:rPr>
          <w:rFonts w:ascii="Times New Roman" w:hAnsi="Times New Roman" w:cs="Times New Roman"/>
          <w:sz w:val="24"/>
          <w:szCs w:val="24"/>
        </w:rPr>
        <w:t xml:space="preserve"> </w:t>
      </w:r>
      <w:proofErr w:type="spellStart"/>
      <w:r w:rsidR="00925D19">
        <w:rPr>
          <w:rFonts w:ascii="Times New Roman" w:hAnsi="Times New Roman" w:cs="Times New Roman"/>
          <w:sz w:val="24"/>
          <w:szCs w:val="24"/>
        </w:rPr>
        <w:t>tetapi</w:t>
      </w:r>
      <w:proofErr w:type="spellEnd"/>
      <w:r w:rsidR="00925D19">
        <w:rPr>
          <w:rFonts w:ascii="Times New Roman" w:hAnsi="Times New Roman" w:cs="Times New Roman"/>
          <w:sz w:val="24"/>
          <w:szCs w:val="24"/>
        </w:rPr>
        <w:t xml:space="preserve"> </w:t>
      </w:r>
      <w:r w:rsidR="00145099">
        <w:rPr>
          <w:rFonts w:ascii="Times New Roman" w:hAnsi="Times New Roman" w:cs="Times New Roman"/>
          <w:sz w:val="24"/>
          <w:szCs w:val="24"/>
        </w:rPr>
        <w:t xml:space="preserve">juga </w:t>
      </w:r>
      <w:proofErr w:type="spellStart"/>
      <w:r w:rsidR="00145099">
        <w:rPr>
          <w:rFonts w:ascii="Times New Roman" w:hAnsi="Times New Roman" w:cs="Times New Roman"/>
          <w:sz w:val="24"/>
          <w:szCs w:val="24"/>
        </w:rPr>
        <w:t>memberikan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dampak</w:t>
      </w:r>
      <w:proofErr w:type="spellEnd"/>
      <w:r w:rsidR="00145099">
        <w:rPr>
          <w:rFonts w:ascii="Times New Roman" w:hAnsi="Times New Roman" w:cs="Times New Roman"/>
          <w:sz w:val="24"/>
          <w:szCs w:val="24"/>
        </w:rPr>
        <w:t xml:space="preserve"> </w:t>
      </w:r>
      <w:r w:rsidR="00925D19">
        <w:rPr>
          <w:rFonts w:ascii="Times New Roman" w:hAnsi="Times New Roman" w:cs="Times New Roman"/>
          <w:sz w:val="24"/>
          <w:szCs w:val="24"/>
        </w:rPr>
        <w:t xml:space="preserve">yang </w:t>
      </w:r>
      <w:proofErr w:type="spellStart"/>
      <w:r w:rsidR="00145099">
        <w:rPr>
          <w:rFonts w:ascii="Times New Roman" w:hAnsi="Times New Roman" w:cs="Times New Roman"/>
          <w:sz w:val="24"/>
          <w:szCs w:val="24"/>
        </w:rPr>
        <w:t>nyata</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dalam</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mendorong</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peningkatan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penerimaan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pajak</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Dengan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meningkatkan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kepatuhan</w:t>
      </w:r>
      <w:proofErr w:type="spellEnd"/>
      <w:r w:rsidR="00145099">
        <w:rPr>
          <w:rFonts w:ascii="Times New Roman" w:hAnsi="Times New Roman" w:cs="Times New Roman"/>
          <w:sz w:val="24"/>
          <w:szCs w:val="24"/>
        </w:rPr>
        <w:t xml:space="preserve"> yang </w:t>
      </w:r>
      <w:proofErr w:type="spellStart"/>
      <w:r w:rsidR="00145099">
        <w:rPr>
          <w:rFonts w:ascii="Times New Roman" w:hAnsi="Times New Roman" w:cs="Times New Roman"/>
          <w:sz w:val="24"/>
          <w:szCs w:val="24"/>
        </w:rPr>
        <w:t>didorong</w:t>
      </w:r>
      <w:proofErr w:type="spellEnd"/>
      <w:r w:rsidR="00145099">
        <w:rPr>
          <w:rFonts w:ascii="Times New Roman" w:hAnsi="Times New Roman" w:cs="Times New Roman"/>
          <w:sz w:val="24"/>
          <w:szCs w:val="24"/>
        </w:rPr>
        <w:t xml:space="preserve"> oleh </w:t>
      </w:r>
      <w:proofErr w:type="spellStart"/>
      <w:r w:rsidR="00145099">
        <w:rPr>
          <w:rFonts w:ascii="Times New Roman" w:hAnsi="Times New Roman" w:cs="Times New Roman"/>
          <w:sz w:val="24"/>
          <w:szCs w:val="24"/>
        </w:rPr>
        <w:t>kesadaran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pemerintah</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dapat</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lebih</w:t>
      </w:r>
      <w:proofErr w:type="spellEnd"/>
      <w:r w:rsidR="00145099">
        <w:rPr>
          <w:rFonts w:ascii="Times New Roman" w:hAnsi="Times New Roman" w:cs="Times New Roman"/>
          <w:sz w:val="24"/>
          <w:szCs w:val="24"/>
        </w:rPr>
        <w:t xml:space="preserve"> optimal </w:t>
      </w:r>
      <w:proofErr w:type="spellStart"/>
      <w:r w:rsidR="00145099">
        <w:rPr>
          <w:rFonts w:ascii="Times New Roman" w:hAnsi="Times New Roman" w:cs="Times New Roman"/>
          <w:sz w:val="24"/>
          <w:szCs w:val="24"/>
        </w:rPr>
        <w:t>dalam</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mengelola</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pembangunan</w:t>
      </w:r>
      <w:proofErr w:type="spellEnd"/>
      <w:r w:rsidR="00145099">
        <w:rPr>
          <w:rFonts w:ascii="Times New Roman" w:hAnsi="Times New Roman" w:cs="Times New Roman"/>
          <w:sz w:val="24"/>
          <w:szCs w:val="24"/>
        </w:rPr>
        <w:t xml:space="preserve"> dan </w:t>
      </w:r>
      <w:proofErr w:type="spellStart"/>
      <w:r w:rsidR="00145099">
        <w:rPr>
          <w:rFonts w:ascii="Times New Roman" w:hAnsi="Times New Roman" w:cs="Times New Roman"/>
          <w:sz w:val="24"/>
          <w:szCs w:val="24"/>
        </w:rPr>
        <w:t>pelayanan</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publik</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khususnya</w:t>
      </w:r>
      <w:proofErr w:type="spellEnd"/>
      <w:r w:rsidR="00145099">
        <w:rPr>
          <w:rFonts w:ascii="Times New Roman" w:hAnsi="Times New Roman" w:cs="Times New Roman"/>
          <w:sz w:val="24"/>
          <w:szCs w:val="24"/>
        </w:rPr>
        <w:t xml:space="preserve"> di wilayah </w:t>
      </w:r>
      <w:proofErr w:type="spellStart"/>
      <w:r w:rsidR="00145099">
        <w:rPr>
          <w:rFonts w:ascii="Times New Roman" w:hAnsi="Times New Roman" w:cs="Times New Roman"/>
          <w:sz w:val="24"/>
          <w:szCs w:val="24"/>
        </w:rPr>
        <w:t>Kutai</w:t>
      </w:r>
      <w:proofErr w:type="spellEnd"/>
      <w:r w:rsidR="00145099">
        <w:rPr>
          <w:rFonts w:ascii="Times New Roman" w:hAnsi="Times New Roman" w:cs="Times New Roman"/>
          <w:sz w:val="24"/>
          <w:szCs w:val="24"/>
        </w:rPr>
        <w:t xml:space="preserve"> Timur.</w:t>
      </w:r>
    </w:p>
    <w:p w14:paraId="48D840CB" w14:textId="778DC9E3" w:rsidR="00474BBB" w:rsidRPr="00872B00" w:rsidRDefault="00FF6B0B" w:rsidP="00872B00">
      <w:pPr>
        <w:pStyle w:val="ListParagraph"/>
        <w:numPr>
          <w:ilvl w:val="0"/>
          <w:numId w:val="62"/>
        </w:numPr>
        <w:spacing w:after="0" w:line="480" w:lineRule="auto"/>
        <w:ind w:left="1134"/>
        <w:jc w:val="both"/>
        <w:rPr>
          <w:rFonts w:ascii="Times New Roman" w:hAnsi="Times New Roman" w:cs="Times New Roman"/>
          <w:sz w:val="24"/>
          <w:szCs w:val="24"/>
        </w:rPr>
      </w:pPr>
      <w:proofErr w:type="spellStart"/>
      <w:r w:rsidRPr="00872B00">
        <w:rPr>
          <w:rFonts w:ascii="Times New Roman" w:hAnsi="Times New Roman" w:cs="Times New Roman"/>
          <w:sz w:val="24"/>
          <w:szCs w:val="24"/>
        </w:rPr>
        <w:t>Pemahaman</w:t>
      </w:r>
      <w:proofErr w:type="spellEnd"/>
      <w:r w:rsidRPr="00872B00">
        <w:rPr>
          <w:rFonts w:ascii="Times New Roman" w:hAnsi="Times New Roman" w:cs="Times New Roman"/>
          <w:sz w:val="24"/>
          <w:szCs w:val="24"/>
        </w:rPr>
        <w:t xml:space="preserve"> </w:t>
      </w:r>
      <w:proofErr w:type="spellStart"/>
      <w:r w:rsidR="00474BBB" w:rsidRPr="00872B00">
        <w:rPr>
          <w:rFonts w:ascii="Times New Roman" w:hAnsi="Times New Roman" w:cs="Times New Roman"/>
          <w:sz w:val="24"/>
          <w:szCs w:val="24"/>
        </w:rPr>
        <w:t>perpajakan</w:t>
      </w:r>
      <w:proofErr w:type="spellEnd"/>
      <w:r w:rsidR="00474BBB" w:rsidRPr="00872B00">
        <w:rPr>
          <w:rFonts w:ascii="Times New Roman" w:hAnsi="Times New Roman" w:cs="Times New Roman"/>
          <w:sz w:val="24"/>
          <w:szCs w:val="24"/>
        </w:rPr>
        <w:t xml:space="preserve"> </w:t>
      </w:r>
      <w:proofErr w:type="spellStart"/>
      <w:r w:rsidR="00474BBB" w:rsidRPr="00872B00">
        <w:rPr>
          <w:rFonts w:ascii="Times New Roman" w:hAnsi="Times New Roman" w:cs="Times New Roman"/>
          <w:sz w:val="24"/>
          <w:szCs w:val="24"/>
        </w:rPr>
        <w:t>berpengaruh</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positif</w:t>
      </w:r>
      <w:proofErr w:type="spellEnd"/>
      <w:r w:rsidR="00302BDE" w:rsidRPr="00872B00">
        <w:rPr>
          <w:rFonts w:ascii="Times New Roman" w:hAnsi="Times New Roman" w:cs="Times New Roman"/>
          <w:sz w:val="24"/>
          <w:szCs w:val="24"/>
        </w:rPr>
        <w:t xml:space="preserve"> dan </w:t>
      </w:r>
      <w:proofErr w:type="spellStart"/>
      <w:r w:rsidR="00302BDE" w:rsidRPr="00872B00">
        <w:rPr>
          <w:rFonts w:ascii="Times New Roman" w:hAnsi="Times New Roman" w:cs="Times New Roman"/>
          <w:sz w:val="24"/>
          <w:szCs w:val="24"/>
        </w:rPr>
        <w:t>tidak</w:t>
      </w:r>
      <w:proofErr w:type="spellEnd"/>
      <w:r w:rsidR="00474BBB" w:rsidRPr="00872B00">
        <w:rPr>
          <w:rFonts w:ascii="Times New Roman" w:hAnsi="Times New Roman" w:cs="Times New Roman"/>
          <w:sz w:val="24"/>
          <w:szCs w:val="24"/>
        </w:rPr>
        <w:t xml:space="preserve"> </w:t>
      </w:r>
      <w:proofErr w:type="spellStart"/>
      <w:r w:rsidR="00474BBB" w:rsidRPr="00872B00">
        <w:rPr>
          <w:rFonts w:ascii="Times New Roman" w:hAnsi="Times New Roman" w:cs="Times New Roman"/>
          <w:sz w:val="24"/>
          <w:szCs w:val="24"/>
        </w:rPr>
        <w:t>signifikan</w:t>
      </w:r>
      <w:proofErr w:type="spellEnd"/>
      <w:r w:rsidR="00474BBB" w:rsidRPr="00872B00">
        <w:rPr>
          <w:rFonts w:ascii="Times New Roman" w:hAnsi="Times New Roman" w:cs="Times New Roman"/>
          <w:sz w:val="24"/>
          <w:szCs w:val="24"/>
        </w:rPr>
        <w:t xml:space="preserve"> </w:t>
      </w:r>
      <w:proofErr w:type="spellStart"/>
      <w:r w:rsidR="00474BBB" w:rsidRPr="00872B00">
        <w:rPr>
          <w:rFonts w:ascii="Times New Roman" w:hAnsi="Times New Roman" w:cs="Times New Roman"/>
          <w:sz w:val="24"/>
          <w:szCs w:val="24"/>
        </w:rPr>
        <w:t>terhadap</w:t>
      </w:r>
      <w:proofErr w:type="spellEnd"/>
      <w:r w:rsidR="00474BBB" w:rsidRPr="00872B00">
        <w:rPr>
          <w:rFonts w:ascii="Times New Roman" w:hAnsi="Times New Roman" w:cs="Times New Roman"/>
          <w:sz w:val="24"/>
          <w:szCs w:val="24"/>
        </w:rPr>
        <w:t xml:space="preserve"> </w:t>
      </w:r>
      <w:proofErr w:type="spellStart"/>
      <w:r w:rsidR="00474BBB" w:rsidRPr="00872B00">
        <w:rPr>
          <w:rFonts w:ascii="Times New Roman" w:hAnsi="Times New Roman" w:cs="Times New Roman"/>
          <w:sz w:val="24"/>
          <w:szCs w:val="24"/>
        </w:rPr>
        <w:t>kepatuhan</w:t>
      </w:r>
      <w:proofErr w:type="spellEnd"/>
      <w:r w:rsidR="00474BBB" w:rsidRPr="00872B00">
        <w:rPr>
          <w:rFonts w:ascii="Times New Roman" w:hAnsi="Times New Roman" w:cs="Times New Roman"/>
          <w:sz w:val="24"/>
          <w:szCs w:val="24"/>
        </w:rPr>
        <w:t xml:space="preserve"> </w:t>
      </w:r>
      <w:proofErr w:type="spellStart"/>
      <w:r w:rsidR="00474BBB" w:rsidRPr="00872B00">
        <w:rPr>
          <w:rFonts w:ascii="Times New Roman" w:hAnsi="Times New Roman" w:cs="Times New Roman"/>
          <w:sz w:val="24"/>
          <w:szCs w:val="24"/>
        </w:rPr>
        <w:t>wajib</w:t>
      </w:r>
      <w:proofErr w:type="spellEnd"/>
      <w:r w:rsidR="00474BBB" w:rsidRPr="00872B00">
        <w:rPr>
          <w:rFonts w:ascii="Times New Roman" w:hAnsi="Times New Roman" w:cs="Times New Roman"/>
          <w:sz w:val="24"/>
          <w:szCs w:val="24"/>
        </w:rPr>
        <w:t xml:space="preserve"> </w:t>
      </w:r>
      <w:proofErr w:type="spellStart"/>
      <w:r w:rsidR="00474BBB" w:rsidRPr="00872B00">
        <w:rPr>
          <w:rFonts w:ascii="Times New Roman" w:hAnsi="Times New Roman" w:cs="Times New Roman"/>
          <w:sz w:val="24"/>
          <w:szCs w:val="24"/>
        </w:rPr>
        <w:t>pajak</w:t>
      </w:r>
      <w:proofErr w:type="spellEnd"/>
      <w:r w:rsidR="00474BBB" w:rsidRPr="00872B00">
        <w:rPr>
          <w:rFonts w:ascii="Times New Roman" w:hAnsi="Times New Roman" w:cs="Times New Roman"/>
          <w:sz w:val="24"/>
          <w:szCs w:val="24"/>
        </w:rPr>
        <w:t xml:space="preserve"> orang </w:t>
      </w:r>
      <w:proofErr w:type="spellStart"/>
      <w:r w:rsidR="00474BBB" w:rsidRPr="00872B00">
        <w:rPr>
          <w:rFonts w:ascii="Times New Roman" w:hAnsi="Times New Roman" w:cs="Times New Roman"/>
          <w:sz w:val="24"/>
          <w:szCs w:val="24"/>
        </w:rPr>
        <w:t>pribadi</w:t>
      </w:r>
      <w:proofErr w:type="spellEnd"/>
      <w:r w:rsidR="00474BBB" w:rsidRPr="00872B00">
        <w:rPr>
          <w:rFonts w:ascii="Times New Roman" w:hAnsi="Times New Roman" w:cs="Times New Roman"/>
          <w:sz w:val="24"/>
          <w:szCs w:val="24"/>
        </w:rPr>
        <w:t xml:space="preserve"> di </w:t>
      </w:r>
      <w:proofErr w:type="spellStart"/>
      <w:r w:rsidR="00474BBB" w:rsidRPr="00872B00">
        <w:rPr>
          <w:rFonts w:ascii="Times New Roman" w:hAnsi="Times New Roman" w:cs="Times New Roman"/>
          <w:sz w:val="24"/>
          <w:szCs w:val="24"/>
        </w:rPr>
        <w:t>Kutai</w:t>
      </w:r>
      <w:proofErr w:type="spellEnd"/>
      <w:r w:rsidR="00474BBB" w:rsidRPr="00872B00">
        <w:rPr>
          <w:rFonts w:ascii="Times New Roman" w:hAnsi="Times New Roman" w:cs="Times New Roman"/>
          <w:sz w:val="24"/>
          <w:szCs w:val="24"/>
        </w:rPr>
        <w:t xml:space="preserve"> Timur. </w:t>
      </w:r>
      <w:r w:rsidR="000B702A" w:rsidRPr="00872B00">
        <w:rPr>
          <w:rFonts w:ascii="Times New Roman" w:hAnsi="Times New Roman" w:cs="Times New Roman"/>
          <w:sz w:val="24"/>
          <w:szCs w:val="24"/>
        </w:rPr>
        <w:t xml:space="preserve">Dari </w:t>
      </w:r>
      <w:proofErr w:type="spellStart"/>
      <w:r w:rsidR="000B702A" w:rsidRPr="00872B00">
        <w:rPr>
          <w:rFonts w:ascii="Times New Roman" w:hAnsi="Times New Roman" w:cs="Times New Roman"/>
          <w:sz w:val="24"/>
          <w:szCs w:val="24"/>
        </w:rPr>
        <w:t>hasil</w:t>
      </w:r>
      <w:proofErr w:type="spellEnd"/>
      <w:r w:rsidR="000B702A"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penelitian</w:t>
      </w:r>
      <w:proofErr w:type="spellEnd"/>
      <w:r w:rsidR="00011E97"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dapat</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dijelaskan</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bahwa</w:t>
      </w:r>
      <w:proofErr w:type="spellEnd"/>
      <w:r w:rsidR="000B702A"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pemahaman</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perpajakan</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menjadi</w:t>
      </w:r>
      <w:proofErr w:type="spellEnd"/>
      <w:r w:rsidR="00302BDE" w:rsidRPr="00872B00">
        <w:rPr>
          <w:rFonts w:ascii="Times New Roman" w:hAnsi="Times New Roman" w:cs="Times New Roman"/>
          <w:sz w:val="24"/>
          <w:szCs w:val="24"/>
        </w:rPr>
        <w:t xml:space="preserve"> salah </w:t>
      </w:r>
      <w:proofErr w:type="spellStart"/>
      <w:r w:rsidR="00302BDE" w:rsidRPr="00872B00">
        <w:rPr>
          <w:rFonts w:ascii="Times New Roman" w:hAnsi="Times New Roman" w:cs="Times New Roman"/>
          <w:sz w:val="24"/>
          <w:szCs w:val="24"/>
        </w:rPr>
        <w:t>satu</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aspek</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positif</w:t>
      </w:r>
      <w:proofErr w:type="spellEnd"/>
      <w:r w:rsidR="00302BDE" w:rsidRPr="00872B00">
        <w:rPr>
          <w:rFonts w:ascii="Times New Roman" w:hAnsi="Times New Roman" w:cs="Times New Roman"/>
          <w:sz w:val="24"/>
          <w:szCs w:val="24"/>
        </w:rPr>
        <w:t xml:space="preserve"> yang</w:t>
      </w:r>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dapat</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meningkatkan</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kepatuhan</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pajak</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d</w:t>
      </w:r>
      <w:r w:rsidR="00302BDE" w:rsidRPr="00872B00">
        <w:rPr>
          <w:rFonts w:ascii="Times New Roman" w:hAnsi="Times New Roman" w:cs="Times New Roman"/>
          <w:sz w:val="24"/>
          <w:szCs w:val="24"/>
        </w:rPr>
        <w:t>engan</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adanya</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pemahaman</w:t>
      </w:r>
      <w:proofErr w:type="spellEnd"/>
      <w:r w:rsidR="00302BDE" w:rsidRPr="00872B00">
        <w:rPr>
          <w:rFonts w:ascii="Times New Roman" w:hAnsi="Times New Roman" w:cs="Times New Roman"/>
          <w:sz w:val="24"/>
          <w:szCs w:val="24"/>
        </w:rPr>
        <w:t xml:space="preserve"> yang </w:t>
      </w:r>
      <w:proofErr w:type="spellStart"/>
      <w:r w:rsidR="00302BDE" w:rsidRPr="00872B00">
        <w:rPr>
          <w:rFonts w:ascii="Times New Roman" w:hAnsi="Times New Roman" w:cs="Times New Roman"/>
          <w:sz w:val="24"/>
          <w:szCs w:val="24"/>
        </w:rPr>
        <w:t>baik</w:t>
      </w:r>
      <w:proofErr w:type="spellEnd"/>
      <w:r w:rsidR="00302BDE" w:rsidRPr="00872B00">
        <w:rPr>
          <w:rFonts w:ascii="Times New Roman" w:hAnsi="Times New Roman" w:cs="Times New Roman"/>
          <w:sz w:val="24"/>
          <w:szCs w:val="24"/>
        </w:rPr>
        <w:t xml:space="preserve">, </w:t>
      </w:r>
      <w:proofErr w:type="spellStart"/>
      <w:r w:rsidR="00875A86" w:rsidRPr="00872B00">
        <w:rPr>
          <w:rFonts w:ascii="Times New Roman" w:hAnsi="Times New Roman" w:cs="Times New Roman"/>
          <w:sz w:val="24"/>
          <w:szCs w:val="24"/>
        </w:rPr>
        <w:t>di</w:t>
      </w:r>
      <w:r w:rsidR="00302BDE" w:rsidRPr="00872B00">
        <w:rPr>
          <w:rFonts w:ascii="Times New Roman" w:hAnsi="Times New Roman" w:cs="Times New Roman"/>
          <w:sz w:val="24"/>
          <w:szCs w:val="24"/>
        </w:rPr>
        <w:t>harap</w:t>
      </w:r>
      <w:r w:rsidR="00875A86" w:rsidRPr="00872B00">
        <w:rPr>
          <w:rFonts w:ascii="Times New Roman" w:hAnsi="Times New Roman" w:cs="Times New Roman"/>
          <w:sz w:val="24"/>
          <w:szCs w:val="24"/>
        </w:rPr>
        <w:t>kan</w:t>
      </w:r>
      <w:proofErr w:type="spellEnd"/>
      <w:r w:rsidR="00302BDE" w:rsidRPr="00872B00">
        <w:rPr>
          <w:rFonts w:ascii="Times New Roman" w:hAnsi="Times New Roman" w:cs="Times New Roman"/>
          <w:sz w:val="24"/>
          <w:szCs w:val="24"/>
        </w:rPr>
        <w:t xml:space="preserve"> </w:t>
      </w:r>
      <w:proofErr w:type="spellStart"/>
      <w:r w:rsidR="00875A86" w:rsidRPr="00872B00">
        <w:rPr>
          <w:rFonts w:ascii="Times New Roman" w:hAnsi="Times New Roman" w:cs="Times New Roman"/>
          <w:sz w:val="24"/>
          <w:szCs w:val="24"/>
        </w:rPr>
        <w:t>dapat</w:t>
      </w:r>
      <w:proofErr w:type="spellEnd"/>
      <w:r w:rsidR="00875A86" w:rsidRPr="00872B00">
        <w:rPr>
          <w:rFonts w:ascii="Times New Roman" w:hAnsi="Times New Roman" w:cs="Times New Roman"/>
          <w:sz w:val="24"/>
          <w:szCs w:val="24"/>
        </w:rPr>
        <w:t xml:space="preserve"> </w:t>
      </w:r>
      <w:proofErr w:type="spellStart"/>
      <w:r w:rsidR="00875A86" w:rsidRPr="00872B00">
        <w:rPr>
          <w:rFonts w:ascii="Times New Roman" w:hAnsi="Times New Roman" w:cs="Times New Roman"/>
          <w:sz w:val="24"/>
          <w:szCs w:val="24"/>
        </w:rPr>
        <w:t>meningkatkan</w:t>
      </w:r>
      <w:proofErr w:type="spellEnd"/>
      <w:r w:rsidR="00875A86" w:rsidRPr="00872B00">
        <w:rPr>
          <w:rFonts w:ascii="Times New Roman" w:hAnsi="Times New Roman" w:cs="Times New Roman"/>
          <w:sz w:val="24"/>
          <w:szCs w:val="24"/>
        </w:rPr>
        <w:t xml:space="preserve"> </w:t>
      </w:r>
      <w:proofErr w:type="spellStart"/>
      <w:r w:rsidR="00875A86" w:rsidRPr="00872B00">
        <w:rPr>
          <w:rFonts w:ascii="Times New Roman" w:hAnsi="Times New Roman" w:cs="Times New Roman"/>
          <w:sz w:val="24"/>
          <w:szCs w:val="24"/>
        </w:rPr>
        <w:t>angka</w:t>
      </w:r>
      <w:proofErr w:type="spellEnd"/>
      <w:r w:rsidR="00875A86"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kepatuhan</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wajib</w:t>
      </w:r>
      <w:proofErr w:type="spellEnd"/>
      <w:r w:rsidR="00302BDE" w:rsidRPr="00872B00">
        <w:rPr>
          <w:rFonts w:ascii="Times New Roman" w:hAnsi="Times New Roman" w:cs="Times New Roman"/>
          <w:sz w:val="24"/>
          <w:szCs w:val="24"/>
        </w:rPr>
        <w:t xml:space="preserve"> </w:t>
      </w:r>
      <w:proofErr w:type="spellStart"/>
      <w:r w:rsidR="00302BDE" w:rsidRPr="00872B00">
        <w:rPr>
          <w:rFonts w:ascii="Times New Roman" w:hAnsi="Times New Roman" w:cs="Times New Roman"/>
          <w:sz w:val="24"/>
          <w:szCs w:val="24"/>
        </w:rPr>
        <w:t>pajak</w:t>
      </w:r>
      <w:proofErr w:type="spellEnd"/>
      <w:r w:rsidR="00011E97" w:rsidRPr="00872B00">
        <w:rPr>
          <w:rFonts w:ascii="Times New Roman" w:hAnsi="Times New Roman" w:cs="Times New Roman"/>
          <w:sz w:val="24"/>
          <w:szCs w:val="24"/>
        </w:rPr>
        <w:t>.</w:t>
      </w:r>
      <w:r w:rsidR="00302BDE"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Namun</w:t>
      </w:r>
      <w:proofErr w:type="spellEnd"/>
      <w:r w:rsidR="00011E97" w:rsidRPr="00872B00">
        <w:rPr>
          <w:rFonts w:ascii="Times New Roman" w:hAnsi="Times New Roman" w:cs="Times New Roman"/>
          <w:sz w:val="24"/>
          <w:szCs w:val="24"/>
        </w:rPr>
        <w:t>,</w:t>
      </w:r>
      <w:r w:rsidR="00302BDE"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t>berdasarkan</w:t>
      </w:r>
      <w:proofErr w:type="spellEnd"/>
      <w:r w:rsidR="00E45D0A"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t>hasil</w:t>
      </w:r>
      <w:proofErr w:type="spellEnd"/>
      <w:r w:rsidR="00E45D0A"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t>penelitian</w:t>
      </w:r>
      <w:proofErr w:type="spellEnd"/>
      <w:r w:rsidR="00E45D0A"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menunjukkan</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bahwa</w:t>
      </w:r>
      <w:proofErr w:type="spellEnd"/>
      <w:r w:rsidR="00E45D0A"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t>pemahaman</w:t>
      </w:r>
      <w:proofErr w:type="spellEnd"/>
      <w:r w:rsidR="00E45D0A"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t>perpajakan</w:t>
      </w:r>
      <w:proofErr w:type="spellEnd"/>
      <w:r w:rsidR="00E45D0A"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t>tidak</w:t>
      </w:r>
      <w:proofErr w:type="spellEnd"/>
      <w:r w:rsidR="00E45D0A"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t>berpengaruh</w:t>
      </w:r>
      <w:proofErr w:type="spellEnd"/>
      <w:r w:rsidR="00E45D0A" w:rsidRPr="00872B00">
        <w:rPr>
          <w:rFonts w:ascii="Times New Roman" w:hAnsi="Times New Roman" w:cs="Times New Roman"/>
          <w:sz w:val="24"/>
          <w:szCs w:val="24"/>
        </w:rPr>
        <w:t xml:space="preserve"> </w:t>
      </w:r>
      <w:proofErr w:type="spellStart"/>
      <w:r w:rsidR="00E45D0A" w:rsidRPr="00872B00">
        <w:rPr>
          <w:rFonts w:ascii="Times New Roman" w:hAnsi="Times New Roman" w:cs="Times New Roman"/>
          <w:sz w:val="24"/>
          <w:szCs w:val="24"/>
        </w:rPr>
        <w:lastRenderedPageBreak/>
        <w:t>signifikan</w:t>
      </w:r>
      <w:proofErr w:type="spellEnd"/>
      <w:r w:rsidR="00E45D0A"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Artinya</w:t>
      </w:r>
      <w:proofErr w:type="spellEnd"/>
      <w:r w:rsidR="00011E97"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meskipun</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banyak</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wajib</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pajak</w:t>
      </w:r>
      <w:proofErr w:type="spellEnd"/>
      <w:r w:rsidR="000B702A" w:rsidRPr="00872B00">
        <w:rPr>
          <w:rFonts w:ascii="Times New Roman" w:hAnsi="Times New Roman" w:cs="Times New Roman"/>
          <w:sz w:val="24"/>
          <w:szCs w:val="24"/>
        </w:rPr>
        <w:t xml:space="preserve"> di </w:t>
      </w:r>
      <w:proofErr w:type="spellStart"/>
      <w:r w:rsidR="000B702A" w:rsidRPr="00872B00">
        <w:rPr>
          <w:rFonts w:ascii="Times New Roman" w:hAnsi="Times New Roman" w:cs="Times New Roman"/>
          <w:sz w:val="24"/>
          <w:szCs w:val="24"/>
        </w:rPr>
        <w:t>Kutai</w:t>
      </w:r>
      <w:proofErr w:type="spellEnd"/>
      <w:r w:rsidR="000B702A" w:rsidRPr="00872B00">
        <w:rPr>
          <w:rFonts w:ascii="Times New Roman" w:hAnsi="Times New Roman" w:cs="Times New Roman"/>
          <w:sz w:val="24"/>
          <w:szCs w:val="24"/>
        </w:rPr>
        <w:t xml:space="preserve"> Timur </w:t>
      </w:r>
      <w:r w:rsidR="00F858D1" w:rsidRPr="00872B00">
        <w:rPr>
          <w:rFonts w:ascii="Times New Roman" w:hAnsi="Times New Roman" w:cs="Times New Roman"/>
          <w:sz w:val="24"/>
          <w:szCs w:val="24"/>
        </w:rPr>
        <w:t>yang</w:t>
      </w:r>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sudah</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mengerti</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atau</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memiliki</w:t>
      </w:r>
      <w:proofErr w:type="spellEnd"/>
      <w:r w:rsidR="000B702A"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pemahaman</w:t>
      </w:r>
      <w:proofErr w:type="spellEnd"/>
      <w:r w:rsidR="00011E97" w:rsidRPr="00872B00">
        <w:rPr>
          <w:rFonts w:ascii="Times New Roman" w:hAnsi="Times New Roman" w:cs="Times New Roman"/>
          <w:sz w:val="24"/>
          <w:szCs w:val="24"/>
        </w:rPr>
        <w:t xml:space="preserve"> yang </w:t>
      </w:r>
      <w:proofErr w:type="spellStart"/>
      <w:r w:rsidR="00011E97" w:rsidRPr="00872B00">
        <w:rPr>
          <w:rFonts w:ascii="Times New Roman" w:hAnsi="Times New Roman" w:cs="Times New Roman"/>
          <w:sz w:val="24"/>
          <w:szCs w:val="24"/>
        </w:rPr>
        <w:t>baik</w:t>
      </w:r>
      <w:proofErr w:type="spellEnd"/>
      <w:r w:rsidR="000B702A"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tentang</w:t>
      </w:r>
      <w:proofErr w:type="spellEnd"/>
      <w:r w:rsidR="00011E97"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perpajakan</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hal</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tersebut</w:t>
      </w:r>
      <w:proofErr w:type="spellEnd"/>
      <w:r w:rsidR="000B702A" w:rsidRPr="00872B00">
        <w:rPr>
          <w:rFonts w:ascii="Times New Roman" w:hAnsi="Times New Roman" w:cs="Times New Roman"/>
          <w:sz w:val="24"/>
          <w:szCs w:val="24"/>
        </w:rPr>
        <w:t xml:space="preserve"> </w:t>
      </w:r>
      <w:proofErr w:type="spellStart"/>
      <w:r w:rsidR="000B702A" w:rsidRPr="00872B00">
        <w:rPr>
          <w:rFonts w:ascii="Times New Roman" w:hAnsi="Times New Roman" w:cs="Times New Roman"/>
          <w:sz w:val="24"/>
          <w:szCs w:val="24"/>
        </w:rPr>
        <w:t>belum</w:t>
      </w:r>
      <w:proofErr w:type="spellEnd"/>
      <w:r w:rsidR="000B702A"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mampu</w:t>
      </w:r>
      <w:proofErr w:type="spellEnd"/>
      <w:r w:rsidR="00872B00"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untuk</w:t>
      </w:r>
      <w:proofErr w:type="spellEnd"/>
      <w:r w:rsidR="00F858D1"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meningkatkan</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kepatuhan</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pajak</w:t>
      </w:r>
      <w:proofErr w:type="spellEnd"/>
      <w:r w:rsidR="00011E97"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apabila</w:t>
      </w:r>
      <w:proofErr w:type="spellEnd"/>
      <w:r w:rsidR="00872B00"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tidak</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diiringi</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dengan</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kemauan</w:t>
      </w:r>
      <w:proofErr w:type="spellEnd"/>
      <w:r w:rsidR="00011E97" w:rsidRPr="00872B00">
        <w:rPr>
          <w:rFonts w:ascii="Times New Roman" w:hAnsi="Times New Roman" w:cs="Times New Roman"/>
          <w:sz w:val="24"/>
          <w:szCs w:val="24"/>
        </w:rPr>
        <w:t xml:space="preserve"> dan </w:t>
      </w:r>
      <w:proofErr w:type="spellStart"/>
      <w:r w:rsidR="00011E97" w:rsidRPr="00872B00">
        <w:rPr>
          <w:rFonts w:ascii="Times New Roman" w:hAnsi="Times New Roman" w:cs="Times New Roman"/>
          <w:sz w:val="24"/>
          <w:szCs w:val="24"/>
        </w:rPr>
        <w:t>dorongan</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dalam</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diri</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untuk</w:t>
      </w:r>
      <w:proofErr w:type="spellEnd"/>
      <w:r w:rsidR="00011E97" w:rsidRPr="00872B00">
        <w:rPr>
          <w:rFonts w:ascii="Times New Roman" w:hAnsi="Times New Roman" w:cs="Times New Roman"/>
          <w:sz w:val="24"/>
          <w:szCs w:val="24"/>
        </w:rPr>
        <w:t xml:space="preserve"> </w:t>
      </w:r>
      <w:proofErr w:type="spellStart"/>
      <w:r w:rsidR="00011E97" w:rsidRPr="00872B00">
        <w:rPr>
          <w:rFonts w:ascii="Times New Roman" w:hAnsi="Times New Roman" w:cs="Times New Roman"/>
          <w:sz w:val="24"/>
          <w:szCs w:val="24"/>
        </w:rPr>
        <w:t>patuh</w:t>
      </w:r>
      <w:proofErr w:type="spellEnd"/>
      <w:r w:rsidR="00011E97" w:rsidRPr="00872B00">
        <w:rPr>
          <w:rFonts w:ascii="Times New Roman" w:hAnsi="Times New Roman" w:cs="Times New Roman"/>
          <w:sz w:val="24"/>
          <w:szCs w:val="24"/>
        </w:rPr>
        <w:t>.</w:t>
      </w:r>
      <w:r w:rsidR="000B702A"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Dengan</w:t>
      </w:r>
      <w:proofErr w:type="spellEnd"/>
      <w:r w:rsidR="00872B00" w:rsidRPr="00872B00">
        <w:rPr>
          <w:rFonts w:ascii="Times New Roman" w:hAnsi="Times New Roman" w:cs="Times New Roman"/>
          <w:sz w:val="24"/>
          <w:szCs w:val="24"/>
        </w:rPr>
        <w:t xml:space="preserve"> </w:t>
      </w:r>
      <w:proofErr w:type="spellStart"/>
      <w:proofErr w:type="gramStart"/>
      <w:r w:rsidR="00872B00" w:rsidRPr="00872B00">
        <w:rPr>
          <w:rFonts w:ascii="Times New Roman" w:hAnsi="Times New Roman" w:cs="Times New Roman"/>
          <w:sz w:val="24"/>
          <w:szCs w:val="24"/>
        </w:rPr>
        <w:t>demikian</w:t>
      </w:r>
      <w:proofErr w:type="spellEnd"/>
      <w:r w:rsidR="00011E97" w:rsidRPr="00872B00">
        <w:rPr>
          <w:rFonts w:ascii="Times New Roman" w:hAnsi="Times New Roman" w:cs="Times New Roman"/>
          <w:sz w:val="24"/>
          <w:szCs w:val="24"/>
        </w:rPr>
        <w:t xml:space="preserve">, </w:t>
      </w:r>
      <w:r w:rsidR="00F858D1"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kurangnya</w:t>
      </w:r>
      <w:proofErr w:type="spellEnd"/>
      <w:proofErr w:type="gramEnd"/>
      <w:r w:rsidR="00872B00"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kemauan</w:t>
      </w:r>
      <w:proofErr w:type="spellEnd"/>
      <w:r w:rsidR="00F858D1" w:rsidRPr="00872B00">
        <w:rPr>
          <w:rFonts w:ascii="Times New Roman" w:hAnsi="Times New Roman" w:cs="Times New Roman"/>
          <w:sz w:val="24"/>
          <w:szCs w:val="24"/>
        </w:rPr>
        <w:t xml:space="preserve"> dan </w:t>
      </w:r>
      <w:proofErr w:type="spellStart"/>
      <w:r w:rsidR="00F858D1" w:rsidRPr="00872B00">
        <w:rPr>
          <w:rFonts w:ascii="Times New Roman" w:hAnsi="Times New Roman" w:cs="Times New Roman"/>
          <w:sz w:val="24"/>
          <w:szCs w:val="24"/>
        </w:rPr>
        <w:t>dorongan</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dari</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dalam</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diri</w:t>
      </w:r>
      <w:proofErr w:type="spellEnd"/>
      <w:r w:rsidR="00872B00"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dapat</w:t>
      </w:r>
      <w:proofErr w:type="spellEnd"/>
      <w:r w:rsidR="00872B00"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menjadi</w:t>
      </w:r>
      <w:proofErr w:type="spellEnd"/>
      <w:r w:rsidR="00872B00" w:rsidRPr="00872B00">
        <w:rPr>
          <w:rFonts w:ascii="Times New Roman" w:hAnsi="Times New Roman" w:cs="Times New Roman"/>
          <w:sz w:val="24"/>
          <w:szCs w:val="24"/>
        </w:rPr>
        <w:t xml:space="preserve"> salah </w:t>
      </w:r>
      <w:proofErr w:type="spellStart"/>
      <w:r w:rsidR="00872B00" w:rsidRPr="00872B00">
        <w:rPr>
          <w:rFonts w:ascii="Times New Roman" w:hAnsi="Times New Roman" w:cs="Times New Roman"/>
          <w:sz w:val="24"/>
          <w:szCs w:val="24"/>
        </w:rPr>
        <w:t>satu</w:t>
      </w:r>
      <w:proofErr w:type="spellEnd"/>
      <w:r w:rsidR="00872B00"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faktor</w:t>
      </w:r>
      <w:proofErr w:type="spellEnd"/>
      <w:r w:rsidR="00872B00"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penyebab</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rendahnya</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tingkat</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kepatuhan</w:t>
      </w:r>
      <w:proofErr w:type="spellEnd"/>
      <w:r w:rsidR="00872B00"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pajak</w:t>
      </w:r>
      <w:proofErr w:type="spellEnd"/>
      <w:r w:rsidR="00872B00" w:rsidRPr="00872B00">
        <w:rPr>
          <w:rFonts w:ascii="Times New Roman" w:hAnsi="Times New Roman" w:cs="Times New Roman"/>
          <w:sz w:val="24"/>
          <w:szCs w:val="24"/>
        </w:rPr>
        <w:t>,</w:t>
      </w:r>
      <w:r w:rsidR="00F858D1" w:rsidRPr="00872B00">
        <w:rPr>
          <w:rFonts w:ascii="Times New Roman" w:hAnsi="Times New Roman" w:cs="Times New Roman"/>
          <w:sz w:val="24"/>
          <w:szCs w:val="24"/>
        </w:rPr>
        <w:t xml:space="preserve"> yang</w:t>
      </w:r>
      <w:r w:rsidR="00872B00" w:rsidRPr="00872B00">
        <w:rPr>
          <w:rFonts w:ascii="Times New Roman" w:hAnsi="Times New Roman" w:cs="Times New Roman"/>
          <w:sz w:val="24"/>
          <w:szCs w:val="24"/>
        </w:rPr>
        <w:t xml:space="preserve"> pada </w:t>
      </w:r>
      <w:proofErr w:type="spellStart"/>
      <w:r w:rsidR="00872B00" w:rsidRPr="00872B00">
        <w:rPr>
          <w:rFonts w:ascii="Times New Roman" w:hAnsi="Times New Roman" w:cs="Times New Roman"/>
          <w:sz w:val="24"/>
          <w:szCs w:val="24"/>
        </w:rPr>
        <w:t>akhirnya</w:t>
      </w:r>
      <w:proofErr w:type="spellEnd"/>
      <w:r w:rsidR="00872B00"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akan</w:t>
      </w:r>
      <w:proofErr w:type="spellEnd"/>
      <w:r w:rsidR="00F858D1" w:rsidRPr="00872B00">
        <w:rPr>
          <w:rFonts w:ascii="Times New Roman" w:hAnsi="Times New Roman" w:cs="Times New Roman"/>
          <w:sz w:val="24"/>
          <w:szCs w:val="24"/>
        </w:rPr>
        <w:t xml:space="preserve"> </w:t>
      </w:r>
      <w:proofErr w:type="spellStart"/>
      <w:r w:rsidR="00872B00" w:rsidRPr="00872B00">
        <w:rPr>
          <w:rFonts w:ascii="Times New Roman" w:hAnsi="Times New Roman" w:cs="Times New Roman"/>
          <w:sz w:val="24"/>
          <w:szCs w:val="24"/>
        </w:rPr>
        <w:t>mempengaruhi</w:t>
      </w:r>
      <w:proofErr w:type="spellEnd"/>
      <w:r w:rsidR="00872B00" w:rsidRPr="00872B00">
        <w:rPr>
          <w:rFonts w:ascii="Times New Roman" w:hAnsi="Times New Roman" w:cs="Times New Roman"/>
          <w:sz w:val="24"/>
          <w:szCs w:val="24"/>
        </w:rPr>
        <w:t xml:space="preserve"> naik </w:t>
      </w:r>
      <w:proofErr w:type="spellStart"/>
      <w:r w:rsidR="00872B00" w:rsidRPr="00872B00">
        <w:rPr>
          <w:rFonts w:ascii="Times New Roman" w:hAnsi="Times New Roman" w:cs="Times New Roman"/>
          <w:sz w:val="24"/>
          <w:szCs w:val="24"/>
        </w:rPr>
        <w:t>turunnya</w:t>
      </w:r>
      <w:proofErr w:type="spellEnd"/>
      <w:r w:rsidR="00872B00"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penerimaan</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pajak</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secara</w:t>
      </w:r>
      <w:proofErr w:type="spellEnd"/>
      <w:r w:rsidR="00F858D1" w:rsidRPr="00872B00">
        <w:rPr>
          <w:rFonts w:ascii="Times New Roman" w:hAnsi="Times New Roman" w:cs="Times New Roman"/>
          <w:sz w:val="24"/>
          <w:szCs w:val="24"/>
        </w:rPr>
        <w:t xml:space="preserve"> </w:t>
      </w:r>
      <w:proofErr w:type="spellStart"/>
      <w:r w:rsidR="00F858D1" w:rsidRPr="00872B00">
        <w:rPr>
          <w:rFonts w:ascii="Times New Roman" w:hAnsi="Times New Roman" w:cs="Times New Roman"/>
          <w:sz w:val="24"/>
          <w:szCs w:val="24"/>
        </w:rPr>
        <w:t>keseluruhan</w:t>
      </w:r>
      <w:proofErr w:type="spellEnd"/>
      <w:r w:rsidR="00F858D1" w:rsidRPr="00872B00">
        <w:rPr>
          <w:rFonts w:ascii="Times New Roman" w:hAnsi="Times New Roman" w:cs="Times New Roman"/>
          <w:sz w:val="24"/>
          <w:szCs w:val="24"/>
        </w:rPr>
        <w:t>.</w:t>
      </w:r>
    </w:p>
    <w:p w14:paraId="198DDF81" w14:textId="7E3FB206" w:rsidR="00CD2EB6" w:rsidRDefault="00FF6B0B" w:rsidP="00CD2EB6">
      <w:pPr>
        <w:pStyle w:val="ListParagraph"/>
        <w:numPr>
          <w:ilvl w:val="0"/>
          <w:numId w:val="62"/>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pajak</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berpengaruh</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positif</w:t>
      </w:r>
      <w:proofErr w:type="spellEnd"/>
      <w:r w:rsidR="00474BBB">
        <w:rPr>
          <w:rFonts w:ascii="Times New Roman" w:hAnsi="Times New Roman" w:cs="Times New Roman"/>
          <w:sz w:val="24"/>
          <w:szCs w:val="24"/>
        </w:rPr>
        <w:t xml:space="preserve"> dan </w:t>
      </w:r>
      <w:proofErr w:type="spellStart"/>
      <w:r w:rsidR="00474BBB">
        <w:rPr>
          <w:rFonts w:ascii="Times New Roman" w:hAnsi="Times New Roman" w:cs="Times New Roman"/>
          <w:sz w:val="24"/>
          <w:szCs w:val="24"/>
        </w:rPr>
        <w:t>signifikan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terhadap</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kepatuhan</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wajib</w:t>
      </w:r>
      <w:proofErr w:type="spellEnd"/>
      <w:r w:rsidR="00474BBB">
        <w:rPr>
          <w:rFonts w:ascii="Times New Roman" w:hAnsi="Times New Roman" w:cs="Times New Roman"/>
          <w:sz w:val="24"/>
          <w:szCs w:val="24"/>
        </w:rPr>
        <w:t xml:space="preserve"> </w:t>
      </w:r>
      <w:proofErr w:type="spellStart"/>
      <w:r w:rsidR="00474BBB">
        <w:rPr>
          <w:rFonts w:ascii="Times New Roman" w:hAnsi="Times New Roman" w:cs="Times New Roman"/>
          <w:sz w:val="24"/>
          <w:szCs w:val="24"/>
        </w:rPr>
        <w:t>pajak</w:t>
      </w:r>
      <w:proofErr w:type="spellEnd"/>
      <w:r w:rsidR="00474BBB">
        <w:rPr>
          <w:rFonts w:ascii="Times New Roman" w:hAnsi="Times New Roman" w:cs="Times New Roman"/>
          <w:sz w:val="24"/>
          <w:szCs w:val="24"/>
        </w:rPr>
        <w:t xml:space="preserve"> orang </w:t>
      </w:r>
      <w:proofErr w:type="spellStart"/>
      <w:r w:rsidR="00474BBB">
        <w:rPr>
          <w:rFonts w:ascii="Times New Roman" w:hAnsi="Times New Roman" w:cs="Times New Roman"/>
          <w:sz w:val="24"/>
          <w:szCs w:val="24"/>
        </w:rPr>
        <w:t>pribadi</w:t>
      </w:r>
      <w:proofErr w:type="spellEnd"/>
      <w:r w:rsidR="00474BBB">
        <w:rPr>
          <w:rFonts w:ascii="Times New Roman" w:hAnsi="Times New Roman" w:cs="Times New Roman"/>
          <w:sz w:val="24"/>
          <w:szCs w:val="24"/>
        </w:rPr>
        <w:t xml:space="preserve"> di </w:t>
      </w:r>
      <w:proofErr w:type="spellStart"/>
      <w:r w:rsidR="00474BBB">
        <w:rPr>
          <w:rFonts w:ascii="Times New Roman" w:hAnsi="Times New Roman" w:cs="Times New Roman"/>
          <w:sz w:val="24"/>
          <w:szCs w:val="24"/>
        </w:rPr>
        <w:t>Kutai</w:t>
      </w:r>
      <w:proofErr w:type="spellEnd"/>
      <w:r w:rsidR="00474BBB">
        <w:rPr>
          <w:rFonts w:ascii="Times New Roman" w:hAnsi="Times New Roman" w:cs="Times New Roman"/>
          <w:sz w:val="24"/>
          <w:szCs w:val="24"/>
        </w:rPr>
        <w:t xml:space="preserve"> Timur.</w:t>
      </w:r>
      <w:r w:rsidR="00145099">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P</w:t>
      </w:r>
      <w:r w:rsidR="00F858D1">
        <w:rPr>
          <w:rFonts w:ascii="Times New Roman" w:hAnsi="Times New Roman" w:cs="Times New Roman"/>
          <w:sz w:val="24"/>
          <w:szCs w:val="24"/>
        </w:rPr>
        <w:t>enerapan</w:t>
      </w:r>
      <w:proofErr w:type="spellEnd"/>
      <w:r w:rsidR="00F858D1">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sanksi</w:t>
      </w:r>
      <w:proofErr w:type="spellEnd"/>
      <w:r w:rsidR="00F858D1">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pajak</w:t>
      </w:r>
      <w:proofErr w:type="spellEnd"/>
      <w:r w:rsidR="00F858D1">
        <w:rPr>
          <w:rFonts w:ascii="Times New Roman" w:hAnsi="Times New Roman" w:cs="Times New Roman"/>
          <w:sz w:val="24"/>
          <w:szCs w:val="24"/>
        </w:rPr>
        <w:t xml:space="preserve"> yang </w:t>
      </w:r>
      <w:proofErr w:type="spellStart"/>
      <w:r w:rsidR="00145099">
        <w:rPr>
          <w:rFonts w:ascii="Times New Roman" w:hAnsi="Times New Roman" w:cs="Times New Roman"/>
          <w:sz w:val="24"/>
          <w:szCs w:val="24"/>
        </w:rPr>
        <w:t>tegas</w:t>
      </w:r>
      <w:proofErr w:type="spellEnd"/>
      <w:r w:rsidR="00145099">
        <w:rPr>
          <w:rFonts w:ascii="Times New Roman" w:hAnsi="Times New Roman" w:cs="Times New Roman"/>
          <w:sz w:val="24"/>
          <w:szCs w:val="24"/>
        </w:rPr>
        <w:t xml:space="preserve"> dan </w:t>
      </w:r>
      <w:proofErr w:type="spellStart"/>
      <w:r w:rsidR="00145099">
        <w:rPr>
          <w:rFonts w:ascii="Times New Roman" w:hAnsi="Times New Roman" w:cs="Times New Roman"/>
          <w:sz w:val="24"/>
          <w:szCs w:val="24"/>
        </w:rPr>
        <w:t>konsisten</w:t>
      </w:r>
      <w:proofErr w:type="spellEnd"/>
      <w:r w:rsidR="00EA6E9B">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terbukti</w:t>
      </w:r>
      <w:proofErr w:type="spellEnd"/>
      <w:r w:rsidR="00EA6E9B">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menjadi</w:t>
      </w:r>
      <w:proofErr w:type="spellEnd"/>
      <w:r w:rsidR="00310D5E">
        <w:rPr>
          <w:rFonts w:ascii="Times New Roman" w:hAnsi="Times New Roman" w:cs="Times New Roman"/>
          <w:sz w:val="24"/>
          <w:szCs w:val="24"/>
        </w:rPr>
        <w:t xml:space="preserve"> salah </w:t>
      </w:r>
      <w:proofErr w:type="spellStart"/>
      <w:r w:rsidR="00310D5E">
        <w:rPr>
          <w:rFonts w:ascii="Times New Roman" w:hAnsi="Times New Roman" w:cs="Times New Roman"/>
          <w:sz w:val="24"/>
          <w:szCs w:val="24"/>
        </w:rPr>
        <w:t>satu</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faktor</w:t>
      </w:r>
      <w:proofErr w:type="spellEnd"/>
      <w:r w:rsidR="00310D5E">
        <w:rPr>
          <w:rFonts w:ascii="Times New Roman" w:hAnsi="Times New Roman" w:cs="Times New Roman"/>
          <w:sz w:val="24"/>
          <w:szCs w:val="24"/>
        </w:rPr>
        <w:t xml:space="preserve"> yang </w:t>
      </w:r>
      <w:proofErr w:type="spellStart"/>
      <w:r w:rsidR="00EA6E9B">
        <w:rPr>
          <w:rFonts w:ascii="Times New Roman" w:hAnsi="Times New Roman" w:cs="Times New Roman"/>
          <w:sz w:val="24"/>
          <w:szCs w:val="24"/>
        </w:rPr>
        <w:t>mampu</w:t>
      </w:r>
      <w:proofErr w:type="spellEnd"/>
      <w:r w:rsidR="00EA6E9B">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meningkatkan</w:t>
      </w:r>
      <w:proofErr w:type="spellEnd"/>
      <w:r w:rsidR="00EA6E9B">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kepatuhan</w:t>
      </w:r>
      <w:proofErr w:type="spellEnd"/>
      <w:r w:rsidR="00EA6E9B">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wajib</w:t>
      </w:r>
      <w:proofErr w:type="spellEnd"/>
      <w:r w:rsidR="00EA6E9B">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pajak</w:t>
      </w:r>
      <w:proofErr w:type="spellEnd"/>
      <w:r w:rsidR="00310D5E">
        <w:rPr>
          <w:rFonts w:ascii="Times New Roman" w:hAnsi="Times New Roman" w:cs="Times New Roman"/>
          <w:sz w:val="24"/>
          <w:szCs w:val="24"/>
        </w:rPr>
        <w:t xml:space="preserve"> orang </w:t>
      </w:r>
      <w:proofErr w:type="spellStart"/>
      <w:r w:rsidR="00310D5E">
        <w:rPr>
          <w:rFonts w:ascii="Times New Roman" w:hAnsi="Times New Roman" w:cs="Times New Roman"/>
          <w:sz w:val="24"/>
          <w:szCs w:val="24"/>
        </w:rPr>
        <w:t>pribadi</w:t>
      </w:r>
      <w:proofErr w:type="spellEnd"/>
      <w:r w:rsidR="00310D5E">
        <w:rPr>
          <w:rFonts w:ascii="Times New Roman" w:hAnsi="Times New Roman" w:cs="Times New Roman"/>
          <w:sz w:val="24"/>
          <w:szCs w:val="24"/>
        </w:rPr>
        <w:t xml:space="preserve"> di </w:t>
      </w:r>
      <w:proofErr w:type="spellStart"/>
      <w:r w:rsidR="00310D5E">
        <w:rPr>
          <w:rFonts w:ascii="Times New Roman" w:hAnsi="Times New Roman" w:cs="Times New Roman"/>
          <w:sz w:val="24"/>
          <w:szCs w:val="24"/>
        </w:rPr>
        <w:t>Kutai</w:t>
      </w:r>
      <w:proofErr w:type="spellEnd"/>
      <w:r w:rsidR="00310D5E">
        <w:rPr>
          <w:rFonts w:ascii="Times New Roman" w:hAnsi="Times New Roman" w:cs="Times New Roman"/>
          <w:sz w:val="24"/>
          <w:szCs w:val="24"/>
        </w:rPr>
        <w:t xml:space="preserve"> Timur</w:t>
      </w:r>
      <w:r w:rsidR="00EA6E9B">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dalam</w:t>
      </w:r>
      <w:proofErr w:type="spellEnd"/>
      <w:r w:rsidR="00EA6E9B">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melaksanakan</w:t>
      </w:r>
      <w:proofErr w:type="spellEnd"/>
      <w:r w:rsidR="00EA6E9B">
        <w:rPr>
          <w:rFonts w:ascii="Times New Roman" w:hAnsi="Times New Roman" w:cs="Times New Roman"/>
          <w:sz w:val="24"/>
          <w:szCs w:val="24"/>
        </w:rPr>
        <w:t xml:space="preserve"> </w:t>
      </w:r>
      <w:proofErr w:type="spellStart"/>
      <w:r w:rsidR="00EA6E9B">
        <w:rPr>
          <w:rFonts w:ascii="Times New Roman" w:hAnsi="Times New Roman" w:cs="Times New Roman"/>
          <w:sz w:val="24"/>
          <w:szCs w:val="24"/>
        </w:rPr>
        <w:t>kewajiban</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perpajakannya</w:t>
      </w:r>
      <w:proofErr w:type="spellEnd"/>
      <w:r w:rsidR="00145099">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Dengan</w:t>
      </w:r>
      <w:proofErr w:type="spellEnd"/>
      <w:r w:rsidR="00F858D1">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adanya</w:t>
      </w:r>
      <w:proofErr w:type="spellEnd"/>
      <w:r w:rsidR="00F858D1">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a</w:t>
      </w:r>
      <w:r w:rsidR="00145099">
        <w:rPr>
          <w:rFonts w:ascii="Times New Roman" w:hAnsi="Times New Roman" w:cs="Times New Roman"/>
          <w:sz w:val="24"/>
          <w:szCs w:val="24"/>
        </w:rPr>
        <w:t>ncaman</w:t>
      </w:r>
      <w:proofErr w:type="spellEnd"/>
      <w:r w:rsidR="00F858D1">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dari</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sanksi</w:t>
      </w:r>
      <w:proofErr w:type="spellEnd"/>
      <w:r w:rsidR="00F858D1">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pajak</w:t>
      </w:r>
      <w:proofErr w:type="spellEnd"/>
      <w:r w:rsidR="00F858D1">
        <w:rPr>
          <w:rFonts w:ascii="Times New Roman" w:hAnsi="Times New Roman" w:cs="Times New Roman"/>
          <w:sz w:val="24"/>
          <w:szCs w:val="24"/>
        </w:rPr>
        <w:t xml:space="preserve"> </w:t>
      </w:r>
      <w:proofErr w:type="spellStart"/>
      <w:r w:rsidR="00F858D1">
        <w:rPr>
          <w:rFonts w:ascii="Times New Roman" w:hAnsi="Times New Roman" w:cs="Times New Roman"/>
          <w:sz w:val="24"/>
          <w:szCs w:val="24"/>
        </w:rPr>
        <w:t>dapat</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mendorong</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wajib</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pajak</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untuk</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lebih</w:t>
      </w:r>
      <w:proofErr w:type="spellEnd"/>
      <w:r w:rsidR="00145099">
        <w:rPr>
          <w:rFonts w:ascii="Times New Roman" w:hAnsi="Times New Roman" w:cs="Times New Roman"/>
          <w:sz w:val="24"/>
          <w:szCs w:val="24"/>
        </w:rPr>
        <w:t xml:space="preserve"> </w:t>
      </w:r>
      <w:proofErr w:type="spellStart"/>
      <w:r w:rsidR="00145099">
        <w:rPr>
          <w:rFonts w:ascii="Times New Roman" w:hAnsi="Times New Roman" w:cs="Times New Roman"/>
          <w:sz w:val="24"/>
          <w:szCs w:val="24"/>
        </w:rPr>
        <w:t>berhati-hari</w:t>
      </w:r>
      <w:proofErr w:type="spellEnd"/>
      <w:r w:rsidR="00145099">
        <w:rPr>
          <w:rFonts w:ascii="Times New Roman" w:hAnsi="Times New Roman" w:cs="Times New Roman"/>
          <w:sz w:val="24"/>
          <w:szCs w:val="24"/>
        </w:rPr>
        <w:t xml:space="preserve"> dan </w:t>
      </w:r>
      <w:proofErr w:type="spellStart"/>
      <w:r w:rsidR="00145099">
        <w:rPr>
          <w:rFonts w:ascii="Times New Roman" w:hAnsi="Times New Roman" w:cs="Times New Roman"/>
          <w:sz w:val="24"/>
          <w:szCs w:val="24"/>
        </w:rPr>
        <w:t>tertib</w:t>
      </w:r>
      <w:proofErr w:type="spellEnd"/>
      <w:r w:rsidR="00145099">
        <w:rPr>
          <w:rFonts w:ascii="Times New Roman" w:hAnsi="Times New Roman" w:cs="Times New Roman"/>
          <w:sz w:val="24"/>
          <w:szCs w:val="24"/>
        </w:rPr>
        <w:t>,</w:t>
      </w:r>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karena</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wajib</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pajak</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menyadari</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konsekuensi</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atas</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setiap</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pelanggaran</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ketidakpatuhan</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pajak</w:t>
      </w:r>
      <w:proofErr w:type="spellEnd"/>
      <w:r w:rsidR="00310D5E">
        <w:rPr>
          <w:rFonts w:ascii="Times New Roman" w:hAnsi="Times New Roman" w:cs="Times New Roman"/>
          <w:sz w:val="24"/>
          <w:szCs w:val="24"/>
        </w:rPr>
        <w:t xml:space="preserve">. Oleh </w:t>
      </w:r>
      <w:proofErr w:type="spellStart"/>
      <w:r w:rsidR="00310D5E">
        <w:rPr>
          <w:rFonts w:ascii="Times New Roman" w:hAnsi="Times New Roman" w:cs="Times New Roman"/>
          <w:sz w:val="24"/>
          <w:szCs w:val="24"/>
        </w:rPr>
        <w:t>sebab</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itu</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secara</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tidak</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langsung</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sanksi</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pajak</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memiliki</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kontribusi</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terhadap</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peningkatan</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penerimaan</w:t>
      </w:r>
      <w:proofErr w:type="spellEnd"/>
      <w:r w:rsidR="00310D5E">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pajak</w:t>
      </w:r>
      <w:proofErr w:type="spellEnd"/>
      <w:r w:rsidR="00310D5E">
        <w:rPr>
          <w:rFonts w:ascii="Times New Roman" w:hAnsi="Times New Roman" w:cs="Times New Roman"/>
          <w:sz w:val="24"/>
          <w:szCs w:val="24"/>
        </w:rPr>
        <w:t xml:space="preserve">. </w:t>
      </w:r>
    </w:p>
    <w:p w14:paraId="6C9D9CAB" w14:textId="691528E2" w:rsidR="00BD35EA" w:rsidRDefault="00BD35EA" w:rsidP="00BD35EA">
      <w:pPr>
        <w:spacing w:after="0" w:line="480" w:lineRule="auto"/>
        <w:jc w:val="both"/>
        <w:rPr>
          <w:rFonts w:ascii="Times New Roman" w:hAnsi="Times New Roman" w:cs="Times New Roman"/>
          <w:sz w:val="24"/>
          <w:szCs w:val="24"/>
        </w:rPr>
      </w:pPr>
    </w:p>
    <w:p w14:paraId="6BCE555E" w14:textId="420D5D4C" w:rsidR="00BD35EA" w:rsidRDefault="00BD35EA" w:rsidP="00BD35EA">
      <w:pPr>
        <w:spacing w:after="0" w:line="480" w:lineRule="auto"/>
        <w:jc w:val="both"/>
        <w:rPr>
          <w:rFonts w:ascii="Times New Roman" w:hAnsi="Times New Roman" w:cs="Times New Roman"/>
          <w:sz w:val="24"/>
          <w:szCs w:val="24"/>
        </w:rPr>
      </w:pPr>
    </w:p>
    <w:p w14:paraId="15C114FD" w14:textId="4499FB2F" w:rsidR="00BD35EA" w:rsidRDefault="00BD35EA" w:rsidP="00BD35EA">
      <w:pPr>
        <w:spacing w:after="0" w:line="480" w:lineRule="auto"/>
        <w:jc w:val="both"/>
        <w:rPr>
          <w:rFonts w:ascii="Times New Roman" w:hAnsi="Times New Roman" w:cs="Times New Roman"/>
          <w:sz w:val="24"/>
          <w:szCs w:val="24"/>
        </w:rPr>
      </w:pPr>
    </w:p>
    <w:p w14:paraId="62460D2B" w14:textId="3A243CEC" w:rsidR="00BD35EA" w:rsidRDefault="00BD35EA" w:rsidP="00BD35EA">
      <w:pPr>
        <w:spacing w:after="0" w:line="480" w:lineRule="auto"/>
        <w:jc w:val="both"/>
        <w:rPr>
          <w:rFonts w:ascii="Times New Roman" w:hAnsi="Times New Roman" w:cs="Times New Roman"/>
          <w:sz w:val="24"/>
          <w:szCs w:val="24"/>
        </w:rPr>
      </w:pPr>
    </w:p>
    <w:p w14:paraId="1B41FF88" w14:textId="77777777" w:rsidR="00BD35EA" w:rsidRPr="00BD35EA" w:rsidRDefault="00BD35EA" w:rsidP="00BD35EA">
      <w:pPr>
        <w:spacing w:after="0" w:line="480" w:lineRule="auto"/>
        <w:jc w:val="both"/>
        <w:rPr>
          <w:rFonts w:ascii="Times New Roman" w:hAnsi="Times New Roman" w:cs="Times New Roman"/>
          <w:sz w:val="24"/>
          <w:szCs w:val="24"/>
        </w:rPr>
      </w:pPr>
    </w:p>
    <w:p w14:paraId="6EC104F7" w14:textId="77777777" w:rsidR="00510B82" w:rsidRDefault="00510B82" w:rsidP="007C189A">
      <w:pPr>
        <w:pStyle w:val="Heading2"/>
        <w:numPr>
          <w:ilvl w:val="0"/>
          <w:numId w:val="61"/>
        </w:numPr>
        <w:spacing w:after="0"/>
        <w:ind w:left="709"/>
      </w:pPr>
      <w:bookmarkStart w:id="67" w:name="_Toc203007785"/>
      <w:r>
        <w:lastRenderedPageBreak/>
        <w:t>Saran</w:t>
      </w:r>
      <w:bookmarkEnd w:id="67"/>
    </w:p>
    <w:p w14:paraId="4A9F5095" w14:textId="75D14CFD" w:rsidR="00510B82" w:rsidRDefault="00FF6B0B" w:rsidP="00A3557D">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510B82" w:rsidRPr="00FF6B0B">
        <w:rPr>
          <w:rFonts w:ascii="Times New Roman" w:hAnsi="Times New Roman" w:cs="Times New Roman"/>
          <w:sz w:val="24"/>
          <w:szCs w:val="24"/>
        </w:rPr>
        <w:t>Berdasarkan</w:t>
      </w:r>
      <w:proofErr w:type="spellEnd"/>
      <w:r w:rsidR="00510B82" w:rsidRPr="00FF6B0B">
        <w:rPr>
          <w:rFonts w:ascii="Times New Roman" w:hAnsi="Times New Roman" w:cs="Times New Roman"/>
          <w:sz w:val="24"/>
          <w:szCs w:val="24"/>
        </w:rPr>
        <w:t xml:space="preserve"> </w:t>
      </w:r>
      <w:proofErr w:type="spellStart"/>
      <w:r w:rsidR="00510B82" w:rsidRPr="00FF6B0B">
        <w:rPr>
          <w:rFonts w:ascii="Times New Roman" w:hAnsi="Times New Roman" w:cs="Times New Roman"/>
          <w:sz w:val="24"/>
          <w:szCs w:val="24"/>
        </w:rPr>
        <w:t>hasil</w:t>
      </w:r>
      <w:proofErr w:type="spellEnd"/>
      <w:r w:rsidR="00510B82" w:rsidRPr="00FF6B0B">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sidR="00310D5E">
        <w:rPr>
          <w:rFonts w:ascii="Times New Roman" w:hAnsi="Times New Roman" w:cs="Times New Roman"/>
          <w:sz w:val="24"/>
          <w:szCs w:val="24"/>
        </w:rPr>
        <w:t>m</w:t>
      </w:r>
      <w:r>
        <w:rPr>
          <w:rFonts w:ascii="Times New Roman" w:hAnsi="Times New Roman" w:cs="Times New Roman"/>
          <w:sz w:val="24"/>
          <w:szCs w:val="24"/>
        </w:rPr>
        <w:t>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saran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EBE59A3" w14:textId="4A3E1E82" w:rsidR="00F50661" w:rsidRDefault="00A1403A" w:rsidP="00A3557D">
      <w:pPr>
        <w:pStyle w:val="ListParagraph"/>
        <w:numPr>
          <w:ilvl w:val="0"/>
          <w:numId w:val="63"/>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(DJP) dan </w:t>
      </w:r>
      <w:r w:rsidR="00A3557D">
        <w:rPr>
          <w:rFonts w:ascii="Times New Roman" w:hAnsi="Times New Roman" w:cs="Times New Roman"/>
          <w:sz w:val="24"/>
          <w:szCs w:val="24"/>
        </w:rPr>
        <w:t xml:space="preserve">KPP </w:t>
      </w:r>
      <w:proofErr w:type="spellStart"/>
      <w:r w:rsidR="00A3557D">
        <w:rPr>
          <w:rFonts w:ascii="Times New Roman" w:hAnsi="Times New Roman" w:cs="Times New Roman"/>
          <w:sz w:val="24"/>
          <w:szCs w:val="24"/>
        </w:rPr>
        <w:t>Pratama</w:t>
      </w:r>
      <w:proofErr w:type="spellEnd"/>
      <w:r w:rsidR="00A3557D">
        <w:rPr>
          <w:rFonts w:ascii="Times New Roman" w:hAnsi="Times New Roman" w:cs="Times New Roman"/>
          <w:sz w:val="24"/>
          <w:szCs w:val="24"/>
        </w:rPr>
        <w:t xml:space="preserve"> </w:t>
      </w:r>
      <w:proofErr w:type="spellStart"/>
      <w:r w:rsidR="00A3557D">
        <w:rPr>
          <w:rFonts w:ascii="Times New Roman" w:hAnsi="Times New Roman" w:cs="Times New Roman"/>
          <w:sz w:val="24"/>
          <w:szCs w:val="24"/>
        </w:rPr>
        <w:t>Bontang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CD2EB6">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sidR="00F50661">
        <w:rPr>
          <w:rFonts w:ascii="Times New Roman" w:hAnsi="Times New Roman" w:cs="Times New Roman"/>
          <w:sz w:val="24"/>
          <w:szCs w:val="24"/>
        </w:rPr>
        <w:t xml:space="preserve"> </w:t>
      </w:r>
      <w:proofErr w:type="spellStart"/>
      <w:r w:rsidR="00F50661">
        <w:rPr>
          <w:rFonts w:ascii="Times New Roman" w:hAnsi="Times New Roman" w:cs="Times New Roman"/>
          <w:sz w:val="24"/>
          <w:szCs w:val="24"/>
        </w:rPr>
        <w:t>tentang</w:t>
      </w:r>
      <w:proofErr w:type="spellEnd"/>
      <w:r w:rsidR="00F50661">
        <w:rPr>
          <w:rFonts w:ascii="Times New Roman" w:hAnsi="Times New Roman" w:cs="Times New Roman"/>
          <w:sz w:val="24"/>
          <w:szCs w:val="24"/>
        </w:rPr>
        <w:t xml:space="preserve"> </w:t>
      </w:r>
      <w:proofErr w:type="spellStart"/>
      <w:r w:rsidR="00F50661">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sidR="00F50661">
        <w:rPr>
          <w:rFonts w:ascii="Times New Roman" w:hAnsi="Times New Roman" w:cs="Times New Roman"/>
          <w:sz w:val="24"/>
          <w:szCs w:val="24"/>
        </w:rPr>
        <w:t>konsisten</w:t>
      </w:r>
      <w:proofErr w:type="spellEnd"/>
      <w:r w:rsidR="00F50661">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Timur.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awam</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sidR="00F50661">
        <w:rPr>
          <w:rFonts w:ascii="Times New Roman" w:hAnsi="Times New Roman" w:cs="Times New Roman"/>
          <w:sz w:val="24"/>
          <w:szCs w:val="24"/>
        </w:rPr>
        <w:t>terhadap</w:t>
      </w:r>
      <w:proofErr w:type="spellEnd"/>
      <w:r w:rsidR="00F50661">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w:t>
      </w:r>
    </w:p>
    <w:p w14:paraId="36CF9752" w14:textId="065EFA17" w:rsidR="00FF6B0B" w:rsidRPr="00D57D63" w:rsidRDefault="00F50661" w:rsidP="00D57D63">
      <w:pPr>
        <w:pStyle w:val="ListParagraph"/>
        <w:numPr>
          <w:ilvl w:val="0"/>
          <w:numId w:val="63"/>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Kantor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Konsultasi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(KP2KP)</w:t>
      </w:r>
      <w:r w:rsidR="00CD2EB6">
        <w:rPr>
          <w:rFonts w:ascii="Times New Roman" w:hAnsi="Times New Roman" w:cs="Times New Roman"/>
          <w:sz w:val="24"/>
          <w:szCs w:val="24"/>
        </w:rPr>
        <w:t xml:space="preserve"> </w:t>
      </w:r>
      <w:proofErr w:type="spellStart"/>
      <w:r w:rsidR="00CD2EB6">
        <w:rPr>
          <w:rFonts w:ascii="Times New Roman" w:hAnsi="Times New Roman" w:cs="Times New Roman"/>
          <w:sz w:val="24"/>
          <w:szCs w:val="24"/>
        </w:rPr>
        <w:t>Kutai</w:t>
      </w:r>
      <w:proofErr w:type="spellEnd"/>
      <w:r w:rsidR="00CD2EB6">
        <w:rPr>
          <w:rFonts w:ascii="Times New Roman" w:hAnsi="Times New Roman" w:cs="Times New Roman"/>
          <w:sz w:val="24"/>
          <w:szCs w:val="24"/>
        </w:rPr>
        <w:t xml:space="preserve"> Timur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(DJP) dan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juga </w:t>
      </w:r>
      <w:proofErr w:type="spellStart"/>
      <w:r w:rsidR="00D57D63">
        <w:rPr>
          <w:rFonts w:ascii="Times New Roman" w:hAnsi="Times New Roman" w:cs="Times New Roman"/>
          <w:sz w:val="24"/>
          <w:szCs w:val="24"/>
        </w:rPr>
        <w:t>dapat</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melakukan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hal</w:t>
      </w:r>
      <w:proofErr w:type="spellEnd"/>
      <w:r w:rsidR="00D57D63">
        <w:rPr>
          <w:rFonts w:ascii="Times New Roman" w:hAnsi="Times New Roman" w:cs="Times New Roman"/>
          <w:sz w:val="24"/>
          <w:szCs w:val="24"/>
        </w:rPr>
        <w:t xml:space="preserve"> yang </w:t>
      </w:r>
      <w:proofErr w:type="spellStart"/>
      <w:r w:rsidR="00D57D63">
        <w:rPr>
          <w:rFonts w:ascii="Times New Roman" w:hAnsi="Times New Roman" w:cs="Times New Roman"/>
          <w:sz w:val="24"/>
          <w:szCs w:val="24"/>
        </w:rPr>
        <w:t>sama</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khususnya</w:t>
      </w:r>
      <w:proofErr w:type="spellEnd"/>
      <w:r w:rsidR="00D57D63">
        <w:rPr>
          <w:rFonts w:ascii="Times New Roman" w:hAnsi="Times New Roman" w:cs="Times New Roman"/>
          <w:sz w:val="24"/>
          <w:szCs w:val="24"/>
        </w:rPr>
        <w:t xml:space="preserve"> yang </w:t>
      </w:r>
      <w:proofErr w:type="spellStart"/>
      <w:r w:rsidR="00D57D63">
        <w:rPr>
          <w:rFonts w:ascii="Times New Roman" w:hAnsi="Times New Roman" w:cs="Times New Roman"/>
          <w:sz w:val="24"/>
          <w:szCs w:val="24"/>
        </w:rPr>
        <w:t>berada</w:t>
      </w:r>
      <w:proofErr w:type="spellEnd"/>
      <w:r w:rsidR="00D57D63">
        <w:rPr>
          <w:rFonts w:ascii="Times New Roman" w:hAnsi="Times New Roman" w:cs="Times New Roman"/>
          <w:sz w:val="24"/>
          <w:szCs w:val="24"/>
        </w:rPr>
        <w:t xml:space="preserve"> di wilayah </w:t>
      </w:r>
      <w:proofErr w:type="spellStart"/>
      <w:r w:rsidR="00D57D63">
        <w:rPr>
          <w:rFonts w:ascii="Times New Roman" w:hAnsi="Times New Roman" w:cs="Times New Roman"/>
          <w:sz w:val="24"/>
          <w:szCs w:val="24"/>
        </w:rPr>
        <w:t>Kutai</w:t>
      </w:r>
      <w:proofErr w:type="spellEnd"/>
      <w:r w:rsidR="00D57D63">
        <w:rPr>
          <w:rFonts w:ascii="Times New Roman" w:hAnsi="Times New Roman" w:cs="Times New Roman"/>
          <w:sz w:val="24"/>
          <w:szCs w:val="24"/>
        </w:rPr>
        <w:t xml:space="preserve"> Timur yang </w:t>
      </w:r>
      <w:proofErr w:type="spellStart"/>
      <w:r w:rsidR="00D57D63">
        <w:rPr>
          <w:rFonts w:ascii="Times New Roman" w:hAnsi="Times New Roman" w:cs="Times New Roman"/>
          <w:sz w:val="24"/>
          <w:szCs w:val="24"/>
        </w:rPr>
        <w:t>belum</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banyak</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mendapatkan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akses</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atau</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pemahaman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tentang</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perpajakan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Dengan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melalui</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pendekatan</w:t>
      </w:r>
      <w:proofErr w:type="spellEnd"/>
      <w:r w:rsidR="00D57D63">
        <w:rPr>
          <w:rFonts w:ascii="Times New Roman" w:hAnsi="Times New Roman" w:cs="Times New Roman"/>
          <w:sz w:val="24"/>
          <w:szCs w:val="24"/>
        </w:rPr>
        <w:t xml:space="preserve"> yang </w:t>
      </w:r>
      <w:proofErr w:type="spellStart"/>
      <w:r w:rsidR="00D57D63">
        <w:rPr>
          <w:rFonts w:ascii="Times New Roman" w:hAnsi="Times New Roman" w:cs="Times New Roman"/>
          <w:sz w:val="24"/>
          <w:szCs w:val="24"/>
        </w:rPr>
        <w:t>lebih</w:t>
      </w:r>
      <w:proofErr w:type="spellEnd"/>
      <w:r w:rsidR="00D57D63">
        <w:rPr>
          <w:rFonts w:ascii="Times New Roman" w:hAnsi="Times New Roman" w:cs="Times New Roman"/>
          <w:sz w:val="24"/>
          <w:szCs w:val="24"/>
        </w:rPr>
        <w:t xml:space="preserve"> personal dan </w:t>
      </w:r>
      <w:proofErr w:type="spellStart"/>
      <w:r w:rsidR="00D57D63">
        <w:rPr>
          <w:rFonts w:ascii="Times New Roman" w:hAnsi="Times New Roman" w:cs="Times New Roman"/>
          <w:sz w:val="24"/>
          <w:szCs w:val="24"/>
        </w:rPr>
        <w:t>komunikatif</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diharapkan</w:t>
      </w:r>
      <w:proofErr w:type="spellEnd"/>
      <w:r w:rsidR="00D57D63">
        <w:rPr>
          <w:rFonts w:ascii="Times New Roman" w:hAnsi="Times New Roman" w:cs="Times New Roman"/>
          <w:sz w:val="24"/>
          <w:szCs w:val="24"/>
        </w:rPr>
        <w:t xml:space="preserve"> KP2KP </w:t>
      </w:r>
      <w:proofErr w:type="spellStart"/>
      <w:r w:rsidR="00D57D63">
        <w:rPr>
          <w:rFonts w:ascii="Times New Roman" w:hAnsi="Times New Roman" w:cs="Times New Roman"/>
          <w:sz w:val="24"/>
          <w:szCs w:val="24"/>
        </w:rPr>
        <w:t>Kutai</w:t>
      </w:r>
      <w:proofErr w:type="spellEnd"/>
      <w:r w:rsidR="00D57D63">
        <w:rPr>
          <w:rFonts w:ascii="Times New Roman" w:hAnsi="Times New Roman" w:cs="Times New Roman"/>
          <w:sz w:val="24"/>
          <w:szCs w:val="24"/>
        </w:rPr>
        <w:t xml:space="preserve"> Timur </w:t>
      </w:r>
      <w:proofErr w:type="spellStart"/>
      <w:r w:rsidR="00D57D63">
        <w:rPr>
          <w:rFonts w:ascii="Times New Roman" w:hAnsi="Times New Roman" w:cs="Times New Roman"/>
          <w:sz w:val="24"/>
          <w:szCs w:val="24"/>
        </w:rPr>
        <w:t>mampu</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mendorong</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peningkatan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kepatuhan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wajib</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pajak</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dalam</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melaksanakan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kewajiban</w:t>
      </w:r>
      <w:proofErr w:type="spellEnd"/>
      <w:r w:rsidR="00D57D63">
        <w:rPr>
          <w:rFonts w:ascii="Times New Roman" w:hAnsi="Times New Roman" w:cs="Times New Roman"/>
          <w:sz w:val="24"/>
          <w:szCs w:val="24"/>
        </w:rPr>
        <w:t xml:space="preserve"> </w:t>
      </w:r>
      <w:proofErr w:type="spellStart"/>
      <w:r w:rsidR="00D57D63">
        <w:rPr>
          <w:rFonts w:ascii="Times New Roman" w:hAnsi="Times New Roman" w:cs="Times New Roman"/>
          <w:sz w:val="24"/>
          <w:szCs w:val="24"/>
        </w:rPr>
        <w:t>perpajakannya</w:t>
      </w:r>
      <w:proofErr w:type="spellEnd"/>
      <w:r w:rsidR="00D57D63">
        <w:rPr>
          <w:rFonts w:ascii="Times New Roman" w:hAnsi="Times New Roman" w:cs="Times New Roman"/>
          <w:sz w:val="24"/>
          <w:szCs w:val="24"/>
        </w:rPr>
        <w:t>.</w:t>
      </w:r>
    </w:p>
    <w:p w14:paraId="48ADE9C0" w14:textId="2941B333" w:rsidR="00FF6B0B" w:rsidRPr="00A1403A" w:rsidRDefault="00A1403A" w:rsidP="00A1403A">
      <w:pPr>
        <w:pStyle w:val="ListParagraph"/>
        <w:numPr>
          <w:ilvl w:val="0"/>
          <w:numId w:val="63"/>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w:t>
      </w:r>
    </w:p>
    <w:p w14:paraId="3CB908A5" w14:textId="68B80A36" w:rsidR="00FF6B0B" w:rsidRDefault="00A3557D" w:rsidP="00A3557D">
      <w:pPr>
        <w:pStyle w:val="ListParagraph"/>
        <w:numPr>
          <w:ilvl w:val="0"/>
          <w:numId w:val="63"/>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00A1403A">
        <w:rPr>
          <w:rFonts w:ascii="Times New Roman" w:hAnsi="Times New Roman" w:cs="Times New Roman"/>
          <w:sz w:val="24"/>
          <w:szCs w:val="24"/>
        </w:rPr>
        <w:t>cara</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mandiri</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tepat</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waktu</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sesuai</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ketentuan</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sehingga</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mendukung</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keberlangsungan</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pembangunan</w:t>
      </w:r>
      <w:proofErr w:type="spellEnd"/>
      <w:r w:rsidR="00A1403A">
        <w:rPr>
          <w:rFonts w:ascii="Times New Roman" w:hAnsi="Times New Roman" w:cs="Times New Roman"/>
          <w:sz w:val="24"/>
          <w:szCs w:val="24"/>
        </w:rPr>
        <w:t xml:space="preserve"> </w:t>
      </w:r>
      <w:proofErr w:type="spellStart"/>
      <w:r w:rsidR="00A1403A">
        <w:rPr>
          <w:rFonts w:ascii="Times New Roman" w:hAnsi="Times New Roman" w:cs="Times New Roman"/>
          <w:sz w:val="24"/>
          <w:szCs w:val="24"/>
        </w:rPr>
        <w:t>daerah</w:t>
      </w:r>
      <w:proofErr w:type="spellEnd"/>
      <w:r w:rsidR="00A1403A">
        <w:rPr>
          <w:rFonts w:ascii="Times New Roman" w:hAnsi="Times New Roman" w:cs="Times New Roman"/>
          <w:sz w:val="24"/>
          <w:szCs w:val="24"/>
        </w:rPr>
        <w:t xml:space="preserve"> dan </w:t>
      </w:r>
      <w:proofErr w:type="spellStart"/>
      <w:r w:rsidR="00A1403A">
        <w:rPr>
          <w:rFonts w:ascii="Times New Roman" w:hAnsi="Times New Roman" w:cs="Times New Roman"/>
          <w:sz w:val="24"/>
          <w:szCs w:val="24"/>
        </w:rPr>
        <w:t>nasional</w:t>
      </w:r>
      <w:proofErr w:type="spellEnd"/>
      <w:r w:rsidR="00A1403A">
        <w:rPr>
          <w:rFonts w:ascii="Times New Roman" w:hAnsi="Times New Roman" w:cs="Times New Roman"/>
          <w:sz w:val="24"/>
          <w:szCs w:val="24"/>
        </w:rPr>
        <w:t>,</w:t>
      </w:r>
    </w:p>
    <w:p w14:paraId="3D2BC746" w14:textId="6AD9D99F" w:rsidR="00FF6B0B" w:rsidRPr="00FF6B0B" w:rsidRDefault="00A3557D" w:rsidP="00A3557D">
      <w:pPr>
        <w:pStyle w:val="ListParagraph"/>
        <w:numPr>
          <w:ilvl w:val="0"/>
          <w:numId w:val="63"/>
        </w:num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cakupan</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memperol</w:t>
      </w:r>
      <w:r w:rsidR="00F50661">
        <w:rPr>
          <w:rFonts w:ascii="Times New Roman" w:hAnsi="Times New Roman" w:cs="Times New Roman"/>
          <w:sz w:val="24"/>
          <w:szCs w:val="24"/>
        </w:rPr>
        <w:t>e</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w:t>
      </w:r>
    </w:p>
    <w:p w14:paraId="3EE7E668" w14:textId="595CD74E" w:rsidR="00510B82" w:rsidRDefault="00510B82" w:rsidP="00510B82"/>
    <w:p w14:paraId="49B2AE9B" w14:textId="77777777" w:rsidR="00C36DA6" w:rsidRPr="00510B82" w:rsidRDefault="00C36DA6" w:rsidP="00510B82"/>
    <w:p w14:paraId="0B22352F" w14:textId="77777777" w:rsidR="00D37871" w:rsidRPr="00D37871" w:rsidRDefault="00D37871" w:rsidP="000F08D6">
      <w:pPr>
        <w:rPr>
          <w:rFonts w:ascii="Times New Roman" w:hAnsi="Times New Roman" w:cs="Times New Roman"/>
          <w:b/>
          <w:bCs/>
          <w:sz w:val="24"/>
          <w:szCs w:val="24"/>
        </w:rPr>
      </w:pPr>
    </w:p>
    <w:p w14:paraId="734D0D93" w14:textId="4E2D421B" w:rsidR="000F08D6" w:rsidRDefault="000F08D6" w:rsidP="000F08D6">
      <w:pPr>
        <w:rPr>
          <w:rFonts w:ascii="Times New Roman" w:hAnsi="Times New Roman" w:cs="Times New Roman"/>
          <w:sz w:val="24"/>
          <w:szCs w:val="24"/>
        </w:rPr>
        <w:sectPr w:rsidR="000F08D6" w:rsidSect="000C7558">
          <w:pgSz w:w="11906" w:h="16838"/>
          <w:pgMar w:top="2268" w:right="1701" w:bottom="1701" w:left="2268" w:header="709" w:footer="709" w:gutter="0"/>
          <w:pgNumType w:start="85"/>
          <w:cols w:space="708"/>
          <w:titlePg/>
          <w:docGrid w:linePitch="360"/>
        </w:sectPr>
      </w:pPr>
    </w:p>
    <w:p w14:paraId="0DA74480" w14:textId="397C5BEC" w:rsidR="001E62F8" w:rsidRPr="005E6D24" w:rsidRDefault="001E62F8" w:rsidP="00561F1B">
      <w:pPr>
        <w:pStyle w:val="Heading1"/>
        <w:spacing w:after="0"/>
      </w:pPr>
      <w:bookmarkStart w:id="68" w:name="_Toc203007786"/>
      <w:r w:rsidRPr="005E6D24">
        <w:lastRenderedPageBreak/>
        <w:t>DAFTAR PUSTAKA</w:t>
      </w:r>
      <w:bookmarkEnd w:id="68"/>
    </w:p>
    <w:p w14:paraId="6A360359" w14:textId="71CD4F16" w:rsidR="007521BB" w:rsidRPr="007521BB" w:rsidRDefault="00870A90"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9181F">
        <w:rPr>
          <w:rFonts w:ascii="Times New Roman" w:hAnsi="Times New Roman" w:cs="Times New Roman"/>
          <w:b/>
          <w:bCs/>
          <w:sz w:val="24"/>
          <w:szCs w:val="24"/>
        </w:rPr>
        <w:fldChar w:fldCharType="begin" w:fldLock="1"/>
      </w:r>
      <w:r w:rsidRPr="0019181F">
        <w:rPr>
          <w:rFonts w:ascii="Times New Roman" w:hAnsi="Times New Roman" w:cs="Times New Roman"/>
          <w:b/>
          <w:bCs/>
          <w:sz w:val="24"/>
          <w:szCs w:val="24"/>
        </w:rPr>
        <w:instrText xml:space="preserve">ADDIN Mendeley Bibliography CSL_BIBLIOGRAPHY </w:instrText>
      </w:r>
      <w:r w:rsidRPr="0019181F">
        <w:rPr>
          <w:rFonts w:ascii="Times New Roman" w:hAnsi="Times New Roman" w:cs="Times New Roman"/>
          <w:b/>
          <w:bCs/>
          <w:sz w:val="24"/>
          <w:szCs w:val="24"/>
        </w:rPr>
        <w:fldChar w:fldCharType="separate"/>
      </w:r>
      <w:r w:rsidR="007521BB" w:rsidRPr="007521BB">
        <w:rPr>
          <w:rFonts w:ascii="Times New Roman" w:hAnsi="Times New Roman" w:cs="Times New Roman"/>
          <w:noProof/>
          <w:sz w:val="24"/>
          <w:szCs w:val="24"/>
        </w:rPr>
        <w:t xml:space="preserve">Ajzen, I. (1991). The Theory of Planned Behavior. </w:t>
      </w:r>
      <w:r w:rsidR="007521BB" w:rsidRPr="007521BB">
        <w:rPr>
          <w:rFonts w:ascii="Times New Roman" w:hAnsi="Times New Roman" w:cs="Times New Roman"/>
          <w:i/>
          <w:iCs/>
          <w:noProof/>
          <w:sz w:val="24"/>
          <w:szCs w:val="24"/>
        </w:rPr>
        <w:t>Organizational Behavior and Human Decision Processes</w:t>
      </w:r>
      <w:r w:rsidR="007521BB" w:rsidRPr="007521BB">
        <w:rPr>
          <w:rFonts w:ascii="Times New Roman" w:hAnsi="Times New Roman" w:cs="Times New Roman"/>
          <w:noProof/>
          <w:sz w:val="24"/>
          <w:szCs w:val="24"/>
        </w:rPr>
        <w:t xml:space="preserve">, </w:t>
      </w:r>
      <w:r w:rsidR="007521BB" w:rsidRPr="007521BB">
        <w:rPr>
          <w:rFonts w:ascii="Times New Roman" w:hAnsi="Times New Roman" w:cs="Times New Roman"/>
          <w:i/>
          <w:iCs/>
          <w:noProof/>
          <w:sz w:val="24"/>
          <w:szCs w:val="24"/>
        </w:rPr>
        <w:t>34</w:t>
      </w:r>
      <w:r w:rsidR="007521BB" w:rsidRPr="007521BB">
        <w:rPr>
          <w:rFonts w:ascii="Times New Roman" w:hAnsi="Times New Roman" w:cs="Times New Roman"/>
          <w:noProof/>
          <w:sz w:val="24"/>
          <w:szCs w:val="24"/>
        </w:rPr>
        <w:t>, 179–211. https://doi.org/10.1080/10410</w:t>
      </w:r>
      <w:r w:rsidR="00FD40F2">
        <w:rPr>
          <w:rFonts w:ascii="Times New Roman" w:hAnsi="Times New Roman" w:cs="Times New Roman"/>
          <w:noProof/>
          <w:sz w:val="24"/>
          <w:szCs w:val="24"/>
        </w:rPr>
        <w:t xml:space="preserve"> </w:t>
      </w:r>
      <w:r w:rsidR="007521BB" w:rsidRPr="007521BB">
        <w:rPr>
          <w:rFonts w:ascii="Times New Roman" w:hAnsi="Times New Roman" w:cs="Times New Roman"/>
          <w:noProof/>
          <w:sz w:val="24"/>
          <w:szCs w:val="24"/>
        </w:rPr>
        <w:t>236.</w:t>
      </w:r>
      <w:r w:rsidR="00FD40F2">
        <w:rPr>
          <w:rFonts w:ascii="Times New Roman" w:hAnsi="Times New Roman" w:cs="Times New Roman"/>
          <w:noProof/>
          <w:sz w:val="24"/>
          <w:szCs w:val="24"/>
        </w:rPr>
        <w:t xml:space="preserve"> </w:t>
      </w:r>
      <w:r w:rsidR="007521BB" w:rsidRPr="007521BB">
        <w:rPr>
          <w:rFonts w:ascii="Times New Roman" w:hAnsi="Times New Roman" w:cs="Times New Roman"/>
          <w:noProof/>
          <w:sz w:val="24"/>
          <w:szCs w:val="24"/>
        </w:rPr>
        <w:t>2018.1493416</w:t>
      </w:r>
    </w:p>
    <w:p w14:paraId="352B6A8A" w14:textId="033A48A5"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Alief Rahmawati, A., Khasanah, U., &amp; Kuntadi, C. (2022). Literature Review Pengaruh Penerapan E-Filing Dan Sanksi Pajak Terhadap Kepatuhan Pelaporan Spt Tahunan Wajib Pajak Orang Pribadi. </w:t>
      </w:r>
      <w:r w:rsidRPr="007521BB">
        <w:rPr>
          <w:rFonts w:ascii="Times New Roman" w:hAnsi="Times New Roman" w:cs="Times New Roman"/>
          <w:i/>
          <w:iCs/>
          <w:noProof/>
          <w:sz w:val="24"/>
          <w:szCs w:val="24"/>
        </w:rPr>
        <w:t>Jurnal Ilmu Multidisplin</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w:t>
      </w:r>
      <w:r w:rsidRPr="007521BB">
        <w:rPr>
          <w:rFonts w:ascii="Times New Roman" w:hAnsi="Times New Roman" w:cs="Times New Roman"/>
          <w:noProof/>
          <w:sz w:val="24"/>
          <w:szCs w:val="24"/>
        </w:rPr>
        <w:t>(1), 225–233. https://doi.org/10.38035/jim.v1i1.33</w:t>
      </w:r>
    </w:p>
    <w:p w14:paraId="5DA2F79D"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Annisah, C., &amp; Susanti, S. (2021). Pengaruh Pemanfaatan Teknologi Informasi, Pengetahuan Perpajakan, Dan Sanksi Pajak Terhadap Kepatuhan Wajib Pajak Orang Pribadi. </w:t>
      </w:r>
      <w:r w:rsidRPr="007521BB">
        <w:rPr>
          <w:rFonts w:ascii="Times New Roman" w:hAnsi="Times New Roman" w:cs="Times New Roman"/>
          <w:i/>
          <w:iCs/>
          <w:noProof/>
          <w:sz w:val="24"/>
          <w:szCs w:val="24"/>
        </w:rPr>
        <w:t>Jurnal Pendidikan Akuntansi (JPAK)</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9</w:t>
      </w:r>
      <w:r w:rsidRPr="007521BB">
        <w:rPr>
          <w:rFonts w:ascii="Times New Roman" w:hAnsi="Times New Roman" w:cs="Times New Roman"/>
          <w:noProof/>
          <w:sz w:val="24"/>
          <w:szCs w:val="24"/>
        </w:rPr>
        <w:t>(2), 262–272. https://doi.org/10.26740/jpak.v9n2.p262-272</w:t>
      </w:r>
    </w:p>
    <w:p w14:paraId="500226D0"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As’ari, N. G. (2018). Pengaruh Pemahaman Peraturan Perpajakan, Kualitas Pelayanan, Kesadaran Wajib Pajak dan Sanksi Pajak Terhadap Kepatuhan Wajib Pajak Orang Pribadi. </w:t>
      </w:r>
      <w:r w:rsidRPr="007521BB">
        <w:rPr>
          <w:rFonts w:ascii="Times New Roman" w:hAnsi="Times New Roman" w:cs="Times New Roman"/>
          <w:i/>
          <w:iCs/>
          <w:noProof/>
          <w:sz w:val="24"/>
          <w:szCs w:val="24"/>
        </w:rPr>
        <w:t>Jurnal Ekobis Dewantara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w:t>
      </w:r>
      <w:r w:rsidRPr="007521BB">
        <w:rPr>
          <w:rFonts w:ascii="Times New Roman" w:hAnsi="Times New Roman" w:cs="Times New Roman"/>
          <w:noProof/>
          <w:sz w:val="24"/>
          <w:szCs w:val="24"/>
        </w:rPr>
        <w:t>(6), 64-76i. https://doi.org/10.1016/j.jns.2018.09.022%0Ahttp://dx.doi.org/10.1016/j.ejphar.2009.04.058%0Ahttp://dx.doi.org/10.1016/j.brainres.2015.10.001%0Ahttp://www.pubmedcentral.nih.gov/articlerender.fcgi?artid=2854659&amp;tool=pmcentrez&amp;rendertype=abstract%0Ahttp://w</w:t>
      </w:r>
    </w:p>
    <w:p w14:paraId="7D97DF29"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Ghazali, I., &amp; Latan, H. (2015). </w:t>
      </w:r>
      <w:r w:rsidRPr="007521BB">
        <w:rPr>
          <w:rFonts w:ascii="Times New Roman" w:hAnsi="Times New Roman" w:cs="Times New Roman"/>
          <w:i/>
          <w:iCs/>
          <w:noProof/>
          <w:sz w:val="24"/>
          <w:szCs w:val="24"/>
        </w:rPr>
        <w:t>Partial Least Square Konsep, Teknik Dan Aplikasi Menggunakan Prohram SmartPLS 3.0 (2nd)</w:t>
      </w:r>
      <w:r w:rsidRPr="007521BB">
        <w:rPr>
          <w:rFonts w:ascii="Times New Roman" w:hAnsi="Times New Roman" w:cs="Times New Roman"/>
          <w:noProof/>
          <w:sz w:val="24"/>
          <w:szCs w:val="24"/>
        </w:rPr>
        <w:t>. Universitas Diponegoro.</w:t>
      </w:r>
    </w:p>
    <w:p w14:paraId="465933C9"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Hidayat, I., &amp; Gunawan, S. (2022). Kesadaran Wajib Pajak, Sanksi Perpajakan dan Kualitas Pelayanan Perpajakan terhadap Kepatuhan Wajib Pajak dalam Membayar Pajak Bumi dan Bangunan. </w:t>
      </w:r>
      <w:r w:rsidRPr="007521BB">
        <w:rPr>
          <w:rFonts w:ascii="Times New Roman" w:hAnsi="Times New Roman" w:cs="Times New Roman"/>
          <w:i/>
          <w:iCs/>
          <w:noProof/>
          <w:sz w:val="24"/>
          <w:szCs w:val="24"/>
        </w:rPr>
        <w:t>Manazhim</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4</w:t>
      </w:r>
      <w:r w:rsidRPr="007521BB">
        <w:rPr>
          <w:rFonts w:ascii="Times New Roman" w:hAnsi="Times New Roman" w:cs="Times New Roman"/>
          <w:noProof/>
          <w:sz w:val="24"/>
          <w:szCs w:val="24"/>
        </w:rPr>
        <w:t>(1), 110–132. https://doi.org/10.36088/manazhim.v4i1.1625</w:t>
      </w:r>
    </w:p>
    <w:p w14:paraId="672484A7" w14:textId="4524F3BA"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Ida, I., &amp; Jenni, J. (2021). Pengaruh Kewajiban Kepemilikan NPWP, Pemahaman Perpajakan dan Kesadaran Wajib Pajak Pribadi Terhadap Kepatuhan Wajib Pajak (Studi Kasus Pada Wajib Pajak Orang Pribadi di Perumahan Permata Regensi II - Tangerang). </w:t>
      </w:r>
      <w:r w:rsidRPr="007521BB">
        <w:rPr>
          <w:rFonts w:ascii="Times New Roman" w:hAnsi="Times New Roman" w:cs="Times New Roman"/>
          <w:i/>
          <w:iCs/>
          <w:noProof/>
          <w:sz w:val="24"/>
          <w:szCs w:val="24"/>
        </w:rPr>
        <w:t>ECo-Fin</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3</w:t>
      </w:r>
      <w:r w:rsidRPr="007521BB">
        <w:rPr>
          <w:rFonts w:ascii="Times New Roman" w:hAnsi="Times New Roman" w:cs="Times New Roman"/>
          <w:noProof/>
          <w:sz w:val="24"/>
          <w:szCs w:val="24"/>
        </w:rPr>
        <w:t>(2), 213–228. https://doi.org/10.32877/</w:t>
      </w:r>
      <w:r w:rsidR="00111792">
        <w:rPr>
          <w:rFonts w:ascii="Times New Roman" w:hAnsi="Times New Roman" w:cs="Times New Roman"/>
          <w:noProof/>
          <w:sz w:val="24"/>
          <w:szCs w:val="24"/>
        </w:rPr>
        <w:t xml:space="preserve"> </w:t>
      </w:r>
      <w:r w:rsidRPr="007521BB">
        <w:rPr>
          <w:rFonts w:ascii="Times New Roman" w:hAnsi="Times New Roman" w:cs="Times New Roman"/>
          <w:noProof/>
          <w:sz w:val="24"/>
          <w:szCs w:val="24"/>
        </w:rPr>
        <w:t>ef.v3i2.403</w:t>
      </w:r>
    </w:p>
    <w:p w14:paraId="7F01E450"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Kodriyah, Khasanah, I., Burhanudin, &amp; Hapsari, Putri, D. (2017). Kepatuhan Wajib Pajak Dalam Perspektif Theory Planned Behavior. </w:t>
      </w:r>
      <w:r w:rsidRPr="007521BB">
        <w:rPr>
          <w:rFonts w:ascii="Times New Roman" w:hAnsi="Times New Roman" w:cs="Times New Roman"/>
          <w:i/>
          <w:iCs/>
          <w:noProof/>
          <w:sz w:val="24"/>
          <w:szCs w:val="24"/>
        </w:rPr>
        <w:t>Perpajakan</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3</w:t>
      </w:r>
      <w:r w:rsidRPr="007521BB">
        <w:rPr>
          <w:rFonts w:ascii="Times New Roman" w:hAnsi="Times New Roman" w:cs="Times New Roman"/>
          <w:noProof/>
          <w:sz w:val="24"/>
          <w:szCs w:val="24"/>
        </w:rPr>
        <w:t>(2), 114–124. https://doi.org/10.30656/lawsuit.</w:t>
      </w:r>
    </w:p>
    <w:p w14:paraId="06A0D59D"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Lende, A., Yuesti, A., &amp; Bhegawati, D. (2021). Pengaruh Kemanfaatan NPWP, Kualitas Pelayanan, Pemahaman Wajib Pajak dan Sanksi Pajak terhadap Kepatuhan Wajib Pajak Orang Pribadi di Kecamatan Gianyar. </w:t>
      </w:r>
      <w:r w:rsidRPr="007521BB">
        <w:rPr>
          <w:rFonts w:ascii="Times New Roman" w:hAnsi="Times New Roman" w:cs="Times New Roman"/>
          <w:i/>
          <w:iCs/>
          <w:noProof/>
          <w:sz w:val="24"/>
          <w:szCs w:val="24"/>
        </w:rPr>
        <w:t>Jurnal Kharisma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3</w:t>
      </w:r>
      <w:r w:rsidRPr="007521BB">
        <w:rPr>
          <w:rFonts w:ascii="Times New Roman" w:hAnsi="Times New Roman" w:cs="Times New Roman"/>
          <w:noProof/>
          <w:sz w:val="24"/>
          <w:szCs w:val="24"/>
        </w:rPr>
        <w:t>(1), 253–266.</w:t>
      </w:r>
    </w:p>
    <w:p w14:paraId="632FA7F2"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Lumban Gaol, R., &amp; Sarumaha, F. H. (2022). Pengaruh Kesadaran Wajib Pajak, Pelayanan Fiskus, Penyuluhan Wajib Pajak, Pemeriksaan Pajak Dan Sanksi Pajak Terhadap Kepatuhan Wajib Pajak Orang Pribadi Pada Kantor Pelayanan Pajak Pratama Medan Petisah. </w:t>
      </w:r>
      <w:r w:rsidRPr="007521BB">
        <w:rPr>
          <w:rFonts w:ascii="Times New Roman" w:hAnsi="Times New Roman" w:cs="Times New Roman"/>
          <w:i/>
          <w:iCs/>
          <w:noProof/>
          <w:sz w:val="24"/>
          <w:szCs w:val="24"/>
        </w:rPr>
        <w:t>Jurnal Riset Akuntansi &amp; Keuangan</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8</w:t>
      </w:r>
      <w:r w:rsidRPr="007521BB">
        <w:rPr>
          <w:rFonts w:ascii="Times New Roman" w:hAnsi="Times New Roman" w:cs="Times New Roman"/>
          <w:noProof/>
          <w:sz w:val="24"/>
          <w:szCs w:val="24"/>
        </w:rPr>
        <w:t>(1), 134–140. https://doi.org/10.54367/jrak.v8i1.1762</w:t>
      </w:r>
    </w:p>
    <w:p w14:paraId="364AECCB"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Mangiwa, F. A. C., &amp; Asyik, N. F. (2023). Dampak Kemauan Membayar Pajak Pada Pengaruh Sanksi Pajak, Tingkat Pendidikan, Dan Pemahaman Wajib Pajak Terhadap Kepatuhan Membayar Pajak. </w:t>
      </w:r>
      <w:r w:rsidRPr="007521BB">
        <w:rPr>
          <w:rFonts w:ascii="Times New Roman" w:hAnsi="Times New Roman" w:cs="Times New Roman"/>
          <w:i/>
          <w:iCs/>
          <w:noProof/>
          <w:sz w:val="24"/>
          <w:szCs w:val="24"/>
        </w:rPr>
        <w:t xml:space="preserve">Jurnal Ilmu Dan Riset </w:t>
      </w:r>
      <w:r w:rsidRPr="007521BB">
        <w:rPr>
          <w:rFonts w:ascii="Times New Roman" w:hAnsi="Times New Roman" w:cs="Times New Roman"/>
          <w:i/>
          <w:iCs/>
          <w:noProof/>
          <w:sz w:val="24"/>
          <w:szCs w:val="24"/>
        </w:rPr>
        <w:lastRenderedPageBreak/>
        <w:t>Akuntansi</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12</w:t>
      </w:r>
      <w:r w:rsidRPr="007521BB">
        <w:rPr>
          <w:rFonts w:ascii="Times New Roman" w:hAnsi="Times New Roman" w:cs="Times New Roman"/>
          <w:noProof/>
          <w:sz w:val="24"/>
          <w:szCs w:val="24"/>
        </w:rPr>
        <w:t>(1), 1–18.</w:t>
      </w:r>
    </w:p>
    <w:p w14:paraId="736B0794" w14:textId="624624CF"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Milleniasofianti, &amp; Djoko wahyudi. (2022). faktor-faktor yang mempengaruhi kepatuhan wajib pajak UMKM (Studi Kasus UMKM di Kabupaten Demak. </w:t>
      </w:r>
      <w:r w:rsidRPr="007521BB">
        <w:rPr>
          <w:rFonts w:ascii="Times New Roman" w:hAnsi="Times New Roman" w:cs="Times New Roman"/>
          <w:i/>
          <w:iCs/>
          <w:noProof/>
          <w:sz w:val="24"/>
          <w:szCs w:val="24"/>
        </w:rPr>
        <w:t>Kompak :Jurnal Ilmiah Komputerisasi Akuntansi</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15</w:t>
      </w:r>
      <w:r w:rsidRPr="007521BB">
        <w:rPr>
          <w:rFonts w:ascii="Times New Roman" w:hAnsi="Times New Roman" w:cs="Times New Roman"/>
          <w:noProof/>
          <w:sz w:val="24"/>
          <w:szCs w:val="24"/>
        </w:rPr>
        <w:t>(1), 180–192. https://</w:t>
      </w:r>
      <w:r w:rsidR="005034FE">
        <w:rPr>
          <w:rFonts w:ascii="Times New Roman" w:hAnsi="Times New Roman" w:cs="Times New Roman"/>
          <w:noProof/>
          <w:sz w:val="24"/>
          <w:szCs w:val="24"/>
        </w:rPr>
        <w:t xml:space="preserve"> </w:t>
      </w:r>
      <w:r w:rsidRPr="007521BB">
        <w:rPr>
          <w:rFonts w:ascii="Times New Roman" w:hAnsi="Times New Roman" w:cs="Times New Roman"/>
          <w:noProof/>
          <w:sz w:val="24"/>
          <w:szCs w:val="24"/>
        </w:rPr>
        <w:t>doi.org/10.51903/kompak.v15i1.634</w:t>
      </w:r>
    </w:p>
    <w:p w14:paraId="6C0E9ED1"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Nafiah, Z., Sopi, &amp; Novadalina, A. (2021). Pengaruh Sanksi Pajak, Kesadaran Wajib Pajak, dan Kualitas Pelayanan Pajak Terhadap Kepatuhan Wajib Pajak Orang Pribadi di KPP Pratama Pati. </w:t>
      </w:r>
      <w:r w:rsidRPr="007521BB">
        <w:rPr>
          <w:rFonts w:ascii="Times New Roman" w:hAnsi="Times New Roman" w:cs="Times New Roman"/>
          <w:i/>
          <w:iCs/>
          <w:noProof/>
          <w:sz w:val="24"/>
          <w:szCs w:val="24"/>
        </w:rPr>
        <w:t>Jurnal STIE Semarang</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13</w:t>
      </w:r>
      <w:r w:rsidRPr="007521BB">
        <w:rPr>
          <w:rFonts w:ascii="Times New Roman" w:hAnsi="Times New Roman" w:cs="Times New Roman"/>
          <w:noProof/>
          <w:sz w:val="24"/>
          <w:szCs w:val="24"/>
        </w:rPr>
        <w:t>(2), 1–12.</w:t>
      </w:r>
    </w:p>
    <w:p w14:paraId="07EFA10E"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Nasrun, M., &amp; Adil, M. (2022). Pengaruh Penerapan E-Filing dan Sanksi Pajak terhadap Kepatuhan Wajib Pajak Orang Pribadi. </w:t>
      </w:r>
      <w:r w:rsidRPr="007521BB">
        <w:rPr>
          <w:rFonts w:ascii="Times New Roman" w:hAnsi="Times New Roman" w:cs="Times New Roman"/>
          <w:i/>
          <w:iCs/>
          <w:noProof/>
          <w:sz w:val="24"/>
          <w:szCs w:val="24"/>
        </w:rPr>
        <w:t>YUME : Journal of Management</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5</w:t>
      </w:r>
      <w:r w:rsidRPr="007521BB">
        <w:rPr>
          <w:rFonts w:ascii="Times New Roman" w:hAnsi="Times New Roman" w:cs="Times New Roman"/>
          <w:noProof/>
          <w:sz w:val="24"/>
          <w:szCs w:val="24"/>
        </w:rPr>
        <w:t>(1), 293–310. https://doi.org/10.2568/yum.v5i1.2586</w:t>
      </w:r>
    </w:p>
    <w:p w14:paraId="0F024392"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Ningrum, Askandar, &amp; Sudaryanti. (2021). Pengaruh Motivasi Membayar Pajak Dan Tingkat Pendidikan Terhadap Kepatuhan Wajib Pajak Orang Pribadi. </w:t>
      </w:r>
      <w:r w:rsidRPr="007521BB">
        <w:rPr>
          <w:rFonts w:ascii="Times New Roman" w:hAnsi="Times New Roman" w:cs="Times New Roman"/>
          <w:i/>
          <w:iCs/>
          <w:noProof/>
          <w:sz w:val="24"/>
          <w:szCs w:val="24"/>
        </w:rPr>
        <w:t>E-Jra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10</w:t>
      </w:r>
      <w:r w:rsidRPr="007521BB">
        <w:rPr>
          <w:rFonts w:ascii="Times New Roman" w:hAnsi="Times New Roman" w:cs="Times New Roman"/>
          <w:noProof/>
          <w:sz w:val="24"/>
          <w:szCs w:val="24"/>
        </w:rPr>
        <w:t>(07), 13–24.</w:t>
      </w:r>
    </w:p>
    <w:p w14:paraId="64E6F554"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Nona Dince, M., &amp; Nona Desy, H. (2023). Pengaruh Kualitas Pelayanan, Pemeriksaan Pajak dan Sanksi Pajak terhadap Kepatuhan Wajib Pajak pada KPP Pratama Maumere. </w:t>
      </w:r>
      <w:r w:rsidRPr="007521BB">
        <w:rPr>
          <w:rFonts w:ascii="Times New Roman" w:hAnsi="Times New Roman" w:cs="Times New Roman"/>
          <w:i/>
          <w:iCs/>
          <w:noProof/>
          <w:sz w:val="24"/>
          <w:szCs w:val="24"/>
        </w:rPr>
        <w:t>Jurnal Pendidikan Tambusai</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7</w:t>
      </w:r>
      <w:r w:rsidRPr="007521BB">
        <w:rPr>
          <w:rFonts w:ascii="Times New Roman" w:hAnsi="Times New Roman" w:cs="Times New Roman"/>
          <w:noProof/>
          <w:sz w:val="24"/>
          <w:szCs w:val="24"/>
        </w:rPr>
        <w:t>(1), 2036–2044.</w:t>
      </w:r>
    </w:p>
    <w:p w14:paraId="0B5E87B0"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Nuke Sri Herviana, &amp; Halimatusadiah, E. (2022). Pengaruh Pemahaman Peraturan Perpajakan dan Kesadaran terhadap Kepatuhan Wajib Pajak Orang Pribadi. </w:t>
      </w:r>
      <w:r w:rsidRPr="007521BB">
        <w:rPr>
          <w:rFonts w:ascii="Times New Roman" w:hAnsi="Times New Roman" w:cs="Times New Roman"/>
          <w:i/>
          <w:iCs/>
          <w:noProof/>
          <w:sz w:val="24"/>
          <w:szCs w:val="24"/>
        </w:rPr>
        <w:t>Jurnal Riset Akuntansi</w:t>
      </w:r>
      <w:r w:rsidRPr="007521BB">
        <w:rPr>
          <w:rFonts w:ascii="Times New Roman" w:hAnsi="Times New Roman" w:cs="Times New Roman"/>
          <w:noProof/>
          <w:sz w:val="24"/>
          <w:szCs w:val="24"/>
        </w:rPr>
        <w:t>, 39–46. https://doi.org/10.29313/jra.v2i1.964</w:t>
      </w:r>
    </w:p>
    <w:p w14:paraId="44881B31"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Nurfaza, A. (2020). Pengaruh Sanksi Perpajakan Terhadap Kepatuhan Wajib Pajak (Kantor Pajak KPP Pratama Kota Banda Aceh). </w:t>
      </w:r>
      <w:r w:rsidRPr="007521BB">
        <w:rPr>
          <w:rFonts w:ascii="Times New Roman" w:hAnsi="Times New Roman" w:cs="Times New Roman"/>
          <w:i/>
          <w:iCs/>
          <w:noProof/>
          <w:sz w:val="24"/>
          <w:szCs w:val="24"/>
        </w:rPr>
        <w:t>Seminar Nasional Teknologi Komputer &amp; Sains (SAINTEKS)</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2016</w:t>
      </w:r>
      <w:r w:rsidRPr="007521BB">
        <w:rPr>
          <w:rFonts w:ascii="Times New Roman" w:hAnsi="Times New Roman" w:cs="Times New Roman"/>
          <w:noProof/>
          <w:sz w:val="24"/>
          <w:szCs w:val="24"/>
        </w:rPr>
        <w:t>, 618–621. https://prosiding.seminar-id.com/index.php/sainteks/article/download/510/508</w:t>
      </w:r>
    </w:p>
    <w:p w14:paraId="3487FFBE"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Permata, M. intan, &amp; Zahro, F. (2022). Pengaruh tarif pajak, pemahaman perpajakan, dan sanksi perpajakan terhadap kepatuhan wajib pajak UMKM Kota Pati. </w:t>
      </w:r>
      <w:r w:rsidRPr="007521BB">
        <w:rPr>
          <w:rFonts w:ascii="Times New Roman" w:hAnsi="Times New Roman" w:cs="Times New Roman"/>
          <w:i/>
          <w:iCs/>
          <w:noProof/>
          <w:sz w:val="24"/>
          <w:szCs w:val="24"/>
        </w:rPr>
        <w:t>Fair Value: Jurnal Ilmiah Akuntansi Dan Keuangan</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4</w:t>
      </w:r>
      <w:r w:rsidRPr="007521BB">
        <w:rPr>
          <w:rFonts w:ascii="Times New Roman" w:hAnsi="Times New Roman" w:cs="Times New Roman"/>
          <w:noProof/>
          <w:sz w:val="24"/>
          <w:szCs w:val="24"/>
        </w:rPr>
        <w:t>(12), 5453–5461.</w:t>
      </w:r>
    </w:p>
    <w:p w14:paraId="606AE6CD"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Putra, I. M. W., AMP, I. N. K., &amp; Sudiartana, I. M. (2021). Pengaruh Kesadaran Wajib Pajak, Sanksi Pajak, Sosialisasi Pajak Dan Penerapan E-Billing Terhadap Kepatuhan Membayar Pajak Wajib Pajak Orang Pribadi Di Kantor Pelayanan Pajak Pratama Badung Utara. </w:t>
      </w:r>
      <w:r w:rsidRPr="007521BB">
        <w:rPr>
          <w:rFonts w:ascii="Times New Roman" w:hAnsi="Times New Roman" w:cs="Times New Roman"/>
          <w:i/>
          <w:iCs/>
          <w:noProof/>
          <w:sz w:val="24"/>
          <w:szCs w:val="24"/>
        </w:rPr>
        <w:t>Jurnal Kharisma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3</w:t>
      </w:r>
      <w:r w:rsidRPr="007521BB">
        <w:rPr>
          <w:rFonts w:ascii="Times New Roman" w:hAnsi="Times New Roman" w:cs="Times New Roman"/>
          <w:noProof/>
          <w:sz w:val="24"/>
          <w:szCs w:val="24"/>
        </w:rPr>
        <w:t>(1), 117–127.</w:t>
      </w:r>
    </w:p>
    <w:p w14:paraId="00252AF5"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Putri, K. J., &amp; Setiawan, P. E. (2017). Pengaruh Kesadaran, Pengetahuan dan Pemahaman Perpajakan, Kualitas Pelayanan dan Sanksi Perpajakan Terhadap Kepatuhan Wajib Pajak. </w:t>
      </w:r>
      <w:r w:rsidRPr="007521BB">
        <w:rPr>
          <w:rFonts w:ascii="Times New Roman" w:hAnsi="Times New Roman" w:cs="Times New Roman"/>
          <w:i/>
          <w:iCs/>
          <w:noProof/>
          <w:sz w:val="24"/>
          <w:szCs w:val="24"/>
        </w:rPr>
        <w:t>E-Jurnal Akuntansu Universitas Udayana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18</w:t>
      </w:r>
      <w:r w:rsidRPr="007521BB">
        <w:rPr>
          <w:rFonts w:ascii="Times New Roman" w:hAnsi="Times New Roman" w:cs="Times New Roman"/>
          <w:noProof/>
          <w:sz w:val="24"/>
          <w:szCs w:val="24"/>
        </w:rPr>
        <w:t>(2), 1112–1140. https://ojs.unud.ac.id/index.php/Akuntansi/article/download/23872/17807</w:t>
      </w:r>
    </w:p>
    <w:p w14:paraId="2CED9C5F"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Qomariyah, I. J., &amp; Riduwan, A. (2023). Pengaruh Sosialisasi Pajak, Pengetahuan Pajak, Pemeriksaan Pajak, Sanksi Perpajakan Terhadap Kepatuhan WPOP. </w:t>
      </w:r>
      <w:r w:rsidRPr="007521BB">
        <w:rPr>
          <w:rFonts w:ascii="Times New Roman" w:hAnsi="Times New Roman" w:cs="Times New Roman"/>
          <w:i/>
          <w:iCs/>
          <w:noProof/>
          <w:sz w:val="24"/>
          <w:szCs w:val="24"/>
        </w:rPr>
        <w:t>Jurnal Ilmu Dan Riset Akuntansi</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12</w:t>
      </w:r>
      <w:r w:rsidRPr="007521BB">
        <w:rPr>
          <w:rFonts w:ascii="Times New Roman" w:hAnsi="Times New Roman" w:cs="Times New Roman"/>
          <w:noProof/>
          <w:sz w:val="24"/>
          <w:szCs w:val="24"/>
        </w:rPr>
        <w:t>(3), 1–18.</w:t>
      </w:r>
    </w:p>
    <w:p w14:paraId="3294B82A"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Rachmawati, T. N., &amp; Hzryati, T. (2021). Pengaruh Pemahaman Perpajakan, Tingkat Penghasilan, Kesadaran Wajib Pajak Terhadap Kepatuhan Wajib Pajak. </w:t>
      </w:r>
      <w:r w:rsidRPr="007521BB">
        <w:rPr>
          <w:rFonts w:ascii="Times New Roman" w:hAnsi="Times New Roman" w:cs="Times New Roman"/>
          <w:i/>
          <w:iCs/>
          <w:noProof/>
          <w:sz w:val="24"/>
          <w:szCs w:val="24"/>
        </w:rPr>
        <w:t xml:space="preserve">Jurnal Senapan </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w:t>
      </w:r>
      <w:r w:rsidRPr="007521BB">
        <w:rPr>
          <w:rFonts w:ascii="Times New Roman" w:hAnsi="Times New Roman" w:cs="Times New Roman"/>
          <w:noProof/>
          <w:sz w:val="24"/>
          <w:szCs w:val="24"/>
        </w:rPr>
        <w:t>(1.1), 418–429.</w:t>
      </w:r>
    </w:p>
    <w:p w14:paraId="0E69E858"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Ramadhan, S., Arifin, M. A., &amp; Aulina, N. U. (2022). Analisis Pengaruh Pengetahuan Pajak dan Tingkat Pendidikan Terhadap Kepatuhan Wajib Pajak Orang Pribadi dalam Pembayaran Pajak Penghasilan (PPh) di KPP Pratama </w:t>
      </w:r>
      <w:r w:rsidRPr="007521BB">
        <w:rPr>
          <w:rFonts w:ascii="Times New Roman" w:hAnsi="Times New Roman" w:cs="Times New Roman"/>
          <w:noProof/>
          <w:sz w:val="24"/>
          <w:szCs w:val="24"/>
        </w:rPr>
        <w:lastRenderedPageBreak/>
        <w:t xml:space="preserve">Palembang Seberang Ulu. </w:t>
      </w:r>
      <w:r w:rsidRPr="007521BB">
        <w:rPr>
          <w:rFonts w:ascii="Times New Roman" w:hAnsi="Times New Roman" w:cs="Times New Roman"/>
          <w:i/>
          <w:iCs/>
          <w:noProof/>
          <w:sz w:val="24"/>
          <w:szCs w:val="24"/>
        </w:rPr>
        <w:t>Jurnal Media Wahana Ekonomika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18</w:t>
      </w:r>
      <w:r w:rsidRPr="007521BB">
        <w:rPr>
          <w:rFonts w:ascii="Times New Roman" w:hAnsi="Times New Roman" w:cs="Times New Roman"/>
          <w:noProof/>
          <w:sz w:val="24"/>
          <w:szCs w:val="24"/>
        </w:rPr>
        <w:t>(4), 551. https://doi.org/10.31851/jmwe.v18i4.7448</w:t>
      </w:r>
    </w:p>
    <w:p w14:paraId="10033D95"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Rifani, A., &amp; Kusuma, M. (2022). Pengaruh Penerapan E-Filing terhadap Kepatuhan Wajib Pajak Orang Pribadi dengan Sosialisasi Perpajakan sebagai Variabel Moderating. </w:t>
      </w:r>
      <w:r w:rsidRPr="007521BB">
        <w:rPr>
          <w:rFonts w:ascii="Times New Roman" w:hAnsi="Times New Roman" w:cs="Times New Roman"/>
          <w:i/>
          <w:iCs/>
          <w:noProof/>
          <w:sz w:val="24"/>
          <w:szCs w:val="24"/>
        </w:rPr>
        <w:t>Bandung Conference Series: Accountancy</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11</w:t>
      </w:r>
      <w:r w:rsidRPr="007521BB">
        <w:rPr>
          <w:rFonts w:ascii="Times New Roman" w:hAnsi="Times New Roman" w:cs="Times New Roman"/>
          <w:noProof/>
          <w:sz w:val="24"/>
          <w:szCs w:val="24"/>
        </w:rPr>
        <w:t>(1). https://doi.org/10.29313/bcsa.v4i1.11961</w:t>
      </w:r>
    </w:p>
    <w:p w14:paraId="675E26C9" w14:textId="269DFCF0"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Riswanto, A., Ningsih, S. R., &amp; Daryati, D. (2017). Pengendalian Intern Dan Pemberian Kredit Usaha: Analisis Peranan Dan Efektifitas Sistem. </w:t>
      </w:r>
      <w:r w:rsidRPr="007521BB">
        <w:rPr>
          <w:rFonts w:ascii="Times New Roman" w:hAnsi="Times New Roman" w:cs="Times New Roman"/>
          <w:i/>
          <w:iCs/>
          <w:noProof/>
          <w:sz w:val="24"/>
          <w:szCs w:val="24"/>
        </w:rPr>
        <w:t>Jurnal Rise</w:t>
      </w:r>
      <w:r w:rsidR="00A13BA3">
        <w:rPr>
          <w:rFonts w:ascii="Times New Roman" w:hAnsi="Times New Roman" w:cs="Times New Roman"/>
          <w:i/>
          <w:iCs/>
          <w:noProof/>
          <w:sz w:val="24"/>
          <w:szCs w:val="24"/>
        </w:rPr>
        <w:t xml:space="preserve"> </w:t>
      </w:r>
      <w:r w:rsidRPr="007521BB">
        <w:rPr>
          <w:rFonts w:ascii="Times New Roman" w:hAnsi="Times New Roman" w:cs="Times New Roman"/>
          <w:i/>
          <w:iCs/>
          <w:noProof/>
          <w:sz w:val="24"/>
          <w:szCs w:val="24"/>
        </w:rPr>
        <w:t>Akuntansi Dan Keuangan</w:t>
      </w:r>
      <w:r w:rsidRPr="007521BB">
        <w:rPr>
          <w:rFonts w:ascii="Times New Roman" w:hAnsi="Times New Roman" w:cs="Times New Roman"/>
          <w:noProof/>
          <w:sz w:val="24"/>
          <w:szCs w:val="24"/>
        </w:rPr>
        <w:t>,</w:t>
      </w:r>
      <w:r w:rsidR="00A13BA3">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4</w:t>
      </w:r>
      <w:r w:rsidRPr="007521BB">
        <w:rPr>
          <w:rFonts w:ascii="Times New Roman" w:hAnsi="Times New Roman" w:cs="Times New Roman"/>
          <w:noProof/>
          <w:sz w:val="24"/>
          <w:szCs w:val="24"/>
        </w:rPr>
        <w:t>(3),</w:t>
      </w:r>
      <w:r w:rsidR="00A13BA3">
        <w:rPr>
          <w:rFonts w:ascii="Times New Roman" w:hAnsi="Times New Roman" w:cs="Times New Roman"/>
          <w:noProof/>
          <w:sz w:val="24"/>
          <w:szCs w:val="24"/>
        </w:rPr>
        <w:t xml:space="preserve"> </w:t>
      </w:r>
      <w:r w:rsidRPr="007521BB">
        <w:rPr>
          <w:rFonts w:ascii="Times New Roman" w:hAnsi="Times New Roman" w:cs="Times New Roman"/>
          <w:noProof/>
          <w:sz w:val="24"/>
          <w:szCs w:val="24"/>
        </w:rPr>
        <w:t>419–428.</w:t>
      </w:r>
      <w:r w:rsidR="00A13BA3">
        <w:rPr>
          <w:rFonts w:ascii="Times New Roman" w:hAnsi="Times New Roman" w:cs="Times New Roman"/>
          <w:noProof/>
          <w:sz w:val="24"/>
          <w:szCs w:val="24"/>
        </w:rPr>
        <w:t xml:space="preserve"> </w:t>
      </w:r>
      <w:r w:rsidRPr="007521BB">
        <w:rPr>
          <w:rFonts w:ascii="Times New Roman" w:hAnsi="Times New Roman" w:cs="Times New Roman"/>
          <w:noProof/>
          <w:sz w:val="24"/>
          <w:szCs w:val="24"/>
        </w:rPr>
        <w:t>https://doi.org/10.17509/jrak.</w:t>
      </w:r>
      <w:r w:rsidR="00A13BA3">
        <w:rPr>
          <w:rFonts w:ascii="Times New Roman" w:hAnsi="Times New Roman" w:cs="Times New Roman"/>
          <w:noProof/>
          <w:sz w:val="24"/>
          <w:szCs w:val="24"/>
        </w:rPr>
        <w:t xml:space="preserve"> </w:t>
      </w:r>
      <w:r w:rsidRPr="007521BB">
        <w:rPr>
          <w:rFonts w:ascii="Times New Roman" w:hAnsi="Times New Roman" w:cs="Times New Roman"/>
          <w:noProof/>
          <w:sz w:val="24"/>
          <w:szCs w:val="24"/>
        </w:rPr>
        <w:t>v4i3.4670</w:t>
      </w:r>
    </w:p>
    <w:p w14:paraId="2202ECED"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Rorong, E. N., Kalangi, L., &amp; Runtu, T. (2017). Pengaruh Kebijakan Tax Amnesty, Kesadaran Wajib Pajak Dan Sanksi Pajak Terhadap Kepatuhan Wajib Pajak Orang Pribadi Di Kpp Pratama Manado. </w:t>
      </w:r>
      <w:r w:rsidRPr="007521BB">
        <w:rPr>
          <w:rFonts w:ascii="Times New Roman" w:hAnsi="Times New Roman" w:cs="Times New Roman"/>
          <w:i/>
          <w:iCs/>
          <w:noProof/>
          <w:sz w:val="24"/>
          <w:szCs w:val="24"/>
        </w:rPr>
        <w:t>Going Concern : Jurnal Riset Akuntansi</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12</w:t>
      </w:r>
      <w:r w:rsidRPr="007521BB">
        <w:rPr>
          <w:rFonts w:ascii="Times New Roman" w:hAnsi="Times New Roman" w:cs="Times New Roman"/>
          <w:noProof/>
          <w:sz w:val="24"/>
          <w:szCs w:val="24"/>
        </w:rPr>
        <w:t>(2), 175–187. https://doi.org/10.32400/gc.12.2.17480.2017</w:t>
      </w:r>
    </w:p>
    <w:p w14:paraId="6547F5E5"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Sari, S. A., &amp; Ompusunggu, H. (2023). Analisis Faktor-Faktor Yang Mempengaruhi Kepatuhan Wajib Pajak Orang Pribadi Dalam Membayar Pajak Penghasilan. </w:t>
      </w:r>
      <w:r w:rsidRPr="007521BB">
        <w:rPr>
          <w:rFonts w:ascii="Times New Roman" w:hAnsi="Times New Roman" w:cs="Times New Roman"/>
          <w:i/>
          <w:iCs/>
          <w:noProof/>
          <w:sz w:val="24"/>
          <w:szCs w:val="24"/>
        </w:rPr>
        <w:t>Prosiding Seminar Nasional Ilmu Sosial Dan Teknologi (SNISTEK)</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5</w:t>
      </w:r>
      <w:r w:rsidRPr="007521BB">
        <w:rPr>
          <w:rFonts w:ascii="Times New Roman" w:hAnsi="Times New Roman" w:cs="Times New Roman"/>
          <w:noProof/>
          <w:sz w:val="24"/>
          <w:szCs w:val="24"/>
        </w:rPr>
        <w:t>, 227–232. https://doi.org/10.33884/psnistek.v5i.8089</w:t>
      </w:r>
    </w:p>
    <w:p w14:paraId="14B13C11"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Septyani, A. E., Sudiartana, I. M., &amp; Mahaputra, I. N. K. A. (2020). Pengaruh Kualitas Pelayanan, Pemahaman Wajib Pajak dan Penurunan Tarif Pajak Penghasilan Final terhadap Kepatuhan Pembayaran Pajak Pelaku Usaha Mikro, Kecil dan Menengah (UMKM) di Kota Denpasar. </w:t>
      </w:r>
      <w:r w:rsidRPr="007521BB">
        <w:rPr>
          <w:rFonts w:ascii="Times New Roman" w:hAnsi="Times New Roman" w:cs="Times New Roman"/>
          <w:i/>
          <w:iCs/>
          <w:noProof/>
          <w:sz w:val="24"/>
          <w:szCs w:val="24"/>
        </w:rPr>
        <w:t>Jurnal Kharisma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2</w:t>
      </w:r>
      <w:r w:rsidRPr="007521BB">
        <w:rPr>
          <w:rFonts w:ascii="Times New Roman" w:hAnsi="Times New Roman" w:cs="Times New Roman"/>
          <w:noProof/>
          <w:sz w:val="24"/>
          <w:szCs w:val="24"/>
        </w:rPr>
        <w:t>(2), Hal: 372-391.</w:t>
      </w:r>
    </w:p>
    <w:p w14:paraId="6E5A24E6"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Siahaan, S., &amp; Halimatusyadiah. (2018). the Influences of Tax Awareness, Tax Socialization, Fiscus Servicing and Tax Sanctions on Obedience of Personal Taxes Obligatory. </w:t>
      </w:r>
      <w:r w:rsidRPr="007521BB">
        <w:rPr>
          <w:rFonts w:ascii="Times New Roman" w:hAnsi="Times New Roman" w:cs="Times New Roman"/>
          <w:i/>
          <w:iCs/>
          <w:noProof/>
          <w:sz w:val="24"/>
          <w:szCs w:val="24"/>
        </w:rPr>
        <w:t>Jurnal Akuntansi</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8</w:t>
      </w:r>
      <w:r w:rsidRPr="007521BB">
        <w:rPr>
          <w:rFonts w:ascii="Times New Roman" w:hAnsi="Times New Roman" w:cs="Times New Roman"/>
          <w:noProof/>
          <w:sz w:val="24"/>
          <w:szCs w:val="24"/>
        </w:rPr>
        <w:t>(1), 1–13.</w:t>
      </w:r>
    </w:p>
    <w:p w14:paraId="13468BC3" w14:textId="35A6FF23"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Sinaga, W. M., &amp; Arista, P. (2022a). Analisis Faktor-Faktor yang Mempengaruhi Kepatuhan Wajib Pajak Orang Pribadi Dalam Membayar Pajak Penghasilan PPh 21. </w:t>
      </w:r>
      <w:r w:rsidRPr="007521BB">
        <w:rPr>
          <w:rFonts w:ascii="Times New Roman" w:hAnsi="Times New Roman" w:cs="Times New Roman"/>
          <w:i/>
          <w:iCs/>
          <w:noProof/>
          <w:sz w:val="24"/>
          <w:szCs w:val="24"/>
        </w:rPr>
        <w:t>Jurnal Riset Akuntansi Dan Auditing</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9</w:t>
      </w:r>
      <w:r w:rsidRPr="007521BB">
        <w:rPr>
          <w:rFonts w:ascii="Times New Roman" w:hAnsi="Times New Roman" w:cs="Times New Roman"/>
          <w:noProof/>
          <w:sz w:val="24"/>
          <w:szCs w:val="24"/>
        </w:rPr>
        <w:t>(3), 39–56. https://doi.org/</w:t>
      </w:r>
      <w:r w:rsidR="00111792">
        <w:rPr>
          <w:rFonts w:ascii="Times New Roman" w:hAnsi="Times New Roman" w:cs="Times New Roman"/>
          <w:noProof/>
          <w:sz w:val="24"/>
          <w:szCs w:val="24"/>
        </w:rPr>
        <w:t xml:space="preserve"> </w:t>
      </w:r>
      <w:r w:rsidRPr="007521BB">
        <w:rPr>
          <w:rFonts w:ascii="Times New Roman" w:hAnsi="Times New Roman" w:cs="Times New Roman"/>
          <w:noProof/>
          <w:sz w:val="24"/>
          <w:szCs w:val="24"/>
        </w:rPr>
        <w:t>10.55963/jraa.v9i3.486</w:t>
      </w:r>
    </w:p>
    <w:p w14:paraId="146C633A"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Sinaga, W. M., &amp; Arista, P. (2022b). Analisis Faktor-Faktor yang Mempengaruhi Kepatuhan Wajib Pajak Orang Pribadi Dalam Membayar Pajak Penghasilan PPh 21. </w:t>
      </w:r>
      <w:r w:rsidRPr="007521BB">
        <w:rPr>
          <w:rFonts w:ascii="Times New Roman" w:hAnsi="Times New Roman" w:cs="Times New Roman"/>
          <w:i/>
          <w:iCs/>
          <w:noProof/>
          <w:sz w:val="24"/>
          <w:szCs w:val="24"/>
        </w:rPr>
        <w:t>Jurnal Riset Akuntansi Dan Auditing</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9</w:t>
      </w:r>
      <w:r w:rsidRPr="007521BB">
        <w:rPr>
          <w:rFonts w:ascii="Times New Roman" w:hAnsi="Times New Roman" w:cs="Times New Roman"/>
          <w:noProof/>
          <w:sz w:val="24"/>
          <w:szCs w:val="24"/>
        </w:rPr>
        <w:t>(3), 39–56. https://doi.org/10.55963/jraa.v9i3.486</w:t>
      </w:r>
    </w:p>
    <w:p w14:paraId="1D276211"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Sulastiningsih, S., Winata, A., &amp; Riauwanto, S. (2023). Pengaruh Pengetahuan Dan Pemahaman Perpajakan, Kesadaran Pajak, Dan Sanksi Pajak Terhadap Kepatuhan Wajib Pajak Orang Pribadi Di Kpp Pratama Kota Yogyakarta. </w:t>
      </w:r>
      <w:r w:rsidRPr="007521BB">
        <w:rPr>
          <w:rFonts w:ascii="Times New Roman" w:hAnsi="Times New Roman" w:cs="Times New Roman"/>
          <w:i/>
          <w:iCs/>
          <w:noProof/>
          <w:sz w:val="24"/>
          <w:szCs w:val="24"/>
        </w:rPr>
        <w:t>Kajian Bisnis Sekolah Tinggi Ilmu Ekonomi Widya Wiwaha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31</w:t>
      </w:r>
      <w:r w:rsidRPr="007521BB">
        <w:rPr>
          <w:rFonts w:ascii="Times New Roman" w:hAnsi="Times New Roman" w:cs="Times New Roman"/>
          <w:noProof/>
          <w:sz w:val="24"/>
          <w:szCs w:val="24"/>
        </w:rPr>
        <w:t>(1), 1–14. https://doi.org/10.32477/jkb.v31i1.493</w:t>
      </w:r>
    </w:p>
    <w:p w14:paraId="6697210C" w14:textId="4EDBC225" w:rsidR="00111792"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Supriatiningsih, S., &amp; Jamil, F. S. (2021). Pengaruh Kebijakan E-Filing, Sanksi Perpajakan dan Kesadaran Wajib Pajak Terhadap Kepatuhan Wajib Pajak Orang Pribadi. </w:t>
      </w:r>
      <w:r w:rsidRPr="007521BB">
        <w:rPr>
          <w:rFonts w:ascii="Times New Roman" w:hAnsi="Times New Roman" w:cs="Times New Roman"/>
          <w:i/>
          <w:iCs/>
          <w:noProof/>
          <w:sz w:val="24"/>
          <w:szCs w:val="24"/>
        </w:rPr>
        <w:t>Jurnal Ilmiah Akuntansi Kesatuan</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9</w:t>
      </w:r>
      <w:r w:rsidRPr="007521BB">
        <w:rPr>
          <w:rFonts w:ascii="Times New Roman" w:hAnsi="Times New Roman" w:cs="Times New Roman"/>
          <w:noProof/>
          <w:sz w:val="24"/>
          <w:szCs w:val="24"/>
        </w:rPr>
        <w:t>(1), 199–208. https://doi.org/10.37641/jiakes.v9i1.560</w:t>
      </w:r>
    </w:p>
    <w:p w14:paraId="4BB3C648" w14:textId="53392153"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Wahyuni, W. (2018). Pengaruh Kesadaran Wajib Pajak, Pengetahuan, Sistem Adminitrasi Perpajakan Modern, dan Sanski Pajak Terhadap Kepatuhan Perpajakan Pada Kantor Pelayanan Pajak Madya Makassar. </w:t>
      </w:r>
      <w:r w:rsidRPr="007521BB">
        <w:rPr>
          <w:rFonts w:ascii="Times New Roman" w:hAnsi="Times New Roman" w:cs="Times New Roman"/>
          <w:i/>
          <w:iCs/>
          <w:noProof/>
          <w:sz w:val="24"/>
          <w:szCs w:val="24"/>
        </w:rPr>
        <w:t xml:space="preserve">Bongaya Journal </w:t>
      </w:r>
      <w:r w:rsidRPr="007521BB">
        <w:rPr>
          <w:rFonts w:ascii="Times New Roman" w:hAnsi="Times New Roman" w:cs="Times New Roman"/>
          <w:i/>
          <w:iCs/>
          <w:noProof/>
          <w:sz w:val="24"/>
          <w:szCs w:val="24"/>
        </w:rPr>
        <w:lastRenderedPageBreak/>
        <w:t>for Research in Accounting (BJRA)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w:t>
      </w:r>
      <w:r w:rsidRPr="007521BB">
        <w:rPr>
          <w:rFonts w:ascii="Times New Roman" w:hAnsi="Times New Roman" w:cs="Times New Roman"/>
          <w:noProof/>
          <w:sz w:val="24"/>
          <w:szCs w:val="24"/>
        </w:rPr>
        <w:t>(2), 01–07. https://doi.org/10.37888/</w:t>
      </w:r>
      <w:r w:rsidR="00111792">
        <w:rPr>
          <w:rFonts w:ascii="Times New Roman" w:hAnsi="Times New Roman" w:cs="Times New Roman"/>
          <w:noProof/>
          <w:sz w:val="24"/>
          <w:szCs w:val="24"/>
        </w:rPr>
        <w:t xml:space="preserve"> </w:t>
      </w:r>
      <w:r w:rsidRPr="007521BB">
        <w:rPr>
          <w:rFonts w:ascii="Times New Roman" w:hAnsi="Times New Roman" w:cs="Times New Roman"/>
          <w:noProof/>
          <w:sz w:val="24"/>
          <w:szCs w:val="24"/>
        </w:rPr>
        <w:t>bjra.v1i2.71</w:t>
      </w:r>
    </w:p>
    <w:p w14:paraId="4ACAA6FA"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Warongan Pemahaman Wajib Pajak, J., Pajak, K., Herbert Tene, J., Sondakh, J. J., Warongan, J. D., Magister Akuntansi, P., &amp; Ekonomi dan Bisnis, F. (2017). Studi Empiris Pada Wajib Pajak Orang Pribadi Yang Terdaftar Di Kpp Pratama Manado. </w:t>
      </w:r>
      <w:r w:rsidRPr="007521BB">
        <w:rPr>
          <w:rFonts w:ascii="Times New Roman" w:hAnsi="Times New Roman" w:cs="Times New Roman"/>
          <w:i/>
          <w:iCs/>
          <w:noProof/>
          <w:sz w:val="24"/>
          <w:szCs w:val="24"/>
        </w:rPr>
        <w:t>Jurnal EMBA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5</w:t>
      </w:r>
      <w:r w:rsidRPr="007521BB">
        <w:rPr>
          <w:rFonts w:ascii="Times New Roman" w:hAnsi="Times New Roman" w:cs="Times New Roman"/>
          <w:noProof/>
          <w:sz w:val="24"/>
          <w:szCs w:val="24"/>
        </w:rPr>
        <w:t>(2), 443–453.</w:t>
      </w:r>
    </w:p>
    <w:p w14:paraId="5B749119"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Wilestari, M., &amp; Ramadhani, M. (2020). Pengaruh Pemahaman, Sanksi Perpajakan dan Tingkat Kepercayaan Pada Pemerintah Terhadap Kepatuhan Dalam Membayar PBB-P2. </w:t>
      </w:r>
      <w:r w:rsidRPr="007521BB">
        <w:rPr>
          <w:rFonts w:ascii="Times New Roman" w:hAnsi="Times New Roman" w:cs="Times New Roman"/>
          <w:i/>
          <w:iCs/>
          <w:noProof/>
          <w:sz w:val="24"/>
          <w:szCs w:val="24"/>
        </w:rPr>
        <w:t>AKRUAL : Jurnal Akuntansi Dan Keuangan</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2</w:t>
      </w:r>
      <w:r w:rsidRPr="007521BB">
        <w:rPr>
          <w:rFonts w:ascii="Times New Roman" w:hAnsi="Times New Roman" w:cs="Times New Roman"/>
          <w:noProof/>
          <w:sz w:val="24"/>
          <w:szCs w:val="24"/>
        </w:rPr>
        <w:t>(1), 36–54. https://doi.org/10.34005/akrual.v2i1.1043</w:t>
      </w:r>
    </w:p>
    <w:p w14:paraId="21EF427A"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Yunia, N. N. S., AMP, I. N. K., &amp; Sudiartana, I. M. (2021). Pengaruh Pemahaman Peraturan Pajak Kualitas Pelayanan Fiskus, Sanksi Pajak, Kesadaran Wajib Pajak Dan Penurunan Tarif Pajak Umkm Pp No. 23 Tahun 2018 Terhadap Kepatuhan Wajib Dengan Preferensi Risiko Sebagai Variabel Moderasi. </w:t>
      </w:r>
      <w:r w:rsidRPr="007521BB">
        <w:rPr>
          <w:rFonts w:ascii="Times New Roman" w:hAnsi="Times New Roman" w:cs="Times New Roman"/>
          <w:i/>
          <w:iCs/>
          <w:noProof/>
          <w:sz w:val="24"/>
          <w:szCs w:val="24"/>
        </w:rPr>
        <w:t>Jurnal Kharisma</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3</w:t>
      </w:r>
      <w:r w:rsidRPr="007521BB">
        <w:rPr>
          <w:rFonts w:ascii="Times New Roman" w:hAnsi="Times New Roman" w:cs="Times New Roman"/>
          <w:noProof/>
          <w:sz w:val="24"/>
          <w:szCs w:val="24"/>
        </w:rPr>
        <w:t>(1), 106–116.</w:t>
      </w:r>
    </w:p>
    <w:p w14:paraId="72D6065A" w14:textId="311DA75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21BB">
        <w:rPr>
          <w:rFonts w:ascii="Times New Roman" w:hAnsi="Times New Roman" w:cs="Times New Roman"/>
          <w:noProof/>
          <w:sz w:val="24"/>
          <w:szCs w:val="24"/>
        </w:rPr>
        <w:t xml:space="preserve">Yusanty, S. (2019). Analisis pengaruh pemahaman dan motivasi wajib pajak terhadap kepatuhan wajib pajak dalam membayar pajak penghasilan orang pribadi usahawan (Studi kasus pasar Jatinegara Jakarta Timur). </w:t>
      </w:r>
      <w:r w:rsidRPr="007521BB">
        <w:rPr>
          <w:rFonts w:ascii="Times New Roman" w:hAnsi="Times New Roman" w:cs="Times New Roman"/>
          <w:i/>
          <w:iCs/>
          <w:noProof/>
          <w:sz w:val="24"/>
          <w:szCs w:val="24"/>
        </w:rPr>
        <w:t>Institut Bisinis Dan Informatika Kwik Kian Gie</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1</w:t>
      </w:r>
      <w:r w:rsidRPr="007521BB">
        <w:rPr>
          <w:rFonts w:ascii="Times New Roman" w:hAnsi="Times New Roman" w:cs="Times New Roman"/>
          <w:noProof/>
          <w:sz w:val="24"/>
          <w:szCs w:val="24"/>
        </w:rPr>
        <w:t>(1), 1–12. http://eprints.kwikkiangie.ac.id/</w:t>
      </w:r>
      <w:r w:rsidR="00111792">
        <w:rPr>
          <w:rFonts w:ascii="Times New Roman" w:hAnsi="Times New Roman" w:cs="Times New Roman"/>
          <w:noProof/>
          <w:sz w:val="24"/>
          <w:szCs w:val="24"/>
        </w:rPr>
        <w:t xml:space="preserve"> </w:t>
      </w:r>
      <w:r w:rsidRPr="007521BB">
        <w:rPr>
          <w:rFonts w:ascii="Times New Roman" w:hAnsi="Times New Roman" w:cs="Times New Roman"/>
          <w:noProof/>
          <w:sz w:val="24"/>
          <w:szCs w:val="24"/>
        </w:rPr>
        <w:t>1004/10/REUME.pdf</w:t>
      </w:r>
    </w:p>
    <w:p w14:paraId="17BEA834" w14:textId="77777777" w:rsidR="007521BB" w:rsidRPr="007521BB" w:rsidRDefault="007521BB" w:rsidP="00B645F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521BB">
        <w:rPr>
          <w:rFonts w:ascii="Times New Roman" w:hAnsi="Times New Roman" w:cs="Times New Roman"/>
          <w:noProof/>
          <w:sz w:val="24"/>
          <w:szCs w:val="24"/>
        </w:rPr>
        <w:t xml:space="preserve">Zahrani, N. R. (2019). Pengaruh pemahaman pajak, pengetahuan pajak, kualitas pelayanan pajak dan sanksi pajak terhadap kepatuhan wajib pajak orang pribadi. </w:t>
      </w:r>
      <w:r w:rsidRPr="007521BB">
        <w:rPr>
          <w:rFonts w:ascii="Times New Roman" w:hAnsi="Times New Roman" w:cs="Times New Roman"/>
          <w:i/>
          <w:iCs/>
          <w:noProof/>
          <w:sz w:val="24"/>
          <w:szCs w:val="24"/>
        </w:rPr>
        <w:t>Jurnal Ilmu Dan Riset Akuntansi</w:t>
      </w:r>
      <w:r w:rsidRPr="007521BB">
        <w:rPr>
          <w:rFonts w:ascii="Times New Roman" w:hAnsi="Times New Roman" w:cs="Times New Roman"/>
          <w:noProof/>
          <w:sz w:val="24"/>
          <w:szCs w:val="24"/>
        </w:rPr>
        <w:t xml:space="preserve">, </w:t>
      </w:r>
      <w:r w:rsidRPr="007521BB">
        <w:rPr>
          <w:rFonts w:ascii="Times New Roman" w:hAnsi="Times New Roman" w:cs="Times New Roman"/>
          <w:i/>
          <w:iCs/>
          <w:noProof/>
          <w:sz w:val="24"/>
          <w:szCs w:val="24"/>
        </w:rPr>
        <w:t>8</w:t>
      </w:r>
      <w:r w:rsidRPr="007521BB">
        <w:rPr>
          <w:rFonts w:ascii="Times New Roman" w:hAnsi="Times New Roman" w:cs="Times New Roman"/>
          <w:noProof/>
          <w:sz w:val="24"/>
          <w:szCs w:val="24"/>
        </w:rPr>
        <w:t>, 2–18.</w:t>
      </w:r>
    </w:p>
    <w:p w14:paraId="36443C45" w14:textId="77777777" w:rsidR="004C2359" w:rsidRDefault="00870A90" w:rsidP="00B645FC">
      <w:pPr>
        <w:pStyle w:val="Bibliography"/>
        <w:spacing w:after="0" w:line="240" w:lineRule="auto"/>
        <w:ind w:left="720" w:hanging="720"/>
        <w:jc w:val="both"/>
        <w:rPr>
          <w:rFonts w:ascii="Times New Roman" w:hAnsi="Times New Roman" w:cs="Times New Roman"/>
          <w:b/>
          <w:bCs/>
          <w:sz w:val="24"/>
          <w:szCs w:val="24"/>
        </w:rPr>
        <w:sectPr w:rsidR="004C2359" w:rsidSect="000C7558">
          <w:pgSz w:w="11906" w:h="16838"/>
          <w:pgMar w:top="2268" w:right="1701" w:bottom="1701" w:left="2268" w:header="709" w:footer="709" w:gutter="0"/>
          <w:pgNumType w:start="89"/>
          <w:cols w:space="708"/>
          <w:titlePg/>
          <w:docGrid w:linePitch="360"/>
        </w:sectPr>
      </w:pPr>
      <w:r w:rsidRPr="0019181F">
        <w:rPr>
          <w:rFonts w:ascii="Times New Roman" w:hAnsi="Times New Roman" w:cs="Times New Roman"/>
          <w:b/>
          <w:bCs/>
          <w:sz w:val="24"/>
          <w:szCs w:val="24"/>
        </w:rPr>
        <w:fldChar w:fldCharType="end"/>
      </w:r>
    </w:p>
    <w:p w14:paraId="60FA20C6" w14:textId="74DBFB4A" w:rsidR="004E4283" w:rsidRDefault="004E4283" w:rsidP="00561F1B">
      <w:pPr>
        <w:pStyle w:val="Bibliography"/>
        <w:spacing w:after="0" w:line="240" w:lineRule="auto"/>
        <w:ind w:left="720" w:hanging="720"/>
        <w:jc w:val="both"/>
        <w:rPr>
          <w:rFonts w:ascii="Times New Roman" w:hAnsi="Times New Roman" w:cs="Times New Roman"/>
          <w:b/>
          <w:bCs/>
          <w:sz w:val="24"/>
          <w:szCs w:val="24"/>
        </w:rPr>
      </w:pPr>
    </w:p>
    <w:p w14:paraId="32468EFA" w14:textId="1E9E0F65" w:rsidR="0019181F" w:rsidRPr="0019181F" w:rsidRDefault="0019181F" w:rsidP="00561F1B">
      <w:pPr>
        <w:pStyle w:val="Bibliography"/>
        <w:spacing w:after="0"/>
        <w:ind w:left="720" w:hanging="720"/>
        <w:jc w:val="both"/>
        <w:rPr>
          <w:rFonts w:ascii="Times New Roman" w:hAnsi="Times New Roman" w:cs="Times New Roman"/>
          <w:b/>
          <w:bCs/>
          <w:sz w:val="24"/>
          <w:szCs w:val="24"/>
        </w:rPr>
      </w:pPr>
    </w:p>
    <w:p w14:paraId="2FAE3364" w14:textId="57E7E7EF" w:rsidR="00712ABF" w:rsidRDefault="00712ABF"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3D55950" w14:textId="009B8B2B" w:rsidR="0019181F" w:rsidRDefault="0019181F"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6A3698A1" w14:textId="4B8A588B" w:rsidR="004B7354" w:rsidRDefault="004B7354"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5739BB3" w14:textId="0F28D548" w:rsidR="004B7354" w:rsidRDefault="004B7354"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2C8AE7ED" w14:textId="77777777" w:rsidR="004B7354" w:rsidRDefault="004B7354"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D904FB6" w14:textId="39194006" w:rsidR="0019181F" w:rsidRDefault="0019181F"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8B9F77B" w14:textId="3157E03C"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3421A44" w14:textId="69F66C95"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2DB06DB7" w14:textId="646DDA4C"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655C8720" w14:textId="29B8B795"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2E67AA9E" w14:textId="5A0940EB"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300C6930" w14:textId="672C2CE7"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24C38B49" w14:textId="7CC34289"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7203E7D0" w14:textId="1AE1121F"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0E1832B4" w14:textId="515DEB52" w:rsidR="005346CD" w:rsidRDefault="005346CD" w:rsidP="00561F1B">
      <w:pPr>
        <w:spacing w:after="0"/>
      </w:pPr>
    </w:p>
    <w:p w14:paraId="1B199104" w14:textId="3EDD1354" w:rsidR="005346CD" w:rsidRDefault="005346CD" w:rsidP="00561F1B">
      <w:pPr>
        <w:spacing w:after="0"/>
      </w:pPr>
    </w:p>
    <w:p w14:paraId="38F841FD" w14:textId="77777777" w:rsidR="005346CD" w:rsidRPr="004B7354" w:rsidRDefault="005346CD" w:rsidP="00561F1B">
      <w:pPr>
        <w:spacing w:after="0"/>
      </w:pPr>
    </w:p>
    <w:p w14:paraId="53D44CD6" w14:textId="262AF899" w:rsidR="00527C7D" w:rsidRDefault="004B7354" w:rsidP="004C2359">
      <w:pPr>
        <w:pStyle w:val="Heading1"/>
        <w:spacing w:after="0"/>
        <w:rPr>
          <w:sz w:val="96"/>
          <w:szCs w:val="96"/>
        </w:rPr>
      </w:pPr>
      <w:bookmarkStart w:id="69" w:name="_Toc203007787"/>
      <w:r w:rsidRPr="004B7354">
        <w:rPr>
          <w:sz w:val="96"/>
          <w:szCs w:val="96"/>
        </w:rPr>
        <w:t>LAMPIRA</w:t>
      </w:r>
      <w:r w:rsidR="004C2359">
        <w:rPr>
          <w:sz w:val="96"/>
          <w:szCs w:val="96"/>
        </w:rPr>
        <w:t>N</w:t>
      </w:r>
      <w:bookmarkEnd w:id="69"/>
    </w:p>
    <w:p w14:paraId="6929619A" w14:textId="73924395" w:rsidR="004C2359" w:rsidRDefault="004C2359" w:rsidP="004C2359"/>
    <w:p w14:paraId="4D37A7E2" w14:textId="6B307393" w:rsidR="004C2359" w:rsidRDefault="004C2359" w:rsidP="004C2359"/>
    <w:p w14:paraId="3CCEAC83" w14:textId="5FBCFCD2" w:rsidR="004C2359" w:rsidRDefault="004C2359" w:rsidP="004C2359"/>
    <w:p w14:paraId="703BFF52" w14:textId="48BED05E" w:rsidR="004C2359" w:rsidRDefault="004C2359" w:rsidP="004C2359"/>
    <w:p w14:paraId="78D16889" w14:textId="77777777" w:rsidR="002E6F45" w:rsidRDefault="002E6F45" w:rsidP="004C2359">
      <w:pPr>
        <w:sectPr w:rsidR="002E6F45" w:rsidSect="000C7558">
          <w:pgSz w:w="11906" w:h="16838"/>
          <w:pgMar w:top="2268" w:right="1701" w:bottom="1701" w:left="2268" w:header="709" w:footer="709" w:gutter="0"/>
          <w:pgNumType w:start="93"/>
          <w:cols w:space="708"/>
          <w:titlePg/>
          <w:docGrid w:linePitch="360"/>
        </w:sectPr>
      </w:pPr>
    </w:p>
    <w:p w14:paraId="6DC1E5E1" w14:textId="7EA81117" w:rsidR="002E6F45" w:rsidRDefault="002E6F45" w:rsidP="00153960">
      <w:pPr>
        <w:pStyle w:val="ListParagraph"/>
        <w:widowControl w:val="0"/>
        <w:autoSpaceDE w:val="0"/>
        <w:autoSpaceDN w:val="0"/>
        <w:adjustRightInd w:val="0"/>
        <w:spacing w:after="0" w:line="60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Lampiran 1. Surat </w:t>
      </w:r>
      <w:proofErr w:type="spellStart"/>
      <w:r>
        <w:rPr>
          <w:rFonts w:ascii="Times New Roman" w:hAnsi="Times New Roman" w:cs="Times New Roman"/>
          <w:b/>
          <w:bCs/>
          <w:sz w:val="24"/>
          <w:szCs w:val="24"/>
        </w:rPr>
        <w:t>Izin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015C25E3" w14:textId="47262E56" w:rsidR="00114C9F" w:rsidRDefault="00504B9D" w:rsidP="00153960">
      <w:pPr>
        <w:pStyle w:val="ListParagraph"/>
        <w:widowControl w:val="0"/>
        <w:autoSpaceDE w:val="0"/>
        <w:autoSpaceDN w:val="0"/>
        <w:adjustRightInd w:val="0"/>
        <w:spacing w:after="0" w:line="600" w:lineRule="auto"/>
        <w:ind w:left="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7B71A29" wp14:editId="274D544E">
            <wp:extent cx="5214257" cy="7570757"/>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extLst>
                        <a:ext uri="{28A0092B-C50C-407E-A947-70E740481C1C}">
                          <a14:useLocalDpi xmlns:a14="http://schemas.microsoft.com/office/drawing/2010/main" val="0"/>
                        </a:ext>
                      </a:extLst>
                    </a:blip>
                    <a:stretch>
                      <a:fillRect/>
                    </a:stretch>
                  </pic:blipFill>
                  <pic:spPr>
                    <a:xfrm>
                      <a:off x="0" y="0"/>
                      <a:ext cx="5215826" cy="7573035"/>
                    </a:xfrm>
                    <a:prstGeom prst="rect">
                      <a:avLst/>
                    </a:prstGeom>
                  </pic:spPr>
                </pic:pic>
              </a:graphicData>
            </a:graphic>
          </wp:inline>
        </w:drawing>
      </w:r>
    </w:p>
    <w:p w14:paraId="2AFB1D84" w14:textId="77777777" w:rsidR="002E6F45" w:rsidRDefault="002E6F45" w:rsidP="00153960">
      <w:pPr>
        <w:pStyle w:val="ListParagraph"/>
        <w:widowControl w:val="0"/>
        <w:autoSpaceDE w:val="0"/>
        <w:autoSpaceDN w:val="0"/>
        <w:adjustRightInd w:val="0"/>
        <w:spacing w:after="0" w:line="600" w:lineRule="auto"/>
        <w:ind w:left="0"/>
        <w:jc w:val="both"/>
        <w:rPr>
          <w:rFonts w:ascii="Times New Roman" w:hAnsi="Times New Roman" w:cs="Times New Roman"/>
          <w:b/>
          <w:bCs/>
          <w:sz w:val="24"/>
          <w:szCs w:val="24"/>
        </w:rPr>
        <w:sectPr w:rsidR="002E6F45" w:rsidSect="000C7558">
          <w:pgSz w:w="11906" w:h="16838"/>
          <w:pgMar w:top="2268" w:right="1701" w:bottom="1701" w:left="2268" w:header="709" w:footer="709" w:gutter="0"/>
          <w:pgNumType w:start="94"/>
          <w:cols w:space="708"/>
          <w:titlePg/>
          <w:docGrid w:linePitch="360"/>
        </w:sectPr>
      </w:pPr>
    </w:p>
    <w:p w14:paraId="675ED345" w14:textId="0F6702E3" w:rsidR="00B456D3" w:rsidRDefault="00B456D3" w:rsidP="00153960">
      <w:pPr>
        <w:pStyle w:val="ListParagraph"/>
        <w:widowControl w:val="0"/>
        <w:autoSpaceDE w:val="0"/>
        <w:autoSpaceDN w:val="0"/>
        <w:adjustRightInd w:val="0"/>
        <w:spacing w:after="0" w:line="60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Lampiran </w:t>
      </w:r>
      <w:r w:rsidR="00B24AA0">
        <w:rPr>
          <w:rFonts w:ascii="Times New Roman" w:hAnsi="Times New Roman" w:cs="Times New Roman"/>
          <w:b/>
          <w:bCs/>
          <w:sz w:val="24"/>
          <w:szCs w:val="24"/>
        </w:rPr>
        <w:t>2</w:t>
      </w:r>
      <w:r>
        <w:rPr>
          <w:rFonts w:ascii="Times New Roman" w:hAnsi="Times New Roman" w:cs="Times New Roman"/>
          <w:b/>
          <w:bCs/>
          <w:sz w:val="24"/>
          <w:szCs w:val="24"/>
        </w:rPr>
        <w:t xml:space="preserve">. Lembar </w:t>
      </w:r>
      <w:proofErr w:type="spellStart"/>
      <w:r>
        <w:rPr>
          <w:rFonts w:ascii="Times New Roman" w:hAnsi="Times New Roman" w:cs="Times New Roman"/>
          <w:b/>
          <w:bCs/>
          <w:sz w:val="24"/>
          <w:szCs w:val="24"/>
        </w:rPr>
        <w:t>Kuesioner</w:t>
      </w:r>
      <w:proofErr w:type="spellEnd"/>
    </w:p>
    <w:p w14:paraId="60FC4B82" w14:textId="77777777" w:rsidR="00153960" w:rsidRDefault="00153960" w:rsidP="00153960">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Yth</w:t>
      </w:r>
      <w:proofErr w:type="spellEnd"/>
      <w:r>
        <w:rPr>
          <w:rFonts w:ascii="Times New Roman" w:hAnsi="Times New Roman" w:cs="Times New Roman"/>
          <w:sz w:val="24"/>
          <w:szCs w:val="24"/>
        </w:rPr>
        <w:t>.</w:t>
      </w:r>
    </w:p>
    <w:p w14:paraId="49E9A646" w14:textId="77777777" w:rsidR="00153960" w:rsidRDefault="00153960" w:rsidP="00153960">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Bapak/Ibu/</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239CA26C" w14:textId="77777777" w:rsidR="00153960" w:rsidRDefault="00153960" w:rsidP="00153960">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Ditempat</w:t>
      </w:r>
      <w:proofErr w:type="spellEnd"/>
    </w:p>
    <w:p w14:paraId="4B0FDEA7"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hAnsi="Times New Roman" w:cs="Times New Roman"/>
          <w:sz w:val="24"/>
          <w:szCs w:val="24"/>
        </w:rPr>
      </w:pPr>
    </w:p>
    <w:p w14:paraId="3ADD8934"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hAnsi="Times New Roman" w:cs="Times New Roman"/>
          <w:sz w:val="24"/>
          <w:szCs w:val="24"/>
        </w:rPr>
      </w:pPr>
    </w:p>
    <w:p w14:paraId="5FE5763E" w14:textId="77777777" w:rsidR="00153960" w:rsidRPr="005256B9" w:rsidRDefault="00153960" w:rsidP="00153960">
      <w:pPr>
        <w:pStyle w:val="ListParagraph"/>
        <w:widowControl w:val="0"/>
        <w:autoSpaceDE w:val="0"/>
        <w:autoSpaceDN w:val="0"/>
        <w:adjustRightInd w:val="0"/>
        <w:spacing w:after="0" w:line="360" w:lineRule="auto"/>
        <w:ind w:left="0" w:right="-1"/>
        <w:jc w:val="both"/>
        <w:rPr>
          <w:rFonts w:ascii="Times New Roman" w:eastAsia="Times New Roman" w:hAnsi="Times New Roman" w:cs="Times New Roman"/>
          <w:sz w:val="24"/>
          <w:szCs w:val="24"/>
          <w:lang w:eastAsia="en-ID"/>
        </w:rPr>
      </w:pPr>
      <w:proofErr w:type="spellStart"/>
      <w:r>
        <w:rPr>
          <w:rFonts w:ascii="Times New Roman" w:hAnsi="Times New Roman" w:cs="Times New Roman"/>
          <w:sz w:val="24"/>
          <w:szCs w:val="24"/>
        </w:rPr>
        <w:t>Assalamualaikum</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Warahmatullahi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Wabarakatuh</w:t>
      </w:r>
      <w:proofErr w:type="spellEnd"/>
    </w:p>
    <w:p w14:paraId="00F60703"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eastAsia="Times New Roman" w:hAnsi="Times New Roman" w:cs="Times New Roman"/>
          <w:sz w:val="24"/>
          <w:szCs w:val="24"/>
          <w:lang w:eastAsia="en-ID"/>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eastAsia="Times New Roman" w:hAnsi="Times New Roman" w:cs="Times New Roman"/>
          <w:sz w:val="24"/>
          <w:szCs w:val="24"/>
          <w:lang w:eastAsia="en-ID"/>
        </w:rPr>
        <w:t>Perkenalkan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saya</w:t>
      </w:r>
      <w:proofErr w:type="spellEnd"/>
      <w:r>
        <w:rPr>
          <w:rFonts w:ascii="Times New Roman" w:eastAsia="Times New Roman" w:hAnsi="Times New Roman" w:cs="Times New Roman"/>
          <w:sz w:val="24"/>
          <w:szCs w:val="24"/>
          <w:lang w:eastAsia="en-ID"/>
        </w:rPr>
        <w:t xml:space="preserve"> Muhammad Rizal Rafsanjani (NIM 2101036048), </w:t>
      </w:r>
      <w:proofErr w:type="spellStart"/>
      <w:r>
        <w:rPr>
          <w:rFonts w:ascii="Times New Roman" w:eastAsia="Times New Roman" w:hAnsi="Times New Roman" w:cs="Times New Roman"/>
          <w:sz w:val="24"/>
          <w:szCs w:val="24"/>
          <w:lang w:eastAsia="en-ID"/>
        </w:rPr>
        <w:t>mahasiswa</w:t>
      </w:r>
      <w:proofErr w:type="spellEnd"/>
      <w:r>
        <w:rPr>
          <w:rFonts w:ascii="Times New Roman" w:eastAsia="Times New Roman" w:hAnsi="Times New Roman" w:cs="Times New Roman"/>
          <w:sz w:val="24"/>
          <w:szCs w:val="24"/>
          <w:lang w:eastAsia="en-ID"/>
        </w:rPr>
        <w:t xml:space="preserve"> S-1 </w:t>
      </w:r>
      <w:proofErr w:type="spellStart"/>
      <w:r>
        <w:rPr>
          <w:rFonts w:ascii="Times New Roman" w:eastAsia="Times New Roman" w:hAnsi="Times New Roman" w:cs="Times New Roman"/>
          <w:sz w:val="24"/>
          <w:szCs w:val="24"/>
          <w:lang w:eastAsia="en-ID"/>
        </w:rPr>
        <w:t>Akuntansi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Fakultas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Ekonomi</w:t>
      </w:r>
      <w:proofErr w:type="spellEnd"/>
      <w:r>
        <w:rPr>
          <w:rFonts w:ascii="Times New Roman" w:eastAsia="Times New Roman" w:hAnsi="Times New Roman" w:cs="Times New Roman"/>
          <w:sz w:val="24"/>
          <w:szCs w:val="24"/>
          <w:lang w:eastAsia="en-ID"/>
        </w:rPr>
        <w:t xml:space="preserve"> dan </w:t>
      </w:r>
      <w:proofErr w:type="spellStart"/>
      <w:r>
        <w:rPr>
          <w:rFonts w:ascii="Times New Roman" w:eastAsia="Times New Roman" w:hAnsi="Times New Roman" w:cs="Times New Roman"/>
          <w:sz w:val="24"/>
          <w:szCs w:val="24"/>
          <w:lang w:eastAsia="en-ID"/>
        </w:rPr>
        <w:t>Bisnis</w:t>
      </w:r>
      <w:proofErr w:type="spellEnd"/>
      <w:r>
        <w:rPr>
          <w:rFonts w:ascii="Times New Roman" w:eastAsia="Times New Roman" w:hAnsi="Times New Roman" w:cs="Times New Roman"/>
          <w:sz w:val="24"/>
          <w:szCs w:val="24"/>
          <w:lang w:eastAsia="en-ID"/>
        </w:rPr>
        <w:t xml:space="preserve"> Universitas </w:t>
      </w:r>
      <w:proofErr w:type="spellStart"/>
      <w:r>
        <w:rPr>
          <w:rFonts w:ascii="Times New Roman" w:eastAsia="Times New Roman" w:hAnsi="Times New Roman" w:cs="Times New Roman"/>
          <w:sz w:val="24"/>
          <w:szCs w:val="24"/>
          <w:lang w:eastAsia="en-ID"/>
        </w:rPr>
        <w:t>Mulawarman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saat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ini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sedang</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melaksanakan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penelitian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untuk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tugas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akhir</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Skripsi</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berjudul</w:t>
      </w:r>
      <w:proofErr w:type="spellEnd"/>
      <w:r>
        <w:rPr>
          <w:rFonts w:ascii="Times New Roman" w:eastAsia="Times New Roman" w:hAnsi="Times New Roman" w:cs="Times New Roman"/>
          <w:sz w:val="24"/>
          <w:szCs w:val="24"/>
          <w:lang w:eastAsia="en-ID"/>
        </w:rPr>
        <w:t xml:space="preserve"> </w:t>
      </w:r>
      <w:r w:rsidRPr="00C90B7C">
        <w:rPr>
          <w:rFonts w:ascii="Times New Roman" w:eastAsia="Times New Roman" w:hAnsi="Times New Roman" w:cs="Times New Roman"/>
          <w:b/>
          <w:bCs/>
          <w:sz w:val="24"/>
          <w:szCs w:val="24"/>
          <w:lang w:eastAsia="en-ID"/>
        </w:rPr>
        <w:t>“</w:t>
      </w:r>
      <w:proofErr w:type="spellStart"/>
      <w:r w:rsidRPr="00C90B7C">
        <w:rPr>
          <w:rFonts w:ascii="Times New Roman" w:eastAsia="Times New Roman" w:hAnsi="Times New Roman" w:cs="Times New Roman"/>
          <w:b/>
          <w:bCs/>
          <w:sz w:val="24"/>
          <w:szCs w:val="24"/>
          <w:lang w:eastAsia="en-ID"/>
        </w:rPr>
        <w:t>Pengaruh</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Kesadaran</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Wajib</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Pajak</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Pemahaman</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Perpajakan</w:t>
      </w:r>
      <w:proofErr w:type="spellEnd"/>
      <w:r w:rsidRPr="00C90B7C">
        <w:rPr>
          <w:rFonts w:ascii="Times New Roman" w:eastAsia="Times New Roman" w:hAnsi="Times New Roman" w:cs="Times New Roman"/>
          <w:b/>
          <w:bCs/>
          <w:sz w:val="24"/>
          <w:szCs w:val="24"/>
          <w:lang w:eastAsia="en-ID"/>
        </w:rPr>
        <w:t xml:space="preserve">, dan </w:t>
      </w:r>
      <w:proofErr w:type="spellStart"/>
      <w:r w:rsidRPr="00C90B7C">
        <w:rPr>
          <w:rFonts w:ascii="Times New Roman" w:eastAsia="Times New Roman" w:hAnsi="Times New Roman" w:cs="Times New Roman"/>
          <w:b/>
          <w:bCs/>
          <w:sz w:val="24"/>
          <w:szCs w:val="24"/>
          <w:lang w:eastAsia="en-ID"/>
        </w:rPr>
        <w:t>Sanksi</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Pajak</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Terhadap</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Kepatuhan</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Wajib</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Pajak</w:t>
      </w:r>
      <w:proofErr w:type="spellEnd"/>
      <w:r w:rsidRPr="00C90B7C">
        <w:rPr>
          <w:rFonts w:ascii="Times New Roman" w:eastAsia="Times New Roman" w:hAnsi="Times New Roman" w:cs="Times New Roman"/>
          <w:b/>
          <w:bCs/>
          <w:sz w:val="24"/>
          <w:szCs w:val="24"/>
          <w:lang w:eastAsia="en-ID"/>
        </w:rPr>
        <w:t xml:space="preserve"> Orang </w:t>
      </w:r>
      <w:proofErr w:type="spellStart"/>
      <w:r w:rsidRPr="00C90B7C">
        <w:rPr>
          <w:rFonts w:ascii="Times New Roman" w:eastAsia="Times New Roman" w:hAnsi="Times New Roman" w:cs="Times New Roman"/>
          <w:b/>
          <w:bCs/>
          <w:sz w:val="24"/>
          <w:szCs w:val="24"/>
          <w:lang w:eastAsia="en-ID"/>
        </w:rPr>
        <w:t>Pribadi</w:t>
      </w:r>
      <w:proofErr w:type="spellEnd"/>
      <w:r w:rsidRPr="00C90B7C">
        <w:rPr>
          <w:rFonts w:ascii="Times New Roman" w:eastAsia="Times New Roman" w:hAnsi="Times New Roman" w:cs="Times New Roman"/>
          <w:b/>
          <w:bCs/>
          <w:sz w:val="24"/>
          <w:szCs w:val="24"/>
          <w:lang w:eastAsia="en-ID"/>
        </w:rPr>
        <w:t xml:space="preserve"> di </w:t>
      </w:r>
      <w:proofErr w:type="spellStart"/>
      <w:r w:rsidRPr="00C90B7C">
        <w:rPr>
          <w:rFonts w:ascii="Times New Roman" w:eastAsia="Times New Roman" w:hAnsi="Times New Roman" w:cs="Times New Roman"/>
          <w:b/>
          <w:bCs/>
          <w:sz w:val="24"/>
          <w:szCs w:val="24"/>
          <w:lang w:eastAsia="en-ID"/>
        </w:rPr>
        <w:t>Kutai</w:t>
      </w:r>
      <w:proofErr w:type="spellEnd"/>
      <w:r w:rsidRPr="00C90B7C">
        <w:rPr>
          <w:rFonts w:ascii="Times New Roman" w:eastAsia="Times New Roman" w:hAnsi="Times New Roman" w:cs="Times New Roman"/>
          <w:b/>
          <w:bCs/>
          <w:sz w:val="24"/>
          <w:szCs w:val="24"/>
          <w:lang w:eastAsia="en-ID"/>
        </w:rPr>
        <w:t xml:space="preserve"> Timur yang </w:t>
      </w:r>
      <w:proofErr w:type="spellStart"/>
      <w:r w:rsidRPr="00C90B7C">
        <w:rPr>
          <w:rFonts w:ascii="Times New Roman" w:eastAsia="Times New Roman" w:hAnsi="Times New Roman" w:cs="Times New Roman"/>
          <w:b/>
          <w:bCs/>
          <w:sz w:val="24"/>
          <w:szCs w:val="24"/>
          <w:lang w:eastAsia="en-ID"/>
        </w:rPr>
        <w:t>Terdaftar</w:t>
      </w:r>
      <w:proofErr w:type="spellEnd"/>
      <w:r w:rsidRPr="00C90B7C">
        <w:rPr>
          <w:rFonts w:ascii="Times New Roman" w:eastAsia="Times New Roman" w:hAnsi="Times New Roman" w:cs="Times New Roman"/>
          <w:b/>
          <w:bCs/>
          <w:sz w:val="24"/>
          <w:szCs w:val="24"/>
          <w:lang w:eastAsia="en-ID"/>
        </w:rPr>
        <w:t xml:space="preserve"> </w:t>
      </w:r>
      <w:proofErr w:type="spellStart"/>
      <w:r>
        <w:rPr>
          <w:rFonts w:ascii="Times New Roman" w:eastAsia="Times New Roman" w:hAnsi="Times New Roman" w:cs="Times New Roman"/>
          <w:b/>
          <w:bCs/>
          <w:sz w:val="24"/>
          <w:szCs w:val="24"/>
          <w:lang w:eastAsia="en-ID"/>
        </w:rPr>
        <w:t>Dalam</w:t>
      </w:r>
      <w:proofErr w:type="spellEnd"/>
      <w:r w:rsidRPr="00C90B7C">
        <w:rPr>
          <w:rFonts w:ascii="Times New Roman" w:eastAsia="Times New Roman" w:hAnsi="Times New Roman" w:cs="Times New Roman"/>
          <w:b/>
          <w:bCs/>
          <w:sz w:val="24"/>
          <w:szCs w:val="24"/>
          <w:lang w:eastAsia="en-ID"/>
        </w:rPr>
        <w:t xml:space="preserve"> KPP </w:t>
      </w:r>
      <w:proofErr w:type="spellStart"/>
      <w:r w:rsidRPr="00C90B7C">
        <w:rPr>
          <w:rFonts w:ascii="Times New Roman" w:eastAsia="Times New Roman" w:hAnsi="Times New Roman" w:cs="Times New Roman"/>
          <w:b/>
          <w:bCs/>
          <w:sz w:val="24"/>
          <w:szCs w:val="24"/>
          <w:lang w:eastAsia="en-ID"/>
        </w:rPr>
        <w:t>Pratama</w:t>
      </w:r>
      <w:proofErr w:type="spellEnd"/>
      <w:r w:rsidRPr="00C90B7C">
        <w:rPr>
          <w:rFonts w:ascii="Times New Roman" w:eastAsia="Times New Roman" w:hAnsi="Times New Roman" w:cs="Times New Roman"/>
          <w:b/>
          <w:bCs/>
          <w:sz w:val="24"/>
          <w:szCs w:val="24"/>
          <w:lang w:eastAsia="en-ID"/>
        </w:rPr>
        <w:t xml:space="preserve"> </w:t>
      </w:r>
      <w:proofErr w:type="spellStart"/>
      <w:r w:rsidRPr="00C90B7C">
        <w:rPr>
          <w:rFonts w:ascii="Times New Roman" w:eastAsia="Times New Roman" w:hAnsi="Times New Roman" w:cs="Times New Roman"/>
          <w:b/>
          <w:bCs/>
          <w:sz w:val="24"/>
          <w:szCs w:val="24"/>
          <w:lang w:eastAsia="en-ID"/>
        </w:rPr>
        <w:t>Bontang</w:t>
      </w:r>
      <w:proofErr w:type="spellEnd"/>
      <w:r w:rsidRPr="00C90B7C">
        <w:rPr>
          <w:rFonts w:ascii="Times New Roman" w:eastAsia="Times New Roman" w:hAnsi="Times New Roman" w:cs="Times New Roman"/>
          <w:b/>
          <w:bCs/>
          <w:sz w:val="24"/>
          <w:szCs w:val="24"/>
          <w:lang w:eastAsia="en-ID"/>
        </w:rPr>
        <w:t>”</w:t>
      </w:r>
      <w:r>
        <w:rPr>
          <w:rFonts w:ascii="Times New Roman" w:eastAsia="Times New Roman" w:hAnsi="Times New Roman" w:cs="Times New Roman"/>
          <w:sz w:val="24"/>
          <w:szCs w:val="24"/>
          <w:lang w:eastAsia="en-ID"/>
        </w:rPr>
        <w:t xml:space="preserve">. </w:t>
      </w:r>
    </w:p>
    <w:p w14:paraId="7977B370"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eastAsia="Times New Roman" w:hAnsi="Times New Roman" w:cs="Times New Roman"/>
          <w:sz w:val="24"/>
          <w:szCs w:val="24"/>
          <w:lang w:eastAsia="en-ID"/>
        </w:rPr>
      </w:pPr>
    </w:p>
    <w:p w14:paraId="002BB61F"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eastAsia="Times New Roman" w:hAnsi="Times New Roman" w:cs="Times New Roman"/>
          <w:sz w:val="24"/>
          <w:szCs w:val="24"/>
          <w:lang w:eastAsia="en-ID"/>
        </w:rPr>
      </w:pPr>
      <w:proofErr w:type="spellStart"/>
      <w:r>
        <w:rPr>
          <w:rFonts w:ascii="Times New Roman" w:eastAsia="Times New Roman" w:hAnsi="Times New Roman" w:cs="Times New Roman"/>
          <w:sz w:val="24"/>
          <w:szCs w:val="24"/>
          <w:lang w:eastAsia="en-ID"/>
        </w:rPr>
        <w:t>Berdasarkan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hal</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tersebut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dengan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hormat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sayan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memohon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kesedian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bapak</w:t>
      </w:r>
      <w:proofErr w:type="spellEnd"/>
      <w:r>
        <w:rPr>
          <w:rFonts w:ascii="Times New Roman" w:eastAsia="Times New Roman" w:hAnsi="Times New Roman" w:cs="Times New Roman"/>
          <w:sz w:val="24"/>
          <w:szCs w:val="24"/>
          <w:lang w:eastAsia="en-ID"/>
        </w:rPr>
        <w:t>/</w:t>
      </w:r>
      <w:proofErr w:type="spellStart"/>
      <w:r>
        <w:rPr>
          <w:rFonts w:ascii="Times New Roman" w:eastAsia="Times New Roman" w:hAnsi="Times New Roman" w:cs="Times New Roman"/>
          <w:sz w:val="24"/>
          <w:szCs w:val="24"/>
          <w:lang w:eastAsia="en-ID"/>
        </w:rPr>
        <w:t>ibu</w:t>
      </w:r>
      <w:proofErr w:type="spellEnd"/>
      <w:r>
        <w:rPr>
          <w:rFonts w:ascii="Times New Roman" w:eastAsia="Times New Roman" w:hAnsi="Times New Roman" w:cs="Times New Roman"/>
          <w:sz w:val="24"/>
          <w:szCs w:val="24"/>
          <w:lang w:eastAsia="en-ID"/>
        </w:rPr>
        <w:t>/</w:t>
      </w:r>
      <w:proofErr w:type="spellStart"/>
      <w:r>
        <w:rPr>
          <w:rFonts w:ascii="Times New Roman" w:eastAsia="Times New Roman" w:hAnsi="Times New Roman" w:cs="Times New Roman"/>
          <w:sz w:val="24"/>
          <w:szCs w:val="24"/>
          <w:lang w:eastAsia="en-ID"/>
        </w:rPr>
        <w:t>saudara</w:t>
      </w:r>
      <w:proofErr w:type="spellEnd"/>
      <w:r>
        <w:rPr>
          <w:rFonts w:ascii="Times New Roman" w:eastAsia="Times New Roman" w:hAnsi="Times New Roman" w:cs="Times New Roman"/>
          <w:sz w:val="24"/>
          <w:szCs w:val="24"/>
          <w:lang w:eastAsia="en-ID"/>
        </w:rPr>
        <w:t>(</w:t>
      </w:r>
      <w:proofErr w:type="spellStart"/>
      <w:r>
        <w:rPr>
          <w:rFonts w:ascii="Times New Roman" w:eastAsia="Times New Roman" w:hAnsi="Times New Roman" w:cs="Times New Roman"/>
          <w:sz w:val="24"/>
          <w:szCs w:val="24"/>
          <w:lang w:eastAsia="en-ID"/>
        </w:rPr>
        <w:t>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untuk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berpartisipasi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dalam</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penelitian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ini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dengan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mengisi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kuesioner</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telah</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disediakan</w:t>
      </w:r>
      <w:proofErr w:type="spellEnd"/>
      <w:r>
        <w:rPr>
          <w:rFonts w:ascii="Times New Roman" w:eastAsia="Times New Roman" w:hAnsi="Times New Roman" w:cs="Times New Roman"/>
          <w:sz w:val="24"/>
          <w:szCs w:val="24"/>
          <w:lang w:eastAsia="en-ID"/>
        </w:rPr>
        <w:t xml:space="preserve">. Adapun </w:t>
      </w:r>
      <w:proofErr w:type="spellStart"/>
      <w:r>
        <w:rPr>
          <w:rFonts w:ascii="Times New Roman" w:eastAsia="Times New Roman" w:hAnsi="Times New Roman" w:cs="Times New Roman"/>
          <w:sz w:val="24"/>
          <w:szCs w:val="24"/>
          <w:lang w:eastAsia="en-ID"/>
        </w:rPr>
        <w:t>kriteria</w:t>
      </w:r>
      <w:proofErr w:type="spellEnd"/>
      <w:r>
        <w:rPr>
          <w:rFonts w:ascii="Times New Roman" w:eastAsia="Times New Roman" w:hAnsi="Times New Roman" w:cs="Times New Roman"/>
          <w:sz w:val="24"/>
          <w:szCs w:val="24"/>
          <w:lang w:eastAsia="en-ID"/>
        </w:rPr>
        <w:t xml:space="preserve"> responded yang </w:t>
      </w:r>
      <w:proofErr w:type="spellStart"/>
      <w:r>
        <w:rPr>
          <w:rFonts w:ascii="Times New Roman" w:eastAsia="Times New Roman" w:hAnsi="Times New Roman" w:cs="Times New Roman"/>
          <w:sz w:val="24"/>
          <w:szCs w:val="24"/>
          <w:lang w:eastAsia="en-ID"/>
        </w:rPr>
        <w:t>dapat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mengisi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kuesioner</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ini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adalah</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sebagai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berikut</w:t>
      </w:r>
      <w:proofErr w:type="spellEnd"/>
      <w:r>
        <w:rPr>
          <w:rFonts w:ascii="Times New Roman" w:eastAsia="Times New Roman" w:hAnsi="Times New Roman" w:cs="Times New Roman"/>
          <w:sz w:val="24"/>
          <w:szCs w:val="24"/>
          <w:lang w:eastAsia="en-ID"/>
        </w:rPr>
        <w:t>:</w:t>
      </w:r>
    </w:p>
    <w:p w14:paraId="27F6679B" w14:textId="77777777" w:rsidR="00153960" w:rsidRDefault="00153960" w:rsidP="007C189A">
      <w:pPr>
        <w:pStyle w:val="ListParagraph"/>
        <w:widowControl w:val="0"/>
        <w:numPr>
          <w:ilvl w:val="0"/>
          <w:numId w:val="65"/>
        </w:numPr>
        <w:autoSpaceDE w:val="0"/>
        <w:autoSpaceDN w:val="0"/>
        <w:adjustRightInd w:val="0"/>
        <w:spacing w:after="0" w:line="360" w:lineRule="auto"/>
        <w:ind w:left="426" w:right="-1"/>
        <w:jc w:val="both"/>
        <w:rPr>
          <w:rFonts w:ascii="Times New Roman" w:eastAsia="Times New Roman" w:hAnsi="Times New Roman" w:cs="Times New Roman"/>
          <w:sz w:val="24"/>
          <w:szCs w:val="24"/>
          <w:lang w:eastAsia="en-ID"/>
        </w:rPr>
      </w:pPr>
      <w:proofErr w:type="spellStart"/>
      <w:r>
        <w:rPr>
          <w:rFonts w:ascii="Times New Roman" w:eastAsia="Times New Roman" w:hAnsi="Times New Roman" w:cs="Times New Roman"/>
          <w:sz w:val="24"/>
          <w:szCs w:val="24"/>
          <w:lang w:eastAsia="en-ID"/>
        </w:rPr>
        <w:t>Responden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merupakan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warga</w:t>
      </w:r>
      <w:proofErr w:type="spellEnd"/>
      <w:r>
        <w:rPr>
          <w:rFonts w:ascii="Times New Roman" w:eastAsia="Times New Roman" w:hAnsi="Times New Roman" w:cs="Times New Roman"/>
          <w:sz w:val="24"/>
          <w:szCs w:val="24"/>
          <w:lang w:eastAsia="en-ID"/>
        </w:rPr>
        <w:t xml:space="preserve"> negara </w:t>
      </w:r>
      <w:proofErr w:type="spellStart"/>
      <w:r>
        <w:rPr>
          <w:rFonts w:ascii="Times New Roman" w:eastAsia="Times New Roman" w:hAnsi="Times New Roman" w:cs="Times New Roman"/>
          <w:sz w:val="24"/>
          <w:szCs w:val="24"/>
          <w:lang w:eastAsia="en-ID"/>
        </w:rPr>
        <w:t>indonesia</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berdomisili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Kutai</w:t>
      </w:r>
      <w:proofErr w:type="spellEnd"/>
      <w:r>
        <w:rPr>
          <w:rFonts w:ascii="Times New Roman" w:eastAsia="Times New Roman" w:hAnsi="Times New Roman" w:cs="Times New Roman"/>
          <w:sz w:val="24"/>
          <w:szCs w:val="24"/>
          <w:lang w:eastAsia="en-ID"/>
        </w:rPr>
        <w:t xml:space="preserve"> Timur</w:t>
      </w:r>
    </w:p>
    <w:p w14:paraId="32F15C75" w14:textId="77777777" w:rsidR="00153960" w:rsidRDefault="00153960" w:rsidP="007C189A">
      <w:pPr>
        <w:pStyle w:val="ListParagraph"/>
        <w:widowControl w:val="0"/>
        <w:numPr>
          <w:ilvl w:val="0"/>
          <w:numId w:val="65"/>
        </w:numPr>
        <w:autoSpaceDE w:val="0"/>
        <w:autoSpaceDN w:val="0"/>
        <w:adjustRightInd w:val="0"/>
        <w:spacing w:after="0" w:line="360" w:lineRule="auto"/>
        <w:ind w:left="426" w:right="-1"/>
        <w:jc w:val="both"/>
        <w:rPr>
          <w:rFonts w:ascii="Times New Roman" w:eastAsia="Times New Roman" w:hAnsi="Times New Roman" w:cs="Times New Roman"/>
          <w:sz w:val="24"/>
          <w:szCs w:val="24"/>
          <w:lang w:eastAsia="en-ID"/>
        </w:rPr>
      </w:pPr>
      <w:proofErr w:type="spellStart"/>
      <w:r>
        <w:rPr>
          <w:rFonts w:ascii="Times New Roman" w:eastAsia="Times New Roman" w:hAnsi="Times New Roman" w:cs="Times New Roman"/>
          <w:sz w:val="24"/>
          <w:szCs w:val="24"/>
          <w:lang w:eastAsia="en-ID"/>
        </w:rPr>
        <w:t>Responden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memiliki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Nomor</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Pokok</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Wajib</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Pajak</w:t>
      </w:r>
      <w:proofErr w:type="spellEnd"/>
      <w:r>
        <w:rPr>
          <w:rFonts w:ascii="Times New Roman" w:eastAsia="Times New Roman" w:hAnsi="Times New Roman" w:cs="Times New Roman"/>
          <w:sz w:val="24"/>
          <w:szCs w:val="24"/>
          <w:lang w:eastAsia="en-ID"/>
        </w:rPr>
        <w:t xml:space="preserve"> (NPWP)</w:t>
      </w:r>
    </w:p>
    <w:p w14:paraId="7074D0BD" w14:textId="77777777" w:rsidR="00153960" w:rsidRPr="005256B9" w:rsidRDefault="00153960" w:rsidP="00153960">
      <w:pPr>
        <w:pStyle w:val="ListParagraph"/>
        <w:widowControl w:val="0"/>
        <w:autoSpaceDE w:val="0"/>
        <w:autoSpaceDN w:val="0"/>
        <w:adjustRightInd w:val="0"/>
        <w:spacing w:after="0" w:line="360" w:lineRule="auto"/>
        <w:ind w:left="0" w:right="-1"/>
        <w:jc w:val="both"/>
        <w:rPr>
          <w:rFonts w:ascii="Times New Roman" w:eastAsia="Times New Roman" w:hAnsi="Times New Roman" w:cs="Times New Roman"/>
          <w:sz w:val="24"/>
          <w:szCs w:val="24"/>
          <w:lang w:eastAsia="en-ID"/>
        </w:rPr>
      </w:pPr>
    </w:p>
    <w:p w14:paraId="4C78D380"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0E0851">
        <w:rPr>
          <w:rFonts w:ascii="Times New Roman" w:hAnsi="Times New Roman" w:cs="Times New Roman"/>
          <w:sz w:val="24"/>
          <w:szCs w:val="24"/>
        </w:rPr>
        <w:t>Sehubungan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dengan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hal</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tersebut</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saya</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memohon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kesediaan</w:t>
      </w:r>
      <w:proofErr w:type="spellEnd"/>
      <w:r w:rsidRPr="000E0851">
        <w:rPr>
          <w:rFonts w:ascii="Times New Roman" w:hAnsi="Times New Roman" w:cs="Times New Roman"/>
          <w:sz w:val="24"/>
          <w:szCs w:val="24"/>
        </w:rPr>
        <w:t xml:space="preserve"> Bapak/Ibu</w:t>
      </w:r>
      <w:r>
        <w:rPr>
          <w:rFonts w:ascii="Times New Roman" w:hAnsi="Times New Roman" w:cs="Times New Roman"/>
          <w:sz w:val="24"/>
          <w:szCs w:val="24"/>
        </w:rPr>
        <w:t>/</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untuk</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mengisi</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kuesioner</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berdasarkan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pengalaman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sebagai</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Wajib</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Pajak</w:t>
      </w:r>
      <w:proofErr w:type="spellEnd"/>
      <w:r w:rsidRPr="000E0851">
        <w:rPr>
          <w:rFonts w:ascii="Times New Roman" w:hAnsi="Times New Roman" w:cs="Times New Roman"/>
          <w:sz w:val="24"/>
          <w:szCs w:val="24"/>
        </w:rPr>
        <w:t xml:space="preserve"> Orang </w:t>
      </w:r>
      <w:proofErr w:type="spellStart"/>
      <w:r w:rsidRPr="000E0851">
        <w:rPr>
          <w:rFonts w:ascii="Times New Roman" w:hAnsi="Times New Roman" w:cs="Times New Roman"/>
          <w:sz w:val="24"/>
          <w:szCs w:val="24"/>
        </w:rPr>
        <w:t>Pribadi</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Jawaban</w:t>
      </w:r>
      <w:proofErr w:type="spellEnd"/>
      <w:r w:rsidRPr="000E0851">
        <w:rPr>
          <w:rFonts w:ascii="Times New Roman" w:hAnsi="Times New Roman" w:cs="Times New Roman"/>
          <w:sz w:val="24"/>
          <w:szCs w:val="24"/>
        </w:rPr>
        <w:t xml:space="preserve"> Bapak/Ibu </w:t>
      </w:r>
      <w:proofErr w:type="spellStart"/>
      <w:r w:rsidRPr="000E0851">
        <w:rPr>
          <w:rFonts w:ascii="Times New Roman" w:hAnsi="Times New Roman" w:cs="Times New Roman"/>
          <w:sz w:val="24"/>
          <w:szCs w:val="24"/>
        </w:rPr>
        <w:t>akan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dijaga</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kerahasiaannya</w:t>
      </w:r>
      <w:proofErr w:type="spellEnd"/>
      <w:r w:rsidRPr="000E0851">
        <w:rPr>
          <w:rFonts w:ascii="Times New Roman" w:hAnsi="Times New Roman" w:cs="Times New Roman"/>
          <w:sz w:val="24"/>
          <w:szCs w:val="24"/>
        </w:rPr>
        <w:t xml:space="preserve"> dan </w:t>
      </w:r>
      <w:proofErr w:type="spellStart"/>
      <w:r w:rsidRPr="000E0851">
        <w:rPr>
          <w:rFonts w:ascii="Times New Roman" w:hAnsi="Times New Roman" w:cs="Times New Roman"/>
          <w:sz w:val="24"/>
          <w:szCs w:val="24"/>
        </w:rPr>
        <w:t>hanya</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digunakan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untuk</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kepentingan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akademik</w:t>
      </w:r>
      <w:proofErr w:type="spellEnd"/>
      <w:r w:rsidRPr="000E0851">
        <w:rPr>
          <w:rFonts w:ascii="Times New Roman" w:hAnsi="Times New Roman" w:cs="Times New Roman"/>
          <w:sz w:val="24"/>
          <w:szCs w:val="24"/>
        </w:rPr>
        <w:t>.</w:t>
      </w:r>
      <w:r>
        <w:rPr>
          <w:rFonts w:ascii="Times New Roman" w:hAnsi="Times New Roman" w:cs="Times New Roman"/>
          <w:sz w:val="24"/>
          <w:szCs w:val="24"/>
        </w:rPr>
        <w:t xml:space="preserve"> </w:t>
      </w:r>
      <w:r w:rsidRPr="000E0851">
        <w:rPr>
          <w:rFonts w:ascii="Times New Roman" w:hAnsi="Times New Roman" w:cs="Times New Roman"/>
          <w:sz w:val="24"/>
          <w:szCs w:val="24"/>
        </w:rPr>
        <w:t xml:space="preserve">Atas </w:t>
      </w:r>
      <w:proofErr w:type="spellStart"/>
      <w:r w:rsidRPr="000E0851">
        <w:rPr>
          <w:rFonts w:ascii="Times New Roman" w:hAnsi="Times New Roman" w:cs="Times New Roman"/>
          <w:sz w:val="24"/>
          <w:szCs w:val="24"/>
        </w:rPr>
        <w:t>perhatian</w:t>
      </w:r>
      <w:proofErr w:type="spellEnd"/>
      <w:r w:rsidRPr="000E0851">
        <w:rPr>
          <w:rFonts w:ascii="Times New Roman" w:hAnsi="Times New Roman" w:cs="Times New Roman"/>
          <w:sz w:val="24"/>
          <w:szCs w:val="24"/>
        </w:rPr>
        <w:t xml:space="preserve"> dan </w:t>
      </w:r>
      <w:proofErr w:type="spellStart"/>
      <w:r w:rsidRPr="000E0851">
        <w:rPr>
          <w:rFonts w:ascii="Times New Roman" w:hAnsi="Times New Roman" w:cs="Times New Roman"/>
          <w:sz w:val="24"/>
          <w:szCs w:val="24"/>
        </w:rPr>
        <w:t>partisipasi</w:t>
      </w:r>
      <w:proofErr w:type="spellEnd"/>
      <w:r w:rsidRPr="000E0851">
        <w:rPr>
          <w:rFonts w:ascii="Times New Roman" w:hAnsi="Times New Roman" w:cs="Times New Roman"/>
          <w:sz w:val="24"/>
          <w:szCs w:val="24"/>
        </w:rPr>
        <w:t xml:space="preserve"> Bapak/Ibu, </w:t>
      </w:r>
      <w:proofErr w:type="spellStart"/>
      <w:r w:rsidRPr="000E0851">
        <w:rPr>
          <w:rFonts w:ascii="Times New Roman" w:hAnsi="Times New Roman" w:cs="Times New Roman"/>
          <w:sz w:val="24"/>
          <w:szCs w:val="24"/>
        </w:rPr>
        <w:t>saya</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ucapkan</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terima</w:t>
      </w:r>
      <w:proofErr w:type="spellEnd"/>
      <w:r w:rsidRPr="000E0851">
        <w:rPr>
          <w:rFonts w:ascii="Times New Roman" w:hAnsi="Times New Roman" w:cs="Times New Roman"/>
          <w:sz w:val="24"/>
          <w:szCs w:val="24"/>
        </w:rPr>
        <w:t xml:space="preserve"> </w:t>
      </w:r>
      <w:proofErr w:type="spellStart"/>
      <w:r w:rsidRPr="000E0851">
        <w:rPr>
          <w:rFonts w:ascii="Times New Roman" w:hAnsi="Times New Roman" w:cs="Times New Roman"/>
          <w:sz w:val="24"/>
          <w:szCs w:val="24"/>
        </w:rPr>
        <w:t>kasi</w:t>
      </w:r>
      <w:r>
        <w:rPr>
          <w:rFonts w:ascii="Times New Roman" w:hAnsi="Times New Roman" w:cs="Times New Roman"/>
          <w:sz w:val="24"/>
          <w:szCs w:val="24"/>
        </w:rPr>
        <w:t>h</w:t>
      </w:r>
      <w:proofErr w:type="spellEnd"/>
      <w:r>
        <w:rPr>
          <w:rFonts w:ascii="Times New Roman" w:hAnsi="Times New Roman" w:cs="Times New Roman"/>
          <w:sz w:val="24"/>
          <w:szCs w:val="24"/>
        </w:rPr>
        <w:t>.</w:t>
      </w:r>
    </w:p>
    <w:p w14:paraId="5256C49E" w14:textId="77777777" w:rsidR="00153960" w:rsidRDefault="00153960" w:rsidP="00153960">
      <w:pPr>
        <w:pStyle w:val="ListParagraph"/>
        <w:widowControl w:val="0"/>
        <w:autoSpaceDE w:val="0"/>
        <w:autoSpaceDN w:val="0"/>
        <w:adjustRightInd w:val="0"/>
        <w:spacing w:after="0" w:line="480" w:lineRule="auto"/>
        <w:ind w:left="0" w:right="-1"/>
        <w:jc w:val="both"/>
        <w:rPr>
          <w:rFonts w:ascii="Times New Roman" w:hAnsi="Times New Roman" w:cs="Times New Roman"/>
          <w:sz w:val="24"/>
          <w:szCs w:val="24"/>
        </w:rPr>
      </w:pPr>
    </w:p>
    <w:p w14:paraId="65C1C98C"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 xml:space="preserve">Salam </w:t>
      </w:r>
      <w:proofErr w:type="spellStart"/>
      <w:r>
        <w:rPr>
          <w:rFonts w:ascii="Times New Roman" w:hAnsi="Times New Roman" w:cs="Times New Roman"/>
          <w:sz w:val="24"/>
          <w:szCs w:val="24"/>
        </w:rPr>
        <w:t>Hormat</w:t>
      </w:r>
      <w:proofErr w:type="spellEnd"/>
      <w:r>
        <w:rPr>
          <w:rFonts w:ascii="Times New Roman" w:hAnsi="Times New Roman" w:cs="Times New Roman"/>
          <w:sz w:val="24"/>
          <w:szCs w:val="24"/>
        </w:rPr>
        <w:t>,</w:t>
      </w:r>
    </w:p>
    <w:p w14:paraId="565DEC21" w14:textId="77777777" w:rsidR="00153960" w:rsidRDefault="00153960" w:rsidP="00153960">
      <w:pPr>
        <w:pStyle w:val="ListParagraph"/>
        <w:widowControl w:val="0"/>
        <w:autoSpaceDE w:val="0"/>
        <w:autoSpaceDN w:val="0"/>
        <w:adjustRightInd w:val="0"/>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Muhammad Rizal Rafsanjani</w:t>
      </w:r>
    </w:p>
    <w:p w14:paraId="3E03D38C" w14:textId="0822E548" w:rsidR="0083707E" w:rsidRPr="00153960" w:rsidRDefault="00153960" w:rsidP="00153960">
      <w:pPr>
        <w:pStyle w:val="ListParagraph"/>
        <w:widowControl w:val="0"/>
        <w:autoSpaceDE w:val="0"/>
        <w:autoSpaceDN w:val="0"/>
        <w:adjustRightInd w:val="0"/>
        <w:spacing w:after="0" w:line="360" w:lineRule="auto"/>
        <w:ind w:left="0" w:right="-1"/>
        <w:jc w:val="both"/>
        <w:rPr>
          <w:rFonts w:ascii="Times New Roman" w:hAnsi="Times New Roman" w:cs="Times New Roman"/>
          <w:sz w:val="24"/>
          <w:szCs w:val="24"/>
        </w:rPr>
      </w:pPr>
      <w:proofErr w:type="spellStart"/>
      <w:r>
        <w:rPr>
          <w:rFonts w:ascii="Times New Roman" w:hAnsi="Times New Roman" w:cs="Times New Roman"/>
          <w:sz w:val="24"/>
          <w:szCs w:val="24"/>
        </w:rPr>
        <w:t>Wassalamualaikum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Warahmatullahi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Wabarakatuh</w:t>
      </w:r>
      <w:proofErr w:type="spellEnd"/>
    </w:p>
    <w:p w14:paraId="55F2C60A" w14:textId="5DA45C00" w:rsidR="00355651" w:rsidRPr="00355651" w:rsidRDefault="007C1276" w:rsidP="007C189A">
      <w:pPr>
        <w:pStyle w:val="ListParagraph"/>
        <w:widowControl w:val="0"/>
        <w:numPr>
          <w:ilvl w:val="0"/>
          <w:numId w:val="58"/>
        </w:numPr>
        <w:autoSpaceDE w:val="0"/>
        <w:autoSpaceDN w:val="0"/>
        <w:adjustRightInd w:val="0"/>
        <w:spacing w:after="0" w:line="480" w:lineRule="auto"/>
        <w:ind w:left="426"/>
        <w:jc w:val="both"/>
        <w:rPr>
          <w:rFonts w:ascii="Times New Roman" w:eastAsia="Times New Roman" w:hAnsi="Times New Roman" w:cs="Times New Roman"/>
          <w:sz w:val="24"/>
          <w:szCs w:val="24"/>
          <w:lang w:eastAsia="en-ID"/>
        </w:rPr>
      </w:pPr>
      <w:r w:rsidRPr="007C1276">
        <w:rPr>
          <w:rFonts w:ascii="Times New Roman" w:hAnsi="Times New Roman" w:cs="Times New Roman"/>
          <w:b/>
          <w:bCs/>
          <w:sz w:val="24"/>
          <w:szCs w:val="24"/>
        </w:rPr>
        <w:lastRenderedPageBreak/>
        <w:t xml:space="preserve">IDENTITAS </w:t>
      </w:r>
      <w:r w:rsidR="007B2CB9">
        <w:rPr>
          <w:rFonts w:ascii="Times New Roman" w:hAnsi="Times New Roman" w:cs="Times New Roman"/>
          <w:b/>
          <w:bCs/>
          <w:sz w:val="24"/>
          <w:szCs w:val="24"/>
        </w:rPr>
        <w:t>RESPONDEN</w:t>
      </w:r>
    </w:p>
    <w:p w14:paraId="61518A10" w14:textId="77777777" w:rsidR="00153960" w:rsidRPr="00BD34A3" w:rsidRDefault="00153960" w:rsidP="00153960">
      <w:pPr>
        <w:pStyle w:val="ListParagraph"/>
        <w:tabs>
          <w:tab w:val="left" w:pos="1543"/>
        </w:tabs>
        <w:spacing w:after="0" w:line="480" w:lineRule="auto"/>
        <w:ind w:left="284"/>
        <w:jc w:val="center"/>
        <w:rPr>
          <w:rFonts w:ascii="Times New Roman" w:hAnsi="Times New Roman" w:cs="Times New Roman"/>
          <w:b/>
          <w:bCs/>
          <w:sz w:val="12"/>
          <w:szCs w:val="12"/>
        </w:rPr>
      </w:pPr>
    </w:p>
    <w:p w14:paraId="102A84CC" w14:textId="77777777" w:rsidR="00153960" w:rsidRPr="009E1FD6" w:rsidRDefault="00153960" w:rsidP="007C189A">
      <w:pPr>
        <w:pStyle w:val="ListParagraph"/>
        <w:numPr>
          <w:ilvl w:val="0"/>
          <w:numId w:val="67"/>
        </w:numPr>
        <w:tabs>
          <w:tab w:val="left" w:pos="1543"/>
        </w:tabs>
        <w:spacing w:after="0" w:line="480" w:lineRule="auto"/>
        <w:ind w:left="709"/>
        <w:rPr>
          <w:rFonts w:ascii="Times New Roman" w:hAnsi="Times New Roman" w:cs="Times New Roman"/>
          <w:sz w:val="26"/>
          <w:szCs w:val="26"/>
        </w:rPr>
      </w:pPr>
      <w:r w:rsidRPr="009E1FD6">
        <w:rPr>
          <w:rFonts w:ascii="Times New Roman" w:hAnsi="Times New Roman" w:cs="Times New Roman"/>
          <w:sz w:val="26"/>
          <w:szCs w:val="26"/>
        </w:rPr>
        <w:t xml:space="preserve">Nama </w:t>
      </w:r>
      <w:proofErr w:type="spellStart"/>
      <w:r w:rsidRPr="009E1FD6">
        <w:rPr>
          <w:rFonts w:ascii="Times New Roman" w:hAnsi="Times New Roman" w:cs="Times New Roman"/>
          <w:sz w:val="26"/>
          <w:szCs w:val="26"/>
        </w:rPr>
        <w:t>Responden</w:t>
      </w:r>
      <w:proofErr w:type="spellEnd"/>
      <w:r w:rsidRPr="009E1FD6">
        <w:rPr>
          <w:rFonts w:ascii="Times New Roman" w:hAnsi="Times New Roman" w:cs="Times New Roman"/>
          <w:sz w:val="26"/>
          <w:szCs w:val="26"/>
        </w:rPr>
        <w:tab/>
      </w:r>
      <w:r w:rsidRPr="009E1FD6">
        <w:rPr>
          <w:rFonts w:ascii="Times New Roman" w:hAnsi="Times New Roman" w:cs="Times New Roman"/>
          <w:sz w:val="26"/>
          <w:szCs w:val="26"/>
        </w:rPr>
        <w:tab/>
        <w:t>: …………………………………</w:t>
      </w:r>
    </w:p>
    <w:p w14:paraId="4A3538B0" w14:textId="1AE983D3" w:rsidR="00153960" w:rsidRPr="009E1FD6" w:rsidRDefault="00153960" w:rsidP="007C189A">
      <w:pPr>
        <w:pStyle w:val="ListParagraph"/>
        <w:numPr>
          <w:ilvl w:val="0"/>
          <w:numId w:val="67"/>
        </w:numPr>
        <w:tabs>
          <w:tab w:val="left" w:pos="1543"/>
        </w:tabs>
        <w:spacing w:after="0" w:line="480" w:lineRule="auto"/>
        <w:ind w:left="709"/>
        <w:rPr>
          <w:rFonts w:ascii="Times New Roman" w:hAnsi="Times New Roman" w:cs="Times New Roman"/>
          <w:sz w:val="26"/>
          <w:szCs w:val="26"/>
        </w:rPr>
      </w:pPr>
      <w:proofErr w:type="spellStart"/>
      <w:r w:rsidRPr="009E1FD6">
        <w:rPr>
          <w:rFonts w:ascii="Times New Roman" w:hAnsi="Times New Roman" w:cs="Times New Roman"/>
          <w:sz w:val="26"/>
          <w:szCs w:val="26"/>
        </w:rPr>
        <w:t>Jenis</w:t>
      </w:r>
      <w:proofErr w:type="spellEnd"/>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Kelamin</w:t>
      </w:r>
      <w:proofErr w:type="spellEnd"/>
      <w:r w:rsidRPr="009E1FD6">
        <w:rPr>
          <w:rFonts w:ascii="Times New Roman" w:hAnsi="Times New Roman" w:cs="Times New Roman"/>
          <w:sz w:val="26"/>
          <w:szCs w:val="26"/>
        </w:rPr>
        <w:tab/>
      </w:r>
      <w:r w:rsidRPr="009E1FD6">
        <w:rPr>
          <w:rFonts w:ascii="Times New Roman" w:hAnsi="Times New Roman" w:cs="Times New Roman"/>
          <w:sz w:val="26"/>
          <w:szCs w:val="26"/>
        </w:rPr>
        <w:tab/>
        <w:t xml:space="preserve">: </w:t>
      </w:r>
      <w:sdt>
        <w:sdtPr>
          <w:rPr>
            <w:rFonts w:ascii="Times New Roman" w:hAnsi="Times New Roman" w:cs="Times New Roman"/>
            <w:sz w:val="26"/>
            <w:szCs w:val="26"/>
          </w:rPr>
          <w:id w:val="1535853464"/>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Laki-Laki</w:t>
      </w:r>
      <w:proofErr w:type="spellEnd"/>
      <w:r w:rsidRPr="009E1FD6">
        <w:rPr>
          <w:rFonts w:ascii="Times New Roman" w:hAnsi="Times New Roman" w:cs="Times New Roman"/>
          <w:sz w:val="26"/>
          <w:szCs w:val="26"/>
        </w:rPr>
        <w:tab/>
      </w:r>
      <w:sdt>
        <w:sdtPr>
          <w:rPr>
            <w:rFonts w:ascii="Times New Roman" w:hAnsi="Times New Roman" w:cs="Times New Roman"/>
            <w:sz w:val="26"/>
            <w:szCs w:val="26"/>
          </w:rPr>
          <w:id w:val="-410305064"/>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Perempuan</w:t>
      </w:r>
    </w:p>
    <w:p w14:paraId="76CC82B7" w14:textId="2432205F" w:rsidR="00153960" w:rsidRDefault="00153960" w:rsidP="007C189A">
      <w:pPr>
        <w:pStyle w:val="ListParagraph"/>
        <w:numPr>
          <w:ilvl w:val="0"/>
          <w:numId w:val="67"/>
        </w:numPr>
        <w:tabs>
          <w:tab w:val="left" w:pos="1543"/>
        </w:tabs>
        <w:spacing w:after="0" w:line="480" w:lineRule="auto"/>
        <w:ind w:left="709"/>
        <w:rPr>
          <w:rFonts w:ascii="Times New Roman" w:hAnsi="Times New Roman" w:cs="Times New Roman"/>
          <w:sz w:val="26"/>
          <w:szCs w:val="26"/>
        </w:rPr>
      </w:pPr>
      <w:proofErr w:type="spellStart"/>
      <w:r w:rsidRPr="009E1FD6">
        <w:rPr>
          <w:rFonts w:ascii="Times New Roman" w:hAnsi="Times New Roman" w:cs="Times New Roman"/>
          <w:sz w:val="26"/>
          <w:szCs w:val="26"/>
        </w:rPr>
        <w:t>Umur</w:t>
      </w:r>
      <w:proofErr w:type="spellEnd"/>
      <w:r w:rsidRPr="009E1FD6">
        <w:rPr>
          <w:rFonts w:ascii="Times New Roman" w:hAnsi="Times New Roman" w:cs="Times New Roman"/>
          <w:sz w:val="26"/>
          <w:szCs w:val="26"/>
        </w:rPr>
        <w:tab/>
      </w:r>
      <w:r w:rsidRPr="009E1FD6">
        <w:rPr>
          <w:rFonts w:ascii="Times New Roman" w:hAnsi="Times New Roman" w:cs="Times New Roman"/>
          <w:sz w:val="26"/>
          <w:szCs w:val="26"/>
        </w:rPr>
        <w:tab/>
      </w:r>
      <w:r w:rsidRPr="009E1FD6">
        <w:rPr>
          <w:rFonts w:ascii="Times New Roman" w:hAnsi="Times New Roman" w:cs="Times New Roman"/>
          <w:sz w:val="26"/>
          <w:szCs w:val="26"/>
        </w:rPr>
        <w:tab/>
      </w:r>
      <w:r w:rsidRPr="009E1FD6">
        <w:rPr>
          <w:rFonts w:ascii="Times New Roman" w:hAnsi="Times New Roman" w:cs="Times New Roman"/>
          <w:sz w:val="26"/>
          <w:szCs w:val="26"/>
        </w:rPr>
        <w:tab/>
        <w:t xml:space="preserve">: </w:t>
      </w:r>
      <w:sdt>
        <w:sdtPr>
          <w:rPr>
            <w:rFonts w:ascii="Times New Roman" w:hAnsi="Times New Roman" w:cs="Times New Roman"/>
            <w:sz w:val="26"/>
            <w:szCs w:val="26"/>
          </w:rPr>
          <w:id w:val="-1144657368"/>
          <w14:checkbox>
            <w14:checked w14:val="0"/>
            <w14:checkedState w14:val="2612" w14:font="MS Gothic"/>
            <w14:uncheckedState w14:val="2610" w14:font="MS Gothic"/>
          </w14:checkbox>
        </w:sdtPr>
        <w:sdtEndPr/>
        <w:sdtContent>
          <w:r w:rsidR="001A163B">
            <w:rPr>
              <w:rFonts w:ascii="MS Gothic" w:eastAsia="MS Gothic" w:hAnsi="MS Gothic" w:cs="Times New Roman" w:hint="eastAsia"/>
              <w:sz w:val="26"/>
              <w:szCs w:val="26"/>
            </w:rPr>
            <w:t>☐</w:t>
          </w:r>
        </w:sdtContent>
      </w:sdt>
      <w:r w:rsidR="001A163B">
        <w:rPr>
          <w:rFonts w:ascii="Times New Roman" w:hAnsi="Times New Roman" w:cs="Times New Roman"/>
          <w:sz w:val="26"/>
          <w:szCs w:val="26"/>
        </w:rPr>
        <w:t xml:space="preserve"> 21-25 </w:t>
      </w:r>
      <w:proofErr w:type="spellStart"/>
      <w:r w:rsidR="001A163B">
        <w:rPr>
          <w:rFonts w:ascii="Times New Roman" w:hAnsi="Times New Roman" w:cs="Times New Roman"/>
          <w:sz w:val="26"/>
          <w:szCs w:val="26"/>
        </w:rPr>
        <w:t>Tahun</w:t>
      </w:r>
      <w:proofErr w:type="spellEnd"/>
      <w:r w:rsidR="001A163B">
        <w:rPr>
          <w:rFonts w:ascii="Times New Roman" w:hAnsi="Times New Roman" w:cs="Times New Roman"/>
          <w:sz w:val="26"/>
          <w:szCs w:val="26"/>
        </w:rPr>
        <w:tab/>
      </w:r>
      <w:sdt>
        <w:sdtPr>
          <w:rPr>
            <w:rFonts w:ascii="Times New Roman" w:hAnsi="Times New Roman" w:cs="Times New Roman"/>
            <w:sz w:val="26"/>
            <w:szCs w:val="26"/>
          </w:rPr>
          <w:id w:val="394869439"/>
          <w14:checkbox>
            <w14:checked w14:val="0"/>
            <w14:checkedState w14:val="2612" w14:font="MS Gothic"/>
            <w14:uncheckedState w14:val="2610" w14:font="MS Gothic"/>
          </w14:checkbox>
        </w:sdtPr>
        <w:sdtEndPr/>
        <w:sdtContent>
          <w:r w:rsidR="001A163B">
            <w:rPr>
              <w:rFonts w:ascii="MS Gothic" w:eastAsia="MS Gothic" w:hAnsi="MS Gothic" w:cs="Times New Roman" w:hint="eastAsia"/>
              <w:sz w:val="26"/>
              <w:szCs w:val="26"/>
            </w:rPr>
            <w:t>☐</w:t>
          </w:r>
        </w:sdtContent>
      </w:sdt>
      <w:r w:rsidR="001A163B">
        <w:rPr>
          <w:rFonts w:ascii="Times New Roman" w:hAnsi="Times New Roman" w:cs="Times New Roman"/>
          <w:sz w:val="26"/>
          <w:szCs w:val="26"/>
        </w:rPr>
        <w:t xml:space="preserve"> 36-40 </w:t>
      </w:r>
      <w:proofErr w:type="spellStart"/>
      <w:r w:rsidR="001A163B">
        <w:rPr>
          <w:rFonts w:ascii="Times New Roman" w:hAnsi="Times New Roman" w:cs="Times New Roman"/>
          <w:sz w:val="26"/>
          <w:szCs w:val="26"/>
        </w:rPr>
        <w:t>Tahun</w:t>
      </w:r>
      <w:proofErr w:type="spellEnd"/>
    </w:p>
    <w:p w14:paraId="33491EC4" w14:textId="4394937D" w:rsidR="001A163B" w:rsidRDefault="001A163B" w:rsidP="001A163B">
      <w:pPr>
        <w:pStyle w:val="ListParagraph"/>
        <w:tabs>
          <w:tab w:val="left" w:pos="1543"/>
        </w:tabs>
        <w:spacing w:after="0" w:line="480" w:lineRule="auto"/>
        <w:ind w:left="709"/>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sdt>
        <w:sdtPr>
          <w:rPr>
            <w:rFonts w:ascii="Times New Roman" w:hAnsi="Times New Roman" w:cs="Times New Roman"/>
            <w:sz w:val="26"/>
            <w:szCs w:val="26"/>
          </w:rPr>
          <w:id w:val="1448117289"/>
          <w14:checkbox>
            <w14:checked w14:val="0"/>
            <w14:checkedState w14:val="2612" w14:font="MS Gothic"/>
            <w14:uncheckedState w14:val="2610" w14:font="MS Gothic"/>
          </w14:checkbox>
        </w:sdtPr>
        <w:sdtEndPr/>
        <w:sdtContent>
          <w:r>
            <w:rPr>
              <w:rFonts w:ascii="MS Gothic" w:eastAsia="MS Gothic" w:hAnsi="MS Gothic" w:cs="Times New Roman" w:hint="eastAsia"/>
              <w:sz w:val="26"/>
              <w:szCs w:val="26"/>
            </w:rPr>
            <w:t>☐</w:t>
          </w:r>
        </w:sdtContent>
      </w:sdt>
      <w:r>
        <w:rPr>
          <w:rFonts w:ascii="Times New Roman" w:hAnsi="Times New Roman" w:cs="Times New Roman"/>
          <w:sz w:val="26"/>
          <w:szCs w:val="26"/>
        </w:rPr>
        <w:t xml:space="preserve"> 25-30 </w:t>
      </w:r>
      <w:proofErr w:type="spellStart"/>
      <w:r>
        <w:rPr>
          <w:rFonts w:ascii="Times New Roman" w:hAnsi="Times New Roman" w:cs="Times New Roman"/>
          <w:sz w:val="26"/>
          <w:szCs w:val="26"/>
        </w:rPr>
        <w:t>Tahun</w:t>
      </w:r>
      <w:proofErr w:type="spellEnd"/>
      <w:r>
        <w:rPr>
          <w:rFonts w:ascii="Times New Roman" w:hAnsi="Times New Roman" w:cs="Times New Roman"/>
          <w:sz w:val="26"/>
          <w:szCs w:val="26"/>
        </w:rPr>
        <w:tab/>
      </w:r>
      <w:sdt>
        <w:sdtPr>
          <w:rPr>
            <w:rFonts w:ascii="Times New Roman" w:hAnsi="Times New Roman" w:cs="Times New Roman"/>
            <w:sz w:val="26"/>
            <w:szCs w:val="26"/>
          </w:rPr>
          <w:id w:val="1089507025"/>
          <w14:checkbox>
            <w14:checked w14:val="0"/>
            <w14:checkedState w14:val="2612" w14:font="MS Gothic"/>
            <w14:uncheckedState w14:val="2610" w14:font="MS Gothic"/>
          </w14:checkbox>
        </w:sdtPr>
        <w:sdtEndPr/>
        <w:sdtContent>
          <w:r>
            <w:rPr>
              <w:rFonts w:ascii="MS Gothic" w:eastAsia="MS Gothic" w:hAnsi="MS Gothic" w:cs="Times New Roman" w:hint="eastAsia"/>
              <w:sz w:val="26"/>
              <w:szCs w:val="26"/>
            </w:rPr>
            <w:t>☐</w:t>
          </w:r>
        </w:sdtContent>
      </w:sdt>
      <w:r>
        <w:rPr>
          <w:rFonts w:ascii="Times New Roman" w:hAnsi="Times New Roman" w:cs="Times New Roman"/>
          <w:sz w:val="26"/>
          <w:szCs w:val="26"/>
        </w:rPr>
        <w:t xml:space="preserve">&gt; 40 </w:t>
      </w:r>
      <w:proofErr w:type="spellStart"/>
      <w:r>
        <w:rPr>
          <w:rFonts w:ascii="Times New Roman" w:hAnsi="Times New Roman" w:cs="Times New Roman"/>
          <w:sz w:val="26"/>
          <w:szCs w:val="26"/>
        </w:rPr>
        <w:t>Tahun</w:t>
      </w:r>
      <w:proofErr w:type="spellEnd"/>
    </w:p>
    <w:p w14:paraId="2D6FC680" w14:textId="3A93E3EB" w:rsidR="001A163B" w:rsidRPr="009E1FD6" w:rsidRDefault="001A163B" w:rsidP="001A163B">
      <w:pPr>
        <w:pStyle w:val="ListParagraph"/>
        <w:tabs>
          <w:tab w:val="left" w:pos="1543"/>
        </w:tabs>
        <w:spacing w:after="0" w:line="480" w:lineRule="auto"/>
        <w:ind w:left="709"/>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sdt>
        <w:sdtPr>
          <w:rPr>
            <w:rFonts w:ascii="Times New Roman" w:hAnsi="Times New Roman" w:cs="Times New Roman"/>
            <w:sz w:val="26"/>
            <w:szCs w:val="26"/>
          </w:rPr>
          <w:id w:val="104778932"/>
          <w14:checkbox>
            <w14:checked w14:val="0"/>
            <w14:checkedState w14:val="2612" w14:font="MS Gothic"/>
            <w14:uncheckedState w14:val="2610" w14:font="MS Gothic"/>
          </w14:checkbox>
        </w:sdtPr>
        <w:sdtEndPr/>
        <w:sdtContent>
          <w:r>
            <w:rPr>
              <w:rFonts w:ascii="MS Gothic" w:eastAsia="MS Gothic" w:hAnsi="MS Gothic" w:cs="Times New Roman" w:hint="eastAsia"/>
              <w:sz w:val="26"/>
              <w:szCs w:val="26"/>
            </w:rPr>
            <w:t>☐</w:t>
          </w:r>
        </w:sdtContent>
      </w:sdt>
      <w:r>
        <w:rPr>
          <w:rFonts w:ascii="Times New Roman" w:hAnsi="Times New Roman" w:cs="Times New Roman"/>
          <w:sz w:val="26"/>
          <w:szCs w:val="26"/>
        </w:rPr>
        <w:t xml:space="preserve"> 31-35 </w:t>
      </w:r>
      <w:proofErr w:type="spellStart"/>
      <w:r>
        <w:rPr>
          <w:rFonts w:ascii="Times New Roman" w:hAnsi="Times New Roman" w:cs="Times New Roman"/>
          <w:sz w:val="26"/>
          <w:szCs w:val="26"/>
        </w:rPr>
        <w:t>Tahun</w:t>
      </w:r>
      <w:proofErr w:type="spellEnd"/>
    </w:p>
    <w:p w14:paraId="1EBF8AF6" w14:textId="77777777" w:rsidR="00153960" w:rsidRPr="009E1FD6" w:rsidRDefault="00153960" w:rsidP="007C189A">
      <w:pPr>
        <w:pStyle w:val="ListParagraph"/>
        <w:numPr>
          <w:ilvl w:val="0"/>
          <w:numId w:val="67"/>
        </w:numPr>
        <w:tabs>
          <w:tab w:val="left" w:pos="1543"/>
        </w:tabs>
        <w:spacing w:after="0" w:line="276" w:lineRule="auto"/>
        <w:ind w:left="709"/>
        <w:rPr>
          <w:rFonts w:ascii="Times New Roman" w:hAnsi="Times New Roman" w:cs="Times New Roman"/>
          <w:sz w:val="26"/>
          <w:szCs w:val="26"/>
        </w:rPr>
      </w:pPr>
      <w:r w:rsidRPr="009E1FD6">
        <w:rPr>
          <w:rFonts w:ascii="Times New Roman" w:hAnsi="Times New Roman" w:cs="Times New Roman"/>
          <w:sz w:val="26"/>
          <w:szCs w:val="26"/>
        </w:rPr>
        <w:t xml:space="preserve">Pendidikan </w:t>
      </w:r>
      <w:proofErr w:type="spellStart"/>
      <w:r w:rsidRPr="009E1FD6">
        <w:rPr>
          <w:rFonts w:ascii="Times New Roman" w:hAnsi="Times New Roman" w:cs="Times New Roman"/>
          <w:sz w:val="26"/>
          <w:szCs w:val="26"/>
        </w:rPr>
        <w:t>Terakhir</w:t>
      </w:r>
      <w:proofErr w:type="spellEnd"/>
      <w:r w:rsidRPr="009E1FD6">
        <w:rPr>
          <w:rFonts w:ascii="Times New Roman" w:hAnsi="Times New Roman" w:cs="Times New Roman"/>
          <w:sz w:val="26"/>
          <w:szCs w:val="26"/>
        </w:rPr>
        <w:tab/>
      </w:r>
      <w:r w:rsidRPr="009E1FD6">
        <w:rPr>
          <w:rFonts w:ascii="Times New Roman" w:hAnsi="Times New Roman" w:cs="Times New Roman"/>
          <w:sz w:val="26"/>
          <w:szCs w:val="26"/>
        </w:rPr>
        <w:tab/>
        <w:t xml:space="preserve">:  </w:t>
      </w:r>
      <w:sdt>
        <w:sdtPr>
          <w:rPr>
            <w:rFonts w:ascii="Times New Roman" w:hAnsi="Times New Roman" w:cs="Times New Roman"/>
            <w:sz w:val="26"/>
            <w:szCs w:val="26"/>
          </w:rPr>
          <w:id w:val="966861416"/>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SD</w:t>
      </w:r>
      <w:r w:rsidRPr="009E1FD6">
        <w:rPr>
          <w:rFonts w:ascii="Times New Roman" w:hAnsi="Times New Roman" w:cs="Times New Roman"/>
          <w:sz w:val="26"/>
          <w:szCs w:val="26"/>
        </w:rPr>
        <w:tab/>
      </w:r>
      <w:r w:rsidRPr="009E1FD6">
        <w:rPr>
          <w:rFonts w:ascii="Times New Roman" w:hAnsi="Times New Roman" w:cs="Times New Roman"/>
          <w:sz w:val="26"/>
          <w:szCs w:val="26"/>
        </w:rPr>
        <w:tab/>
      </w:r>
      <w:sdt>
        <w:sdtPr>
          <w:rPr>
            <w:rFonts w:ascii="Times New Roman" w:hAnsi="Times New Roman" w:cs="Times New Roman"/>
            <w:sz w:val="26"/>
            <w:szCs w:val="26"/>
          </w:rPr>
          <w:id w:val="950674467"/>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Diploma</w:t>
      </w:r>
    </w:p>
    <w:p w14:paraId="3542C92C" w14:textId="77777777" w:rsidR="00153960" w:rsidRPr="009E1FD6" w:rsidRDefault="00153960" w:rsidP="00153960">
      <w:pPr>
        <w:pStyle w:val="ListParagraph"/>
        <w:tabs>
          <w:tab w:val="left" w:pos="1543"/>
        </w:tabs>
        <w:spacing w:after="0" w:line="276" w:lineRule="auto"/>
        <w:ind w:left="709"/>
        <w:rPr>
          <w:rFonts w:ascii="Times New Roman" w:hAnsi="Times New Roman" w:cs="Times New Roman"/>
          <w:sz w:val="26"/>
          <w:szCs w:val="26"/>
        </w:rPr>
      </w:pPr>
      <w:r w:rsidRPr="009E1FD6">
        <w:rPr>
          <w:rFonts w:ascii="Times New Roman" w:hAnsi="Times New Roman" w:cs="Times New Roman"/>
          <w:sz w:val="26"/>
          <w:szCs w:val="26"/>
        </w:rPr>
        <w:tab/>
      </w:r>
      <w:r w:rsidRPr="009E1FD6">
        <w:rPr>
          <w:rFonts w:ascii="Times New Roman" w:hAnsi="Times New Roman" w:cs="Times New Roman"/>
          <w:sz w:val="26"/>
          <w:szCs w:val="26"/>
        </w:rPr>
        <w:tab/>
      </w:r>
      <w:r w:rsidRPr="009E1FD6">
        <w:rPr>
          <w:rFonts w:ascii="Times New Roman" w:hAnsi="Times New Roman" w:cs="Times New Roman"/>
          <w:sz w:val="26"/>
          <w:szCs w:val="26"/>
        </w:rPr>
        <w:tab/>
      </w:r>
      <w:r w:rsidRPr="009E1FD6">
        <w:rPr>
          <w:rFonts w:ascii="Times New Roman" w:hAnsi="Times New Roman" w:cs="Times New Roman"/>
          <w:sz w:val="26"/>
          <w:szCs w:val="26"/>
        </w:rPr>
        <w:tab/>
        <w:t xml:space="preserve">   </w:t>
      </w:r>
      <w:sdt>
        <w:sdtPr>
          <w:rPr>
            <w:rFonts w:ascii="Times New Roman" w:hAnsi="Times New Roman" w:cs="Times New Roman"/>
            <w:sz w:val="26"/>
            <w:szCs w:val="26"/>
          </w:rPr>
          <w:id w:val="648105677"/>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SMP</w:t>
      </w:r>
      <w:r w:rsidRPr="009E1FD6">
        <w:rPr>
          <w:rFonts w:ascii="Times New Roman" w:hAnsi="Times New Roman" w:cs="Times New Roman"/>
          <w:sz w:val="26"/>
          <w:szCs w:val="26"/>
        </w:rPr>
        <w:tab/>
      </w:r>
      <w:r w:rsidRPr="009E1FD6">
        <w:rPr>
          <w:rFonts w:ascii="Times New Roman" w:hAnsi="Times New Roman" w:cs="Times New Roman"/>
          <w:sz w:val="26"/>
          <w:szCs w:val="26"/>
        </w:rPr>
        <w:tab/>
      </w:r>
      <w:sdt>
        <w:sdtPr>
          <w:rPr>
            <w:rFonts w:ascii="Times New Roman" w:hAnsi="Times New Roman" w:cs="Times New Roman"/>
            <w:sz w:val="26"/>
            <w:szCs w:val="26"/>
          </w:rPr>
          <w:id w:val="-1290895706"/>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Sarjana</w:t>
      </w:r>
      <w:proofErr w:type="spellEnd"/>
      <w:r w:rsidRPr="009E1FD6">
        <w:rPr>
          <w:rFonts w:ascii="Times New Roman" w:hAnsi="Times New Roman" w:cs="Times New Roman"/>
          <w:sz w:val="26"/>
          <w:szCs w:val="26"/>
        </w:rPr>
        <w:t xml:space="preserve"> (S1)</w:t>
      </w:r>
    </w:p>
    <w:p w14:paraId="5E2C739A" w14:textId="77777777" w:rsidR="00153960" w:rsidRPr="009E1FD6" w:rsidRDefault="00153960" w:rsidP="00153960">
      <w:pPr>
        <w:pStyle w:val="ListParagraph"/>
        <w:tabs>
          <w:tab w:val="left" w:pos="1543"/>
        </w:tabs>
        <w:spacing w:after="0" w:line="276" w:lineRule="auto"/>
        <w:ind w:left="709" w:right="-143"/>
        <w:rPr>
          <w:rFonts w:ascii="Times New Roman" w:hAnsi="Times New Roman" w:cs="Times New Roman"/>
          <w:sz w:val="26"/>
          <w:szCs w:val="26"/>
        </w:rPr>
      </w:pPr>
      <w:r w:rsidRPr="009E1FD6">
        <w:rPr>
          <w:rFonts w:ascii="Times New Roman" w:hAnsi="Times New Roman" w:cs="Times New Roman"/>
          <w:sz w:val="26"/>
          <w:szCs w:val="26"/>
        </w:rPr>
        <w:tab/>
      </w:r>
      <w:r w:rsidRPr="009E1FD6">
        <w:rPr>
          <w:rFonts w:ascii="Times New Roman" w:hAnsi="Times New Roman" w:cs="Times New Roman"/>
          <w:sz w:val="26"/>
          <w:szCs w:val="26"/>
        </w:rPr>
        <w:tab/>
      </w:r>
      <w:r w:rsidRPr="009E1FD6">
        <w:rPr>
          <w:rFonts w:ascii="Times New Roman" w:hAnsi="Times New Roman" w:cs="Times New Roman"/>
          <w:sz w:val="26"/>
          <w:szCs w:val="26"/>
        </w:rPr>
        <w:tab/>
      </w:r>
      <w:r w:rsidRPr="009E1FD6">
        <w:rPr>
          <w:rFonts w:ascii="Times New Roman" w:hAnsi="Times New Roman" w:cs="Times New Roman"/>
          <w:sz w:val="26"/>
          <w:szCs w:val="26"/>
        </w:rPr>
        <w:tab/>
        <w:t xml:space="preserve">   </w:t>
      </w:r>
      <w:sdt>
        <w:sdtPr>
          <w:rPr>
            <w:rFonts w:ascii="Times New Roman" w:hAnsi="Times New Roman" w:cs="Times New Roman"/>
            <w:sz w:val="26"/>
            <w:szCs w:val="26"/>
          </w:rPr>
          <w:id w:val="-489480992"/>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SMA/SMK</w:t>
      </w:r>
      <w:r w:rsidRPr="009E1FD6">
        <w:rPr>
          <w:rFonts w:ascii="Times New Roman" w:hAnsi="Times New Roman" w:cs="Times New Roman"/>
          <w:sz w:val="26"/>
          <w:szCs w:val="26"/>
        </w:rPr>
        <w:tab/>
      </w:r>
      <w:sdt>
        <w:sdtPr>
          <w:rPr>
            <w:rFonts w:ascii="Times New Roman" w:hAnsi="Times New Roman" w:cs="Times New Roman"/>
            <w:sz w:val="26"/>
            <w:szCs w:val="26"/>
          </w:rPr>
          <w:id w:val="1527134552"/>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Pasca</w:t>
      </w:r>
      <w:proofErr w:type="spellEnd"/>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Sarjana</w:t>
      </w:r>
      <w:proofErr w:type="spellEnd"/>
    </w:p>
    <w:p w14:paraId="6A5BB3E2" w14:textId="77777777" w:rsidR="00153960" w:rsidRPr="009E1FD6" w:rsidRDefault="00153960" w:rsidP="007C189A">
      <w:pPr>
        <w:pStyle w:val="ListParagraph"/>
        <w:numPr>
          <w:ilvl w:val="0"/>
          <w:numId w:val="67"/>
        </w:numPr>
        <w:tabs>
          <w:tab w:val="left" w:pos="1543"/>
        </w:tabs>
        <w:spacing w:after="0" w:line="480" w:lineRule="auto"/>
        <w:ind w:left="709"/>
        <w:rPr>
          <w:rFonts w:ascii="Times New Roman" w:hAnsi="Times New Roman" w:cs="Times New Roman"/>
          <w:sz w:val="26"/>
          <w:szCs w:val="26"/>
        </w:rPr>
      </w:pPr>
      <w:proofErr w:type="spellStart"/>
      <w:r w:rsidRPr="009E1FD6">
        <w:rPr>
          <w:rFonts w:ascii="Times New Roman" w:hAnsi="Times New Roman" w:cs="Times New Roman"/>
          <w:sz w:val="26"/>
          <w:szCs w:val="26"/>
        </w:rPr>
        <w:t>Warga</w:t>
      </w:r>
      <w:proofErr w:type="spellEnd"/>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Kutai</w:t>
      </w:r>
      <w:proofErr w:type="spellEnd"/>
      <w:r w:rsidRPr="009E1FD6">
        <w:rPr>
          <w:rFonts w:ascii="Times New Roman" w:hAnsi="Times New Roman" w:cs="Times New Roman"/>
          <w:sz w:val="26"/>
          <w:szCs w:val="26"/>
        </w:rPr>
        <w:t xml:space="preserve"> Timur</w:t>
      </w:r>
      <w:r w:rsidRPr="009E1FD6">
        <w:rPr>
          <w:rFonts w:ascii="Times New Roman" w:hAnsi="Times New Roman" w:cs="Times New Roman"/>
          <w:sz w:val="26"/>
          <w:szCs w:val="26"/>
        </w:rPr>
        <w:tab/>
      </w:r>
      <w:r w:rsidRPr="009E1FD6">
        <w:rPr>
          <w:rFonts w:ascii="Times New Roman" w:hAnsi="Times New Roman" w:cs="Times New Roman"/>
          <w:sz w:val="26"/>
          <w:szCs w:val="26"/>
        </w:rPr>
        <w:tab/>
        <w:t xml:space="preserve">:  </w:t>
      </w:r>
      <w:sdt>
        <w:sdtPr>
          <w:rPr>
            <w:rFonts w:ascii="Times New Roman" w:hAnsi="Times New Roman" w:cs="Times New Roman"/>
            <w:sz w:val="26"/>
            <w:szCs w:val="26"/>
          </w:rPr>
          <w:id w:val="-897772"/>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Ya</w:t>
      </w:r>
      <w:proofErr w:type="spellEnd"/>
    </w:p>
    <w:p w14:paraId="1FE188C0" w14:textId="3B6ADACD" w:rsidR="00BD34A3" w:rsidRPr="00BD34A3" w:rsidRDefault="00153960" w:rsidP="007C189A">
      <w:pPr>
        <w:pStyle w:val="ListParagraph"/>
        <w:numPr>
          <w:ilvl w:val="0"/>
          <w:numId w:val="67"/>
        </w:numPr>
        <w:tabs>
          <w:tab w:val="left" w:pos="1543"/>
        </w:tabs>
        <w:spacing w:after="0" w:line="600" w:lineRule="auto"/>
        <w:ind w:left="709"/>
        <w:rPr>
          <w:rFonts w:ascii="Times New Roman" w:hAnsi="Times New Roman" w:cs="Times New Roman"/>
          <w:sz w:val="26"/>
          <w:szCs w:val="26"/>
        </w:rPr>
      </w:pPr>
      <w:proofErr w:type="spellStart"/>
      <w:r w:rsidRPr="009E1FD6">
        <w:rPr>
          <w:rFonts w:ascii="Times New Roman" w:hAnsi="Times New Roman" w:cs="Times New Roman"/>
          <w:sz w:val="26"/>
          <w:szCs w:val="26"/>
        </w:rPr>
        <w:t>Memiliki</w:t>
      </w:r>
      <w:proofErr w:type="spellEnd"/>
      <w:r w:rsidRPr="009E1FD6">
        <w:rPr>
          <w:rFonts w:ascii="Times New Roman" w:hAnsi="Times New Roman" w:cs="Times New Roman"/>
          <w:sz w:val="26"/>
          <w:szCs w:val="26"/>
        </w:rPr>
        <w:t xml:space="preserve"> NPWP</w:t>
      </w:r>
      <w:r w:rsidRPr="009E1FD6">
        <w:rPr>
          <w:rFonts w:ascii="Times New Roman" w:hAnsi="Times New Roman" w:cs="Times New Roman"/>
          <w:sz w:val="26"/>
          <w:szCs w:val="26"/>
        </w:rPr>
        <w:tab/>
      </w:r>
      <w:r w:rsidRPr="009E1FD6">
        <w:rPr>
          <w:rFonts w:ascii="Times New Roman" w:hAnsi="Times New Roman" w:cs="Times New Roman"/>
          <w:sz w:val="26"/>
          <w:szCs w:val="26"/>
        </w:rPr>
        <w:tab/>
        <w:t xml:space="preserve">:  </w:t>
      </w:r>
      <w:sdt>
        <w:sdtPr>
          <w:rPr>
            <w:rFonts w:ascii="Times New Roman" w:hAnsi="Times New Roman" w:cs="Times New Roman"/>
            <w:sz w:val="26"/>
            <w:szCs w:val="26"/>
          </w:rPr>
          <w:id w:val="-24022925"/>
          <w14:checkbox>
            <w14:checked w14:val="0"/>
            <w14:checkedState w14:val="2612" w14:font="MS Gothic"/>
            <w14:uncheckedState w14:val="2610" w14:font="MS Gothic"/>
          </w14:checkbox>
        </w:sdtPr>
        <w:sdtEndPr/>
        <w:sdtContent>
          <w:r w:rsidRPr="009E1FD6">
            <w:rPr>
              <w:rFonts w:ascii="MS Gothic" w:eastAsia="MS Gothic" w:hAnsi="MS Gothic" w:cs="Times New Roman" w:hint="eastAsia"/>
              <w:sz w:val="26"/>
              <w:szCs w:val="26"/>
            </w:rPr>
            <w:t>☐</w:t>
          </w:r>
        </w:sdtContent>
      </w:sdt>
      <w:r w:rsidRPr="009E1FD6">
        <w:rPr>
          <w:rFonts w:ascii="Times New Roman" w:hAnsi="Times New Roman" w:cs="Times New Roman"/>
          <w:sz w:val="26"/>
          <w:szCs w:val="26"/>
        </w:rPr>
        <w:t xml:space="preserve"> </w:t>
      </w:r>
      <w:proofErr w:type="spellStart"/>
      <w:r w:rsidRPr="009E1FD6">
        <w:rPr>
          <w:rFonts w:ascii="Times New Roman" w:hAnsi="Times New Roman" w:cs="Times New Roman"/>
          <w:sz w:val="26"/>
          <w:szCs w:val="26"/>
        </w:rPr>
        <w:t>Ya</w:t>
      </w:r>
      <w:proofErr w:type="spellEnd"/>
    </w:p>
    <w:p w14:paraId="34D56E7E" w14:textId="77777777" w:rsidR="001A163B" w:rsidRDefault="001A163B" w:rsidP="00BD34A3">
      <w:pPr>
        <w:shd w:val="clear" w:color="auto" w:fill="FFFFFF"/>
        <w:spacing w:after="0" w:line="600" w:lineRule="auto"/>
        <w:ind w:left="426"/>
        <w:jc w:val="both"/>
        <w:rPr>
          <w:rFonts w:ascii="Times New Roman" w:hAnsi="Times New Roman" w:cs="Times New Roman"/>
          <w:b/>
          <w:bCs/>
          <w:color w:val="202124"/>
          <w:sz w:val="26"/>
          <w:szCs w:val="26"/>
          <w:shd w:val="clear" w:color="auto" w:fill="FFFFFF"/>
        </w:rPr>
      </w:pPr>
    </w:p>
    <w:p w14:paraId="48B8826B" w14:textId="77777777" w:rsidR="001A163B" w:rsidRDefault="001A163B" w:rsidP="00BD34A3">
      <w:pPr>
        <w:shd w:val="clear" w:color="auto" w:fill="FFFFFF"/>
        <w:spacing w:after="0" w:line="600" w:lineRule="auto"/>
        <w:ind w:left="426"/>
        <w:jc w:val="both"/>
        <w:rPr>
          <w:rFonts w:ascii="Times New Roman" w:hAnsi="Times New Roman" w:cs="Times New Roman"/>
          <w:b/>
          <w:bCs/>
          <w:color w:val="202124"/>
          <w:sz w:val="26"/>
          <w:szCs w:val="26"/>
          <w:shd w:val="clear" w:color="auto" w:fill="FFFFFF"/>
        </w:rPr>
      </w:pPr>
    </w:p>
    <w:p w14:paraId="0C18CEA8" w14:textId="77777777" w:rsidR="001A163B" w:rsidRDefault="001A163B" w:rsidP="00BD34A3">
      <w:pPr>
        <w:shd w:val="clear" w:color="auto" w:fill="FFFFFF"/>
        <w:spacing w:after="0" w:line="600" w:lineRule="auto"/>
        <w:ind w:left="426"/>
        <w:jc w:val="both"/>
        <w:rPr>
          <w:rFonts w:ascii="Times New Roman" w:hAnsi="Times New Roman" w:cs="Times New Roman"/>
          <w:b/>
          <w:bCs/>
          <w:color w:val="202124"/>
          <w:sz w:val="26"/>
          <w:szCs w:val="26"/>
          <w:shd w:val="clear" w:color="auto" w:fill="FFFFFF"/>
        </w:rPr>
      </w:pPr>
    </w:p>
    <w:p w14:paraId="31D8CC36" w14:textId="6970166A" w:rsidR="00153960" w:rsidRPr="009E1FD6" w:rsidRDefault="00153960" w:rsidP="00BD34A3">
      <w:pPr>
        <w:shd w:val="clear" w:color="auto" w:fill="FFFFFF"/>
        <w:spacing w:after="0" w:line="600" w:lineRule="auto"/>
        <w:ind w:left="426"/>
        <w:jc w:val="both"/>
        <w:rPr>
          <w:rFonts w:ascii="Times New Roman" w:hAnsi="Times New Roman" w:cs="Times New Roman"/>
          <w:color w:val="202124"/>
          <w:sz w:val="26"/>
          <w:szCs w:val="26"/>
          <w:shd w:val="clear" w:color="auto" w:fill="FFFFFF"/>
        </w:rPr>
      </w:pPr>
      <w:proofErr w:type="spellStart"/>
      <w:r w:rsidRPr="009E1FD6">
        <w:rPr>
          <w:rFonts w:ascii="Times New Roman" w:hAnsi="Times New Roman" w:cs="Times New Roman"/>
          <w:b/>
          <w:bCs/>
          <w:color w:val="202124"/>
          <w:sz w:val="26"/>
          <w:szCs w:val="26"/>
          <w:shd w:val="clear" w:color="auto" w:fill="FFFFFF"/>
        </w:rPr>
        <w:t>Petunjuk</w:t>
      </w:r>
      <w:proofErr w:type="spellEnd"/>
      <w:r w:rsidRPr="009E1FD6">
        <w:rPr>
          <w:rFonts w:ascii="Times New Roman" w:hAnsi="Times New Roman" w:cs="Times New Roman"/>
          <w:b/>
          <w:bCs/>
          <w:color w:val="202124"/>
          <w:sz w:val="26"/>
          <w:szCs w:val="26"/>
          <w:shd w:val="clear" w:color="auto" w:fill="FFFFFF"/>
        </w:rPr>
        <w:t xml:space="preserve"> </w:t>
      </w:r>
      <w:proofErr w:type="spellStart"/>
      <w:r w:rsidRPr="009E1FD6">
        <w:rPr>
          <w:rFonts w:ascii="Times New Roman" w:hAnsi="Times New Roman" w:cs="Times New Roman"/>
          <w:b/>
          <w:bCs/>
          <w:color w:val="202124"/>
          <w:sz w:val="26"/>
          <w:szCs w:val="26"/>
          <w:shd w:val="clear" w:color="auto" w:fill="FFFFFF"/>
        </w:rPr>
        <w:t>Pengisian</w:t>
      </w:r>
      <w:proofErr w:type="spellEnd"/>
      <w:r w:rsidRPr="009E1FD6">
        <w:rPr>
          <w:rFonts w:ascii="Times New Roman" w:hAnsi="Times New Roman" w:cs="Times New Roman"/>
          <w:b/>
          <w:bCs/>
          <w:color w:val="202124"/>
          <w:sz w:val="26"/>
          <w:szCs w:val="26"/>
          <w:shd w:val="clear" w:color="auto" w:fill="FFFFFF"/>
        </w:rPr>
        <w:t>:</w:t>
      </w:r>
    </w:p>
    <w:p w14:paraId="651EFE05" w14:textId="5625B5FD" w:rsidR="00153960" w:rsidRPr="009E1FD6" w:rsidRDefault="00153960" w:rsidP="007C189A">
      <w:pPr>
        <w:pStyle w:val="ListParagraph"/>
        <w:numPr>
          <w:ilvl w:val="0"/>
          <w:numId w:val="66"/>
        </w:numPr>
        <w:shd w:val="clear" w:color="auto" w:fill="FFFFFF"/>
        <w:spacing w:after="0" w:line="480" w:lineRule="auto"/>
        <w:ind w:left="709"/>
        <w:jc w:val="both"/>
        <w:rPr>
          <w:rFonts w:ascii="Times New Roman" w:hAnsi="Times New Roman" w:cs="Times New Roman"/>
          <w:sz w:val="26"/>
          <w:szCs w:val="26"/>
        </w:rPr>
      </w:pPr>
      <w:r w:rsidRPr="009E1FD6">
        <w:rPr>
          <w:rFonts w:ascii="Times New Roman" w:hAnsi="Times New Roman" w:cs="Times New Roman"/>
          <w:color w:val="202124"/>
          <w:sz w:val="26"/>
          <w:szCs w:val="26"/>
          <w:shd w:val="clear" w:color="auto" w:fill="FFFFFF"/>
        </w:rPr>
        <w:t>Bapak/Ibu/</w:t>
      </w:r>
      <w:proofErr w:type="spellStart"/>
      <w:r w:rsidRPr="009E1FD6">
        <w:rPr>
          <w:rFonts w:ascii="Times New Roman" w:hAnsi="Times New Roman" w:cs="Times New Roman"/>
          <w:color w:val="202124"/>
          <w:sz w:val="26"/>
          <w:szCs w:val="26"/>
          <w:shd w:val="clear" w:color="auto" w:fill="FFFFFF"/>
        </w:rPr>
        <w:t>Saudara</w:t>
      </w:r>
      <w:proofErr w:type="spellEnd"/>
      <w:r w:rsidRPr="009E1FD6">
        <w:rPr>
          <w:rFonts w:ascii="Times New Roman" w:hAnsi="Times New Roman" w:cs="Times New Roman"/>
          <w:color w:val="202124"/>
          <w:sz w:val="26"/>
          <w:szCs w:val="26"/>
          <w:shd w:val="clear" w:color="auto" w:fill="FFFFFF"/>
        </w:rPr>
        <w:t>/(</w:t>
      </w:r>
      <w:proofErr w:type="spellStart"/>
      <w:r w:rsidRPr="009E1FD6">
        <w:rPr>
          <w:rFonts w:ascii="Times New Roman" w:hAnsi="Times New Roman" w:cs="Times New Roman"/>
          <w:color w:val="202124"/>
          <w:sz w:val="26"/>
          <w:szCs w:val="26"/>
          <w:shd w:val="clear" w:color="auto" w:fill="FFFFFF"/>
        </w:rPr>
        <w:t>i</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dimohon</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memberikan</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tanda</w:t>
      </w:r>
      <w:proofErr w:type="spellEnd"/>
      <w:r w:rsidRPr="009E1FD6">
        <w:rPr>
          <w:rFonts w:ascii="Times New Roman" w:hAnsi="Times New Roman" w:cs="Times New Roman"/>
          <w:sz w:val="26"/>
          <w:szCs w:val="26"/>
        </w:rPr>
        <w:t xml:space="preserve"> </w:t>
      </w:r>
      <w:r w:rsidRPr="00153960">
        <w:rPr>
          <w:rFonts w:ascii="Times New Roman" w:hAnsi="Times New Roman" w:cs="Times New Roman"/>
          <w:i/>
          <w:iCs/>
          <w:color w:val="202124"/>
          <w:sz w:val="26"/>
          <w:szCs w:val="26"/>
          <w:shd w:val="clear" w:color="auto" w:fill="FFFFFF"/>
        </w:rPr>
        <w:t>check list</w:t>
      </w:r>
      <w:r w:rsidRPr="009E1FD6">
        <w:rPr>
          <w:rFonts w:ascii="Times New Roman" w:hAnsi="Times New Roman" w:cs="Times New Roman"/>
          <w:color w:val="202124"/>
          <w:sz w:val="26"/>
          <w:szCs w:val="26"/>
          <w:shd w:val="clear" w:color="auto" w:fill="FFFFFF"/>
        </w:rPr>
        <w:t xml:space="preserve"> (√) pada </w:t>
      </w:r>
      <w:proofErr w:type="spellStart"/>
      <w:r w:rsidRPr="009E1FD6">
        <w:rPr>
          <w:rFonts w:ascii="Times New Roman" w:hAnsi="Times New Roman" w:cs="Times New Roman"/>
          <w:color w:val="202124"/>
          <w:sz w:val="26"/>
          <w:szCs w:val="26"/>
          <w:shd w:val="clear" w:color="auto" w:fill="FFFFFF"/>
        </w:rPr>
        <w:t>kolom</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jawaban</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sesuai</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dengan</w:t>
      </w:r>
      <w:proofErr w:type="spellEnd"/>
      <w:r w:rsidRPr="009E1FD6">
        <w:rPr>
          <w:rFonts w:ascii="Times New Roman" w:hAnsi="Times New Roman" w:cs="Times New Roman"/>
          <w:color w:val="202124"/>
          <w:sz w:val="26"/>
          <w:szCs w:val="26"/>
          <w:shd w:val="clear" w:color="auto" w:fill="FFFFFF"/>
        </w:rPr>
        <w:t xml:space="preserve"> </w:t>
      </w:r>
      <w:proofErr w:type="spellStart"/>
      <w:proofErr w:type="gramStart"/>
      <w:r w:rsidRPr="009E1FD6">
        <w:rPr>
          <w:rFonts w:ascii="Times New Roman" w:hAnsi="Times New Roman" w:cs="Times New Roman"/>
          <w:color w:val="202124"/>
          <w:sz w:val="26"/>
          <w:szCs w:val="26"/>
          <w:shd w:val="clear" w:color="auto" w:fill="FFFFFF"/>
        </w:rPr>
        <w:t>kondisi</w:t>
      </w:r>
      <w:r w:rsidR="00DF75F1">
        <w:rPr>
          <w:rFonts w:ascii="Times New Roman" w:hAnsi="Times New Roman" w:cs="Times New Roman"/>
          <w:color w:val="202124"/>
          <w:sz w:val="26"/>
          <w:szCs w:val="26"/>
          <w:shd w:val="clear" w:color="auto" w:fill="FFFFFF"/>
        </w:rPr>
        <w:t>.Bapak</w:t>
      </w:r>
      <w:proofErr w:type="spellEnd"/>
      <w:proofErr w:type="gramEnd"/>
      <w:r w:rsidR="00DF75F1">
        <w:rPr>
          <w:rFonts w:ascii="Times New Roman" w:hAnsi="Times New Roman" w:cs="Times New Roman"/>
          <w:color w:val="202124"/>
          <w:sz w:val="26"/>
          <w:szCs w:val="26"/>
          <w:shd w:val="clear" w:color="auto" w:fill="FFFFFF"/>
        </w:rPr>
        <w:t>/Ibu/</w:t>
      </w:r>
      <w:proofErr w:type="spellStart"/>
      <w:r w:rsidR="00DF75F1">
        <w:rPr>
          <w:rFonts w:ascii="Times New Roman" w:hAnsi="Times New Roman" w:cs="Times New Roman"/>
          <w:color w:val="202124"/>
          <w:sz w:val="26"/>
          <w:szCs w:val="26"/>
          <w:shd w:val="clear" w:color="auto" w:fill="FFFFFF"/>
        </w:rPr>
        <w:t>Saudara</w:t>
      </w:r>
      <w:proofErr w:type="spellEnd"/>
      <w:r w:rsidR="00DF75F1">
        <w:rPr>
          <w:rFonts w:ascii="Times New Roman" w:hAnsi="Times New Roman" w:cs="Times New Roman"/>
          <w:color w:val="202124"/>
          <w:sz w:val="26"/>
          <w:szCs w:val="26"/>
          <w:shd w:val="clear" w:color="auto" w:fill="FFFFFF"/>
        </w:rPr>
        <w:t>(</w:t>
      </w:r>
      <w:proofErr w:type="spellStart"/>
      <w:r w:rsidR="00DF75F1">
        <w:rPr>
          <w:rFonts w:ascii="Times New Roman" w:hAnsi="Times New Roman" w:cs="Times New Roman"/>
          <w:color w:val="202124"/>
          <w:sz w:val="26"/>
          <w:szCs w:val="26"/>
          <w:shd w:val="clear" w:color="auto" w:fill="FFFFFF"/>
        </w:rPr>
        <w:t>i</w:t>
      </w:r>
      <w:proofErr w:type="spellEnd"/>
      <w:r w:rsidR="00DF75F1">
        <w:rPr>
          <w:rFonts w:ascii="Times New Roman" w:hAnsi="Times New Roman" w:cs="Times New Roman"/>
          <w:color w:val="202124"/>
          <w:sz w:val="26"/>
          <w:szCs w:val="26"/>
          <w:shd w:val="clear" w:color="auto" w:fill="FFFFFF"/>
        </w:rPr>
        <w:t>).</w:t>
      </w:r>
    </w:p>
    <w:p w14:paraId="0C5CEA07" w14:textId="713D3E60" w:rsidR="00153960" w:rsidRPr="00BD34A3" w:rsidRDefault="00153960" w:rsidP="007C189A">
      <w:pPr>
        <w:pStyle w:val="ListParagraph"/>
        <w:numPr>
          <w:ilvl w:val="0"/>
          <w:numId w:val="66"/>
        </w:numPr>
        <w:shd w:val="clear" w:color="auto" w:fill="FFFFFF"/>
        <w:spacing w:after="0" w:line="480" w:lineRule="auto"/>
        <w:ind w:left="709"/>
        <w:jc w:val="both"/>
        <w:rPr>
          <w:rFonts w:ascii="Times New Roman" w:hAnsi="Times New Roman" w:cs="Times New Roman"/>
          <w:sz w:val="26"/>
          <w:szCs w:val="26"/>
        </w:rPr>
      </w:pPr>
      <w:proofErr w:type="spellStart"/>
      <w:r w:rsidRPr="009E1FD6">
        <w:rPr>
          <w:rFonts w:ascii="Times New Roman" w:hAnsi="Times New Roman" w:cs="Times New Roman"/>
          <w:color w:val="202124"/>
          <w:sz w:val="26"/>
          <w:szCs w:val="26"/>
          <w:shd w:val="clear" w:color="auto" w:fill="FFFFFF"/>
        </w:rPr>
        <w:t>Setiap</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pertanyaan</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hanya</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boleh</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dipilih</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satu</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jawaban</w:t>
      </w:r>
      <w:proofErr w:type="spellEnd"/>
      <w:r w:rsidRPr="009E1FD6">
        <w:rPr>
          <w:rFonts w:ascii="Times New Roman" w:hAnsi="Times New Roman" w:cs="Times New Roman"/>
          <w:color w:val="202124"/>
          <w:sz w:val="26"/>
          <w:szCs w:val="26"/>
          <w:shd w:val="clear" w:color="auto" w:fill="FFFFFF"/>
        </w:rPr>
        <w:t xml:space="preserve"> yang paling </w:t>
      </w:r>
      <w:proofErr w:type="spellStart"/>
      <w:r w:rsidRPr="009E1FD6">
        <w:rPr>
          <w:rFonts w:ascii="Times New Roman" w:hAnsi="Times New Roman" w:cs="Times New Roman"/>
          <w:color w:val="202124"/>
          <w:sz w:val="26"/>
          <w:szCs w:val="26"/>
          <w:shd w:val="clear" w:color="auto" w:fill="FFFFFF"/>
        </w:rPr>
        <w:t>mewakili</w:t>
      </w:r>
      <w:proofErr w:type="spellEnd"/>
      <w:r w:rsidRPr="009E1FD6">
        <w:rPr>
          <w:rFonts w:ascii="Times New Roman" w:hAnsi="Times New Roman" w:cs="Times New Roman"/>
          <w:color w:val="202124"/>
          <w:sz w:val="26"/>
          <w:szCs w:val="26"/>
          <w:shd w:val="clear" w:color="auto" w:fill="FFFFFF"/>
        </w:rPr>
        <w:t xml:space="preserve"> </w:t>
      </w:r>
      <w:proofErr w:type="spellStart"/>
      <w:r w:rsidRPr="009E1FD6">
        <w:rPr>
          <w:rFonts w:ascii="Times New Roman" w:hAnsi="Times New Roman" w:cs="Times New Roman"/>
          <w:color w:val="202124"/>
          <w:sz w:val="26"/>
          <w:szCs w:val="26"/>
          <w:shd w:val="clear" w:color="auto" w:fill="FFFFFF"/>
        </w:rPr>
        <w:t>pendapat</w:t>
      </w:r>
      <w:proofErr w:type="spellEnd"/>
      <w:r w:rsidRPr="009E1FD6">
        <w:rPr>
          <w:rFonts w:ascii="Times New Roman" w:hAnsi="Times New Roman" w:cs="Times New Roman"/>
          <w:color w:val="202124"/>
          <w:sz w:val="26"/>
          <w:szCs w:val="26"/>
          <w:shd w:val="clear" w:color="auto" w:fill="FFFFFF"/>
        </w:rPr>
        <w:t xml:space="preserve"> Bapak/Ibu/</w:t>
      </w:r>
      <w:proofErr w:type="spellStart"/>
      <w:r w:rsidRPr="009E1FD6">
        <w:rPr>
          <w:rFonts w:ascii="Times New Roman" w:hAnsi="Times New Roman" w:cs="Times New Roman"/>
          <w:color w:val="202124"/>
          <w:sz w:val="26"/>
          <w:szCs w:val="26"/>
          <w:shd w:val="clear" w:color="auto" w:fill="FFFFFF"/>
        </w:rPr>
        <w:t>Saudara</w:t>
      </w:r>
      <w:proofErr w:type="spellEnd"/>
      <w:r w:rsidRPr="009E1FD6">
        <w:rPr>
          <w:rFonts w:ascii="Times New Roman" w:hAnsi="Times New Roman" w:cs="Times New Roman"/>
          <w:color w:val="202124"/>
          <w:sz w:val="26"/>
          <w:szCs w:val="26"/>
          <w:shd w:val="clear" w:color="auto" w:fill="FFFFFF"/>
        </w:rPr>
        <w:t>/(</w:t>
      </w:r>
      <w:proofErr w:type="spellStart"/>
      <w:r w:rsidRPr="009E1FD6">
        <w:rPr>
          <w:rFonts w:ascii="Times New Roman" w:hAnsi="Times New Roman" w:cs="Times New Roman"/>
          <w:color w:val="202124"/>
          <w:sz w:val="26"/>
          <w:szCs w:val="26"/>
          <w:shd w:val="clear" w:color="auto" w:fill="FFFFFF"/>
        </w:rPr>
        <w:t>i</w:t>
      </w:r>
      <w:proofErr w:type="spellEnd"/>
      <w:r w:rsidRPr="009E1FD6">
        <w:rPr>
          <w:rFonts w:ascii="Times New Roman" w:hAnsi="Times New Roman" w:cs="Times New Roman"/>
          <w:color w:val="202124"/>
          <w:sz w:val="26"/>
          <w:szCs w:val="26"/>
          <w:shd w:val="clear" w:color="auto" w:fill="FFFFFF"/>
        </w:rPr>
        <w:t>).</w:t>
      </w:r>
    </w:p>
    <w:p w14:paraId="558ED179" w14:textId="77777777" w:rsidR="00BD34A3" w:rsidRPr="00BD34A3" w:rsidRDefault="00BD34A3" w:rsidP="00BD34A3">
      <w:pPr>
        <w:pStyle w:val="ListParagraph"/>
        <w:shd w:val="clear" w:color="auto" w:fill="FFFFFF"/>
        <w:spacing w:after="0" w:line="480" w:lineRule="auto"/>
        <w:ind w:left="709"/>
        <w:jc w:val="both"/>
        <w:rPr>
          <w:rFonts w:ascii="Times New Roman" w:hAnsi="Times New Roman" w:cs="Times New Roman"/>
          <w:sz w:val="26"/>
          <w:szCs w:val="26"/>
        </w:rPr>
      </w:pPr>
    </w:p>
    <w:p w14:paraId="2B54686F" w14:textId="755B9868" w:rsidR="007C1276" w:rsidRPr="00355651" w:rsidRDefault="007C1276" w:rsidP="007C189A">
      <w:pPr>
        <w:pStyle w:val="ListParagraph"/>
        <w:widowControl w:val="0"/>
        <w:numPr>
          <w:ilvl w:val="0"/>
          <w:numId w:val="58"/>
        </w:numPr>
        <w:autoSpaceDE w:val="0"/>
        <w:autoSpaceDN w:val="0"/>
        <w:adjustRightInd w:val="0"/>
        <w:spacing w:after="0" w:line="480" w:lineRule="auto"/>
        <w:ind w:left="426"/>
        <w:jc w:val="both"/>
        <w:rPr>
          <w:rFonts w:ascii="Times New Roman" w:eastAsia="Times New Roman" w:hAnsi="Times New Roman" w:cs="Times New Roman"/>
          <w:sz w:val="24"/>
          <w:szCs w:val="24"/>
          <w:lang w:eastAsia="en-ID"/>
        </w:rPr>
      </w:pPr>
      <w:r w:rsidRPr="00355651">
        <w:rPr>
          <w:rFonts w:ascii="Times New Roman" w:hAnsi="Times New Roman" w:cs="Times New Roman"/>
          <w:b/>
          <w:bCs/>
          <w:sz w:val="24"/>
          <w:szCs w:val="24"/>
        </w:rPr>
        <w:lastRenderedPageBreak/>
        <w:t>PETUNJUK PENGISIAN KUESIONER</w:t>
      </w:r>
      <w:r w:rsidR="00B456D3" w:rsidRPr="00355651">
        <w:rPr>
          <w:rFonts w:ascii="Times New Roman" w:hAnsi="Times New Roman" w:cs="Times New Roman"/>
          <w:b/>
          <w:bCs/>
          <w:sz w:val="24"/>
          <w:szCs w:val="24"/>
        </w:rPr>
        <w:t xml:space="preserve"> PENELITIAN</w:t>
      </w:r>
      <w:r w:rsidRPr="00355651">
        <w:rPr>
          <w:rFonts w:ascii="Times New Roman" w:hAnsi="Times New Roman" w:cs="Times New Roman"/>
          <w:b/>
          <w:bCs/>
          <w:sz w:val="24"/>
          <w:szCs w:val="24"/>
        </w:rPr>
        <w:t>:</w:t>
      </w:r>
    </w:p>
    <w:p w14:paraId="1529BE47" w14:textId="5EEFD9E1" w:rsidR="00153960" w:rsidRPr="001A163B" w:rsidRDefault="00DF75F1" w:rsidP="00022EBF">
      <w:pPr>
        <w:pStyle w:val="ListParagraph"/>
        <w:widowControl w:val="0"/>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spellStart"/>
      <w:r w:rsidR="001A163B" w:rsidRPr="001A163B">
        <w:rPr>
          <w:rFonts w:ascii="Times New Roman" w:hAnsi="Times New Roman" w:cs="Times New Roman"/>
          <w:sz w:val="24"/>
          <w:szCs w:val="24"/>
        </w:rPr>
        <w:t>Terdapat</w:t>
      </w:r>
      <w:proofErr w:type="spellEnd"/>
      <w:r w:rsidR="001A163B" w:rsidRPr="001A163B">
        <w:rPr>
          <w:rFonts w:ascii="Times New Roman" w:hAnsi="Times New Roman" w:cs="Times New Roman"/>
          <w:sz w:val="24"/>
          <w:szCs w:val="24"/>
        </w:rPr>
        <w:t xml:space="preserve"> lima </w:t>
      </w:r>
      <w:proofErr w:type="spellStart"/>
      <w:r w:rsidR="001A163B" w:rsidRPr="001A163B">
        <w:rPr>
          <w:rFonts w:ascii="Times New Roman" w:hAnsi="Times New Roman" w:cs="Times New Roman"/>
          <w:sz w:val="24"/>
          <w:szCs w:val="24"/>
        </w:rPr>
        <w:t>pertanyaan</w:t>
      </w:r>
      <w:proofErr w:type="spellEnd"/>
      <w:r w:rsidR="001A163B" w:rsidRPr="001A163B">
        <w:rPr>
          <w:rFonts w:ascii="Times New Roman" w:hAnsi="Times New Roman" w:cs="Times New Roman"/>
          <w:sz w:val="24"/>
          <w:szCs w:val="24"/>
        </w:rPr>
        <w:t xml:space="preserve"> yang </w:t>
      </w:r>
      <w:proofErr w:type="spellStart"/>
      <w:r w:rsidR="001A163B" w:rsidRPr="001A163B">
        <w:rPr>
          <w:rFonts w:ascii="Times New Roman" w:hAnsi="Times New Roman" w:cs="Times New Roman"/>
          <w:sz w:val="24"/>
          <w:szCs w:val="24"/>
        </w:rPr>
        <w:t>terkait</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dengan</w:t>
      </w:r>
      <w:proofErr w:type="spellEnd"/>
      <w:r w:rsidR="001A163B" w:rsidRPr="001A163B">
        <w:rPr>
          <w:rFonts w:ascii="Times New Roman" w:hAnsi="Times New Roman" w:cs="Times New Roman"/>
          <w:sz w:val="24"/>
          <w:szCs w:val="24"/>
        </w:rPr>
        <w:t xml:space="preserve"> masing-masing </w:t>
      </w:r>
      <w:proofErr w:type="spellStart"/>
      <w:r w:rsidR="001A163B" w:rsidRPr="001A163B">
        <w:rPr>
          <w:rFonts w:ascii="Times New Roman" w:hAnsi="Times New Roman" w:cs="Times New Roman"/>
          <w:sz w:val="24"/>
          <w:szCs w:val="24"/>
        </w:rPr>
        <w:t>variabel</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penelitian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yaitu</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Kesadaran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Wajib</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Pajak</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Pemahaman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Perpajakan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Sanksi</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Pajak</w:t>
      </w:r>
      <w:proofErr w:type="spellEnd"/>
      <w:r w:rsidR="001A163B" w:rsidRPr="001A163B">
        <w:rPr>
          <w:rFonts w:ascii="Times New Roman" w:hAnsi="Times New Roman" w:cs="Times New Roman"/>
          <w:sz w:val="24"/>
          <w:szCs w:val="24"/>
        </w:rPr>
        <w:t xml:space="preserve">, dan </w:t>
      </w:r>
      <w:proofErr w:type="spellStart"/>
      <w:r w:rsidR="001A163B" w:rsidRPr="001A163B">
        <w:rPr>
          <w:rFonts w:ascii="Times New Roman" w:hAnsi="Times New Roman" w:cs="Times New Roman"/>
          <w:sz w:val="24"/>
          <w:szCs w:val="24"/>
        </w:rPr>
        <w:t>Kepatuhan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Wajib</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Pajak</w:t>
      </w:r>
      <w:proofErr w:type="spellEnd"/>
      <w:r w:rsidR="001A163B" w:rsidRPr="001A163B">
        <w:rPr>
          <w:rFonts w:ascii="Times New Roman" w:hAnsi="Times New Roman" w:cs="Times New Roman"/>
          <w:sz w:val="24"/>
          <w:szCs w:val="24"/>
        </w:rPr>
        <w:t xml:space="preserve"> Orang </w:t>
      </w:r>
      <w:proofErr w:type="spellStart"/>
      <w:r w:rsidR="001A163B" w:rsidRPr="001A163B">
        <w:rPr>
          <w:rFonts w:ascii="Times New Roman" w:hAnsi="Times New Roman" w:cs="Times New Roman"/>
          <w:sz w:val="24"/>
          <w:szCs w:val="24"/>
        </w:rPr>
        <w:t>Pribadi</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Setiap</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pernyataan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memiliki</w:t>
      </w:r>
      <w:proofErr w:type="spellEnd"/>
      <w:r w:rsidR="001A163B" w:rsidRPr="001A163B">
        <w:rPr>
          <w:rFonts w:ascii="Times New Roman" w:hAnsi="Times New Roman" w:cs="Times New Roman"/>
          <w:sz w:val="24"/>
          <w:szCs w:val="24"/>
        </w:rPr>
        <w:t xml:space="preserve"> lima </w:t>
      </w:r>
      <w:proofErr w:type="spellStart"/>
      <w:r w:rsidR="001A163B" w:rsidRPr="001A163B">
        <w:rPr>
          <w:rFonts w:ascii="Times New Roman" w:hAnsi="Times New Roman" w:cs="Times New Roman"/>
          <w:sz w:val="24"/>
          <w:szCs w:val="24"/>
        </w:rPr>
        <w:t>pilihan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jawaban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Silahkan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pilih</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jawaban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dengan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tanda</w:t>
      </w:r>
      <w:proofErr w:type="spellEnd"/>
      <w:r w:rsidR="001A163B" w:rsidRPr="001A163B">
        <w:rPr>
          <w:rFonts w:ascii="Times New Roman" w:hAnsi="Times New Roman" w:cs="Times New Roman"/>
          <w:sz w:val="24"/>
          <w:szCs w:val="24"/>
        </w:rPr>
        <w:t xml:space="preserve"> </w:t>
      </w:r>
      <w:r w:rsidR="001A163B" w:rsidRPr="001A163B">
        <w:rPr>
          <w:rFonts w:ascii="Times New Roman" w:hAnsi="Times New Roman" w:cs="Times New Roman"/>
          <w:i/>
          <w:iCs/>
          <w:color w:val="202124"/>
          <w:sz w:val="24"/>
          <w:szCs w:val="24"/>
          <w:shd w:val="clear" w:color="auto" w:fill="FFFFFF"/>
        </w:rPr>
        <w:t>check list</w:t>
      </w:r>
      <w:r w:rsidR="001A163B" w:rsidRPr="001A163B">
        <w:rPr>
          <w:rFonts w:ascii="Times New Roman" w:hAnsi="Times New Roman" w:cs="Times New Roman"/>
          <w:color w:val="202124"/>
          <w:sz w:val="24"/>
          <w:szCs w:val="24"/>
          <w:shd w:val="clear" w:color="auto" w:fill="FFFFFF"/>
        </w:rPr>
        <w:t xml:space="preserve"> (</w:t>
      </w:r>
      <w:proofErr w:type="gramStart"/>
      <w:r w:rsidR="001A163B" w:rsidRPr="001A163B">
        <w:rPr>
          <w:rFonts w:ascii="Times New Roman" w:hAnsi="Times New Roman" w:cs="Times New Roman"/>
          <w:color w:val="202124"/>
          <w:sz w:val="24"/>
          <w:szCs w:val="24"/>
          <w:shd w:val="clear" w:color="auto" w:fill="FFFFFF"/>
        </w:rPr>
        <w:t xml:space="preserve">√) </w:t>
      </w:r>
      <w:r w:rsidR="001A163B" w:rsidRPr="001A163B">
        <w:rPr>
          <w:rFonts w:ascii="Times New Roman" w:hAnsi="Times New Roman" w:cs="Times New Roman"/>
          <w:sz w:val="24"/>
          <w:szCs w:val="24"/>
        </w:rPr>
        <w:t xml:space="preserve"> yang</w:t>
      </w:r>
      <w:proofErr w:type="gramEnd"/>
      <w:r w:rsidR="001A163B" w:rsidRPr="001A163B">
        <w:rPr>
          <w:rFonts w:ascii="Times New Roman" w:hAnsi="Times New Roman" w:cs="Times New Roman"/>
          <w:sz w:val="24"/>
          <w:szCs w:val="24"/>
        </w:rPr>
        <w:t xml:space="preserve"> paling </w:t>
      </w:r>
      <w:proofErr w:type="spellStart"/>
      <w:r w:rsidR="001A163B" w:rsidRPr="001A163B">
        <w:rPr>
          <w:rFonts w:ascii="Times New Roman" w:hAnsi="Times New Roman" w:cs="Times New Roman"/>
          <w:sz w:val="24"/>
          <w:szCs w:val="24"/>
        </w:rPr>
        <w:t>sesuai</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dengan</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pendapat</w:t>
      </w:r>
      <w:proofErr w:type="spellEnd"/>
      <w:r w:rsidR="001A163B" w:rsidRPr="001A163B">
        <w:rPr>
          <w:rFonts w:ascii="Times New Roman" w:hAnsi="Times New Roman" w:cs="Times New Roman"/>
          <w:sz w:val="24"/>
          <w:szCs w:val="24"/>
        </w:rPr>
        <w:t xml:space="preserve"> dan </w:t>
      </w:r>
      <w:proofErr w:type="spellStart"/>
      <w:r w:rsidR="001A163B" w:rsidRPr="001A163B">
        <w:rPr>
          <w:rFonts w:ascii="Times New Roman" w:hAnsi="Times New Roman" w:cs="Times New Roman"/>
          <w:sz w:val="24"/>
          <w:szCs w:val="24"/>
        </w:rPr>
        <w:t>pengalaman</w:t>
      </w:r>
      <w:proofErr w:type="spellEnd"/>
      <w:r w:rsidR="001A163B" w:rsidRPr="001A163B">
        <w:rPr>
          <w:rFonts w:ascii="Times New Roman" w:hAnsi="Times New Roman" w:cs="Times New Roman"/>
          <w:sz w:val="24"/>
          <w:szCs w:val="24"/>
        </w:rPr>
        <w:t xml:space="preserve"> Bapak/Ibu/</w:t>
      </w:r>
      <w:proofErr w:type="spellStart"/>
      <w:r w:rsidR="001A163B" w:rsidRPr="001A163B">
        <w:rPr>
          <w:rFonts w:ascii="Times New Roman" w:hAnsi="Times New Roman" w:cs="Times New Roman"/>
          <w:sz w:val="24"/>
          <w:szCs w:val="24"/>
        </w:rPr>
        <w:t>Saudara</w:t>
      </w:r>
      <w:proofErr w:type="spellEnd"/>
      <w:r w:rsidR="001A163B" w:rsidRPr="001A163B">
        <w:rPr>
          <w:rFonts w:ascii="Times New Roman" w:hAnsi="Times New Roman" w:cs="Times New Roman"/>
          <w:sz w:val="24"/>
          <w:szCs w:val="24"/>
        </w:rPr>
        <w:t>(</w:t>
      </w:r>
      <w:proofErr w:type="spellStart"/>
      <w:r w:rsidR="001A163B" w:rsidRPr="001A163B">
        <w:rPr>
          <w:rFonts w:ascii="Times New Roman" w:hAnsi="Times New Roman" w:cs="Times New Roman"/>
          <w:sz w:val="24"/>
          <w:szCs w:val="24"/>
        </w:rPr>
        <w:t>i</w:t>
      </w:r>
      <w:proofErr w:type="spellEnd"/>
      <w:r w:rsidR="001A163B" w:rsidRPr="001A163B">
        <w:rPr>
          <w:rFonts w:ascii="Times New Roman" w:hAnsi="Times New Roman" w:cs="Times New Roman"/>
          <w:sz w:val="24"/>
          <w:szCs w:val="24"/>
        </w:rPr>
        <w:t xml:space="preserve">) yang </w:t>
      </w:r>
      <w:proofErr w:type="spellStart"/>
      <w:r w:rsidR="001A163B" w:rsidRPr="001A163B">
        <w:rPr>
          <w:rFonts w:ascii="Times New Roman" w:hAnsi="Times New Roman" w:cs="Times New Roman"/>
          <w:sz w:val="24"/>
          <w:szCs w:val="24"/>
        </w:rPr>
        <w:t>sebenarnya</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Jawaban</w:t>
      </w:r>
      <w:proofErr w:type="spellEnd"/>
      <w:r w:rsidR="001A163B" w:rsidRPr="001A163B">
        <w:rPr>
          <w:rFonts w:ascii="Times New Roman" w:hAnsi="Times New Roman" w:cs="Times New Roman"/>
          <w:sz w:val="24"/>
          <w:szCs w:val="24"/>
        </w:rPr>
        <w:t xml:space="preserve"> yang </w:t>
      </w:r>
      <w:proofErr w:type="spellStart"/>
      <w:r w:rsidR="001A163B" w:rsidRPr="001A163B">
        <w:rPr>
          <w:rFonts w:ascii="Times New Roman" w:hAnsi="Times New Roman" w:cs="Times New Roman"/>
          <w:sz w:val="24"/>
          <w:szCs w:val="24"/>
        </w:rPr>
        <w:t>jujur</w:t>
      </w:r>
      <w:proofErr w:type="spellEnd"/>
      <w:r w:rsidR="001A163B" w:rsidRPr="001A163B">
        <w:rPr>
          <w:rFonts w:ascii="Times New Roman" w:hAnsi="Times New Roman" w:cs="Times New Roman"/>
          <w:sz w:val="24"/>
          <w:szCs w:val="24"/>
        </w:rPr>
        <w:t xml:space="preserve"> sangat </w:t>
      </w:r>
      <w:proofErr w:type="spellStart"/>
      <w:r w:rsidR="001A163B" w:rsidRPr="001A163B">
        <w:rPr>
          <w:rFonts w:ascii="Times New Roman" w:hAnsi="Times New Roman" w:cs="Times New Roman"/>
          <w:sz w:val="24"/>
          <w:szCs w:val="24"/>
        </w:rPr>
        <w:t>membantu</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dalam</w:t>
      </w:r>
      <w:proofErr w:type="spellEnd"/>
      <w:r w:rsidR="001A163B" w:rsidRPr="001A163B">
        <w:rPr>
          <w:rFonts w:ascii="Times New Roman" w:hAnsi="Times New Roman" w:cs="Times New Roman"/>
          <w:sz w:val="24"/>
          <w:szCs w:val="24"/>
        </w:rPr>
        <w:t xml:space="preserve"> </w:t>
      </w:r>
      <w:proofErr w:type="spellStart"/>
      <w:r w:rsidR="001A163B" w:rsidRPr="001A163B">
        <w:rPr>
          <w:rFonts w:ascii="Times New Roman" w:hAnsi="Times New Roman" w:cs="Times New Roman"/>
          <w:sz w:val="24"/>
          <w:szCs w:val="24"/>
        </w:rPr>
        <w:t>menghasilkan</w:t>
      </w:r>
      <w:proofErr w:type="spellEnd"/>
      <w:r w:rsidR="001A163B" w:rsidRPr="001A163B">
        <w:rPr>
          <w:rFonts w:ascii="Times New Roman" w:hAnsi="Times New Roman" w:cs="Times New Roman"/>
          <w:sz w:val="24"/>
          <w:szCs w:val="24"/>
        </w:rPr>
        <w:t xml:space="preserve"> data </w:t>
      </w:r>
      <w:proofErr w:type="spellStart"/>
      <w:r w:rsidR="001A163B" w:rsidRPr="001A163B">
        <w:rPr>
          <w:rFonts w:ascii="Times New Roman" w:hAnsi="Times New Roman" w:cs="Times New Roman"/>
          <w:sz w:val="24"/>
          <w:szCs w:val="24"/>
        </w:rPr>
        <w:t>penelitian</w:t>
      </w:r>
      <w:proofErr w:type="spellEnd"/>
      <w:r w:rsidR="001A163B" w:rsidRPr="001A163B">
        <w:rPr>
          <w:rFonts w:ascii="Times New Roman" w:hAnsi="Times New Roman" w:cs="Times New Roman"/>
          <w:sz w:val="24"/>
          <w:szCs w:val="24"/>
        </w:rPr>
        <w:t xml:space="preserve"> yang valid dan </w:t>
      </w:r>
      <w:proofErr w:type="spellStart"/>
      <w:r w:rsidR="001A163B" w:rsidRPr="001A163B">
        <w:rPr>
          <w:rFonts w:ascii="Times New Roman" w:hAnsi="Times New Roman" w:cs="Times New Roman"/>
          <w:sz w:val="24"/>
          <w:szCs w:val="24"/>
        </w:rPr>
        <w:t>bermanfaat</w:t>
      </w:r>
      <w:proofErr w:type="spellEnd"/>
      <w:r w:rsidR="001A163B" w:rsidRPr="001A163B">
        <w:rPr>
          <w:rFonts w:ascii="Times New Roman" w:hAnsi="Times New Roman" w:cs="Times New Roman"/>
          <w:sz w:val="24"/>
          <w:szCs w:val="24"/>
        </w:rPr>
        <w:t xml:space="preserve">. </w:t>
      </w:r>
      <w:proofErr w:type="gramStart"/>
      <w:r w:rsidR="001A163B" w:rsidRPr="001A163B">
        <w:rPr>
          <w:rFonts w:ascii="Times New Roman" w:hAnsi="Times New Roman" w:cs="Times New Roman"/>
          <w:sz w:val="24"/>
          <w:szCs w:val="24"/>
        </w:rPr>
        <w:t xml:space="preserve">Adapun  </w:t>
      </w:r>
      <w:proofErr w:type="spellStart"/>
      <w:r w:rsidR="001A163B" w:rsidRPr="001A163B">
        <w:rPr>
          <w:rFonts w:ascii="Times New Roman" w:hAnsi="Times New Roman" w:cs="Times New Roman"/>
          <w:color w:val="202124"/>
          <w:sz w:val="24"/>
          <w:szCs w:val="24"/>
          <w:shd w:val="clear" w:color="auto" w:fill="FFFFFF"/>
        </w:rPr>
        <w:t>dengan</w:t>
      </w:r>
      <w:proofErr w:type="spellEnd"/>
      <w:proofErr w:type="gramEnd"/>
      <w:r w:rsidR="001A163B" w:rsidRPr="001A163B">
        <w:rPr>
          <w:rFonts w:ascii="Times New Roman" w:hAnsi="Times New Roman" w:cs="Times New Roman"/>
          <w:color w:val="202124"/>
          <w:sz w:val="24"/>
          <w:szCs w:val="24"/>
          <w:shd w:val="clear" w:color="auto" w:fill="FFFFFF"/>
        </w:rPr>
        <w:t xml:space="preserve"> </w:t>
      </w:r>
      <w:proofErr w:type="spellStart"/>
      <w:r w:rsidR="001A163B" w:rsidRPr="001A163B">
        <w:rPr>
          <w:rFonts w:ascii="Times New Roman" w:hAnsi="Times New Roman" w:cs="Times New Roman"/>
          <w:color w:val="202124"/>
          <w:sz w:val="24"/>
          <w:szCs w:val="24"/>
          <w:shd w:val="clear" w:color="auto" w:fill="FFFFFF"/>
        </w:rPr>
        <w:t>bobot</w:t>
      </w:r>
      <w:proofErr w:type="spellEnd"/>
      <w:r w:rsidR="001A163B" w:rsidRPr="001A163B">
        <w:rPr>
          <w:rFonts w:ascii="Times New Roman" w:hAnsi="Times New Roman" w:cs="Times New Roman"/>
          <w:color w:val="202124"/>
          <w:sz w:val="24"/>
          <w:szCs w:val="24"/>
          <w:shd w:val="clear" w:color="auto" w:fill="FFFFFF"/>
        </w:rPr>
        <w:t xml:space="preserve"> </w:t>
      </w:r>
      <w:proofErr w:type="spellStart"/>
      <w:r w:rsidR="001A163B" w:rsidRPr="001A163B">
        <w:rPr>
          <w:rFonts w:ascii="Times New Roman" w:hAnsi="Times New Roman" w:cs="Times New Roman"/>
          <w:color w:val="202124"/>
          <w:sz w:val="24"/>
          <w:szCs w:val="24"/>
          <w:shd w:val="clear" w:color="auto" w:fill="FFFFFF"/>
        </w:rPr>
        <w:t>penilaian</w:t>
      </w:r>
      <w:proofErr w:type="spellEnd"/>
      <w:r w:rsidR="001A163B" w:rsidRPr="001A163B">
        <w:rPr>
          <w:rFonts w:ascii="Times New Roman" w:hAnsi="Times New Roman" w:cs="Times New Roman"/>
          <w:color w:val="202124"/>
          <w:sz w:val="24"/>
          <w:szCs w:val="24"/>
          <w:shd w:val="clear" w:color="auto" w:fill="FFFFFF"/>
        </w:rPr>
        <w:t xml:space="preserve"> </w:t>
      </w:r>
      <w:proofErr w:type="spellStart"/>
      <w:r w:rsidR="001A163B" w:rsidRPr="001A163B">
        <w:rPr>
          <w:rFonts w:ascii="Times New Roman" w:hAnsi="Times New Roman" w:cs="Times New Roman"/>
          <w:color w:val="202124"/>
          <w:sz w:val="24"/>
          <w:szCs w:val="24"/>
          <w:shd w:val="clear" w:color="auto" w:fill="FFFFFF"/>
        </w:rPr>
        <w:t>sebagai</w:t>
      </w:r>
      <w:proofErr w:type="spellEnd"/>
      <w:r w:rsidR="001A163B" w:rsidRPr="001A163B">
        <w:rPr>
          <w:rFonts w:ascii="Times New Roman" w:hAnsi="Times New Roman" w:cs="Times New Roman"/>
          <w:color w:val="202124"/>
          <w:sz w:val="24"/>
          <w:szCs w:val="24"/>
          <w:shd w:val="clear" w:color="auto" w:fill="FFFFFF"/>
        </w:rPr>
        <w:t xml:space="preserve"> </w:t>
      </w:r>
      <w:proofErr w:type="spellStart"/>
      <w:r w:rsidR="001A163B" w:rsidRPr="001A163B">
        <w:rPr>
          <w:rFonts w:ascii="Times New Roman" w:hAnsi="Times New Roman" w:cs="Times New Roman"/>
          <w:color w:val="202124"/>
          <w:sz w:val="24"/>
          <w:szCs w:val="24"/>
          <w:shd w:val="clear" w:color="auto" w:fill="FFFFFF"/>
        </w:rPr>
        <w:t>berikut</w:t>
      </w:r>
      <w:proofErr w:type="spellEnd"/>
      <w:r w:rsidR="001A163B">
        <w:rPr>
          <w:rFonts w:ascii="Times New Roman" w:hAnsi="Times New Roman" w:cs="Times New Roman"/>
          <w:color w:val="202124"/>
          <w:sz w:val="24"/>
          <w:szCs w:val="24"/>
          <w:shd w:val="clear" w:color="auto" w:fill="FFFFFF"/>
        </w:rPr>
        <w:t>:</w:t>
      </w:r>
    </w:p>
    <w:tbl>
      <w:tblPr>
        <w:tblStyle w:val="TableGrid"/>
        <w:tblW w:w="7938" w:type="dxa"/>
        <w:tblInd w:w="-5" w:type="dxa"/>
        <w:tblLook w:val="04A0" w:firstRow="1" w:lastRow="0" w:firstColumn="1" w:lastColumn="0" w:noHBand="0" w:noVBand="1"/>
      </w:tblPr>
      <w:tblGrid>
        <w:gridCol w:w="937"/>
        <w:gridCol w:w="1558"/>
        <w:gridCol w:w="1474"/>
        <w:gridCol w:w="1134"/>
        <w:gridCol w:w="1276"/>
        <w:gridCol w:w="1559"/>
      </w:tblGrid>
      <w:tr w:rsidR="00E37E30" w:rsidRPr="00111792" w14:paraId="110F7388" w14:textId="6298D6F0" w:rsidTr="00E560F6">
        <w:tc>
          <w:tcPr>
            <w:tcW w:w="937" w:type="dxa"/>
            <w:vAlign w:val="center"/>
          </w:tcPr>
          <w:p w14:paraId="38865573" w14:textId="3D07B405" w:rsidR="00E37E30" w:rsidRPr="00111792" w:rsidRDefault="00E37E30" w:rsidP="00111792">
            <w:pPr>
              <w:widowControl w:val="0"/>
              <w:autoSpaceDE w:val="0"/>
              <w:autoSpaceDN w:val="0"/>
              <w:adjustRightInd w:val="0"/>
              <w:jc w:val="center"/>
              <w:rPr>
                <w:rFonts w:ascii="Times New Roman" w:hAnsi="Times New Roman" w:cs="Times New Roman"/>
                <w:b/>
                <w:bCs/>
                <w:sz w:val="20"/>
                <w:szCs w:val="20"/>
              </w:rPr>
            </w:pPr>
            <w:proofErr w:type="spellStart"/>
            <w:r w:rsidRPr="00111792">
              <w:rPr>
                <w:rFonts w:ascii="Times New Roman" w:hAnsi="Times New Roman" w:cs="Times New Roman"/>
                <w:b/>
                <w:bCs/>
                <w:sz w:val="20"/>
                <w:szCs w:val="20"/>
              </w:rPr>
              <w:t>Uraian</w:t>
            </w:r>
            <w:proofErr w:type="spellEnd"/>
          </w:p>
        </w:tc>
        <w:tc>
          <w:tcPr>
            <w:tcW w:w="1558" w:type="dxa"/>
          </w:tcPr>
          <w:p w14:paraId="49A3A137" w14:textId="54B3AEA8" w:rsidR="00230711" w:rsidRPr="00111792" w:rsidRDefault="00E37E30" w:rsidP="00111792">
            <w:pPr>
              <w:widowControl w:val="0"/>
              <w:autoSpaceDE w:val="0"/>
              <w:autoSpaceDN w:val="0"/>
              <w:adjustRightInd w:val="0"/>
              <w:jc w:val="center"/>
              <w:rPr>
                <w:rFonts w:ascii="Times New Roman" w:hAnsi="Times New Roman" w:cs="Times New Roman"/>
                <w:b/>
                <w:bCs/>
                <w:sz w:val="20"/>
                <w:szCs w:val="20"/>
              </w:rPr>
            </w:pPr>
            <w:r w:rsidRPr="00111792">
              <w:rPr>
                <w:rFonts w:ascii="Times New Roman" w:hAnsi="Times New Roman" w:cs="Times New Roman"/>
                <w:b/>
                <w:bCs/>
                <w:sz w:val="20"/>
                <w:szCs w:val="20"/>
              </w:rPr>
              <w:t>STS</w:t>
            </w:r>
          </w:p>
          <w:p w14:paraId="1488E144" w14:textId="0C3E35D3" w:rsidR="00E37E30" w:rsidRPr="00111792" w:rsidRDefault="00E37E30"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 xml:space="preserve">(Sangat </w:t>
            </w:r>
            <w:proofErr w:type="spellStart"/>
            <w:r w:rsidRPr="00111792">
              <w:rPr>
                <w:rFonts w:ascii="Times New Roman" w:hAnsi="Times New Roman" w:cs="Times New Roman"/>
                <w:sz w:val="20"/>
                <w:szCs w:val="20"/>
              </w:rPr>
              <w:t>Tidak</w:t>
            </w:r>
            <w:proofErr w:type="spellEnd"/>
            <w:r w:rsidRPr="00111792">
              <w:rPr>
                <w:rFonts w:ascii="Times New Roman" w:hAnsi="Times New Roman" w:cs="Times New Roman"/>
                <w:sz w:val="20"/>
                <w:szCs w:val="20"/>
              </w:rPr>
              <w:t xml:space="preserve"> </w:t>
            </w:r>
            <w:proofErr w:type="spellStart"/>
            <w:r w:rsidRPr="00111792">
              <w:rPr>
                <w:rFonts w:ascii="Times New Roman" w:hAnsi="Times New Roman" w:cs="Times New Roman"/>
                <w:sz w:val="20"/>
                <w:szCs w:val="20"/>
              </w:rPr>
              <w:t>Setuju</w:t>
            </w:r>
            <w:proofErr w:type="spellEnd"/>
            <w:r w:rsidRPr="00111792">
              <w:rPr>
                <w:rFonts w:ascii="Times New Roman" w:hAnsi="Times New Roman" w:cs="Times New Roman"/>
                <w:sz w:val="20"/>
                <w:szCs w:val="20"/>
              </w:rPr>
              <w:t>)</w:t>
            </w:r>
          </w:p>
        </w:tc>
        <w:tc>
          <w:tcPr>
            <w:tcW w:w="1474" w:type="dxa"/>
          </w:tcPr>
          <w:p w14:paraId="5137323A" w14:textId="4D8EC95D" w:rsidR="00230711" w:rsidRPr="00111792" w:rsidRDefault="00E37E30" w:rsidP="00111792">
            <w:pPr>
              <w:widowControl w:val="0"/>
              <w:autoSpaceDE w:val="0"/>
              <w:autoSpaceDN w:val="0"/>
              <w:adjustRightInd w:val="0"/>
              <w:jc w:val="center"/>
              <w:rPr>
                <w:rFonts w:ascii="Times New Roman" w:hAnsi="Times New Roman" w:cs="Times New Roman"/>
                <w:b/>
                <w:bCs/>
                <w:sz w:val="20"/>
                <w:szCs w:val="20"/>
              </w:rPr>
            </w:pPr>
            <w:r w:rsidRPr="00111792">
              <w:rPr>
                <w:rFonts w:ascii="Times New Roman" w:hAnsi="Times New Roman" w:cs="Times New Roman"/>
                <w:b/>
                <w:bCs/>
                <w:sz w:val="20"/>
                <w:szCs w:val="20"/>
              </w:rPr>
              <w:t>TS</w:t>
            </w:r>
          </w:p>
          <w:p w14:paraId="6236A1ED" w14:textId="256C9259" w:rsidR="00E37E30" w:rsidRPr="00111792" w:rsidRDefault="00E37E30"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w:t>
            </w:r>
            <w:proofErr w:type="spellStart"/>
            <w:r w:rsidRPr="00111792">
              <w:rPr>
                <w:rFonts w:ascii="Times New Roman" w:hAnsi="Times New Roman" w:cs="Times New Roman"/>
                <w:sz w:val="20"/>
                <w:szCs w:val="20"/>
              </w:rPr>
              <w:t>Tidak</w:t>
            </w:r>
            <w:proofErr w:type="spellEnd"/>
            <w:r w:rsidRPr="00111792">
              <w:rPr>
                <w:rFonts w:ascii="Times New Roman" w:hAnsi="Times New Roman" w:cs="Times New Roman"/>
                <w:sz w:val="20"/>
                <w:szCs w:val="20"/>
              </w:rPr>
              <w:t xml:space="preserve"> </w:t>
            </w:r>
            <w:proofErr w:type="spellStart"/>
            <w:r w:rsidRPr="00111792">
              <w:rPr>
                <w:rFonts w:ascii="Times New Roman" w:hAnsi="Times New Roman" w:cs="Times New Roman"/>
                <w:sz w:val="20"/>
                <w:szCs w:val="20"/>
              </w:rPr>
              <w:t>Setuju</w:t>
            </w:r>
            <w:proofErr w:type="spellEnd"/>
            <w:r w:rsidRPr="00111792">
              <w:rPr>
                <w:rFonts w:ascii="Times New Roman" w:hAnsi="Times New Roman" w:cs="Times New Roman"/>
                <w:sz w:val="20"/>
                <w:szCs w:val="20"/>
              </w:rPr>
              <w:t>)</w:t>
            </w:r>
          </w:p>
        </w:tc>
        <w:tc>
          <w:tcPr>
            <w:tcW w:w="1134" w:type="dxa"/>
          </w:tcPr>
          <w:p w14:paraId="6314266A" w14:textId="19A33F69" w:rsidR="00230711" w:rsidRPr="00111792" w:rsidRDefault="00E37E30" w:rsidP="00111792">
            <w:pPr>
              <w:widowControl w:val="0"/>
              <w:autoSpaceDE w:val="0"/>
              <w:autoSpaceDN w:val="0"/>
              <w:adjustRightInd w:val="0"/>
              <w:jc w:val="center"/>
              <w:rPr>
                <w:rFonts w:ascii="Times New Roman" w:hAnsi="Times New Roman" w:cs="Times New Roman"/>
                <w:b/>
                <w:bCs/>
                <w:sz w:val="20"/>
                <w:szCs w:val="20"/>
              </w:rPr>
            </w:pPr>
            <w:r w:rsidRPr="00111792">
              <w:rPr>
                <w:rFonts w:ascii="Times New Roman" w:hAnsi="Times New Roman" w:cs="Times New Roman"/>
                <w:b/>
                <w:bCs/>
                <w:sz w:val="20"/>
                <w:szCs w:val="20"/>
              </w:rPr>
              <w:t>R</w:t>
            </w:r>
          </w:p>
          <w:p w14:paraId="64EEF216" w14:textId="3A3D773D" w:rsidR="00E37E30" w:rsidRPr="00111792" w:rsidRDefault="00E37E30"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(Ragu-Ragu)</w:t>
            </w:r>
          </w:p>
        </w:tc>
        <w:tc>
          <w:tcPr>
            <w:tcW w:w="1276" w:type="dxa"/>
          </w:tcPr>
          <w:p w14:paraId="4193B8FD" w14:textId="5B2CA650" w:rsidR="00230711" w:rsidRPr="00111792" w:rsidRDefault="00E37E30" w:rsidP="00111792">
            <w:pPr>
              <w:widowControl w:val="0"/>
              <w:autoSpaceDE w:val="0"/>
              <w:autoSpaceDN w:val="0"/>
              <w:adjustRightInd w:val="0"/>
              <w:jc w:val="center"/>
              <w:rPr>
                <w:rFonts w:ascii="Times New Roman" w:hAnsi="Times New Roman" w:cs="Times New Roman"/>
                <w:b/>
                <w:bCs/>
                <w:sz w:val="20"/>
                <w:szCs w:val="20"/>
              </w:rPr>
            </w:pPr>
            <w:r w:rsidRPr="00111792">
              <w:rPr>
                <w:rFonts w:ascii="Times New Roman" w:hAnsi="Times New Roman" w:cs="Times New Roman"/>
                <w:b/>
                <w:bCs/>
                <w:sz w:val="20"/>
                <w:szCs w:val="20"/>
              </w:rPr>
              <w:t>S</w:t>
            </w:r>
          </w:p>
          <w:p w14:paraId="3DCA32E6" w14:textId="1712A6BF" w:rsidR="00E37E30" w:rsidRPr="00111792" w:rsidRDefault="00E37E30"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w:t>
            </w:r>
            <w:proofErr w:type="spellStart"/>
            <w:r w:rsidRPr="00111792">
              <w:rPr>
                <w:rFonts w:ascii="Times New Roman" w:hAnsi="Times New Roman" w:cs="Times New Roman"/>
                <w:sz w:val="20"/>
                <w:szCs w:val="20"/>
              </w:rPr>
              <w:t>Setuju</w:t>
            </w:r>
            <w:proofErr w:type="spellEnd"/>
            <w:r w:rsidRPr="00111792">
              <w:rPr>
                <w:rFonts w:ascii="Times New Roman" w:hAnsi="Times New Roman" w:cs="Times New Roman"/>
                <w:sz w:val="20"/>
                <w:szCs w:val="20"/>
              </w:rPr>
              <w:t>)</w:t>
            </w:r>
          </w:p>
        </w:tc>
        <w:tc>
          <w:tcPr>
            <w:tcW w:w="1559" w:type="dxa"/>
          </w:tcPr>
          <w:p w14:paraId="074C7A37" w14:textId="26C45312" w:rsidR="00230711" w:rsidRPr="00111792" w:rsidRDefault="00E37E30" w:rsidP="00111792">
            <w:pPr>
              <w:widowControl w:val="0"/>
              <w:autoSpaceDE w:val="0"/>
              <w:autoSpaceDN w:val="0"/>
              <w:adjustRightInd w:val="0"/>
              <w:jc w:val="center"/>
              <w:rPr>
                <w:rFonts w:ascii="Times New Roman" w:hAnsi="Times New Roman" w:cs="Times New Roman"/>
                <w:b/>
                <w:bCs/>
                <w:sz w:val="20"/>
                <w:szCs w:val="20"/>
              </w:rPr>
            </w:pPr>
            <w:r w:rsidRPr="00111792">
              <w:rPr>
                <w:rFonts w:ascii="Times New Roman" w:hAnsi="Times New Roman" w:cs="Times New Roman"/>
                <w:b/>
                <w:bCs/>
                <w:sz w:val="20"/>
                <w:szCs w:val="20"/>
              </w:rPr>
              <w:t>SS</w:t>
            </w:r>
          </w:p>
          <w:p w14:paraId="1C7A927A" w14:textId="4152246E" w:rsidR="00E37E30" w:rsidRPr="00111792" w:rsidRDefault="00E37E30"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 xml:space="preserve">(Sangat </w:t>
            </w:r>
            <w:proofErr w:type="spellStart"/>
            <w:r w:rsidRPr="00111792">
              <w:rPr>
                <w:rFonts w:ascii="Times New Roman" w:hAnsi="Times New Roman" w:cs="Times New Roman"/>
                <w:sz w:val="20"/>
                <w:szCs w:val="20"/>
              </w:rPr>
              <w:t>Setuju</w:t>
            </w:r>
            <w:proofErr w:type="spellEnd"/>
            <w:r w:rsidRPr="00111792">
              <w:rPr>
                <w:rFonts w:ascii="Times New Roman" w:hAnsi="Times New Roman" w:cs="Times New Roman"/>
                <w:sz w:val="20"/>
                <w:szCs w:val="20"/>
              </w:rPr>
              <w:t>)</w:t>
            </w:r>
          </w:p>
        </w:tc>
      </w:tr>
      <w:tr w:rsidR="00E37E30" w:rsidRPr="00111792" w14:paraId="74D4BEC7" w14:textId="25520B45" w:rsidTr="00E560F6">
        <w:trPr>
          <w:trHeight w:val="509"/>
        </w:trPr>
        <w:tc>
          <w:tcPr>
            <w:tcW w:w="937" w:type="dxa"/>
            <w:vAlign w:val="center"/>
          </w:tcPr>
          <w:p w14:paraId="18CFD0F2" w14:textId="3DC27D56" w:rsidR="00E37E30" w:rsidRPr="00111792" w:rsidRDefault="00E37E30" w:rsidP="00111792">
            <w:pPr>
              <w:widowControl w:val="0"/>
              <w:autoSpaceDE w:val="0"/>
              <w:autoSpaceDN w:val="0"/>
              <w:adjustRightInd w:val="0"/>
              <w:jc w:val="center"/>
              <w:rPr>
                <w:rFonts w:ascii="Times New Roman" w:hAnsi="Times New Roman" w:cs="Times New Roman"/>
                <w:b/>
                <w:bCs/>
                <w:sz w:val="20"/>
                <w:szCs w:val="20"/>
              </w:rPr>
            </w:pPr>
            <w:r w:rsidRPr="00111792">
              <w:rPr>
                <w:rFonts w:ascii="Times New Roman" w:hAnsi="Times New Roman" w:cs="Times New Roman"/>
                <w:b/>
                <w:bCs/>
                <w:sz w:val="20"/>
                <w:szCs w:val="20"/>
              </w:rPr>
              <w:t>Skor</w:t>
            </w:r>
          </w:p>
        </w:tc>
        <w:tc>
          <w:tcPr>
            <w:tcW w:w="1558" w:type="dxa"/>
            <w:vAlign w:val="center"/>
          </w:tcPr>
          <w:p w14:paraId="778F91A7" w14:textId="3C79F1FC" w:rsidR="00E37E30" w:rsidRPr="00111792" w:rsidRDefault="00230711"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1</w:t>
            </w:r>
          </w:p>
        </w:tc>
        <w:tc>
          <w:tcPr>
            <w:tcW w:w="1474" w:type="dxa"/>
            <w:vAlign w:val="center"/>
          </w:tcPr>
          <w:p w14:paraId="59D3A748" w14:textId="2D45146F" w:rsidR="00E37E30" w:rsidRPr="00111792" w:rsidRDefault="00230711"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2</w:t>
            </w:r>
          </w:p>
        </w:tc>
        <w:tc>
          <w:tcPr>
            <w:tcW w:w="1134" w:type="dxa"/>
            <w:vAlign w:val="center"/>
          </w:tcPr>
          <w:p w14:paraId="27C5597D" w14:textId="4E2DAF87" w:rsidR="00E37E30" w:rsidRPr="00111792" w:rsidRDefault="00230711"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3</w:t>
            </w:r>
          </w:p>
        </w:tc>
        <w:tc>
          <w:tcPr>
            <w:tcW w:w="1276" w:type="dxa"/>
            <w:vAlign w:val="center"/>
          </w:tcPr>
          <w:p w14:paraId="5906CC34" w14:textId="49B3B9A4" w:rsidR="00E37E30" w:rsidRPr="00111792" w:rsidRDefault="00230711"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4</w:t>
            </w:r>
          </w:p>
        </w:tc>
        <w:tc>
          <w:tcPr>
            <w:tcW w:w="1559" w:type="dxa"/>
            <w:vAlign w:val="center"/>
          </w:tcPr>
          <w:p w14:paraId="57870B57" w14:textId="0EE59C20" w:rsidR="00E37E30" w:rsidRPr="00111792" w:rsidRDefault="00230711" w:rsidP="00111792">
            <w:pPr>
              <w:widowControl w:val="0"/>
              <w:autoSpaceDE w:val="0"/>
              <w:autoSpaceDN w:val="0"/>
              <w:adjustRightInd w:val="0"/>
              <w:jc w:val="center"/>
              <w:rPr>
                <w:rFonts w:ascii="Times New Roman" w:hAnsi="Times New Roman" w:cs="Times New Roman"/>
                <w:sz w:val="20"/>
                <w:szCs w:val="20"/>
              </w:rPr>
            </w:pPr>
            <w:r w:rsidRPr="00111792">
              <w:rPr>
                <w:rFonts w:ascii="Times New Roman" w:hAnsi="Times New Roman" w:cs="Times New Roman"/>
                <w:sz w:val="20"/>
                <w:szCs w:val="20"/>
              </w:rPr>
              <w:t>5</w:t>
            </w:r>
          </w:p>
        </w:tc>
      </w:tr>
    </w:tbl>
    <w:p w14:paraId="47623D5B" w14:textId="328681B4"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6D2A9E9E" w14:textId="17141780"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78D645F7" w14:textId="4F4704F9"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7296A231" w14:textId="17D9148F"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7DF67502" w14:textId="72F3BD5E"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0BB4B1DE" w14:textId="2E1848B9"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74AAA816" w14:textId="51FF4DC0"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4A569F08" w14:textId="781FDF67"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79CA6907" w14:textId="652C200F"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68D6DCA7" w14:textId="15DBE084"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2F40E65F" w14:textId="67D289C0"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12FB7048" w14:textId="77777777" w:rsidR="001A163B" w:rsidRDefault="001A163B" w:rsidP="001A163B">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00F3CC8E" w14:textId="25624E4A" w:rsidR="006B7F5E" w:rsidRPr="006B7F5E" w:rsidRDefault="006B7F5E" w:rsidP="007C189A">
      <w:pPr>
        <w:pStyle w:val="ListParagraph"/>
        <w:widowControl w:val="0"/>
        <w:numPr>
          <w:ilvl w:val="0"/>
          <w:numId w:val="58"/>
        </w:numPr>
        <w:autoSpaceDE w:val="0"/>
        <w:autoSpaceDN w:val="0"/>
        <w:adjustRightInd w:val="0"/>
        <w:spacing w:after="0" w:line="480" w:lineRule="auto"/>
        <w:ind w:left="426"/>
        <w:jc w:val="both"/>
        <w:rPr>
          <w:rFonts w:ascii="Times New Roman" w:hAnsi="Times New Roman" w:cs="Times New Roman"/>
          <w:b/>
          <w:bCs/>
          <w:sz w:val="24"/>
          <w:szCs w:val="24"/>
        </w:rPr>
      </w:pPr>
      <w:r w:rsidRPr="006B7F5E">
        <w:rPr>
          <w:rFonts w:ascii="Times New Roman" w:hAnsi="Times New Roman" w:cs="Times New Roman"/>
          <w:b/>
          <w:bCs/>
          <w:sz w:val="24"/>
          <w:szCs w:val="24"/>
        </w:rPr>
        <w:lastRenderedPageBreak/>
        <w:t>PERNYATAAN</w:t>
      </w:r>
    </w:p>
    <w:p w14:paraId="5DAFB531" w14:textId="78D9F4CB" w:rsidR="00D5622E" w:rsidRPr="00111792" w:rsidRDefault="006B7F5E" w:rsidP="001A163B">
      <w:pPr>
        <w:widowControl w:val="0"/>
        <w:autoSpaceDE w:val="0"/>
        <w:autoSpaceDN w:val="0"/>
        <w:adjustRightInd w:val="0"/>
        <w:spacing w:after="0" w:line="480" w:lineRule="auto"/>
        <w:ind w:left="426"/>
        <w:jc w:val="both"/>
        <w:rPr>
          <w:rFonts w:ascii="Times New Roman" w:hAnsi="Times New Roman" w:cs="Times New Roman"/>
          <w:b/>
          <w:bCs/>
          <w:sz w:val="24"/>
          <w:szCs w:val="24"/>
        </w:rPr>
      </w:pPr>
      <w:proofErr w:type="spellStart"/>
      <w:r w:rsidRPr="00111792">
        <w:rPr>
          <w:rFonts w:ascii="Times New Roman" w:hAnsi="Times New Roman" w:cs="Times New Roman"/>
          <w:b/>
          <w:bCs/>
          <w:sz w:val="24"/>
          <w:szCs w:val="24"/>
        </w:rPr>
        <w:t>Kesadaran</w:t>
      </w:r>
      <w:proofErr w:type="spellEnd"/>
      <w:r w:rsidRPr="00111792">
        <w:rPr>
          <w:rFonts w:ascii="Times New Roman" w:hAnsi="Times New Roman" w:cs="Times New Roman"/>
          <w:b/>
          <w:bCs/>
          <w:sz w:val="24"/>
          <w:szCs w:val="24"/>
        </w:rPr>
        <w:t xml:space="preserve"> </w:t>
      </w:r>
      <w:proofErr w:type="spellStart"/>
      <w:r w:rsidRPr="00111792">
        <w:rPr>
          <w:rFonts w:ascii="Times New Roman" w:hAnsi="Times New Roman" w:cs="Times New Roman"/>
          <w:b/>
          <w:bCs/>
          <w:sz w:val="24"/>
          <w:szCs w:val="24"/>
        </w:rPr>
        <w:t>Wajib</w:t>
      </w:r>
      <w:proofErr w:type="spellEnd"/>
      <w:r w:rsidRPr="00111792">
        <w:rPr>
          <w:rFonts w:ascii="Times New Roman" w:hAnsi="Times New Roman" w:cs="Times New Roman"/>
          <w:b/>
          <w:bCs/>
          <w:sz w:val="24"/>
          <w:szCs w:val="24"/>
        </w:rPr>
        <w:t xml:space="preserve"> </w:t>
      </w:r>
      <w:proofErr w:type="spellStart"/>
      <w:r w:rsidRPr="00111792">
        <w:rPr>
          <w:rFonts w:ascii="Times New Roman" w:hAnsi="Times New Roman" w:cs="Times New Roman"/>
          <w:b/>
          <w:bCs/>
          <w:sz w:val="24"/>
          <w:szCs w:val="24"/>
        </w:rPr>
        <w:t>Pajak</w:t>
      </w:r>
      <w:proofErr w:type="spellEnd"/>
      <w:r w:rsidR="00E475C7" w:rsidRPr="00111792">
        <w:rPr>
          <w:rFonts w:ascii="Times New Roman" w:hAnsi="Times New Roman" w:cs="Times New Roman"/>
          <w:b/>
          <w:bCs/>
          <w:sz w:val="24"/>
          <w:szCs w:val="24"/>
        </w:rPr>
        <w:t xml:space="preserve"> (X</w:t>
      </w:r>
      <w:r w:rsidR="00E475C7" w:rsidRPr="00111792">
        <w:rPr>
          <w:rFonts w:ascii="Times New Roman" w:hAnsi="Times New Roman" w:cs="Times New Roman"/>
          <w:b/>
          <w:bCs/>
          <w:sz w:val="24"/>
          <w:szCs w:val="24"/>
          <w:vertAlign w:val="subscript"/>
        </w:rPr>
        <w:t>1</w:t>
      </w:r>
      <w:r w:rsidR="00E475C7" w:rsidRPr="00111792">
        <w:rPr>
          <w:rFonts w:ascii="Times New Roman" w:hAnsi="Times New Roman" w:cs="Times New Roman"/>
          <w:b/>
          <w:bCs/>
          <w:sz w:val="24"/>
          <w:szCs w:val="24"/>
        </w:rPr>
        <w:t>)</w:t>
      </w:r>
    </w:p>
    <w:p w14:paraId="4D3BF194" w14:textId="7505CA53" w:rsidR="00A01971" w:rsidRDefault="00A01971" w:rsidP="00355651">
      <w:pPr>
        <w:widowControl w:val="0"/>
        <w:autoSpaceDE w:val="0"/>
        <w:autoSpaceDN w:val="0"/>
        <w:adjustRightInd w:val="0"/>
        <w:spacing w:after="0" w:line="360" w:lineRule="auto"/>
        <w:ind w:left="426"/>
        <w:jc w:val="both"/>
        <w:rPr>
          <w:rFonts w:ascii="Times New Roman" w:hAnsi="Times New Roman" w:cs="Times New Roman"/>
          <w:sz w:val="24"/>
          <w:szCs w:val="24"/>
        </w:rPr>
      </w:pPr>
      <w:bookmarkStart w:id="70" w:name="_Hlk201014530"/>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gramEnd"/>
    </w:p>
    <w:p w14:paraId="573BEEAE" w14:textId="77777777" w:rsidR="006D0B30" w:rsidRDefault="006D0B30" w:rsidP="007C189A">
      <w:pPr>
        <w:pStyle w:val="ListParagraph"/>
        <w:widowControl w:val="0"/>
        <w:numPr>
          <w:ilvl w:val="0"/>
          <w:numId w:val="38"/>
        </w:numPr>
        <w:autoSpaceDE w:val="0"/>
        <w:autoSpaceDN w:val="0"/>
        <w:adjustRightInd w:val="0"/>
        <w:spacing w:after="0" w:line="360" w:lineRule="auto"/>
        <w:ind w:left="851"/>
        <w:jc w:val="both"/>
        <w:rPr>
          <w:rFonts w:ascii="Times New Roman" w:hAnsi="Times New Roman" w:cs="Times New Roman"/>
          <w:sz w:val="28"/>
          <w:szCs w:val="28"/>
        </w:rPr>
      </w:pPr>
      <w:r>
        <w:rPr>
          <w:rFonts w:ascii="Times New Roman" w:hAnsi="Times New Roman" w:cs="Times New Roman"/>
          <w:sz w:val="24"/>
          <w:szCs w:val="24"/>
        </w:rPr>
        <w:t xml:space="preserve">Isi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terlewatkan</w:t>
      </w:r>
      <w:proofErr w:type="spellEnd"/>
      <w:r>
        <w:rPr>
          <w:rFonts w:ascii="Times New Roman" w:hAnsi="Times New Roman" w:cs="Times New Roman"/>
          <w:sz w:val="24"/>
          <w:szCs w:val="24"/>
        </w:rPr>
        <w:t>.</w:t>
      </w:r>
    </w:p>
    <w:p w14:paraId="388FCF47" w14:textId="00083DEA" w:rsidR="00704682" w:rsidRPr="006D0B30" w:rsidRDefault="006D0B30" w:rsidP="007C189A">
      <w:pPr>
        <w:pStyle w:val="ListParagraph"/>
        <w:widowControl w:val="0"/>
        <w:numPr>
          <w:ilvl w:val="0"/>
          <w:numId w:val="38"/>
        </w:numPr>
        <w:autoSpaceDE w:val="0"/>
        <w:autoSpaceDN w:val="0"/>
        <w:adjustRightInd w:val="0"/>
        <w:spacing w:after="0" w:line="360" w:lineRule="auto"/>
        <w:ind w:left="851"/>
        <w:jc w:val="both"/>
        <w:rPr>
          <w:rFonts w:ascii="Times New Roman" w:hAnsi="Times New Roman" w:cs="Times New Roman"/>
          <w:sz w:val="28"/>
          <w:szCs w:val="28"/>
        </w:rPr>
      </w:pPr>
      <w:proofErr w:type="spellStart"/>
      <w:r w:rsidRPr="006D0B30">
        <w:rPr>
          <w:rFonts w:ascii="Times New Roman" w:hAnsi="Times New Roman" w:cs="Times New Roman"/>
          <w:sz w:val="24"/>
          <w:szCs w:val="24"/>
        </w:rPr>
        <w:t>Kuesioner</w:t>
      </w:r>
      <w:proofErr w:type="spellEnd"/>
      <w:r w:rsidRPr="006D0B30">
        <w:rPr>
          <w:rFonts w:ascii="Times New Roman" w:hAnsi="Times New Roman" w:cs="Times New Roman"/>
          <w:sz w:val="24"/>
          <w:szCs w:val="24"/>
        </w:rPr>
        <w:t xml:space="preserve"> </w:t>
      </w:r>
      <w:proofErr w:type="spellStart"/>
      <w:r w:rsidRPr="006D0B30">
        <w:rPr>
          <w:rFonts w:ascii="Times New Roman" w:hAnsi="Times New Roman" w:cs="Times New Roman"/>
          <w:sz w:val="24"/>
          <w:szCs w:val="24"/>
        </w:rPr>
        <w:t>ini</w:t>
      </w:r>
      <w:proofErr w:type="spellEnd"/>
      <w:r w:rsidRPr="006D0B30">
        <w:rPr>
          <w:rFonts w:ascii="Times New Roman" w:hAnsi="Times New Roman" w:cs="Times New Roman"/>
          <w:sz w:val="24"/>
          <w:szCs w:val="24"/>
        </w:rPr>
        <w:t xml:space="preserve"> </w:t>
      </w:r>
      <w:proofErr w:type="spellStart"/>
      <w:r w:rsidRPr="006D0B30">
        <w:rPr>
          <w:rFonts w:ascii="Times New Roman" w:hAnsi="Times New Roman" w:cs="Times New Roman"/>
          <w:sz w:val="24"/>
          <w:szCs w:val="24"/>
        </w:rPr>
        <w:t>mempunyai</w:t>
      </w:r>
      <w:proofErr w:type="spellEnd"/>
      <w:r w:rsidRPr="006D0B30">
        <w:rPr>
          <w:rFonts w:ascii="Times New Roman" w:hAnsi="Times New Roman" w:cs="Times New Roman"/>
          <w:sz w:val="24"/>
          <w:szCs w:val="24"/>
        </w:rPr>
        <w:t xml:space="preserve"> lima (5) </w:t>
      </w:r>
      <w:proofErr w:type="spellStart"/>
      <w:r w:rsidRPr="006D0B30">
        <w:rPr>
          <w:rFonts w:ascii="Times New Roman" w:hAnsi="Times New Roman" w:cs="Times New Roman"/>
          <w:sz w:val="24"/>
          <w:szCs w:val="24"/>
        </w:rPr>
        <w:t>pilihan</w:t>
      </w:r>
      <w:proofErr w:type="spellEnd"/>
      <w:r w:rsidRPr="006D0B30">
        <w:rPr>
          <w:rFonts w:ascii="Times New Roman" w:hAnsi="Times New Roman" w:cs="Times New Roman"/>
          <w:sz w:val="24"/>
          <w:szCs w:val="24"/>
        </w:rPr>
        <w:t xml:space="preserve"> </w:t>
      </w:r>
      <w:proofErr w:type="spellStart"/>
      <w:r w:rsidRPr="006D0B30">
        <w:rPr>
          <w:rFonts w:ascii="Times New Roman" w:hAnsi="Times New Roman" w:cs="Times New Roman"/>
          <w:sz w:val="24"/>
          <w:szCs w:val="24"/>
        </w:rPr>
        <w:t>jawaban</w:t>
      </w:r>
      <w:proofErr w:type="spellEnd"/>
      <w:r w:rsidRPr="006D0B30">
        <w:rPr>
          <w:rFonts w:ascii="Times New Roman" w:hAnsi="Times New Roman" w:cs="Times New Roman"/>
          <w:sz w:val="24"/>
          <w:szCs w:val="24"/>
        </w:rPr>
        <w:t xml:space="preserve">, </w:t>
      </w:r>
      <w:proofErr w:type="spellStart"/>
      <w:r w:rsidRPr="006D0B30">
        <w:rPr>
          <w:rFonts w:ascii="Times New Roman" w:hAnsi="Times New Roman" w:cs="Times New Roman"/>
          <w:sz w:val="24"/>
          <w:szCs w:val="24"/>
        </w:rPr>
        <w:t>yaitu</w:t>
      </w:r>
      <w:proofErr w:type="spellEnd"/>
      <w:r w:rsidRPr="006D0B30">
        <w:rPr>
          <w:rFonts w:ascii="Times New Roman" w:hAnsi="Times New Roman" w:cs="Times New Roman"/>
          <w:sz w:val="24"/>
          <w:szCs w:val="24"/>
        </w:rPr>
        <w:t>:</w:t>
      </w:r>
    </w:p>
    <w:p w14:paraId="692EE423" w14:textId="77777777" w:rsidR="00D5622E" w:rsidRDefault="00704682" w:rsidP="007C189A">
      <w:pPr>
        <w:pStyle w:val="ListParagraph"/>
        <w:widowControl w:val="0"/>
        <w:numPr>
          <w:ilvl w:val="0"/>
          <w:numId w:val="39"/>
        </w:numPr>
        <w:autoSpaceDE w:val="0"/>
        <w:autoSpaceDN w:val="0"/>
        <w:adjustRightInd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1 =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(STS)</w:t>
      </w:r>
    </w:p>
    <w:p w14:paraId="32A22C92" w14:textId="77777777" w:rsidR="00D5622E" w:rsidRDefault="00704682" w:rsidP="007C189A">
      <w:pPr>
        <w:pStyle w:val="ListParagraph"/>
        <w:widowControl w:val="0"/>
        <w:numPr>
          <w:ilvl w:val="0"/>
          <w:numId w:val="39"/>
        </w:numPr>
        <w:autoSpaceDE w:val="0"/>
        <w:autoSpaceDN w:val="0"/>
        <w:adjustRightInd w:val="0"/>
        <w:spacing w:after="0" w:line="360" w:lineRule="auto"/>
        <w:ind w:left="1134"/>
        <w:jc w:val="both"/>
        <w:rPr>
          <w:rFonts w:ascii="Times New Roman" w:hAnsi="Times New Roman" w:cs="Times New Roman"/>
          <w:sz w:val="24"/>
          <w:szCs w:val="24"/>
        </w:rPr>
      </w:pPr>
      <w:r w:rsidRPr="00D5622E">
        <w:rPr>
          <w:rFonts w:ascii="Times New Roman" w:hAnsi="Times New Roman" w:cs="Times New Roman"/>
          <w:sz w:val="24"/>
          <w:szCs w:val="24"/>
        </w:rPr>
        <w:t xml:space="preserve">2 = </w:t>
      </w:r>
      <w:proofErr w:type="spellStart"/>
      <w:r w:rsidRPr="00D5622E">
        <w:rPr>
          <w:rFonts w:ascii="Times New Roman" w:hAnsi="Times New Roman" w:cs="Times New Roman"/>
          <w:sz w:val="24"/>
          <w:szCs w:val="24"/>
        </w:rPr>
        <w:t>Tidak</w:t>
      </w:r>
      <w:proofErr w:type="spellEnd"/>
      <w:r w:rsidRPr="00D5622E">
        <w:rPr>
          <w:rFonts w:ascii="Times New Roman" w:hAnsi="Times New Roman" w:cs="Times New Roman"/>
          <w:sz w:val="24"/>
          <w:szCs w:val="24"/>
        </w:rPr>
        <w:t xml:space="preserve"> </w:t>
      </w:r>
      <w:proofErr w:type="spellStart"/>
      <w:r w:rsidRPr="00D5622E">
        <w:rPr>
          <w:rFonts w:ascii="Times New Roman" w:hAnsi="Times New Roman" w:cs="Times New Roman"/>
          <w:sz w:val="24"/>
          <w:szCs w:val="24"/>
        </w:rPr>
        <w:t>Setuju</w:t>
      </w:r>
      <w:proofErr w:type="spellEnd"/>
      <w:r w:rsidRPr="00D5622E">
        <w:rPr>
          <w:rFonts w:ascii="Times New Roman" w:hAnsi="Times New Roman" w:cs="Times New Roman"/>
          <w:sz w:val="24"/>
          <w:szCs w:val="24"/>
        </w:rPr>
        <w:t xml:space="preserve"> (TS)</w:t>
      </w:r>
    </w:p>
    <w:p w14:paraId="3E00176F" w14:textId="77777777" w:rsidR="00D5622E" w:rsidRDefault="00704682" w:rsidP="007C189A">
      <w:pPr>
        <w:pStyle w:val="ListParagraph"/>
        <w:widowControl w:val="0"/>
        <w:numPr>
          <w:ilvl w:val="0"/>
          <w:numId w:val="39"/>
        </w:numPr>
        <w:autoSpaceDE w:val="0"/>
        <w:autoSpaceDN w:val="0"/>
        <w:adjustRightInd w:val="0"/>
        <w:spacing w:after="0" w:line="360" w:lineRule="auto"/>
        <w:ind w:left="1134"/>
        <w:jc w:val="both"/>
        <w:rPr>
          <w:rFonts w:ascii="Times New Roman" w:hAnsi="Times New Roman" w:cs="Times New Roman"/>
          <w:sz w:val="24"/>
          <w:szCs w:val="24"/>
        </w:rPr>
      </w:pPr>
      <w:r w:rsidRPr="00D5622E">
        <w:rPr>
          <w:rFonts w:ascii="Times New Roman" w:hAnsi="Times New Roman" w:cs="Times New Roman"/>
          <w:sz w:val="24"/>
          <w:szCs w:val="24"/>
        </w:rPr>
        <w:t>3 = Ragu – Ragu (R)</w:t>
      </w:r>
    </w:p>
    <w:p w14:paraId="1AAB399B" w14:textId="77777777" w:rsidR="00D5622E" w:rsidRDefault="00704682" w:rsidP="007C189A">
      <w:pPr>
        <w:pStyle w:val="ListParagraph"/>
        <w:widowControl w:val="0"/>
        <w:numPr>
          <w:ilvl w:val="0"/>
          <w:numId w:val="39"/>
        </w:numPr>
        <w:autoSpaceDE w:val="0"/>
        <w:autoSpaceDN w:val="0"/>
        <w:adjustRightInd w:val="0"/>
        <w:spacing w:after="0" w:line="360" w:lineRule="auto"/>
        <w:ind w:left="1134"/>
        <w:jc w:val="both"/>
        <w:rPr>
          <w:rFonts w:ascii="Times New Roman" w:hAnsi="Times New Roman" w:cs="Times New Roman"/>
          <w:sz w:val="24"/>
          <w:szCs w:val="24"/>
        </w:rPr>
      </w:pPr>
      <w:r w:rsidRPr="00D5622E">
        <w:rPr>
          <w:rFonts w:ascii="Times New Roman" w:hAnsi="Times New Roman" w:cs="Times New Roman"/>
          <w:sz w:val="24"/>
          <w:szCs w:val="24"/>
        </w:rPr>
        <w:t xml:space="preserve">4 = </w:t>
      </w:r>
      <w:proofErr w:type="spellStart"/>
      <w:r w:rsidRPr="00D5622E">
        <w:rPr>
          <w:rFonts w:ascii="Times New Roman" w:hAnsi="Times New Roman" w:cs="Times New Roman"/>
          <w:sz w:val="24"/>
          <w:szCs w:val="24"/>
        </w:rPr>
        <w:t>Setuju</w:t>
      </w:r>
      <w:proofErr w:type="spellEnd"/>
      <w:r w:rsidRPr="00D5622E">
        <w:rPr>
          <w:rFonts w:ascii="Times New Roman" w:hAnsi="Times New Roman" w:cs="Times New Roman"/>
          <w:sz w:val="24"/>
          <w:szCs w:val="24"/>
        </w:rPr>
        <w:t xml:space="preserve"> (S)</w:t>
      </w:r>
    </w:p>
    <w:p w14:paraId="5F3C5090" w14:textId="62B025E9" w:rsidR="00704682" w:rsidRPr="00D5622E" w:rsidRDefault="00704682" w:rsidP="007C189A">
      <w:pPr>
        <w:pStyle w:val="ListParagraph"/>
        <w:widowControl w:val="0"/>
        <w:numPr>
          <w:ilvl w:val="0"/>
          <w:numId w:val="39"/>
        </w:numPr>
        <w:autoSpaceDE w:val="0"/>
        <w:autoSpaceDN w:val="0"/>
        <w:adjustRightInd w:val="0"/>
        <w:spacing w:after="0" w:line="360" w:lineRule="auto"/>
        <w:ind w:left="1134"/>
        <w:jc w:val="both"/>
        <w:rPr>
          <w:rFonts w:ascii="Times New Roman" w:hAnsi="Times New Roman" w:cs="Times New Roman"/>
          <w:sz w:val="24"/>
          <w:szCs w:val="24"/>
        </w:rPr>
      </w:pPr>
      <w:r w:rsidRPr="00D5622E">
        <w:rPr>
          <w:rFonts w:ascii="Times New Roman" w:hAnsi="Times New Roman" w:cs="Times New Roman"/>
          <w:sz w:val="24"/>
          <w:szCs w:val="24"/>
        </w:rPr>
        <w:t xml:space="preserve">5 = Sangat </w:t>
      </w:r>
      <w:proofErr w:type="spellStart"/>
      <w:r w:rsidRPr="00D5622E">
        <w:rPr>
          <w:rFonts w:ascii="Times New Roman" w:hAnsi="Times New Roman" w:cs="Times New Roman"/>
          <w:sz w:val="24"/>
          <w:szCs w:val="24"/>
        </w:rPr>
        <w:t>Setuju</w:t>
      </w:r>
      <w:proofErr w:type="spellEnd"/>
      <w:r w:rsidRPr="00D5622E">
        <w:rPr>
          <w:rFonts w:ascii="Times New Roman" w:hAnsi="Times New Roman" w:cs="Times New Roman"/>
          <w:sz w:val="24"/>
          <w:szCs w:val="24"/>
        </w:rPr>
        <w:t xml:space="preserve"> (SS)</w:t>
      </w:r>
    </w:p>
    <w:tbl>
      <w:tblPr>
        <w:tblStyle w:val="TableGrid"/>
        <w:tblW w:w="7384" w:type="dxa"/>
        <w:tblInd w:w="562" w:type="dxa"/>
        <w:tblLook w:val="04A0" w:firstRow="1" w:lastRow="0" w:firstColumn="1" w:lastColumn="0" w:noHBand="0" w:noVBand="1"/>
      </w:tblPr>
      <w:tblGrid>
        <w:gridCol w:w="564"/>
        <w:gridCol w:w="3681"/>
        <w:gridCol w:w="644"/>
        <w:gridCol w:w="643"/>
        <w:gridCol w:w="564"/>
        <w:gridCol w:w="708"/>
        <w:gridCol w:w="580"/>
      </w:tblGrid>
      <w:tr w:rsidR="005346CD" w14:paraId="435B2DCD" w14:textId="5FEAE2F9" w:rsidTr="00E560F6">
        <w:tc>
          <w:tcPr>
            <w:tcW w:w="564" w:type="dxa"/>
            <w:vMerge w:val="restart"/>
            <w:vAlign w:val="center"/>
          </w:tcPr>
          <w:bookmarkEnd w:id="70"/>
          <w:p w14:paraId="68579F20" w14:textId="7ADEC5C5"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681" w:type="dxa"/>
            <w:vMerge w:val="restart"/>
            <w:vAlign w:val="center"/>
          </w:tcPr>
          <w:p w14:paraId="04808F35" w14:textId="6822C4C2" w:rsidR="005346CD" w:rsidRDefault="005346CD"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Pertanyaan</w:t>
            </w:r>
            <w:proofErr w:type="spellEnd"/>
          </w:p>
        </w:tc>
        <w:tc>
          <w:tcPr>
            <w:tcW w:w="3139" w:type="dxa"/>
            <w:gridSpan w:val="5"/>
          </w:tcPr>
          <w:p w14:paraId="51124CC3" w14:textId="36386121" w:rsidR="005346CD" w:rsidRDefault="005346CD"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Pilihan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Jawaban</w:t>
            </w:r>
            <w:proofErr w:type="spellEnd"/>
          </w:p>
        </w:tc>
      </w:tr>
      <w:tr w:rsidR="005346CD" w14:paraId="71A364E2" w14:textId="4617BAAB" w:rsidTr="00E560F6">
        <w:tc>
          <w:tcPr>
            <w:tcW w:w="564" w:type="dxa"/>
            <w:vMerge/>
          </w:tcPr>
          <w:p w14:paraId="1BF8FBB9"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3681" w:type="dxa"/>
            <w:vMerge/>
          </w:tcPr>
          <w:p w14:paraId="39DDB16A"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644" w:type="dxa"/>
          </w:tcPr>
          <w:p w14:paraId="08EBF4BF" w14:textId="6B7C972B"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643" w:type="dxa"/>
          </w:tcPr>
          <w:p w14:paraId="5F18F091" w14:textId="58E65F4C"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564" w:type="dxa"/>
          </w:tcPr>
          <w:p w14:paraId="5AD1D8D2" w14:textId="21EC29A0"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708" w:type="dxa"/>
          </w:tcPr>
          <w:p w14:paraId="3F77CA94" w14:textId="03C20C52"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580" w:type="dxa"/>
          </w:tcPr>
          <w:p w14:paraId="17610632" w14:textId="49AEAC92"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r w:rsidR="00BD6342">
              <w:rPr>
                <w:rFonts w:ascii="Times New Roman" w:hAnsi="Times New Roman" w:cs="Times New Roman"/>
                <w:b/>
                <w:bCs/>
                <w:sz w:val="24"/>
                <w:szCs w:val="24"/>
              </w:rPr>
              <w:t>S</w:t>
            </w:r>
          </w:p>
        </w:tc>
      </w:tr>
      <w:tr w:rsidR="005346CD" w14:paraId="1327B519" w14:textId="00375800" w:rsidTr="00E560F6">
        <w:tc>
          <w:tcPr>
            <w:tcW w:w="564" w:type="dxa"/>
            <w:vMerge/>
          </w:tcPr>
          <w:p w14:paraId="10DFB6DB"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3681" w:type="dxa"/>
            <w:vMerge/>
          </w:tcPr>
          <w:p w14:paraId="7176B8C3"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644" w:type="dxa"/>
          </w:tcPr>
          <w:p w14:paraId="729AFC6F" w14:textId="4917D9B5"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43" w:type="dxa"/>
          </w:tcPr>
          <w:p w14:paraId="3ED3283C" w14:textId="4F64D9AE"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4" w:type="dxa"/>
          </w:tcPr>
          <w:p w14:paraId="45BB4DA7" w14:textId="0BDD194F"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708" w:type="dxa"/>
          </w:tcPr>
          <w:p w14:paraId="3D9EE0ED" w14:textId="3C20B475"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80" w:type="dxa"/>
          </w:tcPr>
          <w:p w14:paraId="6637B570" w14:textId="65CCFAE5"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64449" w14:paraId="09F960E0" w14:textId="023887CC" w:rsidTr="00E560F6">
        <w:tc>
          <w:tcPr>
            <w:tcW w:w="564" w:type="dxa"/>
          </w:tcPr>
          <w:p w14:paraId="24621921" w14:textId="7770D8DD" w:rsidR="00C64449" w:rsidRPr="00A66F59" w:rsidRDefault="00C6444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1</w:t>
            </w:r>
          </w:p>
        </w:tc>
        <w:tc>
          <w:tcPr>
            <w:tcW w:w="3681" w:type="dxa"/>
          </w:tcPr>
          <w:p w14:paraId="626AD789" w14:textId="7C7B8613" w:rsidR="00C6444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negara</w:t>
            </w:r>
          </w:p>
        </w:tc>
        <w:tc>
          <w:tcPr>
            <w:tcW w:w="644" w:type="dxa"/>
          </w:tcPr>
          <w:p w14:paraId="37DB86BA"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643" w:type="dxa"/>
          </w:tcPr>
          <w:p w14:paraId="7BCC4CE2"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564" w:type="dxa"/>
          </w:tcPr>
          <w:p w14:paraId="67AE6698"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28A2D606"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580" w:type="dxa"/>
          </w:tcPr>
          <w:p w14:paraId="4DBE5382"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r>
      <w:tr w:rsidR="00C64449" w14:paraId="69F94BBA" w14:textId="19967720" w:rsidTr="00E560F6">
        <w:tc>
          <w:tcPr>
            <w:tcW w:w="564" w:type="dxa"/>
          </w:tcPr>
          <w:p w14:paraId="3F0629CC" w14:textId="3F3C7CA3" w:rsidR="00C64449" w:rsidRPr="00A66F59" w:rsidRDefault="00C6444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2</w:t>
            </w:r>
          </w:p>
        </w:tc>
        <w:tc>
          <w:tcPr>
            <w:tcW w:w="3681" w:type="dxa"/>
          </w:tcPr>
          <w:p w14:paraId="6A7E4854" w14:textId="5A82E873" w:rsidR="00C64449" w:rsidRPr="00C64449" w:rsidRDefault="00355651" w:rsidP="00111792">
            <w:pPr>
              <w:widowControl w:val="0"/>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p>
        </w:tc>
        <w:tc>
          <w:tcPr>
            <w:tcW w:w="644" w:type="dxa"/>
          </w:tcPr>
          <w:p w14:paraId="09A9BAD3"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643" w:type="dxa"/>
          </w:tcPr>
          <w:p w14:paraId="4F70F13D"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564" w:type="dxa"/>
          </w:tcPr>
          <w:p w14:paraId="3AE3A107"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49A56AA6"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580" w:type="dxa"/>
          </w:tcPr>
          <w:p w14:paraId="3C64C963"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r>
      <w:tr w:rsidR="00C64449" w14:paraId="712E0772" w14:textId="018EAEBD" w:rsidTr="00E560F6">
        <w:tc>
          <w:tcPr>
            <w:tcW w:w="564" w:type="dxa"/>
          </w:tcPr>
          <w:p w14:paraId="1BDB0E37" w14:textId="0E8657DA" w:rsidR="00C64449" w:rsidRPr="00A66F59" w:rsidRDefault="00C6444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3</w:t>
            </w:r>
          </w:p>
        </w:tc>
        <w:tc>
          <w:tcPr>
            <w:tcW w:w="3681" w:type="dxa"/>
          </w:tcPr>
          <w:p w14:paraId="3DBD202F" w14:textId="40F07C29" w:rsidR="00C64449" w:rsidRDefault="00355651"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orang lain</w:t>
            </w:r>
          </w:p>
        </w:tc>
        <w:tc>
          <w:tcPr>
            <w:tcW w:w="644" w:type="dxa"/>
          </w:tcPr>
          <w:p w14:paraId="1B887A80"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643" w:type="dxa"/>
          </w:tcPr>
          <w:p w14:paraId="5DD048A8"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564" w:type="dxa"/>
          </w:tcPr>
          <w:p w14:paraId="1A802BCD"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421D17FC"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c>
          <w:tcPr>
            <w:tcW w:w="580" w:type="dxa"/>
          </w:tcPr>
          <w:p w14:paraId="59D23EFB" w14:textId="77777777" w:rsidR="00C64449" w:rsidRDefault="00C64449" w:rsidP="00111792">
            <w:pPr>
              <w:widowControl w:val="0"/>
              <w:autoSpaceDE w:val="0"/>
              <w:autoSpaceDN w:val="0"/>
              <w:adjustRightInd w:val="0"/>
              <w:jc w:val="both"/>
              <w:rPr>
                <w:rFonts w:ascii="Times New Roman" w:hAnsi="Times New Roman" w:cs="Times New Roman"/>
                <w:b/>
                <w:bCs/>
                <w:sz w:val="24"/>
                <w:szCs w:val="24"/>
              </w:rPr>
            </w:pPr>
          </w:p>
        </w:tc>
      </w:tr>
      <w:tr w:rsidR="00984D29" w14:paraId="1D29C363" w14:textId="71C71779" w:rsidTr="00E560F6">
        <w:tc>
          <w:tcPr>
            <w:tcW w:w="564" w:type="dxa"/>
          </w:tcPr>
          <w:p w14:paraId="0DE085A5" w14:textId="52E5097B"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4</w:t>
            </w:r>
          </w:p>
        </w:tc>
        <w:tc>
          <w:tcPr>
            <w:tcW w:w="3681" w:type="dxa"/>
          </w:tcPr>
          <w:p w14:paraId="7973CDB3" w14:textId="21C353C2" w:rsidR="00984D29" w:rsidRDefault="00355651"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p>
        </w:tc>
        <w:tc>
          <w:tcPr>
            <w:tcW w:w="644" w:type="dxa"/>
          </w:tcPr>
          <w:p w14:paraId="6AA7462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43" w:type="dxa"/>
          </w:tcPr>
          <w:p w14:paraId="2E3B6FBB"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4" w:type="dxa"/>
          </w:tcPr>
          <w:p w14:paraId="393A34CC"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0908441D"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80" w:type="dxa"/>
          </w:tcPr>
          <w:p w14:paraId="7DDC5EA9"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50987C57" w14:textId="0A287435" w:rsidTr="00E560F6">
        <w:tc>
          <w:tcPr>
            <w:tcW w:w="564" w:type="dxa"/>
          </w:tcPr>
          <w:p w14:paraId="66395EF1" w14:textId="37A991DF"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5</w:t>
            </w:r>
          </w:p>
        </w:tc>
        <w:tc>
          <w:tcPr>
            <w:tcW w:w="3681" w:type="dxa"/>
          </w:tcPr>
          <w:p w14:paraId="41FC234F" w14:textId="23F55C83" w:rsidR="00984D29" w:rsidRPr="00002DE8" w:rsidRDefault="00355651" w:rsidP="00111792">
            <w:pPr>
              <w:rPr>
                <w:rFonts w:ascii="Times New Roman" w:hAnsi="Times New Roman" w:cs="Times New Roman"/>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c>
        <w:tc>
          <w:tcPr>
            <w:tcW w:w="644" w:type="dxa"/>
          </w:tcPr>
          <w:p w14:paraId="00E36CCA"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43" w:type="dxa"/>
          </w:tcPr>
          <w:p w14:paraId="2FD121C1"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4" w:type="dxa"/>
          </w:tcPr>
          <w:p w14:paraId="0508AE9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391E0AFE"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80" w:type="dxa"/>
          </w:tcPr>
          <w:p w14:paraId="4CFEBDA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bl>
    <w:p w14:paraId="774EAE4F" w14:textId="530F325A" w:rsidR="00355651" w:rsidRDefault="00355651"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090B8961" w14:textId="1AA20A2F" w:rsidR="001A163B" w:rsidRDefault="001A163B"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556D6C8A" w14:textId="61E9BE33" w:rsidR="001A163B" w:rsidRDefault="001A163B"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5F32A316" w14:textId="34A766CC" w:rsidR="001A163B" w:rsidRDefault="001A163B"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51F77DA" w14:textId="49C13B4A" w:rsidR="001A163B" w:rsidRDefault="001A163B"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50C72C2" w14:textId="199B2D08" w:rsidR="00111792" w:rsidRDefault="00111792"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711B5A5A" w14:textId="77777777" w:rsidR="00111792" w:rsidRDefault="00111792"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25B6CBB1" w14:textId="77777777" w:rsidR="006B7F5E" w:rsidRDefault="006B7F5E"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7AAB50DE" w14:textId="54AE6924" w:rsidR="00E475C7" w:rsidRDefault="006B7F5E" w:rsidP="00355651">
      <w:pPr>
        <w:widowControl w:val="0"/>
        <w:autoSpaceDE w:val="0"/>
        <w:autoSpaceDN w:val="0"/>
        <w:adjustRightInd w:val="0"/>
        <w:spacing w:after="0" w:line="240" w:lineRule="auto"/>
        <w:ind w:left="426" w:hanging="54"/>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Pemahaman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Perpajakan</w:t>
      </w:r>
      <w:proofErr w:type="spellEnd"/>
      <w:r>
        <w:rPr>
          <w:rFonts w:ascii="Times New Roman" w:hAnsi="Times New Roman" w:cs="Times New Roman"/>
          <w:b/>
          <w:bCs/>
          <w:sz w:val="24"/>
          <w:szCs w:val="24"/>
        </w:rPr>
        <w:t xml:space="preserve"> </w:t>
      </w:r>
      <w:r w:rsidR="00E475C7">
        <w:rPr>
          <w:rFonts w:ascii="Times New Roman" w:hAnsi="Times New Roman" w:cs="Times New Roman"/>
          <w:b/>
          <w:bCs/>
          <w:sz w:val="24"/>
          <w:szCs w:val="24"/>
        </w:rPr>
        <w:t>(X</w:t>
      </w:r>
      <w:r w:rsidR="00E475C7">
        <w:rPr>
          <w:rFonts w:ascii="Times New Roman" w:hAnsi="Times New Roman" w:cs="Times New Roman"/>
          <w:b/>
          <w:bCs/>
          <w:sz w:val="24"/>
          <w:szCs w:val="24"/>
          <w:vertAlign w:val="subscript"/>
        </w:rPr>
        <w:t>2</w:t>
      </w:r>
      <w:r w:rsidR="00E475C7">
        <w:rPr>
          <w:rFonts w:ascii="Times New Roman" w:hAnsi="Times New Roman" w:cs="Times New Roman"/>
          <w:b/>
          <w:bCs/>
          <w:sz w:val="24"/>
          <w:szCs w:val="24"/>
        </w:rPr>
        <w:t>)</w:t>
      </w:r>
    </w:p>
    <w:p w14:paraId="5B6F4924" w14:textId="77777777" w:rsidR="00D5622E" w:rsidRDefault="00D5622E" w:rsidP="007C1276">
      <w:pPr>
        <w:widowControl w:val="0"/>
        <w:autoSpaceDE w:val="0"/>
        <w:autoSpaceDN w:val="0"/>
        <w:adjustRightInd w:val="0"/>
        <w:spacing w:after="0" w:line="240" w:lineRule="auto"/>
        <w:ind w:left="567" w:hanging="54"/>
        <w:jc w:val="both"/>
        <w:rPr>
          <w:rFonts w:ascii="Times New Roman" w:hAnsi="Times New Roman" w:cs="Times New Roman"/>
          <w:b/>
          <w:bCs/>
          <w:sz w:val="24"/>
          <w:szCs w:val="24"/>
        </w:rPr>
      </w:pPr>
    </w:p>
    <w:p w14:paraId="00DA0C28" w14:textId="77777777" w:rsidR="00D5622E" w:rsidRDefault="00D5622E" w:rsidP="00355651">
      <w:pPr>
        <w:widowControl w:val="0"/>
        <w:autoSpaceDE w:val="0"/>
        <w:autoSpaceDN w:val="0"/>
        <w:adjustRightInd w:val="0"/>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gramEnd"/>
    </w:p>
    <w:p w14:paraId="7F10C47C" w14:textId="48A221C5" w:rsidR="00D5622E" w:rsidRDefault="00D6690E" w:rsidP="007C189A">
      <w:pPr>
        <w:pStyle w:val="ListParagraph"/>
        <w:widowControl w:val="0"/>
        <w:numPr>
          <w:ilvl w:val="0"/>
          <w:numId w:val="40"/>
        </w:numPr>
        <w:autoSpaceDE w:val="0"/>
        <w:autoSpaceDN w:val="0"/>
        <w:adjustRightInd w:val="0"/>
        <w:spacing w:after="0" w:line="360" w:lineRule="auto"/>
        <w:ind w:left="851"/>
        <w:jc w:val="both"/>
        <w:rPr>
          <w:rFonts w:ascii="Times New Roman" w:hAnsi="Times New Roman" w:cs="Times New Roman"/>
          <w:sz w:val="28"/>
          <w:szCs w:val="28"/>
        </w:rPr>
      </w:pPr>
      <w:r>
        <w:rPr>
          <w:rFonts w:ascii="Times New Roman" w:hAnsi="Times New Roman" w:cs="Times New Roman"/>
          <w:sz w:val="24"/>
          <w:szCs w:val="24"/>
        </w:rPr>
        <w:t xml:space="preserve">Isi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terlewatkan</w:t>
      </w:r>
      <w:proofErr w:type="spellEnd"/>
      <w:r>
        <w:rPr>
          <w:rFonts w:ascii="Times New Roman" w:hAnsi="Times New Roman" w:cs="Times New Roman"/>
          <w:sz w:val="24"/>
          <w:szCs w:val="24"/>
        </w:rPr>
        <w:t>.</w:t>
      </w:r>
    </w:p>
    <w:p w14:paraId="4E7075A3" w14:textId="35740947" w:rsidR="00D5622E" w:rsidRPr="00D5622E" w:rsidRDefault="00D5622E" w:rsidP="007C189A">
      <w:pPr>
        <w:pStyle w:val="ListParagraph"/>
        <w:widowControl w:val="0"/>
        <w:numPr>
          <w:ilvl w:val="0"/>
          <w:numId w:val="40"/>
        </w:numPr>
        <w:autoSpaceDE w:val="0"/>
        <w:autoSpaceDN w:val="0"/>
        <w:adjustRightInd w:val="0"/>
        <w:spacing w:after="0" w:line="360" w:lineRule="auto"/>
        <w:ind w:left="851"/>
        <w:jc w:val="both"/>
        <w:rPr>
          <w:rFonts w:ascii="Times New Roman" w:hAnsi="Times New Roman" w:cs="Times New Roman"/>
          <w:sz w:val="28"/>
          <w:szCs w:val="28"/>
        </w:rPr>
      </w:pPr>
      <w:proofErr w:type="spellStart"/>
      <w:r w:rsidRPr="00D5622E">
        <w:rPr>
          <w:rFonts w:ascii="Times New Roman" w:hAnsi="Times New Roman" w:cs="Times New Roman"/>
          <w:sz w:val="24"/>
          <w:szCs w:val="24"/>
        </w:rPr>
        <w:t>Kuesioner</w:t>
      </w:r>
      <w:proofErr w:type="spellEnd"/>
      <w:r w:rsidRPr="00D5622E">
        <w:rPr>
          <w:rFonts w:ascii="Times New Roman" w:hAnsi="Times New Roman" w:cs="Times New Roman"/>
          <w:sz w:val="24"/>
          <w:szCs w:val="24"/>
        </w:rPr>
        <w:t xml:space="preserve"> </w:t>
      </w:r>
      <w:proofErr w:type="spellStart"/>
      <w:r w:rsidRPr="00D5622E">
        <w:rPr>
          <w:rFonts w:ascii="Times New Roman" w:hAnsi="Times New Roman" w:cs="Times New Roman"/>
          <w:sz w:val="24"/>
          <w:szCs w:val="24"/>
        </w:rPr>
        <w:t>ini</w:t>
      </w:r>
      <w:proofErr w:type="spellEnd"/>
      <w:r w:rsidRPr="00D5622E">
        <w:rPr>
          <w:rFonts w:ascii="Times New Roman" w:hAnsi="Times New Roman" w:cs="Times New Roman"/>
          <w:sz w:val="24"/>
          <w:szCs w:val="24"/>
        </w:rPr>
        <w:t xml:space="preserve"> </w:t>
      </w:r>
      <w:proofErr w:type="spellStart"/>
      <w:r w:rsidRPr="00D5622E">
        <w:rPr>
          <w:rFonts w:ascii="Times New Roman" w:hAnsi="Times New Roman" w:cs="Times New Roman"/>
          <w:sz w:val="24"/>
          <w:szCs w:val="24"/>
        </w:rPr>
        <w:t>mempunyai</w:t>
      </w:r>
      <w:proofErr w:type="spellEnd"/>
      <w:r w:rsidRPr="00D5622E">
        <w:rPr>
          <w:rFonts w:ascii="Times New Roman" w:hAnsi="Times New Roman" w:cs="Times New Roman"/>
          <w:sz w:val="24"/>
          <w:szCs w:val="24"/>
        </w:rPr>
        <w:t xml:space="preserve"> lima (5) </w:t>
      </w:r>
      <w:proofErr w:type="spellStart"/>
      <w:r w:rsidR="00D6690E">
        <w:rPr>
          <w:rFonts w:ascii="Times New Roman" w:hAnsi="Times New Roman" w:cs="Times New Roman"/>
          <w:sz w:val="24"/>
          <w:szCs w:val="24"/>
        </w:rPr>
        <w:t>pilihan</w:t>
      </w:r>
      <w:proofErr w:type="spellEnd"/>
      <w:r w:rsidRPr="00D5622E">
        <w:rPr>
          <w:rFonts w:ascii="Times New Roman" w:hAnsi="Times New Roman" w:cs="Times New Roman"/>
          <w:sz w:val="24"/>
          <w:szCs w:val="24"/>
        </w:rPr>
        <w:t xml:space="preserve"> </w:t>
      </w:r>
      <w:proofErr w:type="spellStart"/>
      <w:r w:rsidRPr="00D5622E">
        <w:rPr>
          <w:rFonts w:ascii="Times New Roman" w:hAnsi="Times New Roman" w:cs="Times New Roman"/>
          <w:sz w:val="24"/>
          <w:szCs w:val="24"/>
        </w:rPr>
        <w:t>jawaban</w:t>
      </w:r>
      <w:proofErr w:type="spellEnd"/>
      <w:r w:rsidR="00D6690E">
        <w:rPr>
          <w:rFonts w:ascii="Times New Roman" w:hAnsi="Times New Roman" w:cs="Times New Roman"/>
          <w:sz w:val="24"/>
          <w:szCs w:val="24"/>
        </w:rPr>
        <w:t>,</w:t>
      </w:r>
      <w:r w:rsidRPr="00D5622E">
        <w:rPr>
          <w:rFonts w:ascii="Times New Roman" w:hAnsi="Times New Roman" w:cs="Times New Roman"/>
          <w:sz w:val="24"/>
          <w:szCs w:val="24"/>
        </w:rPr>
        <w:t xml:space="preserve"> </w:t>
      </w:r>
      <w:proofErr w:type="spellStart"/>
      <w:r w:rsidRPr="00D5622E">
        <w:rPr>
          <w:rFonts w:ascii="Times New Roman" w:hAnsi="Times New Roman" w:cs="Times New Roman"/>
          <w:sz w:val="24"/>
          <w:szCs w:val="24"/>
        </w:rPr>
        <w:t>yaitu</w:t>
      </w:r>
      <w:proofErr w:type="spellEnd"/>
      <w:r w:rsidRPr="00D5622E">
        <w:rPr>
          <w:rFonts w:ascii="Times New Roman" w:hAnsi="Times New Roman" w:cs="Times New Roman"/>
          <w:sz w:val="24"/>
          <w:szCs w:val="24"/>
        </w:rPr>
        <w:t>:</w:t>
      </w:r>
    </w:p>
    <w:p w14:paraId="4B5DC402" w14:textId="77777777" w:rsidR="00D5622E" w:rsidRPr="00D5622E" w:rsidRDefault="00D5622E" w:rsidP="007C189A">
      <w:pPr>
        <w:pStyle w:val="ListParagraph"/>
        <w:widowControl w:val="0"/>
        <w:numPr>
          <w:ilvl w:val="0"/>
          <w:numId w:val="41"/>
        </w:numPr>
        <w:autoSpaceDE w:val="0"/>
        <w:autoSpaceDN w:val="0"/>
        <w:adjustRightInd w:val="0"/>
        <w:spacing w:after="0" w:line="360" w:lineRule="auto"/>
        <w:ind w:left="1276"/>
        <w:jc w:val="both"/>
        <w:rPr>
          <w:rFonts w:ascii="Times New Roman" w:hAnsi="Times New Roman" w:cs="Times New Roman"/>
          <w:sz w:val="24"/>
          <w:szCs w:val="24"/>
        </w:rPr>
      </w:pPr>
      <w:r w:rsidRPr="00D5622E">
        <w:rPr>
          <w:rFonts w:ascii="Times New Roman" w:hAnsi="Times New Roman" w:cs="Times New Roman"/>
          <w:sz w:val="24"/>
          <w:szCs w:val="24"/>
        </w:rPr>
        <w:t xml:space="preserve">1 = Sangat </w:t>
      </w:r>
      <w:proofErr w:type="spellStart"/>
      <w:r w:rsidRPr="00D5622E">
        <w:rPr>
          <w:rFonts w:ascii="Times New Roman" w:hAnsi="Times New Roman" w:cs="Times New Roman"/>
          <w:sz w:val="24"/>
          <w:szCs w:val="24"/>
        </w:rPr>
        <w:t>Tidak</w:t>
      </w:r>
      <w:proofErr w:type="spellEnd"/>
      <w:r w:rsidRPr="00D5622E">
        <w:rPr>
          <w:rFonts w:ascii="Times New Roman" w:hAnsi="Times New Roman" w:cs="Times New Roman"/>
          <w:sz w:val="24"/>
          <w:szCs w:val="24"/>
        </w:rPr>
        <w:t xml:space="preserve"> </w:t>
      </w:r>
      <w:proofErr w:type="spellStart"/>
      <w:r w:rsidRPr="00D5622E">
        <w:rPr>
          <w:rFonts w:ascii="Times New Roman" w:hAnsi="Times New Roman" w:cs="Times New Roman"/>
          <w:sz w:val="24"/>
          <w:szCs w:val="24"/>
        </w:rPr>
        <w:t>Setuju</w:t>
      </w:r>
      <w:proofErr w:type="spellEnd"/>
      <w:r w:rsidRPr="00D5622E">
        <w:rPr>
          <w:rFonts w:ascii="Times New Roman" w:hAnsi="Times New Roman" w:cs="Times New Roman"/>
          <w:sz w:val="24"/>
          <w:szCs w:val="24"/>
        </w:rPr>
        <w:t xml:space="preserve"> (STS)</w:t>
      </w:r>
    </w:p>
    <w:p w14:paraId="673559BD" w14:textId="77777777" w:rsidR="00D5622E" w:rsidRPr="00D5622E" w:rsidRDefault="00D5622E" w:rsidP="007C189A">
      <w:pPr>
        <w:pStyle w:val="ListParagraph"/>
        <w:widowControl w:val="0"/>
        <w:numPr>
          <w:ilvl w:val="0"/>
          <w:numId w:val="41"/>
        </w:numPr>
        <w:autoSpaceDE w:val="0"/>
        <w:autoSpaceDN w:val="0"/>
        <w:adjustRightInd w:val="0"/>
        <w:spacing w:after="0" w:line="360" w:lineRule="auto"/>
        <w:ind w:left="1276"/>
        <w:jc w:val="both"/>
        <w:rPr>
          <w:rFonts w:ascii="Times New Roman" w:hAnsi="Times New Roman" w:cs="Times New Roman"/>
          <w:sz w:val="24"/>
          <w:szCs w:val="24"/>
        </w:rPr>
      </w:pPr>
      <w:r w:rsidRPr="00D5622E">
        <w:rPr>
          <w:rFonts w:ascii="Times New Roman" w:hAnsi="Times New Roman" w:cs="Times New Roman"/>
          <w:sz w:val="24"/>
          <w:szCs w:val="24"/>
        </w:rPr>
        <w:t xml:space="preserve">2 = </w:t>
      </w:r>
      <w:proofErr w:type="spellStart"/>
      <w:r w:rsidRPr="00D5622E">
        <w:rPr>
          <w:rFonts w:ascii="Times New Roman" w:hAnsi="Times New Roman" w:cs="Times New Roman"/>
          <w:sz w:val="24"/>
          <w:szCs w:val="24"/>
        </w:rPr>
        <w:t>Tidak</w:t>
      </w:r>
      <w:proofErr w:type="spellEnd"/>
      <w:r w:rsidRPr="00D5622E">
        <w:rPr>
          <w:rFonts w:ascii="Times New Roman" w:hAnsi="Times New Roman" w:cs="Times New Roman"/>
          <w:sz w:val="24"/>
          <w:szCs w:val="24"/>
        </w:rPr>
        <w:t xml:space="preserve"> </w:t>
      </w:r>
      <w:proofErr w:type="spellStart"/>
      <w:r w:rsidRPr="00D5622E">
        <w:rPr>
          <w:rFonts w:ascii="Times New Roman" w:hAnsi="Times New Roman" w:cs="Times New Roman"/>
          <w:sz w:val="24"/>
          <w:szCs w:val="24"/>
        </w:rPr>
        <w:t>Setuju</w:t>
      </w:r>
      <w:proofErr w:type="spellEnd"/>
      <w:r w:rsidRPr="00D5622E">
        <w:rPr>
          <w:rFonts w:ascii="Times New Roman" w:hAnsi="Times New Roman" w:cs="Times New Roman"/>
          <w:sz w:val="24"/>
          <w:szCs w:val="24"/>
        </w:rPr>
        <w:t xml:space="preserve"> (TS)</w:t>
      </w:r>
    </w:p>
    <w:p w14:paraId="04C09FC6" w14:textId="77777777" w:rsidR="00D5622E" w:rsidRPr="00D5622E" w:rsidRDefault="00D5622E" w:rsidP="007C189A">
      <w:pPr>
        <w:pStyle w:val="ListParagraph"/>
        <w:widowControl w:val="0"/>
        <w:numPr>
          <w:ilvl w:val="0"/>
          <w:numId w:val="41"/>
        </w:numPr>
        <w:autoSpaceDE w:val="0"/>
        <w:autoSpaceDN w:val="0"/>
        <w:adjustRightInd w:val="0"/>
        <w:spacing w:after="0" w:line="360" w:lineRule="auto"/>
        <w:ind w:left="1276"/>
        <w:jc w:val="both"/>
        <w:rPr>
          <w:rFonts w:ascii="Times New Roman" w:hAnsi="Times New Roman" w:cs="Times New Roman"/>
          <w:sz w:val="24"/>
          <w:szCs w:val="24"/>
        </w:rPr>
      </w:pPr>
      <w:r w:rsidRPr="00D5622E">
        <w:rPr>
          <w:rFonts w:ascii="Times New Roman" w:hAnsi="Times New Roman" w:cs="Times New Roman"/>
          <w:sz w:val="24"/>
          <w:szCs w:val="24"/>
        </w:rPr>
        <w:t>3 = Ragu – Ragu (R)</w:t>
      </w:r>
    </w:p>
    <w:p w14:paraId="6CBE28EC" w14:textId="77777777" w:rsidR="00D5622E" w:rsidRPr="00D5622E" w:rsidRDefault="00D5622E" w:rsidP="007C189A">
      <w:pPr>
        <w:pStyle w:val="ListParagraph"/>
        <w:widowControl w:val="0"/>
        <w:numPr>
          <w:ilvl w:val="0"/>
          <w:numId w:val="41"/>
        </w:numPr>
        <w:autoSpaceDE w:val="0"/>
        <w:autoSpaceDN w:val="0"/>
        <w:adjustRightInd w:val="0"/>
        <w:spacing w:after="0" w:line="360" w:lineRule="auto"/>
        <w:ind w:left="1276"/>
        <w:jc w:val="both"/>
        <w:rPr>
          <w:rFonts w:ascii="Times New Roman" w:hAnsi="Times New Roman" w:cs="Times New Roman"/>
          <w:sz w:val="24"/>
          <w:szCs w:val="24"/>
        </w:rPr>
      </w:pPr>
      <w:r w:rsidRPr="00D5622E">
        <w:rPr>
          <w:rFonts w:ascii="Times New Roman" w:hAnsi="Times New Roman" w:cs="Times New Roman"/>
          <w:sz w:val="24"/>
          <w:szCs w:val="24"/>
        </w:rPr>
        <w:t xml:space="preserve">4 = </w:t>
      </w:r>
      <w:proofErr w:type="spellStart"/>
      <w:r w:rsidRPr="00D5622E">
        <w:rPr>
          <w:rFonts w:ascii="Times New Roman" w:hAnsi="Times New Roman" w:cs="Times New Roman"/>
          <w:sz w:val="24"/>
          <w:szCs w:val="24"/>
        </w:rPr>
        <w:t>Setuju</w:t>
      </w:r>
      <w:proofErr w:type="spellEnd"/>
      <w:r w:rsidRPr="00D5622E">
        <w:rPr>
          <w:rFonts w:ascii="Times New Roman" w:hAnsi="Times New Roman" w:cs="Times New Roman"/>
          <w:sz w:val="24"/>
          <w:szCs w:val="24"/>
        </w:rPr>
        <w:t xml:space="preserve"> (S)</w:t>
      </w:r>
    </w:p>
    <w:p w14:paraId="4D7A3F73" w14:textId="4EC6F94F" w:rsidR="00D5622E" w:rsidRPr="00D5622E" w:rsidRDefault="00D5622E" w:rsidP="007C189A">
      <w:pPr>
        <w:pStyle w:val="ListParagraph"/>
        <w:widowControl w:val="0"/>
        <w:numPr>
          <w:ilvl w:val="0"/>
          <w:numId w:val="41"/>
        </w:numPr>
        <w:autoSpaceDE w:val="0"/>
        <w:autoSpaceDN w:val="0"/>
        <w:adjustRightInd w:val="0"/>
        <w:spacing w:after="0" w:line="360" w:lineRule="auto"/>
        <w:ind w:left="1276"/>
        <w:jc w:val="both"/>
        <w:rPr>
          <w:rFonts w:ascii="Times New Roman" w:hAnsi="Times New Roman" w:cs="Times New Roman"/>
          <w:sz w:val="24"/>
          <w:szCs w:val="24"/>
        </w:rPr>
      </w:pPr>
      <w:r w:rsidRPr="00D5622E">
        <w:rPr>
          <w:rFonts w:ascii="Times New Roman" w:hAnsi="Times New Roman" w:cs="Times New Roman"/>
          <w:sz w:val="24"/>
          <w:szCs w:val="24"/>
        </w:rPr>
        <w:t xml:space="preserve">5 = Sangat </w:t>
      </w:r>
      <w:proofErr w:type="spellStart"/>
      <w:r w:rsidRPr="00D5622E">
        <w:rPr>
          <w:rFonts w:ascii="Times New Roman" w:hAnsi="Times New Roman" w:cs="Times New Roman"/>
          <w:sz w:val="24"/>
          <w:szCs w:val="24"/>
        </w:rPr>
        <w:t>Setuju</w:t>
      </w:r>
      <w:proofErr w:type="spellEnd"/>
      <w:r w:rsidRPr="00D5622E">
        <w:rPr>
          <w:rFonts w:ascii="Times New Roman" w:hAnsi="Times New Roman" w:cs="Times New Roman"/>
          <w:sz w:val="24"/>
          <w:szCs w:val="24"/>
        </w:rPr>
        <w:t xml:space="preserve"> (SS)</w:t>
      </w:r>
    </w:p>
    <w:tbl>
      <w:tblPr>
        <w:tblStyle w:val="TableGrid"/>
        <w:tblW w:w="7345" w:type="dxa"/>
        <w:tblInd w:w="562" w:type="dxa"/>
        <w:tblLook w:val="04A0" w:firstRow="1" w:lastRow="0" w:firstColumn="1" w:lastColumn="0" w:noHBand="0" w:noVBand="1"/>
      </w:tblPr>
      <w:tblGrid>
        <w:gridCol w:w="563"/>
        <w:gridCol w:w="3773"/>
        <w:gridCol w:w="644"/>
        <w:gridCol w:w="549"/>
        <w:gridCol w:w="567"/>
        <w:gridCol w:w="640"/>
        <w:gridCol w:w="609"/>
      </w:tblGrid>
      <w:tr w:rsidR="005346CD" w14:paraId="51BA143D" w14:textId="02B26654" w:rsidTr="00E560F6">
        <w:tc>
          <w:tcPr>
            <w:tcW w:w="563" w:type="dxa"/>
            <w:vMerge w:val="restart"/>
          </w:tcPr>
          <w:p w14:paraId="3F78DFB0"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773" w:type="dxa"/>
            <w:vMerge w:val="restart"/>
            <w:vAlign w:val="center"/>
          </w:tcPr>
          <w:p w14:paraId="1B2A2EFE"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Pertanyaan</w:t>
            </w:r>
            <w:proofErr w:type="spellEnd"/>
          </w:p>
        </w:tc>
        <w:tc>
          <w:tcPr>
            <w:tcW w:w="3009" w:type="dxa"/>
            <w:gridSpan w:val="5"/>
          </w:tcPr>
          <w:p w14:paraId="110C5DB0" w14:textId="53423CEE" w:rsidR="005346CD" w:rsidRDefault="005346CD"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Pilihan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Jawaban</w:t>
            </w:r>
            <w:proofErr w:type="spellEnd"/>
          </w:p>
        </w:tc>
      </w:tr>
      <w:tr w:rsidR="005346CD" w14:paraId="5342CCFB" w14:textId="2272F31F" w:rsidTr="00E560F6">
        <w:tc>
          <w:tcPr>
            <w:tcW w:w="563" w:type="dxa"/>
            <w:vMerge/>
          </w:tcPr>
          <w:p w14:paraId="5D02D06F"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3773" w:type="dxa"/>
            <w:vMerge/>
          </w:tcPr>
          <w:p w14:paraId="50030C16"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644" w:type="dxa"/>
          </w:tcPr>
          <w:p w14:paraId="1FF39910" w14:textId="0A75F50B"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549" w:type="dxa"/>
          </w:tcPr>
          <w:p w14:paraId="5F43B1F5" w14:textId="109A0E7E"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567" w:type="dxa"/>
          </w:tcPr>
          <w:p w14:paraId="430EF838" w14:textId="0CC320E5"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640" w:type="dxa"/>
          </w:tcPr>
          <w:p w14:paraId="30554B9F" w14:textId="272CAEA3"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609" w:type="dxa"/>
          </w:tcPr>
          <w:p w14:paraId="2EE5B000" w14:textId="3C601D41"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r w:rsidR="00BD6342">
              <w:rPr>
                <w:rFonts w:ascii="Times New Roman" w:hAnsi="Times New Roman" w:cs="Times New Roman"/>
                <w:b/>
                <w:bCs/>
                <w:sz w:val="24"/>
                <w:szCs w:val="24"/>
              </w:rPr>
              <w:t>S</w:t>
            </w:r>
          </w:p>
        </w:tc>
      </w:tr>
      <w:tr w:rsidR="005346CD" w14:paraId="40A63272" w14:textId="3C9DAB45" w:rsidTr="00E560F6">
        <w:tc>
          <w:tcPr>
            <w:tcW w:w="563" w:type="dxa"/>
            <w:vMerge/>
          </w:tcPr>
          <w:p w14:paraId="6AA73E2D"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3773" w:type="dxa"/>
            <w:vMerge/>
          </w:tcPr>
          <w:p w14:paraId="2D093245"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644" w:type="dxa"/>
          </w:tcPr>
          <w:p w14:paraId="54DA4673"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49" w:type="dxa"/>
          </w:tcPr>
          <w:p w14:paraId="54CD8B42"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14:paraId="6C6448E0"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40" w:type="dxa"/>
          </w:tcPr>
          <w:p w14:paraId="5E4CBAC6"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09" w:type="dxa"/>
          </w:tcPr>
          <w:p w14:paraId="07C0438C" w14:textId="2F2853D3"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984D29" w14:paraId="3A326431" w14:textId="75EBFE4A" w:rsidTr="00E560F6">
        <w:tc>
          <w:tcPr>
            <w:tcW w:w="563" w:type="dxa"/>
          </w:tcPr>
          <w:p w14:paraId="42EA0433"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1</w:t>
            </w:r>
          </w:p>
        </w:tc>
        <w:tc>
          <w:tcPr>
            <w:tcW w:w="3773" w:type="dxa"/>
          </w:tcPr>
          <w:p w14:paraId="26AFE8A1" w14:textId="7DB1D5DC" w:rsidR="00984D29" w:rsidRPr="00984D29" w:rsidRDefault="00984D29" w:rsidP="00111792">
            <w:pPr>
              <w:rPr>
                <w:rFonts w:ascii="Times New Roman" w:hAnsi="Times New Roman" w:cs="Times New Roman"/>
                <w:sz w:val="24"/>
                <w:szCs w:val="24"/>
              </w:rPr>
            </w:pPr>
            <w:proofErr w:type="spellStart"/>
            <w:r w:rsidRPr="00CD7396">
              <w:rPr>
                <w:rFonts w:ascii="Times New Roman" w:hAnsi="Times New Roman" w:cs="Times New Roman"/>
                <w:sz w:val="24"/>
                <w:szCs w:val="24"/>
              </w:rPr>
              <w:t>Wajib</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memahami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bahwa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pemungutan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dilakukan</w:t>
            </w:r>
            <w:proofErr w:type="spellEnd"/>
            <w:r w:rsidRPr="00CD7396">
              <w:rPr>
                <w:rFonts w:ascii="Times New Roman" w:hAnsi="Times New Roman" w:cs="Times New Roman"/>
                <w:sz w:val="24"/>
                <w:szCs w:val="24"/>
              </w:rPr>
              <w:t xml:space="preserve"> oleh </w:t>
            </w:r>
            <w:proofErr w:type="spellStart"/>
            <w:r w:rsidRPr="00CD7396">
              <w:rPr>
                <w:rFonts w:ascii="Times New Roman" w:hAnsi="Times New Roman" w:cs="Times New Roman"/>
                <w:sz w:val="24"/>
                <w:szCs w:val="24"/>
              </w:rPr>
              <w:t>pemerintah</w:t>
            </w:r>
            <w:proofErr w:type="spellEnd"/>
            <w:r w:rsidRPr="00CD7396">
              <w:rPr>
                <w:rFonts w:ascii="Times New Roman" w:hAnsi="Times New Roman" w:cs="Times New Roman"/>
                <w:sz w:val="24"/>
                <w:szCs w:val="24"/>
              </w:rPr>
              <w:t xml:space="preserve"> yang </w:t>
            </w:r>
            <w:proofErr w:type="spellStart"/>
            <w:r w:rsidRPr="00CD7396">
              <w:rPr>
                <w:rFonts w:ascii="Times New Roman" w:hAnsi="Times New Roman" w:cs="Times New Roman"/>
                <w:sz w:val="24"/>
                <w:szCs w:val="24"/>
              </w:rPr>
              <w:t>merupakan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iuran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rakyat</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kepada</w:t>
            </w:r>
            <w:proofErr w:type="spellEnd"/>
            <w:r w:rsidRPr="00CD7396">
              <w:rPr>
                <w:rFonts w:ascii="Times New Roman" w:hAnsi="Times New Roman" w:cs="Times New Roman"/>
                <w:sz w:val="24"/>
                <w:szCs w:val="24"/>
              </w:rPr>
              <w:t xml:space="preserve"> Negara</w:t>
            </w:r>
          </w:p>
        </w:tc>
        <w:tc>
          <w:tcPr>
            <w:tcW w:w="644" w:type="dxa"/>
          </w:tcPr>
          <w:p w14:paraId="457C22A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49" w:type="dxa"/>
          </w:tcPr>
          <w:p w14:paraId="464978E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0BAFAD1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40" w:type="dxa"/>
          </w:tcPr>
          <w:p w14:paraId="6D8FA17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09" w:type="dxa"/>
          </w:tcPr>
          <w:p w14:paraId="79875211"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1519E254" w14:textId="576459AD" w:rsidTr="00E560F6">
        <w:tc>
          <w:tcPr>
            <w:tcW w:w="563" w:type="dxa"/>
          </w:tcPr>
          <w:p w14:paraId="3A3A7F59"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2</w:t>
            </w:r>
          </w:p>
        </w:tc>
        <w:tc>
          <w:tcPr>
            <w:tcW w:w="3773" w:type="dxa"/>
          </w:tcPr>
          <w:p w14:paraId="7134411C" w14:textId="16EADDD7" w:rsidR="00984D29" w:rsidRPr="00C64449" w:rsidRDefault="00984D29" w:rsidP="00111792">
            <w:pPr>
              <w:widowControl w:val="0"/>
              <w:autoSpaceDE w:val="0"/>
              <w:autoSpaceDN w:val="0"/>
              <w:adjustRightInd w:val="0"/>
              <w:rPr>
                <w:rFonts w:ascii="Times New Roman" w:hAnsi="Times New Roman" w:cs="Times New Roman"/>
                <w:sz w:val="24"/>
                <w:szCs w:val="24"/>
              </w:rPr>
            </w:pPr>
            <w:proofErr w:type="spellStart"/>
            <w:r w:rsidRPr="00CD7396">
              <w:rPr>
                <w:rFonts w:ascii="Times New Roman" w:hAnsi="Times New Roman" w:cs="Times New Roman"/>
                <w:sz w:val="24"/>
                <w:szCs w:val="24"/>
              </w:rPr>
              <w:t>Wajib</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memahami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bahwa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dipungut</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berdasarkan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dengan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kekuatan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undang</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undang</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serta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aturan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pelaksanaannya</w:t>
            </w:r>
            <w:proofErr w:type="spellEnd"/>
          </w:p>
        </w:tc>
        <w:tc>
          <w:tcPr>
            <w:tcW w:w="644" w:type="dxa"/>
          </w:tcPr>
          <w:p w14:paraId="7CB2CFD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49" w:type="dxa"/>
          </w:tcPr>
          <w:p w14:paraId="72DBA6D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6F9C9A89"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40" w:type="dxa"/>
          </w:tcPr>
          <w:p w14:paraId="65E17387"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09" w:type="dxa"/>
          </w:tcPr>
          <w:p w14:paraId="3FD1134C"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289F08C4" w14:textId="52DE0F18" w:rsidTr="00E560F6">
        <w:tc>
          <w:tcPr>
            <w:tcW w:w="563" w:type="dxa"/>
          </w:tcPr>
          <w:p w14:paraId="1D0C73A7"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3</w:t>
            </w:r>
          </w:p>
        </w:tc>
        <w:tc>
          <w:tcPr>
            <w:tcW w:w="3773" w:type="dxa"/>
          </w:tcPr>
          <w:p w14:paraId="01BD9DEC" w14:textId="732708F0"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sidRPr="00CD7396">
              <w:rPr>
                <w:rFonts w:ascii="Times New Roman" w:hAnsi="Times New Roman" w:cs="Times New Roman"/>
                <w:sz w:val="24"/>
                <w:szCs w:val="24"/>
              </w:rPr>
              <w:t>Wajib</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memahami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bahwa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membayar</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tidak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mendapat</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jasa</w:t>
            </w:r>
            <w:proofErr w:type="spellEnd"/>
            <w:r w:rsidRPr="00CD7396">
              <w:rPr>
                <w:rFonts w:ascii="Times New Roman" w:hAnsi="Times New Roman" w:cs="Times New Roman"/>
                <w:sz w:val="24"/>
                <w:szCs w:val="24"/>
              </w:rPr>
              <w:t xml:space="preserve"> timbal </w:t>
            </w:r>
            <w:proofErr w:type="spellStart"/>
            <w:r w:rsidR="00355651">
              <w:rPr>
                <w:rFonts w:ascii="Times New Roman" w:hAnsi="Times New Roman" w:cs="Times New Roman"/>
                <w:sz w:val="24"/>
                <w:szCs w:val="24"/>
              </w:rPr>
              <w:t>balik</w:t>
            </w:r>
            <w:proofErr w:type="spellEnd"/>
            <w:r w:rsidR="00355651">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atau</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kontraprestasi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dari</w:t>
            </w:r>
            <w:proofErr w:type="spellEnd"/>
            <w:r w:rsidRPr="00CD7396">
              <w:rPr>
                <w:rFonts w:ascii="Times New Roman" w:hAnsi="Times New Roman" w:cs="Times New Roman"/>
                <w:sz w:val="24"/>
                <w:szCs w:val="24"/>
              </w:rPr>
              <w:t xml:space="preserve"> </w:t>
            </w:r>
            <w:r w:rsidR="00355651">
              <w:rPr>
                <w:rFonts w:ascii="Times New Roman" w:hAnsi="Times New Roman" w:cs="Times New Roman"/>
                <w:sz w:val="24"/>
                <w:szCs w:val="24"/>
              </w:rPr>
              <w:t>n</w:t>
            </w:r>
            <w:r w:rsidRPr="00CD7396">
              <w:rPr>
                <w:rFonts w:ascii="Times New Roman" w:hAnsi="Times New Roman" w:cs="Times New Roman"/>
                <w:sz w:val="24"/>
                <w:szCs w:val="24"/>
              </w:rPr>
              <w:t xml:space="preserve">egara </w:t>
            </w:r>
            <w:proofErr w:type="spellStart"/>
            <w:r w:rsidRPr="00CD7396">
              <w:rPr>
                <w:rFonts w:ascii="Times New Roman" w:hAnsi="Times New Roman" w:cs="Times New Roman"/>
                <w:sz w:val="24"/>
                <w:szCs w:val="24"/>
              </w:rPr>
              <w:t>secara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langsung</w:t>
            </w:r>
            <w:proofErr w:type="spellEnd"/>
          </w:p>
        </w:tc>
        <w:tc>
          <w:tcPr>
            <w:tcW w:w="644" w:type="dxa"/>
          </w:tcPr>
          <w:p w14:paraId="62600873"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49" w:type="dxa"/>
          </w:tcPr>
          <w:p w14:paraId="193119F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0BBD0E31"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40" w:type="dxa"/>
          </w:tcPr>
          <w:p w14:paraId="6ED626E5"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09" w:type="dxa"/>
          </w:tcPr>
          <w:p w14:paraId="2BF5E64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5635A993" w14:textId="13912F55" w:rsidTr="00E560F6">
        <w:tc>
          <w:tcPr>
            <w:tcW w:w="563" w:type="dxa"/>
          </w:tcPr>
          <w:p w14:paraId="78201E7E"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4</w:t>
            </w:r>
          </w:p>
        </w:tc>
        <w:tc>
          <w:tcPr>
            <w:tcW w:w="3773" w:type="dxa"/>
          </w:tcPr>
          <w:p w14:paraId="033EB912" w14:textId="70A47BE9"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memahami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bahwa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digunakan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untuk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membiayai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rumah</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tangga</w:t>
            </w:r>
            <w:proofErr w:type="spellEnd"/>
            <w:r w:rsidRPr="00CD7396">
              <w:rPr>
                <w:rFonts w:ascii="Times New Roman" w:hAnsi="Times New Roman" w:cs="Times New Roman"/>
                <w:sz w:val="24"/>
                <w:szCs w:val="24"/>
              </w:rPr>
              <w:t xml:space="preserve"> </w:t>
            </w:r>
            <w:r w:rsidR="00355651">
              <w:rPr>
                <w:rFonts w:ascii="Times New Roman" w:hAnsi="Times New Roman" w:cs="Times New Roman"/>
                <w:sz w:val="24"/>
                <w:szCs w:val="24"/>
              </w:rPr>
              <w:t>n</w:t>
            </w:r>
            <w:r w:rsidRPr="00CD7396">
              <w:rPr>
                <w:rFonts w:ascii="Times New Roman" w:hAnsi="Times New Roman" w:cs="Times New Roman"/>
                <w:sz w:val="24"/>
                <w:szCs w:val="24"/>
              </w:rPr>
              <w:t xml:space="preserve">egara, </w:t>
            </w:r>
            <w:proofErr w:type="spellStart"/>
            <w:r w:rsidRPr="00CD7396">
              <w:rPr>
                <w:rFonts w:ascii="Times New Roman" w:hAnsi="Times New Roman" w:cs="Times New Roman"/>
                <w:sz w:val="24"/>
                <w:szCs w:val="24"/>
              </w:rPr>
              <w:t>yakni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pengeluaran</w:t>
            </w:r>
            <w:proofErr w:type="spellEnd"/>
            <w:r w:rsidRPr="00CD7396">
              <w:rPr>
                <w:rFonts w:ascii="Times New Roman" w:hAnsi="Times New Roman" w:cs="Times New Roman"/>
                <w:sz w:val="24"/>
                <w:szCs w:val="24"/>
              </w:rPr>
              <w:t xml:space="preserve"> yang </w:t>
            </w:r>
            <w:proofErr w:type="spellStart"/>
            <w:r w:rsidRPr="00CD7396">
              <w:rPr>
                <w:rFonts w:ascii="Times New Roman" w:hAnsi="Times New Roman" w:cs="Times New Roman"/>
                <w:sz w:val="24"/>
                <w:szCs w:val="24"/>
              </w:rPr>
              <w:t>bermanfaat</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bagi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masyarakat</w:t>
            </w:r>
            <w:proofErr w:type="spellEnd"/>
          </w:p>
        </w:tc>
        <w:tc>
          <w:tcPr>
            <w:tcW w:w="644" w:type="dxa"/>
          </w:tcPr>
          <w:p w14:paraId="184E8D3B"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49" w:type="dxa"/>
          </w:tcPr>
          <w:p w14:paraId="188CD1ED"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6D5E322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40" w:type="dxa"/>
          </w:tcPr>
          <w:p w14:paraId="51B635AA"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09" w:type="dxa"/>
          </w:tcPr>
          <w:p w14:paraId="43D1800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5BD5B76D" w14:textId="572A916B" w:rsidTr="00E560F6">
        <w:tc>
          <w:tcPr>
            <w:tcW w:w="563" w:type="dxa"/>
          </w:tcPr>
          <w:p w14:paraId="63B75F0A"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5</w:t>
            </w:r>
          </w:p>
        </w:tc>
        <w:tc>
          <w:tcPr>
            <w:tcW w:w="3773" w:type="dxa"/>
          </w:tcPr>
          <w:p w14:paraId="0CC5FF64" w14:textId="3B6AA0FE"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memahami</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bahwa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pajak</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merupakan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iuran</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rakyat</w:t>
            </w:r>
            <w:proofErr w:type="spellEnd"/>
            <w:r w:rsidRPr="00CD7396">
              <w:rPr>
                <w:rFonts w:ascii="Times New Roman" w:hAnsi="Times New Roman" w:cs="Times New Roman"/>
                <w:sz w:val="24"/>
                <w:szCs w:val="24"/>
              </w:rPr>
              <w:t xml:space="preserve"> pada kas </w:t>
            </w:r>
            <w:r w:rsidR="00355651">
              <w:rPr>
                <w:rFonts w:ascii="Times New Roman" w:hAnsi="Times New Roman" w:cs="Times New Roman"/>
                <w:sz w:val="24"/>
                <w:szCs w:val="24"/>
              </w:rPr>
              <w:t>n</w:t>
            </w:r>
            <w:r w:rsidRPr="00CD7396">
              <w:rPr>
                <w:rFonts w:ascii="Times New Roman" w:hAnsi="Times New Roman" w:cs="Times New Roman"/>
                <w:sz w:val="24"/>
                <w:szCs w:val="24"/>
              </w:rPr>
              <w:t xml:space="preserve">egara yang </w:t>
            </w:r>
            <w:proofErr w:type="spellStart"/>
            <w:r w:rsidRPr="00CD7396">
              <w:rPr>
                <w:rFonts w:ascii="Times New Roman" w:hAnsi="Times New Roman" w:cs="Times New Roman"/>
                <w:sz w:val="24"/>
                <w:szCs w:val="24"/>
              </w:rPr>
              <w:t>sifatnya</w:t>
            </w:r>
            <w:proofErr w:type="spellEnd"/>
            <w:r w:rsidRPr="00CD7396">
              <w:rPr>
                <w:rFonts w:ascii="Times New Roman" w:hAnsi="Times New Roman" w:cs="Times New Roman"/>
                <w:sz w:val="24"/>
                <w:szCs w:val="24"/>
              </w:rPr>
              <w:t xml:space="preserve"> </w:t>
            </w:r>
            <w:proofErr w:type="spellStart"/>
            <w:r w:rsidRPr="00CD7396">
              <w:rPr>
                <w:rFonts w:ascii="Times New Roman" w:hAnsi="Times New Roman" w:cs="Times New Roman"/>
                <w:sz w:val="24"/>
                <w:szCs w:val="24"/>
              </w:rPr>
              <w:t>memaksa</w:t>
            </w:r>
            <w:proofErr w:type="spellEnd"/>
          </w:p>
        </w:tc>
        <w:tc>
          <w:tcPr>
            <w:tcW w:w="644" w:type="dxa"/>
          </w:tcPr>
          <w:p w14:paraId="22E3635D"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49" w:type="dxa"/>
          </w:tcPr>
          <w:p w14:paraId="0867BDEE"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0EEE1075"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40" w:type="dxa"/>
          </w:tcPr>
          <w:p w14:paraId="5DFA066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609" w:type="dxa"/>
          </w:tcPr>
          <w:p w14:paraId="1719AB23"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bl>
    <w:p w14:paraId="566ADF8A" w14:textId="77777777" w:rsidR="00355651" w:rsidRDefault="00355651" w:rsidP="00863633">
      <w:pPr>
        <w:widowControl w:val="0"/>
        <w:autoSpaceDE w:val="0"/>
        <w:autoSpaceDN w:val="0"/>
        <w:adjustRightInd w:val="0"/>
        <w:spacing w:after="0" w:line="480" w:lineRule="auto"/>
        <w:ind w:left="567"/>
        <w:jc w:val="both"/>
        <w:rPr>
          <w:rFonts w:ascii="Times New Roman" w:hAnsi="Times New Roman" w:cs="Times New Roman"/>
          <w:b/>
          <w:bCs/>
          <w:sz w:val="24"/>
          <w:szCs w:val="24"/>
        </w:rPr>
      </w:pPr>
    </w:p>
    <w:p w14:paraId="112A2D50" w14:textId="0CA08B2D" w:rsidR="00355651" w:rsidRDefault="00355651" w:rsidP="00863633">
      <w:pPr>
        <w:widowControl w:val="0"/>
        <w:autoSpaceDE w:val="0"/>
        <w:autoSpaceDN w:val="0"/>
        <w:adjustRightInd w:val="0"/>
        <w:spacing w:after="0" w:line="480" w:lineRule="auto"/>
        <w:ind w:left="567"/>
        <w:jc w:val="both"/>
        <w:rPr>
          <w:rFonts w:ascii="Times New Roman" w:hAnsi="Times New Roman" w:cs="Times New Roman"/>
          <w:b/>
          <w:bCs/>
          <w:sz w:val="24"/>
          <w:szCs w:val="24"/>
        </w:rPr>
      </w:pPr>
    </w:p>
    <w:p w14:paraId="0607F4B9" w14:textId="7A441999" w:rsidR="001A163B" w:rsidRDefault="001A163B" w:rsidP="00863633">
      <w:pPr>
        <w:widowControl w:val="0"/>
        <w:autoSpaceDE w:val="0"/>
        <w:autoSpaceDN w:val="0"/>
        <w:adjustRightInd w:val="0"/>
        <w:spacing w:after="0" w:line="480" w:lineRule="auto"/>
        <w:ind w:left="567"/>
        <w:jc w:val="both"/>
        <w:rPr>
          <w:rFonts w:ascii="Times New Roman" w:hAnsi="Times New Roman" w:cs="Times New Roman"/>
          <w:b/>
          <w:bCs/>
          <w:sz w:val="24"/>
          <w:szCs w:val="24"/>
        </w:rPr>
      </w:pPr>
    </w:p>
    <w:p w14:paraId="2196EBDC" w14:textId="4E569140" w:rsidR="001A163B" w:rsidRDefault="001A163B" w:rsidP="00863633">
      <w:pPr>
        <w:widowControl w:val="0"/>
        <w:autoSpaceDE w:val="0"/>
        <w:autoSpaceDN w:val="0"/>
        <w:adjustRightInd w:val="0"/>
        <w:spacing w:after="0" w:line="480" w:lineRule="auto"/>
        <w:ind w:left="567"/>
        <w:jc w:val="both"/>
        <w:rPr>
          <w:rFonts w:ascii="Times New Roman" w:hAnsi="Times New Roman" w:cs="Times New Roman"/>
          <w:b/>
          <w:bCs/>
          <w:sz w:val="24"/>
          <w:szCs w:val="24"/>
        </w:rPr>
      </w:pPr>
    </w:p>
    <w:p w14:paraId="2943BD35" w14:textId="63436F04" w:rsidR="00D5622E" w:rsidRPr="001A163B" w:rsidRDefault="006B7F5E" w:rsidP="001A163B">
      <w:pPr>
        <w:widowControl w:val="0"/>
        <w:autoSpaceDE w:val="0"/>
        <w:autoSpaceDN w:val="0"/>
        <w:adjustRightInd w:val="0"/>
        <w:spacing w:after="0" w:line="480" w:lineRule="auto"/>
        <w:ind w:left="426"/>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Sanksi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Pajak</w:t>
      </w:r>
      <w:proofErr w:type="spellEnd"/>
      <w:r>
        <w:rPr>
          <w:rFonts w:ascii="Times New Roman" w:hAnsi="Times New Roman" w:cs="Times New Roman"/>
          <w:b/>
          <w:bCs/>
          <w:sz w:val="24"/>
          <w:szCs w:val="24"/>
        </w:rPr>
        <w:t xml:space="preserve"> </w:t>
      </w:r>
      <w:r w:rsidR="00EA3AEF">
        <w:rPr>
          <w:rFonts w:ascii="Times New Roman" w:hAnsi="Times New Roman" w:cs="Times New Roman"/>
          <w:b/>
          <w:bCs/>
          <w:sz w:val="24"/>
          <w:szCs w:val="24"/>
        </w:rPr>
        <w:t>(X</w:t>
      </w:r>
      <w:r w:rsidR="00EA3AEF">
        <w:rPr>
          <w:rFonts w:ascii="Times New Roman" w:hAnsi="Times New Roman" w:cs="Times New Roman"/>
          <w:b/>
          <w:bCs/>
          <w:sz w:val="24"/>
          <w:szCs w:val="24"/>
          <w:vertAlign w:val="subscript"/>
        </w:rPr>
        <w:t>3</w:t>
      </w:r>
      <w:r w:rsidR="00EA3AEF">
        <w:rPr>
          <w:rFonts w:ascii="Times New Roman" w:hAnsi="Times New Roman" w:cs="Times New Roman"/>
          <w:b/>
          <w:bCs/>
          <w:sz w:val="24"/>
          <w:szCs w:val="24"/>
        </w:rPr>
        <w:t>)</w:t>
      </w:r>
    </w:p>
    <w:p w14:paraId="26BE6C27" w14:textId="77777777" w:rsidR="00D5622E" w:rsidRDefault="00D5622E" w:rsidP="00355651">
      <w:pPr>
        <w:widowControl w:val="0"/>
        <w:autoSpaceDE w:val="0"/>
        <w:autoSpaceDN w:val="0"/>
        <w:adjustRightInd w:val="0"/>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gramEnd"/>
    </w:p>
    <w:p w14:paraId="2DB6D958" w14:textId="77777777" w:rsidR="00D6690E" w:rsidRDefault="00D6690E" w:rsidP="007C189A">
      <w:pPr>
        <w:pStyle w:val="ListParagraph"/>
        <w:widowControl w:val="0"/>
        <w:numPr>
          <w:ilvl w:val="0"/>
          <w:numId w:val="44"/>
        </w:numPr>
        <w:autoSpaceDE w:val="0"/>
        <w:autoSpaceDN w:val="0"/>
        <w:adjustRightInd w:val="0"/>
        <w:spacing w:after="0" w:line="360" w:lineRule="auto"/>
        <w:ind w:left="851"/>
        <w:jc w:val="both"/>
        <w:rPr>
          <w:rFonts w:ascii="Times New Roman" w:hAnsi="Times New Roman" w:cs="Times New Roman"/>
          <w:sz w:val="28"/>
          <w:szCs w:val="28"/>
        </w:rPr>
      </w:pPr>
      <w:r>
        <w:rPr>
          <w:rFonts w:ascii="Times New Roman" w:hAnsi="Times New Roman" w:cs="Times New Roman"/>
          <w:sz w:val="24"/>
          <w:szCs w:val="24"/>
        </w:rPr>
        <w:t xml:space="preserve">Isi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terlewatkan</w:t>
      </w:r>
      <w:proofErr w:type="spellEnd"/>
      <w:r>
        <w:rPr>
          <w:rFonts w:ascii="Times New Roman" w:hAnsi="Times New Roman" w:cs="Times New Roman"/>
          <w:sz w:val="24"/>
          <w:szCs w:val="24"/>
        </w:rPr>
        <w:t>.</w:t>
      </w:r>
    </w:p>
    <w:p w14:paraId="49D3934F" w14:textId="2D36E333" w:rsidR="00D5622E" w:rsidRPr="00D6690E" w:rsidRDefault="00D6690E" w:rsidP="007C189A">
      <w:pPr>
        <w:pStyle w:val="ListParagraph"/>
        <w:widowControl w:val="0"/>
        <w:numPr>
          <w:ilvl w:val="0"/>
          <w:numId w:val="44"/>
        </w:numPr>
        <w:autoSpaceDE w:val="0"/>
        <w:autoSpaceDN w:val="0"/>
        <w:adjustRightInd w:val="0"/>
        <w:spacing w:after="0" w:line="360" w:lineRule="auto"/>
        <w:ind w:left="851"/>
        <w:jc w:val="both"/>
        <w:rPr>
          <w:rFonts w:ascii="Times New Roman" w:hAnsi="Times New Roman" w:cs="Times New Roman"/>
          <w:sz w:val="28"/>
          <w:szCs w:val="28"/>
        </w:rPr>
      </w:pPr>
      <w:proofErr w:type="spellStart"/>
      <w:r w:rsidRPr="00D6690E">
        <w:rPr>
          <w:rFonts w:ascii="Times New Roman" w:hAnsi="Times New Roman" w:cs="Times New Roman"/>
          <w:sz w:val="24"/>
          <w:szCs w:val="24"/>
        </w:rPr>
        <w:t>Kuesioner</w:t>
      </w:r>
      <w:proofErr w:type="spellEnd"/>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ini</w:t>
      </w:r>
      <w:proofErr w:type="spellEnd"/>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mempunyai</w:t>
      </w:r>
      <w:proofErr w:type="spellEnd"/>
      <w:r w:rsidRPr="00D6690E">
        <w:rPr>
          <w:rFonts w:ascii="Times New Roman" w:hAnsi="Times New Roman" w:cs="Times New Roman"/>
          <w:sz w:val="24"/>
          <w:szCs w:val="24"/>
        </w:rPr>
        <w:t xml:space="preserve"> lima (5) </w:t>
      </w:r>
      <w:proofErr w:type="spellStart"/>
      <w:r w:rsidRPr="00D6690E">
        <w:rPr>
          <w:rFonts w:ascii="Times New Roman" w:hAnsi="Times New Roman" w:cs="Times New Roman"/>
          <w:sz w:val="24"/>
          <w:szCs w:val="24"/>
        </w:rPr>
        <w:t>pilihan</w:t>
      </w:r>
      <w:proofErr w:type="spellEnd"/>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jawaban</w:t>
      </w:r>
      <w:proofErr w:type="spellEnd"/>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yaitu</w:t>
      </w:r>
      <w:proofErr w:type="spellEnd"/>
      <w:r w:rsidRPr="00D6690E">
        <w:rPr>
          <w:rFonts w:ascii="Times New Roman" w:hAnsi="Times New Roman" w:cs="Times New Roman"/>
          <w:sz w:val="24"/>
          <w:szCs w:val="24"/>
        </w:rPr>
        <w:t>:</w:t>
      </w:r>
    </w:p>
    <w:p w14:paraId="5228E32B" w14:textId="77777777" w:rsidR="00863633" w:rsidRDefault="00D5622E" w:rsidP="007C189A">
      <w:pPr>
        <w:pStyle w:val="ListParagraph"/>
        <w:widowControl w:val="0"/>
        <w:numPr>
          <w:ilvl w:val="0"/>
          <w:numId w:val="42"/>
        </w:numPr>
        <w:autoSpaceDE w:val="0"/>
        <w:autoSpaceDN w:val="0"/>
        <w:adjustRightInd w:val="0"/>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1 =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(STS)</w:t>
      </w:r>
    </w:p>
    <w:p w14:paraId="16766004" w14:textId="77777777" w:rsidR="00863633" w:rsidRDefault="00D5622E" w:rsidP="007C189A">
      <w:pPr>
        <w:pStyle w:val="ListParagraph"/>
        <w:widowControl w:val="0"/>
        <w:numPr>
          <w:ilvl w:val="0"/>
          <w:numId w:val="42"/>
        </w:numPr>
        <w:autoSpaceDE w:val="0"/>
        <w:autoSpaceDN w:val="0"/>
        <w:adjustRightInd w:val="0"/>
        <w:spacing w:after="0" w:line="360" w:lineRule="auto"/>
        <w:ind w:left="1276"/>
        <w:jc w:val="both"/>
        <w:rPr>
          <w:rFonts w:ascii="Times New Roman" w:hAnsi="Times New Roman" w:cs="Times New Roman"/>
          <w:sz w:val="24"/>
          <w:szCs w:val="24"/>
        </w:rPr>
      </w:pPr>
      <w:r w:rsidRPr="00863633">
        <w:rPr>
          <w:rFonts w:ascii="Times New Roman" w:hAnsi="Times New Roman" w:cs="Times New Roman"/>
          <w:sz w:val="24"/>
          <w:szCs w:val="24"/>
        </w:rPr>
        <w:t xml:space="preserve">2 = </w:t>
      </w:r>
      <w:proofErr w:type="spellStart"/>
      <w:r w:rsidRPr="00863633">
        <w:rPr>
          <w:rFonts w:ascii="Times New Roman" w:hAnsi="Times New Roman" w:cs="Times New Roman"/>
          <w:sz w:val="24"/>
          <w:szCs w:val="24"/>
        </w:rPr>
        <w:t>Tidak</w:t>
      </w:r>
      <w:proofErr w:type="spellEnd"/>
      <w:r w:rsidRPr="00863633">
        <w:rPr>
          <w:rFonts w:ascii="Times New Roman" w:hAnsi="Times New Roman" w:cs="Times New Roman"/>
          <w:sz w:val="24"/>
          <w:szCs w:val="24"/>
        </w:rPr>
        <w:t xml:space="preserve"> </w:t>
      </w:r>
      <w:proofErr w:type="spellStart"/>
      <w:r w:rsidRPr="00863633">
        <w:rPr>
          <w:rFonts w:ascii="Times New Roman" w:hAnsi="Times New Roman" w:cs="Times New Roman"/>
          <w:sz w:val="24"/>
          <w:szCs w:val="24"/>
        </w:rPr>
        <w:t>Setuju</w:t>
      </w:r>
      <w:proofErr w:type="spellEnd"/>
      <w:r w:rsidRPr="00863633">
        <w:rPr>
          <w:rFonts w:ascii="Times New Roman" w:hAnsi="Times New Roman" w:cs="Times New Roman"/>
          <w:sz w:val="24"/>
          <w:szCs w:val="24"/>
        </w:rPr>
        <w:t xml:space="preserve"> (TS)</w:t>
      </w:r>
    </w:p>
    <w:p w14:paraId="541D8B51" w14:textId="77777777" w:rsidR="00863633" w:rsidRDefault="00D5622E" w:rsidP="007C189A">
      <w:pPr>
        <w:pStyle w:val="ListParagraph"/>
        <w:widowControl w:val="0"/>
        <w:numPr>
          <w:ilvl w:val="0"/>
          <w:numId w:val="42"/>
        </w:numPr>
        <w:autoSpaceDE w:val="0"/>
        <w:autoSpaceDN w:val="0"/>
        <w:adjustRightInd w:val="0"/>
        <w:spacing w:after="0" w:line="360" w:lineRule="auto"/>
        <w:ind w:left="1276"/>
        <w:jc w:val="both"/>
        <w:rPr>
          <w:rFonts w:ascii="Times New Roman" w:hAnsi="Times New Roman" w:cs="Times New Roman"/>
          <w:sz w:val="24"/>
          <w:szCs w:val="24"/>
        </w:rPr>
      </w:pPr>
      <w:r w:rsidRPr="00863633">
        <w:rPr>
          <w:rFonts w:ascii="Times New Roman" w:hAnsi="Times New Roman" w:cs="Times New Roman"/>
          <w:sz w:val="24"/>
          <w:szCs w:val="24"/>
        </w:rPr>
        <w:t>3 = Ragu – Ragu (R)</w:t>
      </w:r>
    </w:p>
    <w:p w14:paraId="3469E437" w14:textId="77777777" w:rsidR="00863633" w:rsidRDefault="00D5622E" w:rsidP="007C189A">
      <w:pPr>
        <w:pStyle w:val="ListParagraph"/>
        <w:widowControl w:val="0"/>
        <w:numPr>
          <w:ilvl w:val="0"/>
          <w:numId w:val="42"/>
        </w:numPr>
        <w:autoSpaceDE w:val="0"/>
        <w:autoSpaceDN w:val="0"/>
        <w:adjustRightInd w:val="0"/>
        <w:spacing w:after="0" w:line="360" w:lineRule="auto"/>
        <w:ind w:left="1276"/>
        <w:jc w:val="both"/>
        <w:rPr>
          <w:rFonts w:ascii="Times New Roman" w:hAnsi="Times New Roman" w:cs="Times New Roman"/>
          <w:sz w:val="24"/>
          <w:szCs w:val="24"/>
        </w:rPr>
      </w:pPr>
      <w:r w:rsidRPr="00863633">
        <w:rPr>
          <w:rFonts w:ascii="Times New Roman" w:hAnsi="Times New Roman" w:cs="Times New Roman"/>
          <w:sz w:val="24"/>
          <w:szCs w:val="24"/>
        </w:rPr>
        <w:t xml:space="preserve">4 = </w:t>
      </w:r>
      <w:proofErr w:type="spellStart"/>
      <w:r w:rsidRPr="00863633">
        <w:rPr>
          <w:rFonts w:ascii="Times New Roman" w:hAnsi="Times New Roman" w:cs="Times New Roman"/>
          <w:sz w:val="24"/>
          <w:szCs w:val="24"/>
        </w:rPr>
        <w:t>Setuju</w:t>
      </w:r>
      <w:proofErr w:type="spellEnd"/>
      <w:r w:rsidRPr="00863633">
        <w:rPr>
          <w:rFonts w:ascii="Times New Roman" w:hAnsi="Times New Roman" w:cs="Times New Roman"/>
          <w:sz w:val="24"/>
          <w:szCs w:val="24"/>
        </w:rPr>
        <w:t xml:space="preserve"> (S)</w:t>
      </w:r>
    </w:p>
    <w:p w14:paraId="35EB91C3" w14:textId="768DAE70" w:rsidR="00D5622E" w:rsidRPr="00863633" w:rsidRDefault="00D5622E" w:rsidP="007C189A">
      <w:pPr>
        <w:pStyle w:val="ListParagraph"/>
        <w:widowControl w:val="0"/>
        <w:numPr>
          <w:ilvl w:val="0"/>
          <w:numId w:val="42"/>
        </w:numPr>
        <w:autoSpaceDE w:val="0"/>
        <w:autoSpaceDN w:val="0"/>
        <w:adjustRightInd w:val="0"/>
        <w:spacing w:after="0" w:line="360" w:lineRule="auto"/>
        <w:ind w:left="1276"/>
        <w:jc w:val="both"/>
        <w:rPr>
          <w:rFonts w:ascii="Times New Roman" w:hAnsi="Times New Roman" w:cs="Times New Roman"/>
          <w:sz w:val="24"/>
          <w:szCs w:val="24"/>
        </w:rPr>
      </w:pPr>
      <w:r w:rsidRPr="00863633">
        <w:rPr>
          <w:rFonts w:ascii="Times New Roman" w:hAnsi="Times New Roman" w:cs="Times New Roman"/>
          <w:sz w:val="24"/>
          <w:szCs w:val="24"/>
        </w:rPr>
        <w:t xml:space="preserve">5 = Sangat </w:t>
      </w:r>
      <w:proofErr w:type="spellStart"/>
      <w:r w:rsidRPr="00863633">
        <w:rPr>
          <w:rFonts w:ascii="Times New Roman" w:hAnsi="Times New Roman" w:cs="Times New Roman"/>
          <w:sz w:val="24"/>
          <w:szCs w:val="24"/>
        </w:rPr>
        <w:t>Setuju</w:t>
      </w:r>
      <w:proofErr w:type="spellEnd"/>
      <w:r w:rsidRPr="00863633">
        <w:rPr>
          <w:rFonts w:ascii="Times New Roman" w:hAnsi="Times New Roman" w:cs="Times New Roman"/>
          <w:sz w:val="24"/>
          <w:szCs w:val="24"/>
        </w:rPr>
        <w:t xml:space="preserve"> (SS)</w:t>
      </w:r>
    </w:p>
    <w:tbl>
      <w:tblPr>
        <w:tblStyle w:val="TableGrid"/>
        <w:tblW w:w="7371" w:type="dxa"/>
        <w:tblInd w:w="562" w:type="dxa"/>
        <w:tblLook w:val="04A0" w:firstRow="1" w:lastRow="0" w:firstColumn="1" w:lastColumn="0" w:noHBand="0" w:noVBand="1"/>
      </w:tblPr>
      <w:tblGrid>
        <w:gridCol w:w="564"/>
        <w:gridCol w:w="3547"/>
        <w:gridCol w:w="709"/>
        <w:gridCol w:w="709"/>
        <w:gridCol w:w="567"/>
        <w:gridCol w:w="567"/>
        <w:gridCol w:w="708"/>
      </w:tblGrid>
      <w:tr w:rsidR="00EA3AEF" w14:paraId="34F80DED" w14:textId="77777777" w:rsidTr="00E560F6">
        <w:tc>
          <w:tcPr>
            <w:tcW w:w="564" w:type="dxa"/>
            <w:vMerge w:val="restart"/>
          </w:tcPr>
          <w:p w14:paraId="711C47FF"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547" w:type="dxa"/>
            <w:vMerge w:val="restart"/>
            <w:vAlign w:val="center"/>
          </w:tcPr>
          <w:p w14:paraId="6502FED7"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Pertanyaan</w:t>
            </w:r>
            <w:proofErr w:type="spellEnd"/>
          </w:p>
        </w:tc>
        <w:tc>
          <w:tcPr>
            <w:tcW w:w="3260" w:type="dxa"/>
            <w:gridSpan w:val="5"/>
          </w:tcPr>
          <w:p w14:paraId="3EF76C07"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Pilihan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Jawaban</w:t>
            </w:r>
            <w:proofErr w:type="spellEnd"/>
          </w:p>
        </w:tc>
      </w:tr>
      <w:tr w:rsidR="00EA3AEF" w14:paraId="721C053F" w14:textId="77777777" w:rsidTr="00E560F6">
        <w:tc>
          <w:tcPr>
            <w:tcW w:w="564" w:type="dxa"/>
            <w:vMerge/>
          </w:tcPr>
          <w:p w14:paraId="2B3B1E95" w14:textId="77777777" w:rsidR="00EA3AEF" w:rsidRDefault="00EA3AEF" w:rsidP="00111792">
            <w:pPr>
              <w:widowControl w:val="0"/>
              <w:autoSpaceDE w:val="0"/>
              <w:autoSpaceDN w:val="0"/>
              <w:adjustRightInd w:val="0"/>
              <w:jc w:val="both"/>
              <w:rPr>
                <w:rFonts w:ascii="Times New Roman" w:hAnsi="Times New Roman" w:cs="Times New Roman"/>
                <w:b/>
                <w:bCs/>
                <w:sz w:val="24"/>
                <w:szCs w:val="24"/>
              </w:rPr>
            </w:pPr>
          </w:p>
        </w:tc>
        <w:tc>
          <w:tcPr>
            <w:tcW w:w="3547" w:type="dxa"/>
            <w:vMerge/>
          </w:tcPr>
          <w:p w14:paraId="1610F9AC" w14:textId="77777777" w:rsidR="00EA3AEF" w:rsidRDefault="00EA3AEF" w:rsidP="00111792">
            <w:pPr>
              <w:widowControl w:val="0"/>
              <w:autoSpaceDE w:val="0"/>
              <w:autoSpaceDN w:val="0"/>
              <w:adjustRightInd w:val="0"/>
              <w:jc w:val="both"/>
              <w:rPr>
                <w:rFonts w:ascii="Times New Roman" w:hAnsi="Times New Roman" w:cs="Times New Roman"/>
                <w:b/>
                <w:bCs/>
                <w:sz w:val="24"/>
                <w:szCs w:val="24"/>
              </w:rPr>
            </w:pPr>
          </w:p>
        </w:tc>
        <w:tc>
          <w:tcPr>
            <w:tcW w:w="709" w:type="dxa"/>
          </w:tcPr>
          <w:p w14:paraId="2446F029"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709" w:type="dxa"/>
          </w:tcPr>
          <w:p w14:paraId="507822F8"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567" w:type="dxa"/>
          </w:tcPr>
          <w:p w14:paraId="2BE26846"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567" w:type="dxa"/>
          </w:tcPr>
          <w:p w14:paraId="27C719A7"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708" w:type="dxa"/>
          </w:tcPr>
          <w:p w14:paraId="1C2FD571" w14:textId="18B216E4"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r w:rsidR="00BD6342">
              <w:rPr>
                <w:rFonts w:ascii="Times New Roman" w:hAnsi="Times New Roman" w:cs="Times New Roman"/>
                <w:b/>
                <w:bCs/>
                <w:sz w:val="24"/>
                <w:szCs w:val="24"/>
              </w:rPr>
              <w:t>S</w:t>
            </w:r>
          </w:p>
        </w:tc>
      </w:tr>
      <w:tr w:rsidR="00EA3AEF" w14:paraId="049203EE" w14:textId="77777777" w:rsidTr="00E560F6">
        <w:tc>
          <w:tcPr>
            <w:tcW w:w="564" w:type="dxa"/>
            <w:vMerge/>
          </w:tcPr>
          <w:p w14:paraId="380240BE" w14:textId="77777777" w:rsidR="00EA3AEF" w:rsidRDefault="00EA3AEF" w:rsidP="00111792">
            <w:pPr>
              <w:widowControl w:val="0"/>
              <w:autoSpaceDE w:val="0"/>
              <w:autoSpaceDN w:val="0"/>
              <w:adjustRightInd w:val="0"/>
              <w:jc w:val="both"/>
              <w:rPr>
                <w:rFonts w:ascii="Times New Roman" w:hAnsi="Times New Roman" w:cs="Times New Roman"/>
                <w:b/>
                <w:bCs/>
                <w:sz w:val="24"/>
                <w:szCs w:val="24"/>
              </w:rPr>
            </w:pPr>
          </w:p>
        </w:tc>
        <w:tc>
          <w:tcPr>
            <w:tcW w:w="3547" w:type="dxa"/>
            <w:vMerge/>
          </w:tcPr>
          <w:p w14:paraId="497A806E" w14:textId="77777777" w:rsidR="00EA3AEF" w:rsidRDefault="00EA3AEF" w:rsidP="00111792">
            <w:pPr>
              <w:widowControl w:val="0"/>
              <w:autoSpaceDE w:val="0"/>
              <w:autoSpaceDN w:val="0"/>
              <w:adjustRightInd w:val="0"/>
              <w:jc w:val="both"/>
              <w:rPr>
                <w:rFonts w:ascii="Times New Roman" w:hAnsi="Times New Roman" w:cs="Times New Roman"/>
                <w:b/>
                <w:bCs/>
                <w:sz w:val="24"/>
                <w:szCs w:val="24"/>
              </w:rPr>
            </w:pPr>
          </w:p>
        </w:tc>
        <w:tc>
          <w:tcPr>
            <w:tcW w:w="709" w:type="dxa"/>
          </w:tcPr>
          <w:p w14:paraId="7B9DD9C5"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Pr>
          <w:p w14:paraId="71B8444A"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14:paraId="4520B01C"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67" w:type="dxa"/>
          </w:tcPr>
          <w:p w14:paraId="12110B4D"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08" w:type="dxa"/>
          </w:tcPr>
          <w:p w14:paraId="32EB3661" w14:textId="77777777" w:rsidR="00EA3AEF" w:rsidRDefault="00EA3AEF"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984D29" w14:paraId="30EAB13A" w14:textId="77777777" w:rsidTr="00E560F6">
        <w:tc>
          <w:tcPr>
            <w:tcW w:w="564" w:type="dxa"/>
          </w:tcPr>
          <w:p w14:paraId="70AD6905"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1</w:t>
            </w:r>
          </w:p>
        </w:tc>
        <w:tc>
          <w:tcPr>
            <w:tcW w:w="3547" w:type="dxa"/>
          </w:tcPr>
          <w:p w14:paraId="47A2E16C" w14:textId="0CA8FC3F"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
        </w:tc>
        <w:tc>
          <w:tcPr>
            <w:tcW w:w="709" w:type="dxa"/>
          </w:tcPr>
          <w:p w14:paraId="4EAEC8C5"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9" w:type="dxa"/>
          </w:tcPr>
          <w:p w14:paraId="225913EC"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4E5DFCDB"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06BA3946"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3133F27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0AC6273C" w14:textId="77777777" w:rsidTr="00E560F6">
        <w:tc>
          <w:tcPr>
            <w:tcW w:w="564" w:type="dxa"/>
          </w:tcPr>
          <w:p w14:paraId="369DD5AA"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2</w:t>
            </w:r>
          </w:p>
        </w:tc>
        <w:tc>
          <w:tcPr>
            <w:tcW w:w="3547" w:type="dxa"/>
          </w:tcPr>
          <w:p w14:paraId="601A9B32" w14:textId="49E1A5DF"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melalaikam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perpajakannya</w:t>
            </w:r>
            <w:proofErr w:type="spellEnd"/>
          </w:p>
        </w:tc>
        <w:tc>
          <w:tcPr>
            <w:tcW w:w="709" w:type="dxa"/>
          </w:tcPr>
          <w:p w14:paraId="77C0AF1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9" w:type="dxa"/>
          </w:tcPr>
          <w:p w14:paraId="360A151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3BD71600"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4573DC43"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08D5BD27"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4151F032" w14:textId="77777777" w:rsidTr="00E560F6">
        <w:tc>
          <w:tcPr>
            <w:tcW w:w="564" w:type="dxa"/>
          </w:tcPr>
          <w:p w14:paraId="6EDBE6C3"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3</w:t>
            </w:r>
          </w:p>
        </w:tc>
        <w:tc>
          <w:tcPr>
            <w:tcW w:w="3547" w:type="dxa"/>
          </w:tcPr>
          <w:p w14:paraId="0530A900" w14:textId="70A5438F"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Surat </w:t>
            </w:r>
            <w:proofErr w:type="spellStart"/>
            <w:r>
              <w:rPr>
                <w:rFonts w:ascii="Times New Roman" w:hAnsi="Times New Roman" w:cs="Times New Roman"/>
                <w:sz w:val="24"/>
                <w:szCs w:val="24"/>
              </w:rPr>
              <w:t>Pemberitahuan</w:t>
            </w:r>
            <w:proofErr w:type="spellEnd"/>
            <w:r>
              <w:rPr>
                <w:rFonts w:ascii="Times New Roman" w:hAnsi="Times New Roman" w:cs="Times New Roman"/>
                <w:sz w:val="24"/>
                <w:szCs w:val="24"/>
              </w:rPr>
              <w:t xml:space="preserve"> (SPT)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p>
        </w:tc>
        <w:tc>
          <w:tcPr>
            <w:tcW w:w="709" w:type="dxa"/>
          </w:tcPr>
          <w:p w14:paraId="36D016AE"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9" w:type="dxa"/>
          </w:tcPr>
          <w:p w14:paraId="6802D51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4FB5E949"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10C3811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373D2F7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7348122C" w14:textId="77777777" w:rsidTr="00E560F6">
        <w:tc>
          <w:tcPr>
            <w:tcW w:w="564" w:type="dxa"/>
          </w:tcPr>
          <w:p w14:paraId="7F788873"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4</w:t>
            </w:r>
          </w:p>
        </w:tc>
        <w:tc>
          <w:tcPr>
            <w:tcW w:w="3547" w:type="dxa"/>
          </w:tcPr>
          <w:p w14:paraId="4E179F42" w14:textId="0F1DC634"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administrasi</w:t>
            </w:r>
            <w:proofErr w:type="spellEnd"/>
          </w:p>
        </w:tc>
        <w:tc>
          <w:tcPr>
            <w:tcW w:w="709" w:type="dxa"/>
          </w:tcPr>
          <w:p w14:paraId="7B458E00"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9" w:type="dxa"/>
          </w:tcPr>
          <w:p w14:paraId="36658CD6"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70D8CAE0"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47EBEB1C"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40A7753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38EE0E28" w14:textId="77777777" w:rsidTr="00E560F6">
        <w:tc>
          <w:tcPr>
            <w:tcW w:w="564" w:type="dxa"/>
          </w:tcPr>
          <w:p w14:paraId="2EEE0A5C"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5</w:t>
            </w:r>
          </w:p>
        </w:tc>
        <w:tc>
          <w:tcPr>
            <w:tcW w:w="3547" w:type="dxa"/>
          </w:tcPr>
          <w:p w14:paraId="7D10464E" w14:textId="0449791C"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sz w:val="24"/>
                <w:szCs w:val="24"/>
              </w:rPr>
              <w:t>Semakir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tc>
        <w:tc>
          <w:tcPr>
            <w:tcW w:w="709" w:type="dxa"/>
          </w:tcPr>
          <w:p w14:paraId="74662B33"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9" w:type="dxa"/>
          </w:tcPr>
          <w:p w14:paraId="0E942FF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660050D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7" w:type="dxa"/>
          </w:tcPr>
          <w:p w14:paraId="3529766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708" w:type="dxa"/>
          </w:tcPr>
          <w:p w14:paraId="12B15A9E"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bl>
    <w:p w14:paraId="41ACE241" w14:textId="77777777" w:rsidR="00D5622E" w:rsidRDefault="00D5622E"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5A54A10A" w14:textId="77777777" w:rsidR="00863633" w:rsidRDefault="00863633"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119CC2C7" w14:textId="33E766C2" w:rsidR="006D0B30" w:rsidRDefault="006D0B30"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4F5E0135" w14:textId="64613B33" w:rsidR="00355651" w:rsidRDefault="00355651"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0128F16B" w14:textId="1AC239D7" w:rsidR="00355651" w:rsidRDefault="00355651"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2831A7C7" w14:textId="2D06DD5F" w:rsidR="00355651" w:rsidRDefault="00355651"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7B675515" w14:textId="46380316" w:rsidR="001A163B" w:rsidRDefault="001A163B"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6DDB3197" w14:textId="0D0A5C74" w:rsidR="001A163B" w:rsidRDefault="001A163B"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61898583" w14:textId="73D3D558" w:rsidR="001A163B" w:rsidRDefault="001A163B"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20AC7A3F" w14:textId="13DA7E4F" w:rsidR="001A163B" w:rsidRDefault="001A163B"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402C51C0" w14:textId="2DFB5C86" w:rsidR="001A163B" w:rsidRDefault="001A163B" w:rsidP="007B2CB9">
      <w:pPr>
        <w:widowControl w:val="0"/>
        <w:autoSpaceDE w:val="0"/>
        <w:autoSpaceDN w:val="0"/>
        <w:adjustRightInd w:val="0"/>
        <w:spacing w:after="0" w:line="240" w:lineRule="auto"/>
        <w:ind w:left="567"/>
        <w:jc w:val="both"/>
        <w:rPr>
          <w:rFonts w:ascii="Times New Roman" w:hAnsi="Times New Roman" w:cs="Times New Roman"/>
          <w:b/>
          <w:bCs/>
          <w:sz w:val="24"/>
          <w:szCs w:val="24"/>
        </w:rPr>
      </w:pPr>
    </w:p>
    <w:p w14:paraId="4B25ECBD" w14:textId="77777777" w:rsidR="00E560F6" w:rsidRDefault="00E560F6" w:rsidP="001A163B">
      <w:pPr>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52005C31" w14:textId="490475BF" w:rsidR="00D5622E" w:rsidRPr="001A163B" w:rsidRDefault="001B7B2F" w:rsidP="001A163B">
      <w:pPr>
        <w:widowControl w:val="0"/>
        <w:autoSpaceDE w:val="0"/>
        <w:autoSpaceDN w:val="0"/>
        <w:adjustRightInd w:val="0"/>
        <w:spacing w:after="0" w:line="480" w:lineRule="auto"/>
        <w:ind w:left="426"/>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Kepatuhan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Wajib</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Pajak</w:t>
      </w:r>
      <w:proofErr w:type="spellEnd"/>
      <w:r>
        <w:rPr>
          <w:rFonts w:ascii="Times New Roman" w:hAnsi="Times New Roman" w:cs="Times New Roman"/>
          <w:b/>
          <w:bCs/>
          <w:sz w:val="24"/>
          <w:szCs w:val="24"/>
        </w:rPr>
        <w:t xml:space="preserve"> Orang </w:t>
      </w:r>
      <w:proofErr w:type="spellStart"/>
      <w:r>
        <w:rPr>
          <w:rFonts w:ascii="Times New Roman" w:hAnsi="Times New Roman" w:cs="Times New Roman"/>
          <w:b/>
          <w:bCs/>
          <w:sz w:val="24"/>
          <w:szCs w:val="24"/>
        </w:rPr>
        <w:t>Pribadi</w:t>
      </w:r>
      <w:proofErr w:type="spellEnd"/>
      <w:r>
        <w:rPr>
          <w:rFonts w:ascii="Times New Roman" w:hAnsi="Times New Roman" w:cs="Times New Roman"/>
          <w:b/>
          <w:bCs/>
          <w:sz w:val="24"/>
          <w:szCs w:val="24"/>
        </w:rPr>
        <w:t xml:space="preserve"> </w:t>
      </w:r>
      <w:r w:rsidR="00E475C7">
        <w:rPr>
          <w:rFonts w:ascii="Times New Roman" w:hAnsi="Times New Roman" w:cs="Times New Roman"/>
          <w:b/>
          <w:bCs/>
          <w:sz w:val="24"/>
          <w:szCs w:val="24"/>
        </w:rPr>
        <w:t>(Y)</w:t>
      </w:r>
    </w:p>
    <w:p w14:paraId="72DD9E3D" w14:textId="77777777" w:rsidR="00D5622E" w:rsidRDefault="00D5622E" w:rsidP="00355651">
      <w:pPr>
        <w:widowControl w:val="0"/>
        <w:autoSpaceDE w:val="0"/>
        <w:autoSpaceDN w:val="0"/>
        <w:adjustRightInd w:val="0"/>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gramEnd"/>
    </w:p>
    <w:p w14:paraId="3B0C6D37" w14:textId="5646D087" w:rsidR="00D5622E" w:rsidRPr="00D6690E" w:rsidRDefault="00D6690E" w:rsidP="007C189A">
      <w:pPr>
        <w:pStyle w:val="ListParagraph"/>
        <w:widowControl w:val="0"/>
        <w:numPr>
          <w:ilvl w:val="0"/>
          <w:numId w:val="45"/>
        </w:numPr>
        <w:autoSpaceDE w:val="0"/>
        <w:autoSpaceDN w:val="0"/>
        <w:adjustRightInd w:val="0"/>
        <w:spacing w:after="0" w:line="360" w:lineRule="auto"/>
        <w:ind w:left="851"/>
        <w:jc w:val="both"/>
        <w:rPr>
          <w:rFonts w:ascii="Times New Roman" w:hAnsi="Times New Roman" w:cs="Times New Roman"/>
          <w:sz w:val="28"/>
          <w:szCs w:val="28"/>
        </w:rPr>
      </w:pPr>
      <w:r>
        <w:rPr>
          <w:rFonts w:ascii="Times New Roman" w:hAnsi="Times New Roman" w:cs="Times New Roman"/>
          <w:sz w:val="24"/>
          <w:szCs w:val="24"/>
        </w:rPr>
        <w:t xml:space="preserve">Isi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terlewatkan</w:t>
      </w:r>
      <w:proofErr w:type="spellEnd"/>
      <w:r>
        <w:rPr>
          <w:rFonts w:ascii="Times New Roman" w:hAnsi="Times New Roman" w:cs="Times New Roman"/>
          <w:sz w:val="24"/>
          <w:szCs w:val="24"/>
        </w:rPr>
        <w:t>.</w:t>
      </w:r>
    </w:p>
    <w:p w14:paraId="66C6B5EA" w14:textId="7E5AD8A8" w:rsidR="00D5622E" w:rsidRPr="00D6690E" w:rsidRDefault="00D5622E" w:rsidP="007C189A">
      <w:pPr>
        <w:pStyle w:val="ListParagraph"/>
        <w:widowControl w:val="0"/>
        <w:numPr>
          <w:ilvl w:val="0"/>
          <w:numId w:val="45"/>
        </w:numPr>
        <w:autoSpaceDE w:val="0"/>
        <w:autoSpaceDN w:val="0"/>
        <w:adjustRightInd w:val="0"/>
        <w:spacing w:after="0" w:line="360" w:lineRule="auto"/>
        <w:ind w:left="851"/>
        <w:jc w:val="both"/>
        <w:rPr>
          <w:rFonts w:ascii="Times New Roman" w:hAnsi="Times New Roman" w:cs="Times New Roman"/>
          <w:sz w:val="24"/>
          <w:szCs w:val="24"/>
        </w:rPr>
      </w:pPr>
      <w:proofErr w:type="spellStart"/>
      <w:r w:rsidRPr="00D6690E">
        <w:rPr>
          <w:rFonts w:ascii="Times New Roman" w:hAnsi="Times New Roman" w:cs="Times New Roman"/>
          <w:sz w:val="24"/>
          <w:szCs w:val="24"/>
        </w:rPr>
        <w:t>Kuesioner</w:t>
      </w:r>
      <w:proofErr w:type="spellEnd"/>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ini</w:t>
      </w:r>
      <w:proofErr w:type="spellEnd"/>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mempunyai</w:t>
      </w:r>
      <w:proofErr w:type="spellEnd"/>
      <w:r w:rsidRPr="00D6690E">
        <w:rPr>
          <w:rFonts w:ascii="Times New Roman" w:hAnsi="Times New Roman" w:cs="Times New Roman"/>
          <w:sz w:val="24"/>
          <w:szCs w:val="24"/>
        </w:rPr>
        <w:t xml:space="preserve"> lima (5) </w:t>
      </w:r>
      <w:proofErr w:type="spellStart"/>
      <w:r w:rsidR="00D6690E">
        <w:rPr>
          <w:rFonts w:ascii="Times New Roman" w:hAnsi="Times New Roman" w:cs="Times New Roman"/>
          <w:sz w:val="24"/>
          <w:szCs w:val="24"/>
        </w:rPr>
        <w:t>pilihan</w:t>
      </w:r>
      <w:proofErr w:type="spellEnd"/>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jawaban</w:t>
      </w:r>
      <w:proofErr w:type="spellEnd"/>
      <w:r w:rsidR="00D6690E">
        <w:rPr>
          <w:rFonts w:ascii="Times New Roman" w:hAnsi="Times New Roman" w:cs="Times New Roman"/>
          <w:sz w:val="24"/>
          <w:szCs w:val="24"/>
        </w:rPr>
        <w:t>,</w:t>
      </w:r>
      <w:r w:rsidRPr="00D6690E">
        <w:rPr>
          <w:rFonts w:ascii="Times New Roman" w:hAnsi="Times New Roman" w:cs="Times New Roman"/>
          <w:sz w:val="24"/>
          <w:szCs w:val="24"/>
        </w:rPr>
        <w:t xml:space="preserve"> </w:t>
      </w:r>
      <w:proofErr w:type="spellStart"/>
      <w:r w:rsidRPr="00D6690E">
        <w:rPr>
          <w:rFonts w:ascii="Times New Roman" w:hAnsi="Times New Roman" w:cs="Times New Roman"/>
          <w:sz w:val="24"/>
          <w:szCs w:val="24"/>
        </w:rPr>
        <w:t>yaitu</w:t>
      </w:r>
      <w:proofErr w:type="spellEnd"/>
      <w:r w:rsidRPr="00D6690E">
        <w:rPr>
          <w:rFonts w:ascii="Times New Roman" w:hAnsi="Times New Roman" w:cs="Times New Roman"/>
          <w:sz w:val="24"/>
          <w:szCs w:val="24"/>
        </w:rPr>
        <w:t>:</w:t>
      </w:r>
    </w:p>
    <w:p w14:paraId="7CCDE467" w14:textId="77777777" w:rsidR="00863633" w:rsidRDefault="00D5622E" w:rsidP="007C189A">
      <w:pPr>
        <w:pStyle w:val="ListParagraph"/>
        <w:widowControl w:val="0"/>
        <w:numPr>
          <w:ilvl w:val="0"/>
          <w:numId w:val="43"/>
        </w:numPr>
        <w:autoSpaceDE w:val="0"/>
        <w:autoSpaceDN w:val="0"/>
        <w:adjustRightInd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1 =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(STS)</w:t>
      </w:r>
    </w:p>
    <w:p w14:paraId="4B4A0781" w14:textId="77777777" w:rsidR="00863633" w:rsidRDefault="00D5622E" w:rsidP="007C189A">
      <w:pPr>
        <w:pStyle w:val="ListParagraph"/>
        <w:widowControl w:val="0"/>
        <w:numPr>
          <w:ilvl w:val="0"/>
          <w:numId w:val="43"/>
        </w:numPr>
        <w:autoSpaceDE w:val="0"/>
        <w:autoSpaceDN w:val="0"/>
        <w:adjustRightInd w:val="0"/>
        <w:spacing w:after="0" w:line="360" w:lineRule="auto"/>
        <w:ind w:left="1134"/>
        <w:jc w:val="both"/>
        <w:rPr>
          <w:rFonts w:ascii="Times New Roman" w:hAnsi="Times New Roman" w:cs="Times New Roman"/>
          <w:sz w:val="24"/>
          <w:szCs w:val="24"/>
        </w:rPr>
      </w:pPr>
      <w:r w:rsidRPr="00863633">
        <w:rPr>
          <w:rFonts w:ascii="Times New Roman" w:hAnsi="Times New Roman" w:cs="Times New Roman"/>
          <w:sz w:val="24"/>
          <w:szCs w:val="24"/>
        </w:rPr>
        <w:t xml:space="preserve">2 = </w:t>
      </w:r>
      <w:proofErr w:type="spellStart"/>
      <w:r w:rsidRPr="00863633">
        <w:rPr>
          <w:rFonts w:ascii="Times New Roman" w:hAnsi="Times New Roman" w:cs="Times New Roman"/>
          <w:sz w:val="24"/>
          <w:szCs w:val="24"/>
        </w:rPr>
        <w:t>Tidak</w:t>
      </w:r>
      <w:proofErr w:type="spellEnd"/>
      <w:r w:rsidRPr="00863633">
        <w:rPr>
          <w:rFonts w:ascii="Times New Roman" w:hAnsi="Times New Roman" w:cs="Times New Roman"/>
          <w:sz w:val="24"/>
          <w:szCs w:val="24"/>
        </w:rPr>
        <w:t xml:space="preserve"> </w:t>
      </w:r>
      <w:proofErr w:type="spellStart"/>
      <w:r w:rsidRPr="00863633">
        <w:rPr>
          <w:rFonts w:ascii="Times New Roman" w:hAnsi="Times New Roman" w:cs="Times New Roman"/>
          <w:sz w:val="24"/>
          <w:szCs w:val="24"/>
        </w:rPr>
        <w:t>Setuju</w:t>
      </w:r>
      <w:proofErr w:type="spellEnd"/>
      <w:r w:rsidRPr="00863633">
        <w:rPr>
          <w:rFonts w:ascii="Times New Roman" w:hAnsi="Times New Roman" w:cs="Times New Roman"/>
          <w:sz w:val="24"/>
          <w:szCs w:val="24"/>
        </w:rPr>
        <w:t xml:space="preserve"> (TS)</w:t>
      </w:r>
    </w:p>
    <w:p w14:paraId="4CA3EC38" w14:textId="77777777" w:rsidR="00863633" w:rsidRDefault="00D5622E" w:rsidP="007C189A">
      <w:pPr>
        <w:pStyle w:val="ListParagraph"/>
        <w:widowControl w:val="0"/>
        <w:numPr>
          <w:ilvl w:val="0"/>
          <w:numId w:val="43"/>
        </w:numPr>
        <w:autoSpaceDE w:val="0"/>
        <w:autoSpaceDN w:val="0"/>
        <w:adjustRightInd w:val="0"/>
        <w:spacing w:after="0" w:line="360" w:lineRule="auto"/>
        <w:ind w:left="1134"/>
        <w:jc w:val="both"/>
        <w:rPr>
          <w:rFonts w:ascii="Times New Roman" w:hAnsi="Times New Roman" w:cs="Times New Roman"/>
          <w:sz w:val="24"/>
          <w:szCs w:val="24"/>
        </w:rPr>
      </w:pPr>
      <w:r w:rsidRPr="00863633">
        <w:rPr>
          <w:rFonts w:ascii="Times New Roman" w:hAnsi="Times New Roman" w:cs="Times New Roman"/>
          <w:sz w:val="24"/>
          <w:szCs w:val="24"/>
        </w:rPr>
        <w:t>3 = Ragu – Ragu (R)</w:t>
      </w:r>
    </w:p>
    <w:p w14:paraId="48EEABA4" w14:textId="77777777" w:rsidR="00863633" w:rsidRDefault="00D5622E" w:rsidP="007C189A">
      <w:pPr>
        <w:pStyle w:val="ListParagraph"/>
        <w:widowControl w:val="0"/>
        <w:numPr>
          <w:ilvl w:val="0"/>
          <w:numId w:val="43"/>
        </w:numPr>
        <w:autoSpaceDE w:val="0"/>
        <w:autoSpaceDN w:val="0"/>
        <w:adjustRightInd w:val="0"/>
        <w:spacing w:after="0" w:line="360" w:lineRule="auto"/>
        <w:ind w:left="1134"/>
        <w:jc w:val="both"/>
        <w:rPr>
          <w:rFonts w:ascii="Times New Roman" w:hAnsi="Times New Roman" w:cs="Times New Roman"/>
          <w:sz w:val="24"/>
          <w:szCs w:val="24"/>
        </w:rPr>
      </w:pPr>
      <w:r w:rsidRPr="00863633">
        <w:rPr>
          <w:rFonts w:ascii="Times New Roman" w:hAnsi="Times New Roman" w:cs="Times New Roman"/>
          <w:sz w:val="24"/>
          <w:szCs w:val="24"/>
        </w:rPr>
        <w:t xml:space="preserve">4 = </w:t>
      </w:r>
      <w:proofErr w:type="spellStart"/>
      <w:r w:rsidRPr="00863633">
        <w:rPr>
          <w:rFonts w:ascii="Times New Roman" w:hAnsi="Times New Roman" w:cs="Times New Roman"/>
          <w:sz w:val="24"/>
          <w:szCs w:val="24"/>
        </w:rPr>
        <w:t>Setuju</w:t>
      </w:r>
      <w:proofErr w:type="spellEnd"/>
      <w:r w:rsidRPr="00863633">
        <w:rPr>
          <w:rFonts w:ascii="Times New Roman" w:hAnsi="Times New Roman" w:cs="Times New Roman"/>
          <w:sz w:val="24"/>
          <w:szCs w:val="24"/>
        </w:rPr>
        <w:t xml:space="preserve"> (S)</w:t>
      </w:r>
    </w:p>
    <w:p w14:paraId="12341447" w14:textId="0D030BF7" w:rsidR="00E475C7" w:rsidRPr="00863633" w:rsidRDefault="00D5622E" w:rsidP="007C189A">
      <w:pPr>
        <w:pStyle w:val="ListParagraph"/>
        <w:widowControl w:val="0"/>
        <w:numPr>
          <w:ilvl w:val="0"/>
          <w:numId w:val="43"/>
        </w:numPr>
        <w:autoSpaceDE w:val="0"/>
        <w:autoSpaceDN w:val="0"/>
        <w:adjustRightInd w:val="0"/>
        <w:spacing w:after="0" w:line="360" w:lineRule="auto"/>
        <w:ind w:left="1134"/>
        <w:jc w:val="both"/>
        <w:rPr>
          <w:rFonts w:ascii="Times New Roman" w:hAnsi="Times New Roman" w:cs="Times New Roman"/>
          <w:sz w:val="24"/>
          <w:szCs w:val="24"/>
        </w:rPr>
      </w:pPr>
      <w:r w:rsidRPr="00863633">
        <w:rPr>
          <w:rFonts w:ascii="Times New Roman" w:hAnsi="Times New Roman" w:cs="Times New Roman"/>
          <w:sz w:val="24"/>
          <w:szCs w:val="24"/>
        </w:rPr>
        <w:t xml:space="preserve">5 = Sangat </w:t>
      </w:r>
      <w:proofErr w:type="spellStart"/>
      <w:r w:rsidRPr="00863633">
        <w:rPr>
          <w:rFonts w:ascii="Times New Roman" w:hAnsi="Times New Roman" w:cs="Times New Roman"/>
          <w:sz w:val="24"/>
          <w:szCs w:val="24"/>
        </w:rPr>
        <w:t>Setuju</w:t>
      </w:r>
      <w:proofErr w:type="spellEnd"/>
      <w:r w:rsidRPr="00863633">
        <w:rPr>
          <w:rFonts w:ascii="Times New Roman" w:hAnsi="Times New Roman" w:cs="Times New Roman"/>
          <w:sz w:val="24"/>
          <w:szCs w:val="24"/>
        </w:rPr>
        <w:t xml:space="preserve"> (SS)</w:t>
      </w:r>
    </w:p>
    <w:tbl>
      <w:tblPr>
        <w:tblStyle w:val="TableGrid"/>
        <w:tblW w:w="7371" w:type="dxa"/>
        <w:tblInd w:w="562" w:type="dxa"/>
        <w:tblLook w:val="04A0" w:firstRow="1" w:lastRow="0" w:firstColumn="1" w:lastColumn="0" w:noHBand="0" w:noVBand="1"/>
      </w:tblPr>
      <w:tblGrid>
        <w:gridCol w:w="565"/>
        <w:gridCol w:w="4040"/>
        <w:gridCol w:w="644"/>
        <w:gridCol w:w="563"/>
        <w:gridCol w:w="569"/>
        <w:gridCol w:w="424"/>
        <w:gridCol w:w="566"/>
      </w:tblGrid>
      <w:tr w:rsidR="005346CD" w14:paraId="26328E19" w14:textId="6A2E5FF2" w:rsidTr="00E560F6">
        <w:tc>
          <w:tcPr>
            <w:tcW w:w="565" w:type="dxa"/>
            <w:vMerge w:val="restart"/>
          </w:tcPr>
          <w:p w14:paraId="6BAD4033"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040" w:type="dxa"/>
            <w:vMerge w:val="restart"/>
            <w:vAlign w:val="center"/>
          </w:tcPr>
          <w:p w14:paraId="7084C435"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Pertanyaan</w:t>
            </w:r>
            <w:proofErr w:type="spellEnd"/>
          </w:p>
        </w:tc>
        <w:tc>
          <w:tcPr>
            <w:tcW w:w="2766" w:type="dxa"/>
            <w:gridSpan w:val="5"/>
          </w:tcPr>
          <w:p w14:paraId="1023B031" w14:textId="22B447FB" w:rsidR="005346CD" w:rsidRDefault="005346CD" w:rsidP="00111792">
            <w:pPr>
              <w:widowControl w:val="0"/>
              <w:autoSpaceDE w:val="0"/>
              <w:autoSpaceDN w:val="0"/>
              <w:adjustRightInd w:val="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Pilihan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Jawaban</w:t>
            </w:r>
            <w:proofErr w:type="spellEnd"/>
          </w:p>
        </w:tc>
      </w:tr>
      <w:tr w:rsidR="005346CD" w14:paraId="4F8CFA4E" w14:textId="442B0325" w:rsidTr="00E560F6">
        <w:tc>
          <w:tcPr>
            <w:tcW w:w="565" w:type="dxa"/>
            <w:vMerge/>
          </w:tcPr>
          <w:p w14:paraId="0CE8E288"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4040" w:type="dxa"/>
            <w:vMerge/>
          </w:tcPr>
          <w:p w14:paraId="5D47279D"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644" w:type="dxa"/>
          </w:tcPr>
          <w:p w14:paraId="0DC79252" w14:textId="16BCDE3F"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563" w:type="dxa"/>
          </w:tcPr>
          <w:p w14:paraId="3C4516ED" w14:textId="726C76FB"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569" w:type="dxa"/>
          </w:tcPr>
          <w:p w14:paraId="418D5259" w14:textId="404FE05E"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424" w:type="dxa"/>
          </w:tcPr>
          <w:p w14:paraId="659CE869" w14:textId="17391032"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566" w:type="dxa"/>
          </w:tcPr>
          <w:p w14:paraId="412476E3" w14:textId="5E20F920"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w:t>
            </w:r>
            <w:r w:rsidR="00BD6342">
              <w:rPr>
                <w:rFonts w:ascii="Times New Roman" w:hAnsi="Times New Roman" w:cs="Times New Roman"/>
                <w:b/>
                <w:bCs/>
                <w:sz w:val="24"/>
                <w:szCs w:val="24"/>
              </w:rPr>
              <w:t>S</w:t>
            </w:r>
          </w:p>
        </w:tc>
      </w:tr>
      <w:tr w:rsidR="005346CD" w14:paraId="2986CFBF" w14:textId="2EF1B124" w:rsidTr="00E560F6">
        <w:tc>
          <w:tcPr>
            <w:tcW w:w="565" w:type="dxa"/>
            <w:vMerge/>
          </w:tcPr>
          <w:p w14:paraId="7C821D03"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4040" w:type="dxa"/>
            <w:vMerge/>
          </w:tcPr>
          <w:p w14:paraId="269FE451" w14:textId="77777777" w:rsidR="005346CD" w:rsidRDefault="005346CD" w:rsidP="00111792">
            <w:pPr>
              <w:widowControl w:val="0"/>
              <w:autoSpaceDE w:val="0"/>
              <w:autoSpaceDN w:val="0"/>
              <w:adjustRightInd w:val="0"/>
              <w:jc w:val="both"/>
              <w:rPr>
                <w:rFonts w:ascii="Times New Roman" w:hAnsi="Times New Roman" w:cs="Times New Roman"/>
                <w:b/>
                <w:bCs/>
                <w:sz w:val="24"/>
                <w:szCs w:val="24"/>
              </w:rPr>
            </w:pPr>
          </w:p>
        </w:tc>
        <w:tc>
          <w:tcPr>
            <w:tcW w:w="644" w:type="dxa"/>
          </w:tcPr>
          <w:p w14:paraId="5F06C460"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63" w:type="dxa"/>
          </w:tcPr>
          <w:p w14:paraId="21A8859F"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9" w:type="dxa"/>
          </w:tcPr>
          <w:p w14:paraId="591AEA12"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24" w:type="dxa"/>
          </w:tcPr>
          <w:p w14:paraId="78928F0D" w14:textId="77777777"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66" w:type="dxa"/>
          </w:tcPr>
          <w:p w14:paraId="09258148" w14:textId="4029A6E3" w:rsidR="005346CD" w:rsidRDefault="005346CD" w:rsidP="0011179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984D29" w14:paraId="7F69FBC2" w14:textId="7EDD5A67" w:rsidTr="00E560F6">
        <w:tc>
          <w:tcPr>
            <w:tcW w:w="565" w:type="dxa"/>
          </w:tcPr>
          <w:p w14:paraId="33DCAD20"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1</w:t>
            </w:r>
          </w:p>
        </w:tc>
        <w:tc>
          <w:tcPr>
            <w:tcW w:w="4040" w:type="dxa"/>
          </w:tcPr>
          <w:p w14:paraId="33EA7D31" w14:textId="0F7FE195" w:rsidR="00984D29" w:rsidRPr="00046A2C" w:rsidRDefault="00984D29" w:rsidP="00111792">
            <w:pPr>
              <w:widowControl w:val="0"/>
              <w:autoSpaceDE w:val="0"/>
              <w:autoSpaceDN w:val="0"/>
              <w:adjustRightInd w:val="0"/>
              <w:rPr>
                <w:rFonts w:ascii="Times New Roman" w:hAnsi="Times New Roman" w:cs="Times New Roman"/>
                <w:sz w:val="24"/>
                <w:szCs w:val="24"/>
              </w:rPr>
            </w:pPr>
            <w:proofErr w:type="spellStart"/>
            <w:r w:rsidRPr="006D658C">
              <w:rPr>
                <w:rFonts w:ascii="Times New Roman" w:hAnsi="Times New Roman" w:cs="Times New Roman"/>
                <w:sz w:val="24"/>
                <w:szCs w:val="24"/>
              </w:rPr>
              <w:t>Setiap</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wajib</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pajak</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harus</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mendaftarkan</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diri</w:t>
            </w:r>
            <w:proofErr w:type="spellEnd"/>
            <w:r w:rsidRPr="006D658C">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ke</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kantor</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pajak</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terdekat</w:t>
            </w:r>
            <w:proofErr w:type="spellEnd"/>
            <w:r w:rsidR="00355651">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untuk</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memperoleh</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Nomor</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Pokok</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Wajib</w:t>
            </w:r>
            <w:proofErr w:type="spellEnd"/>
            <w:r w:rsidR="00355651">
              <w:rPr>
                <w:rFonts w:ascii="Times New Roman" w:hAnsi="Times New Roman" w:cs="Times New Roman"/>
                <w:sz w:val="24"/>
                <w:szCs w:val="24"/>
              </w:rPr>
              <w:t xml:space="preserve"> </w:t>
            </w:r>
            <w:proofErr w:type="spellStart"/>
            <w:r w:rsidR="00355651">
              <w:rPr>
                <w:rFonts w:ascii="Times New Roman" w:hAnsi="Times New Roman" w:cs="Times New Roman"/>
                <w:sz w:val="24"/>
                <w:szCs w:val="24"/>
              </w:rPr>
              <w:t>Pajak</w:t>
            </w:r>
            <w:proofErr w:type="spellEnd"/>
            <w:r w:rsidRPr="006D658C">
              <w:rPr>
                <w:rFonts w:ascii="Times New Roman" w:hAnsi="Times New Roman" w:cs="Times New Roman"/>
                <w:sz w:val="24"/>
                <w:szCs w:val="24"/>
              </w:rPr>
              <w:t xml:space="preserve"> </w:t>
            </w:r>
            <w:r w:rsidR="00355651">
              <w:rPr>
                <w:rFonts w:ascii="Times New Roman" w:hAnsi="Times New Roman" w:cs="Times New Roman"/>
                <w:sz w:val="24"/>
                <w:szCs w:val="24"/>
              </w:rPr>
              <w:t>(</w:t>
            </w:r>
            <w:r w:rsidRPr="006D658C">
              <w:rPr>
                <w:rFonts w:ascii="Times New Roman" w:hAnsi="Times New Roman" w:cs="Times New Roman"/>
                <w:sz w:val="24"/>
                <w:szCs w:val="24"/>
              </w:rPr>
              <w:t>NPWP</w:t>
            </w:r>
            <w:r w:rsidR="00355651">
              <w:rPr>
                <w:rFonts w:ascii="Times New Roman" w:hAnsi="Times New Roman" w:cs="Times New Roman"/>
                <w:sz w:val="24"/>
                <w:szCs w:val="24"/>
              </w:rPr>
              <w:t>)</w:t>
            </w:r>
          </w:p>
        </w:tc>
        <w:tc>
          <w:tcPr>
            <w:tcW w:w="644" w:type="dxa"/>
          </w:tcPr>
          <w:p w14:paraId="45D18F1A"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3" w:type="dxa"/>
          </w:tcPr>
          <w:p w14:paraId="136BAB2B"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9" w:type="dxa"/>
          </w:tcPr>
          <w:p w14:paraId="2492587B"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424" w:type="dxa"/>
          </w:tcPr>
          <w:p w14:paraId="1D59219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6" w:type="dxa"/>
          </w:tcPr>
          <w:p w14:paraId="0CE22AEA"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0C54AE33" w14:textId="5B951279" w:rsidTr="00E560F6">
        <w:tc>
          <w:tcPr>
            <w:tcW w:w="565" w:type="dxa"/>
          </w:tcPr>
          <w:p w14:paraId="1FEC4F3E"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2</w:t>
            </w:r>
          </w:p>
        </w:tc>
        <w:tc>
          <w:tcPr>
            <w:tcW w:w="4040" w:type="dxa"/>
          </w:tcPr>
          <w:p w14:paraId="47A8CA7A" w14:textId="7DC6B95F" w:rsidR="00984D29" w:rsidRPr="00890D92" w:rsidRDefault="00984D29" w:rsidP="00111792">
            <w:pPr>
              <w:widowControl w:val="0"/>
              <w:autoSpaceDE w:val="0"/>
              <w:autoSpaceDN w:val="0"/>
              <w:adjustRightInd w:val="0"/>
              <w:rPr>
                <w:rFonts w:ascii="Times New Roman" w:hAnsi="Times New Roman" w:cs="Times New Roman"/>
                <w:sz w:val="24"/>
                <w:szCs w:val="24"/>
              </w:rPr>
            </w:pPr>
            <w:proofErr w:type="spellStart"/>
            <w:r w:rsidRPr="006D658C">
              <w:rPr>
                <w:rFonts w:ascii="Times New Roman" w:hAnsi="Times New Roman" w:cs="Times New Roman"/>
                <w:sz w:val="24"/>
                <w:szCs w:val="24"/>
              </w:rPr>
              <w:t>Wajib</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pajak</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selalu</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mengisi</w:t>
            </w:r>
            <w:proofErr w:type="spellEnd"/>
            <w:r w:rsidRPr="006D658C">
              <w:rPr>
                <w:rFonts w:ascii="Times New Roman" w:hAnsi="Times New Roman" w:cs="Times New Roman"/>
                <w:sz w:val="24"/>
                <w:szCs w:val="24"/>
              </w:rPr>
              <w:t xml:space="preserve"> </w:t>
            </w:r>
            <w:r w:rsidR="00355651">
              <w:rPr>
                <w:rFonts w:ascii="Times New Roman" w:hAnsi="Times New Roman" w:cs="Times New Roman"/>
                <w:sz w:val="24"/>
                <w:szCs w:val="24"/>
              </w:rPr>
              <w:t xml:space="preserve">Surat </w:t>
            </w:r>
            <w:proofErr w:type="spellStart"/>
            <w:r w:rsidR="00355651">
              <w:rPr>
                <w:rFonts w:ascii="Times New Roman" w:hAnsi="Times New Roman" w:cs="Times New Roman"/>
                <w:sz w:val="24"/>
                <w:szCs w:val="24"/>
              </w:rPr>
              <w:t>Pemberitahuan</w:t>
            </w:r>
            <w:proofErr w:type="spellEnd"/>
            <w:r w:rsidR="00355651">
              <w:rPr>
                <w:rFonts w:ascii="Times New Roman" w:hAnsi="Times New Roman" w:cs="Times New Roman"/>
                <w:sz w:val="24"/>
                <w:szCs w:val="24"/>
              </w:rPr>
              <w:t xml:space="preserve"> (</w:t>
            </w:r>
            <w:r w:rsidRPr="006D658C">
              <w:rPr>
                <w:rFonts w:ascii="Times New Roman" w:hAnsi="Times New Roman" w:cs="Times New Roman"/>
                <w:sz w:val="24"/>
                <w:szCs w:val="24"/>
              </w:rPr>
              <w:t>SPT</w:t>
            </w:r>
            <w:r w:rsidR="00355651">
              <w:rPr>
                <w:rFonts w:ascii="Times New Roman" w:hAnsi="Times New Roman" w:cs="Times New Roman"/>
                <w:sz w:val="24"/>
                <w:szCs w:val="24"/>
              </w:rPr>
              <w:t>)</w:t>
            </w:r>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sesuai</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dengan</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ketentuan</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perundang-undangan</w:t>
            </w:r>
            <w:proofErr w:type="spellEnd"/>
          </w:p>
        </w:tc>
        <w:tc>
          <w:tcPr>
            <w:tcW w:w="644" w:type="dxa"/>
          </w:tcPr>
          <w:p w14:paraId="316C72B4"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3" w:type="dxa"/>
          </w:tcPr>
          <w:p w14:paraId="287928B3"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9" w:type="dxa"/>
          </w:tcPr>
          <w:p w14:paraId="4B1B358A"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424" w:type="dxa"/>
          </w:tcPr>
          <w:p w14:paraId="6DE1D927"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6" w:type="dxa"/>
          </w:tcPr>
          <w:p w14:paraId="00F2800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1804F5DE" w14:textId="72265EBD" w:rsidTr="00E560F6">
        <w:tc>
          <w:tcPr>
            <w:tcW w:w="565" w:type="dxa"/>
          </w:tcPr>
          <w:p w14:paraId="27AB85EA"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3</w:t>
            </w:r>
          </w:p>
        </w:tc>
        <w:tc>
          <w:tcPr>
            <w:tcW w:w="4040" w:type="dxa"/>
          </w:tcPr>
          <w:p w14:paraId="7A3D1C00" w14:textId="350E27D4" w:rsidR="00984D29" w:rsidRPr="00890D92" w:rsidRDefault="00984D29" w:rsidP="00111792">
            <w:pPr>
              <w:widowControl w:val="0"/>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p>
        </w:tc>
        <w:tc>
          <w:tcPr>
            <w:tcW w:w="644" w:type="dxa"/>
          </w:tcPr>
          <w:p w14:paraId="15681C7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3" w:type="dxa"/>
          </w:tcPr>
          <w:p w14:paraId="5618F3CB"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9" w:type="dxa"/>
          </w:tcPr>
          <w:p w14:paraId="164DA889"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424" w:type="dxa"/>
          </w:tcPr>
          <w:p w14:paraId="3C4757ED"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6" w:type="dxa"/>
          </w:tcPr>
          <w:p w14:paraId="450D5C77"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3DA7F73F" w14:textId="2CA12483" w:rsidTr="00E560F6">
        <w:tc>
          <w:tcPr>
            <w:tcW w:w="565" w:type="dxa"/>
          </w:tcPr>
          <w:p w14:paraId="1159062A"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4</w:t>
            </w:r>
          </w:p>
        </w:tc>
        <w:tc>
          <w:tcPr>
            <w:tcW w:w="4040" w:type="dxa"/>
          </w:tcPr>
          <w:p w14:paraId="1F4E3BCC" w14:textId="7B1AB1E0"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sidRPr="006D658C">
              <w:rPr>
                <w:rFonts w:ascii="Times New Roman" w:hAnsi="Times New Roman" w:cs="Times New Roman"/>
                <w:sz w:val="24"/>
                <w:szCs w:val="24"/>
              </w:rPr>
              <w:t>Wajib</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tc>
        <w:tc>
          <w:tcPr>
            <w:tcW w:w="644" w:type="dxa"/>
          </w:tcPr>
          <w:p w14:paraId="1758BFFA"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3" w:type="dxa"/>
          </w:tcPr>
          <w:p w14:paraId="42C99C82"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9" w:type="dxa"/>
          </w:tcPr>
          <w:p w14:paraId="4B85F407"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424" w:type="dxa"/>
          </w:tcPr>
          <w:p w14:paraId="6CEF9159"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6" w:type="dxa"/>
          </w:tcPr>
          <w:p w14:paraId="3D0282EB"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r w:rsidR="00984D29" w14:paraId="5B2E203D" w14:textId="2465363B" w:rsidTr="00E560F6">
        <w:tc>
          <w:tcPr>
            <w:tcW w:w="565" w:type="dxa"/>
          </w:tcPr>
          <w:p w14:paraId="6FC505B9" w14:textId="77777777" w:rsidR="00984D29" w:rsidRPr="00A66F59" w:rsidRDefault="00984D29" w:rsidP="00111792">
            <w:pPr>
              <w:widowControl w:val="0"/>
              <w:autoSpaceDE w:val="0"/>
              <w:autoSpaceDN w:val="0"/>
              <w:adjustRightInd w:val="0"/>
              <w:jc w:val="center"/>
              <w:rPr>
                <w:rFonts w:ascii="Times New Roman" w:hAnsi="Times New Roman" w:cs="Times New Roman"/>
                <w:sz w:val="24"/>
                <w:szCs w:val="24"/>
              </w:rPr>
            </w:pPr>
            <w:r w:rsidRPr="00A66F59">
              <w:rPr>
                <w:rFonts w:ascii="Times New Roman" w:hAnsi="Times New Roman" w:cs="Times New Roman"/>
                <w:sz w:val="24"/>
                <w:szCs w:val="24"/>
              </w:rPr>
              <w:t>5</w:t>
            </w:r>
          </w:p>
        </w:tc>
        <w:tc>
          <w:tcPr>
            <w:tcW w:w="4040" w:type="dxa"/>
          </w:tcPr>
          <w:p w14:paraId="7479823D" w14:textId="4A26D19D" w:rsidR="00984D29" w:rsidRDefault="00984D29" w:rsidP="00111792">
            <w:pPr>
              <w:widowControl w:val="0"/>
              <w:autoSpaceDE w:val="0"/>
              <w:autoSpaceDN w:val="0"/>
              <w:adjustRightInd w:val="0"/>
              <w:rPr>
                <w:rFonts w:ascii="Times New Roman" w:hAnsi="Times New Roman" w:cs="Times New Roman"/>
                <w:b/>
                <w:bCs/>
                <w:sz w:val="24"/>
                <w:szCs w:val="24"/>
              </w:rPr>
            </w:pPr>
            <w:proofErr w:type="spellStart"/>
            <w:r w:rsidRPr="006D658C">
              <w:rPr>
                <w:rFonts w:ascii="Times New Roman" w:hAnsi="Times New Roman" w:cs="Times New Roman"/>
                <w:sz w:val="24"/>
                <w:szCs w:val="24"/>
              </w:rPr>
              <w:t>Wajib</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pajak</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bersedia</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membayar</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kewajiban</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pajak</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serta</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tunggakan</w:t>
            </w:r>
            <w:proofErr w:type="spellEnd"/>
            <w:r w:rsidRPr="006D658C">
              <w:rPr>
                <w:rFonts w:ascii="Times New Roman" w:hAnsi="Times New Roman" w:cs="Times New Roman"/>
                <w:sz w:val="24"/>
                <w:szCs w:val="24"/>
              </w:rPr>
              <w:t xml:space="preserve"> </w:t>
            </w:r>
            <w:proofErr w:type="spellStart"/>
            <w:r w:rsidRPr="006D658C">
              <w:rPr>
                <w:rFonts w:ascii="Times New Roman" w:hAnsi="Times New Roman" w:cs="Times New Roman"/>
                <w:sz w:val="24"/>
                <w:szCs w:val="24"/>
              </w:rPr>
              <w:t>pajaknya</w:t>
            </w:r>
            <w:proofErr w:type="spellEnd"/>
          </w:p>
        </w:tc>
        <w:tc>
          <w:tcPr>
            <w:tcW w:w="644" w:type="dxa"/>
          </w:tcPr>
          <w:p w14:paraId="74865E0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3" w:type="dxa"/>
          </w:tcPr>
          <w:p w14:paraId="61D3680C"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9" w:type="dxa"/>
          </w:tcPr>
          <w:p w14:paraId="064B8548"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424" w:type="dxa"/>
          </w:tcPr>
          <w:p w14:paraId="1A44C45F"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c>
          <w:tcPr>
            <w:tcW w:w="566" w:type="dxa"/>
          </w:tcPr>
          <w:p w14:paraId="59DE4C80" w14:textId="77777777" w:rsidR="00984D29" w:rsidRDefault="00984D29" w:rsidP="00111792">
            <w:pPr>
              <w:widowControl w:val="0"/>
              <w:autoSpaceDE w:val="0"/>
              <w:autoSpaceDN w:val="0"/>
              <w:adjustRightInd w:val="0"/>
              <w:jc w:val="both"/>
              <w:rPr>
                <w:rFonts w:ascii="Times New Roman" w:hAnsi="Times New Roman" w:cs="Times New Roman"/>
                <w:b/>
                <w:bCs/>
                <w:sz w:val="24"/>
                <w:szCs w:val="24"/>
              </w:rPr>
            </w:pPr>
          </w:p>
        </w:tc>
      </w:tr>
    </w:tbl>
    <w:p w14:paraId="524727E0" w14:textId="04DB4585" w:rsidR="00A26B60" w:rsidRDefault="00A26B6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6B06A06F" w14:textId="3811D405" w:rsidR="005346CD" w:rsidRDefault="005346CD"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EFF9F28" w14:textId="4F89851E"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69C4A397" w14:textId="37C4D3F0"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1503703D" w14:textId="3FF583AA"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287C9F0A" w14:textId="77777777"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sectPr w:rsidR="00B24AA0" w:rsidSect="000C7558">
          <w:pgSz w:w="11906" w:h="16838"/>
          <w:pgMar w:top="2268" w:right="1701" w:bottom="1701" w:left="2268" w:header="709" w:footer="709" w:gutter="0"/>
          <w:pgNumType w:start="95"/>
          <w:cols w:space="708"/>
          <w:titlePg/>
          <w:docGrid w:linePitch="360"/>
        </w:sectPr>
      </w:pPr>
    </w:p>
    <w:p w14:paraId="48C8F0BE" w14:textId="2147E48F"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Lampiran 3 </w:t>
      </w:r>
      <w:proofErr w:type="spellStart"/>
      <w:r>
        <w:rPr>
          <w:rFonts w:ascii="Times New Roman" w:hAnsi="Times New Roman" w:cs="Times New Roman"/>
          <w:b/>
          <w:bCs/>
          <w:sz w:val="24"/>
          <w:szCs w:val="24"/>
        </w:rPr>
        <w:t>Tabulasi</w:t>
      </w:r>
      <w:proofErr w:type="spellEnd"/>
      <w:r>
        <w:rPr>
          <w:rFonts w:ascii="Times New Roman" w:hAnsi="Times New Roman" w:cs="Times New Roman"/>
          <w:b/>
          <w:bCs/>
          <w:sz w:val="24"/>
          <w:szCs w:val="24"/>
        </w:rPr>
        <w:t xml:space="preserve"> Data </w:t>
      </w:r>
      <w:r w:rsidRPr="00B24AA0">
        <w:rPr>
          <w:rFonts w:ascii="Times New Roman" w:hAnsi="Times New Roman" w:cs="Times New Roman"/>
          <w:b/>
          <w:bCs/>
          <w:i/>
          <w:iCs/>
          <w:sz w:val="24"/>
          <w:szCs w:val="24"/>
        </w:rPr>
        <w:t>Pilot Test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Diolah</w:t>
      </w:r>
      <w:proofErr w:type="spellEnd"/>
    </w:p>
    <w:p w14:paraId="0831FF64" w14:textId="011F4984"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234DFBFC" w14:textId="1E8B06C5" w:rsidR="00B24AA0" w:rsidRDefault="00BC32C1" w:rsidP="00BC32C1">
      <w:pPr>
        <w:widowControl w:val="0"/>
        <w:autoSpaceDE w:val="0"/>
        <w:autoSpaceDN w:val="0"/>
        <w:adjustRightInd w:val="0"/>
        <w:spacing w:after="0" w:line="240" w:lineRule="auto"/>
        <w:ind w:left="-1134" w:hanging="480"/>
        <w:jc w:val="both"/>
        <w:rPr>
          <w:rFonts w:ascii="Times New Roman" w:hAnsi="Times New Roman" w:cs="Times New Roman"/>
          <w:b/>
          <w:bCs/>
          <w:sz w:val="24"/>
          <w:szCs w:val="24"/>
        </w:rPr>
        <w:sectPr w:rsidR="00B24AA0" w:rsidSect="000C7558">
          <w:pgSz w:w="11906" w:h="16838"/>
          <w:pgMar w:top="2268" w:right="1701" w:bottom="1701" w:left="2268" w:header="709" w:footer="709" w:gutter="0"/>
          <w:pgNumType w:start="102"/>
          <w:cols w:space="708"/>
          <w:titlePg/>
          <w:docGrid w:linePitch="360"/>
        </w:sectPr>
      </w:pPr>
      <w:r w:rsidRPr="00BC32C1">
        <w:rPr>
          <w:noProof/>
        </w:rPr>
        <w:drawing>
          <wp:inline distT="0" distB="0" distL="0" distR="0" wp14:anchorId="709BDCEE" wp14:editId="4630CB61">
            <wp:extent cx="7032172" cy="575964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62417" cy="5784419"/>
                    </a:xfrm>
                    <a:prstGeom prst="rect">
                      <a:avLst/>
                    </a:prstGeom>
                    <a:noFill/>
                    <a:ln>
                      <a:noFill/>
                    </a:ln>
                  </pic:spPr>
                </pic:pic>
              </a:graphicData>
            </a:graphic>
          </wp:inline>
        </w:drawing>
      </w:r>
    </w:p>
    <w:p w14:paraId="28540A8C" w14:textId="6AA80AAF"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Lampiran 4. Hasil </w:t>
      </w:r>
      <w:proofErr w:type="spellStart"/>
      <w:r>
        <w:rPr>
          <w:rFonts w:ascii="Times New Roman" w:hAnsi="Times New Roman" w:cs="Times New Roman"/>
          <w:b/>
          <w:bCs/>
          <w:sz w:val="24"/>
          <w:szCs w:val="24"/>
        </w:rPr>
        <w:t>Olah</w:t>
      </w:r>
      <w:proofErr w:type="spellEnd"/>
      <w:r>
        <w:rPr>
          <w:rFonts w:ascii="Times New Roman" w:hAnsi="Times New Roman" w:cs="Times New Roman"/>
          <w:b/>
          <w:bCs/>
          <w:sz w:val="24"/>
          <w:szCs w:val="24"/>
        </w:rPr>
        <w:t xml:space="preserve"> Data </w:t>
      </w:r>
      <w:r w:rsidRPr="00B24AA0">
        <w:rPr>
          <w:rFonts w:ascii="Times New Roman" w:hAnsi="Times New Roman" w:cs="Times New Roman"/>
          <w:b/>
          <w:bCs/>
          <w:i/>
          <w:iCs/>
          <w:sz w:val="24"/>
          <w:szCs w:val="24"/>
        </w:rPr>
        <w:t xml:space="preserve">Pilot Test </w:t>
      </w:r>
      <w:proofErr w:type="spellStart"/>
      <w:r w:rsidRPr="00B24AA0">
        <w:rPr>
          <w:rFonts w:ascii="Times New Roman" w:hAnsi="Times New Roman" w:cs="Times New Roman"/>
          <w:b/>
          <w:bCs/>
          <w:i/>
          <w:iCs/>
          <w:sz w:val="24"/>
          <w:szCs w:val="24"/>
        </w:rPr>
        <w:t>SmartPLS</w:t>
      </w:r>
      <w:proofErr w:type="spellEnd"/>
      <w:r>
        <w:rPr>
          <w:rFonts w:ascii="Times New Roman" w:hAnsi="Times New Roman" w:cs="Times New Roman"/>
          <w:b/>
          <w:bCs/>
          <w:sz w:val="24"/>
          <w:szCs w:val="24"/>
        </w:rPr>
        <w:t xml:space="preserve"> 4</w:t>
      </w:r>
    </w:p>
    <w:p w14:paraId="4BAEDC27" w14:textId="0E409252"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318AA536" w14:textId="3168708C" w:rsidR="009D27C1" w:rsidRDefault="009D27C1" w:rsidP="009D27C1">
      <w:pPr>
        <w:pStyle w:val="ListParagraph"/>
        <w:widowControl w:val="0"/>
        <w:numPr>
          <w:ilvl w:val="0"/>
          <w:numId w:val="95"/>
        </w:numPr>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Outer </w:t>
      </w:r>
      <w:proofErr w:type="spellStart"/>
      <w:r>
        <w:rPr>
          <w:rFonts w:ascii="Times New Roman" w:hAnsi="Times New Roman" w:cs="Times New Roman"/>
          <w:b/>
          <w:bCs/>
          <w:sz w:val="24"/>
          <w:szCs w:val="24"/>
        </w:rPr>
        <w:t>Laoding</w:t>
      </w:r>
      <w:proofErr w:type="spellEnd"/>
    </w:p>
    <w:tbl>
      <w:tblPr>
        <w:tblW w:w="4735" w:type="pct"/>
        <w:tblInd w:w="426" w:type="dxa"/>
        <w:tblLook w:val="04A0" w:firstRow="1" w:lastRow="0" w:firstColumn="1" w:lastColumn="0" w:noHBand="0" w:noVBand="1"/>
      </w:tblPr>
      <w:tblGrid>
        <w:gridCol w:w="642"/>
        <w:gridCol w:w="1624"/>
        <w:gridCol w:w="1702"/>
        <w:gridCol w:w="1562"/>
        <w:gridCol w:w="1982"/>
      </w:tblGrid>
      <w:tr w:rsidR="009D27C1" w:rsidRPr="00E560F6" w14:paraId="39136C2D" w14:textId="77777777" w:rsidTr="00E560F6">
        <w:trPr>
          <w:trHeight w:val="300"/>
        </w:trPr>
        <w:tc>
          <w:tcPr>
            <w:tcW w:w="427" w:type="pct"/>
            <w:tcBorders>
              <w:top w:val="nil"/>
              <w:left w:val="nil"/>
              <w:bottom w:val="nil"/>
              <w:right w:val="nil"/>
            </w:tcBorders>
            <w:shd w:val="clear" w:color="auto" w:fill="auto"/>
            <w:noWrap/>
            <w:vAlign w:val="bottom"/>
            <w:hideMark/>
          </w:tcPr>
          <w:p w14:paraId="78B06718" w14:textId="77777777" w:rsidR="009D27C1" w:rsidRPr="00E560F6" w:rsidRDefault="009D27C1" w:rsidP="00E560F6">
            <w:pPr>
              <w:spacing w:after="0" w:line="240" w:lineRule="auto"/>
              <w:rPr>
                <w:rFonts w:ascii="Times New Roman" w:eastAsia="Times New Roman" w:hAnsi="Times New Roman" w:cs="Times New Roman"/>
                <w:sz w:val="20"/>
                <w:szCs w:val="20"/>
                <w:lang w:eastAsia="en-ID"/>
              </w:rPr>
            </w:pPr>
          </w:p>
        </w:tc>
        <w:tc>
          <w:tcPr>
            <w:tcW w:w="1081"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2700439"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KESADARAN </w:t>
            </w:r>
          </w:p>
          <w:p w14:paraId="3E5EC5F7"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 (X</w:t>
            </w:r>
            <w:r w:rsidRPr="00E560F6">
              <w:rPr>
                <w:rFonts w:ascii="Calibri" w:eastAsia="Times New Roman" w:hAnsi="Calibri" w:cs="Calibri"/>
                <w:color w:val="FFFFFF"/>
                <w:sz w:val="20"/>
                <w:szCs w:val="20"/>
                <w:vertAlign w:val="subscript"/>
                <w:lang w:eastAsia="en-ID"/>
              </w:rPr>
              <w:t>1</w:t>
            </w:r>
            <w:r w:rsidRPr="00E560F6">
              <w:rPr>
                <w:rFonts w:ascii="Calibri" w:eastAsia="Times New Roman" w:hAnsi="Calibri" w:cs="Calibri"/>
                <w:color w:val="FFFFFF"/>
                <w:sz w:val="20"/>
                <w:szCs w:val="20"/>
                <w:lang w:eastAsia="en-ID"/>
              </w:rPr>
              <w:t>)</w:t>
            </w:r>
          </w:p>
        </w:tc>
        <w:tc>
          <w:tcPr>
            <w:tcW w:w="1133" w:type="pct"/>
            <w:tcBorders>
              <w:top w:val="single" w:sz="4" w:space="0" w:color="auto"/>
              <w:left w:val="nil"/>
              <w:bottom w:val="single" w:sz="4" w:space="0" w:color="auto"/>
              <w:right w:val="single" w:sz="4" w:space="0" w:color="auto"/>
            </w:tcBorders>
            <w:shd w:val="clear" w:color="000000" w:fill="555555"/>
            <w:noWrap/>
            <w:vAlign w:val="bottom"/>
            <w:hideMark/>
          </w:tcPr>
          <w:p w14:paraId="54DD649A"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PEMAHAMAN </w:t>
            </w:r>
          </w:p>
          <w:p w14:paraId="4C6959E9"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PERPAJAKAN (X</w:t>
            </w:r>
            <w:r w:rsidRPr="00E560F6">
              <w:rPr>
                <w:rFonts w:ascii="Calibri" w:eastAsia="Times New Roman" w:hAnsi="Calibri" w:cs="Calibri"/>
                <w:color w:val="FFFFFF"/>
                <w:sz w:val="20"/>
                <w:szCs w:val="20"/>
                <w:vertAlign w:val="subscript"/>
                <w:lang w:eastAsia="en-ID"/>
              </w:rPr>
              <w:t>2</w:t>
            </w:r>
            <w:r w:rsidRPr="00E560F6">
              <w:rPr>
                <w:rFonts w:ascii="Calibri" w:eastAsia="Times New Roman" w:hAnsi="Calibri" w:cs="Calibri"/>
                <w:color w:val="FFFFFF"/>
                <w:sz w:val="20"/>
                <w:szCs w:val="20"/>
                <w:lang w:eastAsia="en-ID"/>
              </w:rPr>
              <w:t>)</w:t>
            </w:r>
          </w:p>
        </w:tc>
        <w:tc>
          <w:tcPr>
            <w:tcW w:w="1040" w:type="pct"/>
            <w:tcBorders>
              <w:top w:val="single" w:sz="4" w:space="0" w:color="auto"/>
              <w:left w:val="nil"/>
              <w:bottom w:val="single" w:sz="4" w:space="0" w:color="auto"/>
              <w:right w:val="single" w:sz="4" w:space="0" w:color="auto"/>
            </w:tcBorders>
            <w:shd w:val="clear" w:color="000000" w:fill="555555"/>
            <w:noWrap/>
            <w:vAlign w:val="bottom"/>
            <w:hideMark/>
          </w:tcPr>
          <w:p w14:paraId="00AB240D"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SANKSI </w:t>
            </w:r>
          </w:p>
          <w:p w14:paraId="4092C97C"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PAJAK (X</w:t>
            </w:r>
            <w:r w:rsidRPr="00E560F6">
              <w:rPr>
                <w:rFonts w:ascii="Calibri" w:eastAsia="Times New Roman" w:hAnsi="Calibri" w:cs="Calibri"/>
                <w:color w:val="FFFFFF"/>
                <w:sz w:val="20"/>
                <w:szCs w:val="20"/>
                <w:vertAlign w:val="subscript"/>
                <w:lang w:eastAsia="en-ID"/>
              </w:rPr>
              <w:t>3</w:t>
            </w:r>
            <w:r w:rsidRPr="00E560F6">
              <w:rPr>
                <w:rFonts w:ascii="Calibri" w:eastAsia="Times New Roman" w:hAnsi="Calibri" w:cs="Calibri"/>
                <w:color w:val="FFFFFF"/>
                <w:sz w:val="20"/>
                <w:szCs w:val="20"/>
                <w:lang w:eastAsia="en-ID"/>
              </w:rPr>
              <w:t>)</w:t>
            </w:r>
          </w:p>
        </w:tc>
        <w:tc>
          <w:tcPr>
            <w:tcW w:w="1320" w:type="pct"/>
            <w:tcBorders>
              <w:top w:val="single" w:sz="4" w:space="0" w:color="auto"/>
              <w:left w:val="nil"/>
              <w:bottom w:val="single" w:sz="4" w:space="0" w:color="auto"/>
              <w:right w:val="single" w:sz="4" w:space="0" w:color="auto"/>
            </w:tcBorders>
            <w:shd w:val="clear" w:color="000000" w:fill="555555"/>
            <w:noWrap/>
            <w:vAlign w:val="bottom"/>
            <w:hideMark/>
          </w:tcPr>
          <w:p w14:paraId="5A486DD1"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KEPATUHAN </w:t>
            </w:r>
          </w:p>
          <w:p w14:paraId="27A9D314" w14:textId="77777777" w:rsidR="009D27C1" w:rsidRPr="00E560F6" w:rsidRDefault="009D27C1"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 (Y)</w:t>
            </w:r>
          </w:p>
        </w:tc>
      </w:tr>
      <w:tr w:rsidR="009D27C1" w:rsidRPr="00E560F6" w14:paraId="4547D1CC" w14:textId="77777777" w:rsidTr="00E560F6">
        <w:trPr>
          <w:trHeight w:val="300"/>
        </w:trPr>
        <w:tc>
          <w:tcPr>
            <w:tcW w:w="427"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929BFE2"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X1.1</w:t>
            </w:r>
          </w:p>
        </w:tc>
        <w:tc>
          <w:tcPr>
            <w:tcW w:w="1081" w:type="pct"/>
            <w:tcBorders>
              <w:top w:val="nil"/>
              <w:left w:val="nil"/>
              <w:bottom w:val="single" w:sz="4" w:space="0" w:color="auto"/>
              <w:right w:val="single" w:sz="4" w:space="0" w:color="auto"/>
            </w:tcBorders>
            <w:shd w:val="clear" w:color="000000" w:fill="90EE90"/>
            <w:noWrap/>
            <w:vAlign w:val="bottom"/>
            <w:hideMark/>
          </w:tcPr>
          <w:p w14:paraId="11B30A29"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0,883</w:t>
            </w:r>
          </w:p>
        </w:tc>
        <w:tc>
          <w:tcPr>
            <w:tcW w:w="1133" w:type="pct"/>
            <w:tcBorders>
              <w:top w:val="nil"/>
              <w:left w:val="nil"/>
              <w:bottom w:val="single" w:sz="4" w:space="0" w:color="auto"/>
              <w:right w:val="single" w:sz="4" w:space="0" w:color="auto"/>
            </w:tcBorders>
            <w:shd w:val="clear" w:color="000000" w:fill="90EE90"/>
            <w:noWrap/>
            <w:vAlign w:val="bottom"/>
            <w:hideMark/>
          </w:tcPr>
          <w:p w14:paraId="1C997E32"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478AF996"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000000" w:fill="90EE90"/>
            <w:noWrap/>
            <w:vAlign w:val="bottom"/>
            <w:hideMark/>
          </w:tcPr>
          <w:p w14:paraId="3995DCE3"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1E228983"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6F485713"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X1.2</w:t>
            </w:r>
          </w:p>
        </w:tc>
        <w:tc>
          <w:tcPr>
            <w:tcW w:w="1081" w:type="pct"/>
            <w:tcBorders>
              <w:top w:val="nil"/>
              <w:left w:val="nil"/>
              <w:bottom w:val="single" w:sz="4" w:space="0" w:color="auto"/>
              <w:right w:val="single" w:sz="4" w:space="0" w:color="auto"/>
            </w:tcBorders>
            <w:shd w:val="clear" w:color="auto" w:fill="auto"/>
            <w:noWrap/>
            <w:vAlign w:val="bottom"/>
            <w:hideMark/>
          </w:tcPr>
          <w:p w14:paraId="4541572F"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0,832</w:t>
            </w:r>
          </w:p>
        </w:tc>
        <w:tc>
          <w:tcPr>
            <w:tcW w:w="1133" w:type="pct"/>
            <w:tcBorders>
              <w:top w:val="nil"/>
              <w:left w:val="nil"/>
              <w:bottom w:val="single" w:sz="4" w:space="0" w:color="auto"/>
              <w:right w:val="single" w:sz="4" w:space="0" w:color="auto"/>
            </w:tcBorders>
            <w:shd w:val="clear" w:color="auto" w:fill="auto"/>
            <w:noWrap/>
            <w:vAlign w:val="bottom"/>
            <w:hideMark/>
          </w:tcPr>
          <w:p w14:paraId="76BA7379"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auto" w:fill="auto"/>
            <w:noWrap/>
            <w:vAlign w:val="bottom"/>
            <w:hideMark/>
          </w:tcPr>
          <w:p w14:paraId="69ECDB25"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3EA013C0"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2B292304"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2E023B7C"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X1.3</w:t>
            </w:r>
          </w:p>
        </w:tc>
        <w:tc>
          <w:tcPr>
            <w:tcW w:w="1081" w:type="pct"/>
            <w:tcBorders>
              <w:top w:val="nil"/>
              <w:left w:val="nil"/>
              <w:bottom w:val="single" w:sz="4" w:space="0" w:color="auto"/>
              <w:right w:val="single" w:sz="4" w:space="0" w:color="auto"/>
            </w:tcBorders>
            <w:shd w:val="clear" w:color="000000" w:fill="90EE90"/>
            <w:noWrap/>
            <w:vAlign w:val="bottom"/>
            <w:hideMark/>
          </w:tcPr>
          <w:p w14:paraId="26B0D62C"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0,873</w:t>
            </w:r>
          </w:p>
        </w:tc>
        <w:tc>
          <w:tcPr>
            <w:tcW w:w="1133" w:type="pct"/>
            <w:tcBorders>
              <w:top w:val="nil"/>
              <w:left w:val="nil"/>
              <w:bottom w:val="single" w:sz="4" w:space="0" w:color="auto"/>
              <w:right w:val="single" w:sz="4" w:space="0" w:color="auto"/>
            </w:tcBorders>
            <w:shd w:val="clear" w:color="000000" w:fill="90EE90"/>
            <w:noWrap/>
            <w:vAlign w:val="bottom"/>
            <w:hideMark/>
          </w:tcPr>
          <w:p w14:paraId="69150C74"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678BC05D"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000000" w:fill="90EE90"/>
            <w:noWrap/>
            <w:vAlign w:val="bottom"/>
            <w:hideMark/>
          </w:tcPr>
          <w:p w14:paraId="775FA425"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5BEBF64F"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643128CB"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X1.4</w:t>
            </w:r>
          </w:p>
        </w:tc>
        <w:tc>
          <w:tcPr>
            <w:tcW w:w="1081" w:type="pct"/>
            <w:tcBorders>
              <w:top w:val="nil"/>
              <w:left w:val="nil"/>
              <w:bottom w:val="single" w:sz="4" w:space="0" w:color="auto"/>
              <w:right w:val="single" w:sz="4" w:space="0" w:color="auto"/>
            </w:tcBorders>
            <w:shd w:val="clear" w:color="auto" w:fill="auto"/>
            <w:noWrap/>
            <w:vAlign w:val="bottom"/>
            <w:hideMark/>
          </w:tcPr>
          <w:p w14:paraId="4CF6D381"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0,815</w:t>
            </w:r>
          </w:p>
        </w:tc>
        <w:tc>
          <w:tcPr>
            <w:tcW w:w="1133" w:type="pct"/>
            <w:tcBorders>
              <w:top w:val="nil"/>
              <w:left w:val="nil"/>
              <w:bottom w:val="single" w:sz="4" w:space="0" w:color="auto"/>
              <w:right w:val="single" w:sz="4" w:space="0" w:color="auto"/>
            </w:tcBorders>
            <w:shd w:val="clear" w:color="auto" w:fill="auto"/>
            <w:noWrap/>
            <w:vAlign w:val="bottom"/>
            <w:hideMark/>
          </w:tcPr>
          <w:p w14:paraId="341CDAF3"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auto" w:fill="auto"/>
            <w:noWrap/>
            <w:vAlign w:val="bottom"/>
            <w:hideMark/>
          </w:tcPr>
          <w:p w14:paraId="52086302"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26CB2F8D"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16EB76D9"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0655167C"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X1.5</w:t>
            </w:r>
          </w:p>
        </w:tc>
        <w:tc>
          <w:tcPr>
            <w:tcW w:w="1081" w:type="pct"/>
            <w:tcBorders>
              <w:top w:val="nil"/>
              <w:left w:val="nil"/>
              <w:bottom w:val="single" w:sz="4" w:space="0" w:color="auto"/>
              <w:right w:val="single" w:sz="4" w:space="0" w:color="auto"/>
            </w:tcBorders>
            <w:shd w:val="clear" w:color="000000" w:fill="90EE90"/>
            <w:noWrap/>
            <w:vAlign w:val="bottom"/>
            <w:hideMark/>
          </w:tcPr>
          <w:p w14:paraId="094C481A" w14:textId="77777777" w:rsidR="009D27C1" w:rsidRPr="00E560F6" w:rsidRDefault="009D27C1" w:rsidP="00E560F6">
            <w:pPr>
              <w:spacing w:after="0" w:line="240" w:lineRule="auto"/>
              <w:jc w:val="right"/>
              <w:rPr>
                <w:rFonts w:ascii="Calibri" w:eastAsia="Times New Roman" w:hAnsi="Calibri" w:cs="Calibri"/>
                <w:color w:val="8B0000"/>
                <w:sz w:val="20"/>
                <w:szCs w:val="20"/>
                <w:lang w:eastAsia="en-ID"/>
              </w:rPr>
            </w:pPr>
            <w:r w:rsidRPr="00E560F6">
              <w:rPr>
                <w:rFonts w:ascii="Calibri" w:eastAsia="Times New Roman" w:hAnsi="Calibri" w:cs="Calibri"/>
                <w:color w:val="8B0000"/>
                <w:sz w:val="20"/>
                <w:szCs w:val="20"/>
                <w:lang w:eastAsia="en-ID"/>
              </w:rPr>
              <w:t>0,627</w:t>
            </w:r>
          </w:p>
        </w:tc>
        <w:tc>
          <w:tcPr>
            <w:tcW w:w="1133" w:type="pct"/>
            <w:tcBorders>
              <w:top w:val="nil"/>
              <w:left w:val="nil"/>
              <w:bottom w:val="single" w:sz="4" w:space="0" w:color="auto"/>
              <w:right w:val="single" w:sz="4" w:space="0" w:color="auto"/>
            </w:tcBorders>
            <w:shd w:val="clear" w:color="000000" w:fill="90EE90"/>
            <w:noWrap/>
            <w:vAlign w:val="bottom"/>
            <w:hideMark/>
          </w:tcPr>
          <w:p w14:paraId="4E76B1A3"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3A8989CA"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000000" w:fill="90EE90"/>
            <w:noWrap/>
            <w:vAlign w:val="bottom"/>
            <w:hideMark/>
          </w:tcPr>
          <w:p w14:paraId="4977E07A"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74A3B6EC"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623B2418"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X2.1</w:t>
            </w:r>
          </w:p>
        </w:tc>
        <w:tc>
          <w:tcPr>
            <w:tcW w:w="1081" w:type="pct"/>
            <w:tcBorders>
              <w:top w:val="nil"/>
              <w:left w:val="nil"/>
              <w:bottom w:val="single" w:sz="4" w:space="0" w:color="auto"/>
              <w:right w:val="single" w:sz="4" w:space="0" w:color="auto"/>
            </w:tcBorders>
            <w:shd w:val="clear" w:color="auto" w:fill="auto"/>
            <w:noWrap/>
            <w:vAlign w:val="bottom"/>
            <w:hideMark/>
          </w:tcPr>
          <w:p w14:paraId="11E48E94"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083E7FC9"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0,945</w:t>
            </w:r>
          </w:p>
        </w:tc>
        <w:tc>
          <w:tcPr>
            <w:tcW w:w="1040" w:type="pct"/>
            <w:tcBorders>
              <w:top w:val="nil"/>
              <w:left w:val="nil"/>
              <w:bottom w:val="single" w:sz="4" w:space="0" w:color="auto"/>
              <w:right w:val="single" w:sz="4" w:space="0" w:color="auto"/>
            </w:tcBorders>
            <w:shd w:val="clear" w:color="auto" w:fill="auto"/>
            <w:noWrap/>
            <w:vAlign w:val="bottom"/>
            <w:hideMark/>
          </w:tcPr>
          <w:p w14:paraId="60B90873"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35861A17"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26174384"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47AD8261"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X2.2</w:t>
            </w:r>
          </w:p>
        </w:tc>
        <w:tc>
          <w:tcPr>
            <w:tcW w:w="1081" w:type="pct"/>
            <w:tcBorders>
              <w:top w:val="nil"/>
              <w:left w:val="nil"/>
              <w:bottom w:val="single" w:sz="4" w:space="0" w:color="auto"/>
              <w:right w:val="single" w:sz="4" w:space="0" w:color="auto"/>
            </w:tcBorders>
            <w:shd w:val="clear" w:color="000000" w:fill="90EE90"/>
            <w:noWrap/>
            <w:vAlign w:val="bottom"/>
            <w:hideMark/>
          </w:tcPr>
          <w:p w14:paraId="666FACCF"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000000" w:fill="90EE90"/>
            <w:noWrap/>
            <w:vAlign w:val="bottom"/>
            <w:hideMark/>
          </w:tcPr>
          <w:p w14:paraId="65457EC7"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0,933</w:t>
            </w:r>
          </w:p>
        </w:tc>
        <w:tc>
          <w:tcPr>
            <w:tcW w:w="1040" w:type="pct"/>
            <w:tcBorders>
              <w:top w:val="nil"/>
              <w:left w:val="nil"/>
              <w:bottom w:val="single" w:sz="4" w:space="0" w:color="auto"/>
              <w:right w:val="single" w:sz="4" w:space="0" w:color="auto"/>
            </w:tcBorders>
            <w:shd w:val="clear" w:color="000000" w:fill="90EE90"/>
            <w:noWrap/>
            <w:vAlign w:val="bottom"/>
            <w:hideMark/>
          </w:tcPr>
          <w:p w14:paraId="361D829E"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000000" w:fill="90EE90"/>
            <w:noWrap/>
            <w:vAlign w:val="bottom"/>
            <w:hideMark/>
          </w:tcPr>
          <w:p w14:paraId="2528B793"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0A83B755"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6585F2DF"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X2.3</w:t>
            </w:r>
          </w:p>
        </w:tc>
        <w:tc>
          <w:tcPr>
            <w:tcW w:w="1081" w:type="pct"/>
            <w:tcBorders>
              <w:top w:val="nil"/>
              <w:left w:val="nil"/>
              <w:bottom w:val="single" w:sz="4" w:space="0" w:color="auto"/>
              <w:right w:val="single" w:sz="4" w:space="0" w:color="auto"/>
            </w:tcBorders>
            <w:shd w:val="clear" w:color="auto" w:fill="auto"/>
            <w:noWrap/>
            <w:vAlign w:val="bottom"/>
            <w:hideMark/>
          </w:tcPr>
          <w:p w14:paraId="5EC33FA2"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036D15E7"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0,842</w:t>
            </w:r>
          </w:p>
        </w:tc>
        <w:tc>
          <w:tcPr>
            <w:tcW w:w="1040" w:type="pct"/>
            <w:tcBorders>
              <w:top w:val="nil"/>
              <w:left w:val="nil"/>
              <w:bottom w:val="single" w:sz="4" w:space="0" w:color="auto"/>
              <w:right w:val="single" w:sz="4" w:space="0" w:color="auto"/>
            </w:tcBorders>
            <w:shd w:val="clear" w:color="auto" w:fill="auto"/>
            <w:noWrap/>
            <w:vAlign w:val="bottom"/>
            <w:hideMark/>
          </w:tcPr>
          <w:p w14:paraId="0AEDEF8D"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650BA347"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77D4A1D3"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7A1CF7DD"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X2.4</w:t>
            </w:r>
          </w:p>
        </w:tc>
        <w:tc>
          <w:tcPr>
            <w:tcW w:w="1081" w:type="pct"/>
            <w:tcBorders>
              <w:top w:val="nil"/>
              <w:left w:val="nil"/>
              <w:bottom w:val="single" w:sz="4" w:space="0" w:color="auto"/>
              <w:right w:val="single" w:sz="4" w:space="0" w:color="auto"/>
            </w:tcBorders>
            <w:shd w:val="clear" w:color="000000" w:fill="90EE90"/>
            <w:noWrap/>
            <w:vAlign w:val="bottom"/>
            <w:hideMark/>
          </w:tcPr>
          <w:p w14:paraId="445DDE22"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000000" w:fill="90EE90"/>
            <w:noWrap/>
            <w:vAlign w:val="bottom"/>
            <w:hideMark/>
          </w:tcPr>
          <w:p w14:paraId="601F9A23"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0,835</w:t>
            </w:r>
          </w:p>
        </w:tc>
        <w:tc>
          <w:tcPr>
            <w:tcW w:w="1040" w:type="pct"/>
            <w:tcBorders>
              <w:top w:val="nil"/>
              <w:left w:val="nil"/>
              <w:bottom w:val="single" w:sz="4" w:space="0" w:color="auto"/>
              <w:right w:val="single" w:sz="4" w:space="0" w:color="auto"/>
            </w:tcBorders>
            <w:shd w:val="clear" w:color="000000" w:fill="90EE90"/>
            <w:noWrap/>
            <w:vAlign w:val="bottom"/>
            <w:hideMark/>
          </w:tcPr>
          <w:p w14:paraId="37691E1C"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000000" w:fill="90EE90"/>
            <w:noWrap/>
            <w:vAlign w:val="bottom"/>
            <w:hideMark/>
          </w:tcPr>
          <w:p w14:paraId="56B4F981"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22B7587C"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3351254C"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X2.5</w:t>
            </w:r>
          </w:p>
        </w:tc>
        <w:tc>
          <w:tcPr>
            <w:tcW w:w="1081" w:type="pct"/>
            <w:tcBorders>
              <w:top w:val="nil"/>
              <w:left w:val="nil"/>
              <w:bottom w:val="single" w:sz="4" w:space="0" w:color="auto"/>
              <w:right w:val="single" w:sz="4" w:space="0" w:color="auto"/>
            </w:tcBorders>
            <w:shd w:val="clear" w:color="auto" w:fill="auto"/>
            <w:noWrap/>
            <w:vAlign w:val="bottom"/>
            <w:hideMark/>
          </w:tcPr>
          <w:p w14:paraId="4B10A203"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582418EB"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0,868</w:t>
            </w:r>
          </w:p>
        </w:tc>
        <w:tc>
          <w:tcPr>
            <w:tcW w:w="1040" w:type="pct"/>
            <w:tcBorders>
              <w:top w:val="nil"/>
              <w:left w:val="nil"/>
              <w:bottom w:val="single" w:sz="4" w:space="0" w:color="auto"/>
              <w:right w:val="single" w:sz="4" w:space="0" w:color="auto"/>
            </w:tcBorders>
            <w:shd w:val="clear" w:color="auto" w:fill="auto"/>
            <w:noWrap/>
            <w:vAlign w:val="bottom"/>
            <w:hideMark/>
          </w:tcPr>
          <w:p w14:paraId="7BDCC250"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5F177A2F"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53841A7F"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6ECA46BD"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X3.1</w:t>
            </w:r>
          </w:p>
        </w:tc>
        <w:tc>
          <w:tcPr>
            <w:tcW w:w="1081" w:type="pct"/>
            <w:tcBorders>
              <w:top w:val="nil"/>
              <w:left w:val="nil"/>
              <w:bottom w:val="single" w:sz="4" w:space="0" w:color="auto"/>
              <w:right w:val="single" w:sz="4" w:space="0" w:color="auto"/>
            </w:tcBorders>
            <w:shd w:val="clear" w:color="000000" w:fill="90EE90"/>
            <w:noWrap/>
            <w:vAlign w:val="bottom"/>
            <w:hideMark/>
          </w:tcPr>
          <w:p w14:paraId="6108BB9E"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000000" w:fill="90EE90"/>
            <w:noWrap/>
            <w:vAlign w:val="bottom"/>
            <w:hideMark/>
          </w:tcPr>
          <w:p w14:paraId="27127916"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0ABC0EEC"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0,841</w:t>
            </w:r>
          </w:p>
        </w:tc>
        <w:tc>
          <w:tcPr>
            <w:tcW w:w="1320" w:type="pct"/>
            <w:tcBorders>
              <w:top w:val="nil"/>
              <w:left w:val="nil"/>
              <w:bottom w:val="single" w:sz="4" w:space="0" w:color="auto"/>
              <w:right w:val="single" w:sz="4" w:space="0" w:color="auto"/>
            </w:tcBorders>
            <w:shd w:val="clear" w:color="000000" w:fill="90EE90"/>
            <w:noWrap/>
            <w:vAlign w:val="bottom"/>
            <w:hideMark/>
          </w:tcPr>
          <w:p w14:paraId="6B95239C"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73222856"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0DF959AC"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X3.2</w:t>
            </w:r>
          </w:p>
        </w:tc>
        <w:tc>
          <w:tcPr>
            <w:tcW w:w="1081" w:type="pct"/>
            <w:tcBorders>
              <w:top w:val="nil"/>
              <w:left w:val="nil"/>
              <w:bottom w:val="single" w:sz="4" w:space="0" w:color="auto"/>
              <w:right w:val="single" w:sz="4" w:space="0" w:color="auto"/>
            </w:tcBorders>
            <w:shd w:val="clear" w:color="auto" w:fill="auto"/>
            <w:noWrap/>
            <w:vAlign w:val="bottom"/>
            <w:hideMark/>
          </w:tcPr>
          <w:p w14:paraId="31F1E5AA"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28047DDB"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auto" w:fill="auto"/>
            <w:noWrap/>
            <w:vAlign w:val="bottom"/>
            <w:hideMark/>
          </w:tcPr>
          <w:p w14:paraId="4F5CFEE5"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0,879</w:t>
            </w:r>
          </w:p>
        </w:tc>
        <w:tc>
          <w:tcPr>
            <w:tcW w:w="1320" w:type="pct"/>
            <w:tcBorders>
              <w:top w:val="nil"/>
              <w:left w:val="nil"/>
              <w:bottom w:val="single" w:sz="4" w:space="0" w:color="auto"/>
              <w:right w:val="single" w:sz="4" w:space="0" w:color="auto"/>
            </w:tcBorders>
            <w:shd w:val="clear" w:color="auto" w:fill="auto"/>
            <w:noWrap/>
            <w:vAlign w:val="bottom"/>
            <w:hideMark/>
          </w:tcPr>
          <w:p w14:paraId="3DAB63D8"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70D1293C"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00726767"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X3.3</w:t>
            </w:r>
          </w:p>
        </w:tc>
        <w:tc>
          <w:tcPr>
            <w:tcW w:w="1081" w:type="pct"/>
            <w:tcBorders>
              <w:top w:val="nil"/>
              <w:left w:val="nil"/>
              <w:bottom w:val="single" w:sz="4" w:space="0" w:color="auto"/>
              <w:right w:val="single" w:sz="4" w:space="0" w:color="auto"/>
            </w:tcBorders>
            <w:shd w:val="clear" w:color="000000" w:fill="90EE90"/>
            <w:noWrap/>
            <w:vAlign w:val="bottom"/>
            <w:hideMark/>
          </w:tcPr>
          <w:p w14:paraId="3FF58D25"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000000" w:fill="90EE90"/>
            <w:noWrap/>
            <w:vAlign w:val="bottom"/>
            <w:hideMark/>
          </w:tcPr>
          <w:p w14:paraId="4A349D28"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5F7DEF3B"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0,804</w:t>
            </w:r>
          </w:p>
        </w:tc>
        <w:tc>
          <w:tcPr>
            <w:tcW w:w="1320" w:type="pct"/>
            <w:tcBorders>
              <w:top w:val="nil"/>
              <w:left w:val="nil"/>
              <w:bottom w:val="single" w:sz="4" w:space="0" w:color="auto"/>
              <w:right w:val="single" w:sz="4" w:space="0" w:color="auto"/>
            </w:tcBorders>
            <w:shd w:val="clear" w:color="000000" w:fill="90EE90"/>
            <w:noWrap/>
            <w:vAlign w:val="bottom"/>
            <w:hideMark/>
          </w:tcPr>
          <w:p w14:paraId="7D4F9341"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3FF416F3"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2327D01F"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X3.4</w:t>
            </w:r>
          </w:p>
        </w:tc>
        <w:tc>
          <w:tcPr>
            <w:tcW w:w="1081" w:type="pct"/>
            <w:tcBorders>
              <w:top w:val="nil"/>
              <w:left w:val="nil"/>
              <w:bottom w:val="single" w:sz="4" w:space="0" w:color="auto"/>
              <w:right w:val="single" w:sz="4" w:space="0" w:color="auto"/>
            </w:tcBorders>
            <w:shd w:val="clear" w:color="auto" w:fill="auto"/>
            <w:noWrap/>
            <w:vAlign w:val="bottom"/>
            <w:hideMark/>
          </w:tcPr>
          <w:p w14:paraId="4967E956"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326F6B4C"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auto" w:fill="auto"/>
            <w:noWrap/>
            <w:vAlign w:val="bottom"/>
            <w:hideMark/>
          </w:tcPr>
          <w:p w14:paraId="77742164"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0,902</w:t>
            </w:r>
          </w:p>
        </w:tc>
        <w:tc>
          <w:tcPr>
            <w:tcW w:w="1320" w:type="pct"/>
            <w:tcBorders>
              <w:top w:val="nil"/>
              <w:left w:val="nil"/>
              <w:bottom w:val="single" w:sz="4" w:space="0" w:color="auto"/>
              <w:right w:val="single" w:sz="4" w:space="0" w:color="auto"/>
            </w:tcBorders>
            <w:shd w:val="clear" w:color="auto" w:fill="auto"/>
            <w:noWrap/>
            <w:vAlign w:val="bottom"/>
            <w:hideMark/>
          </w:tcPr>
          <w:p w14:paraId="3D31F0EA"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1F02CF47"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12214F3B"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X3.5</w:t>
            </w:r>
          </w:p>
        </w:tc>
        <w:tc>
          <w:tcPr>
            <w:tcW w:w="1081" w:type="pct"/>
            <w:tcBorders>
              <w:top w:val="nil"/>
              <w:left w:val="nil"/>
              <w:bottom w:val="single" w:sz="4" w:space="0" w:color="auto"/>
              <w:right w:val="single" w:sz="4" w:space="0" w:color="auto"/>
            </w:tcBorders>
            <w:shd w:val="clear" w:color="000000" w:fill="90EE90"/>
            <w:noWrap/>
            <w:vAlign w:val="bottom"/>
            <w:hideMark/>
          </w:tcPr>
          <w:p w14:paraId="22E953F1"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000000" w:fill="90EE90"/>
            <w:noWrap/>
            <w:vAlign w:val="bottom"/>
            <w:hideMark/>
          </w:tcPr>
          <w:p w14:paraId="6C45FF4B"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545FC9AB"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0,780</w:t>
            </w:r>
          </w:p>
        </w:tc>
        <w:tc>
          <w:tcPr>
            <w:tcW w:w="1320" w:type="pct"/>
            <w:tcBorders>
              <w:top w:val="nil"/>
              <w:left w:val="nil"/>
              <w:bottom w:val="single" w:sz="4" w:space="0" w:color="auto"/>
              <w:right w:val="single" w:sz="4" w:space="0" w:color="auto"/>
            </w:tcBorders>
            <w:shd w:val="clear" w:color="000000" w:fill="90EE90"/>
            <w:noWrap/>
            <w:vAlign w:val="bottom"/>
            <w:hideMark/>
          </w:tcPr>
          <w:p w14:paraId="79C894D6"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463E44F2"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49D6A23F"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Y.1</w:t>
            </w:r>
          </w:p>
        </w:tc>
        <w:tc>
          <w:tcPr>
            <w:tcW w:w="1081" w:type="pct"/>
            <w:tcBorders>
              <w:top w:val="nil"/>
              <w:left w:val="nil"/>
              <w:bottom w:val="single" w:sz="4" w:space="0" w:color="auto"/>
              <w:right w:val="single" w:sz="4" w:space="0" w:color="auto"/>
            </w:tcBorders>
            <w:shd w:val="clear" w:color="auto" w:fill="auto"/>
            <w:noWrap/>
            <w:vAlign w:val="bottom"/>
            <w:hideMark/>
          </w:tcPr>
          <w:p w14:paraId="4A1B215B"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0DDB6B11"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auto" w:fill="auto"/>
            <w:noWrap/>
            <w:vAlign w:val="bottom"/>
            <w:hideMark/>
          </w:tcPr>
          <w:p w14:paraId="35A717D6"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664A2A1B"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0,874</w:t>
            </w:r>
          </w:p>
        </w:tc>
      </w:tr>
      <w:tr w:rsidR="009D27C1" w:rsidRPr="00E560F6" w14:paraId="660B43EC"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5DE7CA69"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Y.2</w:t>
            </w:r>
          </w:p>
        </w:tc>
        <w:tc>
          <w:tcPr>
            <w:tcW w:w="1081" w:type="pct"/>
            <w:tcBorders>
              <w:top w:val="nil"/>
              <w:left w:val="nil"/>
              <w:bottom w:val="single" w:sz="4" w:space="0" w:color="auto"/>
              <w:right w:val="single" w:sz="4" w:space="0" w:color="auto"/>
            </w:tcBorders>
            <w:shd w:val="clear" w:color="000000" w:fill="90EE90"/>
            <w:noWrap/>
            <w:vAlign w:val="bottom"/>
            <w:hideMark/>
          </w:tcPr>
          <w:p w14:paraId="204CF776"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000000" w:fill="90EE90"/>
            <w:noWrap/>
            <w:vAlign w:val="bottom"/>
            <w:hideMark/>
          </w:tcPr>
          <w:p w14:paraId="43BE3120"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726F687F"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000000" w:fill="90EE90"/>
            <w:noWrap/>
            <w:vAlign w:val="bottom"/>
            <w:hideMark/>
          </w:tcPr>
          <w:p w14:paraId="3708C21B"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0,897</w:t>
            </w:r>
          </w:p>
        </w:tc>
      </w:tr>
      <w:tr w:rsidR="009D27C1" w:rsidRPr="00E560F6" w14:paraId="75E6864E"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5939A4D3"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Y.3</w:t>
            </w:r>
          </w:p>
        </w:tc>
        <w:tc>
          <w:tcPr>
            <w:tcW w:w="1081" w:type="pct"/>
            <w:tcBorders>
              <w:top w:val="nil"/>
              <w:left w:val="nil"/>
              <w:bottom w:val="single" w:sz="4" w:space="0" w:color="auto"/>
              <w:right w:val="single" w:sz="4" w:space="0" w:color="auto"/>
            </w:tcBorders>
            <w:shd w:val="clear" w:color="auto" w:fill="auto"/>
            <w:noWrap/>
            <w:vAlign w:val="bottom"/>
            <w:hideMark/>
          </w:tcPr>
          <w:p w14:paraId="137528AB"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10A5DED2"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auto" w:fill="auto"/>
            <w:noWrap/>
            <w:vAlign w:val="bottom"/>
            <w:hideMark/>
          </w:tcPr>
          <w:p w14:paraId="4661E8B1"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3528B64D"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0,868</w:t>
            </w:r>
          </w:p>
        </w:tc>
      </w:tr>
      <w:tr w:rsidR="009D27C1" w:rsidRPr="00E560F6" w14:paraId="0FFD6D91"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27BB527A"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Y.4</w:t>
            </w:r>
          </w:p>
        </w:tc>
        <w:tc>
          <w:tcPr>
            <w:tcW w:w="1081" w:type="pct"/>
            <w:tcBorders>
              <w:top w:val="nil"/>
              <w:left w:val="nil"/>
              <w:bottom w:val="single" w:sz="4" w:space="0" w:color="auto"/>
              <w:right w:val="single" w:sz="4" w:space="0" w:color="auto"/>
            </w:tcBorders>
            <w:shd w:val="clear" w:color="000000" w:fill="90EE90"/>
            <w:noWrap/>
            <w:vAlign w:val="bottom"/>
            <w:hideMark/>
          </w:tcPr>
          <w:p w14:paraId="5857DAC6"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000000" w:fill="90EE90"/>
            <w:noWrap/>
            <w:vAlign w:val="bottom"/>
            <w:hideMark/>
          </w:tcPr>
          <w:p w14:paraId="3D70D092"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000000" w:fill="90EE90"/>
            <w:noWrap/>
            <w:vAlign w:val="bottom"/>
            <w:hideMark/>
          </w:tcPr>
          <w:p w14:paraId="2BFE476F"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000000" w:fill="90EE90"/>
            <w:noWrap/>
            <w:vAlign w:val="bottom"/>
            <w:hideMark/>
          </w:tcPr>
          <w:p w14:paraId="5507315C"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0,886</w:t>
            </w:r>
          </w:p>
        </w:tc>
      </w:tr>
      <w:tr w:rsidR="009D27C1" w:rsidRPr="00E560F6" w14:paraId="0EAD693B" w14:textId="77777777" w:rsidTr="00E560F6">
        <w:trPr>
          <w:trHeight w:val="300"/>
        </w:trPr>
        <w:tc>
          <w:tcPr>
            <w:tcW w:w="427" w:type="pct"/>
            <w:tcBorders>
              <w:top w:val="nil"/>
              <w:left w:val="single" w:sz="4" w:space="0" w:color="auto"/>
              <w:bottom w:val="single" w:sz="4" w:space="0" w:color="auto"/>
              <w:right w:val="single" w:sz="4" w:space="0" w:color="auto"/>
            </w:tcBorders>
            <w:shd w:val="clear" w:color="000000" w:fill="555555"/>
            <w:noWrap/>
            <w:vAlign w:val="bottom"/>
            <w:hideMark/>
          </w:tcPr>
          <w:p w14:paraId="086110AC" w14:textId="77777777" w:rsidR="009D27C1" w:rsidRPr="00E560F6" w:rsidRDefault="009D27C1"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Y.5</w:t>
            </w:r>
          </w:p>
        </w:tc>
        <w:tc>
          <w:tcPr>
            <w:tcW w:w="1081" w:type="pct"/>
            <w:tcBorders>
              <w:top w:val="nil"/>
              <w:left w:val="nil"/>
              <w:bottom w:val="single" w:sz="4" w:space="0" w:color="auto"/>
              <w:right w:val="single" w:sz="4" w:space="0" w:color="auto"/>
            </w:tcBorders>
            <w:shd w:val="clear" w:color="auto" w:fill="auto"/>
            <w:noWrap/>
            <w:vAlign w:val="bottom"/>
            <w:hideMark/>
          </w:tcPr>
          <w:p w14:paraId="0EC9446B"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33" w:type="pct"/>
            <w:tcBorders>
              <w:top w:val="nil"/>
              <w:left w:val="nil"/>
              <w:bottom w:val="single" w:sz="4" w:space="0" w:color="auto"/>
              <w:right w:val="single" w:sz="4" w:space="0" w:color="auto"/>
            </w:tcBorders>
            <w:shd w:val="clear" w:color="auto" w:fill="auto"/>
            <w:noWrap/>
            <w:vAlign w:val="bottom"/>
            <w:hideMark/>
          </w:tcPr>
          <w:p w14:paraId="5A527D9C"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040" w:type="pct"/>
            <w:tcBorders>
              <w:top w:val="nil"/>
              <w:left w:val="nil"/>
              <w:bottom w:val="single" w:sz="4" w:space="0" w:color="auto"/>
              <w:right w:val="single" w:sz="4" w:space="0" w:color="auto"/>
            </w:tcBorders>
            <w:shd w:val="clear" w:color="auto" w:fill="auto"/>
            <w:noWrap/>
            <w:vAlign w:val="bottom"/>
            <w:hideMark/>
          </w:tcPr>
          <w:p w14:paraId="29A9A11D" w14:textId="77777777" w:rsidR="009D27C1" w:rsidRPr="00E560F6" w:rsidRDefault="009D27C1" w:rsidP="00E560F6">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320" w:type="pct"/>
            <w:tcBorders>
              <w:top w:val="nil"/>
              <w:left w:val="nil"/>
              <w:bottom w:val="single" w:sz="4" w:space="0" w:color="auto"/>
              <w:right w:val="single" w:sz="4" w:space="0" w:color="auto"/>
            </w:tcBorders>
            <w:shd w:val="clear" w:color="auto" w:fill="auto"/>
            <w:noWrap/>
            <w:vAlign w:val="bottom"/>
            <w:hideMark/>
          </w:tcPr>
          <w:p w14:paraId="6B96AE66" w14:textId="77777777" w:rsidR="009D27C1" w:rsidRPr="00E560F6" w:rsidRDefault="009D27C1" w:rsidP="00E560F6">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0,770</w:t>
            </w:r>
          </w:p>
        </w:tc>
      </w:tr>
    </w:tbl>
    <w:p w14:paraId="0EB27AF6" w14:textId="77777777" w:rsidR="009D27C1" w:rsidRPr="009D27C1" w:rsidRDefault="009D27C1" w:rsidP="009D27C1">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5B5A3673" w14:textId="6FAE739E" w:rsidR="009D27C1" w:rsidRDefault="009D27C1" w:rsidP="009D27C1">
      <w:pPr>
        <w:pStyle w:val="ListParagraph"/>
        <w:widowControl w:val="0"/>
        <w:numPr>
          <w:ilvl w:val="0"/>
          <w:numId w:val="95"/>
        </w:numPr>
        <w:autoSpaceDE w:val="0"/>
        <w:autoSpaceDN w:val="0"/>
        <w:adjustRightInd w:val="0"/>
        <w:spacing w:after="0" w:line="276" w:lineRule="auto"/>
        <w:ind w:left="426"/>
        <w:jc w:val="both"/>
        <w:rPr>
          <w:rFonts w:ascii="Times New Roman" w:hAnsi="Times New Roman" w:cs="Times New Roman"/>
          <w:b/>
          <w:bCs/>
          <w:sz w:val="24"/>
          <w:szCs w:val="24"/>
        </w:rPr>
      </w:pPr>
      <w:r>
        <w:rPr>
          <w:rFonts w:ascii="Times New Roman" w:hAnsi="Times New Roman" w:cs="Times New Roman"/>
          <w:b/>
          <w:bCs/>
          <w:sz w:val="24"/>
          <w:szCs w:val="24"/>
        </w:rPr>
        <w:t>Cronbach’s Alpha, Composite Reliability, dan AVE (Average Variance Extracted)</w:t>
      </w:r>
    </w:p>
    <w:p w14:paraId="12965FEC" w14:textId="2DEAAD63" w:rsidR="009D27C1" w:rsidRDefault="009D27C1" w:rsidP="009D27C1">
      <w:pPr>
        <w:pStyle w:val="ListParagraph"/>
        <w:widowControl w:val="0"/>
        <w:autoSpaceDE w:val="0"/>
        <w:autoSpaceDN w:val="0"/>
        <w:adjustRightInd w:val="0"/>
        <w:spacing w:after="0" w:line="276" w:lineRule="auto"/>
        <w:ind w:left="426"/>
        <w:jc w:val="both"/>
        <w:rPr>
          <w:rFonts w:ascii="Times New Roman" w:hAnsi="Times New Roman" w:cs="Times New Roman"/>
          <w:b/>
          <w:bCs/>
          <w:sz w:val="24"/>
          <w:szCs w:val="24"/>
        </w:rPr>
      </w:pPr>
    </w:p>
    <w:tbl>
      <w:tblPr>
        <w:tblW w:w="4735" w:type="pct"/>
        <w:tblInd w:w="426" w:type="dxa"/>
        <w:tblLook w:val="04A0" w:firstRow="1" w:lastRow="0" w:firstColumn="1" w:lastColumn="0" w:noHBand="0" w:noVBand="1"/>
      </w:tblPr>
      <w:tblGrid>
        <w:gridCol w:w="1661"/>
        <w:gridCol w:w="1116"/>
        <w:gridCol w:w="1617"/>
        <w:gridCol w:w="1605"/>
        <w:gridCol w:w="1513"/>
      </w:tblGrid>
      <w:tr w:rsidR="009D27C1" w:rsidRPr="00E560F6" w14:paraId="4FBE9B16" w14:textId="77777777" w:rsidTr="00E560F6">
        <w:trPr>
          <w:trHeight w:val="300"/>
        </w:trPr>
        <w:tc>
          <w:tcPr>
            <w:tcW w:w="1106" w:type="pct"/>
            <w:tcBorders>
              <w:top w:val="nil"/>
              <w:left w:val="nil"/>
              <w:bottom w:val="nil"/>
              <w:right w:val="nil"/>
            </w:tcBorders>
            <w:shd w:val="clear" w:color="auto" w:fill="auto"/>
            <w:noWrap/>
            <w:vAlign w:val="bottom"/>
            <w:hideMark/>
          </w:tcPr>
          <w:p w14:paraId="50A7CDDD" w14:textId="77777777" w:rsidR="009D27C1" w:rsidRPr="00E560F6" w:rsidRDefault="009D27C1" w:rsidP="004C188F">
            <w:pPr>
              <w:spacing w:after="0" w:line="240" w:lineRule="auto"/>
              <w:rPr>
                <w:rFonts w:ascii="Times New Roman" w:eastAsia="Times New Roman" w:hAnsi="Times New Roman" w:cs="Times New Roman"/>
                <w:sz w:val="20"/>
                <w:szCs w:val="20"/>
                <w:lang w:eastAsia="en-ID"/>
              </w:rPr>
            </w:pPr>
          </w:p>
        </w:tc>
        <w:tc>
          <w:tcPr>
            <w:tcW w:w="743" w:type="pct"/>
            <w:tcBorders>
              <w:top w:val="single" w:sz="4" w:space="0" w:color="auto"/>
              <w:left w:val="single" w:sz="4" w:space="0" w:color="auto"/>
              <w:bottom w:val="single" w:sz="4" w:space="0" w:color="auto"/>
              <w:right w:val="single" w:sz="4" w:space="0" w:color="auto"/>
            </w:tcBorders>
            <w:shd w:val="clear" w:color="000000" w:fill="555555"/>
            <w:noWrap/>
            <w:vAlign w:val="center"/>
            <w:hideMark/>
          </w:tcPr>
          <w:p w14:paraId="46BED1FD" w14:textId="59496EC2" w:rsidR="009D27C1"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Cronbach's</w:t>
            </w:r>
          </w:p>
          <w:p w14:paraId="50918308" w14:textId="3CC7596F" w:rsidR="009D27C1"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alpha</w:t>
            </w:r>
          </w:p>
        </w:tc>
        <w:tc>
          <w:tcPr>
            <w:tcW w:w="1076" w:type="pct"/>
            <w:tcBorders>
              <w:top w:val="single" w:sz="4" w:space="0" w:color="auto"/>
              <w:left w:val="nil"/>
              <w:bottom w:val="single" w:sz="4" w:space="0" w:color="auto"/>
              <w:right w:val="single" w:sz="4" w:space="0" w:color="auto"/>
            </w:tcBorders>
            <w:shd w:val="clear" w:color="000000" w:fill="555555"/>
            <w:noWrap/>
            <w:vAlign w:val="center"/>
            <w:hideMark/>
          </w:tcPr>
          <w:p w14:paraId="0B1DD70D" w14:textId="712AF379" w:rsidR="00341B6E"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Composite</w:t>
            </w:r>
          </w:p>
          <w:p w14:paraId="795CAB63" w14:textId="6E8F50DB" w:rsidR="009D27C1"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reliability (</w:t>
            </w:r>
            <w:proofErr w:type="spellStart"/>
            <w:r w:rsidRPr="00E560F6">
              <w:rPr>
                <w:rFonts w:ascii="Calibri" w:eastAsia="Times New Roman" w:hAnsi="Calibri" w:cs="Calibri"/>
                <w:color w:val="FFFFFF"/>
                <w:sz w:val="20"/>
                <w:szCs w:val="20"/>
                <w:lang w:eastAsia="en-ID"/>
              </w:rPr>
              <w:t>rho_a</w:t>
            </w:r>
            <w:proofErr w:type="spellEnd"/>
            <w:r w:rsidRPr="00E560F6">
              <w:rPr>
                <w:rFonts w:ascii="Calibri" w:eastAsia="Times New Roman" w:hAnsi="Calibri" w:cs="Calibri"/>
                <w:color w:val="FFFFFF"/>
                <w:sz w:val="20"/>
                <w:szCs w:val="20"/>
                <w:lang w:eastAsia="en-ID"/>
              </w:rPr>
              <w:t>)</w:t>
            </w:r>
          </w:p>
        </w:tc>
        <w:tc>
          <w:tcPr>
            <w:tcW w:w="1068" w:type="pct"/>
            <w:tcBorders>
              <w:top w:val="single" w:sz="4" w:space="0" w:color="auto"/>
              <w:left w:val="nil"/>
              <w:bottom w:val="single" w:sz="4" w:space="0" w:color="auto"/>
              <w:right w:val="single" w:sz="4" w:space="0" w:color="auto"/>
            </w:tcBorders>
            <w:shd w:val="clear" w:color="000000" w:fill="555555"/>
            <w:noWrap/>
            <w:vAlign w:val="center"/>
            <w:hideMark/>
          </w:tcPr>
          <w:p w14:paraId="461F9F9D" w14:textId="17CB517C" w:rsidR="00341B6E"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Composite</w:t>
            </w:r>
          </w:p>
          <w:p w14:paraId="7327DADD" w14:textId="12CFBA02" w:rsidR="009D27C1"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reliability (</w:t>
            </w:r>
            <w:proofErr w:type="spellStart"/>
            <w:r w:rsidRPr="00E560F6">
              <w:rPr>
                <w:rFonts w:ascii="Calibri" w:eastAsia="Times New Roman" w:hAnsi="Calibri" w:cs="Calibri"/>
                <w:color w:val="FFFFFF"/>
                <w:sz w:val="20"/>
                <w:szCs w:val="20"/>
                <w:lang w:eastAsia="en-ID"/>
              </w:rPr>
              <w:t>rho_c</w:t>
            </w:r>
            <w:proofErr w:type="spellEnd"/>
            <w:r w:rsidRPr="00E560F6">
              <w:rPr>
                <w:rFonts w:ascii="Calibri" w:eastAsia="Times New Roman" w:hAnsi="Calibri" w:cs="Calibri"/>
                <w:color w:val="FFFFFF"/>
                <w:sz w:val="20"/>
                <w:szCs w:val="20"/>
                <w:lang w:eastAsia="en-ID"/>
              </w:rPr>
              <w:t>)</w:t>
            </w:r>
          </w:p>
        </w:tc>
        <w:tc>
          <w:tcPr>
            <w:tcW w:w="1008" w:type="pct"/>
            <w:tcBorders>
              <w:top w:val="single" w:sz="4" w:space="0" w:color="auto"/>
              <w:left w:val="nil"/>
              <w:bottom w:val="single" w:sz="4" w:space="0" w:color="auto"/>
              <w:right w:val="single" w:sz="4" w:space="0" w:color="auto"/>
            </w:tcBorders>
            <w:shd w:val="clear" w:color="000000" w:fill="555555"/>
            <w:noWrap/>
            <w:vAlign w:val="center"/>
            <w:hideMark/>
          </w:tcPr>
          <w:p w14:paraId="6796C621" w14:textId="6E01C481" w:rsidR="00341B6E"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Average</w:t>
            </w:r>
          </w:p>
          <w:p w14:paraId="76E42E33" w14:textId="54DC8D7C" w:rsidR="00341B6E"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variance</w:t>
            </w:r>
          </w:p>
          <w:p w14:paraId="5B0451AF" w14:textId="1E3BCAEA" w:rsidR="009D27C1" w:rsidRPr="00E560F6" w:rsidRDefault="009D27C1" w:rsidP="00341B6E">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extracted (AVE)</w:t>
            </w:r>
          </w:p>
        </w:tc>
      </w:tr>
      <w:tr w:rsidR="009D27C1" w:rsidRPr="00E560F6" w14:paraId="15B0E996" w14:textId="77777777" w:rsidTr="00E560F6">
        <w:trPr>
          <w:trHeight w:val="300"/>
        </w:trPr>
        <w:tc>
          <w:tcPr>
            <w:tcW w:w="1106"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6190CDBD" w14:textId="77777777" w:rsidR="00341B6E"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X1. KESADARAN </w:t>
            </w:r>
          </w:p>
          <w:p w14:paraId="5E508623" w14:textId="183C6F91"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w:t>
            </w:r>
          </w:p>
        </w:tc>
        <w:tc>
          <w:tcPr>
            <w:tcW w:w="743" w:type="pct"/>
            <w:tcBorders>
              <w:top w:val="nil"/>
              <w:left w:val="nil"/>
              <w:bottom w:val="single" w:sz="4" w:space="0" w:color="auto"/>
              <w:right w:val="single" w:sz="4" w:space="0" w:color="auto"/>
            </w:tcBorders>
            <w:shd w:val="clear" w:color="000000" w:fill="90EE90"/>
            <w:noWrap/>
            <w:vAlign w:val="bottom"/>
            <w:hideMark/>
          </w:tcPr>
          <w:p w14:paraId="5236E32D"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0,866</w:t>
            </w:r>
          </w:p>
        </w:tc>
        <w:tc>
          <w:tcPr>
            <w:tcW w:w="1076" w:type="pct"/>
            <w:tcBorders>
              <w:top w:val="nil"/>
              <w:left w:val="nil"/>
              <w:bottom w:val="single" w:sz="4" w:space="0" w:color="auto"/>
              <w:right w:val="single" w:sz="4" w:space="0" w:color="auto"/>
            </w:tcBorders>
            <w:shd w:val="clear" w:color="000000" w:fill="90EE90"/>
            <w:noWrap/>
            <w:vAlign w:val="bottom"/>
            <w:hideMark/>
          </w:tcPr>
          <w:p w14:paraId="1EB615DC"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0,877</w:t>
            </w:r>
          </w:p>
        </w:tc>
        <w:tc>
          <w:tcPr>
            <w:tcW w:w="1068" w:type="pct"/>
            <w:tcBorders>
              <w:top w:val="nil"/>
              <w:left w:val="nil"/>
              <w:bottom w:val="single" w:sz="4" w:space="0" w:color="auto"/>
              <w:right w:val="single" w:sz="4" w:space="0" w:color="auto"/>
            </w:tcBorders>
            <w:shd w:val="clear" w:color="000000" w:fill="90EE90"/>
            <w:noWrap/>
            <w:vAlign w:val="bottom"/>
            <w:hideMark/>
          </w:tcPr>
          <w:p w14:paraId="4A714A99"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0,905</w:t>
            </w:r>
          </w:p>
        </w:tc>
        <w:tc>
          <w:tcPr>
            <w:tcW w:w="1008" w:type="pct"/>
            <w:tcBorders>
              <w:top w:val="nil"/>
              <w:left w:val="nil"/>
              <w:bottom w:val="single" w:sz="4" w:space="0" w:color="auto"/>
              <w:right w:val="single" w:sz="4" w:space="0" w:color="auto"/>
            </w:tcBorders>
            <w:shd w:val="clear" w:color="000000" w:fill="90EE90"/>
            <w:noWrap/>
            <w:vAlign w:val="bottom"/>
            <w:hideMark/>
          </w:tcPr>
          <w:p w14:paraId="7747B9D4"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0,658</w:t>
            </w:r>
          </w:p>
        </w:tc>
      </w:tr>
      <w:tr w:rsidR="00341B6E" w:rsidRPr="00E560F6" w14:paraId="40EE5826" w14:textId="77777777" w:rsidTr="00E560F6">
        <w:trPr>
          <w:trHeight w:val="300"/>
        </w:trPr>
        <w:tc>
          <w:tcPr>
            <w:tcW w:w="1106" w:type="pct"/>
            <w:tcBorders>
              <w:top w:val="nil"/>
              <w:left w:val="single" w:sz="4" w:space="0" w:color="auto"/>
              <w:bottom w:val="single" w:sz="4" w:space="0" w:color="auto"/>
              <w:right w:val="single" w:sz="4" w:space="0" w:color="auto"/>
            </w:tcBorders>
            <w:shd w:val="clear" w:color="000000" w:fill="555555"/>
            <w:noWrap/>
            <w:vAlign w:val="bottom"/>
            <w:hideMark/>
          </w:tcPr>
          <w:p w14:paraId="0FD6F56D" w14:textId="77777777" w:rsidR="00341B6E"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X2. PEMAHAMAN </w:t>
            </w:r>
          </w:p>
          <w:p w14:paraId="3EFDE4CD" w14:textId="0B31C81F"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PERPAJAKAN</w:t>
            </w:r>
          </w:p>
        </w:tc>
        <w:tc>
          <w:tcPr>
            <w:tcW w:w="743" w:type="pct"/>
            <w:tcBorders>
              <w:top w:val="nil"/>
              <w:left w:val="nil"/>
              <w:bottom w:val="single" w:sz="4" w:space="0" w:color="auto"/>
              <w:right w:val="single" w:sz="4" w:space="0" w:color="auto"/>
            </w:tcBorders>
            <w:shd w:val="clear" w:color="auto" w:fill="auto"/>
            <w:noWrap/>
            <w:vAlign w:val="bottom"/>
            <w:hideMark/>
          </w:tcPr>
          <w:p w14:paraId="2D3F66FD"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0,931</w:t>
            </w:r>
          </w:p>
        </w:tc>
        <w:tc>
          <w:tcPr>
            <w:tcW w:w="1076" w:type="pct"/>
            <w:tcBorders>
              <w:top w:val="nil"/>
              <w:left w:val="nil"/>
              <w:bottom w:val="single" w:sz="4" w:space="0" w:color="auto"/>
              <w:right w:val="single" w:sz="4" w:space="0" w:color="auto"/>
            </w:tcBorders>
            <w:shd w:val="clear" w:color="auto" w:fill="auto"/>
            <w:noWrap/>
            <w:vAlign w:val="bottom"/>
            <w:hideMark/>
          </w:tcPr>
          <w:p w14:paraId="745EBB91"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0,943</w:t>
            </w:r>
          </w:p>
        </w:tc>
        <w:tc>
          <w:tcPr>
            <w:tcW w:w="1068" w:type="pct"/>
            <w:tcBorders>
              <w:top w:val="nil"/>
              <w:left w:val="nil"/>
              <w:bottom w:val="single" w:sz="4" w:space="0" w:color="auto"/>
              <w:right w:val="single" w:sz="4" w:space="0" w:color="auto"/>
            </w:tcBorders>
            <w:shd w:val="clear" w:color="auto" w:fill="auto"/>
            <w:noWrap/>
            <w:vAlign w:val="bottom"/>
            <w:hideMark/>
          </w:tcPr>
          <w:p w14:paraId="714EAAB3"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0,948</w:t>
            </w:r>
          </w:p>
        </w:tc>
        <w:tc>
          <w:tcPr>
            <w:tcW w:w="1008" w:type="pct"/>
            <w:tcBorders>
              <w:top w:val="nil"/>
              <w:left w:val="nil"/>
              <w:bottom w:val="single" w:sz="4" w:space="0" w:color="auto"/>
              <w:right w:val="single" w:sz="4" w:space="0" w:color="auto"/>
            </w:tcBorders>
            <w:shd w:val="clear" w:color="auto" w:fill="auto"/>
            <w:noWrap/>
            <w:vAlign w:val="bottom"/>
            <w:hideMark/>
          </w:tcPr>
          <w:p w14:paraId="71F78D22"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0,785</w:t>
            </w:r>
          </w:p>
        </w:tc>
      </w:tr>
      <w:tr w:rsidR="009D27C1" w:rsidRPr="00E560F6" w14:paraId="43AAAF9D" w14:textId="77777777" w:rsidTr="00E560F6">
        <w:trPr>
          <w:trHeight w:val="300"/>
        </w:trPr>
        <w:tc>
          <w:tcPr>
            <w:tcW w:w="1106" w:type="pct"/>
            <w:tcBorders>
              <w:top w:val="nil"/>
              <w:left w:val="single" w:sz="4" w:space="0" w:color="auto"/>
              <w:bottom w:val="single" w:sz="4" w:space="0" w:color="auto"/>
              <w:right w:val="single" w:sz="4" w:space="0" w:color="auto"/>
            </w:tcBorders>
            <w:shd w:val="clear" w:color="000000" w:fill="555555"/>
            <w:noWrap/>
            <w:vAlign w:val="bottom"/>
            <w:hideMark/>
          </w:tcPr>
          <w:p w14:paraId="12B87AF5"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 SANKSI PAJAK</w:t>
            </w:r>
          </w:p>
        </w:tc>
        <w:tc>
          <w:tcPr>
            <w:tcW w:w="743" w:type="pct"/>
            <w:tcBorders>
              <w:top w:val="nil"/>
              <w:left w:val="nil"/>
              <w:bottom w:val="single" w:sz="4" w:space="0" w:color="auto"/>
              <w:right w:val="single" w:sz="4" w:space="0" w:color="auto"/>
            </w:tcBorders>
            <w:shd w:val="clear" w:color="000000" w:fill="90EE90"/>
            <w:noWrap/>
            <w:vAlign w:val="bottom"/>
            <w:hideMark/>
          </w:tcPr>
          <w:p w14:paraId="4A51B19D"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0,897</w:t>
            </w:r>
          </w:p>
        </w:tc>
        <w:tc>
          <w:tcPr>
            <w:tcW w:w="1076" w:type="pct"/>
            <w:tcBorders>
              <w:top w:val="nil"/>
              <w:left w:val="nil"/>
              <w:bottom w:val="single" w:sz="4" w:space="0" w:color="auto"/>
              <w:right w:val="single" w:sz="4" w:space="0" w:color="auto"/>
            </w:tcBorders>
            <w:shd w:val="clear" w:color="000000" w:fill="90EE90"/>
            <w:noWrap/>
            <w:vAlign w:val="bottom"/>
            <w:hideMark/>
          </w:tcPr>
          <w:p w14:paraId="3B17BF1C"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0,904</w:t>
            </w:r>
          </w:p>
        </w:tc>
        <w:tc>
          <w:tcPr>
            <w:tcW w:w="1068" w:type="pct"/>
            <w:tcBorders>
              <w:top w:val="nil"/>
              <w:left w:val="nil"/>
              <w:bottom w:val="single" w:sz="4" w:space="0" w:color="auto"/>
              <w:right w:val="single" w:sz="4" w:space="0" w:color="auto"/>
            </w:tcBorders>
            <w:shd w:val="clear" w:color="000000" w:fill="90EE90"/>
            <w:noWrap/>
            <w:vAlign w:val="bottom"/>
            <w:hideMark/>
          </w:tcPr>
          <w:p w14:paraId="190B5E4E"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0,924</w:t>
            </w:r>
          </w:p>
        </w:tc>
        <w:tc>
          <w:tcPr>
            <w:tcW w:w="1008" w:type="pct"/>
            <w:tcBorders>
              <w:top w:val="nil"/>
              <w:left w:val="nil"/>
              <w:bottom w:val="single" w:sz="4" w:space="0" w:color="auto"/>
              <w:right w:val="single" w:sz="4" w:space="0" w:color="auto"/>
            </w:tcBorders>
            <w:shd w:val="clear" w:color="000000" w:fill="90EE90"/>
            <w:noWrap/>
            <w:vAlign w:val="bottom"/>
            <w:hideMark/>
          </w:tcPr>
          <w:p w14:paraId="642D9499"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0,709</w:t>
            </w:r>
          </w:p>
        </w:tc>
      </w:tr>
      <w:tr w:rsidR="00341B6E" w:rsidRPr="00E560F6" w14:paraId="1004F066" w14:textId="77777777" w:rsidTr="00E560F6">
        <w:trPr>
          <w:trHeight w:val="300"/>
        </w:trPr>
        <w:tc>
          <w:tcPr>
            <w:tcW w:w="1106" w:type="pct"/>
            <w:tcBorders>
              <w:top w:val="nil"/>
              <w:left w:val="single" w:sz="4" w:space="0" w:color="auto"/>
              <w:bottom w:val="single" w:sz="4" w:space="0" w:color="auto"/>
              <w:right w:val="single" w:sz="4" w:space="0" w:color="auto"/>
            </w:tcBorders>
            <w:shd w:val="clear" w:color="000000" w:fill="555555"/>
            <w:noWrap/>
            <w:vAlign w:val="bottom"/>
            <w:hideMark/>
          </w:tcPr>
          <w:p w14:paraId="33AA34C8" w14:textId="77777777" w:rsidR="00341B6E"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Y. KEPATUHAN </w:t>
            </w:r>
          </w:p>
          <w:p w14:paraId="061FE172" w14:textId="449217DC"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w:t>
            </w:r>
          </w:p>
        </w:tc>
        <w:tc>
          <w:tcPr>
            <w:tcW w:w="743" w:type="pct"/>
            <w:tcBorders>
              <w:top w:val="nil"/>
              <w:left w:val="nil"/>
              <w:bottom w:val="single" w:sz="4" w:space="0" w:color="auto"/>
              <w:right w:val="single" w:sz="4" w:space="0" w:color="auto"/>
            </w:tcBorders>
            <w:shd w:val="clear" w:color="auto" w:fill="auto"/>
            <w:noWrap/>
            <w:vAlign w:val="bottom"/>
            <w:hideMark/>
          </w:tcPr>
          <w:p w14:paraId="101889DD"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0,911</w:t>
            </w:r>
          </w:p>
        </w:tc>
        <w:tc>
          <w:tcPr>
            <w:tcW w:w="1076" w:type="pct"/>
            <w:tcBorders>
              <w:top w:val="nil"/>
              <w:left w:val="nil"/>
              <w:bottom w:val="single" w:sz="4" w:space="0" w:color="auto"/>
              <w:right w:val="single" w:sz="4" w:space="0" w:color="auto"/>
            </w:tcBorders>
            <w:shd w:val="clear" w:color="auto" w:fill="auto"/>
            <w:noWrap/>
            <w:vAlign w:val="bottom"/>
            <w:hideMark/>
          </w:tcPr>
          <w:p w14:paraId="186DA6A6"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0,917</w:t>
            </w:r>
          </w:p>
        </w:tc>
        <w:tc>
          <w:tcPr>
            <w:tcW w:w="1068" w:type="pct"/>
            <w:tcBorders>
              <w:top w:val="nil"/>
              <w:left w:val="nil"/>
              <w:bottom w:val="single" w:sz="4" w:space="0" w:color="auto"/>
              <w:right w:val="single" w:sz="4" w:space="0" w:color="auto"/>
            </w:tcBorders>
            <w:shd w:val="clear" w:color="auto" w:fill="auto"/>
            <w:noWrap/>
            <w:vAlign w:val="bottom"/>
            <w:hideMark/>
          </w:tcPr>
          <w:p w14:paraId="419EED18"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0,934</w:t>
            </w:r>
          </w:p>
        </w:tc>
        <w:tc>
          <w:tcPr>
            <w:tcW w:w="1008" w:type="pct"/>
            <w:tcBorders>
              <w:top w:val="nil"/>
              <w:left w:val="nil"/>
              <w:bottom w:val="single" w:sz="4" w:space="0" w:color="auto"/>
              <w:right w:val="single" w:sz="4" w:space="0" w:color="auto"/>
            </w:tcBorders>
            <w:shd w:val="clear" w:color="auto" w:fill="auto"/>
            <w:noWrap/>
            <w:vAlign w:val="bottom"/>
            <w:hideMark/>
          </w:tcPr>
          <w:p w14:paraId="08FA93CE"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0,740</w:t>
            </w:r>
          </w:p>
        </w:tc>
      </w:tr>
    </w:tbl>
    <w:p w14:paraId="1F0A81D6" w14:textId="2C2CBB5E" w:rsidR="009D27C1" w:rsidRDefault="009D27C1" w:rsidP="009D27C1">
      <w:pPr>
        <w:pStyle w:val="ListParagraph"/>
        <w:widowControl w:val="0"/>
        <w:autoSpaceDE w:val="0"/>
        <w:autoSpaceDN w:val="0"/>
        <w:adjustRightInd w:val="0"/>
        <w:spacing w:after="0" w:line="276" w:lineRule="auto"/>
        <w:ind w:left="426"/>
        <w:jc w:val="both"/>
        <w:rPr>
          <w:rFonts w:ascii="Times New Roman" w:hAnsi="Times New Roman" w:cs="Times New Roman"/>
          <w:b/>
          <w:bCs/>
          <w:sz w:val="24"/>
          <w:szCs w:val="24"/>
        </w:rPr>
      </w:pPr>
    </w:p>
    <w:p w14:paraId="4B1CDF83" w14:textId="1249CE42" w:rsidR="00341B6E" w:rsidRDefault="00341B6E" w:rsidP="009D27C1">
      <w:pPr>
        <w:pStyle w:val="ListParagraph"/>
        <w:widowControl w:val="0"/>
        <w:autoSpaceDE w:val="0"/>
        <w:autoSpaceDN w:val="0"/>
        <w:adjustRightInd w:val="0"/>
        <w:spacing w:after="0" w:line="276" w:lineRule="auto"/>
        <w:ind w:left="426"/>
        <w:jc w:val="both"/>
        <w:rPr>
          <w:rFonts w:ascii="Times New Roman" w:hAnsi="Times New Roman" w:cs="Times New Roman"/>
          <w:b/>
          <w:bCs/>
          <w:sz w:val="24"/>
          <w:szCs w:val="24"/>
        </w:rPr>
      </w:pPr>
    </w:p>
    <w:p w14:paraId="347A637D" w14:textId="77777777" w:rsidR="00E560F6" w:rsidRDefault="00E560F6" w:rsidP="009D27C1">
      <w:pPr>
        <w:pStyle w:val="ListParagraph"/>
        <w:widowControl w:val="0"/>
        <w:autoSpaceDE w:val="0"/>
        <w:autoSpaceDN w:val="0"/>
        <w:adjustRightInd w:val="0"/>
        <w:spacing w:after="0" w:line="276" w:lineRule="auto"/>
        <w:ind w:left="426"/>
        <w:jc w:val="both"/>
        <w:rPr>
          <w:rFonts w:ascii="Times New Roman" w:hAnsi="Times New Roman" w:cs="Times New Roman"/>
          <w:b/>
          <w:bCs/>
          <w:sz w:val="24"/>
          <w:szCs w:val="24"/>
        </w:rPr>
      </w:pPr>
    </w:p>
    <w:p w14:paraId="4CFDFB87" w14:textId="2DB780AE" w:rsidR="009D27C1" w:rsidRDefault="009D27C1" w:rsidP="009D27C1">
      <w:pPr>
        <w:pStyle w:val="ListParagraph"/>
        <w:widowControl w:val="0"/>
        <w:numPr>
          <w:ilvl w:val="0"/>
          <w:numId w:val="95"/>
        </w:numPr>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lastRenderedPageBreak/>
        <w:t>Cross Loading</w:t>
      </w:r>
    </w:p>
    <w:tbl>
      <w:tblPr>
        <w:tblW w:w="4735" w:type="pct"/>
        <w:tblInd w:w="426" w:type="dxa"/>
        <w:tblLook w:val="04A0" w:firstRow="1" w:lastRow="0" w:firstColumn="1" w:lastColumn="0" w:noHBand="0" w:noVBand="1"/>
      </w:tblPr>
      <w:tblGrid>
        <w:gridCol w:w="622"/>
        <w:gridCol w:w="1647"/>
        <w:gridCol w:w="1985"/>
        <w:gridCol w:w="1418"/>
        <w:gridCol w:w="1840"/>
      </w:tblGrid>
      <w:tr w:rsidR="00341B6E" w:rsidRPr="00E560F6" w14:paraId="2EB6BE8B" w14:textId="77777777" w:rsidTr="00E560F6">
        <w:trPr>
          <w:trHeight w:val="300"/>
        </w:trPr>
        <w:tc>
          <w:tcPr>
            <w:tcW w:w="414" w:type="pct"/>
            <w:tcBorders>
              <w:top w:val="nil"/>
              <w:left w:val="nil"/>
              <w:bottom w:val="nil"/>
              <w:right w:val="nil"/>
            </w:tcBorders>
            <w:shd w:val="clear" w:color="auto" w:fill="auto"/>
            <w:noWrap/>
            <w:vAlign w:val="bottom"/>
            <w:hideMark/>
          </w:tcPr>
          <w:p w14:paraId="566B7774" w14:textId="77777777" w:rsidR="00341B6E" w:rsidRPr="00E560F6" w:rsidRDefault="00341B6E" w:rsidP="00E560F6">
            <w:pPr>
              <w:spacing w:after="0" w:line="240" w:lineRule="auto"/>
              <w:rPr>
                <w:rFonts w:ascii="Times New Roman" w:eastAsia="Times New Roman" w:hAnsi="Times New Roman" w:cs="Times New Roman"/>
                <w:sz w:val="20"/>
                <w:szCs w:val="20"/>
                <w:lang w:eastAsia="en-ID"/>
              </w:rPr>
            </w:pPr>
          </w:p>
        </w:tc>
        <w:tc>
          <w:tcPr>
            <w:tcW w:w="1096"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73D2746E"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KESADARAN</w:t>
            </w:r>
          </w:p>
          <w:p w14:paraId="6BC99140"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 (X</w:t>
            </w:r>
            <w:r w:rsidRPr="00E560F6">
              <w:rPr>
                <w:rFonts w:ascii="Calibri" w:eastAsia="Times New Roman" w:hAnsi="Calibri" w:cs="Calibri"/>
                <w:color w:val="FFFFFF"/>
                <w:sz w:val="20"/>
                <w:szCs w:val="20"/>
                <w:vertAlign w:val="subscript"/>
                <w:lang w:eastAsia="en-ID"/>
              </w:rPr>
              <w:t>1</w:t>
            </w:r>
            <w:r w:rsidRPr="00E560F6">
              <w:rPr>
                <w:rFonts w:ascii="Calibri" w:eastAsia="Times New Roman" w:hAnsi="Calibri" w:cs="Calibri"/>
                <w:color w:val="FFFFFF"/>
                <w:sz w:val="20"/>
                <w:szCs w:val="20"/>
                <w:lang w:eastAsia="en-ID"/>
              </w:rPr>
              <w:t>)</w:t>
            </w:r>
          </w:p>
        </w:tc>
        <w:tc>
          <w:tcPr>
            <w:tcW w:w="1321" w:type="pct"/>
            <w:tcBorders>
              <w:top w:val="single" w:sz="4" w:space="0" w:color="auto"/>
              <w:left w:val="nil"/>
              <w:bottom w:val="single" w:sz="4" w:space="0" w:color="auto"/>
              <w:right w:val="single" w:sz="4" w:space="0" w:color="auto"/>
            </w:tcBorders>
            <w:shd w:val="clear" w:color="000000" w:fill="555555"/>
            <w:noWrap/>
            <w:vAlign w:val="bottom"/>
            <w:hideMark/>
          </w:tcPr>
          <w:p w14:paraId="2ED636AB"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PEMAHAMAN </w:t>
            </w:r>
          </w:p>
          <w:p w14:paraId="6AFBFFAE"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PERPAJAKAN (X</w:t>
            </w:r>
            <w:r w:rsidRPr="00E560F6">
              <w:rPr>
                <w:rFonts w:ascii="Calibri" w:eastAsia="Times New Roman" w:hAnsi="Calibri" w:cs="Calibri"/>
                <w:color w:val="FFFFFF"/>
                <w:sz w:val="20"/>
                <w:szCs w:val="20"/>
                <w:vertAlign w:val="subscript"/>
                <w:lang w:eastAsia="en-ID"/>
              </w:rPr>
              <w:t>2</w:t>
            </w:r>
            <w:r w:rsidRPr="00E560F6">
              <w:rPr>
                <w:rFonts w:ascii="Calibri" w:eastAsia="Times New Roman" w:hAnsi="Calibri" w:cs="Calibri"/>
                <w:color w:val="FFFFFF"/>
                <w:sz w:val="20"/>
                <w:szCs w:val="20"/>
                <w:lang w:eastAsia="en-ID"/>
              </w:rPr>
              <w:t>)</w:t>
            </w:r>
          </w:p>
        </w:tc>
        <w:tc>
          <w:tcPr>
            <w:tcW w:w="944" w:type="pct"/>
            <w:tcBorders>
              <w:top w:val="single" w:sz="4" w:space="0" w:color="auto"/>
              <w:left w:val="nil"/>
              <w:bottom w:val="single" w:sz="4" w:space="0" w:color="auto"/>
              <w:right w:val="single" w:sz="4" w:space="0" w:color="auto"/>
            </w:tcBorders>
            <w:shd w:val="clear" w:color="000000" w:fill="555555"/>
            <w:noWrap/>
            <w:vAlign w:val="bottom"/>
            <w:hideMark/>
          </w:tcPr>
          <w:p w14:paraId="608CB3F0"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SANKSI </w:t>
            </w:r>
          </w:p>
          <w:p w14:paraId="10DFF69A"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PAJAK (X</w:t>
            </w:r>
            <w:r w:rsidRPr="00E560F6">
              <w:rPr>
                <w:rFonts w:ascii="Calibri" w:eastAsia="Times New Roman" w:hAnsi="Calibri" w:cs="Calibri"/>
                <w:color w:val="FFFFFF"/>
                <w:sz w:val="20"/>
                <w:szCs w:val="20"/>
                <w:vertAlign w:val="subscript"/>
                <w:lang w:eastAsia="en-ID"/>
              </w:rPr>
              <w:t>3</w:t>
            </w:r>
            <w:r w:rsidRPr="00E560F6">
              <w:rPr>
                <w:rFonts w:ascii="Calibri" w:eastAsia="Times New Roman" w:hAnsi="Calibri" w:cs="Calibri"/>
                <w:color w:val="FFFFFF"/>
                <w:sz w:val="20"/>
                <w:szCs w:val="20"/>
                <w:lang w:eastAsia="en-ID"/>
              </w:rPr>
              <w:t>)</w:t>
            </w:r>
          </w:p>
        </w:tc>
        <w:tc>
          <w:tcPr>
            <w:tcW w:w="1226" w:type="pct"/>
            <w:tcBorders>
              <w:top w:val="single" w:sz="4" w:space="0" w:color="auto"/>
              <w:left w:val="nil"/>
              <w:bottom w:val="single" w:sz="4" w:space="0" w:color="auto"/>
              <w:right w:val="single" w:sz="4" w:space="0" w:color="auto"/>
            </w:tcBorders>
            <w:shd w:val="clear" w:color="000000" w:fill="555555"/>
            <w:noWrap/>
            <w:vAlign w:val="bottom"/>
            <w:hideMark/>
          </w:tcPr>
          <w:p w14:paraId="7B042172"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KEPATUHAN </w:t>
            </w:r>
          </w:p>
          <w:p w14:paraId="688418C2" w14:textId="77777777" w:rsidR="00341B6E" w:rsidRPr="00E560F6" w:rsidRDefault="00341B6E" w:rsidP="00E560F6">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 (Y)</w:t>
            </w:r>
          </w:p>
        </w:tc>
      </w:tr>
      <w:tr w:rsidR="00341B6E" w:rsidRPr="00E560F6" w14:paraId="519E9A37" w14:textId="77777777" w:rsidTr="00E560F6">
        <w:trPr>
          <w:trHeight w:val="300"/>
        </w:trPr>
        <w:tc>
          <w:tcPr>
            <w:tcW w:w="414"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3B89BD6"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X1.1</w:t>
            </w:r>
          </w:p>
        </w:tc>
        <w:tc>
          <w:tcPr>
            <w:tcW w:w="1096" w:type="pct"/>
            <w:tcBorders>
              <w:top w:val="nil"/>
              <w:left w:val="nil"/>
              <w:bottom w:val="single" w:sz="4" w:space="0" w:color="auto"/>
              <w:right w:val="single" w:sz="4" w:space="0" w:color="auto"/>
            </w:tcBorders>
            <w:shd w:val="clear" w:color="000000" w:fill="90EE90"/>
            <w:noWrap/>
            <w:vAlign w:val="bottom"/>
            <w:hideMark/>
          </w:tcPr>
          <w:p w14:paraId="4C3F233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0,883</w:t>
            </w:r>
          </w:p>
        </w:tc>
        <w:tc>
          <w:tcPr>
            <w:tcW w:w="1321" w:type="pct"/>
            <w:tcBorders>
              <w:top w:val="nil"/>
              <w:left w:val="nil"/>
              <w:bottom w:val="single" w:sz="4" w:space="0" w:color="auto"/>
              <w:right w:val="single" w:sz="4" w:space="0" w:color="auto"/>
            </w:tcBorders>
            <w:shd w:val="clear" w:color="000000" w:fill="90EE90"/>
            <w:noWrap/>
            <w:vAlign w:val="bottom"/>
            <w:hideMark/>
          </w:tcPr>
          <w:p w14:paraId="2D366027"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0,781</w:t>
            </w:r>
          </w:p>
        </w:tc>
        <w:tc>
          <w:tcPr>
            <w:tcW w:w="944" w:type="pct"/>
            <w:tcBorders>
              <w:top w:val="nil"/>
              <w:left w:val="nil"/>
              <w:bottom w:val="single" w:sz="4" w:space="0" w:color="auto"/>
              <w:right w:val="single" w:sz="4" w:space="0" w:color="auto"/>
            </w:tcBorders>
            <w:shd w:val="clear" w:color="000000" w:fill="90EE90"/>
            <w:noWrap/>
            <w:vAlign w:val="bottom"/>
            <w:hideMark/>
          </w:tcPr>
          <w:p w14:paraId="1A137EF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0,759</w:t>
            </w:r>
          </w:p>
        </w:tc>
        <w:tc>
          <w:tcPr>
            <w:tcW w:w="1226" w:type="pct"/>
            <w:tcBorders>
              <w:top w:val="nil"/>
              <w:left w:val="nil"/>
              <w:bottom w:val="single" w:sz="4" w:space="0" w:color="auto"/>
              <w:right w:val="single" w:sz="4" w:space="0" w:color="auto"/>
            </w:tcBorders>
            <w:shd w:val="clear" w:color="000000" w:fill="90EE90"/>
            <w:noWrap/>
            <w:vAlign w:val="bottom"/>
            <w:hideMark/>
          </w:tcPr>
          <w:p w14:paraId="78FB093E"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0,714</w:t>
            </w:r>
          </w:p>
        </w:tc>
      </w:tr>
      <w:tr w:rsidR="00341B6E" w:rsidRPr="00E560F6" w14:paraId="74778A03"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4C8F1236"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X1.2</w:t>
            </w:r>
          </w:p>
        </w:tc>
        <w:tc>
          <w:tcPr>
            <w:tcW w:w="1096" w:type="pct"/>
            <w:tcBorders>
              <w:top w:val="nil"/>
              <w:left w:val="nil"/>
              <w:bottom w:val="single" w:sz="4" w:space="0" w:color="auto"/>
              <w:right w:val="single" w:sz="4" w:space="0" w:color="auto"/>
            </w:tcBorders>
            <w:shd w:val="clear" w:color="auto" w:fill="auto"/>
            <w:noWrap/>
            <w:vAlign w:val="bottom"/>
            <w:hideMark/>
          </w:tcPr>
          <w:p w14:paraId="27BA807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0,832</w:t>
            </w:r>
          </w:p>
        </w:tc>
        <w:tc>
          <w:tcPr>
            <w:tcW w:w="1321" w:type="pct"/>
            <w:tcBorders>
              <w:top w:val="nil"/>
              <w:left w:val="nil"/>
              <w:bottom w:val="single" w:sz="4" w:space="0" w:color="auto"/>
              <w:right w:val="single" w:sz="4" w:space="0" w:color="auto"/>
            </w:tcBorders>
            <w:shd w:val="clear" w:color="auto" w:fill="auto"/>
            <w:noWrap/>
            <w:vAlign w:val="bottom"/>
            <w:hideMark/>
          </w:tcPr>
          <w:p w14:paraId="38DFA083"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0,711</w:t>
            </w:r>
          </w:p>
        </w:tc>
        <w:tc>
          <w:tcPr>
            <w:tcW w:w="944" w:type="pct"/>
            <w:tcBorders>
              <w:top w:val="nil"/>
              <w:left w:val="nil"/>
              <w:bottom w:val="single" w:sz="4" w:space="0" w:color="auto"/>
              <w:right w:val="single" w:sz="4" w:space="0" w:color="auto"/>
            </w:tcBorders>
            <w:shd w:val="clear" w:color="auto" w:fill="auto"/>
            <w:noWrap/>
            <w:vAlign w:val="bottom"/>
            <w:hideMark/>
          </w:tcPr>
          <w:p w14:paraId="761D9369"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0,662</w:t>
            </w:r>
          </w:p>
        </w:tc>
        <w:tc>
          <w:tcPr>
            <w:tcW w:w="1226" w:type="pct"/>
            <w:tcBorders>
              <w:top w:val="nil"/>
              <w:left w:val="nil"/>
              <w:bottom w:val="single" w:sz="4" w:space="0" w:color="auto"/>
              <w:right w:val="single" w:sz="4" w:space="0" w:color="auto"/>
            </w:tcBorders>
            <w:shd w:val="clear" w:color="auto" w:fill="auto"/>
            <w:noWrap/>
            <w:vAlign w:val="bottom"/>
            <w:hideMark/>
          </w:tcPr>
          <w:p w14:paraId="67AD0A78"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0,633</w:t>
            </w:r>
          </w:p>
        </w:tc>
      </w:tr>
      <w:tr w:rsidR="00341B6E" w:rsidRPr="00E560F6" w14:paraId="668EB720"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28F68EED"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X1.3</w:t>
            </w:r>
          </w:p>
        </w:tc>
        <w:tc>
          <w:tcPr>
            <w:tcW w:w="1096" w:type="pct"/>
            <w:tcBorders>
              <w:top w:val="nil"/>
              <w:left w:val="nil"/>
              <w:bottom w:val="single" w:sz="4" w:space="0" w:color="auto"/>
              <w:right w:val="single" w:sz="4" w:space="0" w:color="auto"/>
            </w:tcBorders>
            <w:shd w:val="clear" w:color="000000" w:fill="90EE90"/>
            <w:noWrap/>
            <w:vAlign w:val="bottom"/>
            <w:hideMark/>
          </w:tcPr>
          <w:p w14:paraId="15D5DB1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0,873</w:t>
            </w:r>
          </w:p>
        </w:tc>
        <w:tc>
          <w:tcPr>
            <w:tcW w:w="1321" w:type="pct"/>
            <w:tcBorders>
              <w:top w:val="nil"/>
              <w:left w:val="nil"/>
              <w:bottom w:val="single" w:sz="4" w:space="0" w:color="auto"/>
              <w:right w:val="single" w:sz="4" w:space="0" w:color="auto"/>
            </w:tcBorders>
            <w:shd w:val="clear" w:color="000000" w:fill="90EE90"/>
            <w:noWrap/>
            <w:vAlign w:val="bottom"/>
            <w:hideMark/>
          </w:tcPr>
          <w:p w14:paraId="4841BACC"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0,781</w:t>
            </w:r>
          </w:p>
        </w:tc>
        <w:tc>
          <w:tcPr>
            <w:tcW w:w="944" w:type="pct"/>
            <w:tcBorders>
              <w:top w:val="nil"/>
              <w:left w:val="nil"/>
              <w:bottom w:val="single" w:sz="4" w:space="0" w:color="auto"/>
              <w:right w:val="single" w:sz="4" w:space="0" w:color="auto"/>
            </w:tcBorders>
            <w:shd w:val="clear" w:color="000000" w:fill="90EE90"/>
            <w:noWrap/>
            <w:vAlign w:val="bottom"/>
            <w:hideMark/>
          </w:tcPr>
          <w:p w14:paraId="1CA7F09D"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0,722</w:t>
            </w:r>
          </w:p>
        </w:tc>
        <w:tc>
          <w:tcPr>
            <w:tcW w:w="1226" w:type="pct"/>
            <w:tcBorders>
              <w:top w:val="nil"/>
              <w:left w:val="nil"/>
              <w:bottom w:val="single" w:sz="4" w:space="0" w:color="auto"/>
              <w:right w:val="single" w:sz="4" w:space="0" w:color="auto"/>
            </w:tcBorders>
            <w:shd w:val="clear" w:color="000000" w:fill="90EE90"/>
            <w:noWrap/>
            <w:vAlign w:val="bottom"/>
            <w:hideMark/>
          </w:tcPr>
          <w:p w14:paraId="71C67BF7"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0,605</w:t>
            </w:r>
          </w:p>
        </w:tc>
      </w:tr>
      <w:tr w:rsidR="00341B6E" w:rsidRPr="00E560F6" w14:paraId="41F93967"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0C144555"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X1.4</w:t>
            </w:r>
          </w:p>
        </w:tc>
        <w:tc>
          <w:tcPr>
            <w:tcW w:w="1096" w:type="pct"/>
            <w:tcBorders>
              <w:top w:val="nil"/>
              <w:left w:val="nil"/>
              <w:bottom w:val="single" w:sz="4" w:space="0" w:color="auto"/>
              <w:right w:val="single" w:sz="4" w:space="0" w:color="auto"/>
            </w:tcBorders>
            <w:shd w:val="clear" w:color="auto" w:fill="auto"/>
            <w:noWrap/>
            <w:vAlign w:val="bottom"/>
            <w:hideMark/>
          </w:tcPr>
          <w:p w14:paraId="00B48747"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0,815</w:t>
            </w:r>
          </w:p>
        </w:tc>
        <w:tc>
          <w:tcPr>
            <w:tcW w:w="1321" w:type="pct"/>
            <w:tcBorders>
              <w:top w:val="nil"/>
              <w:left w:val="nil"/>
              <w:bottom w:val="single" w:sz="4" w:space="0" w:color="auto"/>
              <w:right w:val="single" w:sz="4" w:space="0" w:color="auto"/>
            </w:tcBorders>
            <w:shd w:val="clear" w:color="auto" w:fill="auto"/>
            <w:noWrap/>
            <w:vAlign w:val="bottom"/>
            <w:hideMark/>
          </w:tcPr>
          <w:p w14:paraId="28B6678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0,612</w:t>
            </w:r>
          </w:p>
        </w:tc>
        <w:tc>
          <w:tcPr>
            <w:tcW w:w="944" w:type="pct"/>
            <w:tcBorders>
              <w:top w:val="nil"/>
              <w:left w:val="nil"/>
              <w:bottom w:val="single" w:sz="4" w:space="0" w:color="auto"/>
              <w:right w:val="single" w:sz="4" w:space="0" w:color="auto"/>
            </w:tcBorders>
            <w:shd w:val="clear" w:color="auto" w:fill="auto"/>
            <w:noWrap/>
            <w:vAlign w:val="bottom"/>
            <w:hideMark/>
          </w:tcPr>
          <w:p w14:paraId="78ADF9AF"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0,726</w:t>
            </w:r>
          </w:p>
        </w:tc>
        <w:tc>
          <w:tcPr>
            <w:tcW w:w="1226" w:type="pct"/>
            <w:tcBorders>
              <w:top w:val="nil"/>
              <w:left w:val="nil"/>
              <w:bottom w:val="single" w:sz="4" w:space="0" w:color="auto"/>
              <w:right w:val="single" w:sz="4" w:space="0" w:color="auto"/>
            </w:tcBorders>
            <w:shd w:val="clear" w:color="auto" w:fill="auto"/>
            <w:noWrap/>
            <w:vAlign w:val="bottom"/>
            <w:hideMark/>
          </w:tcPr>
          <w:p w14:paraId="4550A5E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0,718</w:t>
            </w:r>
          </w:p>
        </w:tc>
      </w:tr>
      <w:tr w:rsidR="00341B6E" w:rsidRPr="00E560F6" w14:paraId="6BDB8192"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111BFDE3"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X1.5</w:t>
            </w:r>
          </w:p>
        </w:tc>
        <w:tc>
          <w:tcPr>
            <w:tcW w:w="1096" w:type="pct"/>
            <w:tcBorders>
              <w:top w:val="nil"/>
              <w:left w:val="nil"/>
              <w:bottom w:val="single" w:sz="4" w:space="0" w:color="auto"/>
              <w:right w:val="single" w:sz="4" w:space="0" w:color="auto"/>
            </w:tcBorders>
            <w:shd w:val="clear" w:color="000000" w:fill="90EE90"/>
            <w:noWrap/>
            <w:vAlign w:val="bottom"/>
            <w:hideMark/>
          </w:tcPr>
          <w:p w14:paraId="79E79C4B"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0,627</w:t>
            </w:r>
          </w:p>
        </w:tc>
        <w:tc>
          <w:tcPr>
            <w:tcW w:w="1321" w:type="pct"/>
            <w:tcBorders>
              <w:top w:val="nil"/>
              <w:left w:val="nil"/>
              <w:bottom w:val="single" w:sz="4" w:space="0" w:color="auto"/>
              <w:right w:val="single" w:sz="4" w:space="0" w:color="auto"/>
            </w:tcBorders>
            <w:shd w:val="clear" w:color="000000" w:fill="90EE90"/>
            <w:noWrap/>
            <w:vAlign w:val="bottom"/>
            <w:hideMark/>
          </w:tcPr>
          <w:p w14:paraId="4563D73E"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0,414</w:t>
            </w:r>
          </w:p>
        </w:tc>
        <w:tc>
          <w:tcPr>
            <w:tcW w:w="944" w:type="pct"/>
            <w:tcBorders>
              <w:top w:val="nil"/>
              <w:left w:val="nil"/>
              <w:bottom w:val="single" w:sz="4" w:space="0" w:color="auto"/>
              <w:right w:val="single" w:sz="4" w:space="0" w:color="auto"/>
            </w:tcBorders>
            <w:shd w:val="clear" w:color="000000" w:fill="90EE90"/>
            <w:noWrap/>
            <w:vAlign w:val="bottom"/>
            <w:hideMark/>
          </w:tcPr>
          <w:p w14:paraId="224531E1"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0,596</w:t>
            </w:r>
          </w:p>
        </w:tc>
        <w:tc>
          <w:tcPr>
            <w:tcW w:w="1226" w:type="pct"/>
            <w:tcBorders>
              <w:top w:val="nil"/>
              <w:left w:val="nil"/>
              <w:bottom w:val="single" w:sz="4" w:space="0" w:color="auto"/>
              <w:right w:val="single" w:sz="4" w:space="0" w:color="auto"/>
            </w:tcBorders>
            <w:shd w:val="clear" w:color="000000" w:fill="90EE90"/>
            <w:noWrap/>
            <w:vAlign w:val="bottom"/>
            <w:hideMark/>
          </w:tcPr>
          <w:p w14:paraId="53973BBC"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0,536</w:t>
            </w:r>
          </w:p>
        </w:tc>
      </w:tr>
      <w:tr w:rsidR="00341B6E" w:rsidRPr="00E560F6" w14:paraId="1211824E"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5F06BBEB"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X2.1</w:t>
            </w:r>
          </w:p>
        </w:tc>
        <w:tc>
          <w:tcPr>
            <w:tcW w:w="1096" w:type="pct"/>
            <w:tcBorders>
              <w:top w:val="nil"/>
              <w:left w:val="nil"/>
              <w:bottom w:val="single" w:sz="4" w:space="0" w:color="auto"/>
              <w:right w:val="single" w:sz="4" w:space="0" w:color="auto"/>
            </w:tcBorders>
            <w:shd w:val="clear" w:color="auto" w:fill="auto"/>
            <w:noWrap/>
            <w:vAlign w:val="bottom"/>
            <w:hideMark/>
          </w:tcPr>
          <w:p w14:paraId="20640635"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0,731</w:t>
            </w:r>
          </w:p>
        </w:tc>
        <w:tc>
          <w:tcPr>
            <w:tcW w:w="1321" w:type="pct"/>
            <w:tcBorders>
              <w:top w:val="nil"/>
              <w:left w:val="nil"/>
              <w:bottom w:val="single" w:sz="4" w:space="0" w:color="auto"/>
              <w:right w:val="single" w:sz="4" w:space="0" w:color="auto"/>
            </w:tcBorders>
            <w:shd w:val="clear" w:color="auto" w:fill="auto"/>
            <w:noWrap/>
            <w:vAlign w:val="bottom"/>
            <w:hideMark/>
          </w:tcPr>
          <w:p w14:paraId="384EDEF2"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0,945</w:t>
            </w:r>
          </w:p>
        </w:tc>
        <w:tc>
          <w:tcPr>
            <w:tcW w:w="944" w:type="pct"/>
            <w:tcBorders>
              <w:top w:val="nil"/>
              <w:left w:val="nil"/>
              <w:bottom w:val="single" w:sz="4" w:space="0" w:color="auto"/>
              <w:right w:val="single" w:sz="4" w:space="0" w:color="auto"/>
            </w:tcBorders>
            <w:shd w:val="clear" w:color="auto" w:fill="auto"/>
            <w:noWrap/>
            <w:vAlign w:val="bottom"/>
            <w:hideMark/>
          </w:tcPr>
          <w:p w14:paraId="44CBAC8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0,744</w:t>
            </w:r>
          </w:p>
        </w:tc>
        <w:tc>
          <w:tcPr>
            <w:tcW w:w="1226" w:type="pct"/>
            <w:tcBorders>
              <w:top w:val="nil"/>
              <w:left w:val="nil"/>
              <w:bottom w:val="single" w:sz="4" w:space="0" w:color="auto"/>
              <w:right w:val="single" w:sz="4" w:space="0" w:color="auto"/>
            </w:tcBorders>
            <w:shd w:val="clear" w:color="auto" w:fill="auto"/>
            <w:noWrap/>
            <w:vAlign w:val="bottom"/>
            <w:hideMark/>
          </w:tcPr>
          <w:p w14:paraId="54A67CE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0,615</w:t>
            </w:r>
          </w:p>
        </w:tc>
      </w:tr>
      <w:tr w:rsidR="00341B6E" w:rsidRPr="00E560F6" w14:paraId="0BF6737B"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44C0B783"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X2.2</w:t>
            </w:r>
          </w:p>
        </w:tc>
        <w:tc>
          <w:tcPr>
            <w:tcW w:w="1096" w:type="pct"/>
            <w:tcBorders>
              <w:top w:val="nil"/>
              <w:left w:val="nil"/>
              <w:bottom w:val="single" w:sz="4" w:space="0" w:color="auto"/>
              <w:right w:val="single" w:sz="4" w:space="0" w:color="auto"/>
            </w:tcBorders>
            <w:shd w:val="clear" w:color="000000" w:fill="90EE90"/>
            <w:noWrap/>
            <w:vAlign w:val="bottom"/>
            <w:hideMark/>
          </w:tcPr>
          <w:p w14:paraId="304CF9E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0,728</w:t>
            </w:r>
          </w:p>
        </w:tc>
        <w:tc>
          <w:tcPr>
            <w:tcW w:w="1321" w:type="pct"/>
            <w:tcBorders>
              <w:top w:val="nil"/>
              <w:left w:val="nil"/>
              <w:bottom w:val="single" w:sz="4" w:space="0" w:color="auto"/>
              <w:right w:val="single" w:sz="4" w:space="0" w:color="auto"/>
            </w:tcBorders>
            <w:shd w:val="clear" w:color="000000" w:fill="90EE90"/>
            <w:noWrap/>
            <w:vAlign w:val="bottom"/>
            <w:hideMark/>
          </w:tcPr>
          <w:p w14:paraId="141AE5B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0,933</w:t>
            </w:r>
          </w:p>
        </w:tc>
        <w:tc>
          <w:tcPr>
            <w:tcW w:w="944" w:type="pct"/>
            <w:tcBorders>
              <w:top w:val="nil"/>
              <w:left w:val="nil"/>
              <w:bottom w:val="single" w:sz="4" w:space="0" w:color="auto"/>
              <w:right w:val="single" w:sz="4" w:space="0" w:color="auto"/>
            </w:tcBorders>
            <w:shd w:val="clear" w:color="000000" w:fill="90EE90"/>
            <w:noWrap/>
            <w:vAlign w:val="bottom"/>
            <w:hideMark/>
          </w:tcPr>
          <w:p w14:paraId="66EA463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0,736</w:t>
            </w:r>
          </w:p>
        </w:tc>
        <w:tc>
          <w:tcPr>
            <w:tcW w:w="1226" w:type="pct"/>
            <w:tcBorders>
              <w:top w:val="nil"/>
              <w:left w:val="nil"/>
              <w:bottom w:val="single" w:sz="4" w:space="0" w:color="auto"/>
              <w:right w:val="single" w:sz="4" w:space="0" w:color="auto"/>
            </w:tcBorders>
            <w:shd w:val="clear" w:color="000000" w:fill="90EE90"/>
            <w:noWrap/>
            <w:vAlign w:val="bottom"/>
            <w:hideMark/>
          </w:tcPr>
          <w:p w14:paraId="44946513"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0,619</w:t>
            </w:r>
          </w:p>
        </w:tc>
      </w:tr>
      <w:tr w:rsidR="00341B6E" w:rsidRPr="00E560F6" w14:paraId="38A8C63D"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08B8E68A"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X2.3</w:t>
            </w:r>
          </w:p>
        </w:tc>
        <w:tc>
          <w:tcPr>
            <w:tcW w:w="1096" w:type="pct"/>
            <w:tcBorders>
              <w:top w:val="nil"/>
              <w:left w:val="nil"/>
              <w:bottom w:val="single" w:sz="4" w:space="0" w:color="auto"/>
              <w:right w:val="single" w:sz="4" w:space="0" w:color="auto"/>
            </w:tcBorders>
            <w:shd w:val="clear" w:color="auto" w:fill="auto"/>
            <w:noWrap/>
            <w:vAlign w:val="bottom"/>
            <w:hideMark/>
          </w:tcPr>
          <w:p w14:paraId="38710018"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0,635</w:t>
            </w:r>
          </w:p>
        </w:tc>
        <w:tc>
          <w:tcPr>
            <w:tcW w:w="1321" w:type="pct"/>
            <w:tcBorders>
              <w:top w:val="nil"/>
              <w:left w:val="nil"/>
              <w:bottom w:val="single" w:sz="4" w:space="0" w:color="auto"/>
              <w:right w:val="single" w:sz="4" w:space="0" w:color="auto"/>
            </w:tcBorders>
            <w:shd w:val="clear" w:color="auto" w:fill="auto"/>
            <w:noWrap/>
            <w:vAlign w:val="bottom"/>
            <w:hideMark/>
          </w:tcPr>
          <w:p w14:paraId="621D68E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0,842</w:t>
            </w:r>
          </w:p>
        </w:tc>
        <w:tc>
          <w:tcPr>
            <w:tcW w:w="944" w:type="pct"/>
            <w:tcBorders>
              <w:top w:val="nil"/>
              <w:left w:val="nil"/>
              <w:bottom w:val="single" w:sz="4" w:space="0" w:color="auto"/>
              <w:right w:val="single" w:sz="4" w:space="0" w:color="auto"/>
            </w:tcBorders>
            <w:shd w:val="clear" w:color="auto" w:fill="auto"/>
            <w:noWrap/>
            <w:vAlign w:val="bottom"/>
            <w:hideMark/>
          </w:tcPr>
          <w:p w14:paraId="1D4DDA4E"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0,883</w:t>
            </w:r>
          </w:p>
        </w:tc>
        <w:tc>
          <w:tcPr>
            <w:tcW w:w="1226" w:type="pct"/>
            <w:tcBorders>
              <w:top w:val="nil"/>
              <w:left w:val="nil"/>
              <w:bottom w:val="single" w:sz="4" w:space="0" w:color="auto"/>
              <w:right w:val="single" w:sz="4" w:space="0" w:color="auto"/>
            </w:tcBorders>
            <w:shd w:val="clear" w:color="auto" w:fill="auto"/>
            <w:noWrap/>
            <w:vAlign w:val="bottom"/>
            <w:hideMark/>
          </w:tcPr>
          <w:p w14:paraId="4EBCB641"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0,808</w:t>
            </w:r>
          </w:p>
        </w:tc>
      </w:tr>
      <w:tr w:rsidR="00341B6E" w:rsidRPr="00E560F6" w14:paraId="2F27232C"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3DC9D7D8"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X2.4</w:t>
            </w:r>
          </w:p>
        </w:tc>
        <w:tc>
          <w:tcPr>
            <w:tcW w:w="1096" w:type="pct"/>
            <w:tcBorders>
              <w:top w:val="nil"/>
              <w:left w:val="nil"/>
              <w:bottom w:val="single" w:sz="4" w:space="0" w:color="auto"/>
              <w:right w:val="single" w:sz="4" w:space="0" w:color="auto"/>
            </w:tcBorders>
            <w:shd w:val="clear" w:color="000000" w:fill="90EE90"/>
            <w:noWrap/>
            <w:vAlign w:val="bottom"/>
            <w:hideMark/>
          </w:tcPr>
          <w:p w14:paraId="036A5077"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0,874</w:t>
            </w:r>
          </w:p>
        </w:tc>
        <w:tc>
          <w:tcPr>
            <w:tcW w:w="1321" w:type="pct"/>
            <w:tcBorders>
              <w:top w:val="nil"/>
              <w:left w:val="nil"/>
              <w:bottom w:val="single" w:sz="4" w:space="0" w:color="auto"/>
              <w:right w:val="single" w:sz="4" w:space="0" w:color="auto"/>
            </w:tcBorders>
            <w:shd w:val="clear" w:color="000000" w:fill="90EE90"/>
            <w:noWrap/>
            <w:vAlign w:val="bottom"/>
            <w:hideMark/>
          </w:tcPr>
          <w:p w14:paraId="209D944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0,835</w:t>
            </w:r>
          </w:p>
        </w:tc>
        <w:tc>
          <w:tcPr>
            <w:tcW w:w="944" w:type="pct"/>
            <w:tcBorders>
              <w:top w:val="nil"/>
              <w:left w:val="nil"/>
              <w:bottom w:val="single" w:sz="4" w:space="0" w:color="auto"/>
              <w:right w:val="single" w:sz="4" w:space="0" w:color="auto"/>
            </w:tcBorders>
            <w:shd w:val="clear" w:color="000000" w:fill="90EE90"/>
            <w:noWrap/>
            <w:vAlign w:val="bottom"/>
            <w:hideMark/>
          </w:tcPr>
          <w:p w14:paraId="584E910E"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0,755</w:t>
            </w:r>
          </w:p>
        </w:tc>
        <w:tc>
          <w:tcPr>
            <w:tcW w:w="1226" w:type="pct"/>
            <w:tcBorders>
              <w:top w:val="nil"/>
              <w:left w:val="nil"/>
              <w:bottom w:val="single" w:sz="4" w:space="0" w:color="auto"/>
              <w:right w:val="single" w:sz="4" w:space="0" w:color="auto"/>
            </w:tcBorders>
            <w:shd w:val="clear" w:color="000000" w:fill="90EE90"/>
            <w:noWrap/>
            <w:vAlign w:val="bottom"/>
            <w:hideMark/>
          </w:tcPr>
          <w:p w14:paraId="591FAC7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0,652</w:t>
            </w:r>
          </w:p>
        </w:tc>
      </w:tr>
      <w:tr w:rsidR="00341B6E" w:rsidRPr="00E560F6" w14:paraId="4E9C3D01"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0B7D2AB3"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X2.5</w:t>
            </w:r>
          </w:p>
        </w:tc>
        <w:tc>
          <w:tcPr>
            <w:tcW w:w="1096" w:type="pct"/>
            <w:tcBorders>
              <w:top w:val="nil"/>
              <w:left w:val="nil"/>
              <w:bottom w:val="single" w:sz="4" w:space="0" w:color="auto"/>
              <w:right w:val="single" w:sz="4" w:space="0" w:color="auto"/>
            </w:tcBorders>
            <w:shd w:val="clear" w:color="auto" w:fill="auto"/>
            <w:noWrap/>
            <w:vAlign w:val="bottom"/>
            <w:hideMark/>
          </w:tcPr>
          <w:p w14:paraId="5BDBD517"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0,667</w:t>
            </w:r>
          </w:p>
        </w:tc>
        <w:tc>
          <w:tcPr>
            <w:tcW w:w="1321" w:type="pct"/>
            <w:tcBorders>
              <w:top w:val="nil"/>
              <w:left w:val="nil"/>
              <w:bottom w:val="single" w:sz="4" w:space="0" w:color="auto"/>
              <w:right w:val="single" w:sz="4" w:space="0" w:color="auto"/>
            </w:tcBorders>
            <w:shd w:val="clear" w:color="auto" w:fill="auto"/>
            <w:noWrap/>
            <w:vAlign w:val="bottom"/>
            <w:hideMark/>
          </w:tcPr>
          <w:p w14:paraId="1B8AB8D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0,868</w:t>
            </w:r>
          </w:p>
        </w:tc>
        <w:tc>
          <w:tcPr>
            <w:tcW w:w="944" w:type="pct"/>
            <w:tcBorders>
              <w:top w:val="nil"/>
              <w:left w:val="nil"/>
              <w:bottom w:val="single" w:sz="4" w:space="0" w:color="auto"/>
              <w:right w:val="single" w:sz="4" w:space="0" w:color="auto"/>
            </w:tcBorders>
            <w:shd w:val="clear" w:color="auto" w:fill="auto"/>
            <w:noWrap/>
            <w:vAlign w:val="bottom"/>
            <w:hideMark/>
          </w:tcPr>
          <w:p w14:paraId="33E0B4CB"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0,662</w:t>
            </w:r>
          </w:p>
        </w:tc>
        <w:tc>
          <w:tcPr>
            <w:tcW w:w="1226" w:type="pct"/>
            <w:tcBorders>
              <w:top w:val="nil"/>
              <w:left w:val="nil"/>
              <w:bottom w:val="single" w:sz="4" w:space="0" w:color="auto"/>
              <w:right w:val="single" w:sz="4" w:space="0" w:color="auto"/>
            </w:tcBorders>
            <w:shd w:val="clear" w:color="auto" w:fill="auto"/>
            <w:noWrap/>
            <w:vAlign w:val="bottom"/>
            <w:hideMark/>
          </w:tcPr>
          <w:p w14:paraId="4E84902F"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0,520</w:t>
            </w:r>
          </w:p>
        </w:tc>
      </w:tr>
      <w:tr w:rsidR="00341B6E" w:rsidRPr="00E560F6" w14:paraId="266563EE"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5ADD38B6"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X3.1</w:t>
            </w:r>
          </w:p>
        </w:tc>
        <w:tc>
          <w:tcPr>
            <w:tcW w:w="1096" w:type="pct"/>
            <w:tcBorders>
              <w:top w:val="nil"/>
              <w:left w:val="nil"/>
              <w:bottom w:val="single" w:sz="4" w:space="0" w:color="auto"/>
              <w:right w:val="single" w:sz="4" w:space="0" w:color="auto"/>
            </w:tcBorders>
            <w:shd w:val="clear" w:color="000000" w:fill="90EE90"/>
            <w:noWrap/>
            <w:vAlign w:val="bottom"/>
            <w:hideMark/>
          </w:tcPr>
          <w:p w14:paraId="73D586C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0,849</w:t>
            </w:r>
          </w:p>
        </w:tc>
        <w:tc>
          <w:tcPr>
            <w:tcW w:w="1321" w:type="pct"/>
            <w:tcBorders>
              <w:top w:val="nil"/>
              <w:left w:val="nil"/>
              <w:bottom w:val="single" w:sz="4" w:space="0" w:color="auto"/>
              <w:right w:val="single" w:sz="4" w:space="0" w:color="auto"/>
            </w:tcBorders>
            <w:shd w:val="clear" w:color="000000" w:fill="90EE90"/>
            <w:noWrap/>
            <w:vAlign w:val="bottom"/>
            <w:hideMark/>
          </w:tcPr>
          <w:p w14:paraId="61A0EA11"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0,659</w:t>
            </w:r>
          </w:p>
        </w:tc>
        <w:tc>
          <w:tcPr>
            <w:tcW w:w="944" w:type="pct"/>
            <w:tcBorders>
              <w:top w:val="nil"/>
              <w:left w:val="nil"/>
              <w:bottom w:val="single" w:sz="4" w:space="0" w:color="auto"/>
              <w:right w:val="single" w:sz="4" w:space="0" w:color="auto"/>
            </w:tcBorders>
            <w:shd w:val="clear" w:color="000000" w:fill="90EE90"/>
            <w:noWrap/>
            <w:vAlign w:val="bottom"/>
            <w:hideMark/>
          </w:tcPr>
          <w:p w14:paraId="7540839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0,841</w:t>
            </w:r>
          </w:p>
        </w:tc>
        <w:tc>
          <w:tcPr>
            <w:tcW w:w="1226" w:type="pct"/>
            <w:tcBorders>
              <w:top w:val="nil"/>
              <w:left w:val="nil"/>
              <w:bottom w:val="single" w:sz="4" w:space="0" w:color="auto"/>
              <w:right w:val="single" w:sz="4" w:space="0" w:color="auto"/>
            </w:tcBorders>
            <w:shd w:val="clear" w:color="000000" w:fill="90EE90"/>
            <w:noWrap/>
            <w:vAlign w:val="bottom"/>
            <w:hideMark/>
          </w:tcPr>
          <w:p w14:paraId="47050388"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0,868</w:t>
            </w:r>
          </w:p>
        </w:tc>
      </w:tr>
      <w:tr w:rsidR="00341B6E" w:rsidRPr="00E560F6" w14:paraId="246764DA"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1AB76E0A"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X3.2</w:t>
            </w:r>
          </w:p>
        </w:tc>
        <w:tc>
          <w:tcPr>
            <w:tcW w:w="1096" w:type="pct"/>
            <w:tcBorders>
              <w:top w:val="nil"/>
              <w:left w:val="nil"/>
              <w:bottom w:val="single" w:sz="4" w:space="0" w:color="auto"/>
              <w:right w:val="single" w:sz="4" w:space="0" w:color="auto"/>
            </w:tcBorders>
            <w:shd w:val="clear" w:color="auto" w:fill="auto"/>
            <w:noWrap/>
            <w:vAlign w:val="bottom"/>
            <w:hideMark/>
          </w:tcPr>
          <w:p w14:paraId="0A05418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0,722</w:t>
            </w:r>
          </w:p>
        </w:tc>
        <w:tc>
          <w:tcPr>
            <w:tcW w:w="1321" w:type="pct"/>
            <w:tcBorders>
              <w:top w:val="nil"/>
              <w:left w:val="nil"/>
              <w:bottom w:val="single" w:sz="4" w:space="0" w:color="auto"/>
              <w:right w:val="single" w:sz="4" w:space="0" w:color="auto"/>
            </w:tcBorders>
            <w:shd w:val="clear" w:color="auto" w:fill="auto"/>
            <w:noWrap/>
            <w:vAlign w:val="bottom"/>
            <w:hideMark/>
          </w:tcPr>
          <w:p w14:paraId="06AFFEB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0,779</w:t>
            </w:r>
          </w:p>
        </w:tc>
        <w:tc>
          <w:tcPr>
            <w:tcW w:w="944" w:type="pct"/>
            <w:tcBorders>
              <w:top w:val="nil"/>
              <w:left w:val="nil"/>
              <w:bottom w:val="single" w:sz="4" w:space="0" w:color="auto"/>
              <w:right w:val="single" w:sz="4" w:space="0" w:color="auto"/>
            </w:tcBorders>
            <w:shd w:val="clear" w:color="auto" w:fill="auto"/>
            <w:noWrap/>
            <w:vAlign w:val="bottom"/>
            <w:hideMark/>
          </w:tcPr>
          <w:p w14:paraId="28CA5837"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0,879</w:t>
            </w:r>
          </w:p>
        </w:tc>
        <w:tc>
          <w:tcPr>
            <w:tcW w:w="1226" w:type="pct"/>
            <w:tcBorders>
              <w:top w:val="nil"/>
              <w:left w:val="nil"/>
              <w:bottom w:val="single" w:sz="4" w:space="0" w:color="auto"/>
              <w:right w:val="single" w:sz="4" w:space="0" w:color="auto"/>
            </w:tcBorders>
            <w:shd w:val="clear" w:color="auto" w:fill="auto"/>
            <w:noWrap/>
            <w:vAlign w:val="bottom"/>
            <w:hideMark/>
          </w:tcPr>
          <w:p w14:paraId="75A70B3F"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0,776</w:t>
            </w:r>
          </w:p>
        </w:tc>
      </w:tr>
      <w:tr w:rsidR="00341B6E" w:rsidRPr="00E560F6" w14:paraId="7F30563A"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2D94C781"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X3.3</w:t>
            </w:r>
          </w:p>
        </w:tc>
        <w:tc>
          <w:tcPr>
            <w:tcW w:w="1096" w:type="pct"/>
            <w:tcBorders>
              <w:top w:val="nil"/>
              <w:left w:val="nil"/>
              <w:bottom w:val="single" w:sz="4" w:space="0" w:color="auto"/>
              <w:right w:val="single" w:sz="4" w:space="0" w:color="auto"/>
            </w:tcBorders>
            <w:shd w:val="clear" w:color="000000" w:fill="90EE90"/>
            <w:noWrap/>
            <w:vAlign w:val="bottom"/>
            <w:hideMark/>
          </w:tcPr>
          <w:p w14:paraId="3FB65E3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0,617</w:t>
            </w:r>
          </w:p>
        </w:tc>
        <w:tc>
          <w:tcPr>
            <w:tcW w:w="1321" w:type="pct"/>
            <w:tcBorders>
              <w:top w:val="nil"/>
              <w:left w:val="nil"/>
              <w:bottom w:val="single" w:sz="4" w:space="0" w:color="auto"/>
              <w:right w:val="single" w:sz="4" w:space="0" w:color="auto"/>
            </w:tcBorders>
            <w:shd w:val="clear" w:color="000000" w:fill="90EE90"/>
            <w:noWrap/>
            <w:vAlign w:val="bottom"/>
            <w:hideMark/>
          </w:tcPr>
          <w:p w14:paraId="5248CF8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0,615</w:t>
            </w:r>
          </w:p>
        </w:tc>
        <w:tc>
          <w:tcPr>
            <w:tcW w:w="944" w:type="pct"/>
            <w:tcBorders>
              <w:top w:val="nil"/>
              <w:left w:val="nil"/>
              <w:bottom w:val="single" w:sz="4" w:space="0" w:color="auto"/>
              <w:right w:val="single" w:sz="4" w:space="0" w:color="auto"/>
            </w:tcBorders>
            <w:shd w:val="clear" w:color="000000" w:fill="90EE90"/>
            <w:noWrap/>
            <w:vAlign w:val="bottom"/>
            <w:hideMark/>
          </w:tcPr>
          <w:p w14:paraId="4E4E315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0,804</w:t>
            </w:r>
          </w:p>
        </w:tc>
        <w:tc>
          <w:tcPr>
            <w:tcW w:w="1226" w:type="pct"/>
            <w:tcBorders>
              <w:top w:val="nil"/>
              <w:left w:val="nil"/>
              <w:bottom w:val="single" w:sz="4" w:space="0" w:color="auto"/>
              <w:right w:val="single" w:sz="4" w:space="0" w:color="auto"/>
            </w:tcBorders>
            <w:shd w:val="clear" w:color="000000" w:fill="90EE90"/>
            <w:noWrap/>
            <w:vAlign w:val="bottom"/>
            <w:hideMark/>
          </w:tcPr>
          <w:p w14:paraId="28C741B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0,711</w:t>
            </w:r>
          </w:p>
        </w:tc>
      </w:tr>
      <w:tr w:rsidR="00341B6E" w:rsidRPr="00E560F6" w14:paraId="7A375FB8"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7C68E5FA"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X3.4</w:t>
            </w:r>
          </w:p>
        </w:tc>
        <w:tc>
          <w:tcPr>
            <w:tcW w:w="1096" w:type="pct"/>
            <w:tcBorders>
              <w:top w:val="nil"/>
              <w:left w:val="nil"/>
              <w:bottom w:val="single" w:sz="4" w:space="0" w:color="auto"/>
              <w:right w:val="single" w:sz="4" w:space="0" w:color="auto"/>
            </w:tcBorders>
            <w:shd w:val="clear" w:color="auto" w:fill="auto"/>
            <w:noWrap/>
            <w:vAlign w:val="bottom"/>
            <w:hideMark/>
          </w:tcPr>
          <w:p w14:paraId="5F4BB23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0,662</w:t>
            </w:r>
          </w:p>
        </w:tc>
        <w:tc>
          <w:tcPr>
            <w:tcW w:w="1321" w:type="pct"/>
            <w:tcBorders>
              <w:top w:val="nil"/>
              <w:left w:val="nil"/>
              <w:bottom w:val="single" w:sz="4" w:space="0" w:color="auto"/>
              <w:right w:val="single" w:sz="4" w:space="0" w:color="auto"/>
            </w:tcBorders>
            <w:shd w:val="clear" w:color="auto" w:fill="auto"/>
            <w:noWrap/>
            <w:vAlign w:val="bottom"/>
            <w:hideMark/>
          </w:tcPr>
          <w:p w14:paraId="7600AE5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0,792</w:t>
            </w:r>
          </w:p>
        </w:tc>
        <w:tc>
          <w:tcPr>
            <w:tcW w:w="944" w:type="pct"/>
            <w:tcBorders>
              <w:top w:val="nil"/>
              <w:left w:val="nil"/>
              <w:bottom w:val="single" w:sz="4" w:space="0" w:color="auto"/>
              <w:right w:val="single" w:sz="4" w:space="0" w:color="auto"/>
            </w:tcBorders>
            <w:shd w:val="clear" w:color="auto" w:fill="auto"/>
            <w:noWrap/>
            <w:vAlign w:val="bottom"/>
            <w:hideMark/>
          </w:tcPr>
          <w:p w14:paraId="132D0897"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0,902</w:t>
            </w:r>
          </w:p>
        </w:tc>
        <w:tc>
          <w:tcPr>
            <w:tcW w:w="1226" w:type="pct"/>
            <w:tcBorders>
              <w:top w:val="nil"/>
              <w:left w:val="nil"/>
              <w:bottom w:val="single" w:sz="4" w:space="0" w:color="auto"/>
              <w:right w:val="single" w:sz="4" w:space="0" w:color="auto"/>
            </w:tcBorders>
            <w:shd w:val="clear" w:color="auto" w:fill="auto"/>
            <w:noWrap/>
            <w:vAlign w:val="bottom"/>
            <w:hideMark/>
          </w:tcPr>
          <w:p w14:paraId="41AF3956"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0,760</w:t>
            </w:r>
          </w:p>
        </w:tc>
      </w:tr>
      <w:tr w:rsidR="00341B6E" w:rsidRPr="00E560F6" w14:paraId="649C2DD2"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396020FC"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X3.5</w:t>
            </w:r>
          </w:p>
        </w:tc>
        <w:tc>
          <w:tcPr>
            <w:tcW w:w="1096" w:type="pct"/>
            <w:tcBorders>
              <w:top w:val="nil"/>
              <w:left w:val="nil"/>
              <w:bottom w:val="single" w:sz="4" w:space="0" w:color="auto"/>
              <w:right w:val="single" w:sz="4" w:space="0" w:color="auto"/>
            </w:tcBorders>
            <w:shd w:val="clear" w:color="000000" w:fill="90EE90"/>
            <w:noWrap/>
            <w:vAlign w:val="bottom"/>
            <w:hideMark/>
          </w:tcPr>
          <w:p w14:paraId="37DE493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0,754</w:t>
            </w:r>
          </w:p>
        </w:tc>
        <w:tc>
          <w:tcPr>
            <w:tcW w:w="1321" w:type="pct"/>
            <w:tcBorders>
              <w:top w:val="nil"/>
              <w:left w:val="nil"/>
              <w:bottom w:val="single" w:sz="4" w:space="0" w:color="auto"/>
              <w:right w:val="single" w:sz="4" w:space="0" w:color="auto"/>
            </w:tcBorders>
            <w:shd w:val="clear" w:color="000000" w:fill="90EE90"/>
            <w:noWrap/>
            <w:vAlign w:val="bottom"/>
            <w:hideMark/>
          </w:tcPr>
          <w:p w14:paraId="65ABFC3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0,839</w:t>
            </w:r>
          </w:p>
        </w:tc>
        <w:tc>
          <w:tcPr>
            <w:tcW w:w="944" w:type="pct"/>
            <w:tcBorders>
              <w:top w:val="nil"/>
              <w:left w:val="nil"/>
              <w:bottom w:val="single" w:sz="4" w:space="0" w:color="auto"/>
              <w:right w:val="single" w:sz="4" w:space="0" w:color="auto"/>
            </w:tcBorders>
            <w:shd w:val="clear" w:color="000000" w:fill="90EE90"/>
            <w:noWrap/>
            <w:vAlign w:val="bottom"/>
            <w:hideMark/>
          </w:tcPr>
          <w:p w14:paraId="11F73155"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0,780</w:t>
            </w:r>
          </w:p>
        </w:tc>
        <w:tc>
          <w:tcPr>
            <w:tcW w:w="1226" w:type="pct"/>
            <w:tcBorders>
              <w:top w:val="nil"/>
              <w:left w:val="nil"/>
              <w:bottom w:val="single" w:sz="4" w:space="0" w:color="auto"/>
              <w:right w:val="single" w:sz="4" w:space="0" w:color="auto"/>
            </w:tcBorders>
            <w:shd w:val="clear" w:color="000000" w:fill="90EE90"/>
            <w:noWrap/>
            <w:vAlign w:val="bottom"/>
            <w:hideMark/>
          </w:tcPr>
          <w:p w14:paraId="532C4692"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0,642</w:t>
            </w:r>
          </w:p>
        </w:tc>
      </w:tr>
      <w:tr w:rsidR="00341B6E" w:rsidRPr="00E560F6" w14:paraId="01153459"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5696C8E0"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Y.1</w:t>
            </w:r>
          </w:p>
        </w:tc>
        <w:tc>
          <w:tcPr>
            <w:tcW w:w="1096" w:type="pct"/>
            <w:tcBorders>
              <w:top w:val="nil"/>
              <w:left w:val="nil"/>
              <w:bottom w:val="single" w:sz="4" w:space="0" w:color="auto"/>
              <w:right w:val="single" w:sz="4" w:space="0" w:color="auto"/>
            </w:tcBorders>
            <w:shd w:val="clear" w:color="auto" w:fill="auto"/>
            <w:noWrap/>
            <w:vAlign w:val="bottom"/>
            <w:hideMark/>
          </w:tcPr>
          <w:p w14:paraId="71A50F51"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0,709</w:t>
            </w:r>
          </w:p>
        </w:tc>
        <w:tc>
          <w:tcPr>
            <w:tcW w:w="1321" w:type="pct"/>
            <w:tcBorders>
              <w:top w:val="nil"/>
              <w:left w:val="nil"/>
              <w:bottom w:val="single" w:sz="4" w:space="0" w:color="auto"/>
              <w:right w:val="single" w:sz="4" w:space="0" w:color="auto"/>
            </w:tcBorders>
            <w:shd w:val="clear" w:color="auto" w:fill="auto"/>
            <w:noWrap/>
            <w:vAlign w:val="bottom"/>
            <w:hideMark/>
          </w:tcPr>
          <w:p w14:paraId="64497D6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0,580</w:t>
            </w:r>
          </w:p>
        </w:tc>
        <w:tc>
          <w:tcPr>
            <w:tcW w:w="944" w:type="pct"/>
            <w:tcBorders>
              <w:top w:val="nil"/>
              <w:left w:val="nil"/>
              <w:bottom w:val="single" w:sz="4" w:space="0" w:color="auto"/>
              <w:right w:val="single" w:sz="4" w:space="0" w:color="auto"/>
            </w:tcBorders>
            <w:shd w:val="clear" w:color="auto" w:fill="auto"/>
            <w:noWrap/>
            <w:vAlign w:val="bottom"/>
            <w:hideMark/>
          </w:tcPr>
          <w:p w14:paraId="725BBBE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0,732</w:t>
            </w:r>
          </w:p>
        </w:tc>
        <w:tc>
          <w:tcPr>
            <w:tcW w:w="1226" w:type="pct"/>
            <w:tcBorders>
              <w:top w:val="nil"/>
              <w:left w:val="nil"/>
              <w:bottom w:val="single" w:sz="4" w:space="0" w:color="auto"/>
              <w:right w:val="single" w:sz="4" w:space="0" w:color="auto"/>
            </w:tcBorders>
            <w:shd w:val="clear" w:color="auto" w:fill="auto"/>
            <w:noWrap/>
            <w:vAlign w:val="bottom"/>
            <w:hideMark/>
          </w:tcPr>
          <w:p w14:paraId="444408DF"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0,874</w:t>
            </w:r>
          </w:p>
        </w:tc>
      </w:tr>
      <w:tr w:rsidR="00341B6E" w:rsidRPr="00E560F6" w14:paraId="4EF6200A"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2585EBF0"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Y.2</w:t>
            </w:r>
          </w:p>
        </w:tc>
        <w:tc>
          <w:tcPr>
            <w:tcW w:w="1096" w:type="pct"/>
            <w:tcBorders>
              <w:top w:val="nil"/>
              <w:left w:val="nil"/>
              <w:bottom w:val="single" w:sz="4" w:space="0" w:color="auto"/>
              <w:right w:val="single" w:sz="4" w:space="0" w:color="auto"/>
            </w:tcBorders>
            <w:shd w:val="clear" w:color="000000" w:fill="90EE90"/>
            <w:noWrap/>
            <w:vAlign w:val="bottom"/>
            <w:hideMark/>
          </w:tcPr>
          <w:p w14:paraId="1DB9131C"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0,621</w:t>
            </w:r>
          </w:p>
        </w:tc>
        <w:tc>
          <w:tcPr>
            <w:tcW w:w="1321" w:type="pct"/>
            <w:tcBorders>
              <w:top w:val="nil"/>
              <w:left w:val="nil"/>
              <w:bottom w:val="single" w:sz="4" w:space="0" w:color="auto"/>
              <w:right w:val="single" w:sz="4" w:space="0" w:color="auto"/>
            </w:tcBorders>
            <w:shd w:val="clear" w:color="000000" w:fill="90EE90"/>
            <w:noWrap/>
            <w:vAlign w:val="bottom"/>
            <w:hideMark/>
          </w:tcPr>
          <w:p w14:paraId="601ECBA2"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0,693</w:t>
            </w:r>
          </w:p>
        </w:tc>
        <w:tc>
          <w:tcPr>
            <w:tcW w:w="944" w:type="pct"/>
            <w:tcBorders>
              <w:top w:val="nil"/>
              <w:left w:val="nil"/>
              <w:bottom w:val="single" w:sz="4" w:space="0" w:color="auto"/>
              <w:right w:val="single" w:sz="4" w:space="0" w:color="auto"/>
            </w:tcBorders>
            <w:shd w:val="clear" w:color="000000" w:fill="90EE90"/>
            <w:noWrap/>
            <w:vAlign w:val="bottom"/>
            <w:hideMark/>
          </w:tcPr>
          <w:p w14:paraId="1876FFB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0,846</w:t>
            </w:r>
          </w:p>
        </w:tc>
        <w:tc>
          <w:tcPr>
            <w:tcW w:w="1226" w:type="pct"/>
            <w:tcBorders>
              <w:top w:val="nil"/>
              <w:left w:val="nil"/>
              <w:bottom w:val="single" w:sz="4" w:space="0" w:color="auto"/>
              <w:right w:val="single" w:sz="4" w:space="0" w:color="auto"/>
            </w:tcBorders>
            <w:shd w:val="clear" w:color="000000" w:fill="90EE90"/>
            <w:noWrap/>
            <w:vAlign w:val="bottom"/>
            <w:hideMark/>
          </w:tcPr>
          <w:p w14:paraId="283D33B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0,897</w:t>
            </w:r>
          </w:p>
        </w:tc>
      </w:tr>
      <w:tr w:rsidR="00341B6E" w:rsidRPr="00E560F6" w14:paraId="65BD5FC6"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533805AF"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Y.3</w:t>
            </w:r>
          </w:p>
        </w:tc>
        <w:tc>
          <w:tcPr>
            <w:tcW w:w="1096" w:type="pct"/>
            <w:tcBorders>
              <w:top w:val="nil"/>
              <w:left w:val="nil"/>
              <w:bottom w:val="single" w:sz="4" w:space="0" w:color="auto"/>
              <w:right w:val="single" w:sz="4" w:space="0" w:color="auto"/>
            </w:tcBorders>
            <w:shd w:val="clear" w:color="auto" w:fill="auto"/>
            <w:noWrap/>
            <w:vAlign w:val="bottom"/>
            <w:hideMark/>
          </w:tcPr>
          <w:p w14:paraId="273EF38D"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0,688</w:t>
            </w:r>
          </w:p>
        </w:tc>
        <w:tc>
          <w:tcPr>
            <w:tcW w:w="1321" w:type="pct"/>
            <w:tcBorders>
              <w:top w:val="nil"/>
              <w:left w:val="nil"/>
              <w:bottom w:val="single" w:sz="4" w:space="0" w:color="auto"/>
              <w:right w:val="single" w:sz="4" w:space="0" w:color="auto"/>
            </w:tcBorders>
            <w:shd w:val="clear" w:color="auto" w:fill="auto"/>
            <w:noWrap/>
            <w:vAlign w:val="bottom"/>
            <w:hideMark/>
          </w:tcPr>
          <w:p w14:paraId="35122E0F"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0,799</w:t>
            </w:r>
          </w:p>
        </w:tc>
        <w:tc>
          <w:tcPr>
            <w:tcW w:w="944" w:type="pct"/>
            <w:tcBorders>
              <w:top w:val="nil"/>
              <w:left w:val="nil"/>
              <w:bottom w:val="single" w:sz="4" w:space="0" w:color="auto"/>
              <w:right w:val="single" w:sz="4" w:space="0" w:color="auto"/>
            </w:tcBorders>
            <w:shd w:val="clear" w:color="auto" w:fill="auto"/>
            <w:noWrap/>
            <w:vAlign w:val="bottom"/>
            <w:hideMark/>
          </w:tcPr>
          <w:p w14:paraId="157DB404"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0,833</w:t>
            </w:r>
          </w:p>
        </w:tc>
        <w:tc>
          <w:tcPr>
            <w:tcW w:w="1226" w:type="pct"/>
            <w:tcBorders>
              <w:top w:val="nil"/>
              <w:left w:val="nil"/>
              <w:bottom w:val="single" w:sz="4" w:space="0" w:color="auto"/>
              <w:right w:val="single" w:sz="4" w:space="0" w:color="auto"/>
            </w:tcBorders>
            <w:shd w:val="clear" w:color="auto" w:fill="auto"/>
            <w:noWrap/>
            <w:vAlign w:val="bottom"/>
            <w:hideMark/>
          </w:tcPr>
          <w:p w14:paraId="126FCAA2"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0,868</w:t>
            </w:r>
          </w:p>
        </w:tc>
      </w:tr>
      <w:tr w:rsidR="00341B6E" w:rsidRPr="00E560F6" w14:paraId="7BB3D38D"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2D100E3D"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Y.4</w:t>
            </w:r>
          </w:p>
        </w:tc>
        <w:tc>
          <w:tcPr>
            <w:tcW w:w="1096" w:type="pct"/>
            <w:tcBorders>
              <w:top w:val="nil"/>
              <w:left w:val="nil"/>
              <w:bottom w:val="single" w:sz="4" w:space="0" w:color="auto"/>
              <w:right w:val="single" w:sz="4" w:space="0" w:color="auto"/>
            </w:tcBorders>
            <w:shd w:val="clear" w:color="000000" w:fill="90EE90"/>
            <w:noWrap/>
            <w:vAlign w:val="bottom"/>
            <w:hideMark/>
          </w:tcPr>
          <w:p w14:paraId="5BFF15CC"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0,744</w:t>
            </w:r>
          </w:p>
        </w:tc>
        <w:tc>
          <w:tcPr>
            <w:tcW w:w="1321" w:type="pct"/>
            <w:tcBorders>
              <w:top w:val="nil"/>
              <w:left w:val="nil"/>
              <w:bottom w:val="single" w:sz="4" w:space="0" w:color="auto"/>
              <w:right w:val="single" w:sz="4" w:space="0" w:color="auto"/>
            </w:tcBorders>
            <w:shd w:val="clear" w:color="000000" w:fill="90EE90"/>
            <w:noWrap/>
            <w:vAlign w:val="bottom"/>
            <w:hideMark/>
          </w:tcPr>
          <w:p w14:paraId="63F41291"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0,607</w:t>
            </w:r>
          </w:p>
        </w:tc>
        <w:tc>
          <w:tcPr>
            <w:tcW w:w="944" w:type="pct"/>
            <w:tcBorders>
              <w:top w:val="nil"/>
              <w:left w:val="nil"/>
              <w:bottom w:val="single" w:sz="4" w:space="0" w:color="auto"/>
              <w:right w:val="single" w:sz="4" w:space="0" w:color="auto"/>
            </w:tcBorders>
            <w:shd w:val="clear" w:color="000000" w:fill="90EE90"/>
            <w:noWrap/>
            <w:vAlign w:val="bottom"/>
            <w:hideMark/>
          </w:tcPr>
          <w:p w14:paraId="25792E40"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0,799</w:t>
            </w:r>
          </w:p>
        </w:tc>
        <w:tc>
          <w:tcPr>
            <w:tcW w:w="1226" w:type="pct"/>
            <w:tcBorders>
              <w:top w:val="nil"/>
              <w:left w:val="nil"/>
              <w:bottom w:val="single" w:sz="4" w:space="0" w:color="auto"/>
              <w:right w:val="single" w:sz="4" w:space="0" w:color="auto"/>
            </w:tcBorders>
            <w:shd w:val="clear" w:color="000000" w:fill="90EE90"/>
            <w:noWrap/>
            <w:vAlign w:val="bottom"/>
            <w:hideMark/>
          </w:tcPr>
          <w:p w14:paraId="34F02478"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0,886</w:t>
            </w:r>
          </w:p>
        </w:tc>
      </w:tr>
      <w:tr w:rsidR="00341B6E" w:rsidRPr="00E560F6" w14:paraId="525085B9" w14:textId="77777777" w:rsidTr="00E560F6">
        <w:trPr>
          <w:trHeight w:val="300"/>
        </w:trPr>
        <w:tc>
          <w:tcPr>
            <w:tcW w:w="414" w:type="pct"/>
            <w:tcBorders>
              <w:top w:val="nil"/>
              <w:left w:val="single" w:sz="4" w:space="0" w:color="auto"/>
              <w:bottom w:val="single" w:sz="4" w:space="0" w:color="auto"/>
              <w:right w:val="single" w:sz="4" w:space="0" w:color="auto"/>
            </w:tcBorders>
            <w:shd w:val="clear" w:color="000000" w:fill="555555"/>
            <w:noWrap/>
            <w:vAlign w:val="bottom"/>
            <w:hideMark/>
          </w:tcPr>
          <w:p w14:paraId="3CC7BEC2" w14:textId="77777777" w:rsidR="00341B6E" w:rsidRPr="00E560F6" w:rsidRDefault="00341B6E" w:rsidP="00E560F6">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Y.5</w:t>
            </w:r>
          </w:p>
        </w:tc>
        <w:tc>
          <w:tcPr>
            <w:tcW w:w="1096" w:type="pct"/>
            <w:tcBorders>
              <w:top w:val="nil"/>
              <w:left w:val="nil"/>
              <w:bottom w:val="single" w:sz="4" w:space="0" w:color="auto"/>
              <w:right w:val="single" w:sz="4" w:space="0" w:color="auto"/>
            </w:tcBorders>
            <w:shd w:val="clear" w:color="auto" w:fill="auto"/>
            <w:noWrap/>
            <w:vAlign w:val="bottom"/>
            <w:hideMark/>
          </w:tcPr>
          <w:p w14:paraId="55EE001A"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0,678</w:t>
            </w:r>
          </w:p>
        </w:tc>
        <w:tc>
          <w:tcPr>
            <w:tcW w:w="1321" w:type="pct"/>
            <w:tcBorders>
              <w:top w:val="nil"/>
              <w:left w:val="nil"/>
              <w:bottom w:val="single" w:sz="4" w:space="0" w:color="auto"/>
              <w:right w:val="single" w:sz="4" w:space="0" w:color="auto"/>
            </w:tcBorders>
            <w:shd w:val="clear" w:color="auto" w:fill="auto"/>
            <w:noWrap/>
            <w:vAlign w:val="bottom"/>
            <w:hideMark/>
          </w:tcPr>
          <w:p w14:paraId="2686C74E"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0,500</w:t>
            </w:r>
          </w:p>
        </w:tc>
        <w:tc>
          <w:tcPr>
            <w:tcW w:w="944" w:type="pct"/>
            <w:tcBorders>
              <w:top w:val="nil"/>
              <w:left w:val="nil"/>
              <w:bottom w:val="single" w:sz="4" w:space="0" w:color="auto"/>
              <w:right w:val="single" w:sz="4" w:space="0" w:color="auto"/>
            </w:tcBorders>
            <w:shd w:val="clear" w:color="auto" w:fill="auto"/>
            <w:noWrap/>
            <w:vAlign w:val="bottom"/>
            <w:hideMark/>
          </w:tcPr>
          <w:p w14:paraId="1B98B75B"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0,640</w:t>
            </w:r>
          </w:p>
        </w:tc>
        <w:tc>
          <w:tcPr>
            <w:tcW w:w="1226" w:type="pct"/>
            <w:tcBorders>
              <w:top w:val="nil"/>
              <w:left w:val="nil"/>
              <w:bottom w:val="single" w:sz="4" w:space="0" w:color="auto"/>
              <w:right w:val="single" w:sz="4" w:space="0" w:color="auto"/>
            </w:tcBorders>
            <w:shd w:val="clear" w:color="auto" w:fill="auto"/>
            <w:noWrap/>
            <w:vAlign w:val="bottom"/>
            <w:hideMark/>
          </w:tcPr>
          <w:p w14:paraId="4CBEE47E" w14:textId="77777777" w:rsidR="00341B6E" w:rsidRPr="00E560F6" w:rsidRDefault="00341B6E" w:rsidP="00E560F6">
            <w:pPr>
              <w:spacing w:after="0" w:line="240" w:lineRule="auto"/>
              <w:jc w:val="right"/>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0,770</w:t>
            </w:r>
          </w:p>
        </w:tc>
      </w:tr>
    </w:tbl>
    <w:p w14:paraId="73D04FC0" w14:textId="77777777" w:rsidR="00341B6E" w:rsidRPr="009D27C1" w:rsidRDefault="00341B6E" w:rsidP="00341B6E">
      <w:pPr>
        <w:pStyle w:val="ListParagraph"/>
        <w:widowControl w:val="0"/>
        <w:autoSpaceDE w:val="0"/>
        <w:autoSpaceDN w:val="0"/>
        <w:adjustRightInd w:val="0"/>
        <w:spacing w:after="0" w:line="480" w:lineRule="auto"/>
        <w:ind w:left="426"/>
        <w:jc w:val="both"/>
        <w:rPr>
          <w:rFonts w:ascii="Times New Roman" w:hAnsi="Times New Roman" w:cs="Times New Roman"/>
          <w:b/>
          <w:bCs/>
          <w:sz w:val="24"/>
          <w:szCs w:val="24"/>
        </w:rPr>
      </w:pPr>
    </w:p>
    <w:p w14:paraId="6A070201" w14:textId="29E4DEC5"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0B726192" w14:textId="77777777"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sectPr w:rsidR="00B24AA0" w:rsidSect="000C7558">
          <w:pgSz w:w="11906" w:h="16838"/>
          <w:pgMar w:top="2268" w:right="1701" w:bottom="1701" w:left="2268" w:header="709" w:footer="709" w:gutter="0"/>
          <w:pgNumType w:start="103"/>
          <w:cols w:space="708"/>
          <w:titlePg/>
          <w:docGrid w:linePitch="360"/>
        </w:sectPr>
      </w:pPr>
    </w:p>
    <w:p w14:paraId="4C42EF73" w14:textId="0E224A86"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Lampiran 5. </w:t>
      </w:r>
      <w:proofErr w:type="spellStart"/>
      <w:r>
        <w:rPr>
          <w:rFonts w:ascii="Times New Roman" w:hAnsi="Times New Roman" w:cs="Times New Roman"/>
          <w:b/>
          <w:bCs/>
          <w:sz w:val="24"/>
          <w:szCs w:val="24"/>
        </w:rPr>
        <w:t>Tabulasi</w:t>
      </w:r>
      <w:proofErr w:type="spellEnd"/>
      <w:r>
        <w:rPr>
          <w:rFonts w:ascii="Times New Roman" w:hAnsi="Times New Roman" w:cs="Times New Roman"/>
          <w:b/>
          <w:bCs/>
          <w:sz w:val="24"/>
          <w:szCs w:val="24"/>
        </w:rPr>
        <w:t xml:space="preserve"> Data </w:t>
      </w:r>
      <w:proofErr w:type="spellStart"/>
      <w:r>
        <w:rPr>
          <w:rFonts w:ascii="Times New Roman" w:hAnsi="Times New Roman" w:cs="Times New Roman"/>
          <w:b/>
          <w:bCs/>
          <w:sz w:val="24"/>
          <w:szCs w:val="24"/>
        </w:rPr>
        <w:t>Penelitian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Diolah</w:t>
      </w:r>
      <w:proofErr w:type="spellEnd"/>
      <w:r>
        <w:rPr>
          <w:rFonts w:ascii="Times New Roman" w:hAnsi="Times New Roman" w:cs="Times New Roman"/>
          <w:b/>
          <w:bCs/>
          <w:sz w:val="24"/>
          <w:szCs w:val="24"/>
        </w:rPr>
        <w:t xml:space="preserve"> </w:t>
      </w:r>
    </w:p>
    <w:p w14:paraId="5491BD7D" w14:textId="761F47D6"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tbl>
      <w:tblPr>
        <w:tblW w:w="10774" w:type="dxa"/>
        <w:tblInd w:w="-1423" w:type="dxa"/>
        <w:tblLook w:val="04A0" w:firstRow="1" w:lastRow="0" w:firstColumn="1" w:lastColumn="0" w:noHBand="0" w:noVBand="1"/>
      </w:tblPr>
      <w:tblGrid>
        <w:gridCol w:w="583"/>
        <w:gridCol w:w="583"/>
        <w:gridCol w:w="583"/>
        <w:gridCol w:w="583"/>
        <w:gridCol w:w="583"/>
        <w:gridCol w:w="583"/>
        <w:gridCol w:w="583"/>
        <w:gridCol w:w="583"/>
        <w:gridCol w:w="583"/>
        <w:gridCol w:w="583"/>
        <w:gridCol w:w="583"/>
        <w:gridCol w:w="583"/>
        <w:gridCol w:w="583"/>
        <w:gridCol w:w="583"/>
        <w:gridCol w:w="583"/>
        <w:gridCol w:w="422"/>
        <w:gridCol w:w="422"/>
        <w:gridCol w:w="422"/>
        <w:gridCol w:w="422"/>
        <w:gridCol w:w="422"/>
      </w:tblGrid>
      <w:tr w:rsidR="008012C9" w:rsidRPr="008012C9" w14:paraId="4B60AB80" w14:textId="77777777" w:rsidTr="008012C9">
        <w:trPr>
          <w:trHeight w:val="300"/>
        </w:trPr>
        <w:tc>
          <w:tcPr>
            <w:tcW w:w="2915" w:type="dxa"/>
            <w:gridSpan w:val="5"/>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7007A04" w14:textId="77777777" w:rsidR="008012C9" w:rsidRPr="008012C9" w:rsidRDefault="008012C9" w:rsidP="008012C9">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8012C9">
              <w:rPr>
                <w:rFonts w:ascii="Times New Roman" w:eastAsia="Times New Roman" w:hAnsi="Times New Roman" w:cs="Times New Roman"/>
                <w:b/>
                <w:bCs/>
                <w:color w:val="000000"/>
                <w:sz w:val="20"/>
                <w:szCs w:val="20"/>
                <w:lang w:eastAsia="en-ID"/>
              </w:rPr>
              <w:t>Kesadaran</w:t>
            </w:r>
            <w:proofErr w:type="spellEnd"/>
            <w:r w:rsidRPr="008012C9">
              <w:rPr>
                <w:rFonts w:ascii="Times New Roman" w:eastAsia="Times New Roman" w:hAnsi="Times New Roman" w:cs="Times New Roman"/>
                <w:b/>
                <w:bCs/>
                <w:color w:val="000000"/>
                <w:sz w:val="20"/>
                <w:szCs w:val="20"/>
                <w:lang w:eastAsia="en-ID"/>
              </w:rPr>
              <w:t xml:space="preserve"> </w:t>
            </w:r>
            <w:proofErr w:type="spellStart"/>
            <w:r w:rsidRPr="008012C9">
              <w:rPr>
                <w:rFonts w:ascii="Times New Roman" w:eastAsia="Times New Roman" w:hAnsi="Times New Roman" w:cs="Times New Roman"/>
                <w:b/>
                <w:bCs/>
                <w:color w:val="000000"/>
                <w:sz w:val="20"/>
                <w:szCs w:val="20"/>
                <w:lang w:eastAsia="en-ID"/>
              </w:rPr>
              <w:t>Wajib</w:t>
            </w:r>
            <w:proofErr w:type="spellEnd"/>
            <w:r w:rsidRPr="008012C9">
              <w:rPr>
                <w:rFonts w:ascii="Times New Roman" w:eastAsia="Times New Roman" w:hAnsi="Times New Roman" w:cs="Times New Roman"/>
                <w:b/>
                <w:bCs/>
                <w:color w:val="000000"/>
                <w:sz w:val="20"/>
                <w:szCs w:val="20"/>
                <w:lang w:eastAsia="en-ID"/>
              </w:rPr>
              <w:t xml:space="preserve"> </w:t>
            </w:r>
            <w:proofErr w:type="spellStart"/>
            <w:r w:rsidRPr="008012C9">
              <w:rPr>
                <w:rFonts w:ascii="Times New Roman" w:eastAsia="Times New Roman" w:hAnsi="Times New Roman" w:cs="Times New Roman"/>
                <w:b/>
                <w:bCs/>
                <w:color w:val="000000"/>
                <w:sz w:val="20"/>
                <w:szCs w:val="20"/>
                <w:lang w:eastAsia="en-ID"/>
              </w:rPr>
              <w:t>Pajak</w:t>
            </w:r>
            <w:proofErr w:type="spellEnd"/>
            <w:r w:rsidRPr="008012C9">
              <w:rPr>
                <w:rFonts w:ascii="Times New Roman" w:eastAsia="Times New Roman" w:hAnsi="Times New Roman" w:cs="Times New Roman"/>
                <w:b/>
                <w:bCs/>
                <w:color w:val="000000"/>
                <w:sz w:val="20"/>
                <w:szCs w:val="20"/>
                <w:lang w:eastAsia="en-ID"/>
              </w:rPr>
              <w:t xml:space="preserve"> (X</w:t>
            </w:r>
            <w:r w:rsidRPr="008012C9">
              <w:rPr>
                <w:rFonts w:ascii="Times New Roman" w:eastAsia="Times New Roman" w:hAnsi="Times New Roman" w:cs="Times New Roman"/>
                <w:b/>
                <w:bCs/>
                <w:color w:val="000000"/>
                <w:sz w:val="20"/>
                <w:szCs w:val="20"/>
                <w:vertAlign w:val="subscript"/>
                <w:lang w:eastAsia="en-ID"/>
              </w:rPr>
              <w:t>1</w:t>
            </w:r>
            <w:r w:rsidRPr="008012C9">
              <w:rPr>
                <w:rFonts w:ascii="Times New Roman" w:eastAsia="Times New Roman" w:hAnsi="Times New Roman" w:cs="Times New Roman"/>
                <w:b/>
                <w:bCs/>
                <w:color w:val="000000"/>
                <w:sz w:val="20"/>
                <w:szCs w:val="20"/>
                <w:lang w:eastAsia="en-ID"/>
              </w:rPr>
              <w:t>)</w:t>
            </w:r>
          </w:p>
        </w:tc>
        <w:tc>
          <w:tcPr>
            <w:tcW w:w="2915" w:type="dxa"/>
            <w:gridSpan w:val="5"/>
            <w:tcBorders>
              <w:top w:val="single" w:sz="4" w:space="0" w:color="auto"/>
              <w:left w:val="nil"/>
              <w:bottom w:val="single" w:sz="4" w:space="0" w:color="auto"/>
              <w:right w:val="single" w:sz="4" w:space="0" w:color="auto"/>
            </w:tcBorders>
            <w:shd w:val="clear" w:color="000000" w:fill="B4C6E7"/>
            <w:noWrap/>
            <w:vAlign w:val="center"/>
            <w:hideMark/>
          </w:tcPr>
          <w:p w14:paraId="38559AF5" w14:textId="504123E1" w:rsidR="008012C9" w:rsidRPr="008012C9" w:rsidRDefault="008012C9" w:rsidP="008012C9">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8012C9">
              <w:rPr>
                <w:rFonts w:ascii="Times New Roman" w:eastAsia="Times New Roman" w:hAnsi="Times New Roman" w:cs="Times New Roman"/>
                <w:b/>
                <w:bCs/>
                <w:color w:val="000000"/>
                <w:sz w:val="20"/>
                <w:szCs w:val="20"/>
                <w:lang w:eastAsia="en-ID"/>
              </w:rPr>
              <w:t>Kesadaran</w:t>
            </w:r>
            <w:proofErr w:type="spellEnd"/>
            <w:r w:rsidRPr="008012C9">
              <w:rPr>
                <w:rFonts w:ascii="Times New Roman" w:eastAsia="Times New Roman" w:hAnsi="Times New Roman" w:cs="Times New Roman"/>
                <w:b/>
                <w:bCs/>
                <w:color w:val="000000"/>
                <w:sz w:val="20"/>
                <w:szCs w:val="20"/>
                <w:lang w:eastAsia="en-ID"/>
              </w:rPr>
              <w:t xml:space="preserve"> </w:t>
            </w:r>
            <w:proofErr w:type="spellStart"/>
            <w:r w:rsidRPr="008012C9">
              <w:rPr>
                <w:rFonts w:ascii="Times New Roman" w:eastAsia="Times New Roman" w:hAnsi="Times New Roman" w:cs="Times New Roman"/>
                <w:b/>
                <w:bCs/>
                <w:color w:val="000000"/>
                <w:sz w:val="20"/>
                <w:szCs w:val="20"/>
                <w:lang w:eastAsia="en-ID"/>
              </w:rPr>
              <w:t>Wajib</w:t>
            </w:r>
            <w:proofErr w:type="spellEnd"/>
            <w:r w:rsidRPr="008012C9">
              <w:rPr>
                <w:rFonts w:ascii="Times New Roman" w:eastAsia="Times New Roman" w:hAnsi="Times New Roman" w:cs="Times New Roman"/>
                <w:b/>
                <w:bCs/>
                <w:color w:val="000000"/>
                <w:sz w:val="20"/>
                <w:szCs w:val="20"/>
                <w:lang w:eastAsia="en-ID"/>
              </w:rPr>
              <w:t xml:space="preserve"> </w:t>
            </w:r>
            <w:proofErr w:type="spellStart"/>
            <w:r w:rsidRPr="008012C9">
              <w:rPr>
                <w:rFonts w:ascii="Times New Roman" w:eastAsia="Times New Roman" w:hAnsi="Times New Roman" w:cs="Times New Roman"/>
                <w:b/>
                <w:bCs/>
                <w:color w:val="000000"/>
                <w:sz w:val="20"/>
                <w:szCs w:val="20"/>
                <w:lang w:eastAsia="en-ID"/>
              </w:rPr>
              <w:t>Pajak</w:t>
            </w:r>
            <w:proofErr w:type="spellEnd"/>
            <w:r>
              <w:rPr>
                <w:rFonts w:ascii="Times New Roman" w:eastAsia="Times New Roman" w:hAnsi="Times New Roman" w:cs="Times New Roman"/>
                <w:b/>
                <w:bCs/>
                <w:color w:val="000000"/>
                <w:sz w:val="20"/>
                <w:szCs w:val="20"/>
                <w:lang w:eastAsia="en-ID"/>
              </w:rPr>
              <w:t xml:space="preserve"> (X</w:t>
            </w:r>
            <w:r w:rsidRPr="008012C9">
              <w:rPr>
                <w:rFonts w:ascii="Times New Roman" w:eastAsia="Times New Roman" w:hAnsi="Times New Roman" w:cs="Times New Roman"/>
                <w:b/>
                <w:bCs/>
                <w:color w:val="000000"/>
                <w:sz w:val="20"/>
                <w:szCs w:val="20"/>
                <w:vertAlign w:val="subscript"/>
                <w:lang w:eastAsia="en-ID"/>
              </w:rPr>
              <w:t>2</w:t>
            </w:r>
            <w:r>
              <w:rPr>
                <w:rFonts w:ascii="Times New Roman" w:eastAsia="Times New Roman" w:hAnsi="Times New Roman" w:cs="Times New Roman"/>
                <w:b/>
                <w:bCs/>
                <w:color w:val="000000"/>
                <w:sz w:val="20"/>
                <w:szCs w:val="20"/>
                <w:lang w:eastAsia="en-ID"/>
              </w:rPr>
              <w:t>)</w:t>
            </w:r>
          </w:p>
        </w:tc>
        <w:tc>
          <w:tcPr>
            <w:tcW w:w="2915" w:type="dxa"/>
            <w:gridSpan w:val="5"/>
            <w:tcBorders>
              <w:top w:val="single" w:sz="4" w:space="0" w:color="auto"/>
              <w:left w:val="nil"/>
              <w:bottom w:val="single" w:sz="4" w:space="0" w:color="auto"/>
              <w:right w:val="nil"/>
            </w:tcBorders>
            <w:shd w:val="clear" w:color="000000" w:fill="FFE699"/>
            <w:noWrap/>
            <w:vAlign w:val="center"/>
            <w:hideMark/>
          </w:tcPr>
          <w:p w14:paraId="472688FD" w14:textId="378AC2D6" w:rsidR="008012C9" w:rsidRPr="008012C9" w:rsidRDefault="008012C9" w:rsidP="008012C9">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8012C9">
              <w:rPr>
                <w:rFonts w:ascii="Times New Roman" w:eastAsia="Times New Roman" w:hAnsi="Times New Roman" w:cs="Times New Roman"/>
                <w:b/>
                <w:bCs/>
                <w:color w:val="000000"/>
                <w:sz w:val="20"/>
                <w:szCs w:val="20"/>
                <w:lang w:eastAsia="en-ID"/>
              </w:rPr>
              <w:t>Sanksi</w:t>
            </w:r>
            <w:proofErr w:type="spellEnd"/>
            <w:r w:rsidRPr="008012C9">
              <w:rPr>
                <w:rFonts w:ascii="Times New Roman" w:eastAsia="Times New Roman" w:hAnsi="Times New Roman" w:cs="Times New Roman"/>
                <w:b/>
                <w:bCs/>
                <w:color w:val="000000"/>
                <w:sz w:val="20"/>
                <w:szCs w:val="20"/>
                <w:lang w:eastAsia="en-ID"/>
              </w:rPr>
              <w:t xml:space="preserve"> </w:t>
            </w:r>
            <w:proofErr w:type="spellStart"/>
            <w:r w:rsidRPr="008012C9">
              <w:rPr>
                <w:rFonts w:ascii="Times New Roman" w:eastAsia="Times New Roman" w:hAnsi="Times New Roman" w:cs="Times New Roman"/>
                <w:b/>
                <w:bCs/>
                <w:color w:val="000000"/>
                <w:sz w:val="20"/>
                <w:szCs w:val="20"/>
                <w:lang w:eastAsia="en-ID"/>
              </w:rPr>
              <w:t>Pajak</w:t>
            </w:r>
            <w:proofErr w:type="spellEnd"/>
            <w:r>
              <w:rPr>
                <w:rFonts w:ascii="Times New Roman" w:eastAsia="Times New Roman" w:hAnsi="Times New Roman" w:cs="Times New Roman"/>
                <w:b/>
                <w:bCs/>
                <w:color w:val="000000"/>
                <w:sz w:val="20"/>
                <w:szCs w:val="20"/>
                <w:lang w:eastAsia="en-ID"/>
              </w:rPr>
              <w:t xml:space="preserve"> (X</w:t>
            </w:r>
            <w:r w:rsidRPr="008012C9">
              <w:rPr>
                <w:rFonts w:ascii="Times New Roman" w:eastAsia="Times New Roman" w:hAnsi="Times New Roman" w:cs="Times New Roman"/>
                <w:b/>
                <w:bCs/>
                <w:color w:val="000000"/>
                <w:sz w:val="20"/>
                <w:szCs w:val="20"/>
                <w:vertAlign w:val="subscript"/>
                <w:lang w:eastAsia="en-ID"/>
              </w:rPr>
              <w:t>3</w:t>
            </w:r>
            <w:r>
              <w:rPr>
                <w:rFonts w:ascii="Times New Roman" w:eastAsia="Times New Roman" w:hAnsi="Times New Roman" w:cs="Times New Roman"/>
                <w:b/>
                <w:bCs/>
                <w:color w:val="000000"/>
                <w:sz w:val="20"/>
                <w:szCs w:val="20"/>
                <w:lang w:eastAsia="en-ID"/>
              </w:rPr>
              <w:t>)</w:t>
            </w:r>
          </w:p>
        </w:tc>
        <w:tc>
          <w:tcPr>
            <w:tcW w:w="2029"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C621F8A" w14:textId="3F72A53F" w:rsidR="008012C9" w:rsidRPr="008012C9" w:rsidRDefault="008012C9" w:rsidP="008012C9">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8012C9">
              <w:rPr>
                <w:rFonts w:ascii="Times New Roman" w:eastAsia="Times New Roman" w:hAnsi="Times New Roman" w:cs="Times New Roman"/>
                <w:b/>
                <w:bCs/>
                <w:color w:val="000000"/>
                <w:sz w:val="20"/>
                <w:szCs w:val="20"/>
                <w:lang w:eastAsia="en-ID"/>
              </w:rPr>
              <w:t>Kepatuhan</w:t>
            </w:r>
            <w:proofErr w:type="spellEnd"/>
            <w:r w:rsidRPr="008012C9">
              <w:rPr>
                <w:rFonts w:ascii="Times New Roman" w:eastAsia="Times New Roman" w:hAnsi="Times New Roman" w:cs="Times New Roman"/>
                <w:b/>
                <w:bCs/>
                <w:color w:val="000000"/>
                <w:sz w:val="20"/>
                <w:szCs w:val="20"/>
                <w:lang w:eastAsia="en-ID"/>
              </w:rPr>
              <w:t xml:space="preserve"> </w:t>
            </w:r>
            <w:proofErr w:type="spellStart"/>
            <w:r w:rsidRPr="008012C9">
              <w:rPr>
                <w:rFonts w:ascii="Times New Roman" w:eastAsia="Times New Roman" w:hAnsi="Times New Roman" w:cs="Times New Roman"/>
                <w:b/>
                <w:bCs/>
                <w:color w:val="000000"/>
                <w:sz w:val="20"/>
                <w:szCs w:val="20"/>
                <w:lang w:eastAsia="en-ID"/>
              </w:rPr>
              <w:t>Wajib</w:t>
            </w:r>
            <w:proofErr w:type="spellEnd"/>
            <w:r w:rsidRPr="008012C9">
              <w:rPr>
                <w:rFonts w:ascii="Times New Roman" w:eastAsia="Times New Roman" w:hAnsi="Times New Roman" w:cs="Times New Roman"/>
                <w:b/>
                <w:bCs/>
                <w:color w:val="000000"/>
                <w:sz w:val="20"/>
                <w:szCs w:val="20"/>
                <w:lang w:eastAsia="en-ID"/>
              </w:rPr>
              <w:t xml:space="preserve"> </w:t>
            </w:r>
            <w:proofErr w:type="spellStart"/>
            <w:r w:rsidRPr="008012C9">
              <w:rPr>
                <w:rFonts w:ascii="Times New Roman" w:eastAsia="Times New Roman" w:hAnsi="Times New Roman" w:cs="Times New Roman"/>
                <w:b/>
                <w:bCs/>
                <w:color w:val="000000"/>
                <w:sz w:val="20"/>
                <w:szCs w:val="20"/>
                <w:lang w:eastAsia="en-ID"/>
              </w:rPr>
              <w:t>Pajak</w:t>
            </w:r>
            <w:proofErr w:type="spellEnd"/>
            <w:r>
              <w:rPr>
                <w:rFonts w:ascii="Times New Roman" w:eastAsia="Times New Roman" w:hAnsi="Times New Roman" w:cs="Times New Roman"/>
                <w:b/>
                <w:bCs/>
                <w:color w:val="000000"/>
                <w:sz w:val="20"/>
                <w:szCs w:val="20"/>
                <w:lang w:eastAsia="en-ID"/>
              </w:rPr>
              <w:t xml:space="preserve"> (Y)</w:t>
            </w:r>
          </w:p>
        </w:tc>
      </w:tr>
      <w:tr w:rsidR="008012C9" w:rsidRPr="008012C9" w14:paraId="4F5A7B50"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noWrap/>
            <w:vAlign w:val="center"/>
            <w:hideMark/>
          </w:tcPr>
          <w:p w14:paraId="56A03A72"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1.1</w:t>
            </w:r>
          </w:p>
        </w:tc>
        <w:tc>
          <w:tcPr>
            <w:tcW w:w="583" w:type="dxa"/>
            <w:tcBorders>
              <w:top w:val="nil"/>
              <w:left w:val="nil"/>
              <w:bottom w:val="single" w:sz="4" w:space="0" w:color="auto"/>
              <w:right w:val="single" w:sz="4" w:space="0" w:color="auto"/>
            </w:tcBorders>
            <w:shd w:val="clear" w:color="000000" w:fill="F8CBAD"/>
            <w:noWrap/>
            <w:vAlign w:val="center"/>
            <w:hideMark/>
          </w:tcPr>
          <w:p w14:paraId="5BEF054C"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1.2</w:t>
            </w:r>
          </w:p>
        </w:tc>
        <w:tc>
          <w:tcPr>
            <w:tcW w:w="583" w:type="dxa"/>
            <w:tcBorders>
              <w:top w:val="nil"/>
              <w:left w:val="nil"/>
              <w:bottom w:val="single" w:sz="4" w:space="0" w:color="auto"/>
              <w:right w:val="single" w:sz="4" w:space="0" w:color="auto"/>
            </w:tcBorders>
            <w:shd w:val="clear" w:color="000000" w:fill="F8CBAD"/>
            <w:noWrap/>
            <w:vAlign w:val="center"/>
            <w:hideMark/>
          </w:tcPr>
          <w:p w14:paraId="7BAB254C"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1.3</w:t>
            </w:r>
          </w:p>
        </w:tc>
        <w:tc>
          <w:tcPr>
            <w:tcW w:w="583" w:type="dxa"/>
            <w:tcBorders>
              <w:top w:val="nil"/>
              <w:left w:val="nil"/>
              <w:bottom w:val="single" w:sz="4" w:space="0" w:color="auto"/>
              <w:right w:val="single" w:sz="4" w:space="0" w:color="auto"/>
            </w:tcBorders>
            <w:shd w:val="clear" w:color="000000" w:fill="F8CBAD"/>
            <w:noWrap/>
            <w:vAlign w:val="center"/>
            <w:hideMark/>
          </w:tcPr>
          <w:p w14:paraId="6FC2DC01"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1.4</w:t>
            </w:r>
          </w:p>
        </w:tc>
        <w:tc>
          <w:tcPr>
            <w:tcW w:w="583" w:type="dxa"/>
            <w:tcBorders>
              <w:top w:val="nil"/>
              <w:left w:val="nil"/>
              <w:bottom w:val="single" w:sz="4" w:space="0" w:color="auto"/>
              <w:right w:val="single" w:sz="4" w:space="0" w:color="auto"/>
            </w:tcBorders>
            <w:shd w:val="clear" w:color="000000" w:fill="F8CBAD"/>
            <w:noWrap/>
            <w:vAlign w:val="center"/>
            <w:hideMark/>
          </w:tcPr>
          <w:p w14:paraId="217EF4E5"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1.5</w:t>
            </w:r>
          </w:p>
        </w:tc>
        <w:tc>
          <w:tcPr>
            <w:tcW w:w="583" w:type="dxa"/>
            <w:tcBorders>
              <w:top w:val="nil"/>
              <w:left w:val="nil"/>
              <w:bottom w:val="single" w:sz="4" w:space="0" w:color="auto"/>
              <w:right w:val="single" w:sz="4" w:space="0" w:color="auto"/>
            </w:tcBorders>
            <w:shd w:val="clear" w:color="000000" w:fill="B4C6E7"/>
            <w:noWrap/>
            <w:vAlign w:val="center"/>
            <w:hideMark/>
          </w:tcPr>
          <w:p w14:paraId="1E85C9A3"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2.1</w:t>
            </w:r>
          </w:p>
        </w:tc>
        <w:tc>
          <w:tcPr>
            <w:tcW w:w="583" w:type="dxa"/>
            <w:tcBorders>
              <w:top w:val="nil"/>
              <w:left w:val="nil"/>
              <w:bottom w:val="single" w:sz="4" w:space="0" w:color="auto"/>
              <w:right w:val="single" w:sz="4" w:space="0" w:color="auto"/>
            </w:tcBorders>
            <w:shd w:val="clear" w:color="000000" w:fill="B4C6E7"/>
            <w:noWrap/>
            <w:vAlign w:val="center"/>
            <w:hideMark/>
          </w:tcPr>
          <w:p w14:paraId="0D9540E5"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2.2</w:t>
            </w:r>
          </w:p>
        </w:tc>
        <w:tc>
          <w:tcPr>
            <w:tcW w:w="583" w:type="dxa"/>
            <w:tcBorders>
              <w:top w:val="nil"/>
              <w:left w:val="nil"/>
              <w:bottom w:val="single" w:sz="4" w:space="0" w:color="auto"/>
              <w:right w:val="single" w:sz="4" w:space="0" w:color="auto"/>
            </w:tcBorders>
            <w:shd w:val="clear" w:color="000000" w:fill="B4C6E7"/>
            <w:noWrap/>
            <w:vAlign w:val="center"/>
            <w:hideMark/>
          </w:tcPr>
          <w:p w14:paraId="31E73A07"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2.3</w:t>
            </w:r>
          </w:p>
        </w:tc>
        <w:tc>
          <w:tcPr>
            <w:tcW w:w="583" w:type="dxa"/>
            <w:tcBorders>
              <w:top w:val="nil"/>
              <w:left w:val="nil"/>
              <w:bottom w:val="single" w:sz="4" w:space="0" w:color="auto"/>
              <w:right w:val="single" w:sz="4" w:space="0" w:color="auto"/>
            </w:tcBorders>
            <w:shd w:val="clear" w:color="000000" w:fill="B4C6E7"/>
            <w:noWrap/>
            <w:vAlign w:val="center"/>
            <w:hideMark/>
          </w:tcPr>
          <w:p w14:paraId="0EA9F829"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2.4</w:t>
            </w:r>
          </w:p>
        </w:tc>
        <w:tc>
          <w:tcPr>
            <w:tcW w:w="583" w:type="dxa"/>
            <w:tcBorders>
              <w:top w:val="nil"/>
              <w:left w:val="nil"/>
              <w:bottom w:val="single" w:sz="4" w:space="0" w:color="auto"/>
              <w:right w:val="single" w:sz="4" w:space="0" w:color="auto"/>
            </w:tcBorders>
            <w:shd w:val="clear" w:color="000000" w:fill="B4C6E7"/>
            <w:noWrap/>
            <w:vAlign w:val="center"/>
            <w:hideMark/>
          </w:tcPr>
          <w:p w14:paraId="29A1F9AA"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2.5</w:t>
            </w:r>
          </w:p>
        </w:tc>
        <w:tc>
          <w:tcPr>
            <w:tcW w:w="583" w:type="dxa"/>
            <w:tcBorders>
              <w:top w:val="nil"/>
              <w:left w:val="nil"/>
              <w:bottom w:val="single" w:sz="4" w:space="0" w:color="auto"/>
              <w:right w:val="single" w:sz="4" w:space="0" w:color="auto"/>
            </w:tcBorders>
            <w:shd w:val="clear" w:color="000000" w:fill="FFE699"/>
            <w:noWrap/>
            <w:vAlign w:val="center"/>
            <w:hideMark/>
          </w:tcPr>
          <w:p w14:paraId="45F3AE26"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3.1</w:t>
            </w:r>
          </w:p>
        </w:tc>
        <w:tc>
          <w:tcPr>
            <w:tcW w:w="583" w:type="dxa"/>
            <w:tcBorders>
              <w:top w:val="nil"/>
              <w:left w:val="nil"/>
              <w:bottom w:val="single" w:sz="4" w:space="0" w:color="auto"/>
              <w:right w:val="single" w:sz="4" w:space="0" w:color="auto"/>
            </w:tcBorders>
            <w:shd w:val="clear" w:color="000000" w:fill="FFE699"/>
            <w:noWrap/>
            <w:vAlign w:val="center"/>
            <w:hideMark/>
          </w:tcPr>
          <w:p w14:paraId="306CB4E8"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3.2</w:t>
            </w:r>
          </w:p>
        </w:tc>
        <w:tc>
          <w:tcPr>
            <w:tcW w:w="583" w:type="dxa"/>
            <w:tcBorders>
              <w:top w:val="nil"/>
              <w:left w:val="nil"/>
              <w:bottom w:val="single" w:sz="4" w:space="0" w:color="auto"/>
              <w:right w:val="single" w:sz="4" w:space="0" w:color="auto"/>
            </w:tcBorders>
            <w:shd w:val="clear" w:color="000000" w:fill="FFE699"/>
            <w:noWrap/>
            <w:vAlign w:val="center"/>
            <w:hideMark/>
          </w:tcPr>
          <w:p w14:paraId="5564FE99"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3.3</w:t>
            </w:r>
          </w:p>
        </w:tc>
        <w:tc>
          <w:tcPr>
            <w:tcW w:w="583" w:type="dxa"/>
            <w:tcBorders>
              <w:top w:val="nil"/>
              <w:left w:val="nil"/>
              <w:bottom w:val="single" w:sz="4" w:space="0" w:color="auto"/>
              <w:right w:val="single" w:sz="4" w:space="0" w:color="auto"/>
            </w:tcBorders>
            <w:shd w:val="clear" w:color="000000" w:fill="FFE699"/>
            <w:noWrap/>
            <w:vAlign w:val="center"/>
            <w:hideMark/>
          </w:tcPr>
          <w:p w14:paraId="1E881704"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3.4</w:t>
            </w:r>
          </w:p>
        </w:tc>
        <w:tc>
          <w:tcPr>
            <w:tcW w:w="583" w:type="dxa"/>
            <w:tcBorders>
              <w:top w:val="nil"/>
              <w:left w:val="nil"/>
              <w:bottom w:val="single" w:sz="4" w:space="0" w:color="auto"/>
              <w:right w:val="single" w:sz="4" w:space="0" w:color="auto"/>
            </w:tcBorders>
            <w:shd w:val="clear" w:color="000000" w:fill="FFE699"/>
            <w:noWrap/>
            <w:vAlign w:val="center"/>
            <w:hideMark/>
          </w:tcPr>
          <w:p w14:paraId="65E7A95A"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X</w:t>
            </w:r>
            <w:r w:rsidRPr="008012C9">
              <w:rPr>
                <w:rFonts w:ascii="Calibri" w:eastAsia="Times New Roman" w:hAnsi="Calibri" w:cs="Calibri"/>
                <w:b/>
                <w:bCs/>
                <w:color w:val="000000"/>
                <w:sz w:val="20"/>
                <w:szCs w:val="20"/>
                <w:vertAlign w:val="subscript"/>
                <w:lang w:eastAsia="en-ID"/>
              </w:rPr>
              <w:t>3.5</w:t>
            </w:r>
          </w:p>
        </w:tc>
        <w:tc>
          <w:tcPr>
            <w:tcW w:w="422" w:type="dxa"/>
            <w:tcBorders>
              <w:top w:val="nil"/>
              <w:left w:val="nil"/>
              <w:bottom w:val="single" w:sz="4" w:space="0" w:color="auto"/>
              <w:right w:val="single" w:sz="4" w:space="0" w:color="auto"/>
            </w:tcBorders>
            <w:shd w:val="clear" w:color="000000" w:fill="A9D08E"/>
            <w:noWrap/>
            <w:vAlign w:val="center"/>
            <w:hideMark/>
          </w:tcPr>
          <w:p w14:paraId="0358C4AE"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Y1</w:t>
            </w:r>
          </w:p>
        </w:tc>
        <w:tc>
          <w:tcPr>
            <w:tcW w:w="422" w:type="dxa"/>
            <w:tcBorders>
              <w:top w:val="nil"/>
              <w:left w:val="nil"/>
              <w:bottom w:val="single" w:sz="4" w:space="0" w:color="auto"/>
              <w:right w:val="single" w:sz="4" w:space="0" w:color="auto"/>
            </w:tcBorders>
            <w:shd w:val="clear" w:color="000000" w:fill="A9D08E"/>
            <w:noWrap/>
            <w:vAlign w:val="center"/>
            <w:hideMark/>
          </w:tcPr>
          <w:p w14:paraId="7F7DF8A9"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Y2</w:t>
            </w:r>
          </w:p>
        </w:tc>
        <w:tc>
          <w:tcPr>
            <w:tcW w:w="422" w:type="dxa"/>
            <w:tcBorders>
              <w:top w:val="nil"/>
              <w:left w:val="nil"/>
              <w:bottom w:val="single" w:sz="4" w:space="0" w:color="auto"/>
              <w:right w:val="single" w:sz="4" w:space="0" w:color="auto"/>
            </w:tcBorders>
            <w:shd w:val="clear" w:color="000000" w:fill="A9D08E"/>
            <w:noWrap/>
            <w:vAlign w:val="center"/>
            <w:hideMark/>
          </w:tcPr>
          <w:p w14:paraId="1EB9671A"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Y3</w:t>
            </w:r>
          </w:p>
        </w:tc>
        <w:tc>
          <w:tcPr>
            <w:tcW w:w="422" w:type="dxa"/>
            <w:tcBorders>
              <w:top w:val="nil"/>
              <w:left w:val="nil"/>
              <w:bottom w:val="single" w:sz="4" w:space="0" w:color="auto"/>
              <w:right w:val="single" w:sz="4" w:space="0" w:color="auto"/>
            </w:tcBorders>
            <w:shd w:val="clear" w:color="000000" w:fill="A9D08E"/>
            <w:noWrap/>
            <w:vAlign w:val="center"/>
            <w:hideMark/>
          </w:tcPr>
          <w:p w14:paraId="49B52617"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Y4</w:t>
            </w:r>
          </w:p>
        </w:tc>
        <w:tc>
          <w:tcPr>
            <w:tcW w:w="341" w:type="dxa"/>
            <w:tcBorders>
              <w:top w:val="nil"/>
              <w:left w:val="nil"/>
              <w:bottom w:val="single" w:sz="4" w:space="0" w:color="auto"/>
              <w:right w:val="single" w:sz="4" w:space="0" w:color="auto"/>
            </w:tcBorders>
            <w:shd w:val="clear" w:color="000000" w:fill="A9D08E"/>
            <w:noWrap/>
            <w:vAlign w:val="center"/>
            <w:hideMark/>
          </w:tcPr>
          <w:p w14:paraId="45830B6F" w14:textId="77777777" w:rsidR="008012C9" w:rsidRPr="008012C9" w:rsidRDefault="008012C9" w:rsidP="008012C9">
            <w:pPr>
              <w:spacing w:after="0" w:line="240" w:lineRule="auto"/>
              <w:jc w:val="center"/>
              <w:rPr>
                <w:rFonts w:ascii="Calibri" w:eastAsia="Times New Roman" w:hAnsi="Calibri" w:cs="Calibri"/>
                <w:b/>
                <w:bCs/>
                <w:color w:val="000000"/>
                <w:sz w:val="20"/>
                <w:szCs w:val="20"/>
                <w:lang w:eastAsia="en-ID"/>
              </w:rPr>
            </w:pPr>
            <w:r w:rsidRPr="008012C9">
              <w:rPr>
                <w:rFonts w:ascii="Calibri" w:eastAsia="Times New Roman" w:hAnsi="Calibri" w:cs="Calibri"/>
                <w:b/>
                <w:bCs/>
                <w:color w:val="000000"/>
                <w:sz w:val="20"/>
                <w:szCs w:val="20"/>
                <w:lang w:eastAsia="en-ID"/>
              </w:rPr>
              <w:t>Y5</w:t>
            </w:r>
          </w:p>
        </w:tc>
      </w:tr>
      <w:tr w:rsidR="008012C9" w:rsidRPr="008012C9" w14:paraId="7D314027"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D398BA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3B016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56113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84270B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7EB58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AB6AF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D7D97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63175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27301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0FF5F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FEF41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8A278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BE3E4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0BF57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77E80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B23F7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DE1CA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A2BB0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91F9B7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7C9BB9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093674B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57716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4B548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9B86C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328134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378EA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0B8E6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063D95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195BB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855F92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5438F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BDF4F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0EC74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A4774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246125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53AF91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2738F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642A9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67068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170C59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5E58A1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05995728"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928A82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7C712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B27D1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18BD6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CB5E8C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9B10C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839EA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0D628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2D9E70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C80633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46BEC6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B5841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3D758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768FD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1C9944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D49B7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01BA3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F5E78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63308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3EE22B0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39166A8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6B1421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9406A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73A19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AED8F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695279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31D4F4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6766AA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7E71E3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87E82F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87207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98584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228742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4FD4FF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4F289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79F74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B4303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4F371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A4508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56589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3368086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B82DCF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C0259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134FDA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8F3E82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01DFD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97FEB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B6FDE1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DA735D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2C8BEF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0A52BF0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37668D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10A029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B72DA8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0354AD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78450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A2075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A5BAD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A2756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222123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02139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55A87AF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EEBF2FF"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6635A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C91D78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2052E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BDB9E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365FCA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A9B32E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EFD32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28507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47A83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B02EB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A21F19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33ED9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D3BDE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CD1AA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2938B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14CBA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79392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35B013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54B72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2A83D76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05DE691F"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CD5F3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6E2F8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C6093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FFA5C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2BC1E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5F958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9D58F5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0E89D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6FA2A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64A7F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317B0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EE683C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C5B86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E3633A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0684B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C13690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FB19D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BF3C4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1B66D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5E97EFF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177A71F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07384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AA2C2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10161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D1449B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E5D5AB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E6EA30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5704CD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04152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4FAD3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5817A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33A6D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392C81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11398F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7DFF7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1624C7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1C0E09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19F92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1B6BF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1AEA03C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1EA0BC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A27F786"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F7382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1D54CF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9994C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911AA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5CC79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0590D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37708F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89FF8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C196B4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63463B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72E2722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441C9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AD3D9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C423D1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42EC1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0C3ED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769F9B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79DD43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CE25F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03777D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4493556"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A4F89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84D5CD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AF0268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A031B9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446C7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A6EA9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26B638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CD5518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EA5D0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A3905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88ADEB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28FA98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C66F0E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43511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2E0F9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0BC47A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B96DF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610194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2A591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44C352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4E112722"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78FEB9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74D3D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93361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32B37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C0D64C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8DFEC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17DEC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6D4F8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34766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544D67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CE52FF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F6DAC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D8C57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C0D2C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06910E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9BAA8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8E188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F2D89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0F0B8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4DD3B69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6D6ACF3B"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317207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9462C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430D8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0EFF57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0A9573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B8473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1356E7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7EE90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61E9D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F8D922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52C49F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F1E6F3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D9E16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4DFA3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2810A9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3B801D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3CEAE98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B0EF9F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898BC4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067C66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660364D2"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59CF6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1AB83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BE5430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5493C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59C6C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CEB4E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5A299BA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94612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604218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62A124A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B07FF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CE27D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8044E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8529F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74CEE6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406014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0FE49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65DB5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0410D99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57935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068E498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B3FBE6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77867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1315E5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DFDC3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B52CA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223AB3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D6D438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3C3D83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B49EDA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E2FD4D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5C0467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003E3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04180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BE861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CE914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4BA8F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42D65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C99E30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6A6DC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5A54E97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11856A9E"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BA7E0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25DEA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806483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40D3C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ACC332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6D3D8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81281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8ED65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65420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47B2C9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246B829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B7CAD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92BE7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466A1F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0606C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E22E6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BF0678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0C183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3AED520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3D701F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58C702C9"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657E6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3537369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2235BD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02AB54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01C6B8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F8E8F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5B2BCED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AAAFA3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C4E610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5ED41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29EB44C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1BB4F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9DE2D3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B7974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D79B3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30E7DA4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49AE29D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3987F8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3058B0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558134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06B598F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5C2CA6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CDB0AF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A4149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5A4F9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509E2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373475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27BAA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D41FE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7DBD7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07EA1A7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3B05141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CE0117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B0BDA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0CB390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2F5755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47F88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BA6388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2D277F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F5032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02B5777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8D83B1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FB998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E1722D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89F33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E8D0F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49CEF9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3A09A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34B332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6F6B3E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015FFF4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AD2262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B0DB5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7EC67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35C9EA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33E800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FC231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67F6EA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68816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DDF3C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82B0E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56E8B7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4DA619D"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A5F47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449E66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21833D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5898A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89B26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316958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4732B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160025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B4774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5F46FD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16BAF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B2FB09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F95CE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118EE3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4787AD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4D0C89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51344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F4AE1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76C9FB2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3DB571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7C47FC5D"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8DFB6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3958E2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1F33C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B5B36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53819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142607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11EB423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957322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12C18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3C7E12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6614777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A371C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F5488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90CD8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CE2222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2A45AEF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E5681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7A41C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1DEB70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6C4DB5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5F50AD37"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0A9647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D7FD34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BD8AD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29039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1FFE3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0C6A1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F221D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ADB555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6B66C71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0F0DCA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134DD3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BA85D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5187F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7D95B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8AA9B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414C1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B41AEA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1D7430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A33E4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43CB0A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60D4FC2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512024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EEE3B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47A0C4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935FE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7826D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1A104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93B10B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9FE1F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5138F6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A70B5F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10269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4925AA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DAB8D9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96459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9BF47A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A2CC61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2B8DDF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929072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6035D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0A1849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152F49C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5D9DE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24428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BDCFB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7A5D0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F2C36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E237A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221528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368070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8E3107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9FB1B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016312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50D120F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01EB5A1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CEBCA9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CC70E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3B9524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3A4DF2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7124AB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3C91D0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756A96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56C2E520"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22DC6B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12DEEA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A29DD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32FE1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EE4797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E154A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1D1996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0F644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02A085A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334EF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0D8BD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5E2EF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E140B6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206BA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71EA92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E4CF77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9BF760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11F37D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5AD27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5EE01C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2EBD154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DDCD0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8CBAD"/>
            <w:vAlign w:val="center"/>
            <w:hideMark/>
          </w:tcPr>
          <w:p w14:paraId="6B366F3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8CBAD"/>
            <w:vAlign w:val="center"/>
            <w:hideMark/>
          </w:tcPr>
          <w:p w14:paraId="2256B4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34653C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C08D9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A8166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4147EDC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F7A2B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CE5EA3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B57DF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519CA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97360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A5402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3FBD31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EDD7BF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1EA44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35651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17478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C4CE6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5D2D525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34718B02"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6E6CCD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F4D31D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F7DE7D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C34CC5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00903B9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84BC23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4D676D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3E3E7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292612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49850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25C45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8E0707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547677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F58F8B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34ACF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8113DB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87A43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57FE0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5C4528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679E06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1B0B93F"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2EEA5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85DFC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8B940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5E417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A5CA6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F79C0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4CD332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D3C7B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745210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0B3FE5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D5F99C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479C2D6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4D85CF4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16CFB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D05E0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1585BB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4686457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2824AB9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1D6CD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489FB3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3A74ECD3"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3BF84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53D6C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07C8F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59886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7610E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16F37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2B7EA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4ACE82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851FE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C9F226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FF8296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E5845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B61DD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48DC6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E14EBF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3ACCD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7557E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5DDE3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C6F2DF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2042B70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7B77768"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2AE2D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F18235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C10BBD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903DF6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49E759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E130A4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B7D7A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7CB38D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0A4F82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7454A7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8466FF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3141AA6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F31EA5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8F7A75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FDB234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24E5F61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51EEE9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EB47B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CFCBE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71DA7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BD6F18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46CDAE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F1594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9E4282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0E5F5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1016D1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EC2A91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CDE28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1C6BA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FE6BF3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242A2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167D7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7B8F37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D60DE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8436A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D6ABF7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33F6A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2DB2F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DC97B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5A3DF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ACBE9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484A1B27"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FFD0E7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A20516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4DEDCE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4CCEA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4596B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58C7E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9E417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E57F8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FE5F49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3E5EC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6BE00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22363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2BBD2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A9407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BE7F6B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CF0FF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48412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9BB16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95377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7226745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2479323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E0070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1DE185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059A9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AD923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728FCA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A7250D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E931ED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D1311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F9E83F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F3998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F8F39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495579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04D62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3D2D42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A223C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E80A24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7DD8D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97811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E397C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1E725D7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5507700D"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8875AF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BB9956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9A5DB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AE753F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78D89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BDAC1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242C3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657F3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72AD9F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1F85DC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30316F1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3804F4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C6E39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BB0F8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F3C806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2F1601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A4FD2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35B32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CB6BE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49AB8B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8CB08D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96284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38AC3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D89C0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89850A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65B63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AFA56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0E4A3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E63249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C7EF8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E1A37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6EC1516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95D2F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6EE02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3EBAF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3C70C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6357D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D0C58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DA3B1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BD1D2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7B8D5A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46DEA1C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01EC2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70CEA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59B971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D0080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74920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B8177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0BFE0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C256D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62E662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B6B04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138A7C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2D211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0FEA65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E573E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40878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3413E8A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AD200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5739F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FC115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4D5EBF5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5380435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5F031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AA1DA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E500E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03B8A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745703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DEDB5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3676DC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1EB3A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82FCD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CE7321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C79BF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5B36F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FC3CD3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5A400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FC2B26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B42B3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8F84A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842EC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A7030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CF3E40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32207C8"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AA4A6D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9A25DF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4FB22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15DA51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093A4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B1E46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37E54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07895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D010F6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CB8097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B50763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8D4279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DFEF5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910200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AA9893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5026A5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8B721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493534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2EF4AA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71108D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834A86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B91442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lastRenderedPageBreak/>
              <w:t>4</w:t>
            </w:r>
          </w:p>
        </w:tc>
        <w:tc>
          <w:tcPr>
            <w:tcW w:w="583" w:type="dxa"/>
            <w:tcBorders>
              <w:top w:val="nil"/>
              <w:left w:val="nil"/>
              <w:bottom w:val="single" w:sz="4" w:space="0" w:color="auto"/>
              <w:right w:val="single" w:sz="4" w:space="0" w:color="auto"/>
            </w:tcBorders>
            <w:shd w:val="clear" w:color="000000" w:fill="F8CBAD"/>
            <w:vAlign w:val="center"/>
            <w:hideMark/>
          </w:tcPr>
          <w:p w14:paraId="3EF10E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0C6E9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9FA62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5A361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7E671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E91A5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484B9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2D951A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61D6B0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19EAC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F59F6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9513A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C31BA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AD8E8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E5B50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01F05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120A4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C40A00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6488C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17EB6732"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72E40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473259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07664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8EB2D8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13DBB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85F5B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D564A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287EA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34BB1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9D439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DB6A38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2AB62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3DCA2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24F06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CBE5E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E2AF3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0CACE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F5E46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EC83A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22865E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6D079B2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CE2BA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10C9E4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C2196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F99DA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C67A3F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F0A620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C6031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147105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E4A0E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6A080B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1B34C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6960D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5821E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BC6BC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22BD9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73D9D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1D1CD8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8C609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306C6D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4A9FBC4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0AE61FC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7D733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5EFFD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2DD72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47C29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A54B68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EEB8B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D5180E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ACB45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332619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7B42D5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363CF3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5B5BD6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6D4F83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E6379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693C77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4FAF84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B8132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68B2DF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646E8F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0077B1A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r>
      <w:tr w:rsidR="008012C9" w:rsidRPr="008012C9" w14:paraId="02D8CE0B"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95D77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1BD370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2F611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505119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E80FB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53339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0923D5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ECDC40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76E647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B4BA5A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201FCC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EF008F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995BFC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0EA34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3DB57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0AC10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3F9066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3766C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12DBD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42BA5E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r>
      <w:tr w:rsidR="008012C9" w:rsidRPr="008012C9" w14:paraId="019FB069"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2653FF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1536A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81D3E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50015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F53D11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D8971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3CDB635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77E40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184A2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685972B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A93AFC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1ECA329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E039C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B98C0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E1B30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64225CF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555AE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131FA8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0A2EC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4562FD6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71BFA2B"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63F5F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849E8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65CE2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47BBE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A41508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6BAB4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399C68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D626CF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3FBB2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A043F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002C2F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4FE73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0A83D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141359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DB15D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85770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D7691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8B086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72FFB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6CE659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6B9C5A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75912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F33DB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38810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5DC82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7785F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FF9C68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C4232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2A5170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270647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CCC1B8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D48D7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E727C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92901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53AFC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2F7437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2E477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1BB4F0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9D4DF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67CA4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6B7DD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42E254E3"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FDF7F9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C2D9B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CB304F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AD364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ABFC55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A02997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0C60B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8A87A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26B55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5ACED6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BF6965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DF1D3A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15298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8BBA03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00FF733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62F304A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00568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A8913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7C2237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7DD72C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6A31DA98"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FDF608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7861F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F6464E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97F520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647995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76199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658ACE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2ED9F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10B5C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BEDD3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DCEFA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085F55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C6D62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B5ABFA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0377CCA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25F1F7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EA67B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3EA70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3DF471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7B733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455A86D"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59BF6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B469B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EBD29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9E0A2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9C2E5D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4F756B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FC5C78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18355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66E9E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CCE623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49B49C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46A10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40F0F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0C01F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595197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3FED2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1E53EF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2AE71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94C377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2BF9AC5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B98AD6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52B2C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44888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DB84E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2A1822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90B986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CE310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3E091A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E5B2A1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A6A00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F999A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2D68F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C3C1C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91B6E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C7827D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89E29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6AAA9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C2DE9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86B8C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0F85E4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234510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30C67529"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B40A9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ABAFFB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2F1A2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AF860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5A033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DF29F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FE3482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D5481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DFAAF3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52115F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15493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499356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4A2A3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E6D575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13BB49C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30A31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92705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916288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21DBB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69A317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3D78AB29"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88961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95E75D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7DC763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FAF77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982254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0DC617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19402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6243A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6D436C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6455F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E64B1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7F7C1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6BC6F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613A87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B31C3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F3642E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FB054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AB51CD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12073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750AE1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50B220E"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94B136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3033D8D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0119C9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EB074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26A204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1C647AF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5CE1A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ED36A7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FA737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D0B3FD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39DF61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DF6FDD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177401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86AB61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10D940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799A3F5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2D7BE8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5A1F3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10D27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0AE98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F89E6E8"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72640F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19606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382BD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9AAC3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725DC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27B676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33A02A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3858C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55E7DD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50DD05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6DFE2E0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B39E5D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73354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74271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AF8651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64A8A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4A3DF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DBC54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D14565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3040C31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569022F"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86C35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A3B83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8324D3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CC8985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688E9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D82AB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902996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3C392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0DB1E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12503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3F5B61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4579D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05138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6F540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9BF8A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4337C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62B9C8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21FAB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40E8E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D6B38A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6DEBFCC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885A2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9BE02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967C3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CB5D04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60542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2C8FC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39D34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10032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FA807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C33CC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A40F9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79A1EB0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3C28A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9525A9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176A47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6343AC2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630B9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64D03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538AC0C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0D115B6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21087C3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14CEB8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EF586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C2CDD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02E1E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46555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E8FA17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732489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F18AE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0FC09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FFF85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08ABCEB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22660F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56250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7CA37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3B0D2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19909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713CB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D67F9B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8E48B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22D002C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3915A8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D91381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721D7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58616A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C4860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FB65C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1FF1E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34BC1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C57DB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18E7BA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22B72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7CD58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1BC646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09DEEE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65E357C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DAB66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137ABF7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6710BF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0887E33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60245A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DA5FA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5FE8963B"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A4A27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9D7B0F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2AD56F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EEEFE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1A759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C33FA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11743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495CC0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1C0850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1BC3F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DD06E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03867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EE575A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3E0520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FB7AA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41EDAF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EC35E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7FABE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963A4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1E989DC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0D90F5F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8D83A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A3E0F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9DABC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78C959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752E4B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21D49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88C1C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23346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4349D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19B97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906E3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8505AC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DB7D11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FDC89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A9913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D9B39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6F25E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B1FFD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53B26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793BFE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DAD4A00"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D3873E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9C210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50E133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80383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9E0C4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EDD0F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1A768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E5E04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7EFBE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35C03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0C0431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7EABD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37C9E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EE999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2A8299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84FCE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8B6FB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EE34D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119A1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7F5652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B8A39E0"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BFCB5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58CD83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5F40050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360D4D8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3763530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8746B4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545B20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DCAB7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4EA47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AD160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D74120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8E513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73857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771B13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FA997F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38372B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79A3D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33972D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DF789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5C68CC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18480E46"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0DB0C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E78D1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C153F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6421F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1B1A33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6CE2CA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E92B4D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D3077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75A74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42FDA0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ACBEC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7C47448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51D4F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607DEF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A5CE3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89CCE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729A80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2C32219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1A3E9E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6F5B2FD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C14B86B"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F5856F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1B0C28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C7205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D4EE9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761931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5553E7D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EF1F5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3708D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FFF85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8A8793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23F01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63AD8B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5A98AD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2E4935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98EBF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046622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D43409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78125D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738918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341" w:type="dxa"/>
            <w:tcBorders>
              <w:top w:val="nil"/>
              <w:left w:val="nil"/>
              <w:bottom w:val="single" w:sz="4" w:space="0" w:color="auto"/>
              <w:right w:val="single" w:sz="4" w:space="0" w:color="auto"/>
            </w:tcBorders>
            <w:shd w:val="clear" w:color="000000" w:fill="A9D08E"/>
            <w:vAlign w:val="center"/>
            <w:hideMark/>
          </w:tcPr>
          <w:p w14:paraId="6D6DE5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6E35C54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1F3B2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6D12780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89303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B059A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1154C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92A01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B8A4D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3BD82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83F1D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857B66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7FCAF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3EF7D5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5A95B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D268F5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B54DA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15EF7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34543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33176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1BA723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761712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54468B7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FDDAE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167F14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43E3C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294DA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397381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B50424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10C29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AB29F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11A968B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2B232E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FB1BA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0478AA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33A009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D9F40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1822EF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A5020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EF240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EAAAA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545791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3E72C6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58E7E622"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1619A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8651F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A79E3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10F46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21222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CCFF5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11046E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87C3A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0ED3C0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82420F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D10C6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79423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9246A1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506ED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5DB4F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981801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81C37F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D9AF1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C3D98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421FCC2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4BE3DD63"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3748AC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38FBF73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548B2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10531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F3B4CB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0FB78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A3E32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F32EE7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FF2B6A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D54F3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6F1E1F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199A3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E3412C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EC0F9E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C3F700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8B897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C97F7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CF7A9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43453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5677C5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CAC00F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FB10D4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656853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040E8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5316E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476668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D474B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3325D1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E293E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F4503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5B262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785DFD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5E914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9D279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A943E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44164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BAAEE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79BCE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F45B3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002BA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3AADB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7510BC9"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DAE2EC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E45EF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C02AF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E263B5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BBEC4C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08F05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9D843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894788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2E15CB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AAF9C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E09F1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E8A77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126E0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B755FA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0E334D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76E747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376F6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5CA9A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88EF7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3FABA7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0CF627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B3DED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51C256F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78ED8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E0676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8EDB6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628EDE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E0C66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CD07B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4519CE7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0A138F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B7869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5689F1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59AC46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10DA3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35600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56C8C6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05355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7FE93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C72158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FAFA81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r>
      <w:tr w:rsidR="008012C9" w:rsidRPr="008012C9" w14:paraId="2B91AEE6"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F01B50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F8B2E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99142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4AF2D2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F637F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7106E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C79699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8D418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BAC6B6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0A1AB8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353E5B1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43893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97178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11AA9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6D4964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6495852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5722B3F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695FC3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19EC65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CF2D99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56AC433E"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EEF86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615E0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04986F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FCA97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A15979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964A52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52110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070B93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F7EDA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08BD1A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EF743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EDA9AB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36EB4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902FD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2CB0C8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2AC446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5C7EC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1CC55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6EFFE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006245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6EE40C2"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99C79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2DF34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7E7A92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D51E6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A01138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655E8A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8CBD9C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F6EE2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C03FE4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03DD5E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F4329D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EAA49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5E598C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422B5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2922ED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5D1C3F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FCC718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12C6ED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0A4C7F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C97CF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0D5A17B9"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D3722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730822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AFE8B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24A06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CE507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94EF8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59A17C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38EA53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2647E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444A1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7F3763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20C40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B06F0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44F50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1D77D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2FE2F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C6B0B5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19F410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58D9D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44EE84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873F910"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44CBF7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F5924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9D908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62063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8CBAD"/>
            <w:vAlign w:val="center"/>
            <w:hideMark/>
          </w:tcPr>
          <w:p w14:paraId="339E32F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5716964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891275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39F42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5FBC43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B4C6E7"/>
            <w:vAlign w:val="center"/>
            <w:hideMark/>
          </w:tcPr>
          <w:p w14:paraId="547EE0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2840FF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3F644B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05BAA4E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454BC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1C14CA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0FA550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540AFE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4DFACD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3F67E0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324EEA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r>
      <w:tr w:rsidR="008012C9" w:rsidRPr="008012C9" w14:paraId="47DB60C2"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426A65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9C8350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0A7AD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BC664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4FC4C8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E11EC7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0A9FF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4AA83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C8ED61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EB7236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2D6802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59FF78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8CD8E0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0CF970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76E125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3666CB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095F6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41B7C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D8150B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050264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E0B0C3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61BDE6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62ED1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D3875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9F202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44573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77694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B29B16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986B98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087F0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A27AE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F69C5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37CC1B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C4895B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7A50DA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209E7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0FD7BA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377E92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0DB721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590A8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59A1C4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519D2C0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8E1367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2F400F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5D626B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3977D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5B8E3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102CF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73D5594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AD0191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C5F8F0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8FFBD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61CEC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EA4AD7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EA057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85CA55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53F83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0A856A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51034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9B846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D8548A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7D416A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48936D58"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5AE93D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lastRenderedPageBreak/>
              <w:t>5</w:t>
            </w:r>
          </w:p>
        </w:tc>
        <w:tc>
          <w:tcPr>
            <w:tcW w:w="583" w:type="dxa"/>
            <w:tcBorders>
              <w:top w:val="nil"/>
              <w:left w:val="nil"/>
              <w:bottom w:val="single" w:sz="4" w:space="0" w:color="auto"/>
              <w:right w:val="single" w:sz="4" w:space="0" w:color="auto"/>
            </w:tcBorders>
            <w:shd w:val="clear" w:color="000000" w:fill="F8CBAD"/>
            <w:vAlign w:val="center"/>
            <w:hideMark/>
          </w:tcPr>
          <w:p w14:paraId="656B22C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A2328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1D1E3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BFEE40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C7D9BC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9CE21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3F916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5CF17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4D5FC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403CCCB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7878CC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62FD25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3A5CBD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A89EE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896D23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D0C7B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2E9C0F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C9CFF8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7E02B2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66B1B81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AD6AC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8A0A05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4533266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6553BA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EDF11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EBA90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648827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6C0B7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A3BB96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0438C8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A735C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6BE056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2E294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971F4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3B22F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5E58A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1FBCC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3F00C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B1434F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714106E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31B6111E"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AEFEF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1C1BEE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0C4AF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47E71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1E495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394C9B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AE514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5153F80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D5E81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4D971EF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98CB03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6550314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508027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F6D7D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067F7E2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641895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E3429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22071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1B0B8C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33ADE85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2A615543"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0BB6D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1603F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46BA8C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137AE6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02A1E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AD0A0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0A5B58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030F0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0969BF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CEB437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18878D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346E28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16E3D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D2CB34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6E732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E76A14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81571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99F57F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0FE80F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5EA63C3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0285C7A"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310BD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435B5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B7611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B945FA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62730D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2888619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315E43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9E1929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DC2491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17A7F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63754A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25A9E6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01F8AE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C39D7C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1217C9D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35A6C7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A3B5C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268F30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F3F06F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341" w:type="dxa"/>
            <w:tcBorders>
              <w:top w:val="nil"/>
              <w:left w:val="nil"/>
              <w:bottom w:val="single" w:sz="4" w:space="0" w:color="auto"/>
              <w:right w:val="single" w:sz="4" w:space="0" w:color="auto"/>
            </w:tcBorders>
            <w:shd w:val="clear" w:color="000000" w:fill="A9D08E"/>
            <w:vAlign w:val="center"/>
            <w:hideMark/>
          </w:tcPr>
          <w:p w14:paraId="2FFBF66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r>
      <w:tr w:rsidR="008012C9" w:rsidRPr="008012C9" w14:paraId="56FD56C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770A1B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16F8CAD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18965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6F08CF5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4006707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5215E38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CC7229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B4C6E7"/>
            <w:vAlign w:val="center"/>
            <w:hideMark/>
          </w:tcPr>
          <w:p w14:paraId="6E85CAB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DBE0D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1F168EC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F70434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50D102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7D49C7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287C94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583" w:type="dxa"/>
            <w:tcBorders>
              <w:top w:val="nil"/>
              <w:left w:val="nil"/>
              <w:bottom w:val="single" w:sz="4" w:space="0" w:color="auto"/>
              <w:right w:val="single" w:sz="4" w:space="0" w:color="auto"/>
            </w:tcBorders>
            <w:shd w:val="clear" w:color="000000" w:fill="FFE699"/>
            <w:vAlign w:val="center"/>
            <w:hideMark/>
          </w:tcPr>
          <w:p w14:paraId="7E4299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5BF6F1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2BACC9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c>
          <w:tcPr>
            <w:tcW w:w="422" w:type="dxa"/>
            <w:tcBorders>
              <w:top w:val="nil"/>
              <w:left w:val="nil"/>
              <w:bottom w:val="single" w:sz="4" w:space="0" w:color="auto"/>
              <w:right w:val="single" w:sz="4" w:space="0" w:color="auto"/>
            </w:tcBorders>
            <w:shd w:val="clear" w:color="000000" w:fill="A9D08E"/>
            <w:vAlign w:val="center"/>
            <w:hideMark/>
          </w:tcPr>
          <w:p w14:paraId="1ECB49F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77E22D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3B08ADB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1</w:t>
            </w:r>
          </w:p>
        </w:tc>
      </w:tr>
      <w:tr w:rsidR="008012C9" w:rsidRPr="008012C9" w14:paraId="5EF389D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FF67E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3E69C55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7AC4BE3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68C36B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2C0792C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99609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BF452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6FF39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85136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1EB384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6801FF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2FA0B7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43A9F0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6981C3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3229A2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02469D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A1FCC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103E20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D0314E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2A461DD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B48CF1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FFCA5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A558FC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F7AE41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88D5C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214885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8C0A6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1C68ED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9639C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D7AFA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1E298E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D1079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C1254C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64B4D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1E367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C09C2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D87EB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25C62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D3669F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B8D17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ED70E3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59D5789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33E466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720BAF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DB130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19DB29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8CBAD"/>
            <w:vAlign w:val="center"/>
            <w:hideMark/>
          </w:tcPr>
          <w:p w14:paraId="69D9A89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5E24AEB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04FC63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F7367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9678B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45DA12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06FB4D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71D7F6A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051EE4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0D32B46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6D3F188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422" w:type="dxa"/>
            <w:tcBorders>
              <w:top w:val="nil"/>
              <w:left w:val="nil"/>
              <w:bottom w:val="single" w:sz="4" w:space="0" w:color="auto"/>
              <w:right w:val="single" w:sz="4" w:space="0" w:color="auto"/>
            </w:tcBorders>
            <w:shd w:val="clear" w:color="000000" w:fill="A9D08E"/>
            <w:vAlign w:val="center"/>
            <w:hideMark/>
          </w:tcPr>
          <w:p w14:paraId="289CAF5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E003EC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A762B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266C60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BC75A0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9893FAC"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6D80F0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68B0A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1F0D59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E32803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26CDA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5092B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BDBF2F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003E2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015A91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A038CC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53B83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72D83F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82CDB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BDD25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DFFB7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64027D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64518A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3D0A02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59DDDC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0452DA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8800CC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215C9A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899514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CCFAC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60EA6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B1290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24D3B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7F5E11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EC7FE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97C411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EDA8E4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19078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E5B8C0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916DC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D04C8E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B9BE1C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631F21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521A2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66852D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B3F4B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164963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5CAF07B6"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37605D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61CB6FC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48D3C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95509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E53B78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CB491F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6511F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124F44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71BB60B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C79428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12FA72B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2D0E998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4240C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1607641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3497FA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579D39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6DB7EA0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39AE1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27CA7B4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341" w:type="dxa"/>
            <w:tcBorders>
              <w:top w:val="nil"/>
              <w:left w:val="nil"/>
              <w:bottom w:val="single" w:sz="4" w:space="0" w:color="auto"/>
              <w:right w:val="single" w:sz="4" w:space="0" w:color="auto"/>
            </w:tcBorders>
            <w:shd w:val="clear" w:color="000000" w:fill="A9D08E"/>
            <w:vAlign w:val="center"/>
            <w:hideMark/>
          </w:tcPr>
          <w:p w14:paraId="1DE7B24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r>
      <w:tr w:rsidR="008012C9" w:rsidRPr="008012C9" w14:paraId="6C36D9EB"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41C7BA9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64F0FA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42181B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1DF74C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48F47D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7C3C54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C73AA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C5EFB6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2E09C4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DD735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432A2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5950B1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1D687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E1B408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686809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100C24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52AF7E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C74993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02737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B7B173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86BB460"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F5302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E83C7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07FEA7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652E01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46CFFF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4A5A1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12B80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CE5702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90B3BE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F0654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0D1759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0E9909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019150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D48591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2</w:t>
            </w:r>
          </w:p>
        </w:tc>
        <w:tc>
          <w:tcPr>
            <w:tcW w:w="583" w:type="dxa"/>
            <w:tcBorders>
              <w:top w:val="nil"/>
              <w:left w:val="nil"/>
              <w:bottom w:val="single" w:sz="4" w:space="0" w:color="auto"/>
              <w:right w:val="single" w:sz="4" w:space="0" w:color="auto"/>
            </w:tcBorders>
            <w:shd w:val="clear" w:color="000000" w:fill="FFE699"/>
            <w:vAlign w:val="center"/>
            <w:hideMark/>
          </w:tcPr>
          <w:p w14:paraId="5B8E1C3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5DC926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9E8D33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3FB59D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CB17E4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0046D52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6A700B9"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6F388B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17D195E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E7161B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EBE814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D7315F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31E07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20766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0FCCB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D1EB17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D8A37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2A7004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65E4E7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AF492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3B39A4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C3370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C74EFE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D25920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7560914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4B13B9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E48B72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AB3D2B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7FD3A3D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540E8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61664C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423F21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620B3C1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40E039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8ADB17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A7F1A9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92C21A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D147EE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6553F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F6B6A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6DEF3E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623F94A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FE699"/>
            <w:vAlign w:val="center"/>
            <w:hideMark/>
          </w:tcPr>
          <w:p w14:paraId="3C3672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0FE2F68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117DD5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B929BE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273FC8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56ACB54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1D07051F"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1FA69EF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562DAC0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12D15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99C001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F8CBAD"/>
            <w:vAlign w:val="center"/>
            <w:hideMark/>
          </w:tcPr>
          <w:p w14:paraId="60BC581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348CF74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1EF70EC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06FD98D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583" w:type="dxa"/>
            <w:tcBorders>
              <w:top w:val="nil"/>
              <w:left w:val="nil"/>
              <w:bottom w:val="single" w:sz="4" w:space="0" w:color="auto"/>
              <w:right w:val="single" w:sz="4" w:space="0" w:color="auto"/>
            </w:tcBorders>
            <w:shd w:val="clear" w:color="000000" w:fill="B4C6E7"/>
            <w:vAlign w:val="center"/>
            <w:hideMark/>
          </w:tcPr>
          <w:p w14:paraId="49DC653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722C56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BFC71A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1EA242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1D599C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A7A188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90CB33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4743FE3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167CC83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C19DB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3</w:t>
            </w:r>
          </w:p>
        </w:tc>
        <w:tc>
          <w:tcPr>
            <w:tcW w:w="422" w:type="dxa"/>
            <w:tcBorders>
              <w:top w:val="nil"/>
              <w:left w:val="nil"/>
              <w:bottom w:val="single" w:sz="4" w:space="0" w:color="auto"/>
              <w:right w:val="single" w:sz="4" w:space="0" w:color="auto"/>
            </w:tcBorders>
            <w:shd w:val="clear" w:color="000000" w:fill="A9D08E"/>
            <w:vAlign w:val="center"/>
            <w:hideMark/>
          </w:tcPr>
          <w:p w14:paraId="16FF9D8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674A00A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2F202B81"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15C279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766AD1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90ADC7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0B79E6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0F45076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638B08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7DA511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D66A65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6084B8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674607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048D5B3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DF0B34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561A9F6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6613E5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BA1F50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F423B2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6AE41B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C09E47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328DFD1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0C33827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6C40DFF0"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031B0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D4956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18D37F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1A86F3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5BF448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35B4EE0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791D17A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C204A1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DC71C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AA3642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946D19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CE34D0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70E977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5D5006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77E33C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F9565F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717459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7943E7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2D2C34D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13F2FF8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70E9FD54"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0FDBDF7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119AE6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51457AA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17EC6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79BFC5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62C2C7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07B26DB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3276D2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A9263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5D020CE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32B5334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C7C602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7A82086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6988DC2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427215A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2DB4EFC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15F457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EF7B09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4F3EF8C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341" w:type="dxa"/>
            <w:tcBorders>
              <w:top w:val="nil"/>
              <w:left w:val="nil"/>
              <w:bottom w:val="single" w:sz="4" w:space="0" w:color="auto"/>
              <w:right w:val="single" w:sz="4" w:space="0" w:color="auto"/>
            </w:tcBorders>
            <w:shd w:val="clear" w:color="000000" w:fill="A9D08E"/>
            <w:vAlign w:val="center"/>
            <w:hideMark/>
          </w:tcPr>
          <w:p w14:paraId="3DDA0B2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r>
      <w:tr w:rsidR="008012C9" w:rsidRPr="008012C9" w14:paraId="3DEC8325"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5BA86185"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5B21B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7CDAFA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77C5387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6414924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43CDF0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2E43CCB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7A11F194"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D6DBE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1626285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0E6FAA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4829EEF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0BC0887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743F184F"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39496EC"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666E97E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3BC64D4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18FD79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464E8F2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4ED78A9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r w:rsidR="008012C9" w:rsidRPr="008012C9" w14:paraId="39CD2A0B" w14:textId="77777777" w:rsidTr="008012C9">
        <w:trPr>
          <w:trHeight w:val="300"/>
        </w:trPr>
        <w:tc>
          <w:tcPr>
            <w:tcW w:w="583" w:type="dxa"/>
            <w:tcBorders>
              <w:top w:val="nil"/>
              <w:left w:val="single" w:sz="4" w:space="0" w:color="auto"/>
              <w:bottom w:val="single" w:sz="4" w:space="0" w:color="auto"/>
              <w:right w:val="single" w:sz="4" w:space="0" w:color="auto"/>
            </w:tcBorders>
            <w:shd w:val="clear" w:color="000000" w:fill="F8CBAD"/>
            <w:vAlign w:val="center"/>
            <w:hideMark/>
          </w:tcPr>
          <w:p w14:paraId="356FF67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234DF1EB"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004685F0"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8CBAD"/>
            <w:vAlign w:val="center"/>
            <w:hideMark/>
          </w:tcPr>
          <w:p w14:paraId="2C8CF93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8CBAD"/>
            <w:vAlign w:val="center"/>
            <w:hideMark/>
          </w:tcPr>
          <w:p w14:paraId="37409EB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45150F5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53FA866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B4C6E7"/>
            <w:vAlign w:val="center"/>
            <w:hideMark/>
          </w:tcPr>
          <w:p w14:paraId="4D02D25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004B5069"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B4C6E7"/>
            <w:vAlign w:val="center"/>
            <w:hideMark/>
          </w:tcPr>
          <w:p w14:paraId="64587D98"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1D72BE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26BD070E"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CC46367"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583" w:type="dxa"/>
            <w:tcBorders>
              <w:top w:val="nil"/>
              <w:left w:val="nil"/>
              <w:bottom w:val="single" w:sz="4" w:space="0" w:color="auto"/>
              <w:right w:val="single" w:sz="4" w:space="0" w:color="auto"/>
            </w:tcBorders>
            <w:shd w:val="clear" w:color="000000" w:fill="FFE699"/>
            <w:vAlign w:val="center"/>
            <w:hideMark/>
          </w:tcPr>
          <w:p w14:paraId="55262C8D"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583" w:type="dxa"/>
            <w:tcBorders>
              <w:top w:val="nil"/>
              <w:left w:val="nil"/>
              <w:bottom w:val="single" w:sz="4" w:space="0" w:color="auto"/>
              <w:right w:val="single" w:sz="4" w:space="0" w:color="auto"/>
            </w:tcBorders>
            <w:shd w:val="clear" w:color="000000" w:fill="FFE699"/>
            <w:vAlign w:val="center"/>
            <w:hideMark/>
          </w:tcPr>
          <w:p w14:paraId="3487F7A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5F34F173"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422" w:type="dxa"/>
            <w:tcBorders>
              <w:top w:val="nil"/>
              <w:left w:val="nil"/>
              <w:bottom w:val="single" w:sz="4" w:space="0" w:color="auto"/>
              <w:right w:val="single" w:sz="4" w:space="0" w:color="auto"/>
            </w:tcBorders>
            <w:shd w:val="clear" w:color="000000" w:fill="A9D08E"/>
            <w:vAlign w:val="center"/>
            <w:hideMark/>
          </w:tcPr>
          <w:p w14:paraId="0D1FA791"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126C108A"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c>
          <w:tcPr>
            <w:tcW w:w="422" w:type="dxa"/>
            <w:tcBorders>
              <w:top w:val="nil"/>
              <w:left w:val="nil"/>
              <w:bottom w:val="single" w:sz="4" w:space="0" w:color="auto"/>
              <w:right w:val="single" w:sz="4" w:space="0" w:color="auto"/>
            </w:tcBorders>
            <w:shd w:val="clear" w:color="000000" w:fill="A9D08E"/>
            <w:vAlign w:val="center"/>
            <w:hideMark/>
          </w:tcPr>
          <w:p w14:paraId="56C32DB6"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5</w:t>
            </w:r>
          </w:p>
        </w:tc>
        <w:tc>
          <w:tcPr>
            <w:tcW w:w="341" w:type="dxa"/>
            <w:tcBorders>
              <w:top w:val="nil"/>
              <w:left w:val="nil"/>
              <w:bottom w:val="single" w:sz="4" w:space="0" w:color="auto"/>
              <w:right w:val="single" w:sz="4" w:space="0" w:color="auto"/>
            </w:tcBorders>
            <w:shd w:val="clear" w:color="000000" w:fill="A9D08E"/>
            <w:vAlign w:val="center"/>
            <w:hideMark/>
          </w:tcPr>
          <w:p w14:paraId="18BD8612" w14:textId="77777777" w:rsidR="008012C9" w:rsidRPr="008012C9" w:rsidRDefault="008012C9" w:rsidP="008012C9">
            <w:pPr>
              <w:spacing w:after="0" w:line="240" w:lineRule="auto"/>
              <w:jc w:val="center"/>
              <w:rPr>
                <w:rFonts w:ascii="Roboto" w:eastAsia="Times New Roman" w:hAnsi="Roboto" w:cs="Calibri"/>
                <w:color w:val="434343"/>
                <w:sz w:val="20"/>
                <w:szCs w:val="20"/>
                <w:lang w:eastAsia="en-ID"/>
              </w:rPr>
            </w:pPr>
            <w:r w:rsidRPr="008012C9">
              <w:rPr>
                <w:rFonts w:ascii="Roboto" w:eastAsia="Times New Roman" w:hAnsi="Roboto" w:cs="Calibri"/>
                <w:color w:val="434343"/>
                <w:sz w:val="20"/>
                <w:szCs w:val="20"/>
                <w:lang w:eastAsia="en-ID"/>
              </w:rPr>
              <w:t>4</w:t>
            </w:r>
          </w:p>
        </w:tc>
      </w:tr>
    </w:tbl>
    <w:p w14:paraId="02594C8D" w14:textId="36DA641D"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31641D54" w14:textId="4ABEF25B"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sectPr w:rsidR="00B24AA0" w:rsidSect="000C7558">
          <w:pgSz w:w="11906" w:h="16838"/>
          <w:pgMar w:top="2268" w:right="1701" w:bottom="1701" w:left="2268" w:header="709" w:footer="709" w:gutter="0"/>
          <w:pgNumType w:start="105"/>
          <w:cols w:space="708"/>
          <w:titlePg/>
          <w:docGrid w:linePitch="360"/>
        </w:sectPr>
      </w:pPr>
    </w:p>
    <w:p w14:paraId="733F6A6D" w14:textId="6A17C21F"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Lampiran 6. Hasil </w:t>
      </w:r>
      <w:proofErr w:type="spellStart"/>
      <w:r>
        <w:rPr>
          <w:rFonts w:ascii="Times New Roman" w:hAnsi="Times New Roman" w:cs="Times New Roman"/>
          <w:b/>
          <w:bCs/>
          <w:sz w:val="24"/>
          <w:szCs w:val="24"/>
        </w:rPr>
        <w:t>Olah</w:t>
      </w:r>
      <w:proofErr w:type="spellEnd"/>
      <w:r>
        <w:rPr>
          <w:rFonts w:ascii="Times New Roman" w:hAnsi="Times New Roman" w:cs="Times New Roman"/>
          <w:b/>
          <w:bCs/>
          <w:sz w:val="24"/>
          <w:szCs w:val="24"/>
        </w:rPr>
        <w:t xml:space="preserve"> Data </w:t>
      </w:r>
      <w:proofErr w:type="spellStart"/>
      <w:r>
        <w:rPr>
          <w:rFonts w:ascii="Times New Roman" w:hAnsi="Times New Roman" w:cs="Times New Roman"/>
          <w:b/>
          <w:bCs/>
          <w:sz w:val="24"/>
          <w:szCs w:val="24"/>
        </w:rPr>
        <w:t>Penelitian</w:t>
      </w:r>
      <w:proofErr w:type="spellEnd"/>
      <w:r>
        <w:rPr>
          <w:rFonts w:ascii="Times New Roman" w:hAnsi="Times New Roman" w:cs="Times New Roman"/>
          <w:b/>
          <w:bCs/>
          <w:sz w:val="24"/>
          <w:szCs w:val="24"/>
        </w:rPr>
        <w:t xml:space="preserve"> </w:t>
      </w:r>
      <w:proofErr w:type="spellStart"/>
      <w:r w:rsidRPr="00B24AA0">
        <w:rPr>
          <w:rFonts w:ascii="Times New Roman" w:hAnsi="Times New Roman" w:cs="Times New Roman"/>
          <w:b/>
          <w:bCs/>
          <w:i/>
          <w:iCs/>
          <w:sz w:val="24"/>
          <w:szCs w:val="24"/>
        </w:rPr>
        <w:t>SmartPLS</w:t>
      </w:r>
      <w:proofErr w:type="spellEnd"/>
      <w:r>
        <w:rPr>
          <w:rFonts w:ascii="Times New Roman" w:hAnsi="Times New Roman" w:cs="Times New Roman"/>
          <w:b/>
          <w:bCs/>
          <w:sz w:val="24"/>
          <w:szCs w:val="24"/>
        </w:rPr>
        <w:t xml:space="preserve"> 4</w:t>
      </w:r>
    </w:p>
    <w:p w14:paraId="2C7EFF65" w14:textId="3334439B" w:rsidR="00B24AA0" w:rsidRDefault="00B24AA0" w:rsidP="00561F1B">
      <w:pPr>
        <w:widowControl w:val="0"/>
        <w:autoSpaceDE w:val="0"/>
        <w:autoSpaceDN w:val="0"/>
        <w:adjustRightInd w:val="0"/>
        <w:spacing w:after="0" w:line="240" w:lineRule="auto"/>
        <w:ind w:left="480" w:hanging="480"/>
        <w:jc w:val="both"/>
        <w:rPr>
          <w:rFonts w:ascii="Times New Roman" w:hAnsi="Times New Roman" w:cs="Times New Roman"/>
          <w:b/>
          <w:bCs/>
          <w:sz w:val="24"/>
          <w:szCs w:val="24"/>
        </w:rPr>
      </w:pPr>
    </w:p>
    <w:p w14:paraId="77125318" w14:textId="3AB008CF" w:rsidR="009D27C1" w:rsidRDefault="009D27C1" w:rsidP="009D27C1">
      <w:pPr>
        <w:pStyle w:val="ListParagraph"/>
        <w:widowControl w:val="0"/>
        <w:numPr>
          <w:ilvl w:val="0"/>
          <w:numId w:val="94"/>
        </w:numPr>
        <w:autoSpaceDE w:val="0"/>
        <w:autoSpaceDN w:val="0"/>
        <w:adjustRightInd w:val="0"/>
        <w:spacing w:after="0"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t>Outer Loading</w:t>
      </w:r>
    </w:p>
    <w:tbl>
      <w:tblPr>
        <w:tblW w:w="5000" w:type="pct"/>
        <w:tblInd w:w="284" w:type="dxa"/>
        <w:tblLook w:val="04A0" w:firstRow="1" w:lastRow="0" w:firstColumn="1" w:lastColumn="0" w:noHBand="0" w:noVBand="1"/>
      </w:tblPr>
      <w:tblGrid>
        <w:gridCol w:w="644"/>
        <w:gridCol w:w="1897"/>
        <w:gridCol w:w="1888"/>
        <w:gridCol w:w="1225"/>
        <w:gridCol w:w="2278"/>
      </w:tblGrid>
      <w:tr w:rsidR="009D27C1" w:rsidRPr="00E560F6" w14:paraId="28329924" w14:textId="77777777" w:rsidTr="00E560F6">
        <w:trPr>
          <w:trHeight w:val="300"/>
        </w:trPr>
        <w:tc>
          <w:tcPr>
            <w:tcW w:w="406" w:type="pct"/>
            <w:tcBorders>
              <w:top w:val="nil"/>
              <w:left w:val="nil"/>
              <w:bottom w:val="nil"/>
              <w:right w:val="nil"/>
            </w:tcBorders>
            <w:shd w:val="clear" w:color="auto" w:fill="auto"/>
            <w:noWrap/>
            <w:vAlign w:val="bottom"/>
            <w:hideMark/>
          </w:tcPr>
          <w:p w14:paraId="13C59AD4" w14:textId="77777777" w:rsidR="009D27C1" w:rsidRPr="00E560F6" w:rsidRDefault="009D27C1" w:rsidP="004C188F">
            <w:pPr>
              <w:spacing w:after="0" w:line="240" w:lineRule="auto"/>
              <w:rPr>
                <w:rFonts w:ascii="Times New Roman" w:eastAsia="Times New Roman" w:hAnsi="Times New Roman" w:cs="Times New Roman"/>
                <w:sz w:val="20"/>
                <w:szCs w:val="20"/>
                <w:lang w:eastAsia="en-ID"/>
              </w:rPr>
            </w:pPr>
          </w:p>
        </w:tc>
        <w:tc>
          <w:tcPr>
            <w:tcW w:w="1196"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1ED175CF"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KESADARAN </w:t>
            </w:r>
          </w:p>
          <w:p w14:paraId="64A141EA"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 (X</w:t>
            </w:r>
            <w:r w:rsidRPr="00E560F6">
              <w:rPr>
                <w:rFonts w:ascii="Calibri" w:eastAsia="Times New Roman" w:hAnsi="Calibri" w:cs="Calibri"/>
                <w:color w:val="FFFFFF"/>
                <w:sz w:val="20"/>
                <w:szCs w:val="20"/>
                <w:vertAlign w:val="subscript"/>
                <w:lang w:eastAsia="en-ID"/>
              </w:rPr>
              <w:t>1</w:t>
            </w:r>
            <w:r w:rsidRPr="00E560F6">
              <w:rPr>
                <w:rFonts w:ascii="Calibri" w:eastAsia="Times New Roman" w:hAnsi="Calibri" w:cs="Calibri"/>
                <w:color w:val="FFFFFF"/>
                <w:sz w:val="20"/>
                <w:szCs w:val="20"/>
                <w:lang w:eastAsia="en-ID"/>
              </w:rPr>
              <w:t>)</w:t>
            </w:r>
          </w:p>
        </w:tc>
        <w:tc>
          <w:tcPr>
            <w:tcW w:w="1190" w:type="pct"/>
            <w:tcBorders>
              <w:top w:val="single" w:sz="4" w:space="0" w:color="auto"/>
              <w:left w:val="nil"/>
              <w:bottom w:val="single" w:sz="4" w:space="0" w:color="auto"/>
              <w:right w:val="single" w:sz="4" w:space="0" w:color="auto"/>
            </w:tcBorders>
            <w:shd w:val="clear" w:color="000000" w:fill="555555"/>
            <w:noWrap/>
            <w:vAlign w:val="bottom"/>
            <w:hideMark/>
          </w:tcPr>
          <w:p w14:paraId="196AA54C"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PEMAHAMAN </w:t>
            </w:r>
          </w:p>
          <w:p w14:paraId="2B540EAE"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PERPAJAKAN (X</w:t>
            </w:r>
            <w:r w:rsidRPr="00E560F6">
              <w:rPr>
                <w:rFonts w:ascii="Calibri" w:eastAsia="Times New Roman" w:hAnsi="Calibri" w:cs="Calibri"/>
                <w:color w:val="FFFFFF"/>
                <w:sz w:val="20"/>
                <w:szCs w:val="20"/>
                <w:vertAlign w:val="subscript"/>
                <w:lang w:eastAsia="en-ID"/>
              </w:rPr>
              <w:t>2</w:t>
            </w:r>
            <w:r w:rsidRPr="00E560F6">
              <w:rPr>
                <w:rFonts w:ascii="Calibri" w:eastAsia="Times New Roman" w:hAnsi="Calibri" w:cs="Calibri"/>
                <w:color w:val="FFFFFF"/>
                <w:sz w:val="20"/>
                <w:szCs w:val="20"/>
                <w:lang w:eastAsia="en-ID"/>
              </w:rPr>
              <w:t>)</w:t>
            </w:r>
          </w:p>
        </w:tc>
        <w:tc>
          <w:tcPr>
            <w:tcW w:w="772" w:type="pct"/>
            <w:tcBorders>
              <w:top w:val="single" w:sz="4" w:space="0" w:color="auto"/>
              <w:left w:val="nil"/>
              <w:bottom w:val="single" w:sz="4" w:space="0" w:color="auto"/>
              <w:right w:val="single" w:sz="4" w:space="0" w:color="auto"/>
            </w:tcBorders>
            <w:shd w:val="clear" w:color="000000" w:fill="555555"/>
            <w:noWrap/>
            <w:vAlign w:val="bottom"/>
            <w:hideMark/>
          </w:tcPr>
          <w:p w14:paraId="52C3FA48"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SANKSI </w:t>
            </w:r>
          </w:p>
          <w:p w14:paraId="43658A87"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PAJAK (X</w:t>
            </w:r>
            <w:r w:rsidRPr="00E560F6">
              <w:rPr>
                <w:rFonts w:ascii="Calibri" w:eastAsia="Times New Roman" w:hAnsi="Calibri" w:cs="Calibri"/>
                <w:color w:val="FFFFFF"/>
                <w:sz w:val="20"/>
                <w:szCs w:val="20"/>
                <w:vertAlign w:val="subscript"/>
                <w:lang w:eastAsia="en-ID"/>
              </w:rPr>
              <w:t>3</w:t>
            </w:r>
            <w:r w:rsidRPr="00E560F6">
              <w:rPr>
                <w:rFonts w:ascii="Calibri" w:eastAsia="Times New Roman" w:hAnsi="Calibri" w:cs="Calibri"/>
                <w:color w:val="FFFFFF"/>
                <w:sz w:val="20"/>
                <w:szCs w:val="20"/>
                <w:lang w:eastAsia="en-ID"/>
              </w:rPr>
              <w:t>)</w:t>
            </w:r>
          </w:p>
        </w:tc>
        <w:tc>
          <w:tcPr>
            <w:tcW w:w="1436" w:type="pct"/>
            <w:tcBorders>
              <w:top w:val="single" w:sz="4" w:space="0" w:color="auto"/>
              <w:left w:val="nil"/>
              <w:bottom w:val="single" w:sz="4" w:space="0" w:color="auto"/>
              <w:right w:val="single" w:sz="4" w:space="0" w:color="auto"/>
            </w:tcBorders>
            <w:shd w:val="clear" w:color="000000" w:fill="555555"/>
            <w:noWrap/>
            <w:vAlign w:val="bottom"/>
            <w:hideMark/>
          </w:tcPr>
          <w:p w14:paraId="298025E0"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KEPATUHAN </w:t>
            </w:r>
          </w:p>
          <w:p w14:paraId="3439CB22" w14:textId="7777777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 (Y)</w:t>
            </w:r>
          </w:p>
        </w:tc>
      </w:tr>
      <w:tr w:rsidR="009D27C1" w:rsidRPr="00E560F6" w14:paraId="0E33F432" w14:textId="77777777" w:rsidTr="00E560F6">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829BFFD"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X1.1</w:t>
            </w:r>
          </w:p>
        </w:tc>
        <w:tc>
          <w:tcPr>
            <w:tcW w:w="1196" w:type="pct"/>
            <w:tcBorders>
              <w:top w:val="nil"/>
              <w:left w:val="nil"/>
              <w:bottom w:val="single" w:sz="4" w:space="0" w:color="auto"/>
              <w:right w:val="single" w:sz="4" w:space="0" w:color="auto"/>
            </w:tcBorders>
            <w:shd w:val="clear" w:color="000000" w:fill="90EE90"/>
            <w:noWrap/>
            <w:vAlign w:val="bottom"/>
            <w:hideMark/>
          </w:tcPr>
          <w:p w14:paraId="34B71272"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0,747</w:t>
            </w:r>
          </w:p>
        </w:tc>
        <w:tc>
          <w:tcPr>
            <w:tcW w:w="1190" w:type="pct"/>
            <w:tcBorders>
              <w:top w:val="nil"/>
              <w:left w:val="nil"/>
              <w:bottom w:val="single" w:sz="4" w:space="0" w:color="auto"/>
              <w:right w:val="single" w:sz="4" w:space="0" w:color="auto"/>
            </w:tcBorders>
            <w:shd w:val="clear" w:color="000000" w:fill="90EE90"/>
            <w:noWrap/>
            <w:vAlign w:val="bottom"/>
            <w:hideMark/>
          </w:tcPr>
          <w:p w14:paraId="6E4B6877"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000000" w:fill="90EE90"/>
            <w:noWrap/>
            <w:vAlign w:val="bottom"/>
            <w:hideMark/>
          </w:tcPr>
          <w:p w14:paraId="5DF3A141"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000000" w:fill="90EE90"/>
            <w:noWrap/>
            <w:vAlign w:val="bottom"/>
            <w:hideMark/>
          </w:tcPr>
          <w:p w14:paraId="667E168C"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1C94FAA9"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7A2BD4E3"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X1.2</w:t>
            </w:r>
          </w:p>
        </w:tc>
        <w:tc>
          <w:tcPr>
            <w:tcW w:w="1196" w:type="pct"/>
            <w:tcBorders>
              <w:top w:val="nil"/>
              <w:left w:val="nil"/>
              <w:bottom w:val="single" w:sz="4" w:space="0" w:color="auto"/>
              <w:right w:val="single" w:sz="4" w:space="0" w:color="auto"/>
            </w:tcBorders>
            <w:shd w:val="clear" w:color="auto" w:fill="auto"/>
            <w:noWrap/>
            <w:vAlign w:val="bottom"/>
            <w:hideMark/>
          </w:tcPr>
          <w:p w14:paraId="7E93078A"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0,753</w:t>
            </w:r>
          </w:p>
        </w:tc>
        <w:tc>
          <w:tcPr>
            <w:tcW w:w="1190" w:type="pct"/>
            <w:tcBorders>
              <w:top w:val="nil"/>
              <w:left w:val="nil"/>
              <w:bottom w:val="single" w:sz="4" w:space="0" w:color="auto"/>
              <w:right w:val="single" w:sz="4" w:space="0" w:color="auto"/>
            </w:tcBorders>
            <w:shd w:val="clear" w:color="auto" w:fill="auto"/>
            <w:noWrap/>
            <w:vAlign w:val="bottom"/>
            <w:hideMark/>
          </w:tcPr>
          <w:p w14:paraId="69953BBB"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auto" w:fill="auto"/>
            <w:noWrap/>
            <w:vAlign w:val="bottom"/>
            <w:hideMark/>
          </w:tcPr>
          <w:p w14:paraId="1D2165DA"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auto" w:fill="auto"/>
            <w:noWrap/>
            <w:vAlign w:val="bottom"/>
            <w:hideMark/>
          </w:tcPr>
          <w:p w14:paraId="254D2BC5"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070ED8AF"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1A60F3EC"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X1.3</w:t>
            </w:r>
          </w:p>
        </w:tc>
        <w:tc>
          <w:tcPr>
            <w:tcW w:w="1196" w:type="pct"/>
            <w:tcBorders>
              <w:top w:val="nil"/>
              <w:left w:val="nil"/>
              <w:bottom w:val="single" w:sz="4" w:space="0" w:color="auto"/>
              <w:right w:val="single" w:sz="4" w:space="0" w:color="auto"/>
            </w:tcBorders>
            <w:shd w:val="clear" w:color="000000" w:fill="90EE90"/>
            <w:noWrap/>
            <w:vAlign w:val="bottom"/>
            <w:hideMark/>
          </w:tcPr>
          <w:p w14:paraId="147A6600"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0,779</w:t>
            </w:r>
          </w:p>
        </w:tc>
        <w:tc>
          <w:tcPr>
            <w:tcW w:w="1190" w:type="pct"/>
            <w:tcBorders>
              <w:top w:val="nil"/>
              <w:left w:val="nil"/>
              <w:bottom w:val="single" w:sz="4" w:space="0" w:color="auto"/>
              <w:right w:val="single" w:sz="4" w:space="0" w:color="auto"/>
            </w:tcBorders>
            <w:shd w:val="clear" w:color="000000" w:fill="90EE90"/>
            <w:noWrap/>
            <w:vAlign w:val="bottom"/>
            <w:hideMark/>
          </w:tcPr>
          <w:p w14:paraId="36A7C97E"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000000" w:fill="90EE90"/>
            <w:noWrap/>
            <w:vAlign w:val="bottom"/>
            <w:hideMark/>
          </w:tcPr>
          <w:p w14:paraId="5DE9C927"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000000" w:fill="90EE90"/>
            <w:noWrap/>
            <w:vAlign w:val="bottom"/>
            <w:hideMark/>
          </w:tcPr>
          <w:p w14:paraId="6CD6C9F6"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53EAF705"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5F9B5DDB"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X1.4</w:t>
            </w:r>
          </w:p>
        </w:tc>
        <w:tc>
          <w:tcPr>
            <w:tcW w:w="1196" w:type="pct"/>
            <w:tcBorders>
              <w:top w:val="nil"/>
              <w:left w:val="nil"/>
              <w:bottom w:val="single" w:sz="4" w:space="0" w:color="auto"/>
              <w:right w:val="single" w:sz="4" w:space="0" w:color="auto"/>
            </w:tcBorders>
            <w:shd w:val="clear" w:color="auto" w:fill="auto"/>
            <w:noWrap/>
            <w:vAlign w:val="bottom"/>
            <w:hideMark/>
          </w:tcPr>
          <w:p w14:paraId="666C81CF"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0,818</w:t>
            </w:r>
          </w:p>
        </w:tc>
        <w:tc>
          <w:tcPr>
            <w:tcW w:w="1190" w:type="pct"/>
            <w:tcBorders>
              <w:top w:val="nil"/>
              <w:left w:val="nil"/>
              <w:bottom w:val="single" w:sz="4" w:space="0" w:color="auto"/>
              <w:right w:val="single" w:sz="4" w:space="0" w:color="auto"/>
            </w:tcBorders>
            <w:shd w:val="clear" w:color="auto" w:fill="auto"/>
            <w:noWrap/>
            <w:vAlign w:val="bottom"/>
            <w:hideMark/>
          </w:tcPr>
          <w:p w14:paraId="6BBCC793"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auto" w:fill="auto"/>
            <w:noWrap/>
            <w:vAlign w:val="bottom"/>
            <w:hideMark/>
          </w:tcPr>
          <w:p w14:paraId="44414963"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auto" w:fill="auto"/>
            <w:noWrap/>
            <w:vAlign w:val="bottom"/>
            <w:hideMark/>
          </w:tcPr>
          <w:p w14:paraId="17A945E4"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411316C6"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781367AF"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X1.5</w:t>
            </w:r>
          </w:p>
        </w:tc>
        <w:tc>
          <w:tcPr>
            <w:tcW w:w="1196" w:type="pct"/>
            <w:tcBorders>
              <w:top w:val="nil"/>
              <w:left w:val="nil"/>
              <w:bottom w:val="single" w:sz="4" w:space="0" w:color="auto"/>
              <w:right w:val="single" w:sz="4" w:space="0" w:color="auto"/>
            </w:tcBorders>
            <w:shd w:val="clear" w:color="000000" w:fill="90EE90"/>
            <w:noWrap/>
            <w:vAlign w:val="bottom"/>
            <w:hideMark/>
          </w:tcPr>
          <w:p w14:paraId="1B7DA1DB"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0,762</w:t>
            </w:r>
          </w:p>
        </w:tc>
        <w:tc>
          <w:tcPr>
            <w:tcW w:w="1190" w:type="pct"/>
            <w:tcBorders>
              <w:top w:val="nil"/>
              <w:left w:val="nil"/>
              <w:bottom w:val="single" w:sz="4" w:space="0" w:color="auto"/>
              <w:right w:val="single" w:sz="4" w:space="0" w:color="auto"/>
            </w:tcBorders>
            <w:shd w:val="clear" w:color="000000" w:fill="90EE90"/>
            <w:noWrap/>
            <w:vAlign w:val="bottom"/>
            <w:hideMark/>
          </w:tcPr>
          <w:p w14:paraId="3DB71D02"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000000" w:fill="90EE90"/>
            <w:noWrap/>
            <w:vAlign w:val="bottom"/>
            <w:hideMark/>
          </w:tcPr>
          <w:p w14:paraId="34E0B663"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000000" w:fill="90EE90"/>
            <w:noWrap/>
            <w:vAlign w:val="bottom"/>
            <w:hideMark/>
          </w:tcPr>
          <w:p w14:paraId="2BC1B395"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04EA3639"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145D73E3"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X2.4</w:t>
            </w:r>
          </w:p>
        </w:tc>
        <w:tc>
          <w:tcPr>
            <w:tcW w:w="1196" w:type="pct"/>
            <w:tcBorders>
              <w:top w:val="nil"/>
              <w:left w:val="nil"/>
              <w:bottom w:val="single" w:sz="4" w:space="0" w:color="auto"/>
              <w:right w:val="single" w:sz="4" w:space="0" w:color="auto"/>
            </w:tcBorders>
            <w:shd w:val="clear" w:color="auto" w:fill="auto"/>
            <w:noWrap/>
            <w:vAlign w:val="bottom"/>
            <w:hideMark/>
          </w:tcPr>
          <w:p w14:paraId="603389A7"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auto" w:fill="auto"/>
            <w:noWrap/>
            <w:vAlign w:val="bottom"/>
            <w:hideMark/>
          </w:tcPr>
          <w:p w14:paraId="3434C2BB"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1,000</w:t>
            </w:r>
          </w:p>
        </w:tc>
        <w:tc>
          <w:tcPr>
            <w:tcW w:w="772" w:type="pct"/>
            <w:tcBorders>
              <w:top w:val="nil"/>
              <w:left w:val="nil"/>
              <w:bottom w:val="single" w:sz="4" w:space="0" w:color="auto"/>
              <w:right w:val="single" w:sz="4" w:space="0" w:color="auto"/>
            </w:tcBorders>
            <w:shd w:val="clear" w:color="auto" w:fill="auto"/>
            <w:noWrap/>
            <w:vAlign w:val="bottom"/>
            <w:hideMark/>
          </w:tcPr>
          <w:p w14:paraId="671F4B76"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auto" w:fill="auto"/>
            <w:noWrap/>
            <w:vAlign w:val="bottom"/>
            <w:hideMark/>
          </w:tcPr>
          <w:p w14:paraId="369ECB4E"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3F07D690"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282ED5BE"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X3.1</w:t>
            </w:r>
          </w:p>
        </w:tc>
        <w:tc>
          <w:tcPr>
            <w:tcW w:w="1196" w:type="pct"/>
            <w:tcBorders>
              <w:top w:val="nil"/>
              <w:left w:val="nil"/>
              <w:bottom w:val="single" w:sz="4" w:space="0" w:color="auto"/>
              <w:right w:val="single" w:sz="4" w:space="0" w:color="auto"/>
            </w:tcBorders>
            <w:shd w:val="clear" w:color="000000" w:fill="90EE90"/>
            <w:noWrap/>
            <w:vAlign w:val="bottom"/>
            <w:hideMark/>
          </w:tcPr>
          <w:p w14:paraId="27CA93DF"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000000" w:fill="90EE90"/>
            <w:noWrap/>
            <w:vAlign w:val="bottom"/>
            <w:hideMark/>
          </w:tcPr>
          <w:p w14:paraId="21978E2E"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000000" w:fill="90EE90"/>
            <w:noWrap/>
            <w:vAlign w:val="bottom"/>
            <w:hideMark/>
          </w:tcPr>
          <w:p w14:paraId="4E364F14"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0,924</w:t>
            </w:r>
          </w:p>
        </w:tc>
        <w:tc>
          <w:tcPr>
            <w:tcW w:w="1436" w:type="pct"/>
            <w:tcBorders>
              <w:top w:val="nil"/>
              <w:left w:val="nil"/>
              <w:bottom w:val="single" w:sz="4" w:space="0" w:color="auto"/>
              <w:right w:val="single" w:sz="4" w:space="0" w:color="auto"/>
            </w:tcBorders>
            <w:shd w:val="clear" w:color="000000" w:fill="90EE90"/>
            <w:noWrap/>
            <w:vAlign w:val="bottom"/>
            <w:hideMark/>
          </w:tcPr>
          <w:p w14:paraId="1484A057"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7E86DA27"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2ABF2B8E"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X3.2</w:t>
            </w:r>
          </w:p>
        </w:tc>
        <w:tc>
          <w:tcPr>
            <w:tcW w:w="1196" w:type="pct"/>
            <w:tcBorders>
              <w:top w:val="nil"/>
              <w:left w:val="nil"/>
              <w:bottom w:val="single" w:sz="4" w:space="0" w:color="auto"/>
              <w:right w:val="single" w:sz="4" w:space="0" w:color="auto"/>
            </w:tcBorders>
            <w:shd w:val="clear" w:color="auto" w:fill="auto"/>
            <w:noWrap/>
            <w:vAlign w:val="bottom"/>
            <w:hideMark/>
          </w:tcPr>
          <w:p w14:paraId="02F6A6E1"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auto" w:fill="auto"/>
            <w:noWrap/>
            <w:vAlign w:val="bottom"/>
            <w:hideMark/>
          </w:tcPr>
          <w:p w14:paraId="4B6CB35F"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auto" w:fill="auto"/>
            <w:noWrap/>
            <w:vAlign w:val="bottom"/>
            <w:hideMark/>
          </w:tcPr>
          <w:p w14:paraId="242A0EBE"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0,886</w:t>
            </w:r>
          </w:p>
        </w:tc>
        <w:tc>
          <w:tcPr>
            <w:tcW w:w="1436" w:type="pct"/>
            <w:tcBorders>
              <w:top w:val="nil"/>
              <w:left w:val="nil"/>
              <w:bottom w:val="single" w:sz="4" w:space="0" w:color="auto"/>
              <w:right w:val="single" w:sz="4" w:space="0" w:color="auto"/>
            </w:tcBorders>
            <w:shd w:val="clear" w:color="auto" w:fill="auto"/>
            <w:noWrap/>
            <w:vAlign w:val="bottom"/>
            <w:hideMark/>
          </w:tcPr>
          <w:p w14:paraId="7C846796"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13A5991F"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166C0354"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X3.4</w:t>
            </w:r>
          </w:p>
        </w:tc>
        <w:tc>
          <w:tcPr>
            <w:tcW w:w="1196" w:type="pct"/>
            <w:tcBorders>
              <w:top w:val="nil"/>
              <w:left w:val="nil"/>
              <w:bottom w:val="single" w:sz="4" w:space="0" w:color="auto"/>
              <w:right w:val="single" w:sz="4" w:space="0" w:color="auto"/>
            </w:tcBorders>
            <w:shd w:val="clear" w:color="000000" w:fill="90EE90"/>
            <w:noWrap/>
            <w:vAlign w:val="bottom"/>
            <w:hideMark/>
          </w:tcPr>
          <w:p w14:paraId="48C87C6A"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000000" w:fill="90EE90"/>
            <w:noWrap/>
            <w:vAlign w:val="bottom"/>
            <w:hideMark/>
          </w:tcPr>
          <w:p w14:paraId="4E59D29D"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000000" w:fill="90EE90"/>
            <w:noWrap/>
            <w:vAlign w:val="bottom"/>
            <w:hideMark/>
          </w:tcPr>
          <w:p w14:paraId="66F19E49"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0,763</w:t>
            </w:r>
          </w:p>
        </w:tc>
        <w:tc>
          <w:tcPr>
            <w:tcW w:w="1436" w:type="pct"/>
            <w:tcBorders>
              <w:top w:val="nil"/>
              <w:left w:val="nil"/>
              <w:bottom w:val="single" w:sz="4" w:space="0" w:color="auto"/>
              <w:right w:val="single" w:sz="4" w:space="0" w:color="auto"/>
            </w:tcBorders>
            <w:shd w:val="clear" w:color="000000" w:fill="90EE90"/>
            <w:noWrap/>
            <w:vAlign w:val="bottom"/>
            <w:hideMark/>
          </w:tcPr>
          <w:p w14:paraId="5E523AC6"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1F1D6D44"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52EFEFE9"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X3.5</w:t>
            </w:r>
          </w:p>
        </w:tc>
        <w:tc>
          <w:tcPr>
            <w:tcW w:w="1196" w:type="pct"/>
            <w:tcBorders>
              <w:top w:val="nil"/>
              <w:left w:val="nil"/>
              <w:bottom w:val="single" w:sz="4" w:space="0" w:color="auto"/>
              <w:right w:val="single" w:sz="4" w:space="0" w:color="auto"/>
            </w:tcBorders>
            <w:shd w:val="clear" w:color="auto" w:fill="auto"/>
            <w:noWrap/>
            <w:vAlign w:val="bottom"/>
            <w:hideMark/>
          </w:tcPr>
          <w:p w14:paraId="59D39995"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auto" w:fill="auto"/>
            <w:noWrap/>
            <w:vAlign w:val="bottom"/>
            <w:hideMark/>
          </w:tcPr>
          <w:p w14:paraId="25B7BE19"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auto" w:fill="auto"/>
            <w:noWrap/>
            <w:vAlign w:val="bottom"/>
            <w:hideMark/>
          </w:tcPr>
          <w:p w14:paraId="15049E2D"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0,834</w:t>
            </w:r>
          </w:p>
        </w:tc>
        <w:tc>
          <w:tcPr>
            <w:tcW w:w="1436" w:type="pct"/>
            <w:tcBorders>
              <w:top w:val="nil"/>
              <w:left w:val="nil"/>
              <w:bottom w:val="single" w:sz="4" w:space="0" w:color="auto"/>
              <w:right w:val="single" w:sz="4" w:space="0" w:color="auto"/>
            </w:tcBorders>
            <w:shd w:val="clear" w:color="auto" w:fill="auto"/>
            <w:noWrap/>
            <w:vAlign w:val="bottom"/>
            <w:hideMark/>
          </w:tcPr>
          <w:p w14:paraId="6D34D6B2"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r>
      <w:tr w:rsidR="009D27C1" w:rsidRPr="00E560F6" w14:paraId="34DB1FC6"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46F59442"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Y1</w:t>
            </w:r>
          </w:p>
        </w:tc>
        <w:tc>
          <w:tcPr>
            <w:tcW w:w="1196" w:type="pct"/>
            <w:tcBorders>
              <w:top w:val="nil"/>
              <w:left w:val="nil"/>
              <w:bottom w:val="single" w:sz="4" w:space="0" w:color="auto"/>
              <w:right w:val="single" w:sz="4" w:space="0" w:color="auto"/>
            </w:tcBorders>
            <w:shd w:val="clear" w:color="000000" w:fill="90EE90"/>
            <w:noWrap/>
            <w:vAlign w:val="bottom"/>
            <w:hideMark/>
          </w:tcPr>
          <w:p w14:paraId="5645778D"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000000" w:fill="90EE90"/>
            <w:noWrap/>
            <w:vAlign w:val="bottom"/>
            <w:hideMark/>
          </w:tcPr>
          <w:p w14:paraId="42083251"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000000" w:fill="90EE90"/>
            <w:noWrap/>
            <w:vAlign w:val="bottom"/>
            <w:hideMark/>
          </w:tcPr>
          <w:p w14:paraId="4F7F1BF3"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000000" w:fill="90EE90"/>
            <w:noWrap/>
            <w:vAlign w:val="bottom"/>
            <w:hideMark/>
          </w:tcPr>
          <w:p w14:paraId="5A6020E7"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0,838</w:t>
            </w:r>
          </w:p>
        </w:tc>
      </w:tr>
      <w:tr w:rsidR="009D27C1" w:rsidRPr="00E560F6" w14:paraId="39FC4AB8"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555ED14F"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Y2</w:t>
            </w:r>
          </w:p>
        </w:tc>
        <w:tc>
          <w:tcPr>
            <w:tcW w:w="1196" w:type="pct"/>
            <w:tcBorders>
              <w:top w:val="nil"/>
              <w:left w:val="nil"/>
              <w:bottom w:val="single" w:sz="4" w:space="0" w:color="auto"/>
              <w:right w:val="single" w:sz="4" w:space="0" w:color="auto"/>
            </w:tcBorders>
            <w:shd w:val="clear" w:color="auto" w:fill="auto"/>
            <w:noWrap/>
            <w:vAlign w:val="bottom"/>
            <w:hideMark/>
          </w:tcPr>
          <w:p w14:paraId="3190B07F"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auto" w:fill="auto"/>
            <w:noWrap/>
            <w:vAlign w:val="bottom"/>
            <w:hideMark/>
          </w:tcPr>
          <w:p w14:paraId="16CFC817"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auto" w:fill="auto"/>
            <w:noWrap/>
            <w:vAlign w:val="bottom"/>
            <w:hideMark/>
          </w:tcPr>
          <w:p w14:paraId="3C3BC690"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auto" w:fill="auto"/>
            <w:noWrap/>
            <w:vAlign w:val="bottom"/>
            <w:hideMark/>
          </w:tcPr>
          <w:p w14:paraId="5C3D6298"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0,874</w:t>
            </w:r>
          </w:p>
        </w:tc>
      </w:tr>
      <w:tr w:rsidR="009D27C1" w:rsidRPr="00E560F6" w14:paraId="527346E2"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1ECB4518"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Y3</w:t>
            </w:r>
          </w:p>
        </w:tc>
        <w:tc>
          <w:tcPr>
            <w:tcW w:w="1196" w:type="pct"/>
            <w:tcBorders>
              <w:top w:val="nil"/>
              <w:left w:val="nil"/>
              <w:bottom w:val="single" w:sz="4" w:space="0" w:color="auto"/>
              <w:right w:val="single" w:sz="4" w:space="0" w:color="auto"/>
            </w:tcBorders>
            <w:shd w:val="clear" w:color="000000" w:fill="90EE90"/>
            <w:noWrap/>
            <w:vAlign w:val="bottom"/>
            <w:hideMark/>
          </w:tcPr>
          <w:p w14:paraId="772671CC"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000000" w:fill="90EE90"/>
            <w:noWrap/>
            <w:vAlign w:val="bottom"/>
            <w:hideMark/>
          </w:tcPr>
          <w:p w14:paraId="18E89546"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000000" w:fill="90EE90"/>
            <w:noWrap/>
            <w:vAlign w:val="bottom"/>
            <w:hideMark/>
          </w:tcPr>
          <w:p w14:paraId="2DB36324"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000000" w:fill="90EE90"/>
            <w:noWrap/>
            <w:vAlign w:val="bottom"/>
            <w:hideMark/>
          </w:tcPr>
          <w:p w14:paraId="55EF2535"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0,748</w:t>
            </w:r>
          </w:p>
        </w:tc>
      </w:tr>
      <w:tr w:rsidR="009D27C1" w:rsidRPr="00E560F6" w14:paraId="6E0E5CB3" w14:textId="77777777" w:rsidTr="00E560F6">
        <w:trPr>
          <w:trHeight w:val="300"/>
        </w:trPr>
        <w:tc>
          <w:tcPr>
            <w:tcW w:w="406" w:type="pct"/>
            <w:tcBorders>
              <w:top w:val="nil"/>
              <w:left w:val="single" w:sz="4" w:space="0" w:color="auto"/>
              <w:bottom w:val="single" w:sz="4" w:space="0" w:color="auto"/>
              <w:right w:val="single" w:sz="4" w:space="0" w:color="auto"/>
            </w:tcBorders>
            <w:shd w:val="clear" w:color="000000" w:fill="555555"/>
            <w:noWrap/>
            <w:vAlign w:val="bottom"/>
            <w:hideMark/>
          </w:tcPr>
          <w:p w14:paraId="2B7323C5"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Y5</w:t>
            </w:r>
          </w:p>
        </w:tc>
        <w:tc>
          <w:tcPr>
            <w:tcW w:w="1196" w:type="pct"/>
            <w:tcBorders>
              <w:top w:val="nil"/>
              <w:left w:val="nil"/>
              <w:bottom w:val="single" w:sz="4" w:space="0" w:color="auto"/>
              <w:right w:val="single" w:sz="4" w:space="0" w:color="auto"/>
            </w:tcBorders>
            <w:shd w:val="clear" w:color="auto" w:fill="auto"/>
            <w:noWrap/>
            <w:vAlign w:val="bottom"/>
            <w:hideMark/>
          </w:tcPr>
          <w:p w14:paraId="7B3003F8"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190" w:type="pct"/>
            <w:tcBorders>
              <w:top w:val="nil"/>
              <w:left w:val="nil"/>
              <w:bottom w:val="single" w:sz="4" w:space="0" w:color="auto"/>
              <w:right w:val="single" w:sz="4" w:space="0" w:color="auto"/>
            </w:tcBorders>
            <w:shd w:val="clear" w:color="auto" w:fill="auto"/>
            <w:noWrap/>
            <w:vAlign w:val="bottom"/>
            <w:hideMark/>
          </w:tcPr>
          <w:p w14:paraId="7C154544"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772" w:type="pct"/>
            <w:tcBorders>
              <w:top w:val="nil"/>
              <w:left w:val="nil"/>
              <w:bottom w:val="single" w:sz="4" w:space="0" w:color="auto"/>
              <w:right w:val="single" w:sz="4" w:space="0" w:color="auto"/>
            </w:tcBorders>
            <w:shd w:val="clear" w:color="auto" w:fill="auto"/>
            <w:noWrap/>
            <w:vAlign w:val="bottom"/>
            <w:hideMark/>
          </w:tcPr>
          <w:p w14:paraId="570F2B6D" w14:textId="77777777" w:rsidR="009D27C1" w:rsidRPr="00E560F6" w:rsidRDefault="009D27C1" w:rsidP="004C188F">
            <w:pPr>
              <w:spacing w:after="0" w:line="240" w:lineRule="auto"/>
              <w:rPr>
                <w:rFonts w:ascii="Calibri" w:eastAsia="Times New Roman" w:hAnsi="Calibri" w:cs="Calibri"/>
                <w:color w:val="000000"/>
                <w:sz w:val="20"/>
                <w:szCs w:val="20"/>
                <w:lang w:eastAsia="en-ID"/>
              </w:rPr>
            </w:pPr>
            <w:r w:rsidRPr="00E560F6">
              <w:rPr>
                <w:rFonts w:ascii="Calibri" w:eastAsia="Times New Roman" w:hAnsi="Calibri" w:cs="Calibri"/>
                <w:color w:val="000000"/>
                <w:sz w:val="20"/>
                <w:szCs w:val="20"/>
                <w:lang w:eastAsia="en-ID"/>
              </w:rPr>
              <w:t> </w:t>
            </w:r>
          </w:p>
        </w:tc>
        <w:tc>
          <w:tcPr>
            <w:tcW w:w="1436" w:type="pct"/>
            <w:tcBorders>
              <w:top w:val="nil"/>
              <w:left w:val="nil"/>
              <w:bottom w:val="single" w:sz="4" w:space="0" w:color="auto"/>
              <w:right w:val="single" w:sz="4" w:space="0" w:color="auto"/>
            </w:tcBorders>
            <w:shd w:val="clear" w:color="auto" w:fill="auto"/>
            <w:noWrap/>
            <w:vAlign w:val="bottom"/>
            <w:hideMark/>
          </w:tcPr>
          <w:p w14:paraId="7C01D9D3"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0,707</w:t>
            </w:r>
          </w:p>
        </w:tc>
      </w:tr>
    </w:tbl>
    <w:p w14:paraId="0E4EBECD" w14:textId="77777777"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3F1501A2" w14:textId="014D32BA" w:rsidR="009D27C1" w:rsidRDefault="009D27C1" w:rsidP="009D27C1">
      <w:pPr>
        <w:pStyle w:val="ListParagraph"/>
        <w:widowControl w:val="0"/>
        <w:numPr>
          <w:ilvl w:val="0"/>
          <w:numId w:val="94"/>
        </w:numPr>
        <w:autoSpaceDE w:val="0"/>
        <w:autoSpaceDN w:val="0"/>
        <w:adjustRightInd w:val="0"/>
        <w:spacing w:after="0" w:line="276" w:lineRule="auto"/>
        <w:ind w:left="284"/>
        <w:jc w:val="both"/>
        <w:rPr>
          <w:rFonts w:ascii="Times New Roman" w:hAnsi="Times New Roman" w:cs="Times New Roman"/>
          <w:b/>
          <w:bCs/>
          <w:sz w:val="24"/>
          <w:szCs w:val="24"/>
        </w:rPr>
      </w:pPr>
      <w:r>
        <w:rPr>
          <w:rFonts w:ascii="Times New Roman" w:hAnsi="Times New Roman" w:cs="Times New Roman"/>
          <w:b/>
          <w:bCs/>
          <w:sz w:val="24"/>
          <w:szCs w:val="24"/>
        </w:rPr>
        <w:t>Cronbach’s Alpha, Composite Reliability, dan AVE (Average Variance Extracted)</w:t>
      </w:r>
    </w:p>
    <w:p w14:paraId="099FC8BD" w14:textId="77777777" w:rsidR="009D27C1" w:rsidRDefault="009D27C1" w:rsidP="009D27C1">
      <w:pPr>
        <w:pStyle w:val="ListParagraph"/>
        <w:widowControl w:val="0"/>
        <w:autoSpaceDE w:val="0"/>
        <w:autoSpaceDN w:val="0"/>
        <w:adjustRightInd w:val="0"/>
        <w:spacing w:after="0" w:line="276" w:lineRule="auto"/>
        <w:ind w:left="284"/>
        <w:jc w:val="both"/>
        <w:rPr>
          <w:rFonts w:ascii="Times New Roman" w:hAnsi="Times New Roman" w:cs="Times New Roman"/>
          <w:b/>
          <w:bCs/>
          <w:sz w:val="24"/>
          <w:szCs w:val="24"/>
        </w:rPr>
      </w:pPr>
    </w:p>
    <w:tbl>
      <w:tblPr>
        <w:tblW w:w="5000" w:type="pct"/>
        <w:tblInd w:w="284" w:type="dxa"/>
        <w:tblLook w:val="04A0" w:firstRow="1" w:lastRow="0" w:firstColumn="1" w:lastColumn="0" w:noHBand="0" w:noVBand="1"/>
      </w:tblPr>
      <w:tblGrid>
        <w:gridCol w:w="1648"/>
        <w:gridCol w:w="1116"/>
        <w:gridCol w:w="1749"/>
        <w:gridCol w:w="1605"/>
        <w:gridCol w:w="1814"/>
      </w:tblGrid>
      <w:tr w:rsidR="00E560F6" w:rsidRPr="00E560F6" w14:paraId="1E49D743" w14:textId="77777777" w:rsidTr="00E560F6">
        <w:trPr>
          <w:trHeight w:val="300"/>
        </w:trPr>
        <w:tc>
          <w:tcPr>
            <w:tcW w:w="1039" w:type="pct"/>
            <w:tcBorders>
              <w:top w:val="nil"/>
              <w:left w:val="nil"/>
              <w:bottom w:val="nil"/>
              <w:right w:val="nil"/>
            </w:tcBorders>
            <w:shd w:val="clear" w:color="auto" w:fill="auto"/>
            <w:noWrap/>
            <w:vAlign w:val="bottom"/>
            <w:hideMark/>
          </w:tcPr>
          <w:p w14:paraId="4E477102" w14:textId="77777777" w:rsidR="009D27C1" w:rsidRPr="00E560F6" w:rsidRDefault="009D27C1" w:rsidP="004C188F">
            <w:pPr>
              <w:spacing w:after="0" w:line="240" w:lineRule="auto"/>
              <w:rPr>
                <w:rFonts w:ascii="Times New Roman" w:eastAsia="Times New Roman" w:hAnsi="Times New Roman" w:cs="Times New Roman"/>
                <w:sz w:val="20"/>
                <w:szCs w:val="20"/>
                <w:lang w:eastAsia="en-ID"/>
              </w:rPr>
            </w:pPr>
            <w:bookmarkStart w:id="71" w:name="_Hlk201930412"/>
          </w:p>
        </w:tc>
        <w:tc>
          <w:tcPr>
            <w:tcW w:w="703" w:type="pct"/>
            <w:tcBorders>
              <w:top w:val="single" w:sz="4" w:space="0" w:color="auto"/>
              <w:left w:val="single" w:sz="4" w:space="0" w:color="auto"/>
              <w:bottom w:val="single" w:sz="4" w:space="0" w:color="auto"/>
              <w:right w:val="single" w:sz="4" w:space="0" w:color="auto"/>
            </w:tcBorders>
            <w:shd w:val="clear" w:color="000000" w:fill="555555"/>
            <w:noWrap/>
            <w:vAlign w:val="center"/>
            <w:hideMark/>
          </w:tcPr>
          <w:p w14:paraId="084DEB36" w14:textId="77777777" w:rsidR="00341B6E"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Cronbach's </w:t>
            </w:r>
          </w:p>
          <w:p w14:paraId="25C72FBF" w14:textId="6AC7A691"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alpha</w:t>
            </w:r>
          </w:p>
        </w:tc>
        <w:tc>
          <w:tcPr>
            <w:tcW w:w="1117" w:type="pct"/>
            <w:tcBorders>
              <w:top w:val="single" w:sz="4" w:space="0" w:color="auto"/>
              <w:left w:val="nil"/>
              <w:bottom w:val="single" w:sz="4" w:space="0" w:color="auto"/>
              <w:right w:val="single" w:sz="4" w:space="0" w:color="auto"/>
            </w:tcBorders>
            <w:shd w:val="clear" w:color="000000" w:fill="555555"/>
            <w:noWrap/>
            <w:vAlign w:val="center"/>
            <w:hideMark/>
          </w:tcPr>
          <w:p w14:paraId="679DB5B3" w14:textId="77777777" w:rsidR="00341B6E"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Composite </w:t>
            </w:r>
          </w:p>
          <w:p w14:paraId="657F79F1" w14:textId="304524B3"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reliability (</w:t>
            </w:r>
            <w:proofErr w:type="spellStart"/>
            <w:r w:rsidRPr="00E560F6">
              <w:rPr>
                <w:rFonts w:ascii="Calibri" w:eastAsia="Times New Roman" w:hAnsi="Calibri" w:cs="Calibri"/>
                <w:color w:val="FFFFFF"/>
                <w:sz w:val="20"/>
                <w:szCs w:val="20"/>
                <w:lang w:eastAsia="en-ID"/>
              </w:rPr>
              <w:t>rho_a</w:t>
            </w:r>
            <w:proofErr w:type="spellEnd"/>
            <w:r w:rsidRPr="00E560F6">
              <w:rPr>
                <w:rFonts w:ascii="Calibri" w:eastAsia="Times New Roman" w:hAnsi="Calibri" w:cs="Calibri"/>
                <w:color w:val="FFFFFF"/>
                <w:sz w:val="20"/>
                <w:szCs w:val="20"/>
                <w:lang w:eastAsia="en-ID"/>
              </w:rPr>
              <w:t>)</w:t>
            </w:r>
          </w:p>
        </w:tc>
        <w:tc>
          <w:tcPr>
            <w:tcW w:w="983" w:type="pct"/>
            <w:tcBorders>
              <w:top w:val="single" w:sz="4" w:space="0" w:color="auto"/>
              <w:left w:val="nil"/>
              <w:bottom w:val="single" w:sz="4" w:space="0" w:color="auto"/>
              <w:right w:val="single" w:sz="4" w:space="0" w:color="auto"/>
            </w:tcBorders>
            <w:shd w:val="clear" w:color="000000" w:fill="555555"/>
            <w:noWrap/>
            <w:vAlign w:val="center"/>
            <w:hideMark/>
          </w:tcPr>
          <w:p w14:paraId="34BB3F79" w14:textId="77777777" w:rsidR="00341B6E"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Composite </w:t>
            </w:r>
          </w:p>
          <w:p w14:paraId="6675FE4C" w14:textId="28508997"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reliability (</w:t>
            </w:r>
            <w:proofErr w:type="spellStart"/>
            <w:r w:rsidRPr="00E560F6">
              <w:rPr>
                <w:rFonts w:ascii="Calibri" w:eastAsia="Times New Roman" w:hAnsi="Calibri" w:cs="Calibri"/>
                <w:color w:val="FFFFFF"/>
                <w:sz w:val="20"/>
                <w:szCs w:val="20"/>
                <w:lang w:eastAsia="en-ID"/>
              </w:rPr>
              <w:t>rho_c</w:t>
            </w:r>
            <w:proofErr w:type="spellEnd"/>
            <w:r w:rsidRPr="00E560F6">
              <w:rPr>
                <w:rFonts w:ascii="Calibri" w:eastAsia="Times New Roman" w:hAnsi="Calibri" w:cs="Calibri"/>
                <w:color w:val="FFFFFF"/>
                <w:sz w:val="20"/>
                <w:szCs w:val="20"/>
                <w:lang w:eastAsia="en-ID"/>
              </w:rPr>
              <w:t>)</w:t>
            </w:r>
          </w:p>
        </w:tc>
        <w:tc>
          <w:tcPr>
            <w:tcW w:w="1158" w:type="pct"/>
            <w:tcBorders>
              <w:top w:val="single" w:sz="4" w:space="0" w:color="auto"/>
              <w:left w:val="nil"/>
              <w:bottom w:val="single" w:sz="4" w:space="0" w:color="auto"/>
              <w:right w:val="single" w:sz="4" w:space="0" w:color="auto"/>
            </w:tcBorders>
            <w:shd w:val="clear" w:color="000000" w:fill="555555"/>
            <w:noWrap/>
            <w:vAlign w:val="center"/>
            <w:hideMark/>
          </w:tcPr>
          <w:p w14:paraId="7418A03D" w14:textId="77777777" w:rsidR="00341B6E"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Average </w:t>
            </w:r>
          </w:p>
          <w:p w14:paraId="6D9DBC04" w14:textId="77777777" w:rsidR="00341B6E"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variance </w:t>
            </w:r>
          </w:p>
          <w:p w14:paraId="57A98B17" w14:textId="6FC82E1B" w:rsidR="009D27C1" w:rsidRPr="00E560F6" w:rsidRDefault="009D27C1" w:rsidP="004C188F">
            <w:pPr>
              <w:spacing w:after="0" w:line="240" w:lineRule="auto"/>
              <w:jc w:val="center"/>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extracted (AVE)</w:t>
            </w:r>
          </w:p>
        </w:tc>
      </w:tr>
      <w:tr w:rsidR="00E560F6" w:rsidRPr="00E560F6" w14:paraId="672758FE" w14:textId="77777777" w:rsidTr="00E560F6">
        <w:trPr>
          <w:trHeight w:val="300"/>
        </w:trPr>
        <w:tc>
          <w:tcPr>
            <w:tcW w:w="1039"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FDABBF6" w14:textId="77777777" w:rsidR="00341B6E"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X1. KESADARAN </w:t>
            </w:r>
          </w:p>
          <w:p w14:paraId="11D3DA05" w14:textId="0E7EC1BA"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w:t>
            </w:r>
          </w:p>
        </w:tc>
        <w:tc>
          <w:tcPr>
            <w:tcW w:w="703" w:type="pct"/>
            <w:tcBorders>
              <w:top w:val="nil"/>
              <w:left w:val="nil"/>
              <w:bottom w:val="single" w:sz="4" w:space="0" w:color="auto"/>
              <w:right w:val="single" w:sz="4" w:space="0" w:color="auto"/>
            </w:tcBorders>
            <w:shd w:val="clear" w:color="000000" w:fill="90EE90"/>
            <w:noWrap/>
            <w:vAlign w:val="bottom"/>
            <w:hideMark/>
          </w:tcPr>
          <w:p w14:paraId="075F9988"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0,831</w:t>
            </w:r>
          </w:p>
        </w:tc>
        <w:tc>
          <w:tcPr>
            <w:tcW w:w="1117" w:type="pct"/>
            <w:tcBorders>
              <w:top w:val="nil"/>
              <w:left w:val="nil"/>
              <w:bottom w:val="single" w:sz="4" w:space="0" w:color="auto"/>
              <w:right w:val="single" w:sz="4" w:space="0" w:color="auto"/>
            </w:tcBorders>
            <w:shd w:val="clear" w:color="000000" w:fill="90EE90"/>
            <w:noWrap/>
            <w:vAlign w:val="bottom"/>
            <w:hideMark/>
          </w:tcPr>
          <w:p w14:paraId="7991B438"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0,836</w:t>
            </w:r>
          </w:p>
        </w:tc>
        <w:tc>
          <w:tcPr>
            <w:tcW w:w="983" w:type="pct"/>
            <w:tcBorders>
              <w:top w:val="nil"/>
              <w:left w:val="nil"/>
              <w:bottom w:val="single" w:sz="4" w:space="0" w:color="auto"/>
              <w:right w:val="single" w:sz="4" w:space="0" w:color="auto"/>
            </w:tcBorders>
            <w:shd w:val="clear" w:color="000000" w:fill="90EE90"/>
            <w:noWrap/>
            <w:vAlign w:val="bottom"/>
            <w:hideMark/>
          </w:tcPr>
          <w:p w14:paraId="65BBC2ED"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0,880</w:t>
            </w:r>
          </w:p>
        </w:tc>
        <w:tc>
          <w:tcPr>
            <w:tcW w:w="1158" w:type="pct"/>
            <w:tcBorders>
              <w:top w:val="nil"/>
              <w:left w:val="nil"/>
              <w:bottom w:val="single" w:sz="4" w:space="0" w:color="auto"/>
              <w:right w:val="single" w:sz="4" w:space="0" w:color="auto"/>
            </w:tcBorders>
            <w:shd w:val="clear" w:color="000000" w:fill="90EE90"/>
            <w:noWrap/>
            <w:vAlign w:val="bottom"/>
            <w:hideMark/>
          </w:tcPr>
          <w:p w14:paraId="6F31DE3A"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0,596</w:t>
            </w:r>
          </w:p>
        </w:tc>
      </w:tr>
      <w:tr w:rsidR="00E560F6" w:rsidRPr="00E560F6" w14:paraId="7B399797" w14:textId="77777777" w:rsidTr="00E560F6">
        <w:trPr>
          <w:trHeight w:val="300"/>
        </w:trPr>
        <w:tc>
          <w:tcPr>
            <w:tcW w:w="1039" w:type="pct"/>
            <w:tcBorders>
              <w:top w:val="nil"/>
              <w:left w:val="single" w:sz="4" w:space="0" w:color="auto"/>
              <w:bottom w:val="single" w:sz="4" w:space="0" w:color="auto"/>
              <w:right w:val="single" w:sz="4" w:space="0" w:color="auto"/>
            </w:tcBorders>
            <w:shd w:val="clear" w:color="000000" w:fill="555555"/>
            <w:noWrap/>
            <w:vAlign w:val="bottom"/>
            <w:hideMark/>
          </w:tcPr>
          <w:p w14:paraId="6B8E0746" w14:textId="777777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X3. SANKSI PAJAK</w:t>
            </w:r>
          </w:p>
        </w:tc>
        <w:tc>
          <w:tcPr>
            <w:tcW w:w="703" w:type="pct"/>
            <w:tcBorders>
              <w:top w:val="nil"/>
              <w:left w:val="nil"/>
              <w:bottom w:val="single" w:sz="4" w:space="0" w:color="auto"/>
              <w:right w:val="single" w:sz="4" w:space="0" w:color="auto"/>
            </w:tcBorders>
            <w:shd w:val="clear" w:color="auto" w:fill="auto"/>
            <w:noWrap/>
            <w:vAlign w:val="bottom"/>
            <w:hideMark/>
          </w:tcPr>
          <w:p w14:paraId="42BA0410"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0,874</w:t>
            </w:r>
          </w:p>
        </w:tc>
        <w:tc>
          <w:tcPr>
            <w:tcW w:w="1117" w:type="pct"/>
            <w:tcBorders>
              <w:top w:val="nil"/>
              <w:left w:val="nil"/>
              <w:bottom w:val="single" w:sz="4" w:space="0" w:color="auto"/>
              <w:right w:val="single" w:sz="4" w:space="0" w:color="auto"/>
            </w:tcBorders>
            <w:shd w:val="clear" w:color="auto" w:fill="auto"/>
            <w:noWrap/>
            <w:vAlign w:val="bottom"/>
            <w:hideMark/>
          </w:tcPr>
          <w:p w14:paraId="753AA88F"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0,880</w:t>
            </w:r>
          </w:p>
        </w:tc>
        <w:tc>
          <w:tcPr>
            <w:tcW w:w="983" w:type="pct"/>
            <w:tcBorders>
              <w:top w:val="nil"/>
              <w:left w:val="nil"/>
              <w:bottom w:val="single" w:sz="4" w:space="0" w:color="auto"/>
              <w:right w:val="single" w:sz="4" w:space="0" w:color="auto"/>
            </w:tcBorders>
            <w:shd w:val="clear" w:color="auto" w:fill="auto"/>
            <w:noWrap/>
            <w:vAlign w:val="bottom"/>
            <w:hideMark/>
          </w:tcPr>
          <w:p w14:paraId="6661727A"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0,915</w:t>
            </w:r>
          </w:p>
        </w:tc>
        <w:tc>
          <w:tcPr>
            <w:tcW w:w="1158" w:type="pct"/>
            <w:tcBorders>
              <w:top w:val="nil"/>
              <w:left w:val="nil"/>
              <w:bottom w:val="single" w:sz="4" w:space="0" w:color="auto"/>
              <w:right w:val="single" w:sz="4" w:space="0" w:color="auto"/>
            </w:tcBorders>
            <w:shd w:val="clear" w:color="auto" w:fill="auto"/>
            <w:noWrap/>
            <w:vAlign w:val="bottom"/>
            <w:hideMark/>
          </w:tcPr>
          <w:p w14:paraId="4371AE54"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0,729</w:t>
            </w:r>
          </w:p>
        </w:tc>
      </w:tr>
      <w:tr w:rsidR="00E560F6" w:rsidRPr="00E560F6" w14:paraId="4FDA8046" w14:textId="77777777" w:rsidTr="00E560F6">
        <w:trPr>
          <w:trHeight w:val="300"/>
        </w:trPr>
        <w:tc>
          <w:tcPr>
            <w:tcW w:w="1039" w:type="pct"/>
            <w:tcBorders>
              <w:top w:val="nil"/>
              <w:left w:val="single" w:sz="4" w:space="0" w:color="auto"/>
              <w:bottom w:val="single" w:sz="4" w:space="0" w:color="auto"/>
              <w:right w:val="single" w:sz="4" w:space="0" w:color="auto"/>
            </w:tcBorders>
            <w:shd w:val="clear" w:color="000000" w:fill="555555"/>
            <w:noWrap/>
            <w:vAlign w:val="bottom"/>
            <w:hideMark/>
          </w:tcPr>
          <w:p w14:paraId="6F3166E9" w14:textId="77777777" w:rsidR="00341B6E"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 xml:space="preserve">Y. KEPATUHAN </w:t>
            </w:r>
          </w:p>
          <w:p w14:paraId="6B797C35" w14:textId="75699977" w:rsidR="009D27C1" w:rsidRPr="00E560F6" w:rsidRDefault="009D27C1" w:rsidP="004C188F">
            <w:pPr>
              <w:spacing w:after="0" w:line="240" w:lineRule="auto"/>
              <w:rPr>
                <w:rFonts w:ascii="Calibri" w:eastAsia="Times New Roman" w:hAnsi="Calibri" w:cs="Calibri"/>
                <w:color w:val="FFFFFF"/>
                <w:sz w:val="20"/>
                <w:szCs w:val="20"/>
                <w:lang w:eastAsia="en-ID"/>
              </w:rPr>
            </w:pPr>
            <w:r w:rsidRPr="00E560F6">
              <w:rPr>
                <w:rFonts w:ascii="Calibri" w:eastAsia="Times New Roman" w:hAnsi="Calibri" w:cs="Calibri"/>
                <w:color w:val="FFFFFF"/>
                <w:sz w:val="20"/>
                <w:szCs w:val="20"/>
                <w:lang w:eastAsia="en-ID"/>
              </w:rPr>
              <w:t>WAJIB PAJAK</w:t>
            </w:r>
          </w:p>
        </w:tc>
        <w:tc>
          <w:tcPr>
            <w:tcW w:w="703" w:type="pct"/>
            <w:tcBorders>
              <w:top w:val="nil"/>
              <w:left w:val="nil"/>
              <w:bottom w:val="single" w:sz="4" w:space="0" w:color="auto"/>
              <w:right w:val="single" w:sz="4" w:space="0" w:color="auto"/>
            </w:tcBorders>
            <w:shd w:val="clear" w:color="000000" w:fill="90EE90"/>
            <w:noWrap/>
            <w:vAlign w:val="bottom"/>
            <w:hideMark/>
          </w:tcPr>
          <w:p w14:paraId="2E9EDCF0"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0,801</w:t>
            </w:r>
          </w:p>
        </w:tc>
        <w:tc>
          <w:tcPr>
            <w:tcW w:w="1117" w:type="pct"/>
            <w:tcBorders>
              <w:top w:val="nil"/>
              <w:left w:val="nil"/>
              <w:bottom w:val="single" w:sz="4" w:space="0" w:color="auto"/>
              <w:right w:val="single" w:sz="4" w:space="0" w:color="auto"/>
            </w:tcBorders>
            <w:shd w:val="clear" w:color="000000" w:fill="90EE90"/>
            <w:noWrap/>
            <w:vAlign w:val="bottom"/>
            <w:hideMark/>
          </w:tcPr>
          <w:p w14:paraId="1F8EBB61"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0,804</w:t>
            </w:r>
          </w:p>
        </w:tc>
        <w:tc>
          <w:tcPr>
            <w:tcW w:w="983" w:type="pct"/>
            <w:tcBorders>
              <w:top w:val="nil"/>
              <w:left w:val="nil"/>
              <w:bottom w:val="single" w:sz="4" w:space="0" w:color="auto"/>
              <w:right w:val="single" w:sz="4" w:space="0" w:color="auto"/>
            </w:tcBorders>
            <w:shd w:val="clear" w:color="000000" w:fill="90EE90"/>
            <w:noWrap/>
            <w:vAlign w:val="bottom"/>
            <w:hideMark/>
          </w:tcPr>
          <w:p w14:paraId="41B74A0F"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0,872</w:t>
            </w:r>
          </w:p>
        </w:tc>
        <w:tc>
          <w:tcPr>
            <w:tcW w:w="1158" w:type="pct"/>
            <w:tcBorders>
              <w:top w:val="nil"/>
              <w:left w:val="nil"/>
              <w:bottom w:val="single" w:sz="4" w:space="0" w:color="auto"/>
              <w:right w:val="single" w:sz="4" w:space="0" w:color="auto"/>
            </w:tcBorders>
            <w:shd w:val="clear" w:color="000000" w:fill="90EE90"/>
            <w:noWrap/>
            <w:vAlign w:val="bottom"/>
            <w:hideMark/>
          </w:tcPr>
          <w:p w14:paraId="2FA108C7" w14:textId="77777777" w:rsidR="009D27C1" w:rsidRPr="00E560F6" w:rsidRDefault="009D27C1" w:rsidP="004C188F">
            <w:pPr>
              <w:spacing w:after="0" w:line="240" w:lineRule="auto"/>
              <w:jc w:val="right"/>
              <w:rPr>
                <w:rFonts w:ascii="Calibri" w:eastAsia="Times New Roman" w:hAnsi="Calibri" w:cs="Calibri"/>
                <w:color w:val="006400"/>
                <w:sz w:val="20"/>
                <w:szCs w:val="20"/>
                <w:lang w:eastAsia="en-ID"/>
              </w:rPr>
            </w:pPr>
            <w:r w:rsidRPr="00E560F6">
              <w:rPr>
                <w:rFonts w:ascii="Calibri" w:eastAsia="Times New Roman" w:hAnsi="Calibri" w:cs="Calibri"/>
                <w:color w:val="006400"/>
                <w:sz w:val="20"/>
                <w:szCs w:val="20"/>
                <w:lang w:eastAsia="en-ID"/>
              </w:rPr>
              <w:t>0,631</w:t>
            </w:r>
          </w:p>
        </w:tc>
      </w:tr>
      <w:bookmarkEnd w:id="71"/>
    </w:tbl>
    <w:p w14:paraId="6586B616" w14:textId="27D54B71"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3CBC01D2" w14:textId="139EB1FA"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4A1E91BF" w14:textId="7336C4C5"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1727B6ED" w14:textId="5C787F45"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15B7734E" w14:textId="77777777" w:rsidR="00E560F6" w:rsidRDefault="00E560F6"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387C4100" w14:textId="77777777"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005C60B7" w14:textId="6536C7B3" w:rsidR="009D27C1" w:rsidRDefault="009D27C1" w:rsidP="009D27C1">
      <w:pPr>
        <w:pStyle w:val="ListParagraph"/>
        <w:widowControl w:val="0"/>
        <w:numPr>
          <w:ilvl w:val="0"/>
          <w:numId w:val="94"/>
        </w:numPr>
        <w:autoSpaceDE w:val="0"/>
        <w:autoSpaceDN w:val="0"/>
        <w:adjustRightInd w:val="0"/>
        <w:spacing w:after="0"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lastRenderedPageBreak/>
        <w:t>Cross Loading</w:t>
      </w:r>
    </w:p>
    <w:tbl>
      <w:tblPr>
        <w:tblW w:w="4914" w:type="pct"/>
        <w:tblInd w:w="284" w:type="dxa"/>
        <w:tblLook w:val="04A0" w:firstRow="1" w:lastRow="0" w:firstColumn="1" w:lastColumn="0" w:noHBand="0" w:noVBand="1"/>
      </w:tblPr>
      <w:tblGrid>
        <w:gridCol w:w="647"/>
        <w:gridCol w:w="1765"/>
        <w:gridCol w:w="1840"/>
        <w:gridCol w:w="1561"/>
        <w:gridCol w:w="1983"/>
      </w:tblGrid>
      <w:tr w:rsidR="009D27C1" w:rsidRPr="00E560F6" w14:paraId="2F886FAF" w14:textId="77777777" w:rsidTr="00437BAB">
        <w:trPr>
          <w:trHeight w:val="300"/>
        </w:trPr>
        <w:tc>
          <w:tcPr>
            <w:tcW w:w="415" w:type="pct"/>
            <w:tcBorders>
              <w:top w:val="nil"/>
              <w:left w:val="nil"/>
              <w:bottom w:val="nil"/>
              <w:right w:val="nil"/>
            </w:tcBorders>
            <w:shd w:val="clear" w:color="auto" w:fill="auto"/>
            <w:noWrap/>
            <w:vAlign w:val="bottom"/>
            <w:hideMark/>
          </w:tcPr>
          <w:p w14:paraId="7C80A2A1" w14:textId="77777777" w:rsidR="009D27C1" w:rsidRPr="00E560F6" w:rsidRDefault="009D27C1" w:rsidP="004C188F">
            <w:pPr>
              <w:spacing w:after="0" w:line="240" w:lineRule="auto"/>
              <w:rPr>
                <w:rFonts w:eastAsia="Times New Roman" w:cstheme="minorHAnsi"/>
                <w:sz w:val="20"/>
                <w:szCs w:val="20"/>
                <w:lang w:eastAsia="en-ID"/>
              </w:rPr>
            </w:pPr>
          </w:p>
        </w:tc>
        <w:tc>
          <w:tcPr>
            <w:tcW w:w="1132"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6DEC063A" w14:textId="77777777" w:rsidR="009D27C1" w:rsidRPr="00E560F6" w:rsidRDefault="009D27C1" w:rsidP="004C188F">
            <w:pPr>
              <w:spacing w:after="0" w:line="240" w:lineRule="auto"/>
              <w:jc w:val="center"/>
              <w:rPr>
                <w:rFonts w:eastAsia="Times New Roman" w:cstheme="minorHAnsi"/>
                <w:color w:val="FFFFFF"/>
                <w:sz w:val="20"/>
                <w:szCs w:val="20"/>
                <w:lang w:eastAsia="en-ID"/>
              </w:rPr>
            </w:pPr>
            <w:r w:rsidRPr="00E560F6">
              <w:rPr>
                <w:rFonts w:eastAsia="Times New Roman" w:cstheme="minorHAnsi"/>
                <w:color w:val="FFFFFF"/>
                <w:sz w:val="20"/>
                <w:szCs w:val="20"/>
                <w:lang w:eastAsia="en-ID"/>
              </w:rPr>
              <w:t>KESADARAN</w:t>
            </w:r>
          </w:p>
          <w:p w14:paraId="12B7D622" w14:textId="77777777" w:rsidR="009D27C1" w:rsidRPr="00E560F6" w:rsidRDefault="009D27C1" w:rsidP="004C188F">
            <w:pPr>
              <w:spacing w:after="0" w:line="240" w:lineRule="auto"/>
              <w:jc w:val="center"/>
              <w:rPr>
                <w:rFonts w:eastAsia="Times New Roman" w:cstheme="minorHAnsi"/>
                <w:color w:val="FFFFFF"/>
                <w:sz w:val="20"/>
                <w:szCs w:val="20"/>
                <w:lang w:eastAsia="en-ID"/>
              </w:rPr>
            </w:pPr>
            <w:r w:rsidRPr="00E560F6">
              <w:rPr>
                <w:rFonts w:eastAsia="Times New Roman" w:cstheme="minorHAnsi"/>
                <w:color w:val="FFFFFF"/>
                <w:sz w:val="20"/>
                <w:szCs w:val="20"/>
                <w:lang w:eastAsia="en-ID"/>
              </w:rPr>
              <w:t>WAJIB PAJAK (X</w:t>
            </w:r>
            <w:r w:rsidRPr="00E560F6">
              <w:rPr>
                <w:rFonts w:eastAsia="Times New Roman" w:cstheme="minorHAnsi"/>
                <w:color w:val="FFFFFF"/>
                <w:sz w:val="20"/>
                <w:szCs w:val="20"/>
                <w:vertAlign w:val="subscript"/>
                <w:lang w:eastAsia="en-ID"/>
              </w:rPr>
              <w:t>1</w:t>
            </w:r>
            <w:r w:rsidRPr="00E560F6">
              <w:rPr>
                <w:rFonts w:eastAsia="Times New Roman" w:cstheme="minorHAnsi"/>
                <w:color w:val="FFFFFF"/>
                <w:sz w:val="20"/>
                <w:szCs w:val="20"/>
                <w:lang w:eastAsia="en-ID"/>
              </w:rPr>
              <w:t>)</w:t>
            </w:r>
          </w:p>
        </w:tc>
        <w:tc>
          <w:tcPr>
            <w:tcW w:w="1180" w:type="pct"/>
            <w:tcBorders>
              <w:top w:val="single" w:sz="4" w:space="0" w:color="auto"/>
              <w:left w:val="nil"/>
              <w:bottom w:val="single" w:sz="4" w:space="0" w:color="auto"/>
              <w:right w:val="single" w:sz="4" w:space="0" w:color="auto"/>
            </w:tcBorders>
            <w:shd w:val="clear" w:color="000000" w:fill="555555"/>
            <w:noWrap/>
            <w:vAlign w:val="bottom"/>
            <w:hideMark/>
          </w:tcPr>
          <w:p w14:paraId="319EA1F5" w14:textId="77777777" w:rsidR="009D27C1" w:rsidRPr="00E560F6" w:rsidRDefault="009D27C1" w:rsidP="004C188F">
            <w:pPr>
              <w:spacing w:after="0" w:line="240" w:lineRule="auto"/>
              <w:jc w:val="center"/>
              <w:rPr>
                <w:rFonts w:eastAsia="Times New Roman" w:cstheme="minorHAnsi"/>
                <w:color w:val="FFFFFF"/>
                <w:sz w:val="20"/>
                <w:szCs w:val="20"/>
                <w:lang w:eastAsia="en-ID"/>
              </w:rPr>
            </w:pPr>
            <w:r w:rsidRPr="00E560F6">
              <w:rPr>
                <w:rFonts w:eastAsia="Times New Roman" w:cstheme="minorHAnsi"/>
                <w:color w:val="FFFFFF"/>
                <w:sz w:val="20"/>
                <w:szCs w:val="20"/>
                <w:lang w:eastAsia="en-ID"/>
              </w:rPr>
              <w:t>PEMAHAMAN</w:t>
            </w:r>
          </w:p>
          <w:p w14:paraId="2DB7F20C" w14:textId="77777777" w:rsidR="009D27C1" w:rsidRPr="00E560F6" w:rsidRDefault="009D27C1" w:rsidP="004C188F">
            <w:pPr>
              <w:spacing w:after="0" w:line="240" w:lineRule="auto"/>
              <w:jc w:val="center"/>
              <w:rPr>
                <w:rFonts w:eastAsia="Times New Roman" w:cstheme="minorHAnsi"/>
                <w:color w:val="FFFFFF"/>
                <w:sz w:val="20"/>
                <w:szCs w:val="20"/>
                <w:lang w:eastAsia="en-ID"/>
              </w:rPr>
            </w:pPr>
            <w:r w:rsidRPr="00E560F6">
              <w:rPr>
                <w:rFonts w:eastAsia="Times New Roman" w:cstheme="minorHAnsi"/>
                <w:color w:val="FFFFFF"/>
                <w:sz w:val="20"/>
                <w:szCs w:val="20"/>
                <w:lang w:eastAsia="en-ID"/>
              </w:rPr>
              <w:t>PERPAJAKAN (X</w:t>
            </w:r>
            <w:r w:rsidRPr="00E560F6">
              <w:rPr>
                <w:rFonts w:eastAsia="Times New Roman" w:cstheme="minorHAnsi"/>
                <w:color w:val="FFFFFF"/>
                <w:sz w:val="20"/>
                <w:szCs w:val="20"/>
                <w:vertAlign w:val="subscript"/>
                <w:lang w:eastAsia="en-ID"/>
              </w:rPr>
              <w:t>2</w:t>
            </w:r>
            <w:r w:rsidRPr="00E560F6">
              <w:rPr>
                <w:rFonts w:eastAsia="Times New Roman" w:cstheme="minorHAnsi"/>
                <w:color w:val="FFFFFF"/>
                <w:sz w:val="20"/>
                <w:szCs w:val="20"/>
                <w:lang w:eastAsia="en-ID"/>
              </w:rPr>
              <w:t>)</w:t>
            </w:r>
          </w:p>
        </w:tc>
        <w:tc>
          <w:tcPr>
            <w:tcW w:w="1001" w:type="pct"/>
            <w:tcBorders>
              <w:top w:val="single" w:sz="4" w:space="0" w:color="auto"/>
              <w:left w:val="nil"/>
              <w:bottom w:val="single" w:sz="4" w:space="0" w:color="auto"/>
              <w:right w:val="single" w:sz="4" w:space="0" w:color="auto"/>
            </w:tcBorders>
            <w:shd w:val="clear" w:color="000000" w:fill="555555"/>
            <w:noWrap/>
            <w:vAlign w:val="bottom"/>
            <w:hideMark/>
          </w:tcPr>
          <w:p w14:paraId="04CD7920" w14:textId="77777777" w:rsidR="009D27C1" w:rsidRPr="00E560F6" w:rsidRDefault="009D27C1" w:rsidP="004C188F">
            <w:pPr>
              <w:spacing w:after="0" w:line="240" w:lineRule="auto"/>
              <w:jc w:val="center"/>
              <w:rPr>
                <w:rFonts w:eastAsia="Times New Roman" w:cstheme="minorHAnsi"/>
                <w:color w:val="FFFFFF"/>
                <w:sz w:val="20"/>
                <w:szCs w:val="20"/>
                <w:lang w:eastAsia="en-ID"/>
              </w:rPr>
            </w:pPr>
            <w:r w:rsidRPr="00E560F6">
              <w:rPr>
                <w:rFonts w:eastAsia="Times New Roman" w:cstheme="minorHAnsi"/>
                <w:color w:val="FFFFFF"/>
                <w:sz w:val="20"/>
                <w:szCs w:val="20"/>
                <w:lang w:eastAsia="en-ID"/>
              </w:rPr>
              <w:t>SANKSI</w:t>
            </w:r>
          </w:p>
          <w:p w14:paraId="59AC6E08" w14:textId="77777777" w:rsidR="009D27C1" w:rsidRPr="00E560F6" w:rsidRDefault="009D27C1" w:rsidP="004C188F">
            <w:pPr>
              <w:spacing w:after="0" w:line="240" w:lineRule="auto"/>
              <w:jc w:val="center"/>
              <w:rPr>
                <w:rFonts w:cstheme="minorHAnsi"/>
                <w:sz w:val="20"/>
                <w:szCs w:val="20"/>
                <w:lang w:eastAsia="en-ID"/>
              </w:rPr>
            </w:pPr>
            <w:r w:rsidRPr="00E560F6">
              <w:rPr>
                <w:rFonts w:eastAsia="Times New Roman" w:cstheme="minorHAnsi"/>
                <w:color w:val="FFFFFF"/>
                <w:sz w:val="20"/>
                <w:szCs w:val="20"/>
                <w:lang w:eastAsia="en-ID"/>
              </w:rPr>
              <w:t xml:space="preserve"> PAJAK</w:t>
            </w:r>
            <w:r w:rsidRPr="00E560F6">
              <w:rPr>
                <w:rFonts w:cstheme="minorHAnsi"/>
                <w:sz w:val="20"/>
                <w:szCs w:val="20"/>
              </w:rPr>
              <w:t xml:space="preserve"> </w:t>
            </w:r>
            <w:r w:rsidRPr="00E560F6">
              <w:rPr>
                <w:rFonts w:eastAsia="Times New Roman" w:cstheme="minorHAnsi"/>
                <w:color w:val="FFFFFF"/>
                <w:sz w:val="20"/>
                <w:szCs w:val="20"/>
                <w:lang w:eastAsia="en-ID"/>
              </w:rPr>
              <w:t>(X</w:t>
            </w:r>
            <w:r w:rsidRPr="00E560F6">
              <w:rPr>
                <w:rFonts w:eastAsia="Times New Roman" w:cstheme="minorHAnsi"/>
                <w:color w:val="FFFFFF"/>
                <w:sz w:val="20"/>
                <w:szCs w:val="20"/>
                <w:vertAlign w:val="subscript"/>
                <w:lang w:eastAsia="en-ID"/>
              </w:rPr>
              <w:t>3</w:t>
            </w:r>
            <w:r w:rsidRPr="00E560F6">
              <w:rPr>
                <w:rFonts w:eastAsia="Times New Roman" w:cstheme="minorHAnsi"/>
                <w:color w:val="FFFFFF"/>
                <w:sz w:val="20"/>
                <w:szCs w:val="20"/>
                <w:lang w:eastAsia="en-ID"/>
              </w:rPr>
              <w:t>)</w:t>
            </w:r>
          </w:p>
        </w:tc>
        <w:tc>
          <w:tcPr>
            <w:tcW w:w="1272" w:type="pct"/>
            <w:tcBorders>
              <w:top w:val="single" w:sz="4" w:space="0" w:color="auto"/>
              <w:left w:val="nil"/>
              <w:bottom w:val="single" w:sz="4" w:space="0" w:color="auto"/>
              <w:right w:val="single" w:sz="4" w:space="0" w:color="auto"/>
            </w:tcBorders>
            <w:shd w:val="clear" w:color="000000" w:fill="555555"/>
            <w:noWrap/>
            <w:vAlign w:val="bottom"/>
            <w:hideMark/>
          </w:tcPr>
          <w:p w14:paraId="47060598" w14:textId="77777777" w:rsidR="009D27C1" w:rsidRPr="00E560F6" w:rsidRDefault="009D27C1" w:rsidP="004C188F">
            <w:pPr>
              <w:spacing w:after="0" w:line="240" w:lineRule="auto"/>
              <w:jc w:val="center"/>
              <w:rPr>
                <w:rFonts w:eastAsia="Times New Roman" w:cstheme="minorHAnsi"/>
                <w:color w:val="FFFFFF"/>
                <w:sz w:val="20"/>
                <w:szCs w:val="20"/>
                <w:lang w:eastAsia="en-ID"/>
              </w:rPr>
            </w:pPr>
            <w:r w:rsidRPr="00E560F6">
              <w:rPr>
                <w:rFonts w:eastAsia="Times New Roman" w:cstheme="minorHAnsi"/>
                <w:color w:val="FFFFFF"/>
                <w:sz w:val="20"/>
                <w:szCs w:val="20"/>
                <w:lang w:eastAsia="en-ID"/>
              </w:rPr>
              <w:t xml:space="preserve">KEPATUHAN </w:t>
            </w:r>
          </w:p>
          <w:p w14:paraId="4D116625" w14:textId="77777777" w:rsidR="009D27C1" w:rsidRPr="00E560F6" w:rsidRDefault="009D27C1" w:rsidP="004C188F">
            <w:pPr>
              <w:spacing w:after="0" w:line="240" w:lineRule="auto"/>
              <w:jc w:val="center"/>
              <w:rPr>
                <w:rFonts w:eastAsia="Times New Roman" w:cstheme="minorHAnsi"/>
                <w:color w:val="FFFFFF"/>
                <w:sz w:val="20"/>
                <w:szCs w:val="20"/>
                <w:lang w:eastAsia="en-ID"/>
              </w:rPr>
            </w:pPr>
            <w:r w:rsidRPr="00E560F6">
              <w:rPr>
                <w:rFonts w:eastAsia="Times New Roman" w:cstheme="minorHAnsi"/>
                <w:color w:val="FFFFFF"/>
                <w:sz w:val="20"/>
                <w:szCs w:val="20"/>
                <w:lang w:eastAsia="en-ID"/>
              </w:rPr>
              <w:t>WAJIB PAJAK (Y)</w:t>
            </w:r>
          </w:p>
        </w:tc>
      </w:tr>
      <w:tr w:rsidR="009D27C1" w:rsidRPr="00E560F6" w14:paraId="5E54C2DD" w14:textId="77777777" w:rsidTr="00437BAB">
        <w:trPr>
          <w:trHeight w:val="300"/>
        </w:trPr>
        <w:tc>
          <w:tcPr>
            <w:tcW w:w="415"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031690A"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X1.1</w:t>
            </w:r>
          </w:p>
        </w:tc>
        <w:tc>
          <w:tcPr>
            <w:tcW w:w="1132" w:type="pct"/>
            <w:tcBorders>
              <w:top w:val="nil"/>
              <w:left w:val="nil"/>
              <w:bottom w:val="single" w:sz="4" w:space="0" w:color="auto"/>
              <w:right w:val="single" w:sz="4" w:space="0" w:color="auto"/>
            </w:tcBorders>
            <w:shd w:val="clear" w:color="000000" w:fill="90EE90"/>
            <w:noWrap/>
            <w:vAlign w:val="bottom"/>
            <w:hideMark/>
          </w:tcPr>
          <w:p w14:paraId="22975DA8"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0,747</w:t>
            </w:r>
          </w:p>
        </w:tc>
        <w:tc>
          <w:tcPr>
            <w:tcW w:w="1180" w:type="pct"/>
            <w:tcBorders>
              <w:top w:val="nil"/>
              <w:left w:val="nil"/>
              <w:bottom w:val="single" w:sz="4" w:space="0" w:color="auto"/>
              <w:right w:val="single" w:sz="4" w:space="0" w:color="auto"/>
            </w:tcBorders>
            <w:shd w:val="clear" w:color="000000" w:fill="90EE90"/>
            <w:noWrap/>
            <w:vAlign w:val="bottom"/>
            <w:hideMark/>
          </w:tcPr>
          <w:p w14:paraId="23F0B247"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0,325</w:t>
            </w:r>
          </w:p>
        </w:tc>
        <w:tc>
          <w:tcPr>
            <w:tcW w:w="1001" w:type="pct"/>
            <w:tcBorders>
              <w:top w:val="nil"/>
              <w:left w:val="nil"/>
              <w:bottom w:val="single" w:sz="4" w:space="0" w:color="auto"/>
              <w:right w:val="single" w:sz="4" w:space="0" w:color="auto"/>
            </w:tcBorders>
            <w:shd w:val="clear" w:color="000000" w:fill="90EE90"/>
            <w:noWrap/>
            <w:vAlign w:val="bottom"/>
            <w:hideMark/>
          </w:tcPr>
          <w:p w14:paraId="63F402C4"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0,175</w:t>
            </w:r>
          </w:p>
        </w:tc>
        <w:tc>
          <w:tcPr>
            <w:tcW w:w="1272" w:type="pct"/>
            <w:tcBorders>
              <w:top w:val="nil"/>
              <w:left w:val="nil"/>
              <w:bottom w:val="single" w:sz="4" w:space="0" w:color="auto"/>
              <w:right w:val="single" w:sz="4" w:space="0" w:color="auto"/>
            </w:tcBorders>
            <w:shd w:val="clear" w:color="000000" w:fill="90EE90"/>
            <w:noWrap/>
            <w:vAlign w:val="bottom"/>
            <w:hideMark/>
          </w:tcPr>
          <w:p w14:paraId="231B0327"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0,346</w:t>
            </w:r>
          </w:p>
        </w:tc>
      </w:tr>
      <w:tr w:rsidR="009D27C1" w:rsidRPr="00E560F6" w14:paraId="621D0D0D"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74C46E00"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X1.2</w:t>
            </w:r>
          </w:p>
        </w:tc>
        <w:tc>
          <w:tcPr>
            <w:tcW w:w="1132" w:type="pct"/>
            <w:tcBorders>
              <w:top w:val="nil"/>
              <w:left w:val="nil"/>
              <w:bottom w:val="single" w:sz="4" w:space="0" w:color="auto"/>
              <w:right w:val="single" w:sz="4" w:space="0" w:color="auto"/>
            </w:tcBorders>
            <w:shd w:val="clear" w:color="auto" w:fill="auto"/>
            <w:noWrap/>
            <w:vAlign w:val="bottom"/>
            <w:hideMark/>
          </w:tcPr>
          <w:p w14:paraId="2EBCEE69"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0,753</w:t>
            </w:r>
          </w:p>
        </w:tc>
        <w:tc>
          <w:tcPr>
            <w:tcW w:w="1180" w:type="pct"/>
            <w:tcBorders>
              <w:top w:val="nil"/>
              <w:left w:val="nil"/>
              <w:bottom w:val="single" w:sz="4" w:space="0" w:color="auto"/>
              <w:right w:val="single" w:sz="4" w:space="0" w:color="auto"/>
            </w:tcBorders>
            <w:shd w:val="clear" w:color="auto" w:fill="auto"/>
            <w:noWrap/>
            <w:vAlign w:val="bottom"/>
            <w:hideMark/>
          </w:tcPr>
          <w:p w14:paraId="21130817"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0,169</w:t>
            </w:r>
          </w:p>
        </w:tc>
        <w:tc>
          <w:tcPr>
            <w:tcW w:w="1001" w:type="pct"/>
            <w:tcBorders>
              <w:top w:val="nil"/>
              <w:left w:val="nil"/>
              <w:bottom w:val="single" w:sz="4" w:space="0" w:color="auto"/>
              <w:right w:val="single" w:sz="4" w:space="0" w:color="auto"/>
            </w:tcBorders>
            <w:shd w:val="clear" w:color="auto" w:fill="auto"/>
            <w:noWrap/>
            <w:vAlign w:val="bottom"/>
            <w:hideMark/>
          </w:tcPr>
          <w:p w14:paraId="722A1AF1"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0,256</w:t>
            </w:r>
          </w:p>
        </w:tc>
        <w:tc>
          <w:tcPr>
            <w:tcW w:w="1272" w:type="pct"/>
            <w:tcBorders>
              <w:top w:val="nil"/>
              <w:left w:val="nil"/>
              <w:bottom w:val="single" w:sz="4" w:space="0" w:color="auto"/>
              <w:right w:val="single" w:sz="4" w:space="0" w:color="auto"/>
            </w:tcBorders>
            <w:shd w:val="clear" w:color="auto" w:fill="auto"/>
            <w:noWrap/>
            <w:vAlign w:val="bottom"/>
            <w:hideMark/>
          </w:tcPr>
          <w:p w14:paraId="54587F6B"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0,413</w:t>
            </w:r>
          </w:p>
        </w:tc>
      </w:tr>
      <w:tr w:rsidR="009D27C1" w:rsidRPr="00E560F6" w14:paraId="72CEE606"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0F8A9C1E"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X1.3</w:t>
            </w:r>
          </w:p>
        </w:tc>
        <w:tc>
          <w:tcPr>
            <w:tcW w:w="1132" w:type="pct"/>
            <w:tcBorders>
              <w:top w:val="nil"/>
              <w:left w:val="nil"/>
              <w:bottom w:val="single" w:sz="4" w:space="0" w:color="auto"/>
              <w:right w:val="single" w:sz="4" w:space="0" w:color="auto"/>
            </w:tcBorders>
            <w:shd w:val="clear" w:color="000000" w:fill="90EE90"/>
            <w:noWrap/>
            <w:vAlign w:val="bottom"/>
            <w:hideMark/>
          </w:tcPr>
          <w:p w14:paraId="5393F00E"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0,779</w:t>
            </w:r>
          </w:p>
        </w:tc>
        <w:tc>
          <w:tcPr>
            <w:tcW w:w="1180" w:type="pct"/>
            <w:tcBorders>
              <w:top w:val="nil"/>
              <w:left w:val="nil"/>
              <w:bottom w:val="single" w:sz="4" w:space="0" w:color="auto"/>
              <w:right w:val="single" w:sz="4" w:space="0" w:color="auto"/>
            </w:tcBorders>
            <w:shd w:val="clear" w:color="000000" w:fill="90EE90"/>
            <w:noWrap/>
            <w:vAlign w:val="bottom"/>
            <w:hideMark/>
          </w:tcPr>
          <w:p w14:paraId="6D6D3C06"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0,259</w:t>
            </w:r>
          </w:p>
        </w:tc>
        <w:tc>
          <w:tcPr>
            <w:tcW w:w="1001" w:type="pct"/>
            <w:tcBorders>
              <w:top w:val="nil"/>
              <w:left w:val="nil"/>
              <w:bottom w:val="single" w:sz="4" w:space="0" w:color="auto"/>
              <w:right w:val="single" w:sz="4" w:space="0" w:color="auto"/>
            </w:tcBorders>
            <w:shd w:val="clear" w:color="000000" w:fill="90EE90"/>
            <w:noWrap/>
            <w:vAlign w:val="bottom"/>
            <w:hideMark/>
          </w:tcPr>
          <w:p w14:paraId="12A4A47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0,387</w:t>
            </w:r>
          </w:p>
        </w:tc>
        <w:tc>
          <w:tcPr>
            <w:tcW w:w="1272" w:type="pct"/>
            <w:tcBorders>
              <w:top w:val="nil"/>
              <w:left w:val="nil"/>
              <w:bottom w:val="single" w:sz="4" w:space="0" w:color="auto"/>
              <w:right w:val="single" w:sz="4" w:space="0" w:color="auto"/>
            </w:tcBorders>
            <w:shd w:val="clear" w:color="000000" w:fill="90EE90"/>
            <w:noWrap/>
            <w:vAlign w:val="bottom"/>
            <w:hideMark/>
          </w:tcPr>
          <w:p w14:paraId="51458367"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0,447</w:t>
            </w:r>
          </w:p>
        </w:tc>
      </w:tr>
      <w:tr w:rsidR="009D27C1" w:rsidRPr="00E560F6" w14:paraId="7AF205BB"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065B6BB2"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X1.4</w:t>
            </w:r>
          </w:p>
        </w:tc>
        <w:tc>
          <w:tcPr>
            <w:tcW w:w="1132" w:type="pct"/>
            <w:tcBorders>
              <w:top w:val="nil"/>
              <w:left w:val="nil"/>
              <w:bottom w:val="single" w:sz="4" w:space="0" w:color="auto"/>
              <w:right w:val="single" w:sz="4" w:space="0" w:color="auto"/>
            </w:tcBorders>
            <w:shd w:val="clear" w:color="auto" w:fill="auto"/>
            <w:noWrap/>
            <w:vAlign w:val="bottom"/>
            <w:hideMark/>
          </w:tcPr>
          <w:p w14:paraId="7C3F3459"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0,818</w:t>
            </w:r>
          </w:p>
        </w:tc>
        <w:tc>
          <w:tcPr>
            <w:tcW w:w="1180" w:type="pct"/>
            <w:tcBorders>
              <w:top w:val="nil"/>
              <w:left w:val="nil"/>
              <w:bottom w:val="single" w:sz="4" w:space="0" w:color="auto"/>
              <w:right w:val="single" w:sz="4" w:space="0" w:color="auto"/>
            </w:tcBorders>
            <w:shd w:val="clear" w:color="auto" w:fill="auto"/>
            <w:noWrap/>
            <w:vAlign w:val="bottom"/>
            <w:hideMark/>
          </w:tcPr>
          <w:p w14:paraId="1FC82C60"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0,329</w:t>
            </w:r>
          </w:p>
        </w:tc>
        <w:tc>
          <w:tcPr>
            <w:tcW w:w="1001" w:type="pct"/>
            <w:tcBorders>
              <w:top w:val="nil"/>
              <w:left w:val="nil"/>
              <w:bottom w:val="single" w:sz="4" w:space="0" w:color="auto"/>
              <w:right w:val="single" w:sz="4" w:space="0" w:color="auto"/>
            </w:tcBorders>
            <w:shd w:val="clear" w:color="auto" w:fill="auto"/>
            <w:noWrap/>
            <w:vAlign w:val="bottom"/>
            <w:hideMark/>
          </w:tcPr>
          <w:p w14:paraId="5D5B2408"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0,456</w:t>
            </w:r>
          </w:p>
        </w:tc>
        <w:tc>
          <w:tcPr>
            <w:tcW w:w="1272" w:type="pct"/>
            <w:tcBorders>
              <w:top w:val="nil"/>
              <w:left w:val="nil"/>
              <w:bottom w:val="single" w:sz="4" w:space="0" w:color="auto"/>
              <w:right w:val="single" w:sz="4" w:space="0" w:color="auto"/>
            </w:tcBorders>
            <w:shd w:val="clear" w:color="auto" w:fill="auto"/>
            <w:noWrap/>
            <w:vAlign w:val="bottom"/>
            <w:hideMark/>
          </w:tcPr>
          <w:p w14:paraId="0C8239DA"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0,480</w:t>
            </w:r>
          </w:p>
        </w:tc>
      </w:tr>
      <w:tr w:rsidR="009D27C1" w:rsidRPr="00E560F6" w14:paraId="3A72E387"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31D2D736"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X1.5</w:t>
            </w:r>
          </w:p>
        </w:tc>
        <w:tc>
          <w:tcPr>
            <w:tcW w:w="1132" w:type="pct"/>
            <w:tcBorders>
              <w:top w:val="nil"/>
              <w:left w:val="nil"/>
              <w:bottom w:val="single" w:sz="4" w:space="0" w:color="auto"/>
              <w:right w:val="single" w:sz="4" w:space="0" w:color="auto"/>
            </w:tcBorders>
            <w:shd w:val="clear" w:color="000000" w:fill="90EE90"/>
            <w:noWrap/>
            <w:vAlign w:val="bottom"/>
            <w:hideMark/>
          </w:tcPr>
          <w:p w14:paraId="00970B4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0,762</w:t>
            </w:r>
          </w:p>
        </w:tc>
        <w:tc>
          <w:tcPr>
            <w:tcW w:w="1180" w:type="pct"/>
            <w:tcBorders>
              <w:top w:val="nil"/>
              <w:left w:val="nil"/>
              <w:bottom w:val="single" w:sz="4" w:space="0" w:color="auto"/>
              <w:right w:val="single" w:sz="4" w:space="0" w:color="auto"/>
            </w:tcBorders>
            <w:shd w:val="clear" w:color="000000" w:fill="90EE90"/>
            <w:noWrap/>
            <w:vAlign w:val="bottom"/>
            <w:hideMark/>
          </w:tcPr>
          <w:p w14:paraId="3D97B83F"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0,609</w:t>
            </w:r>
          </w:p>
        </w:tc>
        <w:tc>
          <w:tcPr>
            <w:tcW w:w="1001" w:type="pct"/>
            <w:tcBorders>
              <w:top w:val="nil"/>
              <w:left w:val="nil"/>
              <w:bottom w:val="single" w:sz="4" w:space="0" w:color="auto"/>
              <w:right w:val="single" w:sz="4" w:space="0" w:color="auto"/>
            </w:tcBorders>
            <w:shd w:val="clear" w:color="000000" w:fill="90EE90"/>
            <w:noWrap/>
            <w:vAlign w:val="bottom"/>
            <w:hideMark/>
          </w:tcPr>
          <w:p w14:paraId="0084177E"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0,469</w:t>
            </w:r>
          </w:p>
        </w:tc>
        <w:tc>
          <w:tcPr>
            <w:tcW w:w="1272" w:type="pct"/>
            <w:tcBorders>
              <w:top w:val="nil"/>
              <w:left w:val="nil"/>
              <w:bottom w:val="single" w:sz="4" w:space="0" w:color="auto"/>
              <w:right w:val="single" w:sz="4" w:space="0" w:color="auto"/>
            </w:tcBorders>
            <w:shd w:val="clear" w:color="000000" w:fill="90EE90"/>
            <w:noWrap/>
            <w:vAlign w:val="bottom"/>
            <w:hideMark/>
          </w:tcPr>
          <w:p w14:paraId="6685EA1A"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0,465</w:t>
            </w:r>
          </w:p>
        </w:tc>
      </w:tr>
      <w:tr w:rsidR="009D27C1" w:rsidRPr="00E560F6" w14:paraId="0EB60F95"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648F8F8D"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X2.4</w:t>
            </w:r>
          </w:p>
        </w:tc>
        <w:tc>
          <w:tcPr>
            <w:tcW w:w="1132" w:type="pct"/>
            <w:tcBorders>
              <w:top w:val="nil"/>
              <w:left w:val="nil"/>
              <w:bottom w:val="single" w:sz="4" w:space="0" w:color="auto"/>
              <w:right w:val="single" w:sz="4" w:space="0" w:color="auto"/>
            </w:tcBorders>
            <w:shd w:val="clear" w:color="auto" w:fill="auto"/>
            <w:noWrap/>
            <w:vAlign w:val="bottom"/>
            <w:hideMark/>
          </w:tcPr>
          <w:p w14:paraId="7283086F"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0,444</w:t>
            </w:r>
          </w:p>
        </w:tc>
        <w:tc>
          <w:tcPr>
            <w:tcW w:w="1180" w:type="pct"/>
            <w:tcBorders>
              <w:top w:val="nil"/>
              <w:left w:val="nil"/>
              <w:bottom w:val="single" w:sz="4" w:space="0" w:color="auto"/>
              <w:right w:val="single" w:sz="4" w:space="0" w:color="auto"/>
            </w:tcBorders>
            <w:shd w:val="clear" w:color="auto" w:fill="auto"/>
            <w:noWrap/>
            <w:vAlign w:val="bottom"/>
            <w:hideMark/>
          </w:tcPr>
          <w:p w14:paraId="27E77FF7"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1,000</w:t>
            </w:r>
          </w:p>
        </w:tc>
        <w:tc>
          <w:tcPr>
            <w:tcW w:w="1001" w:type="pct"/>
            <w:tcBorders>
              <w:top w:val="nil"/>
              <w:left w:val="nil"/>
              <w:bottom w:val="single" w:sz="4" w:space="0" w:color="auto"/>
              <w:right w:val="single" w:sz="4" w:space="0" w:color="auto"/>
            </w:tcBorders>
            <w:shd w:val="clear" w:color="auto" w:fill="auto"/>
            <w:noWrap/>
            <w:vAlign w:val="bottom"/>
            <w:hideMark/>
          </w:tcPr>
          <w:p w14:paraId="7724E119"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0,406</w:t>
            </w:r>
          </w:p>
        </w:tc>
        <w:tc>
          <w:tcPr>
            <w:tcW w:w="1272" w:type="pct"/>
            <w:tcBorders>
              <w:top w:val="nil"/>
              <w:left w:val="nil"/>
              <w:bottom w:val="single" w:sz="4" w:space="0" w:color="auto"/>
              <w:right w:val="single" w:sz="4" w:space="0" w:color="auto"/>
            </w:tcBorders>
            <w:shd w:val="clear" w:color="auto" w:fill="auto"/>
            <w:noWrap/>
            <w:vAlign w:val="bottom"/>
            <w:hideMark/>
          </w:tcPr>
          <w:p w14:paraId="5CDC6907"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0,419</w:t>
            </w:r>
          </w:p>
        </w:tc>
      </w:tr>
      <w:tr w:rsidR="009D27C1" w:rsidRPr="00E560F6" w14:paraId="769A1DAA"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79807907"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X3.1</w:t>
            </w:r>
          </w:p>
        </w:tc>
        <w:tc>
          <w:tcPr>
            <w:tcW w:w="1132" w:type="pct"/>
            <w:tcBorders>
              <w:top w:val="nil"/>
              <w:left w:val="nil"/>
              <w:bottom w:val="single" w:sz="4" w:space="0" w:color="auto"/>
              <w:right w:val="single" w:sz="4" w:space="0" w:color="auto"/>
            </w:tcBorders>
            <w:shd w:val="clear" w:color="000000" w:fill="90EE90"/>
            <w:noWrap/>
            <w:vAlign w:val="bottom"/>
            <w:hideMark/>
          </w:tcPr>
          <w:p w14:paraId="50B000B2"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0,396</w:t>
            </w:r>
          </w:p>
        </w:tc>
        <w:tc>
          <w:tcPr>
            <w:tcW w:w="1180" w:type="pct"/>
            <w:tcBorders>
              <w:top w:val="nil"/>
              <w:left w:val="nil"/>
              <w:bottom w:val="single" w:sz="4" w:space="0" w:color="auto"/>
              <w:right w:val="single" w:sz="4" w:space="0" w:color="auto"/>
            </w:tcBorders>
            <w:shd w:val="clear" w:color="000000" w:fill="90EE90"/>
            <w:noWrap/>
            <w:vAlign w:val="bottom"/>
            <w:hideMark/>
          </w:tcPr>
          <w:p w14:paraId="0B178FF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0,337</w:t>
            </w:r>
          </w:p>
        </w:tc>
        <w:tc>
          <w:tcPr>
            <w:tcW w:w="1001" w:type="pct"/>
            <w:tcBorders>
              <w:top w:val="nil"/>
              <w:left w:val="nil"/>
              <w:bottom w:val="single" w:sz="4" w:space="0" w:color="auto"/>
              <w:right w:val="single" w:sz="4" w:space="0" w:color="auto"/>
            </w:tcBorders>
            <w:shd w:val="clear" w:color="000000" w:fill="90EE90"/>
            <w:noWrap/>
            <w:vAlign w:val="bottom"/>
            <w:hideMark/>
          </w:tcPr>
          <w:p w14:paraId="21FA043E"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0,924</w:t>
            </w:r>
          </w:p>
        </w:tc>
        <w:tc>
          <w:tcPr>
            <w:tcW w:w="1272" w:type="pct"/>
            <w:tcBorders>
              <w:top w:val="nil"/>
              <w:left w:val="nil"/>
              <w:bottom w:val="single" w:sz="4" w:space="0" w:color="auto"/>
              <w:right w:val="single" w:sz="4" w:space="0" w:color="auto"/>
            </w:tcBorders>
            <w:shd w:val="clear" w:color="000000" w:fill="90EE90"/>
            <w:noWrap/>
            <w:vAlign w:val="bottom"/>
            <w:hideMark/>
          </w:tcPr>
          <w:p w14:paraId="0F81836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0,585</w:t>
            </w:r>
          </w:p>
        </w:tc>
      </w:tr>
      <w:tr w:rsidR="009D27C1" w:rsidRPr="00E560F6" w14:paraId="1E9214F0"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11710583"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X3.2</w:t>
            </w:r>
          </w:p>
        </w:tc>
        <w:tc>
          <w:tcPr>
            <w:tcW w:w="1132" w:type="pct"/>
            <w:tcBorders>
              <w:top w:val="nil"/>
              <w:left w:val="nil"/>
              <w:bottom w:val="single" w:sz="4" w:space="0" w:color="auto"/>
              <w:right w:val="single" w:sz="4" w:space="0" w:color="auto"/>
            </w:tcBorders>
            <w:shd w:val="clear" w:color="auto" w:fill="auto"/>
            <w:noWrap/>
            <w:vAlign w:val="bottom"/>
            <w:hideMark/>
          </w:tcPr>
          <w:p w14:paraId="37ED24B8"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0,428</w:t>
            </w:r>
          </w:p>
        </w:tc>
        <w:tc>
          <w:tcPr>
            <w:tcW w:w="1180" w:type="pct"/>
            <w:tcBorders>
              <w:top w:val="nil"/>
              <w:left w:val="nil"/>
              <w:bottom w:val="single" w:sz="4" w:space="0" w:color="auto"/>
              <w:right w:val="single" w:sz="4" w:space="0" w:color="auto"/>
            </w:tcBorders>
            <w:shd w:val="clear" w:color="auto" w:fill="auto"/>
            <w:noWrap/>
            <w:vAlign w:val="bottom"/>
            <w:hideMark/>
          </w:tcPr>
          <w:p w14:paraId="1FA66E2E"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0,426</w:t>
            </w:r>
          </w:p>
        </w:tc>
        <w:tc>
          <w:tcPr>
            <w:tcW w:w="1001" w:type="pct"/>
            <w:tcBorders>
              <w:top w:val="nil"/>
              <w:left w:val="nil"/>
              <w:bottom w:val="single" w:sz="4" w:space="0" w:color="auto"/>
              <w:right w:val="single" w:sz="4" w:space="0" w:color="auto"/>
            </w:tcBorders>
            <w:shd w:val="clear" w:color="auto" w:fill="auto"/>
            <w:noWrap/>
            <w:vAlign w:val="bottom"/>
            <w:hideMark/>
          </w:tcPr>
          <w:p w14:paraId="4EDD8B30"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0,886</w:t>
            </w:r>
          </w:p>
        </w:tc>
        <w:tc>
          <w:tcPr>
            <w:tcW w:w="1272" w:type="pct"/>
            <w:tcBorders>
              <w:top w:val="nil"/>
              <w:left w:val="nil"/>
              <w:bottom w:val="single" w:sz="4" w:space="0" w:color="auto"/>
              <w:right w:val="single" w:sz="4" w:space="0" w:color="auto"/>
            </w:tcBorders>
            <w:shd w:val="clear" w:color="auto" w:fill="auto"/>
            <w:noWrap/>
            <w:vAlign w:val="bottom"/>
            <w:hideMark/>
          </w:tcPr>
          <w:p w14:paraId="24319E49"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0,599</w:t>
            </w:r>
          </w:p>
        </w:tc>
      </w:tr>
      <w:tr w:rsidR="009D27C1" w:rsidRPr="00E560F6" w14:paraId="44129C7B"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6539FA6D"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X3.4</w:t>
            </w:r>
          </w:p>
        </w:tc>
        <w:tc>
          <w:tcPr>
            <w:tcW w:w="1132" w:type="pct"/>
            <w:tcBorders>
              <w:top w:val="nil"/>
              <w:left w:val="nil"/>
              <w:bottom w:val="single" w:sz="4" w:space="0" w:color="auto"/>
              <w:right w:val="single" w:sz="4" w:space="0" w:color="auto"/>
            </w:tcBorders>
            <w:shd w:val="clear" w:color="000000" w:fill="90EE90"/>
            <w:noWrap/>
            <w:vAlign w:val="bottom"/>
            <w:hideMark/>
          </w:tcPr>
          <w:p w14:paraId="7C490D1F"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0,461</w:t>
            </w:r>
          </w:p>
        </w:tc>
        <w:tc>
          <w:tcPr>
            <w:tcW w:w="1180" w:type="pct"/>
            <w:tcBorders>
              <w:top w:val="nil"/>
              <w:left w:val="nil"/>
              <w:bottom w:val="single" w:sz="4" w:space="0" w:color="auto"/>
              <w:right w:val="single" w:sz="4" w:space="0" w:color="auto"/>
            </w:tcBorders>
            <w:shd w:val="clear" w:color="000000" w:fill="90EE90"/>
            <w:noWrap/>
            <w:vAlign w:val="bottom"/>
            <w:hideMark/>
          </w:tcPr>
          <w:p w14:paraId="19896330"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0,221</w:t>
            </w:r>
          </w:p>
        </w:tc>
        <w:tc>
          <w:tcPr>
            <w:tcW w:w="1001" w:type="pct"/>
            <w:tcBorders>
              <w:top w:val="nil"/>
              <w:left w:val="nil"/>
              <w:bottom w:val="single" w:sz="4" w:space="0" w:color="auto"/>
              <w:right w:val="single" w:sz="4" w:space="0" w:color="auto"/>
            </w:tcBorders>
            <w:shd w:val="clear" w:color="000000" w:fill="90EE90"/>
            <w:noWrap/>
            <w:vAlign w:val="bottom"/>
            <w:hideMark/>
          </w:tcPr>
          <w:p w14:paraId="46AEE4E8"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0,763</w:t>
            </w:r>
          </w:p>
        </w:tc>
        <w:tc>
          <w:tcPr>
            <w:tcW w:w="1272" w:type="pct"/>
            <w:tcBorders>
              <w:top w:val="nil"/>
              <w:left w:val="nil"/>
              <w:bottom w:val="single" w:sz="4" w:space="0" w:color="auto"/>
              <w:right w:val="single" w:sz="4" w:space="0" w:color="auto"/>
            </w:tcBorders>
            <w:shd w:val="clear" w:color="000000" w:fill="90EE90"/>
            <w:noWrap/>
            <w:vAlign w:val="bottom"/>
            <w:hideMark/>
          </w:tcPr>
          <w:p w14:paraId="3E906229"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0,514</w:t>
            </w:r>
          </w:p>
        </w:tc>
      </w:tr>
      <w:tr w:rsidR="009D27C1" w:rsidRPr="00E560F6" w14:paraId="21763A54"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1909EF81"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X3.5</w:t>
            </w:r>
          </w:p>
        </w:tc>
        <w:tc>
          <w:tcPr>
            <w:tcW w:w="1132" w:type="pct"/>
            <w:tcBorders>
              <w:top w:val="nil"/>
              <w:left w:val="nil"/>
              <w:bottom w:val="single" w:sz="4" w:space="0" w:color="auto"/>
              <w:right w:val="single" w:sz="4" w:space="0" w:color="auto"/>
            </w:tcBorders>
            <w:shd w:val="clear" w:color="auto" w:fill="auto"/>
            <w:noWrap/>
            <w:vAlign w:val="bottom"/>
            <w:hideMark/>
          </w:tcPr>
          <w:p w14:paraId="2D35F305"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0,308</w:t>
            </w:r>
          </w:p>
        </w:tc>
        <w:tc>
          <w:tcPr>
            <w:tcW w:w="1180" w:type="pct"/>
            <w:tcBorders>
              <w:top w:val="nil"/>
              <w:left w:val="nil"/>
              <w:bottom w:val="single" w:sz="4" w:space="0" w:color="auto"/>
              <w:right w:val="single" w:sz="4" w:space="0" w:color="auto"/>
            </w:tcBorders>
            <w:shd w:val="clear" w:color="auto" w:fill="auto"/>
            <w:noWrap/>
            <w:vAlign w:val="bottom"/>
            <w:hideMark/>
          </w:tcPr>
          <w:p w14:paraId="09B8C16A"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0,390</w:t>
            </w:r>
          </w:p>
        </w:tc>
        <w:tc>
          <w:tcPr>
            <w:tcW w:w="1001" w:type="pct"/>
            <w:tcBorders>
              <w:top w:val="nil"/>
              <w:left w:val="nil"/>
              <w:bottom w:val="single" w:sz="4" w:space="0" w:color="auto"/>
              <w:right w:val="single" w:sz="4" w:space="0" w:color="auto"/>
            </w:tcBorders>
            <w:shd w:val="clear" w:color="auto" w:fill="auto"/>
            <w:noWrap/>
            <w:vAlign w:val="bottom"/>
            <w:hideMark/>
          </w:tcPr>
          <w:p w14:paraId="0FE0B4A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0,834</w:t>
            </w:r>
          </w:p>
        </w:tc>
        <w:tc>
          <w:tcPr>
            <w:tcW w:w="1272" w:type="pct"/>
            <w:tcBorders>
              <w:top w:val="nil"/>
              <w:left w:val="nil"/>
              <w:bottom w:val="single" w:sz="4" w:space="0" w:color="auto"/>
              <w:right w:val="single" w:sz="4" w:space="0" w:color="auto"/>
            </w:tcBorders>
            <w:shd w:val="clear" w:color="auto" w:fill="auto"/>
            <w:noWrap/>
            <w:vAlign w:val="bottom"/>
            <w:hideMark/>
          </w:tcPr>
          <w:p w14:paraId="3A7E7C60"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0,532</w:t>
            </w:r>
          </w:p>
        </w:tc>
      </w:tr>
      <w:tr w:rsidR="009D27C1" w:rsidRPr="00E560F6" w14:paraId="56FA9455"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4FA87EFB"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Y1</w:t>
            </w:r>
          </w:p>
        </w:tc>
        <w:tc>
          <w:tcPr>
            <w:tcW w:w="1132" w:type="pct"/>
            <w:tcBorders>
              <w:top w:val="nil"/>
              <w:left w:val="nil"/>
              <w:bottom w:val="single" w:sz="4" w:space="0" w:color="auto"/>
              <w:right w:val="single" w:sz="4" w:space="0" w:color="auto"/>
            </w:tcBorders>
            <w:shd w:val="clear" w:color="000000" w:fill="90EE90"/>
            <w:noWrap/>
            <w:vAlign w:val="bottom"/>
            <w:hideMark/>
          </w:tcPr>
          <w:p w14:paraId="0E1C548E"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0,427</w:t>
            </w:r>
          </w:p>
        </w:tc>
        <w:tc>
          <w:tcPr>
            <w:tcW w:w="1180" w:type="pct"/>
            <w:tcBorders>
              <w:top w:val="nil"/>
              <w:left w:val="nil"/>
              <w:bottom w:val="single" w:sz="4" w:space="0" w:color="auto"/>
              <w:right w:val="single" w:sz="4" w:space="0" w:color="auto"/>
            </w:tcBorders>
            <w:shd w:val="clear" w:color="000000" w:fill="90EE90"/>
            <w:noWrap/>
            <w:vAlign w:val="bottom"/>
            <w:hideMark/>
          </w:tcPr>
          <w:p w14:paraId="6FE4783E"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0,410</w:t>
            </w:r>
          </w:p>
        </w:tc>
        <w:tc>
          <w:tcPr>
            <w:tcW w:w="1001" w:type="pct"/>
            <w:tcBorders>
              <w:top w:val="nil"/>
              <w:left w:val="nil"/>
              <w:bottom w:val="single" w:sz="4" w:space="0" w:color="auto"/>
              <w:right w:val="single" w:sz="4" w:space="0" w:color="auto"/>
            </w:tcBorders>
            <w:shd w:val="clear" w:color="000000" w:fill="90EE90"/>
            <w:noWrap/>
            <w:vAlign w:val="bottom"/>
            <w:hideMark/>
          </w:tcPr>
          <w:p w14:paraId="2AE5C641"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0,543</w:t>
            </w:r>
          </w:p>
        </w:tc>
        <w:tc>
          <w:tcPr>
            <w:tcW w:w="1272" w:type="pct"/>
            <w:tcBorders>
              <w:top w:val="nil"/>
              <w:left w:val="nil"/>
              <w:bottom w:val="single" w:sz="4" w:space="0" w:color="auto"/>
              <w:right w:val="single" w:sz="4" w:space="0" w:color="auto"/>
            </w:tcBorders>
            <w:shd w:val="clear" w:color="000000" w:fill="90EE90"/>
            <w:noWrap/>
            <w:vAlign w:val="bottom"/>
            <w:hideMark/>
          </w:tcPr>
          <w:p w14:paraId="4BF37C76"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0,838</w:t>
            </w:r>
          </w:p>
        </w:tc>
      </w:tr>
      <w:tr w:rsidR="009D27C1" w:rsidRPr="00E560F6" w14:paraId="4806470A"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66195612"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Y2</w:t>
            </w:r>
          </w:p>
        </w:tc>
        <w:tc>
          <w:tcPr>
            <w:tcW w:w="1132" w:type="pct"/>
            <w:tcBorders>
              <w:top w:val="nil"/>
              <w:left w:val="nil"/>
              <w:bottom w:val="single" w:sz="4" w:space="0" w:color="auto"/>
              <w:right w:val="single" w:sz="4" w:space="0" w:color="auto"/>
            </w:tcBorders>
            <w:shd w:val="clear" w:color="auto" w:fill="auto"/>
            <w:noWrap/>
            <w:vAlign w:val="bottom"/>
            <w:hideMark/>
          </w:tcPr>
          <w:p w14:paraId="7507DE88"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0,416</w:t>
            </w:r>
          </w:p>
        </w:tc>
        <w:tc>
          <w:tcPr>
            <w:tcW w:w="1180" w:type="pct"/>
            <w:tcBorders>
              <w:top w:val="nil"/>
              <w:left w:val="nil"/>
              <w:bottom w:val="single" w:sz="4" w:space="0" w:color="auto"/>
              <w:right w:val="single" w:sz="4" w:space="0" w:color="auto"/>
            </w:tcBorders>
            <w:shd w:val="clear" w:color="auto" w:fill="auto"/>
            <w:noWrap/>
            <w:vAlign w:val="bottom"/>
            <w:hideMark/>
          </w:tcPr>
          <w:p w14:paraId="49F0FA1F"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0,335</w:t>
            </w:r>
          </w:p>
        </w:tc>
        <w:tc>
          <w:tcPr>
            <w:tcW w:w="1001" w:type="pct"/>
            <w:tcBorders>
              <w:top w:val="nil"/>
              <w:left w:val="nil"/>
              <w:bottom w:val="single" w:sz="4" w:space="0" w:color="auto"/>
              <w:right w:val="single" w:sz="4" w:space="0" w:color="auto"/>
            </w:tcBorders>
            <w:shd w:val="clear" w:color="auto" w:fill="auto"/>
            <w:noWrap/>
            <w:vAlign w:val="bottom"/>
            <w:hideMark/>
          </w:tcPr>
          <w:p w14:paraId="3CB854B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0,554</w:t>
            </w:r>
          </w:p>
        </w:tc>
        <w:tc>
          <w:tcPr>
            <w:tcW w:w="1272" w:type="pct"/>
            <w:tcBorders>
              <w:top w:val="nil"/>
              <w:left w:val="nil"/>
              <w:bottom w:val="single" w:sz="4" w:space="0" w:color="auto"/>
              <w:right w:val="single" w:sz="4" w:space="0" w:color="auto"/>
            </w:tcBorders>
            <w:shd w:val="clear" w:color="auto" w:fill="auto"/>
            <w:noWrap/>
            <w:vAlign w:val="bottom"/>
            <w:hideMark/>
          </w:tcPr>
          <w:p w14:paraId="06961DEA"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0,874</w:t>
            </w:r>
          </w:p>
        </w:tc>
      </w:tr>
      <w:tr w:rsidR="009D27C1" w:rsidRPr="00E560F6" w14:paraId="0BD8CC13"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33E02AD8"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Y3</w:t>
            </w:r>
          </w:p>
        </w:tc>
        <w:tc>
          <w:tcPr>
            <w:tcW w:w="1132" w:type="pct"/>
            <w:tcBorders>
              <w:top w:val="nil"/>
              <w:left w:val="nil"/>
              <w:bottom w:val="single" w:sz="4" w:space="0" w:color="auto"/>
              <w:right w:val="single" w:sz="4" w:space="0" w:color="auto"/>
            </w:tcBorders>
            <w:shd w:val="clear" w:color="000000" w:fill="90EE90"/>
            <w:noWrap/>
            <w:vAlign w:val="bottom"/>
            <w:hideMark/>
          </w:tcPr>
          <w:p w14:paraId="39D85CA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0,422</w:t>
            </w:r>
          </w:p>
        </w:tc>
        <w:tc>
          <w:tcPr>
            <w:tcW w:w="1180" w:type="pct"/>
            <w:tcBorders>
              <w:top w:val="nil"/>
              <w:left w:val="nil"/>
              <w:bottom w:val="single" w:sz="4" w:space="0" w:color="auto"/>
              <w:right w:val="single" w:sz="4" w:space="0" w:color="auto"/>
            </w:tcBorders>
            <w:shd w:val="clear" w:color="000000" w:fill="90EE90"/>
            <w:noWrap/>
            <w:vAlign w:val="bottom"/>
            <w:hideMark/>
          </w:tcPr>
          <w:p w14:paraId="3C66AD96"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0,299</w:t>
            </w:r>
          </w:p>
        </w:tc>
        <w:tc>
          <w:tcPr>
            <w:tcW w:w="1001" w:type="pct"/>
            <w:tcBorders>
              <w:top w:val="nil"/>
              <w:left w:val="nil"/>
              <w:bottom w:val="single" w:sz="4" w:space="0" w:color="auto"/>
              <w:right w:val="single" w:sz="4" w:space="0" w:color="auto"/>
            </w:tcBorders>
            <w:shd w:val="clear" w:color="000000" w:fill="90EE90"/>
            <w:noWrap/>
            <w:vAlign w:val="bottom"/>
            <w:hideMark/>
          </w:tcPr>
          <w:p w14:paraId="4A1E1B3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0,469</w:t>
            </w:r>
          </w:p>
        </w:tc>
        <w:tc>
          <w:tcPr>
            <w:tcW w:w="1272" w:type="pct"/>
            <w:tcBorders>
              <w:top w:val="nil"/>
              <w:left w:val="nil"/>
              <w:bottom w:val="single" w:sz="4" w:space="0" w:color="auto"/>
              <w:right w:val="single" w:sz="4" w:space="0" w:color="auto"/>
            </w:tcBorders>
            <w:shd w:val="clear" w:color="000000" w:fill="90EE90"/>
            <w:noWrap/>
            <w:vAlign w:val="bottom"/>
            <w:hideMark/>
          </w:tcPr>
          <w:p w14:paraId="000646DA"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0,748</w:t>
            </w:r>
          </w:p>
        </w:tc>
      </w:tr>
      <w:tr w:rsidR="009D27C1" w:rsidRPr="00E560F6" w14:paraId="63707C55" w14:textId="77777777" w:rsidTr="00437BAB">
        <w:trPr>
          <w:trHeight w:val="300"/>
        </w:trPr>
        <w:tc>
          <w:tcPr>
            <w:tcW w:w="415" w:type="pct"/>
            <w:tcBorders>
              <w:top w:val="nil"/>
              <w:left w:val="single" w:sz="4" w:space="0" w:color="auto"/>
              <w:bottom w:val="single" w:sz="4" w:space="0" w:color="auto"/>
              <w:right w:val="single" w:sz="4" w:space="0" w:color="auto"/>
            </w:tcBorders>
            <w:shd w:val="clear" w:color="000000" w:fill="555555"/>
            <w:noWrap/>
            <w:vAlign w:val="bottom"/>
            <w:hideMark/>
          </w:tcPr>
          <w:p w14:paraId="1719B532" w14:textId="77777777" w:rsidR="009D27C1" w:rsidRPr="00E560F6" w:rsidRDefault="009D27C1" w:rsidP="004C188F">
            <w:pPr>
              <w:spacing w:after="0" w:line="240" w:lineRule="auto"/>
              <w:rPr>
                <w:rFonts w:eastAsia="Times New Roman" w:cstheme="minorHAnsi"/>
                <w:color w:val="FFFFFF"/>
                <w:sz w:val="20"/>
                <w:szCs w:val="20"/>
                <w:lang w:eastAsia="en-ID"/>
              </w:rPr>
            </w:pPr>
            <w:r w:rsidRPr="00E560F6">
              <w:rPr>
                <w:rFonts w:eastAsia="Times New Roman" w:cstheme="minorHAnsi"/>
                <w:color w:val="FFFFFF"/>
                <w:sz w:val="20"/>
                <w:szCs w:val="20"/>
                <w:lang w:eastAsia="en-ID"/>
              </w:rPr>
              <w:t>Y5</w:t>
            </w:r>
          </w:p>
        </w:tc>
        <w:tc>
          <w:tcPr>
            <w:tcW w:w="1132" w:type="pct"/>
            <w:tcBorders>
              <w:top w:val="nil"/>
              <w:left w:val="nil"/>
              <w:bottom w:val="single" w:sz="4" w:space="0" w:color="auto"/>
              <w:right w:val="single" w:sz="4" w:space="0" w:color="auto"/>
            </w:tcBorders>
            <w:shd w:val="clear" w:color="auto" w:fill="auto"/>
            <w:noWrap/>
            <w:vAlign w:val="bottom"/>
            <w:hideMark/>
          </w:tcPr>
          <w:p w14:paraId="5048FA73"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0,518</w:t>
            </w:r>
          </w:p>
        </w:tc>
        <w:tc>
          <w:tcPr>
            <w:tcW w:w="1180" w:type="pct"/>
            <w:tcBorders>
              <w:top w:val="nil"/>
              <w:left w:val="nil"/>
              <w:bottom w:val="single" w:sz="4" w:space="0" w:color="auto"/>
              <w:right w:val="single" w:sz="4" w:space="0" w:color="auto"/>
            </w:tcBorders>
            <w:shd w:val="clear" w:color="auto" w:fill="auto"/>
            <w:noWrap/>
            <w:vAlign w:val="bottom"/>
            <w:hideMark/>
          </w:tcPr>
          <w:p w14:paraId="1ABCF9C5"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0,281</w:t>
            </w:r>
          </w:p>
        </w:tc>
        <w:tc>
          <w:tcPr>
            <w:tcW w:w="1001" w:type="pct"/>
            <w:tcBorders>
              <w:top w:val="nil"/>
              <w:left w:val="nil"/>
              <w:bottom w:val="single" w:sz="4" w:space="0" w:color="auto"/>
              <w:right w:val="single" w:sz="4" w:space="0" w:color="auto"/>
            </w:tcBorders>
            <w:shd w:val="clear" w:color="auto" w:fill="auto"/>
            <w:noWrap/>
            <w:vAlign w:val="bottom"/>
            <w:hideMark/>
          </w:tcPr>
          <w:p w14:paraId="5EC6C2B9"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0,504</w:t>
            </w:r>
          </w:p>
        </w:tc>
        <w:tc>
          <w:tcPr>
            <w:tcW w:w="1272" w:type="pct"/>
            <w:tcBorders>
              <w:top w:val="nil"/>
              <w:left w:val="nil"/>
              <w:bottom w:val="single" w:sz="4" w:space="0" w:color="auto"/>
              <w:right w:val="single" w:sz="4" w:space="0" w:color="auto"/>
            </w:tcBorders>
            <w:shd w:val="clear" w:color="auto" w:fill="auto"/>
            <w:noWrap/>
            <w:vAlign w:val="bottom"/>
            <w:hideMark/>
          </w:tcPr>
          <w:p w14:paraId="0A2909FA" w14:textId="77777777" w:rsidR="009D27C1" w:rsidRPr="00E560F6" w:rsidRDefault="009D27C1" w:rsidP="004C188F">
            <w:pPr>
              <w:spacing w:after="0" w:line="240" w:lineRule="auto"/>
              <w:jc w:val="right"/>
              <w:rPr>
                <w:rFonts w:eastAsia="Times New Roman" w:cstheme="minorHAnsi"/>
                <w:color w:val="000000"/>
                <w:sz w:val="20"/>
                <w:szCs w:val="20"/>
                <w:lang w:eastAsia="en-ID"/>
              </w:rPr>
            </w:pPr>
            <w:r w:rsidRPr="00E560F6">
              <w:rPr>
                <w:rFonts w:eastAsia="Times New Roman" w:cstheme="minorHAnsi"/>
                <w:color w:val="000000"/>
                <w:sz w:val="20"/>
                <w:szCs w:val="20"/>
                <w:lang w:eastAsia="en-ID"/>
              </w:rPr>
              <w:t>0,707</w:t>
            </w:r>
          </w:p>
        </w:tc>
      </w:tr>
    </w:tbl>
    <w:p w14:paraId="019815EB" w14:textId="77777777"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556BC9CD" w14:textId="05094C1F" w:rsidR="009D27C1" w:rsidRDefault="009D27C1" w:rsidP="009D27C1">
      <w:pPr>
        <w:pStyle w:val="ListParagraph"/>
        <w:widowControl w:val="0"/>
        <w:numPr>
          <w:ilvl w:val="0"/>
          <w:numId w:val="94"/>
        </w:numPr>
        <w:autoSpaceDE w:val="0"/>
        <w:autoSpaceDN w:val="0"/>
        <w:adjustRightInd w:val="0"/>
        <w:spacing w:after="0"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t>Uji R-Square</w:t>
      </w:r>
    </w:p>
    <w:tbl>
      <w:tblPr>
        <w:tblW w:w="4914" w:type="pct"/>
        <w:tblInd w:w="284" w:type="dxa"/>
        <w:tblLook w:val="04A0" w:firstRow="1" w:lastRow="0" w:firstColumn="1" w:lastColumn="0" w:noHBand="0" w:noVBand="1"/>
      </w:tblPr>
      <w:tblGrid>
        <w:gridCol w:w="3549"/>
        <w:gridCol w:w="2264"/>
        <w:gridCol w:w="1983"/>
      </w:tblGrid>
      <w:tr w:rsidR="009D27C1" w:rsidRPr="00791BCC" w14:paraId="5FFA794E" w14:textId="77777777" w:rsidTr="00437BAB">
        <w:trPr>
          <w:trHeight w:val="300"/>
        </w:trPr>
        <w:tc>
          <w:tcPr>
            <w:tcW w:w="2276" w:type="pct"/>
            <w:tcBorders>
              <w:top w:val="nil"/>
              <w:left w:val="nil"/>
              <w:bottom w:val="nil"/>
              <w:right w:val="nil"/>
            </w:tcBorders>
            <w:shd w:val="clear" w:color="auto" w:fill="auto"/>
            <w:noWrap/>
            <w:vAlign w:val="bottom"/>
            <w:hideMark/>
          </w:tcPr>
          <w:p w14:paraId="0FF07BB5" w14:textId="77777777" w:rsidR="009D27C1" w:rsidRPr="00791BCC" w:rsidRDefault="009D27C1" w:rsidP="004C188F">
            <w:pPr>
              <w:spacing w:after="0" w:line="240" w:lineRule="auto"/>
              <w:rPr>
                <w:rFonts w:ascii="Times New Roman" w:eastAsia="Times New Roman" w:hAnsi="Times New Roman" w:cs="Times New Roman"/>
                <w:sz w:val="24"/>
                <w:szCs w:val="24"/>
                <w:lang w:eastAsia="en-ID"/>
              </w:rPr>
            </w:pPr>
          </w:p>
        </w:tc>
        <w:tc>
          <w:tcPr>
            <w:tcW w:w="1452"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17C67D5D" w14:textId="77777777" w:rsidR="009D27C1" w:rsidRPr="00791BCC" w:rsidRDefault="009D27C1" w:rsidP="004C188F">
            <w:pPr>
              <w:spacing w:after="0" w:line="240" w:lineRule="auto"/>
              <w:jc w:val="right"/>
              <w:rPr>
                <w:rFonts w:ascii="Calibri" w:eastAsia="Times New Roman" w:hAnsi="Calibri" w:cs="Calibri"/>
                <w:color w:val="FFFFFF"/>
                <w:sz w:val="24"/>
                <w:szCs w:val="24"/>
                <w:lang w:eastAsia="en-ID"/>
              </w:rPr>
            </w:pPr>
            <w:r w:rsidRPr="00791BCC">
              <w:rPr>
                <w:rFonts w:ascii="Calibri" w:eastAsia="Times New Roman" w:hAnsi="Calibri" w:cs="Calibri"/>
                <w:color w:val="FFFFFF"/>
                <w:sz w:val="24"/>
                <w:szCs w:val="24"/>
                <w:lang w:eastAsia="en-ID"/>
              </w:rPr>
              <w:t>R-square</w:t>
            </w:r>
          </w:p>
        </w:tc>
        <w:tc>
          <w:tcPr>
            <w:tcW w:w="1272" w:type="pct"/>
            <w:tcBorders>
              <w:top w:val="single" w:sz="4" w:space="0" w:color="auto"/>
              <w:left w:val="nil"/>
              <w:bottom w:val="single" w:sz="4" w:space="0" w:color="auto"/>
              <w:right w:val="single" w:sz="4" w:space="0" w:color="auto"/>
            </w:tcBorders>
            <w:shd w:val="clear" w:color="000000" w:fill="555555"/>
            <w:noWrap/>
            <w:vAlign w:val="bottom"/>
            <w:hideMark/>
          </w:tcPr>
          <w:p w14:paraId="34C40B83" w14:textId="77777777" w:rsidR="009D27C1" w:rsidRPr="00791BCC" w:rsidRDefault="009D27C1" w:rsidP="004C188F">
            <w:pPr>
              <w:spacing w:after="0" w:line="240" w:lineRule="auto"/>
              <w:jc w:val="right"/>
              <w:rPr>
                <w:rFonts w:ascii="Calibri" w:eastAsia="Times New Roman" w:hAnsi="Calibri" w:cs="Calibri"/>
                <w:color w:val="FFFFFF"/>
                <w:sz w:val="24"/>
                <w:szCs w:val="24"/>
                <w:lang w:eastAsia="en-ID"/>
              </w:rPr>
            </w:pPr>
            <w:r w:rsidRPr="00791BCC">
              <w:rPr>
                <w:rFonts w:ascii="Calibri" w:eastAsia="Times New Roman" w:hAnsi="Calibri" w:cs="Calibri"/>
                <w:color w:val="FFFFFF"/>
                <w:sz w:val="24"/>
                <w:szCs w:val="24"/>
                <w:lang w:eastAsia="en-ID"/>
              </w:rPr>
              <w:t>R-square adjusted</w:t>
            </w:r>
          </w:p>
        </w:tc>
      </w:tr>
      <w:tr w:rsidR="009D27C1" w:rsidRPr="00791BCC" w14:paraId="3467E5F8" w14:textId="77777777" w:rsidTr="00437BAB">
        <w:trPr>
          <w:trHeight w:val="300"/>
        </w:trPr>
        <w:tc>
          <w:tcPr>
            <w:tcW w:w="2276"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70C8193" w14:textId="77777777" w:rsidR="009D27C1" w:rsidRPr="00791BCC" w:rsidRDefault="009D27C1" w:rsidP="004C188F">
            <w:pPr>
              <w:spacing w:after="0" w:line="240" w:lineRule="auto"/>
              <w:rPr>
                <w:rFonts w:ascii="Calibri" w:eastAsia="Times New Roman" w:hAnsi="Calibri" w:cs="Calibri"/>
                <w:color w:val="FFFFFF"/>
                <w:sz w:val="24"/>
                <w:szCs w:val="24"/>
                <w:lang w:eastAsia="en-ID"/>
              </w:rPr>
            </w:pPr>
            <w:r w:rsidRPr="00791BCC">
              <w:rPr>
                <w:rFonts w:ascii="Calibri" w:eastAsia="Times New Roman" w:hAnsi="Calibri" w:cs="Calibri"/>
                <w:color w:val="FFFFFF"/>
                <w:sz w:val="24"/>
                <w:szCs w:val="24"/>
                <w:lang w:eastAsia="en-ID"/>
              </w:rPr>
              <w:t>Y. KEPATUHAN WAJIB PAJAK</w:t>
            </w:r>
          </w:p>
        </w:tc>
        <w:tc>
          <w:tcPr>
            <w:tcW w:w="1452" w:type="pct"/>
            <w:tcBorders>
              <w:top w:val="nil"/>
              <w:left w:val="nil"/>
              <w:bottom w:val="single" w:sz="4" w:space="0" w:color="auto"/>
              <w:right w:val="single" w:sz="4" w:space="0" w:color="auto"/>
            </w:tcBorders>
            <w:shd w:val="clear" w:color="000000" w:fill="90EE90"/>
            <w:noWrap/>
            <w:vAlign w:val="bottom"/>
            <w:hideMark/>
          </w:tcPr>
          <w:p w14:paraId="25D3AEE2" w14:textId="77777777" w:rsidR="009D27C1" w:rsidRPr="00791BCC" w:rsidRDefault="009D27C1" w:rsidP="004C188F">
            <w:pPr>
              <w:spacing w:after="0" w:line="240" w:lineRule="auto"/>
              <w:jc w:val="right"/>
              <w:rPr>
                <w:rFonts w:ascii="Calibri" w:eastAsia="Times New Roman" w:hAnsi="Calibri" w:cs="Calibri"/>
                <w:color w:val="000000"/>
                <w:sz w:val="24"/>
                <w:szCs w:val="24"/>
                <w:lang w:eastAsia="en-ID"/>
              </w:rPr>
            </w:pPr>
            <w:r w:rsidRPr="00791BCC">
              <w:rPr>
                <w:rFonts w:ascii="Calibri" w:eastAsia="Times New Roman" w:hAnsi="Calibri" w:cs="Calibri"/>
                <w:color w:val="000000"/>
                <w:sz w:val="24"/>
                <w:szCs w:val="24"/>
                <w:lang w:eastAsia="en-ID"/>
              </w:rPr>
              <w:t>0,520</w:t>
            </w:r>
          </w:p>
        </w:tc>
        <w:tc>
          <w:tcPr>
            <w:tcW w:w="1272" w:type="pct"/>
            <w:tcBorders>
              <w:top w:val="nil"/>
              <w:left w:val="nil"/>
              <w:bottom w:val="single" w:sz="4" w:space="0" w:color="auto"/>
              <w:right w:val="single" w:sz="4" w:space="0" w:color="auto"/>
            </w:tcBorders>
            <w:shd w:val="clear" w:color="000000" w:fill="90EE90"/>
            <w:noWrap/>
            <w:vAlign w:val="bottom"/>
            <w:hideMark/>
          </w:tcPr>
          <w:p w14:paraId="44E8DCB5" w14:textId="77777777" w:rsidR="009D27C1" w:rsidRPr="00791BCC" w:rsidRDefault="009D27C1" w:rsidP="004C188F">
            <w:pPr>
              <w:spacing w:after="0" w:line="240" w:lineRule="auto"/>
              <w:jc w:val="right"/>
              <w:rPr>
                <w:rFonts w:ascii="Calibri" w:eastAsia="Times New Roman" w:hAnsi="Calibri" w:cs="Calibri"/>
                <w:color w:val="000000"/>
                <w:sz w:val="24"/>
                <w:szCs w:val="24"/>
                <w:lang w:eastAsia="en-ID"/>
              </w:rPr>
            </w:pPr>
            <w:r w:rsidRPr="00791BCC">
              <w:rPr>
                <w:rFonts w:ascii="Calibri" w:eastAsia="Times New Roman" w:hAnsi="Calibri" w:cs="Calibri"/>
                <w:color w:val="000000"/>
                <w:sz w:val="24"/>
                <w:szCs w:val="24"/>
                <w:lang w:eastAsia="en-ID"/>
              </w:rPr>
              <w:t>0,505</w:t>
            </w:r>
          </w:p>
        </w:tc>
      </w:tr>
    </w:tbl>
    <w:p w14:paraId="50BA012D" w14:textId="77777777"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673A764B" w14:textId="74590894" w:rsidR="009D27C1" w:rsidRDefault="009D27C1" w:rsidP="009D27C1">
      <w:pPr>
        <w:pStyle w:val="ListParagraph"/>
        <w:widowControl w:val="0"/>
        <w:numPr>
          <w:ilvl w:val="0"/>
          <w:numId w:val="94"/>
        </w:numPr>
        <w:autoSpaceDE w:val="0"/>
        <w:autoSpaceDN w:val="0"/>
        <w:adjustRightInd w:val="0"/>
        <w:spacing w:after="0"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t>F-Square</w:t>
      </w:r>
    </w:p>
    <w:tbl>
      <w:tblPr>
        <w:tblW w:w="4914" w:type="pct"/>
        <w:tblInd w:w="284" w:type="dxa"/>
        <w:tblLook w:val="04A0" w:firstRow="1" w:lastRow="0" w:firstColumn="1" w:lastColumn="0" w:noHBand="0" w:noVBand="1"/>
      </w:tblPr>
      <w:tblGrid>
        <w:gridCol w:w="1799"/>
        <w:gridCol w:w="1617"/>
        <w:gridCol w:w="1610"/>
        <w:gridCol w:w="1225"/>
        <w:gridCol w:w="1545"/>
      </w:tblGrid>
      <w:tr w:rsidR="009D27C1" w:rsidRPr="00437BAB" w14:paraId="082BEEA7" w14:textId="77777777" w:rsidTr="00437BAB">
        <w:trPr>
          <w:trHeight w:val="300"/>
        </w:trPr>
        <w:tc>
          <w:tcPr>
            <w:tcW w:w="1181" w:type="pct"/>
            <w:tcBorders>
              <w:top w:val="nil"/>
              <w:left w:val="nil"/>
              <w:bottom w:val="nil"/>
              <w:right w:val="nil"/>
            </w:tcBorders>
            <w:shd w:val="clear" w:color="auto" w:fill="auto"/>
            <w:noWrap/>
            <w:vAlign w:val="bottom"/>
            <w:hideMark/>
          </w:tcPr>
          <w:p w14:paraId="29A1DFF0" w14:textId="77777777" w:rsidR="009D27C1" w:rsidRPr="00437BAB" w:rsidRDefault="009D27C1" w:rsidP="004C188F">
            <w:pPr>
              <w:spacing w:after="0" w:line="240" w:lineRule="auto"/>
              <w:rPr>
                <w:rFonts w:ascii="Times New Roman" w:eastAsia="Times New Roman" w:hAnsi="Times New Roman" w:cs="Times New Roman"/>
                <w:sz w:val="20"/>
                <w:szCs w:val="20"/>
                <w:lang w:eastAsia="en-ID"/>
              </w:rPr>
            </w:pPr>
          </w:p>
        </w:tc>
        <w:tc>
          <w:tcPr>
            <w:tcW w:w="1037" w:type="pct"/>
            <w:tcBorders>
              <w:top w:val="single" w:sz="4" w:space="0" w:color="auto"/>
              <w:left w:val="single" w:sz="4" w:space="0" w:color="auto"/>
              <w:bottom w:val="single" w:sz="4" w:space="0" w:color="auto"/>
              <w:right w:val="single" w:sz="4" w:space="0" w:color="auto"/>
            </w:tcBorders>
            <w:shd w:val="clear" w:color="000000" w:fill="555555"/>
            <w:noWrap/>
            <w:vAlign w:val="center"/>
            <w:hideMark/>
          </w:tcPr>
          <w:p w14:paraId="214C4F40" w14:textId="77777777" w:rsidR="00341B6E"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 xml:space="preserve">KESADARAN </w:t>
            </w:r>
          </w:p>
          <w:p w14:paraId="4218B502" w14:textId="4D1E5FC1" w:rsidR="009D27C1"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WAJIB PAJAK (X</w:t>
            </w:r>
            <w:r w:rsidRPr="00437BAB">
              <w:rPr>
                <w:rFonts w:ascii="Calibri" w:eastAsia="Times New Roman" w:hAnsi="Calibri" w:cs="Calibri"/>
                <w:color w:val="FFFFFF"/>
                <w:sz w:val="20"/>
                <w:szCs w:val="20"/>
                <w:vertAlign w:val="subscript"/>
                <w:lang w:eastAsia="en-ID"/>
              </w:rPr>
              <w:t>1</w:t>
            </w:r>
            <w:r w:rsidRPr="00437BAB">
              <w:rPr>
                <w:rFonts w:ascii="Calibri" w:eastAsia="Times New Roman" w:hAnsi="Calibri" w:cs="Calibri"/>
                <w:color w:val="FFFFFF"/>
                <w:sz w:val="20"/>
                <w:szCs w:val="20"/>
                <w:lang w:eastAsia="en-ID"/>
              </w:rPr>
              <w:t>)</w:t>
            </w:r>
          </w:p>
        </w:tc>
        <w:tc>
          <w:tcPr>
            <w:tcW w:w="1054" w:type="pct"/>
            <w:tcBorders>
              <w:top w:val="single" w:sz="4" w:space="0" w:color="auto"/>
              <w:left w:val="nil"/>
              <w:bottom w:val="single" w:sz="4" w:space="0" w:color="auto"/>
              <w:right w:val="single" w:sz="4" w:space="0" w:color="auto"/>
            </w:tcBorders>
            <w:shd w:val="clear" w:color="000000" w:fill="555555"/>
            <w:noWrap/>
            <w:vAlign w:val="center"/>
            <w:hideMark/>
          </w:tcPr>
          <w:p w14:paraId="2DBCB745" w14:textId="77777777" w:rsidR="00341B6E"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 xml:space="preserve">PEMAHAMAN </w:t>
            </w:r>
          </w:p>
          <w:p w14:paraId="48E4D7C1" w14:textId="0788FF74" w:rsidR="009D27C1"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PERPAJAKAN (X</w:t>
            </w:r>
            <w:r w:rsidRPr="00437BAB">
              <w:rPr>
                <w:rFonts w:ascii="Calibri" w:eastAsia="Times New Roman" w:hAnsi="Calibri" w:cs="Calibri"/>
                <w:color w:val="FFFFFF"/>
                <w:sz w:val="20"/>
                <w:szCs w:val="20"/>
                <w:vertAlign w:val="subscript"/>
                <w:lang w:eastAsia="en-ID"/>
              </w:rPr>
              <w:t>2</w:t>
            </w:r>
            <w:r w:rsidRPr="00437BAB">
              <w:rPr>
                <w:rFonts w:ascii="Calibri" w:eastAsia="Times New Roman" w:hAnsi="Calibri" w:cs="Calibri"/>
                <w:color w:val="FFFFFF"/>
                <w:sz w:val="20"/>
                <w:szCs w:val="20"/>
                <w:lang w:eastAsia="en-ID"/>
              </w:rPr>
              <w:t>)</w:t>
            </w:r>
          </w:p>
        </w:tc>
        <w:tc>
          <w:tcPr>
            <w:tcW w:w="818" w:type="pct"/>
            <w:tcBorders>
              <w:top w:val="single" w:sz="4" w:space="0" w:color="auto"/>
              <w:left w:val="nil"/>
              <w:bottom w:val="single" w:sz="4" w:space="0" w:color="auto"/>
              <w:right w:val="single" w:sz="4" w:space="0" w:color="auto"/>
            </w:tcBorders>
            <w:shd w:val="clear" w:color="000000" w:fill="555555"/>
            <w:noWrap/>
            <w:vAlign w:val="center"/>
            <w:hideMark/>
          </w:tcPr>
          <w:p w14:paraId="263CB4E6" w14:textId="77777777" w:rsidR="00341B6E"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 xml:space="preserve">SANKSI </w:t>
            </w:r>
          </w:p>
          <w:p w14:paraId="0E35F2A4" w14:textId="3BCF9966" w:rsidR="009D27C1"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PAJAK (X</w:t>
            </w:r>
            <w:r w:rsidRPr="00437BAB">
              <w:rPr>
                <w:rFonts w:ascii="Calibri" w:eastAsia="Times New Roman" w:hAnsi="Calibri" w:cs="Calibri"/>
                <w:color w:val="FFFFFF"/>
                <w:sz w:val="20"/>
                <w:szCs w:val="20"/>
                <w:vertAlign w:val="subscript"/>
                <w:lang w:eastAsia="en-ID"/>
              </w:rPr>
              <w:t>3</w:t>
            </w:r>
            <w:r w:rsidRPr="00437BAB">
              <w:rPr>
                <w:rFonts w:ascii="Calibri" w:eastAsia="Times New Roman" w:hAnsi="Calibri" w:cs="Calibri"/>
                <w:color w:val="FFFFFF"/>
                <w:sz w:val="20"/>
                <w:szCs w:val="20"/>
                <w:lang w:eastAsia="en-ID"/>
              </w:rPr>
              <w:t>)</w:t>
            </w:r>
          </w:p>
        </w:tc>
        <w:tc>
          <w:tcPr>
            <w:tcW w:w="909" w:type="pct"/>
            <w:tcBorders>
              <w:top w:val="single" w:sz="4" w:space="0" w:color="auto"/>
              <w:left w:val="nil"/>
              <w:bottom w:val="single" w:sz="4" w:space="0" w:color="auto"/>
              <w:right w:val="single" w:sz="4" w:space="0" w:color="auto"/>
            </w:tcBorders>
            <w:shd w:val="clear" w:color="000000" w:fill="555555"/>
            <w:noWrap/>
            <w:vAlign w:val="center"/>
            <w:hideMark/>
          </w:tcPr>
          <w:p w14:paraId="211F750D" w14:textId="77777777" w:rsidR="00341B6E"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 xml:space="preserve">KEPATUHAN </w:t>
            </w:r>
          </w:p>
          <w:p w14:paraId="46AA23CB" w14:textId="01F4A30A" w:rsidR="009D27C1" w:rsidRPr="00437BAB" w:rsidRDefault="009D27C1" w:rsidP="004C188F">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WAJIB PAJAK (Y)</w:t>
            </w:r>
          </w:p>
        </w:tc>
      </w:tr>
      <w:tr w:rsidR="009D27C1" w:rsidRPr="00437BAB" w14:paraId="66BFC9F2" w14:textId="77777777" w:rsidTr="00437BAB">
        <w:trPr>
          <w:trHeight w:val="300"/>
        </w:trPr>
        <w:tc>
          <w:tcPr>
            <w:tcW w:w="1181"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7543D4BB" w14:textId="77777777" w:rsidR="00341B6E" w:rsidRPr="00437BAB" w:rsidRDefault="009D27C1" w:rsidP="004C188F">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 xml:space="preserve">X1. KESADARAN </w:t>
            </w:r>
          </w:p>
          <w:p w14:paraId="186F3039" w14:textId="51D50C40" w:rsidR="009D27C1" w:rsidRPr="00437BAB" w:rsidRDefault="009D27C1" w:rsidP="004C188F">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WAJIB PAJAK</w:t>
            </w:r>
          </w:p>
        </w:tc>
        <w:tc>
          <w:tcPr>
            <w:tcW w:w="1037" w:type="pct"/>
            <w:tcBorders>
              <w:top w:val="nil"/>
              <w:left w:val="nil"/>
              <w:bottom w:val="single" w:sz="4" w:space="0" w:color="auto"/>
              <w:right w:val="single" w:sz="4" w:space="0" w:color="auto"/>
            </w:tcBorders>
            <w:shd w:val="clear" w:color="000000" w:fill="90EE90"/>
            <w:noWrap/>
            <w:vAlign w:val="bottom"/>
            <w:hideMark/>
          </w:tcPr>
          <w:p w14:paraId="7C99ACFB"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1054" w:type="pct"/>
            <w:tcBorders>
              <w:top w:val="nil"/>
              <w:left w:val="nil"/>
              <w:bottom w:val="single" w:sz="4" w:space="0" w:color="auto"/>
              <w:right w:val="single" w:sz="4" w:space="0" w:color="auto"/>
            </w:tcBorders>
            <w:shd w:val="clear" w:color="000000" w:fill="90EE90"/>
            <w:noWrap/>
            <w:vAlign w:val="bottom"/>
            <w:hideMark/>
          </w:tcPr>
          <w:p w14:paraId="2E8E14D1"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818" w:type="pct"/>
            <w:tcBorders>
              <w:top w:val="nil"/>
              <w:left w:val="nil"/>
              <w:bottom w:val="single" w:sz="4" w:space="0" w:color="auto"/>
              <w:right w:val="single" w:sz="4" w:space="0" w:color="auto"/>
            </w:tcBorders>
            <w:shd w:val="clear" w:color="000000" w:fill="90EE90"/>
            <w:noWrap/>
            <w:vAlign w:val="bottom"/>
            <w:hideMark/>
          </w:tcPr>
          <w:p w14:paraId="1BC164AE"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909" w:type="pct"/>
            <w:tcBorders>
              <w:top w:val="nil"/>
              <w:left w:val="nil"/>
              <w:bottom w:val="single" w:sz="4" w:space="0" w:color="auto"/>
              <w:right w:val="single" w:sz="4" w:space="0" w:color="auto"/>
            </w:tcBorders>
            <w:shd w:val="clear" w:color="000000" w:fill="90EE90"/>
            <w:noWrap/>
            <w:vAlign w:val="bottom"/>
            <w:hideMark/>
          </w:tcPr>
          <w:p w14:paraId="65401703" w14:textId="77777777" w:rsidR="009D27C1" w:rsidRPr="00437BAB" w:rsidRDefault="009D27C1" w:rsidP="004C188F">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0,131</w:t>
            </w:r>
          </w:p>
        </w:tc>
      </w:tr>
      <w:tr w:rsidR="009D27C1" w:rsidRPr="00437BAB" w14:paraId="1DE10CE9" w14:textId="77777777" w:rsidTr="00437BAB">
        <w:trPr>
          <w:trHeight w:val="300"/>
        </w:trPr>
        <w:tc>
          <w:tcPr>
            <w:tcW w:w="1181" w:type="pct"/>
            <w:tcBorders>
              <w:top w:val="nil"/>
              <w:left w:val="single" w:sz="4" w:space="0" w:color="auto"/>
              <w:bottom w:val="single" w:sz="4" w:space="0" w:color="auto"/>
              <w:right w:val="single" w:sz="4" w:space="0" w:color="auto"/>
            </w:tcBorders>
            <w:shd w:val="clear" w:color="000000" w:fill="555555"/>
            <w:noWrap/>
            <w:vAlign w:val="bottom"/>
            <w:hideMark/>
          </w:tcPr>
          <w:p w14:paraId="5DB1BFC7" w14:textId="77777777" w:rsidR="00341B6E" w:rsidRPr="00437BAB" w:rsidRDefault="009D27C1" w:rsidP="004C188F">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 xml:space="preserve">X2. PEMAHAMAN </w:t>
            </w:r>
          </w:p>
          <w:p w14:paraId="66B32C6B" w14:textId="4644EFD6" w:rsidR="009D27C1" w:rsidRPr="00437BAB" w:rsidRDefault="009D27C1" w:rsidP="004C188F">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PERPAJAKAN</w:t>
            </w:r>
          </w:p>
        </w:tc>
        <w:tc>
          <w:tcPr>
            <w:tcW w:w="1037" w:type="pct"/>
            <w:tcBorders>
              <w:top w:val="nil"/>
              <w:left w:val="nil"/>
              <w:bottom w:val="single" w:sz="4" w:space="0" w:color="auto"/>
              <w:right w:val="single" w:sz="4" w:space="0" w:color="auto"/>
            </w:tcBorders>
            <w:shd w:val="clear" w:color="auto" w:fill="auto"/>
            <w:noWrap/>
            <w:vAlign w:val="bottom"/>
            <w:hideMark/>
          </w:tcPr>
          <w:p w14:paraId="02BBE71B"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1054" w:type="pct"/>
            <w:tcBorders>
              <w:top w:val="nil"/>
              <w:left w:val="nil"/>
              <w:bottom w:val="single" w:sz="4" w:space="0" w:color="auto"/>
              <w:right w:val="single" w:sz="4" w:space="0" w:color="auto"/>
            </w:tcBorders>
            <w:shd w:val="clear" w:color="auto" w:fill="auto"/>
            <w:noWrap/>
            <w:vAlign w:val="bottom"/>
            <w:hideMark/>
          </w:tcPr>
          <w:p w14:paraId="7D9DAF4D"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818" w:type="pct"/>
            <w:tcBorders>
              <w:top w:val="nil"/>
              <w:left w:val="nil"/>
              <w:bottom w:val="single" w:sz="4" w:space="0" w:color="auto"/>
              <w:right w:val="single" w:sz="4" w:space="0" w:color="auto"/>
            </w:tcBorders>
            <w:shd w:val="clear" w:color="auto" w:fill="auto"/>
            <w:noWrap/>
            <w:vAlign w:val="bottom"/>
            <w:hideMark/>
          </w:tcPr>
          <w:p w14:paraId="255B1B88"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909" w:type="pct"/>
            <w:tcBorders>
              <w:top w:val="nil"/>
              <w:left w:val="nil"/>
              <w:bottom w:val="single" w:sz="4" w:space="0" w:color="auto"/>
              <w:right w:val="single" w:sz="4" w:space="0" w:color="auto"/>
            </w:tcBorders>
            <w:shd w:val="clear" w:color="auto" w:fill="auto"/>
            <w:noWrap/>
            <w:vAlign w:val="bottom"/>
            <w:hideMark/>
          </w:tcPr>
          <w:p w14:paraId="333BF2DE" w14:textId="77777777" w:rsidR="009D27C1" w:rsidRPr="00437BAB" w:rsidRDefault="009D27C1" w:rsidP="004C188F">
            <w:pPr>
              <w:spacing w:after="0" w:line="240" w:lineRule="auto"/>
              <w:jc w:val="right"/>
              <w:rPr>
                <w:rFonts w:ascii="Calibri" w:eastAsia="Times New Roman" w:hAnsi="Calibri" w:cs="Calibri"/>
                <w:color w:val="8B0000"/>
                <w:sz w:val="20"/>
                <w:szCs w:val="20"/>
                <w:lang w:eastAsia="en-ID"/>
              </w:rPr>
            </w:pPr>
            <w:r w:rsidRPr="00437BAB">
              <w:rPr>
                <w:rFonts w:ascii="Calibri" w:eastAsia="Times New Roman" w:hAnsi="Calibri" w:cs="Calibri"/>
                <w:color w:val="8B0000"/>
                <w:sz w:val="20"/>
                <w:szCs w:val="20"/>
                <w:lang w:eastAsia="en-ID"/>
              </w:rPr>
              <w:t>0,014</w:t>
            </w:r>
          </w:p>
        </w:tc>
      </w:tr>
      <w:tr w:rsidR="009D27C1" w:rsidRPr="00437BAB" w14:paraId="506BB591" w14:textId="77777777" w:rsidTr="00437BAB">
        <w:trPr>
          <w:trHeight w:val="300"/>
        </w:trPr>
        <w:tc>
          <w:tcPr>
            <w:tcW w:w="1181" w:type="pct"/>
            <w:tcBorders>
              <w:top w:val="nil"/>
              <w:left w:val="single" w:sz="4" w:space="0" w:color="auto"/>
              <w:bottom w:val="single" w:sz="4" w:space="0" w:color="auto"/>
              <w:right w:val="single" w:sz="4" w:space="0" w:color="auto"/>
            </w:tcBorders>
            <w:shd w:val="clear" w:color="000000" w:fill="555555"/>
            <w:noWrap/>
            <w:vAlign w:val="bottom"/>
            <w:hideMark/>
          </w:tcPr>
          <w:p w14:paraId="5DB90D73" w14:textId="77777777" w:rsidR="009D27C1" w:rsidRPr="00437BAB" w:rsidRDefault="009D27C1" w:rsidP="004C188F">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X3. SANKSI PAJAK</w:t>
            </w:r>
          </w:p>
        </w:tc>
        <w:tc>
          <w:tcPr>
            <w:tcW w:w="1037" w:type="pct"/>
            <w:tcBorders>
              <w:top w:val="nil"/>
              <w:left w:val="nil"/>
              <w:bottom w:val="single" w:sz="4" w:space="0" w:color="auto"/>
              <w:right w:val="single" w:sz="4" w:space="0" w:color="auto"/>
            </w:tcBorders>
            <w:shd w:val="clear" w:color="000000" w:fill="90EE90"/>
            <w:noWrap/>
            <w:vAlign w:val="bottom"/>
            <w:hideMark/>
          </w:tcPr>
          <w:p w14:paraId="1F45E792"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1054" w:type="pct"/>
            <w:tcBorders>
              <w:top w:val="nil"/>
              <w:left w:val="nil"/>
              <w:bottom w:val="single" w:sz="4" w:space="0" w:color="auto"/>
              <w:right w:val="single" w:sz="4" w:space="0" w:color="auto"/>
            </w:tcBorders>
            <w:shd w:val="clear" w:color="000000" w:fill="90EE90"/>
            <w:noWrap/>
            <w:vAlign w:val="bottom"/>
            <w:hideMark/>
          </w:tcPr>
          <w:p w14:paraId="57D18A01"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818" w:type="pct"/>
            <w:tcBorders>
              <w:top w:val="nil"/>
              <w:left w:val="nil"/>
              <w:bottom w:val="single" w:sz="4" w:space="0" w:color="auto"/>
              <w:right w:val="single" w:sz="4" w:space="0" w:color="auto"/>
            </w:tcBorders>
            <w:shd w:val="clear" w:color="000000" w:fill="90EE90"/>
            <w:noWrap/>
            <w:vAlign w:val="bottom"/>
            <w:hideMark/>
          </w:tcPr>
          <w:p w14:paraId="1CA82A86"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909" w:type="pct"/>
            <w:tcBorders>
              <w:top w:val="nil"/>
              <w:left w:val="nil"/>
              <w:bottom w:val="single" w:sz="4" w:space="0" w:color="auto"/>
              <w:right w:val="single" w:sz="4" w:space="0" w:color="auto"/>
            </w:tcBorders>
            <w:shd w:val="clear" w:color="000000" w:fill="90EE90"/>
            <w:noWrap/>
            <w:vAlign w:val="bottom"/>
            <w:hideMark/>
          </w:tcPr>
          <w:p w14:paraId="7A740834" w14:textId="77777777" w:rsidR="009D27C1" w:rsidRPr="00437BAB" w:rsidRDefault="009D27C1" w:rsidP="004C188F">
            <w:pPr>
              <w:spacing w:after="0" w:line="240" w:lineRule="auto"/>
              <w:jc w:val="right"/>
              <w:rPr>
                <w:rFonts w:ascii="Calibri" w:eastAsia="Times New Roman" w:hAnsi="Calibri" w:cs="Calibri"/>
                <w:color w:val="006400"/>
                <w:sz w:val="20"/>
                <w:szCs w:val="20"/>
                <w:lang w:eastAsia="en-ID"/>
              </w:rPr>
            </w:pPr>
            <w:r w:rsidRPr="00437BAB">
              <w:rPr>
                <w:rFonts w:ascii="Calibri" w:eastAsia="Times New Roman" w:hAnsi="Calibri" w:cs="Calibri"/>
                <w:color w:val="006400"/>
                <w:sz w:val="20"/>
                <w:szCs w:val="20"/>
                <w:lang w:eastAsia="en-ID"/>
              </w:rPr>
              <w:t>0,348</w:t>
            </w:r>
          </w:p>
        </w:tc>
      </w:tr>
      <w:tr w:rsidR="009D27C1" w:rsidRPr="00437BAB" w14:paraId="10FFCAB1" w14:textId="77777777" w:rsidTr="00437BAB">
        <w:trPr>
          <w:trHeight w:val="300"/>
        </w:trPr>
        <w:tc>
          <w:tcPr>
            <w:tcW w:w="1181" w:type="pct"/>
            <w:tcBorders>
              <w:top w:val="nil"/>
              <w:left w:val="single" w:sz="4" w:space="0" w:color="auto"/>
              <w:bottom w:val="single" w:sz="4" w:space="0" w:color="auto"/>
              <w:right w:val="single" w:sz="4" w:space="0" w:color="auto"/>
            </w:tcBorders>
            <w:shd w:val="clear" w:color="000000" w:fill="555555"/>
            <w:noWrap/>
            <w:vAlign w:val="bottom"/>
            <w:hideMark/>
          </w:tcPr>
          <w:p w14:paraId="1EA8CF1D" w14:textId="77777777" w:rsidR="00341B6E" w:rsidRPr="00437BAB" w:rsidRDefault="009D27C1" w:rsidP="004C188F">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 xml:space="preserve">Y. KEPATUHAN </w:t>
            </w:r>
          </w:p>
          <w:p w14:paraId="4F214D1F" w14:textId="071729BC" w:rsidR="009D27C1" w:rsidRPr="00437BAB" w:rsidRDefault="009D27C1" w:rsidP="004C188F">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WAJIB PAJAK</w:t>
            </w:r>
          </w:p>
        </w:tc>
        <w:tc>
          <w:tcPr>
            <w:tcW w:w="1037" w:type="pct"/>
            <w:tcBorders>
              <w:top w:val="nil"/>
              <w:left w:val="nil"/>
              <w:bottom w:val="single" w:sz="4" w:space="0" w:color="auto"/>
              <w:right w:val="single" w:sz="4" w:space="0" w:color="auto"/>
            </w:tcBorders>
            <w:shd w:val="clear" w:color="auto" w:fill="auto"/>
            <w:noWrap/>
            <w:vAlign w:val="bottom"/>
            <w:hideMark/>
          </w:tcPr>
          <w:p w14:paraId="4B98891C"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1054" w:type="pct"/>
            <w:tcBorders>
              <w:top w:val="nil"/>
              <w:left w:val="nil"/>
              <w:bottom w:val="single" w:sz="4" w:space="0" w:color="auto"/>
              <w:right w:val="single" w:sz="4" w:space="0" w:color="auto"/>
            </w:tcBorders>
            <w:shd w:val="clear" w:color="auto" w:fill="auto"/>
            <w:noWrap/>
            <w:vAlign w:val="bottom"/>
            <w:hideMark/>
          </w:tcPr>
          <w:p w14:paraId="35D0D1C3"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818" w:type="pct"/>
            <w:tcBorders>
              <w:top w:val="nil"/>
              <w:left w:val="nil"/>
              <w:bottom w:val="single" w:sz="4" w:space="0" w:color="auto"/>
              <w:right w:val="single" w:sz="4" w:space="0" w:color="auto"/>
            </w:tcBorders>
            <w:shd w:val="clear" w:color="auto" w:fill="auto"/>
            <w:noWrap/>
            <w:vAlign w:val="bottom"/>
            <w:hideMark/>
          </w:tcPr>
          <w:p w14:paraId="270BF078"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c>
          <w:tcPr>
            <w:tcW w:w="909" w:type="pct"/>
            <w:tcBorders>
              <w:top w:val="nil"/>
              <w:left w:val="nil"/>
              <w:bottom w:val="single" w:sz="4" w:space="0" w:color="auto"/>
              <w:right w:val="single" w:sz="4" w:space="0" w:color="auto"/>
            </w:tcBorders>
            <w:shd w:val="clear" w:color="auto" w:fill="auto"/>
            <w:noWrap/>
            <w:vAlign w:val="bottom"/>
            <w:hideMark/>
          </w:tcPr>
          <w:p w14:paraId="10150224" w14:textId="77777777" w:rsidR="009D27C1" w:rsidRPr="00437BAB" w:rsidRDefault="009D27C1" w:rsidP="004C188F">
            <w:pPr>
              <w:spacing w:after="0" w:line="240" w:lineRule="auto"/>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 </w:t>
            </w:r>
          </w:p>
        </w:tc>
      </w:tr>
    </w:tbl>
    <w:p w14:paraId="16AB1CA4" w14:textId="4EDA32F7" w:rsid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23E203E6" w14:textId="0502E4AE" w:rsidR="00341B6E" w:rsidRDefault="00341B6E"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5B0B9751" w14:textId="77777777" w:rsidR="00437BAB" w:rsidRDefault="00437BAB"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465703DD" w14:textId="77777777" w:rsidR="00341B6E" w:rsidRDefault="00341B6E"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p w14:paraId="49C1FE28" w14:textId="5AC293C1" w:rsidR="009D27C1" w:rsidRDefault="009D27C1" w:rsidP="009D27C1">
      <w:pPr>
        <w:pStyle w:val="ListParagraph"/>
        <w:widowControl w:val="0"/>
        <w:numPr>
          <w:ilvl w:val="0"/>
          <w:numId w:val="94"/>
        </w:numPr>
        <w:autoSpaceDE w:val="0"/>
        <w:autoSpaceDN w:val="0"/>
        <w:adjustRightInd w:val="0"/>
        <w:spacing w:after="0"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lastRenderedPageBreak/>
        <w:t>Path Coefficient</w:t>
      </w:r>
    </w:p>
    <w:tbl>
      <w:tblPr>
        <w:tblW w:w="5093" w:type="pct"/>
        <w:tblInd w:w="284" w:type="dxa"/>
        <w:tblLayout w:type="fixed"/>
        <w:tblLook w:val="04A0" w:firstRow="1" w:lastRow="0" w:firstColumn="1" w:lastColumn="0" w:noHBand="0" w:noVBand="1"/>
      </w:tblPr>
      <w:tblGrid>
        <w:gridCol w:w="2554"/>
        <w:gridCol w:w="1276"/>
        <w:gridCol w:w="1133"/>
        <w:gridCol w:w="1134"/>
        <w:gridCol w:w="991"/>
        <w:gridCol w:w="992"/>
      </w:tblGrid>
      <w:tr w:rsidR="00437BAB" w:rsidRPr="00437BAB" w14:paraId="7EEAA6B0" w14:textId="77777777" w:rsidTr="00437BAB">
        <w:trPr>
          <w:trHeight w:val="300"/>
        </w:trPr>
        <w:tc>
          <w:tcPr>
            <w:tcW w:w="1580" w:type="pct"/>
            <w:tcBorders>
              <w:top w:val="nil"/>
              <w:left w:val="nil"/>
              <w:bottom w:val="nil"/>
              <w:right w:val="nil"/>
            </w:tcBorders>
            <w:shd w:val="clear" w:color="auto" w:fill="auto"/>
            <w:noWrap/>
            <w:vAlign w:val="bottom"/>
            <w:hideMark/>
          </w:tcPr>
          <w:p w14:paraId="3B0BE19B" w14:textId="77777777" w:rsidR="009D27C1" w:rsidRPr="00437BAB" w:rsidRDefault="009D27C1" w:rsidP="00437BAB">
            <w:pPr>
              <w:spacing w:after="0" w:line="240" w:lineRule="auto"/>
              <w:rPr>
                <w:rFonts w:ascii="Times New Roman" w:eastAsia="Times New Roman" w:hAnsi="Times New Roman" w:cs="Times New Roman"/>
                <w:sz w:val="20"/>
                <w:szCs w:val="20"/>
                <w:lang w:eastAsia="en-ID"/>
              </w:rPr>
            </w:pPr>
          </w:p>
        </w:tc>
        <w:tc>
          <w:tcPr>
            <w:tcW w:w="789" w:type="pct"/>
            <w:tcBorders>
              <w:top w:val="single" w:sz="4" w:space="0" w:color="auto"/>
              <w:left w:val="single" w:sz="4" w:space="0" w:color="auto"/>
              <w:bottom w:val="single" w:sz="4" w:space="0" w:color="auto"/>
              <w:right w:val="single" w:sz="4" w:space="0" w:color="auto"/>
            </w:tcBorders>
            <w:shd w:val="clear" w:color="000000" w:fill="555555"/>
            <w:noWrap/>
            <w:vAlign w:val="center"/>
            <w:hideMark/>
          </w:tcPr>
          <w:p w14:paraId="51DABB1E" w14:textId="77777777" w:rsidR="009D27C1" w:rsidRPr="00437BAB" w:rsidRDefault="009D27C1" w:rsidP="00437BAB">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Original sample (O)</w:t>
            </w:r>
          </w:p>
        </w:tc>
        <w:tc>
          <w:tcPr>
            <w:tcW w:w="701" w:type="pct"/>
            <w:tcBorders>
              <w:top w:val="single" w:sz="4" w:space="0" w:color="auto"/>
              <w:left w:val="nil"/>
              <w:bottom w:val="single" w:sz="4" w:space="0" w:color="auto"/>
              <w:right w:val="single" w:sz="4" w:space="0" w:color="auto"/>
            </w:tcBorders>
            <w:shd w:val="clear" w:color="000000" w:fill="555555"/>
            <w:noWrap/>
            <w:vAlign w:val="center"/>
            <w:hideMark/>
          </w:tcPr>
          <w:p w14:paraId="4F49567F" w14:textId="77777777" w:rsidR="009D27C1" w:rsidRPr="00437BAB" w:rsidRDefault="009D27C1" w:rsidP="00437BAB">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Sample mean (M)</w:t>
            </w:r>
          </w:p>
        </w:tc>
        <w:tc>
          <w:tcPr>
            <w:tcW w:w="702" w:type="pct"/>
            <w:tcBorders>
              <w:top w:val="single" w:sz="4" w:space="0" w:color="auto"/>
              <w:left w:val="nil"/>
              <w:bottom w:val="single" w:sz="4" w:space="0" w:color="auto"/>
              <w:right w:val="single" w:sz="4" w:space="0" w:color="auto"/>
            </w:tcBorders>
            <w:shd w:val="clear" w:color="000000" w:fill="555555"/>
            <w:noWrap/>
            <w:vAlign w:val="center"/>
            <w:hideMark/>
          </w:tcPr>
          <w:p w14:paraId="4B8835DB" w14:textId="77777777" w:rsidR="009D27C1" w:rsidRPr="00437BAB" w:rsidRDefault="009D27C1" w:rsidP="00437BAB">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Standard deviation (STDEV)</w:t>
            </w:r>
          </w:p>
        </w:tc>
        <w:tc>
          <w:tcPr>
            <w:tcW w:w="613" w:type="pct"/>
            <w:tcBorders>
              <w:top w:val="single" w:sz="4" w:space="0" w:color="auto"/>
              <w:left w:val="nil"/>
              <w:bottom w:val="single" w:sz="4" w:space="0" w:color="auto"/>
              <w:right w:val="single" w:sz="4" w:space="0" w:color="auto"/>
            </w:tcBorders>
            <w:shd w:val="clear" w:color="000000" w:fill="555555"/>
            <w:noWrap/>
            <w:vAlign w:val="center"/>
            <w:hideMark/>
          </w:tcPr>
          <w:p w14:paraId="4386E5BB" w14:textId="77777777" w:rsidR="009D27C1" w:rsidRPr="00437BAB" w:rsidRDefault="009D27C1" w:rsidP="00437BAB">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T statistics (|O/STDEV|)</w:t>
            </w:r>
          </w:p>
        </w:tc>
        <w:tc>
          <w:tcPr>
            <w:tcW w:w="614" w:type="pct"/>
            <w:tcBorders>
              <w:top w:val="single" w:sz="4" w:space="0" w:color="auto"/>
              <w:left w:val="nil"/>
              <w:bottom w:val="single" w:sz="4" w:space="0" w:color="auto"/>
              <w:right w:val="single" w:sz="4" w:space="0" w:color="auto"/>
            </w:tcBorders>
            <w:shd w:val="clear" w:color="000000" w:fill="555555"/>
            <w:noWrap/>
            <w:vAlign w:val="center"/>
            <w:hideMark/>
          </w:tcPr>
          <w:p w14:paraId="2928023D" w14:textId="77777777" w:rsidR="009D27C1" w:rsidRPr="00437BAB" w:rsidRDefault="009D27C1" w:rsidP="00437BAB">
            <w:pPr>
              <w:spacing w:after="0" w:line="240" w:lineRule="auto"/>
              <w:jc w:val="center"/>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P values</w:t>
            </w:r>
          </w:p>
        </w:tc>
      </w:tr>
      <w:tr w:rsidR="00437BAB" w:rsidRPr="00437BAB" w14:paraId="3F3A7F27" w14:textId="77777777" w:rsidTr="00437BAB">
        <w:trPr>
          <w:trHeight w:val="300"/>
        </w:trPr>
        <w:tc>
          <w:tcPr>
            <w:tcW w:w="1580"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0B09A78D" w14:textId="77777777" w:rsidR="009D27C1" w:rsidRPr="00437BAB" w:rsidRDefault="009D27C1" w:rsidP="00437BAB">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X1. KESADARAN WAJIB PAJAK -&gt; Y. KEPATUHAN WAJIB PAJAK</w:t>
            </w:r>
          </w:p>
        </w:tc>
        <w:tc>
          <w:tcPr>
            <w:tcW w:w="789" w:type="pct"/>
            <w:tcBorders>
              <w:top w:val="nil"/>
              <w:left w:val="nil"/>
              <w:bottom w:val="single" w:sz="4" w:space="0" w:color="auto"/>
              <w:right w:val="single" w:sz="4" w:space="0" w:color="auto"/>
            </w:tcBorders>
            <w:shd w:val="clear" w:color="000000" w:fill="90EE90"/>
            <w:noWrap/>
            <w:vAlign w:val="bottom"/>
            <w:hideMark/>
          </w:tcPr>
          <w:p w14:paraId="0C6D7836"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0,299</w:t>
            </w:r>
          </w:p>
        </w:tc>
        <w:tc>
          <w:tcPr>
            <w:tcW w:w="701" w:type="pct"/>
            <w:tcBorders>
              <w:top w:val="nil"/>
              <w:left w:val="nil"/>
              <w:bottom w:val="single" w:sz="4" w:space="0" w:color="auto"/>
              <w:right w:val="single" w:sz="4" w:space="0" w:color="auto"/>
            </w:tcBorders>
            <w:shd w:val="clear" w:color="000000" w:fill="90EE90"/>
            <w:noWrap/>
            <w:vAlign w:val="bottom"/>
            <w:hideMark/>
          </w:tcPr>
          <w:p w14:paraId="5EA954A1"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0,317</w:t>
            </w:r>
          </w:p>
        </w:tc>
        <w:tc>
          <w:tcPr>
            <w:tcW w:w="702" w:type="pct"/>
            <w:tcBorders>
              <w:top w:val="nil"/>
              <w:left w:val="nil"/>
              <w:bottom w:val="single" w:sz="4" w:space="0" w:color="auto"/>
              <w:right w:val="single" w:sz="4" w:space="0" w:color="auto"/>
            </w:tcBorders>
            <w:shd w:val="clear" w:color="000000" w:fill="90EE90"/>
            <w:noWrap/>
            <w:vAlign w:val="bottom"/>
            <w:hideMark/>
          </w:tcPr>
          <w:p w14:paraId="21209A5A"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0,106</w:t>
            </w:r>
          </w:p>
        </w:tc>
        <w:tc>
          <w:tcPr>
            <w:tcW w:w="613" w:type="pct"/>
            <w:tcBorders>
              <w:top w:val="nil"/>
              <w:left w:val="nil"/>
              <w:bottom w:val="single" w:sz="4" w:space="0" w:color="auto"/>
              <w:right w:val="single" w:sz="4" w:space="0" w:color="auto"/>
            </w:tcBorders>
            <w:shd w:val="clear" w:color="000000" w:fill="90EE90"/>
            <w:noWrap/>
            <w:vAlign w:val="bottom"/>
            <w:hideMark/>
          </w:tcPr>
          <w:p w14:paraId="7ACE3DD1"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2,830</w:t>
            </w:r>
          </w:p>
        </w:tc>
        <w:tc>
          <w:tcPr>
            <w:tcW w:w="614" w:type="pct"/>
            <w:tcBorders>
              <w:top w:val="nil"/>
              <w:left w:val="nil"/>
              <w:bottom w:val="single" w:sz="4" w:space="0" w:color="auto"/>
              <w:right w:val="single" w:sz="4" w:space="0" w:color="auto"/>
            </w:tcBorders>
            <w:shd w:val="clear" w:color="000000" w:fill="90EE90"/>
            <w:noWrap/>
            <w:vAlign w:val="bottom"/>
            <w:hideMark/>
          </w:tcPr>
          <w:p w14:paraId="552673EF" w14:textId="77777777" w:rsidR="009D27C1" w:rsidRPr="00437BAB" w:rsidRDefault="009D27C1" w:rsidP="00437BAB">
            <w:pPr>
              <w:spacing w:after="0" w:line="240" w:lineRule="auto"/>
              <w:jc w:val="right"/>
              <w:rPr>
                <w:rFonts w:ascii="Calibri" w:eastAsia="Times New Roman" w:hAnsi="Calibri" w:cs="Calibri"/>
                <w:color w:val="006400"/>
                <w:sz w:val="20"/>
                <w:szCs w:val="20"/>
                <w:lang w:eastAsia="en-ID"/>
              </w:rPr>
            </w:pPr>
            <w:r w:rsidRPr="00437BAB">
              <w:rPr>
                <w:rFonts w:ascii="Calibri" w:eastAsia="Times New Roman" w:hAnsi="Calibri" w:cs="Calibri"/>
                <w:color w:val="006400"/>
                <w:sz w:val="20"/>
                <w:szCs w:val="20"/>
                <w:lang w:eastAsia="en-ID"/>
              </w:rPr>
              <w:t>0,006</w:t>
            </w:r>
          </w:p>
        </w:tc>
      </w:tr>
      <w:tr w:rsidR="00437BAB" w:rsidRPr="00437BAB" w14:paraId="68D48C82" w14:textId="77777777" w:rsidTr="00437BAB">
        <w:trPr>
          <w:trHeight w:val="300"/>
        </w:trPr>
        <w:tc>
          <w:tcPr>
            <w:tcW w:w="1580" w:type="pct"/>
            <w:tcBorders>
              <w:top w:val="nil"/>
              <w:left w:val="single" w:sz="4" w:space="0" w:color="auto"/>
              <w:bottom w:val="single" w:sz="4" w:space="0" w:color="auto"/>
              <w:right w:val="single" w:sz="4" w:space="0" w:color="auto"/>
            </w:tcBorders>
            <w:shd w:val="clear" w:color="000000" w:fill="555555"/>
            <w:noWrap/>
            <w:vAlign w:val="bottom"/>
            <w:hideMark/>
          </w:tcPr>
          <w:p w14:paraId="422CC127" w14:textId="77777777" w:rsidR="009D27C1" w:rsidRPr="00437BAB" w:rsidRDefault="009D27C1" w:rsidP="00437BAB">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X2. PEMAHAMAN PERPAJAKAN -&gt; Y. KEPATUHAN WAJIB PAJAK</w:t>
            </w:r>
          </w:p>
        </w:tc>
        <w:tc>
          <w:tcPr>
            <w:tcW w:w="789" w:type="pct"/>
            <w:tcBorders>
              <w:top w:val="nil"/>
              <w:left w:val="nil"/>
              <w:bottom w:val="single" w:sz="4" w:space="0" w:color="auto"/>
              <w:right w:val="single" w:sz="4" w:space="0" w:color="auto"/>
            </w:tcBorders>
            <w:shd w:val="clear" w:color="auto" w:fill="auto"/>
            <w:noWrap/>
            <w:vAlign w:val="bottom"/>
            <w:hideMark/>
          </w:tcPr>
          <w:p w14:paraId="49FAC1AB"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0,093</w:t>
            </w:r>
          </w:p>
        </w:tc>
        <w:tc>
          <w:tcPr>
            <w:tcW w:w="701" w:type="pct"/>
            <w:tcBorders>
              <w:top w:val="nil"/>
              <w:left w:val="nil"/>
              <w:bottom w:val="single" w:sz="4" w:space="0" w:color="auto"/>
              <w:right w:val="single" w:sz="4" w:space="0" w:color="auto"/>
            </w:tcBorders>
            <w:shd w:val="clear" w:color="auto" w:fill="auto"/>
            <w:noWrap/>
            <w:vAlign w:val="bottom"/>
            <w:hideMark/>
          </w:tcPr>
          <w:p w14:paraId="33E4A86B"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0,077</w:t>
            </w:r>
          </w:p>
        </w:tc>
        <w:tc>
          <w:tcPr>
            <w:tcW w:w="702" w:type="pct"/>
            <w:tcBorders>
              <w:top w:val="nil"/>
              <w:left w:val="nil"/>
              <w:bottom w:val="single" w:sz="4" w:space="0" w:color="auto"/>
              <w:right w:val="single" w:sz="4" w:space="0" w:color="auto"/>
            </w:tcBorders>
            <w:shd w:val="clear" w:color="auto" w:fill="auto"/>
            <w:noWrap/>
            <w:vAlign w:val="bottom"/>
            <w:hideMark/>
          </w:tcPr>
          <w:p w14:paraId="661DEEE7"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0,118</w:t>
            </w:r>
          </w:p>
        </w:tc>
        <w:tc>
          <w:tcPr>
            <w:tcW w:w="613" w:type="pct"/>
            <w:tcBorders>
              <w:top w:val="nil"/>
              <w:left w:val="nil"/>
              <w:bottom w:val="single" w:sz="4" w:space="0" w:color="auto"/>
              <w:right w:val="single" w:sz="4" w:space="0" w:color="auto"/>
            </w:tcBorders>
            <w:shd w:val="clear" w:color="auto" w:fill="auto"/>
            <w:noWrap/>
            <w:vAlign w:val="bottom"/>
            <w:hideMark/>
          </w:tcPr>
          <w:p w14:paraId="2563128C"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0,791</w:t>
            </w:r>
          </w:p>
        </w:tc>
        <w:tc>
          <w:tcPr>
            <w:tcW w:w="614" w:type="pct"/>
            <w:tcBorders>
              <w:top w:val="nil"/>
              <w:left w:val="nil"/>
              <w:bottom w:val="single" w:sz="4" w:space="0" w:color="auto"/>
              <w:right w:val="single" w:sz="4" w:space="0" w:color="auto"/>
            </w:tcBorders>
            <w:shd w:val="clear" w:color="auto" w:fill="auto"/>
            <w:noWrap/>
            <w:vAlign w:val="bottom"/>
            <w:hideMark/>
          </w:tcPr>
          <w:p w14:paraId="64CB5DA6" w14:textId="77777777" w:rsidR="009D27C1" w:rsidRPr="00437BAB" w:rsidRDefault="009D27C1" w:rsidP="00437BAB">
            <w:pPr>
              <w:spacing w:after="0" w:line="240" w:lineRule="auto"/>
              <w:jc w:val="right"/>
              <w:rPr>
                <w:rFonts w:ascii="Calibri" w:eastAsia="Times New Roman" w:hAnsi="Calibri" w:cs="Calibri"/>
                <w:color w:val="8B0000"/>
                <w:sz w:val="20"/>
                <w:szCs w:val="20"/>
                <w:lang w:eastAsia="en-ID"/>
              </w:rPr>
            </w:pPr>
            <w:r w:rsidRPr="00437BAB">
              <w:rPr>
                <w:rFonts w:ascii="Calibri" w:eastAsia="Times New Roman" w:hAnsi="Calibri" w:cs="Calibri"/>
                <w:color w:val="8B0000"/>
                <w:sz w:val="20"/>
                <w:szCs w:val="20"/>
                <w:lang w:eastAsia="en-ID"/>
              </w:rPr>
              <w:t>0,431</w:t>
            </w:r>
          </w:p>
        </w:tc>
      </w:tr>
      <w:tr w:rsidR="00437BAB" w:rsidRPr="00437BAB" w14:paraId="314B1A08" w14:textId="77777777" w:rsidTr="00437BAB">
        <w:trPr>
          <w:trHeight w:val="300"/>
        </w:trPr>
        <w:tc>
          <w:tcPr>
            <w:tcW w:w="1580" w:type="pct"/>
            <w:tcBorders>
              <w:top w:val="nil"/>
              <w:left w:val="single" w:sz="4" w:space="0" w:color="auto"/>
              <w:bottom w:val="single" w:sz="4" w:space="0" w:color="auto"/>
              <w:right w:val="single" w:sz="4" w:space="0" w:color="auto"/>
            </w:tcBorders>
            <w:shd w:val="clear" w:color="000000" w:fill="555555"/>
            <w:noWrap/>
            <w:vAlign w:val="bottom"/>
            <w:hideMark/>
          </w:tcPr>
          <w:p w14:paraId="3D1F43F3" w14:textId="77777777" w:rsidR="009D27C1" w:rsidRPr="00437BAB" w:rsidRDefault="009D27C1" w:rsidP="00437BAB">
            <w:pPr>
              <w:spacing w:after="0" w:line="240" w:lineRule="auto"/>
              <w:rPr>
                <w:rFonts w:ascii="Calibri" w:eastAsia="Times New Roman" w:hAnsi="Calibri" w:cs="Calibri"/>
                <w:color w:val="FFFFFF"/>
                <w:sz w:val="20"/>
                <w:szCs w:val="20"/>
                <w:lang w:eastAsia="en-ID"/>
              </w:rPr>
            </w:pPr>
            <w:r w:rsidRPr="00437BAB">
              <w:rPr>
                <w:rFonts w:ascii="Calibri" w:eastAsia="Times New Roman" w:hAnsi="Calibri" w:cs="Calibri"/>
                <w:color w:val="FFFFFF"/>
                <w:sz w:val="20"/>
                <w:szCs w:val="20"/>
                <w:lang w:eastAsia="en-ID"/>
              </w:rPr>
              <w:t>X3. SANKSI PAJAK -&gt; Y. KEPATUHAN WAJIB PAJAK</w:t>
            </w:r>
          </w:p>
        </w:tc>
        <w:tc>
          <w:tcPr>
            <w:tcW w:w="789" w:type="pct"/>
            <w:tcBorders>
              <w:top w:val="nil"/>
              <w:left w:val="nil"/>
              <w:bottom w:val="single" w:sz="4" w:space="0" w:color="auto"/>
              <w:right w:val="single" w:sz="4" w:space="0" w:color="auto"/>
            </w:tcBorders>
            <w:shd w:val="clear" w:color="000000" w:fill="90EE90"/>
            <w:noWrap/>
            <w:vAlign w:val="bottom"/>
            <w:hideMark/>
          </w:tcPr>
          <w:p w14:paraId="737E8A41"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0,477</w:t>
            </w:r>
          </w:p>
        </w:tc>
        <w:tc>
          <w:tcPr>
            <w:tcW w:w="701" w:type="pct"/>
            <w:tcBorders>
              <w:top w:val="nil"/>
              <w:left w:val="nil"/>
              <w:bottom w:val="single" w:sz="4" w:space="0" w:color="auto"/>
              <w:right w:val="single" w:sz="4" w:space="0" w:color="auto"/>
            </w:tcBorders>
            <w:shd w:val="clear" w:color="000000" w:fill="90EE90"/>
            <w:noWrap/>
            <w:vAlign w:val="bottom"/>
            <w:hideMark/>
          </w:tcPr>
          <w:p w14:paraId="588ADCAB"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0,475</w:t>
            </w:r>
          </w:p>
        </w:tc>
        <w:tc>
          <w:tcPr>
            <w:tcW w:w="702" w:type="pct"/>
            <w:tcBorders>
              <w:top w:val="nil"/>
              <w:left w:val="nil"/>
              <w:bottom w:val="single" w:sz="4" w:space="0" w:color="auto"/>
              <w:right w:val="single" w:sz="4" w:space="0" w:color="auto"/>
            </w:tcBorders>
            <w:shd w:val="clear" w:color="000000" w:fill="90EE90"/>
            <w:noWrap/>
            <w:vAlign w:val="bottom"/>
            <w:hideMark/>
          </w:tcPr>
          <w:p w14:paraId="62406C1A"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0,102</w:t>
            </w:r>
          </w:p>
        </w:tc>
        <w:tc>
          <w:tcPr>
            <w:tcW w:w="613" w:type="pct"/>
            <w:tcBorders>
              <w:top w:val="nil"/>
              <w:left w:val="nil"/>
              <w:bottom w:val="single" w:sz="4" w:space="0" w:color="auto"/>
              <w:right w:val="single" w:sz="4" w:space="0" w:color="auto"/>
            </w:tcBorders>
            <w:shd w:val="clear" w:color="000000" w:fill="90EE90"/>
            <w:noWrap/>
            <w:vAlign w:val="bottom"/>
            <w:hideMark/>
          </w:tcPr>
          <w:p w14:paraId="5C80156F" w14:textId="77777777" w:rsidR="009D27C1" w:rsidRPr="00437BAB" w:rsidRDefault="009D27C1" w:rsidP="00437BAB">
            <w:pPr>
              <w:spacing w:after="0" w:line="240" w:lineRule="auto"/>
              <w:jc w:val="right"/>
              <w:rPr>
                <w:rFonts w:ascii="Calibri" w:eastAsia="Times New Roman" w:hAnsi="Calibri" w:cs="Calibri"/>
                <w:color w:val="000000"/>
                <w:sz w:val="20"/>
                <w:szCs w:val="20"/>
                <w:lang w:eastAsia="en-ID"/>
              </w:rPr>
            </w:pPr>
            <w:r w:rsidRPr="00437BAB">
              <w:rPr>
                <w:rFonts w:ascii="Calibri" w:eastAsia="Times New Roman" w:hAnsi="Calibri" w:cs="Calibri"/>
                <w:color w:val="000000"/>
                <w:sz w:val="20"/>
                <w:szCs w:val="20"/>
                <w:lang w:eastAsia="en-ID"/>
              </w:rPr>
              <w:t>4,670</w:t>
            </w:r>
          </w:p>
        </w:tc>
        <w:tc>
          <w:tcPr>
            <w:tcW w:w="614" w:type="pct"/>
            <w:tcBorders>
              <w:top w:val="nil"/>
              <w:left w:val="nil"/>
              <w:bottom w:val="single" w:sz="4" w:space="0" w:color="auto"/>
              <w:right w:val="single" w:sz="4" w:space="0" w:color="auto"/>
            </w:tcBorders>
            <w:shd w:val="clear" w:color="000000" w:fill="90EE90"/>
            <w:noWrap/>
            <w:vAlign w:val="bottom"/>
            <w:hideMark/>
          </w:tcPr>
          <w:p w14:paraId="38C3240F" w14:textId="77777777" w:rsidR="009D27C1" w:rsidRPr="00437BAB" w:rsidRDefault="009D27C1" w:rsidP="00437BAB">
            <w:pPr>
              <w:spacing w:after="0" w:line="240" w:lineRule="auto"/>
              <w:jc w:val="right"/>
              <w:rPr>
                <w:rFonts w:ascii="Calibri" w:eastAsia="Times New Roman" w:hAnsi="Calibri" w:cs="Calibri"/>
                <w:color w:val="006400"/>
                <w:sz w:val="20"/>
                <w:szCs w:val="20"/>
                <w:lang w:eastAsia="en-ID"/>
              </w:rPr>
            </w:pPr>
            <w:r w:rsidRPr="00437BAB">
              <w:rPr>
                <w:rFonts w:ascii="Calibri" w:eastAsia="Times New Roman" w:hAnsi="Calibri" w:cs="Calibri"/>
                <w:color w:val="006400"/>
                <w:sz w:val="20"/>
                <w:szCs w:val="20"/>
                <w:lang w:eastAsia="en-ID"/>
              </w:rPr>
              <w:t>0,000</w:t>
            </w:r>
          </w:p>
        </w:tc>
      </w:tr>
    </w:tbl>
    <w:p w14:paraId="75AB423B" w14:textId="77777777" w:rsidR="009D27C1" w:rsidRPr="009D27C1" w:rsidRDefault="009D27C1" w:rsidP="009D27C1">
      <w:pPr>
        <w:pStyle w:val="ListParagraph"/>
        <w:widowControl w:val="0"/>
        <w:autoSpaceDE w:val="0"/>
        <w:autoSpaceDN w:val="0"/>
        <w:adjustRightInd w:val="0"/>
        <w:spacing w:after="0" w:line="480" w:lineRule="auto"/>
        <w:ind w:left="284"/>
        <w:jc w:val="both"/>
        <w:rPr>
          <w:rFonts w:ascii="Times New Roman" w:hAnsi="Times New Roman" w:cs="Times New Roman"/>
          <w:b/>
          <w:bCs/>
          <w:sz w:val="24"/>
          <w:szCs w:val="24"/>
        </w:rPr>
      </w:pPr>
    </w:p>
    <w:sectPr w:rsidR="009D27C1" w:rsidRPr="009D27C1" w:rsidSect="000C7558">
      <w:pgSz w:w="11906" w:h="16838"/>
      <w:pgMar w:top="2268" w:right="1701" w:bottom="1701" w:left="2268" w:header="709" w:footer="709" w:gutter="0"/>
      <w:pgNumType w:start="10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800E" w14:textId="77777777" w:rsidR="009A0267" w:rsidRDefault="009A0267" w:rsidP="00870A90">
      <w:pPr>
        <w:spacing w:after="0" w:line="240" w:lineRule="auto"/>
      </w:pPr>
      <w:r>
        <w:separator/>
      </w:r>
    </w:p>
  </w:endnote>
  <w:endnote w:type="continuationSeparator" w:id="0">
    <w:p w14:paraId="23084DA0" w14:textId="77777777" w:rsidR="009A0267" w:rsidRDefault="009A0267" w:rsidP="0087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249821"/>
      <w:docPartObj>
        <w:docPartGallery w:val="Page Numbers (Bottom of Page)"/>
        <w:docPartUnique/>
      </w:docPartObj>
    </w:sdtPr>
    <w:sdtEndPr>
      <w:rPr>
        <w:rFonts w:ascii="Times New Roman" w:hAnsi="Times New Roman" w:cs="Times New Roman"/>
        <w:noProof/>
        <w:sz w:val="24"/>
        <w:szCs w:val="24"/>
      </w:rPr>
    </w:sdtEndPr>
    <w:sdtContent>
      <w:p w14:paraId="6A93FC8B" w14:textId="4E7453DF" w:rsidR="00EB729B" w:rsidRPr="00392204" w:rsidRDefault="00EB729B">
        <w:pPr>
          <w:pStyle w:val="Footer"/>
          <w:jc w:val="center"/>
          <w:rPr>
            <w:rFonts w:ascii="Times New Roman" w:hAnsi="Times New Roman" w:cs="Times New Roman"/>
            <w:sz w:val="24"/>
            <w:szCs w:val="24"/>
          </w:rPr>
        </w:pPr>
        <w:r w:rsidRPr="00392204">
          <w:rPr>
            <w:rFonts w:ascii="Times New Roman" w:hAnsi="Times New Roman" w:cs="Times New Roman"/>
            <w:sz w:val="24"/>
            <w:szCs w:val="24"/>
          </w:rPr>
          <w:fldChar w:fldCharType="begin"/>
        </w:r>
        <w:r w:rsidRPr="00392204">
          <w:rPr>
            <w:rFonts w:ascii="Times New Roman" w:hAnsi="Times New Roman" w:cs="Times New Roman"/>
            <w:sz w:val="24"/>
            <w:szCs w:val="24"/>
          </w:rPr>
          <w:instrText xml:space="preserve"> PAGE   \* MERGEFORMAT </w:instrText>
        </w:r>
        <w:r w:rsidRPr="00392204">
          <w:rPr>
            <w:rFonts w:ascii="Times New Roman" w:hAnsi="Times New Roman" w:cs="Times New Roman"/>
            <w:sz w:val="24"/>
            <w:szCs w:val="24"/>
          </w:rPr>
          <w:fldChar w:fldCharType="separate"/>
        </w:r>
        <w:r w:rsidRPr="00392204">
          <w:rPr>
            <w:rFonts w:ascii="Times New Roman" w:hAnsi="Times New Roman" w:cs="Times New Roman"/>
            <w:noProof/>
            <w:sz w:val="24"/>
            <w:szCs w:val="24"/>
          </w:rPr>
          <w:t>2</w:t>
        </w:r>
        <w:r w:rsidRPr="00392204">
          <w:rPr>
            <w:rFonts w:ascii="Times New Roman" w:hAnsi="Times New Roman" w:cs="Times New Roman"/>
            <w:noProof/>
            <w:sz w:val="24"/>
            <w:szCs w:val="24"/>
          </w:rPr>
          <w:fldChar w:fldCharType="end"/>
        </w:r>
      </w:p>
    </w:sdtContent>
  </w:sdt>
  <w:p w14:paraId="52463522" w14:textId="77777777" w:rsidR="00EB729B" w:rsidRDefault="00EB7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09AC" w14:textId="238E2D0E" w:rsidR="004C2359" w:rsidRDefault="004C2359">
    <w:pPr>
      <w:pStyle w:val="Footer"/>
      <w:jc w:val="right"/>
    </w:pPr>
  </w:p>
  <w:p w14:paraId="4DCD4A8A" w14:textId="77777777" w:rsidR="00EB729B" w:rsidRDefault="00EB7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51515"/>
      <w:docPartObj>
        <w:docPartGallery w:val="Page Numbers (Bottom of Page)"/>
        <w:docPartUnique/>
      </w:docPartObj>
    </w:sdtPr>
    <w:sdtEndPr>
      <w:rPr>
        <w:rFonts w:ascii="Times New Roman" w:hAnsi="Times New Roman" w:cs="Times New Roman"/>
        <w:noProof/>
        <w:sz w:val="24"/>
        <w:szCs w:val="24"/>
      </w:rPr>
    </w:sdtEndPr>
    <w:sdtContent>
      <w:p w14:paraId="791768E2" w14:textId="2D51DAD7" w:rsidR="00392204" w:rsidRPr="00637640" w:rsidRDefault="00637640" w:rsidP="00760285">
        <w:pPr>
          <w:pStyle w:val="Footer"/>
          <w:jc w:val="center"/>
          <w:rPr>
            <w:rFonts w:ascii="Times New Roman" w:hAnsi="Times New Roman" w:cs="Times New Roman"/>
            <w:sz w:val="24"/>
            <w:szCs w:val="24"/>
          </w:rPr>
        </w:pPr>
        <w:r w:rsidRPr="00637640">
          <w:rPr>
            <w:rFonts w:ascii="Times New Roman" w:hAnsi="Times New Roman" w:cs="Times New Roman"/>
            <w:sz w:val="24"/>
            <w:szCs w:val="24"/>
          </w:rPr>
          <w:fldChar w:fldCharType="begin"/>
        </w:r>
        <w:r w:rsidRPr="00637640">
          <w:rPr>
            <w:rFonts w:ascii="Times New Roman" w:hAnsi="Times New Roman" w:cs="Times New Roman"/>
            <w:sz w:val="24"/>
            <w:szCs w:val="24"/>
          </w:rPr>
          <w:instrText xml:space="preserve"> PAGE   \* MERGEFORMAT </w:instrText>
        </w:r>
        <w:r w:rsidRPr="00637640">
          <w:rPr>
            <w:rFonts w:ascii="Times New Roman" w:hAnsi="Times New Roman" w:cs="Times New Roman"/>
            <w:sz w:val="24"/>
            <w:szCs w:val="24"/>
          </w:rPr>
          <w:fldChar w:fldCharType="separate"/>
        </w:r>
        <w:r w:rsidRPr="00637640">
          <w:rPr>
            <w:rFonts w:ascii="Times New Roman" w:hAnsi="Times New Roman" w:cs="Times New Roman"/>
            <w:noProof/>
            <w:sz w:val="24"/>
            <w:szCs w:val="24"/>
          </w:rPr>
          <w:t>2</w:t>
        </w:r>
        <w:r w:rsidRPr="00637640">
          <w:rPr>
            <w:rFonts w:ascii="Times New Roman" w:hAnsi="Times New Roman" w:cs="Times New Roman"/>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B837" w14:textId="7DB95494" w:rsidR="00392204" w:rsidRDefault="00392204" w:rsidP="00AE05B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8B4B" w14:textId="0EA5CAE9" w:rsidR="004C2359" w:rsidRPr="004C2359" w:rsidRDefault="004C2359">
    <w:pPr>
      <w:pStyle w:val="Footer"/>
      <w:jc w:val="center"/>
      <w:rPr>
        <w:rFonts w:ascii="Times New Roman" w:hAnsi="Times New Roman" w:cs="Times New Roman"/>
        <w:sz w:val="24"/>
        <w:szCs w:val="24"/>
      </w:rPr>
    </w:pPr>
  </w:p>
  <w:p w14:paraId="58E213CB" w14:textId="77777777" w:rsidR="000A6ECF" w:rsidRDefault="000A6E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5AC4" w14:textId="464BFF32" w:rsidR="000A6ECF" w:rsidRDefault="000A6ECF">
    <w:pPr>
      <w:pStyle w:val="Footer"/>
      <w:jc w:val="center"/>
    </w:pPr>
  </w:p>
  <w:p w14:paraId="7C7D069D" w14:textId="77777777" w:rsidR="000A6ECF" w:rsidRDefault="000A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1B34" w14:textId="77777777" w:rsidR="009A0267" w:rsidRDefault="009A0267" w:rsidP="00870A90">
      <w:pPr>
        <w:spacing w:after="0" w:line="240" w:lineRule="auto"/>
      </w:pPr>
      <w:r>
        <w:separator/>
      </w:r>
    </w:p>
  </w:footnote>
  <w:footnote w:type="continuationSeparator" w:id="0">
    <w:p w14:paraId="3268574A" w14:textId="77777777" w:rsidR="009A0267" w:rsidRDefault="009A0267" w:rsidP="00870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667118"/>
      <w:docPartObj>
        <w:docPartGallery w:val="Page Numbers (Top of Page)"/>
        <w:docPartUnique/>
      </w:docPartObj>
    </w:sdtPr>
    <w:sdtEndPr>
      <w:rPr>
        <w:noProof/>
      </w:rPr>
    </w:sdtEndPr>
    <w:sdtContent>
      <w:p w14:paraId="5FDCE68B" w14:textId="6D1A61E0" w:rsidR="00392204" w:rsidRDefault="003922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4029BF" w14:textId="77777777" w:rsidR="00392204" w:rsidRDefault="00392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DE4E" w14:textId="771D8CE3" w:rsidR="004C2359" w:rsidRDefault="004C2359">
    <w:pPr>
      <w:pStyle w:val="Header"/>
      <w:jc w:val="right"/>
    </w:pPr>
  </w:p>
  <w:p w14:paraId="76AD42B5" w14:textId="77777777" w:rsidR="004C2359" w:rsidRDefault="004C2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0C7" w14:textId="3CC4B048" w:rsidR="000A6ECF" w:rsidRDefault="000A6ECF">
    <w:pPr>
      <w:pStyle w:val="Header"/>
      <w:jc w:val="right"/>
    </w:pPr>
  </w:p>
  <w:p w14:paraId="1EB0B11E" w14:textId="77777777" w:rsidR="000A6ECF" w:rsidRDefault="000A6E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949176"/>
      <w:docPartObj>
        <w:docPartGallery w:val="Page Numbers (Top of Page)"/>
        <w:docPartUnique/>
      </w:docPartObj>
    </w:sdtPr>
    <w:sdtEndPr>
      <w:rPr>
        <w:rFonts w:ascii="Times New Roman" w:hAnsi="Times New Roman" w:cs="Times New Roman"/>
        <w:noProof/>
        <w:sz w:val="24"/>
        <w:szCs w:val="24"/>
      </w:rPr>
    </w:sdtEndPr>
    <w:sdtContent>
      <w:p w14:paraId="2B08F576" w14:textId="2D02D154" w:rsidR="00AC429B" w:rsidRPr="00760285" w:rsidRDefault="00AC429B">
        <w:pPr>
          <w:pStyle w:val="Header"/>
          <w:jc w:val="right"/>
          <w:rPr>
            <w:rFonts w:ascii="Times New Roman" w:hAnsi="Times New Roman" w:cs="Times New Roman"/>
            <w:sz w:val="24"/>
            <w:szCs w:val="24"/>
          </w:rPr>
        </w:pPr>
        <w:r w:rsidRPr="00760285">
          <w:rPr>
            <w:rFonts w:ascii="Times New Roman" w:hAnsi="Times New Roman" w:cs="Times New Roman"/>
            <w:sz w:val="24"/>
            <w:szCs w:val="24"/>
          </w:rPr>
          <w:fldChar w:fldCharType="begin"/>
        </w:r>
        <w:r w:rsidRPr="00760285">
          <w:rPr>
            <w:rFonts w:ascii="Times New Roman" w:hAnsi="Times New Roman" w:cs="Times New Roman"/>
            <w:sz w:val="24"/>
            <w:szCs w:val="24"/>
          </w:rPr>
          <w:instrText xml:space="preserve"> PAGE   \* MERGEFORMAT </w:instrText>
        </w:r>
        <w:r w:rsidRPr="00760285">
          <w:rPr>
            <w:rFonts w:ascii="Times New Roman" w:hAnsi="Times New Roman" w:cs="Times New Roman"/>
            <w:sz w:val="24"/>
            <w:szCs w:val="24"/>
          </w:rPr>
          <w:fldChar w:fldCharType="separate"/>
        </w:r>
        <w:r w:rsidRPr="00760285">
          <w:rPr>
            <w:rFonts w:ascii="Times New Roman" w:hAnsi="Times New Roman" w:cs="Times New Roman"/>
            <w:noProof/>
            <w:sz w:val="24"/>
            <w:szCs w:val="24"/>
          </w:rPr>
          <w:t>2</w:t>
        </w:r>
        <w:r w:rsidRPr="00760285">
          <w:rPr>
            <w:rFonts w:ascii="Times New Roman" w:hAnsi="Times New Roman" w:cs="Times New Roman"/>
            <w:noProof/>
            <w:sz w:val="24"/>
            <w:szCs w:val="24"/>
          </w:rPr>
          <w:fldChar w:fldCharType="end"/>
        </w:r>
      </w:p>
    </w:sdtContent>
  </w:sdt>
  <w:p w14:paraId="5BD1CA81" w14:textId="77777777" w:rsidR="00392204" w:rsidRDefault="003922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82255"/>
      <w:docPartObj>
        <w:docPartGallery w:val="Page Numbers (Top of Page)"/>
        <w:docPartUnique/>
      </w:docPartObj>
    </w:sdtPr>
    <w:sdtEndPr>
      <w:rPr>
        <w:rFonts w:ascii="Times New Roman" w:hAnsi="Times New Roman" w:cs="Times New Roman"/>
        <w:noProof/>
        <w:sz w:val="24"/>
        <w:szCs w:val="24"/>
      </w:rPr>
    </w:sdtEndPr>
    <w:sdtContent>
      <w:p w14:paraId="51FFE925" w14:textId="317A1432" w:rsidR="000A6ECF" w:rsidRPr="004C2359" w:rsidRDefault="004C2359" w:rsidP="000A6ECF">
        <w:pPr>
          <w:pStyle w:val="Header"/>
          <w:jc w:val="right"/>
          <w:rPr>
            <w:rFonts w:ascii="Times New Roman" w:hAnsi="Times New Roman" w:cs="Times New Roman"/>
            <w:sz w:val="24"/>
            <w:szCs w:val="24"/>
          </w:rPr>
        </w:pPr>
        <w:r w:rsidRPr="004C2359">
          <w:rPr>
            <w:rFonts w:ascii="Times New Roman" w:hAnsi="Times New Roman" w:cs="Times New Roman"/>
            <w:sz w:val="24"/>
            <w:szCs w:val="24"/>
          </w:rPr>
          <w:fldChar w:fldCharType="begin"/>
        </w:r>
        <w:r w:rsidRPr="004C2359">
          <w:rPr>
            <w:rFonts w:ascii="Times New Roman" w:hAnsi="Times New Roman" w:cs="Times New Roman"/>
            <w:sz w:val="24"/>
            <w:szCs w:val="24"/>
          </w:rPr>
          <w:instrText xml:space="preserve"> PAGE   \* MERGEFORMAT </w:instrText>
        </w:r>
        <w:r w:rsidRPr="004C2359">
          <w:rPr>
            <w:rFonts w:ascii="Times New Roman" w:hAnsi="Times New Roman" w:cs="Times New Roman"/>
            <w:sz w:val="24"/>
            <w:szCs w:val="24"/>
          </w:rPr>
          <w:fldChar w:fldCharType="separate"/>
        </w:r>
        <w:r w:rsidRPr="004C2359">
          <w:rPr>
            <w:rFonts w:ascii="Times New Roman" w:hAnsi="Times New Roman" w:cs="Times New Roman"/>
            <w:noProof/>
            <w:sz w:val="24"/>
            <w:szCs w:val="24"/>
          </w:rPr>
          <w:t>2</w:t>
        </w:r>
        <w:r w:rsidRPr="004C2359">
          <w:rPr>
            <w:rFonts w:ascii="Times New Roman" w:hAnsi="Times New Roman" w:cs="Times New Roman"/>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8822170"/>
      <w:docPartObj>
        <w:docPartGallery w:val="Page Numbers (Top of Page)"/>
        <w:docPartUnique/>
      </w:docPartObj>
    </w:sdtPr>
    <w:sdtEndPr>
      <w:rPr>
        <w:noProof/>
      </w:rPr>
    </w:sdtEndPr>
    <w:sdtContent>
      <w:p w14:paraId="57442BBC" w14:textId="524037EC" w:rsidR="000A6ECF" w:rsidRPr="0066709F" w:rsidRDefault="000A6ECF">
        <w:pPr>
          <w:pStyle w:val="Header"/>
          <w:jc w:val="right"/>
          <w:rPr>
            <w:rFonts w:ascii="Times New Roman" w:hAnsi="Times New Roman" w:cs="Times New Roman"/>
            <w:sz w:val="24"/>
            <w:szCs w:val="24"/>
          </w:rPr>
        </w:pPr>
        <w:r w:rsidRPr="0025026B">
          <w:rPr>
            <w:rFonts w:ascii="Times New Roman" w:hAnsi="Times New Roman" w:cs="Times New Roman"/>
            <w:sz w:val="24"/>
            <w:szCs w:val="24"/>
          </w:rPr>
          <w:fldChar w:fldCharType="begin"/>
        </w:r>
        <w:r w:rsidRPr="0025026B">
          <w:rPr>
            <w:rFonts w:ascii="Times New Roman" w:hAnsi="Times New Roman" w:cs="Times New Roman"/>
            <w:sz w:val="24"/>
            <w:szCs w:val="24"/>
          </w:rPr>
          <w:instrText xml:space="preserve"> PAGE   \* MERGEFORMAT </w:instrText>
        </w:r>
        <w:r w:rsidRPr="0025026B">
          <w:rPr>
            <w:rFonts w:ascii="Times New Roman" w:hAnsi="Times New Roman" w:cs="Times New Roman"/>
            <w:sz w:val="24"/>
            <w:szCs w:val="24"/>
          </w:rPr>
          <w:fldChar w:fldCharType="separate"/>
        </w:r>
        <w:r w:rsidRPr="0025026B">
          <w:rPr>
            <w:rFonts w:ascii="Times New Roman" w:hAnsi="Times New Roman" w:cs="Times New Roman"/>
            <w:noProof/>
            <w:sz w:val="24"/>
            <w:szCs w:val="24"/>
          </w:rPr>
          <w:t>2</w:t>
        </w:r>
        <w:r w:rsidRPr="0025026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FA0"/>
    <w:multiLevelType w:val="hybridMultilevel"/>
    <w:tmpl w:val="E4ECB046"/>
    <w:lvl w:ilvl="0" w:tplc="2B747ED8">
      <w:start w:val="1"/>
      <w:numFmt w:val="decimal"/>
      <w:lvlText w:val="%1."/>
      <w:lvlJc w:val="left"/>
      <w:pPr>
        <w:ind w:left="1440" w:hanging="360"/>
      </w:pPr>
      <w:rPr>
        <w:rFonts w:hint="default"/>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21A4AEA"/>
    <w:multiLevelType w:val="multilevel"/>
    <w:tmpl w:val="19F67604"/>
    <w:lvl w:ilvl="0">
      <w:start w:val="1"/>
      <w:numFmt w:val="decimal"/>
      <w:lvlText w:val="%1."/>
      <w:lvlJc w:val="left"/>
      <w:pPr>
        <w:ind w:left="1920" w:hanging="360"/>
      </w:pPr>
    </w:lvl>
    <w:lvl w:ilvl="1">
      <w:start w:val="7"/>
      <w:numFmt w:val="decimal"/>
      <w:pStyle w:val="Style6"/>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022F6885"/>
    <w:multiLevelType w:val="hybridMultilevel"/>
    <w:tmpl w:val="CFF22130"/>
    <w:lvl w:ilvl="0" w:tplc="4EEAEA30">
      <w:start w:val="1"/>
      <w:numFmt w:val="decimal"/>
      <w:lvlText w:val="3.7.3.%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02D300EF"/>
    <w:multiLevelType w:val="hybridMultilevel"/>
    <w:tmpl w:val="1074AC9A"/>
    <w:lvl w:ilvl="0" w:tplc="38547D7C">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45E38DF"/>
    <w:multiLevelType w:val="hybridMultilevel"/>
    <w:tmpl w:val="1DAE06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5000FC3"/>
    <w:multiLevelType w:val="hybridMultilevel"/>
    <w:tmpl w:val="F07080E8"/>
    <w:lvl w:ilvl="0" w:tplc="93C687F4">
      <w:start w:val="1"/>
      <w:numFmt w:val="decimal"/>
      <w:lvlText w:val="4.3.%1."/>
      <w:lvlJc w:val="left"/>
      <w:pPr>
        <w:ind w:left="1571" w:hanging="360"/>
      </w:pPr>
      <w:rPr>
        <w:rFonts w:hint="default"/>
      </w:rPr>
    </w:lvl>
    <w:lvl w:ilvl="1" w:tplc="93C687F4">
      <w:start w:val="1"/>
      <w:numFmt w:val="decimal"/>
      <w:lvlText w:val="4.3.%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0901B5"/>
    <w:multiLevelType w:val="hybridMultilevel"/>
    <w:tmpl w:val="E862B7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1A024F"/>
    <w:multiLevelType w:val="hybridMultilevel"/>
    <w:tmpl w:val="82C8A338"/>
    <w:lvl w:ilvl="0" w:tplc="2B8E2F54">
      <w:start w:val="1"/>
      <w:numFmt w:val="decimal"/>
      <w:lvlText w:val="4.%1. "/>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831780A"/>
    <w:multiLevelType w:val="hybridMultilevel"/>
    <w:tmpl w:val="EA78B634"/>
    <w:lvl w:ilvl="0" w:tplc="BEF408CC">
      <w:start w:val="1"/>
      <w:numFmt w:val="decimal"/>
      <w:lvlText w:val="3.7.2.%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 w15:restartNumberingAfterBreak="0">
    <w:nsid w:val="08F303AE"/>
    <w:multiLevelType w:val="hybridMultilevel"/>
    <w:tmpl w:val="7D20C7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D510021"/>
    <w:multiLevelType w:val="hybridMultilevel"/>
    <w:tmpl w:val="A5C85660"/>
    <w:lvl w:ilvl="0" w:tplc="001EF646">
      <w:start w:val="1"/>
      <w:numFmt w:val="decimal"/>
      <w:lvlText w:val="%1."/>
      <w:lvlJc w:val="left"/>
      <w:pPr>
        <w:ind w:left="618" w:hanging="360"/>
      </w:pPr>
      <w:rPr>
        <w:rFonts w:hint="default"/>
      </w:rPr>
    </w:lvl>
    <w:lvl w:ilvl="1" w:tplc="38090019" w:tentative="1">
      <w:start w:val="1"/>
      <w:numFmt w:val="lowerLetter"/>
      <w:lvlText w:val="%2."/>
      <w:lvlJc w:val="left"/>
      <w:pPr>
        <w:ind w:left="1338" w:hanging="360"/>
      </w:pPr>
    </w:lvl>
    <w:lvl w:ilvl="2" w:tplc="3809001B" w:tentative="1">
      <w:start w:val="1"/>
      <w:numFmt w:val="lowerRoman"/>
      <w:lvlText w:val="%3."/>
      <w:lvlJc w:val="right"/>
      <w:pPr>
        <w:ind w:left="2058" w:hanging="180"/>
      </w:pPr>
    </w:lvl>
    <w:lvl w:ilvl="3" w:tplc="3809000F" w:tentative="1">
      <w:start w:val="1"/>
      <w:numFmt w:val="decimal"/>
      <w:lvlText w:val="%4."/>
      <w:lvlJc w:val="left"/>
      <w:pPr>
        <w:ind w:left="2778" w:hanging="360"/>
      </w:pPr>
    </w:lvl>
    <w:lvl w:ilvl="4" w:tplc="38090019" w:tentative="1">
      <w:start w:val="1"/>
      <w:numFmt w:val="lowerLetter"/>
      <w:lvlText w:val="%5."/>
      <w:lvlJc w:val="left"/>
      <w:pPr>
        <w:ind w:left="3498" w:hanging="360"/>
      </w:pPr>
    </w:lvl>
    <w:lvl w:ilvl="5" w:tplc="3809001B" w:tentative="1">
      <w:start w:val="1"/>
      <w:numFmt w:val="lowerRoman"/>
      <w:lvlText w:val="%6."/>
      <w:lvlJc w:val="right"/>
      <w:pPr>
        <w:ind w:left="4218" w:hanging="180"/>
      </w:pPr>
    </w:lvl>
    <w:lvl w:ilvl="6" w:tplc="3809000F" w:tentative="1">
      <w:start w:val="1"/>
      <w:numFmt w:val="decimal"/>
      <w:lvlText w:val="%7."/>
      <w:lvlJc w:val="left"/>
      <w:pPr>
        <w:ind w:left="4938" w:hanging="360"/>
      </w:pPr>
    </w:lvl>
    <w:lvl w:ilvl="7" w:tplc="38090019" w:tentative="1">
      <w:start w:val="1"/>
      <w:numFmt w:val="lowerLetter"/>
      <w:lvlText w:val="%8."/>
      <w:lvlJc w:val="left"/>
      <w:pPr>
        <w:ind w:left="5658" w:hanging="360"/>
      </w:pPr>
    </w:lvl>
    <w:lvl w:ilvl="8" w:tplc="3809001B" w:tentative="1">
      <w:start w:val="1"/>
      <w:numFmt w:val="lowerRoman"/>
      <w:lvlText w:val="%9."/>
      <w:lvlJc w:val="right"/>
      <w:pPr>
        <w:ind w:left="6378" w:hanging="180"/>
      </w:pPr>
    </w:lvl>
  </w:abstractNum>
  <w:abstractNum w:abstractNumId="11" w15:restartNumberingAfterBreak="0">
    <w:nsid w:val="0E9923FF"/>
    <w:multiLevelType w:val="hybridMultilevel"/>
    <w:tmpl w:val="2046828A"/>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EB0298F"/>
    <w:multiLevelType w:val="hybridMultilevel"/>
    <w:tmpl w:val="2EA272B6"/>
    <w:lvl w:ilvl="0" w:tplc="4B44FCEA">
      <w:start w:val="2"/>
      <w:numFmt w:val="decimal"/>
      <w:pStyle w:val="Style8"/>
      <w:lvlText w:val="3.2.%1."/>
      <w:lvlJc w:val="left"/>
      <w:pPr>
        <w:ind w:left="1648" w:hanging="360"/>
      </w:pPr>
      <w:rPr>
        <w:rFonts w:hint="default"/>
      </w:rPr>
    </w:lvl>
    <w:lvl w:ilvl="1" w:tplc="38090019" w:tentative="1">
      <w:start w:val="1"/>
      <w:numFmt w:val="lowerLetter"/>
      <w:lvlText w:val="%2."/>
      <w:lvlJc w:val="left"/>
      <w:pPr>
        <w:ind w:left="2368" w:hanging="360"/>
      </w:pPr>
    </w:lvl>
    <w:lvl w:ilvl="2" w:tplc="3809001B" w:tentative="1">
      <w:start w:val="1"/>
      <w:numFmt w:val="lowerRoman"/>
      <w:lvlText w:val="%3."/>
      <w:lvlJc w:val="right"/>
      <w:pPr>
        <w:ind w:left="3088" w:hanging="180"/>
      </w:pPr>
    </w:lvl>
    <w:lvl w:ilvl="3" w:tplc="3809000F" w:tentative="1">
      <w:start w:val="1"/>
      <w:numFmt w:val="decimal"/>
      <w:lvlText w:val="%4."/>
      <w:lvlJc w:val="left"/>
      <w:pPr>
        <w:ind w:left="3808" w:hanging="360"/>
      </w:pPr>
    </w:lvl>
    <w:lvl w:ilvl="4" w:tplc="38090019" w:tentative="1">
      <w:start w:val="1"/>
      <w:numFmt w:val="lowerLetter"/>
      <w:lvlText w:val="%5."/>
      <w:lvlJc w:val="left"/>
      <w:pPr>
        <w:ind w:left="4528" w:hanging="360"/>
      </w:pPr>
    </w:lvl>
    <w:lvl w:ilvl="5" w:tplc="3809001B" w:tentative="1">
      <w:start w:val="1"/>
      <w:numFmt w:val="lowerRoman"/>
      <w:lvlText w:val="%6."/>
      <w:lvlJc w:val="right"/>
      <w:pPr>
        <w:ind w:left="5248" w:hanging="180"/>
      </w:pPr>
    </w:lvl>
    <w:lvl w:ilvl="6" w:tplc="3809000F" w:tentative="1">
      <w:start w:val="1"/>
      <w:numFmt w:val="decimal"/>
      <w:lvlText w:val="%7."/>
      <w:lvlJc w:val="left"/>
      <w:pPr>
        <w:ind w:left="5968" w:hanging="360"/>
      </w:pPr>
    </w:lvl>
    <w:lvl w:ilvl="7" w:tplc="38090019" w:tentative="1">
      <w:start w:val="1"/>
      <w:numFmt w:val="lowerLetter"/>
      <w:lvlText w:val="%8."/>
      <w:lvlJc w:val="left"/>
      <w:pPr>
        <w:ind w:left="6688" w:hanging="360"/>
      </w:pPr>
    </w:lvl>
    <w:lvl w:ilvl="8" w:tplc="3809001B" w:tentative="1">
      <w:start w:val="1"/>
      <w:numFmt w:val="lowerRoman"/>
      <w:lvlText w:val="%9."/>
      <w:lvlJc w:val="right"/>
      <w:pPr>
        <w:ind w:left="7408" w:hanging="180"/>
      </w:pPr>
    </w:lvl>
  </w:abstractNum>
  <w:abstractNum w:abstractNumId="13" w15:restartNumberingAfterBreak="0">
    <w:nsid w:val="0FC64279"/>
    <w:multiLevelType w:val="hybridMultilevel"/>
    <w:tmpl w:val="229E57F4"/>
    <w:lvl w:ilvl="0" w:tplc="A12C9EC4">
      <w:start w:val="1"/>
      <w:numFmt w:val="decimal"/>
      <w:pStyle w:val="Style1"/>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04F62A8"/>
    <w:multiLevelType w:val="hybridMultilevel"/>
    <w:tmpl w:val="2DE40C64"/>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5" w15:restartNumberingAfterBreak="0">
    <w:nsid w:val="111516C8"/>
    <w:multiLevelType w:val="hybridMultilevel"/>
    <w:tmpl w:val="7AEA00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130232D"/>
    <w:multiLevelType w:val="hybridMultilevel"/>
    <w:tmpl w:val="78ACC0AE"/>
    <w:lvl w:ilvl="0" w:tplc="3FAE5658">
      <w:start w:val="1"/>
      <w:numFmt w:val="decimal"/>
      <w:pStyle w:val="Style2"/>
      <w:lvlText w:val="4.1.%1. "/>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11872E01"/>
    <w:multiLevelType w:val="hybridMultilevel"/>
    <w:tmpl w:val="FFE24D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3624788"/>
    <w:multiLevelType w:val="hybridMultilevel"/>
    <w:tmpl w:val="DD303A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4EF56C0"/>
    <w:multiLevelType w:val="hybridMultilevel"/>
    <w:tmpl w:val="C09A5358"/>
    <w:lvl w:ilvl="0" w:tplc="CCC67262">
      <w:start w:val="1"/>
      <w:numFmt w:val="decimal"/>
      <w:pStyle w:val="Style12"/>
      <w:lvlText w:val="3.7.%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714090D"/>
    <w:multiLevelType w:val="hybridMultilevel"/>
    <w:tmpl w:val="90E8C1A6"/>
    <w:lvl w:ilvl="0" w:tplc="9C8EA2BC">
      <w:start w:val="1"/>
      <w:numFmt w:val="decimal"/>
      <w:lvlText w:val="%1."/>
      <w:lvlJc w:val="left"/>
      <w:pPr>
        <w:ind w:left="2280" w:hanging="360"/>
      </w:pPr>
      <w:rPr>
        <w:rFonts w:hint="default"/>
        <w:b/>
        <w:bCs/>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1" w15:restartNumberingAfterBreak="0">
    <w:nsid w:val="1A01448D"/>
    <w:multiLevelType w:val="hybridMultilevel"/>
    <w:tmpl w:val="2046828A"/>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F400847"/>
    <w:multiLevelType w:val="hybridMultilevel"/>
    <w:tmpl w:val="267A8176"/>
    <w:lvl w:ilvl="0" w:tplc="E4620376">
      <w:start w:val="1"/>
      <w:numFmt w:val="decimal"/>
      <w:lvlText w:val="4.2.%1."/>
      <w:lvlJc w:val="left"/>
      <w:pPr>
        <w:ind w:left="1440" w:hanging="360"/>
      </w:pPr>
      <w:rPr>
        <w:rFonts w:hint="default"/>
      </w:rPr>
    </w:lvl>
    <w:lvl w:ilvl="1" w:tplc="32623072">
      <w:start w:val="1"/>
      <w:numFmt w:val="decimal"/>
      <w:pStyle w:val="Style3"/>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FD84F6E"/>
    <w:multiLevelType w:val="hybridMultilevel"/>
    <w:tmpl w:val="C0E6D88A"/>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4" w15:restartNumberingAfterBreak="0">
    <w:nsid w:val="20CF58E3"/>
    <w:multiLevelType w:val="hybridMultilevel"/>
    <w:tmpl w:val="83ACCBB0"/>
    <w:lvl w:ilvl="0" w:tplc="3809000F">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5" w15:restartNumberingAfterBreak="0">
    <w:nsid w:val="21DB0870"/>
    <w:multiLevelType w:val="hybridMultilevel"/>
    <w:tmpl w:val="61C4266A"/>
    <w:lvl w:ilvl="0" w:tplc="3AC28CC4">
      <w:start w:val="3"/>
      <w:numFmt w:val="decimal"/>
      <w:pStyle w:val="Style20"/>
      <w:lvlText w:val="4.%1. "/>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44C3F79"/>
    <w:multiLevelType w:val="hybridMultilevel"/>
    <w:tmpl w:val="776CD9BA"/>
    <w:lvl w:ilvl="0" w:tplc="3809000F">
      <w:start w:val="1"/>
      <w:numFmt w:val="decimal"/>
      <w:lvlText w:val="%1."/>
      <w:lvlJc w:val="left"/>
      <w:pPr>
        <w:ind w:left="313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7" w15:restartNumberingAfterBreak="0">
    <w:nsid w:val="26012634"/>
    <w:multiLevelType w:val="hybridMultilevel"/>
    <w:tmpl w:val="7A80272E"/>
    <w:lvl w:ilvl="0" w:tplc="5AB2BAC2">
      <w:start w:val="1"/>
      <w:numFmt w:val="decimal"/>
      <w:lvlText w:val="4.2.1.%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60B251C"/>
    <w:multiLevelType w:val="hybridMultilevel"/>
    <w:tmpl w:val="1BBE9D28"/>
    <w:lvl w:ilvl="0" w:tplc="38547D7C">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9" w15:restartNumberingAfterBreak="0">
    <w:nsid w:val="26E602BC"/>
    <w:multiLevelType w:val="hybridMultilevel"/>
    <w:tmpl w:val="35EC1C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92F3CB8"/>
    <w:multiLevelType w:val="hybridMultilevel"/>
    <w:tmpl w:val="555AC814"/>
    <w:lvl w:ilvl="0" w:tplc="890CFEFA">
      <w:start w:val="3"/>
      <w:numFmt w:val="decimal"/>
      <w:lvlText w:val="4.%1. "/>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AAB1BF2"/>
    <w:multiLevelType w:val="hybridMultilevel"/>
    <w:tmpl w:val="A372FE3E"/>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2" w15:restartNumberingAfterBreak="0">
    <w:nsid w:val="2C99312F"/>
    <w:multiLevelType w:val="hybridMultilevel"/>
    <w:tmpl w:val="9F38AB38"/>
    <w:lvl w:ilvl="0" w:tplc="01A8E556">
      <w:start w:val="1"/>
      <w:numFmt w:val="decimal"/>
      <w:lvlText w:val="%1."/>
      <w:lvlJc w:val="left"/>
      <w:pPr>
        <w:ind w:left="1494" w:hanging="360"/>
      </w:pPr>
      <w:rPr>
        <w:rFonts w:hint="default"/>
        <w:b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3" w15:restartNumberingAfterBreak="0">
    <w:nsid w:val="2D7774F9"/>
    <w:multiLevelType w:val="hybridMultilevel"/>
    <w:tmpl w:val="5F4072F8"/>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4" w15:restartNumberingAfterBreak="0">
    <w:nsid w:val="30252FFB"/>
    <w:multiLevelType w:val="hybridMultilevel"/>
    <w:tmpl w:val="F69C84C0"/>
    <w:lvl w:ilvl="0" w:tplc="3080EAEE">
      <w:start w:val="1"/>
      <w:numFmt w:val="decimal"/>
      <w:pStyle w:val="SUBBAB2"/>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0AC6ECA"/>
    <w:multiLevelType w:val="hybridMultilevel"/>
    <w:tmpl w:val="1EA02590"/>
    <w:lvl w:ilvl="0" w:tplc="3F028A76">
      <w:start w:val="5"/>
      <w:numFmt w:val="decimal"/>
      <w:lvlText w:val="3.%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11C4499"/>
    <w:multiLevelType w:val="hybridMultilevel"/>
    <w:tmpl w:val="D962292C"/>
    <w:lvl w:ilvl="0" w:tplc="67B4C83A">
      <w:start w:val="1"/>
      <w:numFmt w:val="decimal"/>
      <w:pStyle w:val="SUBBAB3"/>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58870BC"/>
    <w:multiLevelType w:val="hybridMultilevel"/>
    <w:tmpl w:val="5C58F7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6330BC5"/>
    <w:multiLevelType w:val="hybridMultilevel"/>
    <w:tmpl w:val="CD9A32EE"/>
    <w:lvl w:ilvl="0" w:tplc="29F2AA60">
      <w:start w:val="6"/>
      <w:numFmt w:val="decimal"/>
      <w:pStyle w:val="Style15"/>
      <w:lvlText w:val="3.%1."/>
      <w:lvlJc w:val="left"/>
      <w:pPr>
        <w:ind w:left="1854"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A7D171E"/>
    <w:multiLevelType w:val="hybridMultilevel"/>
    <w:tmpl w:val="EDFEB84E"/>
    <w:lvl w:ilvl="0" w:tplc="44FA8266">
      <w:start w:val="1"/>
      <w:numFmt w:val="decimal"/>
      <w:lvlText w:val="3.5.1.%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3C8F69C3"/>
    <w:multiLevelType w:val="hybridMultilevel"/>
    <w:tmpl w:val="68F2ACCE"/>
    <w:lvl w:ilvl="0" w:tplc="3809000F">
      <w:start w:val="1"/>
      <w:numFmt w:val="decimal"/>
      <w:lvlText w:val="%1."/>
      <w:lvlJc w:val="left"/>
      <w:pPr>
        <w:ind w:left="776" w:hanging="360"/>
      </w:pPr>
    </w:lvl>
    <w:lvl w:ilvl="1" w:tplc="38090019" w:tentative="1">
      <w:start w:val="1"/>
      <w:numFmt w:val="lowerLetter"/>
      <w:lvlText w:val="%2."/>
      <w:lvlJc w:val="left"/>
      <w:pPr>
        <w:ind w:left="1496" w:hanging="360"/>
      </w:pPr>
    </w:lvl>
    <w:lvl w:ilvl="2" w:tplc="3809001B" w:tentative="1">
      <w:start w:val="1"/>
      <w:numFmt w:val="lowerRoman"/>
      <w:lvlText w:val="%3."/>
      <w:lvlJc w:val="right"/>
      <w:pPr>
        <w:ind w:left="2216" w:hanging="180"/>
      </w:pPr>
    </w:lvl>
    <w:lvl w:ilvl="3" w:tplc="3809000F" w:tentative="1">
      <w:start w:val="1"/>
      <w:numFmt w:val="decimal"/>
      <w:lvlText w:val="%4."/>
      <w:lvlJc w:val="left"/>
      <w:pPr>
        <w:ind w:left="2936" w:hanging="360"/>
      </w:pPr>
    </w:lvl>
    <w:lvl w:ilvl="4" w:tplc="38090019" w:tentative="1">
      <w:start w:val="1"/>
      <w:numFmt w:val="lowerLetter"/>
      <w:lvlText w:val="%5."/>
      <w:lvlJc w:val="left"/>
      <w:pPr>
        <w:ind w:left="3656" w:hanging="360"/>
      </w:pPr>
    </w:lvl>
    <w:lvl w:ilvl="5" w:tplc="3809001B" w:tentative="1">
      <w:start w:val="1"/>
      <w:numFmt w:val="lowerRoman"/>
      <w:lvlText w:val="%6."/>
      <w:lvlJc w:val="right"/>
      <w:pPr>
        <w:ind w:left="4376" w:hanging="180"/>
      </w:pPr>
    </w:lvl>
    <w:lvl w:ilvl="6" w:tplc="3809000F" w:tentative="1">
      <w:start w:val="1"/>
      <w:numFmt w:val="decimal"/>
      <w:lvlText w:val="%7."/>
      <w:lvlJc w:val="left"/>
      <w:pPr>
        <w:ind w:left="5096" w:hanging="360"/>
      </w:pPr>
    </w:lvl>
    <w:lvl w:ilvl="7" w:tplc="38090019" w:tentative="1">
      <w:start w:val="1"/>
      <w:numFmt w:val="lowerLetter"/>
      <w:lvlText w:val="%8."/>
      <w:lvlJc w:val="left"/>
      <w:pPr>
        <w:ind w:left="5816" w:hanging="360"/>
      </w:pPr>
    </w:lvl>
    <w:lvl w:ilvl="8" w:tplc="3809001B" w:tentative="1">
      <w:start w:val="1"/>
      <w:numFmt w:val="lowerRoman"/>
      <w:lvlText w:val="%9."/>
      <w:lvlJc w:val="right"/>
      <w:pPr>
        <w:ind w:left="6536" w:hanging="180"/>
      </w:pPr>
    </w:lvl>
  </w:abstractNum>
  <w:abstractNum w:abstractNumId="41" w15:restartNumberingAfterBreak="0">
    <w:nsid w:val="3C9F68CB"/>
    <w:multiLevelType w:val="hybridMultilevel"/>
    <w:tmpl w:val="F00C84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D9E1FB5"/>
    <w:multiLevelType w:val="hybridMultilevel"/>
    <w:tmpl w:val="9AD42CC2"/>
    <w:lvl w:ilvl="0" w:tplc="5A3E7790">
      <w:start w:val="1"/>
      <w:numFmt w:val="decimal"/>
      <w:pStyle w:val="subsub2"/>
      <w:lvlText w:val="2.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3ED07265"/>
    <w:multiLevelType w:val="hybridMultilevel"/>
    <w:tmpl w:val="09403F6A"/>
    <w:lvl w:ilvl="0" w:tplc="52482056">
      <w:start w:val="1"/>
      <w:numFmt w:val="decimal"/>
      <w:pStyle w:val="sub374"/>
      <w:lvlText w:val="3.6.3.%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4" w15:restartNumberingAfterBreak="0">
    <w:nsid w:val="42B847A3"/>
    <w:multiLevelType w:val="hybridMultilevel"/>
    <w:tmpl w:val="E5CA02E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5" w15:restartNumberingAfterBreak="0">
    <w:nsid w:val="43611F76"/>
    <w:multiLevelType w:val="hybridMultilevel"/>
    <w:tmpl w:val="62A823F2"/>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6" w15:restartNumberingAfterBreak="0">
    <w:nsid w:val="43794D53"/>
    <w:multiLevelType w:val="hybridMultilevel"/>
    <w:tmpl w:val="5A1084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482765D"/>
    <w:multiLevelType w:val="hybridMultilevel"/>
    <w:tmpl w:val="5CF23464"/>
    <w:lvl w:ilvl="0" w:tplc="38547D7C">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8" w15:restartNumberingAfterBreak="0">
    <w:nsid w:val="448E36E2"/>
    <w:multiLevelType w:val="hybridMultilevel"/>
    <w:tmpl w:val="5016C2E6"/>
    <w:lvl w:ilvl="0" w:tplc="38547D7C">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49" w15:restartNumberingAfterBreak="0">
    <w:nsid w:val="450217BE"/>
    <w:multiLevelType w:val="hybridMultilevel"/>
    <w:tmpl w:val="AF3C39E8"/>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0" w15:restartNumberingAfterBreak="0">
    <w:nsid w:val="452B3E64"/>
    <w:multiLevelType w:val="hybridMultilevel"/>
    <w:tmpl w:val="439C14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6A86BFF"/>
    <w:multiLevelType w:val="hybridMultilevel"/>
    <w:tmpl w:val="F650EF6E"/>
    <w:lvl w:ilvl="0" w:tplc="FBA4858A">
      <w:start w:val="1"/>
      <w:numFmt w:val="decimal"/>
      <w:pStyle w:val="subsub1"/>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6CA7407"/>
    <w:multiLevelType w:val="hybridMultilevel"/>
    <w:tmpl w:val="764CC9E4"/>
    <w:lvl w:ilvl="0" w:tplc="551A1BBC">
      <w:start w:val="1"/>
      <w:numFmt w:val="decimal"/>
      <w:pStyle w:val="subsub3"/>
      <w:lvlText w:val="3.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481A534C"/>
    <w:multiLevelType w:val="hybridMultilevel"/>
    <w:tmpl w:val="BCC8BA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48BC1F1D"/>
    <w:multiLevelType w:val="hybridMultilevel"/>
    <w:tmpl w:val="C6C8A314"/>
    <w:lvl w:ilvl="0" w:tplc="38090011">
      <w:start w:val="1"/>
      <w:numFmt w:val="decimal"/>
      <w:lvlText w:val="%1)"/>
      <w:lvlJc w:val="left"/>
      <w:pPr>
        <w:ind w:left="1920"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55" w15:restartNumberingAfterBreak="0">
    <w:nsid w:val="4A611CB6"/>
    <w:multiLevelType w:val="hybridMultilevel"/>
    <w:tmpl w:val="E862B7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AF858BD"/>
    <w:multiLevelType w:val="hybridMultilevel"/>
    <w:tmpl w:val="3814C1A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7" w15:restartNumberingAfterBreak="0">
    <w:nsid w:val="4B913689"/>
    <w:multiLevelType w:val="hybridMultilevel"/>
    <w:tmpl w:val="69ECDFAC"/>
    <w:lvl w:ilvl="0" w:tplc="00E8038C">
      <w:start w:val="1"/>
      <w:numFmt w:val="decimal"/>
      <w:pStyle w:val="Heading2"/>
      <w:lvlText w:val="1.%1"/>
      <w:lvlJc w:val="left"/>
      <w:pPr>
        <w:ind w:left="92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B9F48B8"/>
    <w:multiLevelType w:val="hybridMultilevel"/>
    <w:tmpl w:val="05609F0C"/>
    <w:lvl w:ilvl="0" w:tplc="2B747ED8">
      <w:start w:val="1"/>
      <w:numFmt w:val="decimal"/>
      <w:lvlText w:val="%1."/>
      <w:lvlJc w:val="left"/>
      <w:pPr>
        <w:ind w:left="2138" w:hanging="360"/>
      </w:pPr>
      <w:rPr>
        <w:rFonts w:hint="default"/>
        <w:sz w:val="24"/>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59" w15:restartNumberingAfterBreak="0">
    <w:nsid w:val="4CEB2575"/>
    <w:multiLevelType w:val="hybridMultilevel"/>
    <w:tmpl w:val="667071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DC96F38"/>
    <w:multiLevelType w:val="hybridMultilevel"/>
    <w:tmpl w:val="F710D094"/>
    <w:lvl w:ilvl="0" w:tplc="38090011">
      <w:start w:val="1"/>
      <w:numFmt w:val="decimal"/>
      <w:lvlText w:val="%1)"/>
      <w:lvlJc w:val="left"/>
      <w:pPr>
        <w:ind w:left="1931"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61" w15:restartNumberingAfterBreak="0">
    <w:nsid w:val="4EBE0DE0"/>
    <w:multiLevelType w:val="hybridMultilevel"/>
    <w:tmpl w:val="42668DA2"/>
    <w:lvl w:ilvl="0" w:tplc="167844D8">
      <w:start w:val="1"/>
      <w:numFmt w:val="decimal"/>
      <w:lvlText w:val="2.4.%1."/>
      <w:lvlJc w:val="left"/>
      <w:pPr>
        <w:ind w:left="2422" w:hanging="360"/>
      </w:pPr>
      <w:rPr>
        <w:rFonts w:hint="default"/>
      </w:rPr>
    </w:lvl>
    <w:lvl w:ilvl="1" w:tplc="BCEE7504">
      <w:start w:val="1"/>
      <w:numFmt w:val="decimal"/>
      <w:pStyle w:val="subbab24"/>
      <w:lvlText w:val="2.4.%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1FE4B36"/>
    <w:multiLevelType w:val="hybridMultilevel"/>
    <w:tmpl w:val="425E7A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30B104B"/>
    <w:multiLevelType w:val="hybridMultilevel"/>
    <w:tmpl w:val="0D8AAD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4EC22C5"/>
    <w:multiLevelType w:val="hybridMultilevel"/>
    <w:tmpl w:val="50AC3ACE"/>
    <w:lvl w:ilvl="0" w:tplc="38547D7C">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5" w15:restartNumberingAfterBreak="0">
    <w:nsid w:val="555A1B1F"/>
    <w:multiLevelType w:val="hybridMultilevel"/>
    <w:tmpl w:val="9E2682D0"/>
    <w:lvl w:ilvl="0" w:tplc="D48A531A">
      <w:start w:val="1"/>
      <w:numFmt w:val="decimal"/>
      <w:pStyle w:val="Style4"/>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5860202B"/>
    <w:multiLevelType w:val="hybridMultilevel"/>
    <w:tmpl w:val="4A6A3254"/>
    <w:lvl w:ilvl="0" w:tplc="B2A6129E">
      <w:start w:val="1"/>
      <w:numFmt w:val="decimal"/>
      <w:pStyle w:val="subsubsub3"/>
      <w:lvlText w:val="3.6.%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7" w15:restartNumberingAfterBreak="0">
    <w:nsid w:val="5A0076F4"/>
    <w:multiLevelType w:val="hybridMultilevel"/>
    <w:tmpl w:val="9024210A"/>
    <w:lvl w:ilvl="0" w:tplc="8208D6BC">
      <w:start w:val="1"/>
      <w:numFmt w:val="decimal"/>
      <w:lvlText w:val="3.7.%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8" w15:restartNumberingAfterBreak="0">
    <w:nsid w:val="5A3E3EED"/>
    <w:multiLevelType w:val="hybridMultilevel"/>
    <w:tmpl w:val="6F28D4C0"/>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69" w15:restartNumberingAfterBreak="0">
    <w:nsid w:val="5B4771B6"/>
    <w:multiLevelType w:val="hybridMultilevel"/>
    <w:tmpl w:val="86D410F8"/>
    <w:lvl w:ilvl="0" w:tplc="25D83DD0">
      <w:start w:val="1"/>
      <w:numFmt w:val="decimal"/>
      <w:lvlText w:val="3.2.%1."/>
      <w:lvlJc w:val="left"/>
      <w:pPr>
        <w:ind w:left="1713" w:hanging="360"/>
      </w:pPr>
      <w:rPr>
        <w:rFonts w:hint="default"/>
      </w:rPr>
    </w:lvl>
    <w:lvl w:ilvl="1" w:tplc="38090019" w:tentative="1">
      <w:start w:val="1"/>
      <w:numFmt w:val="lowerLetter"/>
      <w:lvlText w:val="%2."/>
      <w:lvlJc w:val="left"/>
      <w:pPr>
        <w:ind w:left="1440" w:hanging="360"/>
      </w:pPr>
    </w:lvl>
    <w:lvl w:ilvl="2" w:tplc="25D83DD0">
      <w:start w:val="1"/>
      <w:numFmt w:val="decimal"/>
      <w:lvlText w:val="3.2.%3."/>
      <w:lvlJc w:val="left"/>
      <w:pPr>
        <w:ind w:left="2160" w:hanging="18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D5548EC"/>
    <w:multiLevelType w:val="hybridMultilevel"/>
    <w:tmpl w:val="9C341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DC111A3"/>
    <w:multiLevelType w:val="hybridMultilevel"/>
    <w:tmpl w:val="AE64D608"/>
    <w:lvl w:ilvl="0" w:tplc="2BB638F0">
      <w:start w:val="5"/>
      <w:numFmt w:val="decimal"/>
      <w:lvlText w:val="4.2.%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F44763A"/>
    <w:multiLevelType w:val="hybridMultilevel"/>
    <w:tmpl w:val="FFE24D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0625905"/>
    <w:multiLevelType w:val="hybridMultilevel"/>
    <w:tmpl w:val="61128F26"/>
    <w:lvl w:ilvl="0" w:tplc="8398C54A">
      <w:start w:val="1"/>
      <w:numFmt w:val="decimal"/>
      <w:lvlText w:val="4.2.3.%1."/>
      <w:lvlJc w:val="left"/>
      <w:pPr>
        <w:ind w:left="1854" w:hanging="360"/>
      </w:pPr>
      <w:rPr>
        <w:rFonts w:hint="default"/>
        <w:sz w:val="24"/>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4" w15:restartNumberingAfterBreak="0">
    <w:nsid w:val="607D5EAD"/>
    <w:multiLevelType w:val="hybridMultilevel"/>
    <w:tmpl w:val="A10CDA3A"/>
    <w:lvl w:ilvl="0" w:tplc="60CE516E">
      <w:start w:val="1"/>
      <w:numFmt w:val="decimal"/>
      <w:lvlText w:val="%1."/>
      <w:lvlJc w:val="left"/>
      <w:pPr>
        <w:ind w:left="1915" w:hanging="360"/>
      </w:pPr>
      <w:rPr>
        <w:rFonts w:ascii="Times New Roman" w:eastAsiaTheme="minorHAnsi" w:hAnsi="Times New Roman" w:cs="Times New Roman"/>
      </w:rPr>
    </w:lvl>
    <w:lvl w:ilvl="1" w:tplc="38090019" w:tentative="1">
      <w:start w:val="1"/>
      <w:numFmt w:val="lowerLetter"/>
      <w:lvlText w:val="%2."/>
      <w:lvlJc w:val="left"/>
      <w:pPr>
        <w:ind w:left="2635" w:hanging="360"/>
      </w:pPr>
    </w:lvl>
    <w:lvl w:ilvl="2" w:tplc="3809001B" w:tentative="1">
      <w:start w:val="1"/>
      <w:numFmt w:val="lowerRoman"/>
      <w:lvlText w:val="%3."/>
      <w:lvlJc w:val="right"/>
      <w:pPr>
        <w:ind w:left="3355" w:hanging="180"/>
      </w:pPr>
    </w:lvl>
    <w:lvl w:ilvl="3" w:tplc="3809000F" w:tentative="1">
      <w:start w:val="1"/>
      <w:numFmt w:val="decimal"/>
      <w:lvlText w:val="%4."/>
      <w:lvlJc w:val="left"/>
      <w:pPr>
        <w:ind w:left="4075" w:hanging="360"/>
      </w:pPr>
    </w:lvl>
    <w:lvl w:ilvl="4" w:tplc="38090019" w:tentative="1">
      <w:start w:val="1"/>
      <w:numFmt w:val="lowerLetter"/>
      <w:lvlText w:val="%5."/>
      <w:lvlJc w:val="left"/>
      <w:pPr>
        <w:ind w:left="4795" w:hanging="360"/>
      </w:pPr>
    </w:lvl>
    <w:lvl w:ilvl="5" w:tplc="3809001B" w:tentative="1">
      <w:start w:val="1"/>
      <w:numFmt w:val="lowerRoman"/>
      <w:lvlText w:val="%6."/>
      <w:lvlJc w:val="right"/>
      <w:pPr>
        <w:ind w:left="5515" w:hanging="180"/>
      </w:pPr>
    </w:lvl>
    <w:lvl w:ilvl="6" w:tplc="3809000F" w:tentative="1">
      <w:start w:val="1"/>
      <w:numFmt w:val="decimal"/>
      <w:lvlText w:val="%7."/>
      <w:lvlJc w:val="left"/>
      <w:pPr>
        <w:ind w:left="6235" w:hanging="360"/>
      </w:pPr>
    </w:lvl>
    <w:lvl w:ilvl="7" w:tplc="38090019" w:tentative="1">
      <w:start w:val="1"/>
      <w:numFmt w:val="lowerLetter"/>
      <w:lvlText w:val="%8."/>
      <w:lvlJc w:val="left"/>
      <w:pPr>
        <w:ind w:left="6955" w:hanging="360"/>
      </w:pPr>
    </w:lvl>
    <w:lvl w:ilvl="8" w:tplc="3809001B" w:tentative="1">
      <w:start w:val="1"/>
      <w:numFmt w:val="lowerRoman"/>
      <w:lvlText w:val="%9."/>
      <w:lvlJc w:val="right"/>
      <w:pPr>
        <w:ind w:left="7675" w:hanging="180"/>
      </w:pPr>
    </w:lvl>
  </w:abstractNum>
  <w:abstractNum w:abstractNumId="75" w15:restartNumberingAfterBreak="0">
    <w:nsid w:val="610E18E0"/>
    <w:multiLevelType w:val="hybridMultilevel"/>
    <w:tmpl w:val="1EE82D38"/>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6" w15:restartNumberingAfterBreak="0">
    <w:nsid w:val="613C0F4B"/>
    <w:multiLevelType w:val="hybridMultilevel"/>
    <w:tmpl w:val="C18EE640"/>
    <w:lvl w:ilvl="0" w:tplc="C92C321C">
      <w:start w:val="1"/>
      <w:numFmt w:val="decimal"/>
      <w:lvlText w:val="5.%1"/>
      <w:lvlJc w:val="left"/>
      <w:pPr>
        <w:ind w:left="114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62DF6386"/>
    <w:multiLevelType w:val="hybridMultilevel"/>
    <w:tmpl w:val="03866D0C"/>
    <w:lvl w:ilvl="0" w:tplc="FD345F46">
      <w:start w:val="1"/>
      <w:numFmt w:val="decimal"/>
      <w:pStyle w:val="Style14"/>
      <w:lvlText w:val="3.5.%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8" w15:restartNumberingAfterBreak="0">
    <w:nsid w:val="65B52CFE"/>
    <w:multiLevelType w:val="hybridMultilevel"/>
    <w:tmpl w:val="AD60F1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666E4A28"/>
    <w:multiLevelType w:val="hybridMultilevel"/>
    <w:tmpl w:val="66867E9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0" w15:restartNumberingAfterBreak="0">
    <w:nsid w:val="686A0770"/>
    <w:multiLevelType w:val="hybridMultilevel"/>
    <w:tmpl w:val="46C0C7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69B87926"/>
    <w:multiLevelType w:val="hybridMultilevel"/>
    <w:tmpl w:val="29D68578"/>
    <w:lvl w:ilvl="0" w:tplc="3D62400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2" w15:restartNumberingAfterBreak="0">
    <w:nsid w:val="6C2E78D4"/>
    <w:multiLevelType w:val="hybridMultilevel"/>
    <w:tmpl w:val="597A35AC"/>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83" w15:restartNumberingAfterBreak="0">
    <w:nsid w:val="6C82778D"/>
    <w:multiLevelType w:val="hybridMultilevel"/>
    <w:tmpl w:val="5ED0ED8A"/>
    <w:lvl w:ilvl="0" w:tplc="63E0E776">
      <w:start w:val="1"/>
      <w:numFmt w:val="decimal"/>
      <w:lvlText w:val="4.2.4.%1."/>
      <w:lvlJc w:val="left"/>
      <w:pPr>
        <w:ind w:left="1854" w:hanging="360"/>
      </w:pPr>
      <w:rPr>
        <w:rFonts w:hint="default"/>
        <w:sz w:val="24"/>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4" w15:restartNumberingAfterBreak="0">
    <w:nsid w:val="6CA07223"/>
    <w:multiLevelType w:val="hybridMultilevel"/>
    <w:tmpl w:val="D766031A"/>
    <w:lvl w:ilvl="0" w:tplc="2B8E2F54">
      <w:start w:val="1"/>
      <w:numFmt w:val="decimal"/>
      <w:lvlText w:val="4.%1. "/>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5" w15:restartNumberingAfterBreak="0">
    <w:nsid w:val="6F6372DF"/>
    <w:multiLevelType w:val="hybridMultilevel"/>
    <w:tmpl w:val="439C14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6FAF5581"/>
    <w:multiLevelType w:val="hybridMultilevel"/>
    <w:tmpl w:val="46C0C7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70AB19A8"/>
    <w:multiLevelType w:val="hybridMultilevel"/>
    <w:tmpl w:val="119CF0C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8" w15:restartNumberingAfterBreak="0">
    <w:nsid w:val="70C3311A"/>
    <w:multiLevelType w:val="multilevel"/>
    <w:tmpl w:val="AC96821A"/>
    <w:lvl w:ilvl="0">
      <w:start w:val="1"/>
      <w:numFmt w:val="decimal"/>
      <w:lvlText w:val="%1."/>
      <w:lvlJc w:val="left"/>
      <w:pPr>
        <w:ind w:left="1080" w:hanging="360"/>
      </w:pPr>
      <w:rPr>
        <w:rFonts w:hint="default"/>
        <w:b w:val="0"/>
      </w:rPr>
    </w:lvl>
    <w:lvl w:ilvl="1">
      <w:start w:val="2"/>
      <w:numFmt w:val="decimal"/>
      <w:isLgl/>
      <w:lvlText w:val="%1.%2."/>
      <w:lvlJc w:val="left"/>
      <w:pPr>
        <w:ind w:left="120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89" w15:restartNumberingAfterBreak="0">
    <w:nsid w:val="71FE6993"/>
    <w:multiLevelType w:val="hybridMultilevel"/>
    <w:tmpl w:val="A5FC51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7456495A"/>
    <w:multiLevelType w:val="hybridMultilevel"/>
    <w:tmpl w:val="C1100170"/>
    <w:lvl w:ilvl="0" w:tplc="38547D7C">
      <w:start w:val="1"/>
      <w:numFmt w:val="decimal"/>
      <w:lvlText w:val="%1."/>
      <w:lvlJc w:val="left"/>
      <w:pPr>
        <w:ind w:left="644"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1" w15:restartNumberingAfterBreak="0">
    <w:nsid w:val="74FC26FE"/>
    <w:multiLevelType w:val="hybridMultilevel"/>
    <w:tmpl w:val="EA44E20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2" w15:restartNumberingAfterBreak="0">
    <w:nsid w:val="75227032"/>
    <w:multiLevelType w:val="hybridMultilevel"/>
    <w:tmpl w:val="07688A62"/>
    <w:lvl w:ilvl="0" w:tplc="2B747ED8">
      <w:start w:val="1"/>
      <w:numFmt w:val="decimal"/>
      <w:lvlText w:val="%1."/>
      <w:lvlJc w:val="left"/>
      <w:pPr>
        <w:ind w:left="1440" w:hanging="360"/>
      </w:pPr>
      <w:rPr>
        <w:rFonts w:hint="default"/>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3" w15:restartNumberingAfterBreak="0">
    <w:nsid w:val="7B8A396C"/>
    <w:multiLevelType w:val="hybridMultilevel"/>
    <w:tmpl w:val="439C14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CD01221"/>
    <w:multiLevelType w:val="hybridMultilevel"/>
    <w:tmpl w:val="73FADC02"/>
    <w:lvl w:ilvl="0" w:tplc="3809000F">
      <w:start w:val="1"/>
      <w:numFmt w:val="decimal"/>
      <w:lvlText w:val="%1."/>
      <w:lvlJc w:val="left"/>
      <w:pPr>
        <w:ind w:left="578" w:hanging="360"/>
      </w:p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95" w15:restartNumberingAfterBreak="0">
    <w:nsid w:val="7D0A36F4"/>
    <w:multiLevelType w:val="hybridMultilevel"/>
    <w:tmpl w:val="B4FE1732"/>
    <w:lvl w:ilvl="0" w:tplc="38090011">
      <w:start w:val="1"/>
      <w:numFmt w:val="decimal"/>
      <w:lvlText w:val="%1)"/>
      <w:lvlJc w:val="left"/>
      <w:pPr>
        <w:ind w:left="2640" w:hanging="360"/>
      </w:p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num w:numId="1">
    <w:abstractNumId w:val="57"/>
  </w:num>
  <w:num w:numId="2">
    <w:abstractNumId w:val="51"/>
  </w:num>
  <w:num w:numId="3">
    <w:abstractNumId w:val="90"/>
  </w:num>
  <w:num w:numId="4">
    <w:abstractNumId w:val="88"/>
  </w:num>
  <w:num w:numId="5">
    <w:abstractNumId w:val="0"/>
  </w:num>
  <w:num w:numId="6">
    <w:abstractNumId w:val="92"/>
  </w:num>
  <w:num w:numId="7">
    <w:abstractNumId w:val="34"/>
  </w:num>
  <w:num w:numId="8">
    <w:abstractNumId w:val="42"/>
  </w:num>
  <w:num w:numId="9">
    <w:abstractNumId w:val="44"/>
  </w:num>
  <w:num w:numId="10">
    <w:abstractNumId w:val="36"/>
  </w:num>
  <w:num w:numId="11">
    <w:abstractNumId w:val="52"/>
  </w:num>
  <w:num w:numId="12">
    <w:abstractNumId w:val="81"/>
  </w:num>
  <w:num w:numId="13">
    <w:abstractNumId w:val="32"/>
  </w:num>
  <w:num w:numId="14">
    <w:abstractNumId w:val="37"/>
  </w:num>
  <w:num w:numId="15">
    <w:abstractNumId w:val="9"/>
  </w:num>
  <w:num w:numId="16">
    <w:abstractNumId w:val="10"/>
  </w:num>
  <w:num w:numId="17">
    <w:abstractNumId w:val="78"/>
  </w:num>
  <w:num w:numId="18">
    <w:abstractNumId w:val="89"/>
  </w:num>
  <w:num w:numId="19">
    <w:abstractNumId w:val="46"/>
  </w:num>
  <w:num w:numId="20">
    <w:abstractNumId w:val="63"/>
  </w:num>
  <w:num w:numId="21">
    <w:abstractNumId w:val="66"/>
  </w:num>
  <w:num w:numId="22">
    <w:abstractNumId w:val="43"/>
  </w:num>
  <w:num w:numId="23">
    <w:abstractNumId w:val="61"/>
  </w:num>
  <w:num w:numId="24">
    <w:abstractNumId w:val="1"/>
  </w:num>
  <w:num w:numId="25">
    <w:abstractNumId w:val="91"/>
  </w:num>
  <w:num w:numId="26">
    <w:abstractNumId w:val="24"/>
  </w:num>
  <w:num w:numId="27">
    <w:abstractNumId w:val="40"/>
  </w:num>
  <w:num w:numId="28">
    <w:abstractNumId w:val="53"/>
  </w:num>
  <w:num w:numId="29">
    <w:abstractNumId w:val="29"/>
  </w:num>
  <w:num w:numId="30">
    <w:abstractNumId w:val="21"/>
  </w:num>
  <w:num w:numId="31">
    <w:abstractNumId w:val="11"/>
  </w:num>
  <w:num w:numId="32">
    <w:abstractNumId w:val="41"/>
  </w:num>
  <w:num w:numId="33">
    <w:abstractNumId w:val="70"/>
  </w:num>
  <w:num w:numId="34">
    <w:abstractNumId w:val="15"/>
  </w:num>
  <w:num w:numId="35">
    <w:abstractNumId w:val="62"/>
  </w:num>
  <w:num w:numId="36">
    <w:abstractNumId w:val="4"/>
  </w:num>
  <w:num w:numId="37">
    <w:abstractNumId w:val="12"/>
  </w:num>
  <w:num w:numId="38">
    <w:abstractNumId w:val="56"/>
  </w:num>
  <w:num w:numId="39">
    <w:abstractNumId w:val="45"/>
  </w:num>
  <w:num w:numId="40">
    <w:abstractNumId w:val="75"/>
  </w:num>
  <w:num w:numId="41">
    <w:abstractNumId w:val="60"/>
  </w:num>
  <w:num w:numId="42">
    <w:abstractNumId w:val="54"/>
  </w:num>
  <w:num w:numId="43">
    <w:abstractNumId w:val="95"/>
  </w:num>
  <w:num w:numId="44">
    <w:abstractNumId w:val="87"/>
  </w:num>
  <w:num w:numId="45">
    <w:abstractNumId w:val="26"/>
  </w:num>
  <w:num w:numId="46">
    <w:abstractNumId w:val="85"/>
  </w:num>
  <w:num w:numId="47">
    <w:abstractNumId w:val="50"/>
  </w:num>
  <w:num w:numId="48">
    <w:abstractNumId w:val="55"/>
  </w:num>
  <w:num w:numId="49">
    <w:abstractNumId w:val="6"/>
  </w:num>
  <w:num w:numId="50">
    <w:abstractNumId w:val="17"/>
  </w:num>
  <w:num w:numId="51">
    <w:abstractNumId w:val="72"/>
  </w:num>
  <w:num w:numId="52">
    <w:abstractNumId w:val="80"/>
  </w:num>
  <w:num w:numId="53">
    <w:abstractNumId w:val="86"/>
  </w:num>
  <w:num w:numId="54">
    <w:abstractNumId w:val="13"/>
  </w:num>
  <w:num w:numId="55">
    <w:abstractNumId w:val="16"/>
  </w:num>
  <w:num w:numId="56">
    <w:abstractNumId w:val="65"/>
  </w:num>
  <w:num w:numId="57">
    <w:abstractNumId w:val="22"/>
  </w:num>
  <w:num w:numId="58">
    <w:abstractNumId w:val="49"/>
  </w:num>
  <w:num w:numId="59">
    <w:abstractNumId w:val="19"/>
  </w:num>
  <w:num w:numId="60">
    <w:abstractNumId w:val="27"/>
  </w:num>
  <w:num w:numId="61">
    <w:abstractNumId w:val="76"/>
  </w:num>
  <w:num w:numId="62">
    <w:abstractNumId w:val="3"/>
  </w:num>
  <w:num w:numId="63">
    <w:abstractNumId w:val="64"/>
  </w:num>
  <w:num w:numId="64">
    <w:abstractNumId w:val="69"/>
  </w:num>
  <w:num w:numId="65">
    <w:abstractNumId w:val="94"/>
  </w:num>
  <w:num w:numId="66">
    <w:abstractNumId w:val="31"/>
  </w:num>
  <w:num w:numId="67">
    <w:abstractNumId w:val="79"/>
  </w:num>
  <w:num w:numId="68">
    <w:abstractNumId w:val="77"/>
  </w:num>
  <w:num w:numId="69">
    <w:abstractNumId w:val="39"/>
  </w:num>
  <w:num w:numId="70">
    <w:abstractNumId w:val="8"/>
  </w:num>
  <w:num w:numId="71">
    <w:abstractNumId w:val="2"/>
  </w:num>
  <w:num w:numId="72">
    <w:abstractNumId w:val="20"/>
  </w:num>
  <w:num w:numId="73">
    <w:abstractNumId w:val="48"/>
  </w:num>
  <w:num w:numId="74">
    <w:abstractNumId w:val="28"/>
  </w:num>
  <w:num w:numId="75">
    <w:abstractNumId w:val="47"/>
  </w:num>
  <w:num w:numId="76">
    <w:abstractNumId w:val="38"/>
  </w:num>
  <w:num w:numId="77">
    <w:abstractNumId w:val="35"/>
  </w:num>
  <w:num w:numId="78">
    <w:abstractNumId w:val="68"/>
  </w:num>
  <w:num w:numId="79">
    <w:abstractNumId w:val="23"/>
  </w:num>
  <w:num w:numId="80">
    <w:abstractNumId w:val="82"/>
  </w:num>
  <w:num w:numId="81">
    <w:abstractNumId w:val="33"/>
  </w:num>
  <w:num w:numId="82">
    <w:abstractNumId w:val="67"/>
  </w:num>
  <w:num w:numId="83">
    <w:abstractNumId w:val="73"/>
  </w:num>
  <w:num w:numId="84">
    <w:abstractNumId w:val="71"/>
  </w:num>
  <w:num w:numId="85">
    <w:abstractNumId w:val="83"/>
  </w:num>
  <w:num w:numId="86">
    <w:abstractNumId w:val="58"/>
  </w:num>
  <w:num w:numId="87">
    <w:abstractNumId w:val="14"/>
  </w:num>
  <w:num w:numId="88">
    <w:abstractNumId w:val="7"/>
  </w:num>
  <w:num w:numId="89">
    <w:abstractNumId w:val="30"/>
  </w:num>
  <w:num w:numId="90">
    <w:abstractNumId w:val="84"/>
  </w:num>
  <w:num w:numId="91">
    <w:abstractNumId w:val="25"/>
  </w:num>
  <w:num w:numId="92">
    <w:abstractNumId w:val="74"/>
  </w:num>
  <w:num w:numId="93">
    <w:abstractNumId w:val="5"/>
  </w:num>
  <w:num w:numId="94">
    <w:abstractNumId w:val="18"/>
  </w:num>
  <w:num w:numId="95">
    <w:abstractNumId w:val="59"/>
  </w:num>
  <w:num w:numId="96">
    <w:abstractNumId w:val="9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F8"/>
    <w:rsid w:val="00000172"/>
    <w:rsid w:val="000002B0"/>
    <w:rsid w:val="000022FA"/>
    <w:rsid w:val="00002DE8"/>
    <w:rsid w:val="0000563E"/>
    <w:rsid w:val="00006269"/>
    <w:rsid w:val="00006B35"/>
    <w:rsid w:val="00006CFE"/>
    <w:rsid w:val="000114BB"/>
    <w:rsid w:val="00011E85"/>
    <w:rsid w:val="00011E97"/>
    <w:rsid w:val="0001347E"/>
    <w:rsid w:val="000145FD"/>
    <w:rsid w:val="000147CE"/>
    <w:rsid w:val="00014C89"/>
    <w:rsid w:val="00015155"/>
    <w:rsid w:val="000154A1"/>
    <w:rsid w:val="00016024"/>
    <w:rsid w:val="00020107"/>
    <w:rsid w:val="00021F53"/>
    <w:rsid w:val="000227B4"/>
    <w:rsid w:val="0002282F"/>
    <w:rsid w:val="00022EBF"/>
    <w:rsid w:val="00023D57"/>
    <w:rsid w:val="00025CE8"/>
    <w:rsid w:val="00030AE4"/>
    <w:rsid w:val="000313BA"/>
    <w:rsid w:val="00035A43"/>
    <w:rsid w:val="00035CC7"/>
    <w:rsid w:val="00037E6E"/>
    <w:rsid w:val="000401D2"/>
    <w:rsid w:val="00044F5A"/>
    <w:rsid w:val="00045166"/>
    <w:rsid w:val="000456AE"/>
    <w:rsid w:val="00046A2C"/>
    <w:rsid w:val="00052C8D"/>
    <w:rsid w:val="00055397"/>
    <w:rsid w:val="00055D8E"/>
    <w:rsid w:val="00056B6E"/>
    <w:rsid w:val="000573C1"/>
    <w:rsid w:val="0006175E"/>
    <w:rsid w:val="000618F8"/>
    <w:rsid w:val="00062B8D"/>
    <w:rsid w:val="000647C2"/>
    <w:rsid w:val="000663BC"/>
    <w:rsid w:val="000678AA"/>
    <w:rsid w:val="00067E42"/>
    <w:rsid w:val="00067FC8"/>
    <w:rsid w:val="00072182"/>
    <w:rsid w:val="000723B1"/>
    <w:rsid w:val="00080D45"/>
    <w:rsid w:val="00090472"/>
    <w:rsid w:val="000922D2"/>
    <w:rsid w:val="00092BA4"/>
    <w:rsid w:val="0009764B"/>
    <w:rsid w:val="000976EA"/>
    <w:rsid w:val="000A0A53"/>
    <w:rsid w:val="000A1007"/>
    <w:rsid w:val="000A3BD3"/>
    <w:rsid w:val="000A422A"/>
    <w:rsid w:val="000A6ECF"/>
    <w:rsid w:val="000A6F61"/>
    <w:rsid w:val="000B1A5A"/>
    <w:rsid w:val="000B392A"/>
    <w:rsid w:val="000B3DAA"/>
    <w:rsid w:val="000B4192"/>
    <w:rsid w:val="000B702A"/>
    <w:rsid w:val="000B7BCC"/>
    <w:rsid w:val="000C1FD5"/>
    <w:rsid w:val="000C31C5"/>
    <w:rsid w:val="000C3A41"/>
    <w:rsid w:val="000C4916"/>
    <w:rsid w:val="000C5067"/>
    <w:rsid w:val="000C60FA"/>
    <w:rsid w:val="000C7558"/>
    <w:rsid w:val="000D0382"/>
    <w:rsid w:val="000D2EA9"/>
    <w:rsid w:val="000D2FE0"/>
    <w:rsid w:val="000D325C"/>
    <w:rsid w:val="000D3FB1"/>
    <w:rsid w:val="000D64CE"/>
    <w:rsid w:val="000E05CA"/>
    <w:rsid w:val="000E0851"/>
    <w:rsid w:val="000E0C8F"/>
    <w:rsid w:val="000E5301"/>
    <w:rsid w:val="000E6FD6"/>
    <w:rsid w:val="000F08D6"/>
    <w:rsid w:val="000F3A60"/>
    <w:rsid w:val="000F64A1"/>
    <w:rsid w:val="000F7526"/>
    <w:rsid w:val="000F7F3B"/>
    <w:rsid w:val="00101019"/>
    <w:rsid w:val="00104AF8"/>
    <w:rsid w:val="00104B12"/>
    <w:rsid w:val="00106394"/>
    <w:rsid w:val="001105A7"/>
    <w:rsid w:val="00111792"/>
    <w:rsid w:val="001120D3"/>
    <w:rsid w:val="00113359"/>
    <w:rsid w:val="00113566"/>
    <w:rsid w:val="00113B73"/>
    <w:rsid w:val="00114C9F"/>
    <w:rsid w:val="00115B88"/>
    <w:rsid w:val="001170A0"/>
    <w:rsid w:val="00123252"/>
    <w:rsid w:val="00123895"/>
    <w:rsid w:val="001244B0"/>
    <w:rsid w:val="001248D4"/>
    <w:rsid w:val="0012685D"/>
    <w:rsid w:val="00126971"/>
    <w:rsid w:val="001306BC"/>
    <w:rsid w:val="00130C28"/>
    <w:rsid w:val="00133BF5"/>
    <w:rsid w:val="00133C95"/>
    <w:rsid w:val="00137472"/>
    <w:rsid w:val="0014184C"/>
    <w:rsid w:val="00141BD0"/>
    <w:rsid w:val="00143474"/>
    <w:rsid w:val="00143713"/>
    <w:rsid w:val="00145099"/>
    <w:rsid w:val="00145D7A"/>
    <w:rsid w:val="00146FA3"/>
    <w:rsid w:val="00147272"/>
    <w:rsid w:val="0015283F"/>
    <w:rsid w:val="00152B7D"/>
    <w:rsid w:val="00153960"/>
    <w:rsid w:val="00153B5C"/>
    <w:rsid w:val="00154D15"/>
    <w:rsid w:val="00161091"/>
    <w:rsid w:val="00162475"/>
    <w:rsid w:val="00163A49"/>
    <w:rsid w:val="00165E92"/>
    <w:rsid w:val="00167979"/>
    <w:rsid w:val="00171447"/>
    <w:rsid w:val="00172CE7"/>
    <w:rsid w:val="0017371E"/>
    <w:rsid w:val="00176EDF"/>
    <w:rsid w:val="001771DF"/>
    <w:rsid w:val="00177352"/>
    <w:rsid w:val="00181B02"/>
    <w:rsid w:val="00181E84"/>
    <w:rsid w:val="00182A7F"/>
    <w:rsid w:val="001844CF"/>
    <w:rsid w:val="00187D56"/>
    <w:rsid w:val="0019181F"/>
    <w:rsid w:val="00197A14"/>
    <w:rsid w:val="001A0C87"/>
    <w:rsid w:val="001A0CE0"/>
    <w:rsid w:val="001A163B"/>
    <w:rsid w:val="001A1FD3"/>
    <w:rsid w:val="001A2E32"/>
    <w:rsid w:val="001A3B53"/>
    <w:rsid w:val="001A4657"/>
    <w:rsid w:val="001B1073"/>
    <w:rsid w:val="001B2516"/>
    <w:rsid w:val="001B7B2F"/>
    <w:rsid w:val="001C2397"/>
    <w:rsid w:val="001C2A4B"/>
    <w:rsid w:val="001C3A73"/>
    <w:rsid w:val="001C7119"/>
    <w:rsid w:val="001C74B3"/>
    <w:rsid w:val="001C7F82"/>
    <w:rsid w:val="001D02F8"/>
    <w:rsid w:val="001D1E62"/>
    <w:rsid w:val="001D2B53"/>
    <w:rsid w:val="001D3BB9"/>
    <w:rsid w:val="001D49CA"/>
    <w:rsid w:val="001D62CC"/>
    <w:rsid w:val="001E16C7"/>
    <w:rsid w:val="001E2A33"/>
    <w:rsid w:val="001E366C"/>
    <w:rsid w:val="001E3B70"/>
    <w:rsid w:val="001E478E"/>
    <w:rsid w:val="001E53E4"/>
    <w:rsid w:val="001E629C"/>
    <w:rsid w:val="001E62F8"/>
    <w:rsid w:val="001E6506"/>
    <w:rsid w:val="001E6F31"/>
    <w:rsid w:val="001E7558"/>
    <w:rsid w:val="001E78C7"/>
    <w:rsid w:val="001E7CB8"/>
    <w:rsid w:val="001F1EED"/>
    <w:rsid w:val="001F6A7A"/>
    <w:rsid w:val="001F781C"/>
    <w:rsid w:val="001F7A75"/>
    <w:rsid w:val="00200BEE"/>
    <w:rsid w:val="002020E5"/>
    <w:rsid w:val="00202716"/>
    <w:rsid w:val="0020419B"/>
    <w:rsid w:val="00206230"/>
    <w:rsid w:val="002065FC"/>
    <w:rsid w:val="002070F3"/>
    <w:rsid w:val="002113AE"/>
    <w:rsid w:val="002123E4"/>
    <w:rsid w:val="0021270D"/>
    <w:rsid w:val="0021296D"/>
    <w:rsid w:val="002211B5"/>
    <w:rsid w:val="00222FEB"/>
    <w:rsid w:val="00223301"/>
    <w:rsid w:val="00223437"/>
    <w:rsid w:val="00223452"/>
    <w:rsid w:val="00224FDC"/>
    <w:rsid w:val="00230197"/>
    <w:rsid w:val="00230711"/>
    <w:rsid w:val="002316ED"/>
    <w:rsid w:val="00233683"/>
    <w:rsid w:val="00235C44"/>
    <w:rsid w:val="002364C6"/>
    <w:rsid w:val="00236504"/>
    <w:rsid w:val="002375BA"/>
    <w:rsid w:val="0024152F"/>
    <w:rsid w:val="00241829"/>
    <w:rsid w:val="0025026B"/>
    <w:rsid w:val="00251E21"/>
    <w:rsid w:val="00252E90"/>
    <w:rsid w:val="002538E2"/>
    <w:rsid w:val="00255C24"/>
    <w:rsid w:val="0026030F"/>
    <w:rsid w:val="00260CBF"/>
    <w:rsid w:val="00261644"/>
    <w:rsid w:val="00261AB4"/>
    <w:rsid w:val="00262D99"/>
    <w:rsid w:val="00267AB8"/>
    <w:rsid w:val="00271C56"/>
    <w:rsid w:val="00271EFD"/>
    <w:rsid w:val="00276876"/>
    <w:rsid w:val="00277D18"/>
    <w:rsid w:val="00280599"/>
    <w:rsid w:val="002828B6"/>
    <w:rsid w:val="00283686"/>
    <w:rsid w:val="00285B18"/>
    <w:rsid w:val="002918BB"/>
    <w:rsid w:val="002A0D5D"/>
    <w:rsid w:val="002A0E96"/>
    <w:rsid w:val="002A1375"/>
    <w:rsid w:val="002A6202"/>
    <w:rsid w:val="002A626C"/>
    <w:rsid w:val="002A66BE"/>
    <w:rsid w:val="002B2EE7"/>
    <w:rsid w:val="002B533C"/>
    <w:rsid w:val="002C0B01"/>
    <w:rsid w:val="002C1513"/>
    <w:rsid w:val="002C1702"/>
    <w:rsid w:val="002C33F7"/>
    <w:rsid w:val="002C6F3F"/>
    <w:rsid w:val="002C7968"/>
    <w:rsid w:val="002D0AD7"/>
    <w:rsid w:val="002D3E41"/>
    <w:rsid w:val="002D434B"/>
    <w:rsid w:val="002D498C"/>
    <w:rsid w:val="002E11EC"/>
    <w:rsid w:val="002E1C97"/>
    <w:rsid w:val="002E1F7F"/>
    <w:rsid w:val="002E3985"/>
    <w:rsid w:val="002E55C0"/>
    <w:rsid w:val="002E6F45"/>
    <w:rsid w:val="002E7050"/>
    <w:rsid w:val="002E7F7A"/>
    <w:rsid w:val="002F4CC6"/>
    <w:rsid w:val="002F5665"/>
    <w:rsid w:val="002F5690"/>
    <w:rsid w:val="002F6D4A"/>
    <w:rsid w:val="00302820"/>
    <w:rsid w:val="00302BDE"/>
    <w:rsid w:val="00303A23"/>
    <w:rsid w:val="00305F7A"/>
    <w:rsid w:val="003071D3"/>
    <w:rsid w:val="00310D5E"/>
    <w:rsid w:val="00311ABA"/>
    <w:rsid w:val="00313E60"/>
    <w:rsid w:val="00314A92"/>
    <w:rsid w:val="003155C0"/>
    <w:rsid w:val="0032267C"/>
    <w:rsid w:val="00322D39"/>
    <w:rsid w:val="00322ED1"/>
    <w:rsid w:val="00325CE9"/>
    <w:rsid w:val="00325D18"/>
    <w:rsid w:val="00326159"/>
    <w:rsid w:val="00326933"/>
    <w:rsid w:val="00326989"/>
    <w:rsid w:val="0033008C"/>
    <w:rsid w:val="00332AD7"/>
    <w:rsid w:val="0033418E"/>
    <w:rsid w:val="003404A1"/>
    <w:rsid w:val="003404B6"/>
    <w:rsid w:val="00341B6E"/>
    <w:rsid w:val="00341E5C"/>
    <w:rsid w:val="003432CB"/>
    <w:rsid w:val="003466E5"/>
    <w:rsid w:val="0034677A"/>
    <w:rsid w:val="003476C1"/>
    <w:rsid w:val="00350297"/>
    <w:rsid w:val="003504F0"/>
    <w:rsid w:val="00350C57"/>
    <w:rsid w:val="0035155F"/>
    <w:rsid w:val="00355651"/>
    <w:rsid w:val="00356922"/>
    <w:rsid w:val="003569BF"/>
    <w:rsid w:val="003570F4"/>
    <w:rsid w:val="00357429"/>
    <w:rsid w:val="00357D06"/>
    <w:rsid w:val="0036197B"/>
    <w:rsid w:val="00362926"/>
    <w:rsid w:val="00364E0F"/>
    <w:rsid w:val="00367E20"/>
    <w:rsid w:val="003705C8"/>
    <w:rsid w:val="00371C17"/>
    <w:rsid w:val="00371FCB"/>
    <w:rsid w:val="00372EB8"/>
    <w:rsid w:val="003730BD"/>
    <w:rsid w:val="00373CC2"/>
    <w:rsid w:val="00376316"/>
    <w:rsid w:val="003806BD"/>
    <w:rsid w:val="003808D8"/>
    <w:rsid w:val="00380CE2"/>
    <w:rsid w:val="00381D56"/>
    <w:rsid w:val="003826A9"/>
    <w:rsid w:val="003843D0"/>
    <w:rsid w:val="00384D59"/>
    <w:rsid w:val="00385969"/>
    <w:rsid w:val="00390D1D"/>
    <w:rsid w:val="00392204"/>
    <w:rsid w:val="0039323E"/>
    <w:rsid w:val="0039632B"/>
    <w:rsid w:val="0039643C"/>
    <w:rsid w:val="00397A70"/>
    <w:rsid w:val="00397C16"/>
    <w:rsid w:val="003A1D67"/>
    <w:rsid w:val="003A2BF5"/>
    <w:rsid w:val="003A45C6"/>
    <w:rsid w:val="003A4994"/>
    <w:rsid w:val="003A6BDE"/>
    <w:rsid w:val="003A7060"/>
    <w:rsid w:val="003A7394"/>
    <w:rsid w:val="003B0008"/>
    <w:rsid w:val="003B06C0"/>
    <w:rsid w:val="003B26A8"/>
    <w:rsid w:val="003B3ABE"/>
    <w:rsid w:val="003B51F7"/>
    <w:rsid w:val="003B56AE"/>
    <w:rsid w:val="003B6DB0"/>
    <w:rsid w:val="003C6D3B"/>
    <w:rsid w:val="003D2E5A"/>
    <w:rsid w:val="003D33B9"/>
    <w:rsid w:val="003D3FFF"/>
    <w:rsid w:val="003D458C"/>
    <w:rsid w:val="003E08DF"/>
    <w:rsid w:val="003E1B2A"/>
    <w:rsid w:val="003F0540"/>
    <w:rsid w:val="003F146E"/>
    <w:rsid w:val="003F25F0"/>
    <w:rsid w:val="003F6879"/>
    <w:rsid w:val="003F74D1"/>
    <w:rsid w:val="00401D49"/>
    <w:rsid w:val="00404F69"/>
    <w:rsid w:val="004055D4"/>
    <w:rsid w:val="00406753"/>
    <w:rsid w:val="0041295F"/>
    <w:rsid w:val="00414871"/>
    <w:rsid w:val="00414B55"/>
    <w:rsid w:val="004151CB"/>
    <w:rsid w:val="0041574C"/>
    <w:rsid w:val="004161DC"/>
    <w:rsid w:val="00416562"/>
    <w:rsid w:val="00425C39"/>
    <w:rsid w:val="0043090A"/>
    <w:rsid w:val="00433482"/>
    <w:rsid w:val="00434255"/>
    <w:rsid w:val="00435C19"/>
    <w:rsid w:val="00437BAB"/>
    <w:rsid w:val="00440C66"/>
    <w:rsid w:val="00442864"/>
    <w:rsid w:val="00450817"/>
    <w:rsid w:val="004517D0"/>
    <w:rsid w:val="004529DA"/>
    <w:rsid w:val="00454F29"/>
    <w:rsid w:val="00457E83"/>
    <w:rsid w:val="00457F48"/>
    <w:rsid w:val="0046133B"/>
    <w:rsid w:val="0046159D"/>
    <w:rsid w:val="00463F3A"/>
    <w:rsid w:val="00467A73"/>
    <w:rsid w:val="00467D49"/>
    <w:rsid w:val="00471A7F"/>
    <w:rsid w:val="004721C6"/>
    <w:rsid w:val="00474BBB"/>
    <w:rsid w:val="00480257"/>
    <w:rsid w:val="004840E7"/>
    <w:rsid w:val="004868A0"/>
    <w:rsid w:val="004873FD"/>
    <w:rsid w:val="00490099"/>
    <w:rsid w:val="00490BD6"/>
    <w:rsid w:val="00493AE1"/>
    <w:rsid w:val="004948B6"/>
    <w:rsid w:val="004967D6"/>
    <w:rsid w:val="004A38FD"/>
    <w:rsid w:val="004A507A"/>
    <w:rsid w:val="004A56C6"/>
    <w:rsid w:val="004B1631"/>
    <w:rsid w:val="004B55A9"/>
    <w:rsid w:val="004B6446"/>
    <w:rsid w:val="004B6456"/>
    <w:rsid w:val="004B7354"/>
    <w:rsid w:val="004B77FB"/>
    <w:rsid w:val="004C15C7"/>
    <w:rsid w:val="004C1A3E"/>
    <w:rsid w:val="004C1E49"/>
    <w:rsid w:val="004C2359"/>
    <w:rsid w:val="004C270F"/>
    <w:rsid w:val="004C2DB1"/>
    <w:rsid w:val="004C3BC1"/>
    <w:rsid w:val="004C46B5"/>
    <w:rsid w:val="004C555A"/>
    <w:rsid w:val="004C5F29"/>
    <w:rsid w:val="004D2207"/>
    <w:rsid w:val="004D2AD1"/>
    <w:rsid w:val="004D706A"/>
    <w:rsid w:val="004E0744"/>
    <w:rsid w:val="004E0F59"/>
    <w:rsid w:val="004E1BF1"/>
    <w:rsid w:val="004E2EFD"/>
    <w:rsid w:val="004E3461"/>
    <w:rsid w:val="004E4283"/>
    <w:rsid w:val="004E4A59"/>
    <w:rsid w:val="004E74B2"/>
    <w:rsid w:val="004E7A05"/>
    <w:rsid w:val="004F13EF"/>
    <w:rsid w:val="004F5E91"/>
    <w:rsid w:val="0050034D"/>
    <w:rsid w:val="00500996"/>
    <w:rsid w:val="005034FE"/>
    <w:rsid w:val="00504A7A"/>
    <w:rsid w:val="00504B9D"/>
    <w:rsid w:val="00506507"/>
    <w:rsid w:val="00510B82"/>
    <w:rsid w:val="00511640"/>
    <w:rsid w:val="00512C00"/>
    <w:rsid w:val="00512DDA"/>
    <w:rsid w:val="00515422"/>
    <w:rsid w:val="00521192"/>
    <w:rsid w:val="005217EA"/>
    <w:rsid w:val="0052336A"/>
    <w:rsid w:val="00524C6C"/>
    <w:rsid w:val="00524E90"/>
    <w:rsid w:val="00527303"/>
    <w:rsid w:val="00527C7D"/>
    <w:rsid w:val="0053032A"/>
    <w:rsid w:val="0053223E"/>
    <w:rsid w:val="0053355F"/>
    <w:rsid w:val="00533588"/>
    <w:rsid w:val="005346CD"/>
    <w:rsid w:val="0053498E"/>
    <w:rsid w:val="00535C3F"/>
    <w:rsid w:val="0054044F"/>
    <w:rsid w:val="005433FF"/>
    <w:rsid w:val="00544F34"/>
    <w:rsid w:val="00546CB7"/>
    <w:rsid w:val="005512BF"/>
    <w:rsid w:val="00552DBA"/>
    <w:rsid w:val="005555FB"/>
    <w:rsid w:val="005569FE"/>
    <w:rsid w:val="0056129D"/>
    <w:rsid w:val="00561C3B"/>
    <w:rsid w:val="00561F1B"/>
    <w:rsid w:val="00562468"/>
    <w:rsid w:val="005627CF"/>
    <w:rsid w:val="005669E2"/>
    <w:rsid w:val="0057271E"/>
    <w:rsid w:val="00572776"/>
    <w:rsid w:val="00573A9F"/>
    <w:rsid w:val="005748CA"/>
    <w:rsid w:val="00575012"/>
    <w:rsid w:val="00575107"/>
    <w:rsid w:val="00575331"/>
    <w:rsid w:val="00580AD4"/>
    <w:rsid w:val="00580F6B"/>
    <w:rsid w:val="00581EA0"/>
    <w:rsid w:val="00582DB1"/>
    <w:rsid w:val="00584F09"/>
    <w:rsid w:val="0059057B"/>
    <w:rsid w:val="005A1A5E"/>
    <w:rsid w:val="005A4E4F"/>
    <w:rsid w:val="005A5383"/>
    <w:rsid w:val="005A568F"/>
    <w:rsid w:val="005A5890"/>
    <w:rsid w:val="005A5ED7"/>
    <w:rsid w:val="005B105A"/>
    <w:rsid w:val="005B167C"/>
    <w:rsid w:val="005B1700"/>
    <w:rsid w:val="005B2D7D"/>
    <w:rsid w:val="005B46F6"/>
    <w:rsid w:val="005B7C8B"/>
    <w:rsid w:val="005C0692"/>
    <w:rsid w:val="005C0B43"/>
    <w:rsid w:val="005C1443"/>
    <w:rsid w:val="005C36B6"/>
    <w:rsid w:val="005C4683"/>
    <w:rsid w:val="005C4CDD"/>
    <w:rsid w:val="005C6F55"/>
    <w:rsid w:val="005C6FAA"/>
    <w:rsid w:val="005C78A2"/>
    <w:rsid w:val="005D1BB8"/>
    <w:rsid w:val="005D2C01"/>
    <w:rsid w:val="005D2C94"/>
    <w:rsid w:val="005D43D2"/>
    <w:rsid w:val="005D4C76"/>
    <w:rsid w:val="005D5848"/>
    <w:rsid w:val="005D6443"/>
    <w:rsid w:val="005E1108"/>
    <w:rsid w:val="005E5BBB"/>
    <w:rsid w:val="005E5C76"/>
    <w:rsid w:val="005E6D24"/>
    <w:rsid w:val="005F0899"/>
    <w:rsid w:val="005F0FBA"/>
    <w:rsid w:val="005F118B"/>
    <w:rsid w:val="005F390E"/>
    <w:rsid w:val="005F6F3B"/>
    <w:rsid w:val="005F7D65"/>
    <w:rsid w:val="00600404"/>
    <w:rsid w:val="00602D2C"/>
    <w:rsid w:val="00605C11"/>
    <w:rsid w:val="006068B2"/>
    <w:rsid w:val="00607F9E"/>
    <w:rsid w:val="00610D38"/>
    <w:rsid w:val="00613DF7"/>
    <w:rsid w:val="00614938"/>
    <w:rsid w:val="006154D9"/>
    <w:rsid w:val="006155BF"/>
    <w:rsid w:val="00617613"/>
    <w:rsid w:val="0062231F"/>
    <w:rsid w:val="006223CA"/>
    <w:rsid w:val="00624483"/>
    <w:rsid w:val="00636084"/>
    <w:rsid w:val="00637640"/>
    <w:rsid w:val="00637880"/>
    <w:rsid w:val="006429E3"/>
    <w:rsid w:val="0064477C"/>
    <w:rsid w:val="006449E2"/>
    <w:rsid w:val="006455EF"/>
    <w:rsid w:val="006464F3"/>
    <w:rsid w:val="00646F04"/>
    <w:rsid w:val="00650B45"/>
    <w:rsid w:val="006525C4"/>
    <w:rsid w:val="00652F3D"/>
    <w:rsid w:val="0065354F"/>
    <w:rsid w:val="00656147"/>
    <w:rsid w:val="00662E0C"/>
    <w:rsid w:val="00665147"/>
    <w:rsid w:val="00665A05"/>
    <w:rsid w:val="0066709E"/>
    <w:rsid w:val="0066709F"/>
    <w:rsid w:val="00670887"/>
    <w:rsid w:val="00673555"/>
    <w:rsid w:val="00674CBB"/>
    <w:rsid w:val="00680ECB"/>
    <w:rsid w:val="0068166F"/>
    <w:rsid w:val="00683BD9"/>
    <w:rsid w:val="0068448F"/>
    <w:rsid w:val="00693676"/>
    <w:rsid w:val="0069492E"/>
    <w:rsid w:val="00695764"/>
    <w:rsid w:val="00696B76"/>
    <w:rsid w:val="006A096B"/>
    <w:rsid w:val="006A2018"/>
    <w:rsid w:val="006A20FF"/>
    <w:rsid w:val="006A24B2"/>
    <w:rsid w:val="006A2534"/>
    <w:rsid w:val="006A28C3"/>
    <w:rsid w:val="006A55F5"/>
    <w:rsid w:val="006B09FC"/>
    <w:rsid w:val="006B1364"/>
    <w:rsid w:val="006B14B9"/>
    <w:rsid w:val="006B238A"/>
    <w:rsid w:val="006B5A01"/>
    <w:rsid w:val="006B6E40"/>
    <w:rsid w:val="006B7F5E"/>
    <w:rsid w:val="006C0CBE"/>
    <w:rsid w:val="006C28E8"/>
    <w:rsid w:val="006C48C9"/>
    <w:rsid w:val="006C624A"/>
    <w:rsid w:val="006C7EB9"/>
    <w:rsid w:val="006D0414"/>
    <w:rsid w:val="006D048A"/>
    <w:rsid w:val="006D088C"/>
    <w:rsid w:val="006D0B30"/>
    <w:rsid w:val="006D3383"/>
    <w:rsid w:val="006D406A"/>
    <w:rsid w:val="006D60E8"/>
    <w:rsid w:val="006D6630"/>
    <w:rsid w:val="006D6D7B"/>
    <w:rsid w:val="006E165E"/>
    <w:rsid w:val="006E2109"/>
    <w:rsid w:val="006E2623"/>
    <w:rsid w:val="006E28BE"/>
    <w:rsid w:val="006E3675"/>
    <w:rsid w:val="006E4DDE"/>
    <w:rsid w:val="006E73CD"/>
    <w:rsid w:val="006F1AEE"/>
    <w:rsid w:val="006F1F99"/>
    <w:rsid w:val="006F2171"/>
    <w:rsid w:val="006F5141"/>
    <w:rsid w:val="007016C7"/>
    <w:rsid w:val="00704682"/>
    <w:rsid w:val="00704D8F"/>
    <w:rsid w:val="00705CA3"/>
    <w:rsid w:val="00706491"/>
    <w:rsid w:val="007101A6"/>
    <w:rsid w:val="0071074D"/>
    <w:rsid w:val="00711394"/>
    <w:rsid w:val="00712ABF"/>
    <w:rsid w:val="007179CC"/>
    <w:rsid w:val="00717B9F"/>
    <w:rsid w:val="007214E4"/>
    <w:rsid w:val="00725905"/>
    <w:rsid w:val="00726CDD"/>
    <w:rsid w:val="007302C1"/>
    <w:rsid w:val="007309FD"/>
    <w:rsid w:val="00732E64"/>
    <w:rsid w:val="00733DA3"/>
    <w:rsid w:val="00734A6B"/>
    <w:rsid w:val="00734E60"/>
    <w:rsid w:val="00734E95"/>
    <w:rsid w:val="00735C11"/>
    <w:rsid w:val="00736FC0"/>
    <w:rsid w:val="007379B5"/>
    <w:rsid w:val="00746BC5"/>
    <w:rsid w:val="007521BB"/>
    <w:rsid w:val="00757EA6"/>
    <w:rsid w:val="00760285"/>
    <w:rsid w:val="00760FE9"/>
    <w:rsid w:val="00763620"/>
    <w:rsid w:val="00767619"/>
    <w:rsid w:val="00767E04"/>
    <w:rsid w:val="00770177"/>
    <w:rsid w:val="00770A12"/>
    <w:rsid w:val="00770C92"/>
    <w:rsid w:val="00774B24"/>
    <w:rsid w:val="00780404"/>
    <w:rsid w:val="00783B9C"/>
    <w:rsid w:val="007863B7"/>
    <w:rsid w:val="00787ACE"/>
    <w:rsid w:val="00790663"/>
    <w:rsid w:val="0079072C"/>
    <w:rsid w:val="00792A82"/>
    <w:rsid w:val="0079693A"/>
    <w:rsid w:val="007A15BC"/>
    <w:rsid w:val="007A1C87"/>
    <w:rsid w:val="007A2E71"/>
    <w:rsid w:val="007A5348"/>
    <w:rsid w:val="007A657B"/>
    <w:rsid w:val="007B1ECF"/>
    <w:rsid w:val="007B1FD3"/>
    <w:rsid w:val="007B2CB9"/>
    <w:rsid w:val="007B442B"/>
    <w:rsid w:val="007B5C28"/>
    <w:rsid w:val="007B6FBD"/>
    <w:rsid w:val="007B7853"/>
    <w:rsid w:val="007C0907"/>
    <w:rsid w:val="007C0A35"/>
    <w:rsid w:val="007C0FEF"/>
    <w:rsid w:val="007C1276"/>
    <w:rsid w:val="007C1408"/>
    <w:rsid w:val="007C189A"/>
    <w:rsid w:val="007C347F"/>
    <w:rsid w:val="007C3A48"/>
    <w:rsid w:val="007C471B"/>
    <w:rsid w:val="007D0847"/>
    <w:rsid w:val="007D0BE5"/>
    <w:rsid w:val="007D15B9"/>
    <w:rsid w:val="007D1F07"/>
    <w:rsid w:val="007D434B"/>
    <w:rsid w:val="007D5FDC"/>
    <w:rsid w:val="007D6CC9"/>
    <w:rsid w:val="007E2B63"/>
    <w:rsid w:val="007E54F8"/>
    <w:rsid w:val="007E55ED"/>
    <w:rsid w:val="007E6C7C"/>
    <w:rsid w:val="007E6EEC"/>
    <w:rsid w:val="007F3C9F"/>
    <w:rsid w:val="007F4E7D"/>
    <w:rsid w:val="007F640B"/>
    <w:rsid w:val="008012C9"/>
    <w:rsid w:val="008013D0"/>
    <w:rsid w:val="00802BE9"/>
    <w:rsid w:val="00804685"/>
    <w:rsid w:val="00805149"/>
    <w:rsid w:val="008073A6"/>
    <w:rsid w:val="008107B4"/>
    <w:rsid w:val="00810E33"/>
    <w:rsid w:val="0081164F"/>
    <w:rsid w:val="00811907"/>
    <w:rsid w:val="00812CCF"/>
    <w:rsid w:val="0081308B"/>
    <w:rsid w:val="008161EB"/>
    <w:rsid w:val="00816DF2"/>
    <w:rsid w:val="00817F6F"/>
    <w:rsid w:val="00820E0D"/>
    <w:rsid w:val="008226A6"/>
    <w:rsid w:val="008234F4"/>
    <w:rsid w:val="00824193"/>
    <w:rsid w:val="00827C1F"/>
    <w:rsid w:val="00827D0B"/>
    <w:rsid w:val="00827E7B"/>
    <w:rsid w:val="00830003"/>
    <w:rsid w:val="00830EE1"/>
    <w:rsid w:val="008322C0"/>
    <w:rsid w:val="008327DC"/>
    <w:rsid w:val="00832E85"/>
    <w:rsid w:val="0083338E"/>
    <w:rsid w:val="00833697"/>
    <w:rsid w:val="0083707E"/>
    <w:rsid w:val="00837331"/>
    <w:rsid w:val="00840492"/>
    <w:rsid w:val="00842B99"/>
    <w:rsid w:val="008450AD"/>
    <w:rsid w:val="00850D94"/>
    <w:rsid w:val="0085272E"/>
    <w:rsid w:val="00854F88"/>
    <w:rsid w:val="00860640"/>
    <w:rsid w:val="008616AB"/>
    <w:rsid w:val="00862675"/>
    <w:rsid w:val="00862D3E"/>
    <w:rsid w:val="00863633"/>
    <w:rsid w:val="00864D6F"/>
    <w:rsid w:val="00870A90"/>
    <w:rsid w:val="00870F1A"/>
    <w:rsid w:val="00871D14"/>
    <w:rsid w:val="00872B00"/>
    <w:rsid w:val="00873A21"/>
    <w:rsid w:val="00873DE6"/>
    <w:rsid w:val="008740C0"/>
    <w:rsid w:val="00874773"/>
    <w:rsid w:val="00875A86"/>
    <w:rsid w:val="00876EFE"/>
    <w:rsid w:val="0088482D"/>
    <w:rsid w:val="00887E1D"/>
    <w:rsid w:val="00890935"/>
    <w:rsid w:val="00890D92"/>
    <w:rsid w:val="0089102E"/>
    <w:rsid w:val="00892A9C"/>
    <w:rsid w:val="00894C17"/>
    <w:rsid w:val="00894D7C"/>
    <w:rsid w:val="008A2061"/>
    <w:rsid w:val="008A29E7"/>
    <w:rsid w:val="008A57FA"/>
    <w:rsid w:val="008A62F9"/>
    <w:rsid w:val="008B0B3D"/>
    <w:rsid w:val="008B356F"/>
    <w:rsid w:val="008B4AE2"/>
    <w:rsid w:val="008B6001"/>
    <w:rsid w:val="008C11FD"/>
    <w:rsid w:val="008C2EF0"/>
    <w:rsid w:val="008C2FDE"/>
    <w:rsid w:val="008C576F"/>
    <w:rsid w:val="008C7649"/>
    <w:rsid w:val="008D2B61"/>
    <w:rsid w:val="008D4CB9"/>
    <w:rsid w:val="008D6306"/>
    <w:rsid w:val="008D6768"/>
    <w:rsid w:val="008D6A4D"/>
    <w:rsid w:val="008D7FFE"/>
    <w:rsid w:val="008E3931"/>
    <w:rsid w:val="008E7C2E"/>
    <w:rsid w:val="008F00A2"/>
    <w:rsid w:val="008F17CE"/>
    <w:rsid w:val="008F3931"/>
    <w:rsid w:val="008F3BC3"/>
    <w:rsid w:val="008F5202"/>
    <w:rsid w:val="008F632E"/>
    <w:rsid w:val="008F6E00"/>
    <w:rsid w:val="00900067"/>
    <w:rsid w:val="00900290"/>
    <w:rsid w:val="009004EF"/>
    <w:rsid w:val="00901969"/>
    <w:rsid w:val="00903650"/>
    <w:rsid w:val="00903705"/>
    <w:rsid w:val="00903F09"/>
    <w:rsid w:val="00906226"/>
    <w:rsid w:val="0090634C"/>
    <w:rsid w:val="00915CC0"/>
    <w:rsid w:val="00923349"/>
    <w:rsid w:val="00924F45"/>
    <w:rsid w:val="009252EC"/>
    <w:rsid w:val="00925D19"/>
    <w:rsid w:val="009331D9"/>
    <w:rsid w:val="00933765"/>
    <w:rsid w:val="0093434C"/>
    <w:rsid w:val="00935273"/>
    <w:rsid w:val="00936BB9"/>
    <w:rsid w:val="00940590"/>
    <w:rsid w:val="0094233C"/>
    <w:rsid w:val="009456E9"/>
    <w:rsid w:val="00950A34"/>
    <w:rsid w:val="00951311"/>
    <w:rsid w:val="00953FBB"/>
    <w:rsid w:val="00953FBD"/>
    <w:rsid w:val="0095587C"/>
    <w:rsid w:val="00956B84"/>
    <w:rsid w:val="009600D2"/>
    <w:rsid w:val="00960608"/>
    <w:rsid w:val="0096585D"/>
    <w:rsid w:val="0096676C"/>
    <w:rsid w:val="0097011B"/>
    <w:rsid w:val="009714C1"/>
    <w:rsid w:val="00971F4D"/>
    <w:rsid w:val="009745AC"/>
    <w:rsid w:val="0097492C"/>
    <w:rsid w:val="00975B0E"/>
    <w:rsid w:val="00977935"/>
    <w:rsid w:val="00980444"/>
    <w:rsid w:val="00981149"/>
    <w:rsid w:val="00981D30"/>
    <w:rsid w:val="009830CC"/>
    <w:rsid w:val="00984D29"/>
    <w:rsid w:val="009861C9"/>
    <w:rsid w:val="0098670B"/>
    <w:rsid w:val="009912C0"/>
    <w:rsid w:val="0099188E"/>
    <w:rsid w:val="0099188F"/>
    <w:rsid w:val="00993243"/>
    <w:rsid w:val="00994EAB"/>
    <w:rsid w:val="009A0267"/>
    <w:rsid w:val="009A201F"/>
    <w:rsid w:val="009A4131"/>
    <w:rsid w:val="009A73D3"/>
    <w:rsid w:val="009A7822"/>
    <w:rsid w:val="009A7DCC"/>
    <w:rsid w:val="009B7A0E"/>
    <w:rsid w:val="009C180A"/>
    <w:rsid w:val="009C1EF3"/>
    <w:rsid w:val="009C303A"/>
    <w:rsid w:val="009C40FF"/>
    <w:rsid w:val="009C47BF"/>
    <w:rsid w:val="009C51E4"/>
    <w:rsid w:val="009C558C"/>
    <w:rsid w:val="009D10A3"/>
    <w:rsid w:val="009D27C1"/>
    <w:rsid w:val="009D4B4A"/>
    <w:rsid w:val="009D6068"/>
    <w:rsid w:val="009E0A56"/>
    <w:rsid w:val="009E1AAF"/>
    <w:rsid w:val="009E1E2E"/>
    <w:rsid w:val="009E4897"/>
    <w:rsid w:val="009E58AD"/>
    <w:rsid w:val="009E5994"/>
    <w:rsid w:val="009E7553"/>
    <w:rsid w:val="009F1CE6"/>
    <w:rsid w:val="009F2686"/>
    <w:rsid w:val="009F53CC"/>
    <w:rsid w:val="009F5CA9"/>
    <w:rsid w:val="009F5DAE"/>
    <w:rsid w:val="009F66E5"/>
    <w:rsid w:val="00A00DD1"/>
    <w:rsid w:val="00A01971"/>
    <w:rsid w:val="00A0219A"/>
    <w:rsid w:val="00A051C2"/>
    <w:rsid w:val="00A10441"/>
    <w:rsid w:val="00A118A0"/>
    <w:rsid w:val="00A12E9B"/>
    <w:rsid w:val="00A13552"/>
    <w:rsid w:val="00A13BA3"/>
    <w:rsid w:val="00A1403A"/>
    <w:rsid w:val="00A14C7E"/>
    <w:rsid w:val="00A16E5A"/>
    <w:rsid w:val="00A20674"/>
    <w:rsid w:val="00A20EAA"/>
    <w:rsid w:val="00A23052"/>
    <w:rsid w:val="00A23557"/>
    <w:rsid w:val="00A24D81"/>
    <w:rsid w:val="00A2657B"/>
    <w:rsid w:val="00A26B60"/>
    <w:rsid w:val="00A33170"/>
    <w:rsid w:val="00A3371D"/>
    <w:rsid w:val="00A341D8"/>
    <w:rsid w:val="00A353CD"/>
    <w:rsid w:val="00A3557D"/>
    <w:rsid w:val="00A35810"/>
    <w:rsid w:val="00A35897"/>
    <w:rsid w:val="00A35AB4"/>
    <w:rsid w:val="00A37A73"/>
    <w:rsid w:val="00A37FAE"/>
    <w:rsid w:val="00A409A4"/>
    <w:rsid w:val="00A42F33"/>
    <w:rsid w:val="00A4700B"/>
    <w:rsid w:val="00A47BD4"/>
    <w:rsid w:val="00A52B3D"/>
    <w:rsid w:val="00A52EA4"/>
    <w:rsid w:val="00A52F88"/>
    <w:rsid w:val="00A54AC5"/>
    <w:rsid w:val="00A55408"/>
    <w:rsid w:val="00A60225"/>
    <w:rsid w:val="00A61427"/>
    <w:rsid w:val="00A62235"/>
    <w:rsid w:val="00A643ED"/>
    <w:rsid w:val="00A64B78"/>
    <w:rsid w:val="00A66F59"/>
    <w:rsid w:val="00A70245"/>
    <w:rsid w:val="00A70EC6"/>
    <w:rsid w:val="00A70FA6"/>
    <w:rsid w:val="00A71026"/>
    <w:rsid w:val="00A712BC"/>
    <w:rsid w:val="00A71570"/>
    <w:rsid w:val="00A74321"/>
    <w:rsid w:val="00A75792"/>
    <w:rsid w:val="00A75B8E"/>
    <w:rsid w:val="00A77879"/>
    <w:rsid w:val="00A8082F"/>
    <w:rsid w:val="00A85039"/>
    <w:rsid w:val="00A862C4"/>
    <w:rsid w:val="00A871C0"/>
    <w:rsid w:val="00A90BEC"/>
    <w:rsid w:val="00A90F5F"/>
    <w:rsid w:val="00A91258"/>
    <w:rsid w:val="00A91514"/>
    <w:rsid w:val="00A919A3"/>
    <w:rsid w:val="00A936A0"/>
    <w:rsid w:val="00A95B38"/>
    <w:rsid w:val="00A9670C"/>
    <w:rsid w:val="00AA2262"/>
    <w:rsid w:val="00AA324D"/>
    <w:rsid w:val="00AA326F"/>
    <w:rsid w:val="00AA5E95"/>
    <w:rsid w:val="00AA7214"/>
    <w:rsid w:val="00AB187F"/>
    <w:rsid w:val="00AB1C9C"/>
    <w:rsid w:val="00AB4646"/>
    <w:rsid w:val="00AB5765"/>
    <w:rsid w:val="00AB59CF"/>
    <w:rsid w:val="00AC0AE2"/>
    <w:rsid w:val="00AC3998"/>
    <w:rsid w:val="00AC429B"/>
    <w:rsid w:val="00AC4FB7"/>
    <w:rsid w:val="00AC5B07"/>
    <w:rsid w:val="00AC5B71"/>
    <w:rsid w:val="00AD001C"/>
    <w:rsid w:val="00AD206C"/>
    <w:rsid w:val="00AD44FA"/>
    <w:rsid w:val="00AD5C7C"/>
    <w:rsid w:val="00AD694A"/>
    <w:rsid w:val="00AE05B5"/>
    <w:rsid w:val="00AE1CD6"/>
    <w:rsid w:val="00AE28DE"/>
    <w:rsid w:val="00AE336C"/>
    <w:rsid w:val="00AE35E5"/>
    <w:rsid w:val="00AE5198"/>
    <w:rsid w:val="00AE5C87"/>
    <w:rsid w:val="00AE6406"/>
    <w:rsid w:val="00AE6AC9"/>
    <w:rsid w:val="00AF253B"/>
    <w:rsid w:val="00AF76F1"/>
    <w:rsid w:val="00B011BF"/>
    <w:rsid w:val="00B03C05"/>
    <w:rsid w:val="00B057AD"/>
    <w:rsid w:val="00B059CA"/>
    <w:rsid w:val="00B076A9"/>
    <w:rsid w:val="00B078E1"/>
    <w:rsid w:val="00B119DD"/>
    <w:rsid w:val="00B12419"/>
    <w:rsid w:val="00B142D7"/>
    <w:rsid w:val="00B20A45"/>
    <w:rsid w:val="00B21196"/>
    <w:rsid w:val="00B21F8C"/>
    <w:rsid w:val="00B23057"/>
    <w:rsid w:val="00B2317B"/>
    <w:rsid w:val="00B24AA0"/>
    <w:rsid w:val="00B2530C"/>
    <w:rsid w:val="00B254A6"/>
    <w:rsid w:val="00B25729"/>
    <w:rsid w:val="00B306B0"/>
    <w:rsid w:val="00B33339"/>
    <w:rsid w:val="00B33AF3"/>
    <w:rsid w:val="00B35722"/>
    <w:rsid w:val="00B37409"/>
    <w:rsid w:val="00B401E8"/>
    <w:rsid w:val="00B411C4"/>
    <w:rsid w:val="00B41B41"/>
    <w:rsid w:val="00B442E6"/>
    <w:rsid w:val="00B448E8"/>
    <w:rsid w:val="00B456D3"/>
    <w:rsid w:val="00B565A3"/>
    <w:rsid w:val="00B579BB"/>
    <w:rsid w:val="00B63221"/>
    <w:rsid w:val="00B645FC"/>
    <w:rsid w:val="00B64735"/>
    <w:rsid w:val="00B667CD"/>
    <w:rsid w:val="00B66D80"/>
    <w:rsid w:val="00B67FFB"/>
    <w:rsid w:val="00B7200D"/>
    <w:rsid w:val="00B7256D"/>
    <w:rsid w:val="00B72EC6"/>
    <w:rsid w:val="00B74BD7"/>
    <w:rsid w:val="00B7517B"/>
    <w:rsid w:val="00B75D7E"/>
    <w:rsid w:val="00B765A2"/>
    <w:rsid w:val="00B77077"/>
    <w:rsid w:val="00B80F7A"/>
    <w:rsid w:val="00B81A8F"/>
    <w:rsid w:val="00B85A7E"/>
    <w:rsid w:val="00B877C8"/>
    <w:rsid w:val="00B9011A"/>
    <w:rsid w:val="00B903BC"/>
    <w:rsid w:val="00B93848"/>
    <w:rsid w:val="00B95F3B"/>
    <w:rsid w:val="00B9630E"/>
    <w:rsid w:val="00B97DA4"/>
    <w:rsid w:val="00BA0084"/>
    <w:rsid w:val="00BA07AE"/>
    <w:rsid w:val="00BA0964"/>
    <w:rsid w:val="00BA25B2"/>
    <w:rsid w:val="00BA38E4"/>
    <w:rsid w:val="00BA45C3"/>
    <w:rsid w:val="00BB0269"/>
    <w:rsid w:val="00BB2A29"/>
    <w:rsid w:val="00BB4C1E"/>
    <w:rsid w:val="00BC1A40"/>
    <w:rsid w:val="00BC1D39"/>
    <w:rsid w:val="00BC32C1"/>
    <w:rsid w:val="00BC5DD8"/>
    <w:rsid w:val="00BC6543"/>
    <w:rsid w:val="00BC6C38"/>
    <w:rsid w:val="00BD15DB"/>
    <w:rsid w:val="00BD1C7F"/>
    <w:rsid w:val="00BD228E"/>
    <w:rsid w:val="00BD34A3"/>
    <w:rsid w:val="00BD35EA"/>
    <w:rsid w:val="00BD6342"/>
    <w:rsid w:val="00BD6E31"/>
    <w:rsid w:val="00BD7D02"/>
    <w:rsid w:val="00BE0E2C"/>
    <w:rsid w:val="00BE14DE"/>
    <w:rsid w:val="00BE2EB4"/>
    <w:rsid w:val="00BE32DF"/>
    <w:rsid w:val="00BE4BB0"/>
    <w:rsid w:val="00BE73F1"/>
    <w:rsid w:val="00BF02D0"/>
    <w:rsid w:val="00BF7CA5"/>
    <w:rsid w:val="00C060D2"/>
    <w:rsid w:val="00C0663B"/>
    <w:rsid w:val="00C07891"/>
    <w:rsid w:val="00C10F3E"/>
    <w:rsid w:val="00C10FAD"/>
    <w:rsid w:val="00C12253"/>
    <w:rsid w:val="00C124EC"/>
    <w:rsid w:val="00C139D5"/>
    <w:rsid w:val="00C14835"/>
    <w:rsid w:val="00C1522C"/>
    <w:rsid w:val="00C15860"/>
    <w:rsid w:val="00C179DF"/>
    <w:rsid w:val="00C17BD9"/>
    <w:rsid w:val="00C25D9E"/>
    <w:rsid w:val="00C2688A"/>
    <w:rsid w:val="00C335B3"/>
    <w:rsid w:val="00C353C0"/>
    <w:rsid w:val="00C36365"/>
    <w:rsid w:val="00C36DA6"/>
    <w:rsid w:val="00C378A8"/>
    <w:rsid w:val="00C4169A"/>
    <w:rsid w:val="00C417AC"/>
    <w:rsid w:val="00C418A3"/>
    <w:rsid w:val="00C42006"/>
    <w:rsid w:val="00C4269C"/>
    <w:rsid w:val="00C51167"/>
    <w:rsid w:val="00C52EC4"/>
    <w:rsid w:val="00C539DA"/>
    <w:rsid w:val="00C54C61"/>
    <w:rsid w:val="00C55323"/>
    <w:rsid w:val="00C5558A"/>
    <w:rsid w:val="00C55A3B"/>
    <w:rsid w:val="00C56873"/>
    <w:rsid w:val="00C56C10"/>
    <w:rsid w:val="00C56C87"/>
    <w:rsid w:val="00C60CF3"/>
    <w:rsid w:val="00C62208"/>
    <w:rsid w:val="00C64449"/>
    <w:rsid w:val="00C65567"/>
    <w:rsid w:val="00C65648"/>
    <w:rsid w:val="00C66E49"/>
    <w:rsid w:val="00C70D40"/>
    <w:rsid w:val="00C71E50"/>
    <w:rsid w:val="00C742FE"/>
    <w:rsid w:val="00C74EB2"/>
    <w:rsid w:val="00C76298"/>
    <w:rsid w:val="00C77628"/>
    <w:rsid w:val="00C86269"/>
    <w:rsid w:val="00C87831"/>
    <w:rsid w:val="00C87A11"/>
    <w:rsid w:val="00C90110"/>
    <w:rsid w:val="00C91628"/>
    <w:rsid w:val="00C9264B"/>
    <w:rsid w:val="00C94C82"/>
    <w:rsid w:val="00C9698D"/>
    <w:rsid w:val="00CA05AF"/>
    <w:rsid w:val="00CA17BD"/>
    <w:rsid w:val="00CA4A84"/>
    <w:rsid w:val="00CB120A"/>
    <w:rsid w:val="00CB2A7A"/>
    <w:rsid w:val="00CB319A"/>
    <w:rsid w:val="00CB4E3F"/>
    <w:rsid w:val="00CB5D4D"/>
    <w:rsid w:val="00CB60B6"/>
    <w:rsid w:val="00CB65E6"/>
    <w:rsid w:val="00CB7C33"/>
    <w:rsid w:val="00CC3216"/>
    <w:rsid w:val="00CC3A48"/>
    <w:rsid w:val="00CC3FAB"/>
    <w:rsid w:val="00CC4DB9"/>
    <w:rsid w:val="00CD2EB6"/>
    <w:rsid w:val="00CD5EF9"/>
    <w:rsid w:val="00CD7E6A"/>
    <w:rsid w:val="00CE0D6E"/>
    <w:rsid w:val="00CE1024"/>
    <w:rsid w:val="00CE33E0"/>
    <w:rsid w:val="00CE44EB"/>
    <w:rsid w:val="00CE5CAF"/>
    <w:rsid w:val="00CE6677"/>
    <w:rsid w:val="00CE6CC1"/>
    <w:rsid w:val="00CE7647"/>
    <w:rsid w:val="00CF1F49"/>
    <w:rsid w:val="00CF3F4A"/>
    <w:rsid w:val="00D0157D"/>
    <w:rsid w:val="00D05B8E"/>
    <w:rsid w:val="00D07D5F"/>
    <w:rsid w:val="00D1402D"/>
    <w:rsid w:val="00D141FC"/>
    <w:rsid w:val="00D16323"/>
    <w:rsid w:val="00D164A6"/>
    <w:rsid w:val="00D17D68"/>
    <w:rsid w:val="00D220BC"/>
    <w:rsid w:val="00D2479C"/>
    <w:rsid w:val="00D306D5"/>
    <w:rsid w:val="00D311EB"/>
    <w:rsid w:val="00D32108"/>
    <w:rsid w:val="00D32DF7"/>
    <w:rsid w:val="00D37240"/>
    <w:rsid w:val="00D375F2"/>
    <w:rsid w:val="00D37871"/>
    <w:rsid w:val="00D37E43"/>
    <w:rsid w:val="00D41BA6"/>
    <w:rsid w:val="00D41E1C"/>
    <w:rsid w:val="00D41F1E"/>
    <w:rsid w:val="00D444BA"/>
    <w:rsid w:val="00D451AA"/>
    <w:rsid w:val="00D47338"/>
    <w:rsid w:val="00D50120"/>
    <w:rsid w:val="00D51260"/>
    <w:rsid w:val="00D5202B"/>
    <w:rsid w:val="00D54517"/>
    <w:rsid w:val="00D5622E"/>
    <w:rsid w:val="00D57AFB"/>
    <w:rsid w:val="00D57D63"/>
    <w:rsid w:val="00D62702"/>
    <w:rsid w:val="00D64D04"/>
    <w:rsid w:val="00D6690E"/>
    <w:rsid w:val="00D704E6"/>
    <w:rsid w:val="00D7204A"/>
    <w:rsid w:val="00D72D80"/>
    <w:rsid w:val="00D75127"/>
    <w:rsid w:val="00D771BC"/>
    <w:rsid w:val="00D77673"/>
    <w:rsid w:val="00D7796D"/>
    <w:rsid w:val="00D8209D"/>
    <w:rsid w:val="00D84760"/>
    <w:rsid w:val="00D84FCE"/>
    <w:rsid w:val="00D904E6"/>
    <w:rsid w:val="00D91FA1"/>
    <w:rsid w:val="00D929A0"/>
    <w:rsid w:val="00D92C78"/>
    <w:rsid w:val="00D92C91"/>
    <w:rsid w:val="00D931CD"/>
    <w:rsid w:val="00D9320C"/>
    <w:rsid w:val="00DA0C53"/>
    <w:rsid w:val="00DA1F0C"/>
    <w:rsid w:val="00DA4894"/>
    <w:rsid w:val="00DA4CA9"/>
    <w:rsid w:val="00DA73BB"/>
    <w:rsid w:val="00DA7587"/>
    <w:rsid w:val="00DB0420"/>
    <w:rsid w:val="00DB0E97"/>
    <w:rsid w:val="00DB41CC"/>
    <w:rsid w:val="00DB4432"/>
    <w:rsid w:val="00DB5782"/>
    <w:rsid w:val="00DB637A"/>
    <w:rsid w:val="00DB683B"/>
    <w:rsid w:val="00DC0BE9"/>
    <w:rsid w:val="00DC0E45"/>
    <w:rsid w:val="00DC488E"/>
    <w:rsid w:val="00DC7267"/>
    <w:rsid w:val="00DC7506"/>
    <w:rsid w:val="00DD17E1"/>
    <w:rsid w:val="00DD39AC"/>
    <w:rsid w:val="00DD471A"/>
    <w:rsid w:val="00DD4765"/>
    <w:rsid w:val="00DD4F9E"/>
    <w:rsid w:val="00DD7060"/>
    <w:rsid w:val="00DE19DD"/>
    <w:rsid w:val="00DE30B1"/>
    <w:rsid w:val="00DE5151"/>
    <w:rsid w:val="00DE5E68"/>
    <w:rsid w:val="00DE6EAF"/>
    <w:rsid w:val="00DE7995"/>
    <w:rsid w:val="00DF03CA"/>
    <w:rsid w:val="00DF1449"/>
    <w:rsid w:val="00DF3D43"/>
    <w:rsid w:val="00DF6A17"/>
    <w:rsid w:val="00DF75F1"/>
    <w:rsid w:val="00E02E4C"/>
    <w:rsid w:val="00E03E8C"/>
    <w:rsid w:val="00E048E7"/>
    <w:rsid w:val="00E05C44"/>
    <w:rsid w:val="00E1049A"/>
    <w:rsid w:val="00E135A5"/>
    <w:rsid w:val="00E14452"/>
    <w:rsid w:val="00E159AD"/>
    <w:rsid w:val="00E20C67"/>
    <w:rsid w:val="00E26B81"/>
    <w:rsid w:val="00E301AB"/>
    <w:rsid w:val="00E31152"/>
    <w:rsid w:val="00E3193B"/>
    <w:rsid w:val="00E31957"/>
    <w:rsid w:val="00E32F3A"/>
    <w:rsid w:val="00E34685"/>
    <w:rsid w:val="00E3588A"/>
    <w:rsid w:val="00E37E30"/>
    <w:rsid w:val="00E41A72"/>
    <w:rsid w:val="00E41BDE"/>
    <w:rsid w:val="00E438AE"/>
    <w:rsid w:val="00E43A48"/>
    <w:rsid w:val="00E44E40"/>
    <w:rsid w:val="00E44F09"/>
    <w:rsid w:val="00E45D0A"/>
    <w:rsid w:val="00E4689C"/>
    <w:rsid w:val="00E475C7"/>
    <w:rsid w:val="00E53912"/>
    <w:rsid w:val="00E560F6"/>
    <w:rsid w:val="00E6318D"/>
    <w:rsid w:val="00E63659"/>
    <w:rsid w:val="00E63CD1"/>
    <w:rsid w:val="00E63D44"/>
    <w:rsid w:val="00E65FEB"/>
    <w:rsid w:val="00E668FC"/>
    <w:rsid w:val="00E67E7E"/>
    <w:rsid w:val="00E72137"/>
    <w:rsid w:val="00E731DF"/>
    <w:rsid w:val="00E73914"/>
    <w:rsid w:val="00E74586"/>
    <w:rsid w:val="00E75C53"/>
    <w:rsid w:val="00E773BE"/>
    <w:rsid w:val="00E83477"/>
    <w:rsid w:val="00E83849"/>
    <w:rsid w:val="00E83E96"/>
    <w:rsid w:val="00E8566F"/>
    <w:rsid w:val="00E874CB"/>
    <w:rsid w:val="00E90562"/>
    <w:rsid w:val="00E916EC"/>
    <w:rsid w:val="00E9321E"/>
    <w:rsid w:val="00E93990"/>
    <w:rsid w:val="00E96537"/>
    <w:rsid w:val="00E9766E"/>
    <w:rsid w:val="00EA3AEF"/>
    <w:rsid w:val="00EA42D6"/>
    <w:rsid w:val="00EA4CCB"/>
    <w:rsid w:val="00EA6E9B"/>
    <w:rsid w:val="00EA75D5"/>
    <w:rsid w:val="00EB0770"/>
    <w:rsid w:val="00EB1788"/>
    <w:rsid w:val="00EB1B64"/>
    <w:rsid w:val="00EB4F6F"/>
    <w:rsid w:val="00EB6BC9"/>
    <w:rsid w:val="00EB729B"/>
    <w:rsid w:val="00EC0B3F"/>
    <w:rsid w:val="00EC40D2"/>
    <w:rsid w:val="00EC673D"/>
    <w:rsid w:val="00ED02ED"/>
    <w:rsid w:val="00ED04A8"/>
    <w:rsid w:val="00ED35C7"/>
    <w:rsid w:val="00ED39D0"/>
    <w:rsid w:val="00ED5856"/>
    <w:rsid w:val="00EE2B2F"/>
    <w:rsid w:val="00EE2BB8"/>
    <w:rsid w:val="00EE2CDF"/>
    <w:rsid w:val="00EE3BB7"/>
    <w:rsid w:val="00EE54FB"/>
    <w:rsid w:val="00EE6921"/>
    <w:rsid w:val="00EF3FF2"/>
    <w:rsid w:val="00EF6975"/>
    <w:rsid w:val="00EF6F71"/>
    <w:rsid w:val="00F0228A"/>
    <w:rsid w:val="00F04281"/>
    <w:rsid w:val="00F04D77"/>
    <w:rsid w:val="00F04DA5"/>
    <w:rsid w:val="00F06A8F"/>
    <w:rsid w:val="00F10F92"/>
    <w:rsid w:val="00F1361A"/>
    <w:rsid w:val="00F1377D"/>
    <w:rsid w:val="00F15AEA"/>
    <w:rsid w:val="00F1695A"/>
    <w:rsid w:val="00F17A79"/>
    <w:rsid w:val="00F204C2"/>
    <w:rsid w:val="00F20DBB"/>
    <w:rsid w:val="00F246AD"/>
    <w:rsid w:val="00F25548"/>
    <w:rsid w:val="00F26CAC"/>
    <w:rsid w:val="00F275CA"/>
    <w:rsid w:val="00F30E97"/>
    <w:rsid w:val="00F31560"/>
    <w:rsid w:val="00F3288A"/>
    <w:rsid w:val="00F33758"/>
    <w:rsid w:val="00F36181"/>
    <w:rsid w:val="00F364EC"/>
    <w:rsid w:val="00F36A67"/>
    <w:rsid w:val="00F373C0"/>
    <w:rsid w:val="00F400B4"/>
    <w:rsid w:val="00F431CB"/>
    <w:rsid w:val="00F442DE"/>
    <w:rsid w:val="00F44AEE"/>
    <w:rsid w:val="00F477B4"/>
    <w:rsid w:val="00F47C49"/>
    <w:rsid w:val="00F47CD0"/>
    <w:rsid w:val="00F47DE6"/>
    <w:rsid w:val="00F50661"/>
    <w:rsid w:val="00F514FC"/>
    <w:rsid w:val="00F52A4B"/>
    <w:rsid w:val="00F54C76"/>
    <w:rsid w:val="00F561D6"/>
    <w:rsid w:val="00F56748"/>
    <w:rsid w:val="00F60FFD"/>
    <w:rsid w:val="00F62518"/>
    <w:rsid w:val="00F629CF"/>
    <w:rsid w:val="00F636F2"/>
    <w:rsid w:val="00F64DB3"/>
    <w:rsid w:val="00F65D97"/>
    <w:rsid w:val="00F65DEC"/>
    <w:rsid w:val="00F67763"/>
    <w:rsid w:val="00F712A8"/>
    <w:rsid w:val="00F73672"/>
    <w:rsid w:val="00F73AF4"/>
    <w:rsid w:val="00F75C10"/>
    <w:rsid w:val="00F8003C"/>
    <w:rsid w:val="00F808F8"/>
    <w:rsid w:val="00F82007"/>
    <w:rsid w:val="00F82B18"/>
    <w:rsid w:val="00F84904"/>
    <w:rsid w:val="00F858D1"/>
    <w:rsid w:val="00F86278"/>
    <w:rsid w:val="00F87078"/>
    <w:rsid w:val="00F8785A"/>
    <w:rsid w:val="00F908AF"/>
    <w:rsid w:val="00F91528"/>
    <w:rsid w:val="00F92207"/>
    <w:rsid w:val="00F9450A"/>
    <w:rsid w:val="00F95895"/>
    <w:rsid w:val="00F95CA8"/>
    <w:rsid w:val="00F97EF9"/>
    <w:rsid w:val="00FA24B4"/>
    <w:rsid w:val="00FA27D7"/>
    <w:rsid w:val="00FA29A8"/>
    <w:rsid w:val="00FA4909"/>
    <w:rsid w:val="00FA7AF3"/>
    <w:rsid w:val="00FB05C4"/>
    <w:rsid w:val="00FB0B2F"/>
    <w:rsid w:val="00FB18E5"/>
    <w:rsid w:val="00FB212E"/>
    <w:rsid w:val="00FB5E4D"/>
    <w:rsid w:val="00FC1DDF"/>
    <w:rsid w:val="00FD0969"/>
    <w:rsid w:val="00FD20B3"/>
    <w:rsid w:val="00FD40F2"/>
    <w:rsid w:val="00FD5C73"/>
    <w:rsid w:val="00FD6008"/>
    <w:rsid w:val="00FD64EB"/>
    <w:rsid w:val="00FD6F36"/>
    <w:rsid w:val="00FE064F"/>
    <w:rsid w:val="00FE0EF7"/>
    <w:rsid w:val="00FE2423"/>
    <w:rsid w:val="00FE2C2E"/>
    <w:rsid w:val="00FE2C74"/>
    <w:rsid w:val="00FE4DBC"/>
    <w:rsid w:val="00FE51C5"/>
    <w:rsid w:val="00FE7D53"/>
    <w:rsid w:val="00FF58C6"/>
    <w:rsid w:val="00FF6B0B"/>
    <w:rsid w:val="00FF7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EB620"/>
  <w15:chartTrackingRefBased/>
  <w15:docId w15:val="{3D3CEF82-31AF-4D94-9CE8-20569E4A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F8"/>
  </w:style>
  <w:style w:type="paragraph" w:styleId="Heading1">
    <w:name w:val="heading 1"/>
    <w:basedOn w:val="Normal"/>
    <w:next w:val="Normal"/>
    <w:link w:val="Heading1Char"/>
    <w:uiPriority w:val="9"/>
    <w:qFormat/>
    <w:rsid w:val="0054044F"/>
    <w:pPr>
      <w:spacing w:line="48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5E5C76"/>
    <w:pPr>
      <w:numPr>
        <w:numId w:val="1"/>
      </w:numPr>
      <w:spacing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5E5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B17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Outline,spasi 2 taiiii,Body of text,skripsi,Body Text Char1,Char Char2,List Paragraph2,List Paragraph1,anak bab,kepala,GAMBAR,Colorful List - Accent 11,gambar,tabel,Heading 10,Normal1,Normal2,sub de titre 4,ANNEX,TABEL,Tabel"/>
    <w:basedOn w:val="Normal"/>
    <w:link w:val="ListParagraphChar"/>
    <w:uiPriority w:val="34"/>
    <w:qFormat/>
    <w:rsid w:val="001E62F8"/>
    <w:pPr>
      <w:ind w:left="720"/>
      <w:contextualSpacing/>
    </w:pPr>
  </w:style>
  <w:style w:type="character" w:customStyle="1" w:styleId="ListParagraphChar">
    <w:name w:val="List Paragraph Char"/>
    <w:aliases w:val="First Level Outline Char,spasi 2 taiiii Char,Body of text Char,skripsi Char,Body Text Char1 Char,Char Char2 Char,List Paragraph2 Char,List Paragraph1 Char,anak bab Char,kepala Char,GAMBAR Char,Colorful List - Accent 11 Char"/>
    <w:basedOn w:val="DefaultParagraphFont"/>
    <w:link w:val="ListParagraph"/>
    <w:uiPriority w:val="34"/>
    <w:qFormat/>
    <w:rsid w:val="001E62F8"/>
  </w:style>
  <w:style w:type="table" w:styleId="TableGrid">
    <w:name w:val="Table Grid"/>
    <w:basedOn w:val="TableNormal"/>
    <w:uiPriority w:val="39"/>
    <w:rsid w:val="0087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0A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A90"/>
    <w:rPr>
      <w:sz w:val="20"/>
      <w:szCs w:val="20"/>
    </w:rPr>
  </w:style>
  <w:style w:type="character" w:styleId="FootnoteReference">
    <w:name w:val="footnote reference"/>
    <w:basedOn w:val="DefaultParagraphFont"/>
    <w:uiPriority w:val="99"/>
    <w:semiHidden/>
    <w:unhideWhenUsed/>
    <w:rsid w:val="00870A90"/>
    <w:rPr>
      <w:vertAlign w:val="superscript"/>
    </w:rPr>
  </w:style>
  <w:style w:type="paragraph" w:styleId="Header">
    <w:name w:val="header"/>
    <w:basedOn w:val="Normal"/>
    <w:link w:val="HeaderChar"/>
    <w:uiPriority w:val="99"/>
    <w:unhideWhenUsed/>
    <w:rsid w:val="00EB7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29B"/>
  </w:style>
  <w:style w:type="paragraph" w:styleId="Footer">
    <w:name w:val="footer"/>
    <w:basedOn w:val="Normal"/>
    <w:link w:val="FooterChar"/>
    <w:uiPriority w:val="99"/>
    <w:unhideWhenUsed/>
    <w:rsid w:val="00EB7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29B"/>
  </w:style>
  <w:style w:type="character" w:customStyle="1" w:styleId="Heading1Char">
    <w:name w:val="Heading 1 Char"/>
    <w:basedOn w:val="DefaultParagraphFont"/>
    <w:link w:val="Heading1"/>
    <w:uiPriority w:val="9"/>
    <w:rsid w:val="0054044F"/>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5E5C76"/>
    <w:rPr>
      <w:rFonts w:ascii="Times New Roman" w:hAnsi="Times New Roman" w:cs="Times New Roman"/>
      <w:b/>
      <w:bCs/>
      <w:sz w:val="24"/>
      <w:szCs w:val="24"/>
    </w:rPr>
  </w:style>
  <w:style w:type="paragraph" w:customStyle="1" w:styleId="SUBBAB2">
    <w:name w:val="SUB BAB 2"/>
    <w:basedOn w:val="Heading2"/>
    <w:next w:val="Heading2"/>
    <w:link w:val="SUBBAB2Char"/>
    <w:qFormat/>
    <w:rsid w:val="005E5C76"/>
    <w:pPr>
      <w:numPr>
        <w:numId w:val="7"/>
      </w:numPr>
    </w:pPr>
    <w:rPr>
      <w:bCs w:val="0"/>
    </w:rPr>
  </w:style>
  <w:style w:type="paragraph" w:customStyle="1" w:styleId="SUBBAB3">
    <w:name w:val="SUB BAB 3"/>
    <w:basedOn w:val="Heading2"/>
    <w:next w:val="Heading2"/>
    <w:link w:val="SUBBAB3Char"/>
    <w:qFormat/>
    <w:rsid w:val="005E5C76"/>
    <w:pPr>
      <w:numPr>
        <w:numId w:val="10"/>
      </w:numPr>
    </w:pPr>
    <w:rPr>
      <w:bCs w:val="0"/>
    </w:rPr>
  </w:style>
  <w:style w:type="character" w:customStyle="1" w:styleId="SUBBAB2Char">
    <w:name w:val="SUB BAB 2 Char"/>
    <w:basedOn w:val="Heading2Char"/>
    <w:link w:val="SUBBAB2"/>
    <w:rsid w:val="005E5C76"/>
    <w:rPr>
      <w:rFonts w:ascii="Times New Roman" w:hAnsi="Times New Roman" w:cs="Times New Roman"/>
      <w:b/>
      <w:bCs w:val="0"/>
      <w:sz w:val="24"/>
      <w:szCs w:val="24"/>
    </w:rPr>
  </w:style>
  <w:style w:type="paragraph" w:customStyle="1" w:styleId="subsub1">
    <w:name w:val="subsub 1"/>
    <w:basedOn w:val="Heading3"/>
    <w:next w:val="Heading3"/>
    <w:link w:val="subsub1Char"/>
    <w:qFormat/>
    <w:rsid w:val="005E5C76"/>
    <w:pPr>
      <w:numPr>
        <w:numId w:val="2"/>
      </w:numPr>
      <w:tabs>
        <w:tab w:val="left" w:pos="993"/>
      </w:tabs>
      <w:spacing w:line="480" w:lineRule="auto"/>
      <w:ind w:left="426" w:firstLine="0"/>
    </w:pPr>
    <w:rPr>
      <w:rFonts w:ascii="Times New Roman" w:hAnsi="Times New Roman" w:cs="Times New Roman"/>
      <w:b/>
      <w:bCs/>
      <w:color w:val="auto"/>
    </w:rPr>
  </w:style>
  <w:style w:type="character" w:customStyle="1" w:styleId="SUBBAB3Char">
    <w:name w:val="SUB BAB 3 Char"/>
    <w:basedOn w:val="Heading2Char"/>
    <w:link w:val="SUBBAB3"/>
    <w:rsid w:val="005E5C76"/>
    <w:rPr>
      <w:rFonts w:ascii="Times New Roman" w:hAnsi="Times New Roman" w:cs="Times New Roman"/>
      <w:b/>
      <w:bCs w:val="0"/>
      <w:sz w:val="24"/>
      <w:szCs w:val="24"/>
    </w:rPr>
  </w:style>
  <w:style w:type="paragraph" w:customStyle="1" w:styleId="subsub2">
    <w:name w:val="subsub 2"/>
    <w:basedOn w:val="Heading3"/>
    <w:next w:val="Heading3"/>
    <w:link w:val="subsub2Char"/>
    <w:qFormat/>
    <w:rsid w:val="005E5C76"/>
    <w:pPr>
      <w:numPr>
        <w:numId w:val="8"/>
      </w:numPr>
      <w:tabs>
        <w:tab w:val="left" w:pos="993"/>
      </w:tabs>
      <w:spacing w:line="480" w:lineRule="auto"/>
    </w:pPr>
    <w:rPr>
      <w:rFonts w:ascii="Times New Roman" w:hAnsi="Times New Roman" w:cs="Times New Roman"/>
      <w:b/>
      <w:bCs/>
      <w:iCs/>
      <w:color w:val="000000" w:themeColor="text1"/>
    </w:rPr>
  </w:style>
  <w:style w:type="character" w:customStyle="1" w:styleId="Heading3Char">
    <w:name w:val="Heading 3 Char"/>
    <w:basedOn w:val="DefaultParagraphFont"/>
    <w:link w:val="Heading3"/>
    <w:uiPriority w:val="9"/>
    <w:rsid w:val="005E5C76"/>
    <w:rPr>
      <w:rFonts w:asciiTheme="majorHAnsi" w:eastAsiaTheme="majorEastAsia" w:hAnsiTheme="majorHAnsi" w:cstheme="majorBidi"/>
      <w:color w:val="1F3763" w:themeColor="accent1" w:themeShade="7F"/>
      <w:sz w:val="24"/>
      <w:szCs w:val="24"/>
    </w:rPr>
  </w:style>
  <w:style w:type="character" w:customStyle="1" w:styleId="subsub1Char">
    <w:name w:val="subsub 1 Char"/>
    <w:basedOn w:val="Heading3Char"/>
    <w:link w:val="subsub1"/>
    <w:rsid w:val="005E5C76"/>
    <w:rPr>
      <w:rFonts w:ascii="Times New Roman" w:eastAsiaTheme="majorEastAsia" w:hAnsi="Times New Roman" w:cs="Times New Roman"/>
      <w:b/>
      <w:bCs/>
      <w:color w:val="1F3763" w:themeColor="accent1" w:themeShade="7F"/>
      <w:sz w:val="24"/>
      <w:szCs w:val="24"/>
    </w:rPr>
  </w:style>
  <w:style w:type="paragraph" w:customStyle="1" w:styleId="subsub3">
    <w:name w:val="subsub 3"/>
    <w:basedOn w:val="Heading3"/>
    <w:next w:val="Heading3"/>
    <w:link w:val="subsub3Char"/>
    <w:qFormat/>
    <w:rsid w:val="005E5C76"/>
    <w:pPr>
      <w:numPr>
        <w:numId w:val="11"/>
      </w:numPr>
      <w:tabs>
        <w:tab w:val="left" w:pos="993"/>
        <w:tab w:val="left" w:pos="1134"/>
      </w:tabs>
      <w:spacing w:line="480" w:lineRule="auto"/>
    </w:pPr>
    <w:rPr>
      <w:rFonts w:ascii="Times New Roman" w:hAnsi="Times New Roman" w:cs="Times New Roman"/>
      <w:b/>
      <w:bCs/>
      <w:color w:val="auto"/>
    </w:rPr>
  </w:style>
  <w:style w:type="character" w:customStyle="1" w:styleId="subsub2Char">
    <w:name w:val="subsub 2 Char"/>
    <w:basedOn w:val="Heading3Char"/>
    <w:link w:val="subsub2"/>
    <w:rsid w:val="005E5C76"/>
    <w:rPr>
      <w:rFonts w:ascii="Times New Roman" w:eastAsiaTheme="majorEastAsia" w:hAnsi="Times New Roman" w:cs="Times New Roman"/>
      <w:b/>
      <w:bCs/>
      <w:iCs/>
      <w:color w:val="000000" w:themeColor="text1"/>
      <w:sz w:val="24"/>
      <w:szCs w:val="24"/>
    </w:rPr>
  </w:style>
  <w:style w:type="paragraph" w:customStyle="1" w:styleId="subsubsub3">
    <w:name w:val="subsubsub 3"/>
    <w:basedOn w:val="Heading3"/>
    <w:next w:val="Heading3"/>
    <w:link w:val="subsubsub3Char"/>
    <w:qFormat/>
    <w:rsid w:val="007A2E71"/>
    <w:pPr>
      <w:numPr>
        <w:numId w:val="21"/>
      </w:numPr>
      <w:tabs>
        <w:tab w:val="left" w:pos="1134"/>
      </w:tabs>
      <w:spacing w:line="480" w:lineRule="auto"/>
    </w:pPr>
    <w:rPr>
      <w:rFonts w:ascii="Times New Roman" w:hAnsi="Times New Roman" w:cs="Times New Roman"/>
      <w:b/>
      <w:bCs/>
      <w:color w:val="auto"/>
    </w:rPr>
  </w:style>
  <w:style w:type="character" w:customStyle="1" w:styleId="subsub3Char">
    <w:name w:val="subsub 3 Char"/>
    <w:basedOn w:val="Heading3Char"/>
    <w:link w:val="subsub3"/>
    <w:rsid w:val="005E5C76"/>
    <w:rPr>
      <w:rFonts w:ascii="Times New Roman" w:eastAsiaTheme="majorEastAsia" w:hAnsi="Times New Roman" w:cs="Times New Roman"/>
      <w:b/>
      <w:bCs/>
      <w:color w:val="1F3763" w:themeColor="accent1" w:themeShade="7F"/>
      <w:sz w:val="24"/>
      <w:szCs w:val="24"/>
    </w:rPr>
  </w:style>
  <w:style w:type="paragraph" w:styleId="TOCHeading">
    <w:name w:val="TOC Heading"/>
    <w:basedOn w:val="Heading1"/>
    <w:next w:val="Normal"/>
    <w:uiPriority w:val="39"/>
    <w:unhideWhenUsed/>
    <w:qFormat/>
    <w:rsid w:val="007A2E71"/>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subsubsub3Char">
    <w:name w:val="subsubsub 3 Char"/>
    <w:basedOn w:val="Heading3Char"/>
    <w:link w:val="subsubsub3"/>
    <w:rsid w:val="007A2E71"/>
    <w:rPr>
      <w:rFonts w:ascii="Times New Roman" w:eastAsiaTheme="majorEastAsia" w:hAnsi="Times New Roman" w:cs="Times New Roman"/>
      <w:b/>
      <w:bCs/>
      <w:color w:val="1F3763" w:themeColor="accent1" w:themeShade="7F"/>
      <w:sz w:val="24"/>
      <w:szCs w:val="24"/>
    </w:rPr>
  </w:style>
  <w:style w:type="paragraph" w:styleId="TOC1">
    <w:name w:val="toc 1"/>
    <w:basedOn w:val="Normal"/>
    <w:next w:val="Normal"/>
    <w:autoRedefine/>
    <w:uiPriority w:val="39"/>
    <w:unhideWhenUsed/>
    <w:rsid w:val="007A2E71"/>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D1C7F"/>
    <w:pPr>
      <w:tabs>
        <w:tab w:val="left" w:pos="960"/>
        <w:tab w:val="right" w:leader="dot" w:pos="7927"/>
      </w:tabs>
      <w:spacing w:after="100"/>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7A2E71"/>
    <w:pPr>
      <w:spacing w:after="100"/>
      <w:ind w:left="440"/>
    </w:pPr>
  </w:style>
  <w:style w:type="character" w:styleId="Hyperlink">
    <w:name w:val="Hyperlink"/>
    <w:basedOn w:val="DefaultParagraphFont"/>
    <w:uiPriority w:val="99"/>
    <w:unhideWhenUsed/>
    <w:rsid w:val="007A2E71"/>
    <w:rPr>
      <w:color w:val="0563C1" w:themeColor="hyperlink"/>
      <w:u w:val="single"/>
    </w:rPr>
  </w:style>
  <w:style w:type="paragraph" w:customStyle="1" w:styleId="subbab24">
    <w:name w:val="sub bab 24"/>
    <w:basedOn w:val="Heading3"/>
    <w:next w:val="Heading3"/>
    <w:link w:val="subbab24Char"/>
    <w:qFormat/>
    <w:rsid w:val="00D47338"/>
    <w:pPr>
      <w:numPr>
        <w:ilvl w:val="1"/>
        <w:numId w:val="23"/>
      </w:numPr>
      <w:tabs>
        <w:tab w:val="left" w:pos="993"/>
      </w:tabs>
      <w:spacing w:line="480" w:lineRule="auto"/>
      <w:jc w:val="both"/>
    </w:pPr>
    <w:rPr>
      <w:rFonts w:ascii="Times New Roman" w:hAnsi="Times New Roman" w:cs="Times New Roman"/>
      <w:b/>
      <w:bCs/>
      <w:color w:val="auto"/>
    </w:rPr>
  </w:style>
  <w:style w:type="character" w:customStyle="1" w:styleId="subbab24Char">
    <w:name w:val="sub bab 24 Char"/>
    <w:basedOn w:val="Heading3Char"/>
    <w:link w:val="subbab24"/>
    <w:rsid w:val="00D47338"/>
    <w:rPr>
      <w:rFonts w:ascii="Times New Roman" w:eastAsiaTheme="majorEastAsia" w:hAnsi="Times New Roman" w:cs="Times New Roman"/>
      <w:b/>
      <w:bCs/>
      <w:color w:val="1F3763" w:themeColor="accent1" w:themeShade="7F"/>
      <w:sz w:val="24"/>
      <w:szCs w:val="24"/>
    </w:rPr>
  </w:style>
  <w:style w:type="character" w:styleId="EndnoteReference">
    <w:name w:val="endnote reference"/>
    <w:basedOn w:val="DefaultParagraphFont"/>
    <w:uiPriority w:val="99"/>
    <w:semiHidden/>
    <w:unhideWhenUsed/>
    <w:rsid w:val="0062231F"/>
    <w:rPr>
      <w:vertAlign w:val="superscript"/>
    </w:rPr>
  </w:style>
  <w:style w:type="paragraph" w:customStyle="1" w:styleId="sub374">
    <w:name w:val="sub374"/>
    <w:basedOn w:val="Heading3"/>
    <w:link w:val="sub374Char"/>
    <w:qFormat/>
    <w:rsid w:val="009D10A3"/>
    <w:pPr>
      <w:numPr>
        <w:numId w:val="22"/>
      </w:numPr>
      <w:tabs>
        <w:tab w:val="left" w:pos="1134"/>
      </w:tabs>
      <w:spacing w:line="480" w:lineRule="auto"/>
    </w:pPr>
    <w:rPr>
      <w:rFonts w:ascii="Times New Roman" w:hAnsi="Times New Roman" w:cs="Times New Roman"/>
      <w:b/>
      <w:bCs/>
      <w:color w:val="auto"/>
    </w:rPr>
  </w:style>
  <w:style w:type="character" w:customStyle="1" w:styleId="sub374Char">
    <w:name w:val="sub374 Char"/>
    <w:basedOn w:val="Heading3Char"/>
    <w:link w:val="sub374"/>
    <w:rsid w:val="009D10A3"/>
    <w:rPr>
      <w:rFonts w:ascii="Times New Roman" w:eastAsiaTheme="majorEastAsia" w:hAnsi="Times New Roman" w:cs="Times New Roman"/>
      <w:b/>
      <w:bCs/>
      <w:color w:val="1F3763" w:themeColor="accent1" w:themeShade="7F"/>
      <w:sz w:val="24"/>
      <w:szCs w:val="24"/>
    </w:rPr>
  </w:style>
  <w:style w:type="paragraph" w:styleId="Bibliography">
    <w:name w:val="Bibliography"/>
    <w:basedOn w:val="Normal"/>
    <w:next w:val="Normal"/>
    <w:uiPriority w:val="37"/>
    <w:unhideWhenUsed/>
    <w:rsid w:val="00CB65E6"/>
  </w:style>
  <w:style w:type="character" w:styleId="Emphasis">
    <w:name w:val="Emphasis"/>
    <w:basedOn w:val="DefaultParagraphFont"/>
    <w:uiPriority w:val="20"/>
    <w:qFormat/>
    <w:rsid w:val="00E74586"/>
    <w:rPr>
      <w:i/>
      <w:iCs/>
    </w:rPr>
  </w:style>
  <w:style w:type="character" w:styleId="Strong">
    <w:name w:val="Strong"/>
    <w:basedOn w:val="DefaultParagraphFont"/>
    <w:uiPriority w:val="22"/>
    <w:qFormat/>
    <w:rsid w:val="00454F29"/>
    <w:rPr>
      <w:b/>
      <w:bCs/>
    </w:rPr>
  </w:style>
  <w:style w:type="paragraph" w:styleId="NormalWeb">
    <w:name w:val="Normal (Web)"/>
    <w:basedOn w:val="Normal"/>
    <w:uiPriority w:val="99"/>
    <w:semiHidden/>
    <w:unhideWhenUsed/>
    <w:rsid w:val="007B785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overflow-hidden">
    <w:name w:val="overflow-hidden"/>
    <w:basedOn w:val="DefaultParagraphFont"/>
    <w:rsid w:val="007B7853"/>
  </w:style>
  <w:style w:type="paragraph" w:customStyle="1" w:styleId="BAB4">
    <w:name w:val="BAB 4"/>
    <w:basedOn w:val="Heading1"/>
    <w:next w:val="Heading1"/>
    <w:link w:val="BAB4Char"/>
    <w:qFormat/>
    <w:rsid w:val="005D2C94"/>
    <w:rPr>
      <w:bCs w:val="0"/>
    </w:rPr>
  </w:style>
  <w:style w:type="paragraph" w:customStyle="1" w:styleId="BAB5">
    <w:name w:val="BAB 5"/>
    <w:basedOn w:val="Heading1"/>
    <w:next w:val="Heading1"/>
    <w:link w:val="BAB5Char"/>
    <w:qFormat/>
    <w:rsid w:val="005D2C94"/>
    <w:rPr>
      <w:bCs w:val="0"/>
    </w:rPr>
  </w:style>
  <w:style w:type="character" w:customStyle="1" w:styleId="BAB4Char">
    <w:name w:val="BAB 4 Char"/>
    <w:basedOn w:val="Heading1Char"/>
    <w:link w:val="BAB4"/>
    <w:rsid w:val="005D2C94"/>
    <w:rPr>
      <w:rFonts w:ascii="Times New Roman" w:hAnsi="Times New Roman" w:cs="Times New Roman"/>
      <w:b/>
      <w:bCs w:val="0"/>
      <w:sz w:val="24"/>
      <w:szCs w:val="24"/>
    </w:rPr>
  </w:style>
  <w:style w:type="character" w:customStyle="1" w:styleId="BAB5Char">
    <w:name w:val="BAB 5 Char"/>
    <w:basedOn w:val="Heading1Char"/>
    <w:link w:val="BAB5"/>
    <w:rsid w:val="005D2C94"/>
    <w:rPr>
      <w:rFonts w:ascii="Times New Roman" w:hAnsi="Times New Roman" w:cs="Times New Roman"/>
      <w:b/>
      <w:bCs w:val="0"/>
      <w:sz w:val="24"/>
      <w:szCs w:val="24"/>
    </w:rPr>
  </w:style>
  <w:style w:type="paragraph" w:customStyle="1" w:styleId="Style1">
    <w:name w:val="Style1"/>
    <w:basedOn w:val="Heading2"/>
    <w:next w:val="Heading2"/>
    <w:link w:val="Style1Char"/>
    <w:qFormat/>
    <w:rsid w:val="00811907"/>
    <w:pPr>
      <w:numPr>
        <w:numId w:val="54"/>
      </w:numPr>
    </w:pPr>
    <w:rPr>
      <w:b w:val="0"/>
      <w:bCs w:val="0"/>
      <w:i/>
      <w:iCs/>
    </w:rPr>
  </w:style>
  <w:style w:type="paragraph" w:customStyle="1" w:styleId="Style2">
    <w:name w:val="Style2"/>
    <w:basedOn w:val="Heading3"/>
    <w:next w:val="Heading3"/>
    <w:link w:val="Style2Char"/>
    <w:qFormat/>
    <w:rsid w:val="00811907"/>
    <w:pPr>
      <w:numPr>
        <w:numId w:val="55"/>
      </w:numPr>
      <w:tabs>
        <w:tab w:val="left" w:pos="709"/>
        <w:tab w:val="left" w:pos="1134"/>
      </w:tabs>
      <w:spacing w:line="480" w:lineRule="auto"/>
      <w:jc w:val="both"/>
    </w:pPr>
    <w:rPr>
      <w:rFonts w:ascii="Times New Roman" w:hAnsi="Times New Roman" w:cs="Times New Roman"/>
      <w:b/>
      <w:bCs/>
      <w:color w:val="auto"/>
    </w:rPr>
  </w:style>
  <w:style w:type="character" w:customStyle="1" w:styleId="Style1Char">
    <w:name w:val="Style1 Char"/>
    <w:basedOn w:val="Heading2Char"/>
    <w:link w:val="Style1"/>
    <w:rsid w:val="00811907"/>
    <w:rPr>
      <w:rFonts w:ascii="Times New Roman" w:hAnsi="Times New Roman" w:cs="Times New Roman"/>
      <w:b w:val="0"/>
      <w:bCs w:val="0"/>
      <w:i/>
      <w:iCs/>
      <w:sz w:val="24"/>
      <w:szCs w:val="24"/>
    </w:rPr>
  </w:style>
  <w:style w:type="paragraph" w:customStyle="1" w:styleId="Style3">
    <w:name w:val="Style3"/>
    <w:basedOn w:val="Heading3"/>
    <w:next w:val="Heading3"/>
    <w:link w:val="Style3Char"/>
    <w:qFormat/>
    <w:rsid w:val="00D62702"/>
    <w:pPr>
      <w:numPr>
        <w:ilvl w:val="1"/>
        <w:numId w:val="57"/>
      </w:numPr>
      <w:tabs>
        <w:tab w:val="left" w:pos="1134"/>
      </w:tabs>
      <w:spacing w:line="480" w:lineRule="auto"/>
      <w:ind w:left="851"/>
      <w:jc w:val="both"/>
    </w:pPr>
    <w:rPr>
      <w:rFonts w:ascii="Times New Roman" w:hAnsi="Times New Roman" w:cs="Times New Roman"/>
      <w:b/>
      <w:bCs/>
      <w:color w:val="auto"/>
    </w:rPr>
  </w:style>
  <w:style w:type="character" w:customStyle="1" w:styleId="Style2Char">
    <w:name w:val="Style2 Char"/>
    <w:basedOn w:val="Heading3Char"/>
    <w:link w:val="Style2"/>
    <w:rsid w:val="00811907"/>
    <w:rPr>
      <w:rFonts w:ascii="Times New Roman" w:eastAsiaTheme="majorEastAsia" w:hAnsi="Times New Roman" w:cs="Times New Roman"/>
      <w:b/>
      <w:bCs/>
      <w:color w:val="1F3763" w:themeColor="accent1" w:themeShade="7F"/>
      <w:sz w:val="24"/>
      <w:szCs w:val="24"/>
    </w:rPr>
  </w:style>
  <w:style w:type="paragraph" w:customStyle="1" w:styleId="Style4">
    <w:name w:val="Style4"/>
    <w:basedOn w:val="Heading1"/>
    <w:next w:val="Heading1"/>
    <w:link w:val="Style4Char"/>
    <w:qFormat/>
    <w:rsid w:val="00D62702"/>
    <w:pPr>
      <w:numPr>
        <w:numId w:val="56"/>
      </w:numPr>
    </w:pPr>
    <w:rPr>
      <w:bCs w:val="0"/>
    </w:rPr>
  </w:style>
  <w:style w:type="character" w:customStyle="1" w:styleId="Style3Char">
    <w:name w:val="Style3 Char"/>
    <w:basedOn w:val="Heading3Char"/>
    <w:link w:val="Style3"/>
    <w:rsid w:val="00D62702"/>
    <w:rPr>
      <w:rFonts w:ascii="Times New Roman" w:eastAsiaTheme="majorEastAsia" w:hAnsi="Times New Roman" w:cs="Times New Roman"/>
      <w:b/>
      <w:bCs/>
      <w:color w:val="1F3763" w:themeColor="accent1" w:themeShade="7F"/>
      <w:sz w:val="24"/>
      <w:szCs w:val="24"/>
    </w:rPr>
  </w:style>
  <w:style w:type="paragraph" w:customStyle="1" w:styleId="Style5">
    <w:name w:val="Style5"/>
    <w:basedOn w:val="Heading1"/>
    <w:next w:val="Heading1"/>
    <w:link w:val="Style5Char"/>
    <w:qFormat/>
    <w:rsid w:val="008B6001"/>
    <w:rPr>
      <w:bCs w:val="0"/>
    </w:rPr>
  </w:style>
  <w:style w:type="character" w:customStyle="1" w:styleId="Style4Char">
    <w:name w:val="Style4 Char"/>
    <w:basedOn w:val="Heading1Char"/>
    <w:link w:val="Style4"/>
    <w:rsid w:val="00D62702"/>
    <w:rPr>
      <w:rFonts w:ascii="Times New Roman" w:hAnsi="Times New Roman" w:cs="Times New Roman"/>
      <w:b/>
      <w:bCs w:val="0"/>
      <w:sz w:val="24"/>
      <w:szCs w:val="24"/>
    </w:rPr>
  </w:style>
  <w:style w:type="character" w:customStyle="1" w:styleId="Style5Char">
    <w:name w:val="Style5 Char"/>
    <w:basedOn w:val="Heading1Char"/>
    <w:link w:val="Style5"/>
    <w:rsid w:val="008B6001"/>
    <w:rPr>
      <w:rFonts w:ascii="Times New Roman" w:hAnsi="Times New Roman" w:cs="Times New Roman"/>
      <w:b/>
      <w:bCs w:val="0"/>
      <w:sz w:val="24"/>
      <w:szCs w:val="24"/>
    </w:rPr>
  </w:style>
  <w:style w:type="paragraph" w:styleId="Revision">
    <w:name w:val="Revision"/>
    <w:hidden/>
    <w:uiPriority w:val="99"/>
    <w:semiHidden/>
    <w:rsid w:val="00C4169A"/>
    <w:pPr>
      <w:spacing w:after="0" w:line="240" w:lineRule="auto"/>
    </w:pPr>
  </w:style>
  <w:style w:type="paragraph" w:customStyle="1" w:styleId="Style6">
    <w:name w:val="Style6"/>
    <w:basedOn w:val="Heading2"/>
    <w:next w:val="Heading2"/>
    <w:link w:val="Style6Char"/>
    <w:qFormat/>
    <w:rsid w:val="005B1700"/>
    <w:pPr>
      <w:numPr>
        <w:ilvl w:val="1"/>
        <w:numId w:val="24"/>
      </w:numPr>
      <w:tabs>
        <w:tab w:val="left" w:pos="1134"/>
      </w:tabs>
      <w:spacing w:after="0"/>
      <w:ind w:left="709"/>
      <w:jc w:val="both"/>
    </w:pPr>
    <w:rPr>
      <w:b w:val="0"/>
      <w:bCs w:val="0"/>
      <w:i/>
      <w:iCs/>
      <w:color w:val="000000" w:themeColor="text1"/>
    </w:rPr>
  </w:style>
  <w:style w:type="character" w:customStyle="1" w:styleId="Style6Char">
    <w:name w:val="Style6 Char"/>
    <w:basedOn w:val="Heading2Char"/>
    <w:link w:val="Style6"/>
    <w:rsid w:val="005B1700"/>
    <w:rPr>
      <w:rFonts w:ascii="Times New Roman" w:hAnsi="Times New Roman" w:cs="Times New Roman"/>
      <w:b w:val="0"/>
      <w:bCs w:val="0"/>
      <w:i/>
      <w:iCs/>
      <w:color w:val="000000" w:themeColor="text1"/>
      <w:sz w:val="24"/>
      <w:szCs w:val="24"/>
    </w:rPr>
  </w:style>
  <w:style w:type="paragraph" w:customStyle="1" w:styleId="Style7">
    <w:name w:val="Style7"/>
    <w:basedOn w:val="Heading3"/>
    <w:next w:val="Heading3"/>
    <w:link w:val="Style7Char"/>
    <w:qFormat/>
    <w:rsid w:val="005B1700"/>
    <w:pPr>
      <w:tabs>
        <w:tab w:val="left" w:pos="1134"/>
      </w:tabs>
      <w:ind w:left="851" w:hanging="360"/>
    </w:pPr>
    <w:rPr>
      <w:b/>
      <w:color w:val="auto"/>
    </w:rPr>
  </w:style>
  <w:style w:type="character" w:customStyle="1" w:styleId="Style7Char">
    <w:name w:val="Style7 Char"/>
    <w:basedOn w:val="Heading3Char"/>
    <w:link w:val="Style7"/>
    <w:rsid w:val="005B1700"/>
    <w:rPr>
      <w:rFonts w:asciiTheme="majorHAnsi" w:eastAsiaTheme="majorEastAsia" w:hAnsiTheme="majorHAnsi" w:cstheme="majorBidi"/>
      <w:b/>
      <w:color w:val="1F3763" w:themeColor="accent1" w:themeShade="7F"/>
      <w:sz w:val="24"/>
      <w:szCs w:val="24"/>
    </w:rPr>
  </w:style>
  <w:style w:type="paragraph" w:customStyle="1" w:styleId="Style8">
    <w:name w:val="Style8"/>
    <w:basedOn w:val="Heading3"/>
    <w:next w:val="Heading3"/>
    <w:link w:val="Style8Char"/>
    <w:qFormat/>
    <w:rsid w:val="005B1700"/>
    <w:pPr>
      <w:numPr>
        <w:numId w:val="37"/>
      </w:numPr>
      <w:tabs>
        <w:tab w:val="left" w:pos="1134"/>
      </w:tabs>
    </w:pPr>
    <w:rPr>
      <w:rFonts w:ascii="Times New Roman" w:hAnsi="Times New Roman"/>
      <w:b/>
      <w:color w:val="auto"/>
    </w:rPr>
  </w:style>
  <w:style w:type="character" w:customStyle="1" w:styleId="Style8Char">
    <w:name w:val="Style8 Char"/>
    <w:basedOn w:val="Heading3Char"/>
    <w:link w:val="Style8"/>
    <w:rsid w:val="005B1700"/>
    <w:rPr>
      <w:rFonts w:ascii="Times New Roman" w:eastAsiaTheme="majorEastAsia" w:hAnsi="Times New Roman" w:cstheme="majorBidi"/>
      <w:b/>
      <w:color w:val="1F3763" w:themeColor="accent1" w:themeShade="7F"/>
      <w:sz w:val="24"/>
      <w:szCs w:val="24"/>
    </w:rPr>
  </w:style>
  <w:style w:type="paragraph" w:customStyle="1" w:styleId="Style9">
    <w:name w:val="Style9"/>
    <w:basedOn w:val="Heading4"/>
    <w:next w:val="Heading4"/>
    <w:link w:val="Style9Char"/>
    <w:qFormat/>
    <w:rsid w:val="005B1700"/>
    <w:pPr>
      <w:tabs>
        <w:tab w:val="left" w:pos="1560"/>
      </w:tabs>
      <w:ind w:left="1134"/>
    </w:pPr>
    <w:rPr>
      <w:rFonts w:ascii="Times New Roman" w:hAnsi="Times New Roman"/>
      <w:b/>
      <w:i w:val="0"/>
      <w:iCs w:val="0"/>
      <w:color w:val="auto"/>
      <w:sz w:val="24"/>
    </w:rPr>
  </w:style>
  <w:style w:type="character" w:customStyle="1" w:styleId="Heading4Char">
    <w:name w:val="Heading 4 Char"/>
    <w:basedOn w:val="DefaultParagraphFont"/>
    <w:link w:val="Heading4"/>
    <w:uiPriority w:val="9"/>
    <w:semiHidden/>
    <w:rsid w:val="005B1700"/>
    <w:rPr>
      <w:rFonts w:asciiTheme="majorHAnsi" w:eastAsiaTheme="majorEastAsia" w:hAnsiTheme="majorHAnsi" w:cstheme="majorBidi"/>
      <w:i/>
      <w:iCs/>
      <w:color w:val="2F5496" w:themeColor="accent1" w:themeShade="BF"/>
    </w:rPr>
  </w:style>
  <w:style w:type="character" w:customStyle="1" w:styleId="Style9Char">
    <w:name w:val="Style9 Char"/>
    <w:basedOn w:val="Heading4Char"/>
    <w:link w:val="Style9"/>
    <w:rsid w:val="005B1700"/>
    <w:rPr>
      <w:rFonts w:ascii="Times New Roman" w:eastAsiaTheme="majorEastAsia" w:hAnsi="Times New Roman" w:cstheme="majorBidi"/>
      <w:b/>
      <w:i w:val="0"/>
      <w:iCs w:val="0"/>
      <w:color w:val="2F5496" w:themeColor="accent1" w:themeShade="BF"/>
      <w:sz w:val="24"/>
    </w:rPr>
  </w:style>
  <w:style w:type="paragraph" w:customStyle="1" w:styleId="Style10">
    <w:name w:val="Style10"/>
    <w:basedOn w:val="Heading2"/>
    <w:next w:val="Heading2"/>
    <w:link w:val="Style10Char"/>
    <w:qFormat/>
    <w:rsid w:val="00D904E6"/>
    <w:pPr>
      <w:numPr>
        <w:numId w:val="0"/>
      </w:numPr>
      <w:ind w:left="720" w:hanging="360"/>
    </w:pPr>
  </w:style>
  <w:style w:type="character" w:customStyle="1" w:styleId="Style10Char">
    <w:name w:val="Style10 Char"/>
    <w:basedOn w:val="Heading2Char"/>
    <w:link w:val="Style10"/>
    <w:rsid w:val="00D904E6"/>
    <w:rPr>
      <w:rFonts w:ascii="Times New Roman" w:hAnsi="Times New Roman" w:cs="Times New Roman"/>
      <w:b/>
      <w:bCs/>
      <w:sz w:val="24"/>
      <w:szCs w:val="24"/>
    </w:rPr>
  </w:style>
  <w:style w:type="paragraph" w:customStyle="1" w:styleId="Style11">
    <w:name w:val="Style11"/>
    <w:basedOn w:val="Heading2"/>
    <w:next w:val="Heading2"/>
    <w:link w:val="Style11Char"/>
    <w:qFormat/>
    <w:rsid w:val="00D904E6"/>
    <w:pPr>
      <w:numPr>
        <w:numId w:val="0"/>
      </w:numPr>
      <w:ind w:left="720" w:hanging="360"/>
    </w:pPr>
  </w:style>
  <w:style w:type="character" w:customStyle="1" w:styleId="Style11Char">
    <w:name w:val="Style11 Char"/>
    <w:basedOn w:val="Heading2Char"/>
    <w:link w:val="Style11"/>
    <w:rsid w:val="00D904E6"/>
    <w:rPr>
      <w:rFonts w:ascii="Times New Roman" w:hAnsi="Times New Roman" w:cs="Times New Roman"/>
      <w:b/>
      <w:bCs/>
      <w:sz w:val="24"/>
      <w:szCs w:val="24"/>
    </w:rPr>
  </w:style>
  <w:style w:type="paragraph" w:customStyle="1" w:styleId="Style12">
    <w:name w:val="Style12"/>
    <w:basedOn w:val="Heading3"/>
    <w:next w:val="Heading3"/>
    <w:link w:val="Style12Char"/>
    <w:qFormat/>
    <w:rsid w:val="0046133B"/>
    <w:pPr>
      <w:numPr>
        <w:numId w:val="59"/>
      </w:numPr>
      <w:tabs>
        <w:tab w:val="left" w:pos="1134"/>
      </w:tabs>
      <w:spacing w:line="480" w:lineRule="auto"/>
      <w:ind w:left="851"/>
      <w:jc w:val="both"/>
    </w:pPr>
    <w:rPr>
      <w:rFonts w:ascii="Times New Roman" w:hAnsi="Times New Roman" w:cs="Times New Roman"/>
      <w:b/>
      <w:bCs/>
      <w:color w:val="auto"/>
    </w:rPr>
  </w:style>
  <w:style w:type="character" w:customStyle="1" w:styleId="Style12Char">
    <w:name w:val="Style12 Char"/>
    <w:basedOn w:val="Heading3Char"/>
    <w:link w:val="Style12"/>
    <w:rsid w:val="0046133B"/>
    <w:rPr>
      <w:rFonts w:ascii="Times New Roman" w:eastAsiaTheme="majorEastAsia" w:hAnsi="Times New Roman" w:cs="Times New Roman"/>
      <w:b/>
      <w:bCs/>
      <w:color w:val="1F3763" w:themeColor="accent1" w:themeShade="7F"/>
      <w:sz w:val="24"/>
      <w:szCs w:val="24"/>
    </w:rPr>
  </w:style>
  <w:style w:type="paragraph" w:customStyle="1" w:styleId="Style13">
    <w:name w:val="Style13"/>
    <w:basedOn w:val="Heading2"/>
    <w:next w:val="Heading2"/>
    <w:link w:val="Style13Char"/>
    <w:qFormat/>
    <w:rsid w:val="00434255"/>
    <w:pPr>
      <w:numPr>
        <w:numId w:val="0"/>
      </w:numPr>
      <w:spacing w:after="0"/>
      <w:ind w:left="709" w:hanging="360"/>
      <w:jc w:val="both"/>
    </w:pPr>
    <w:rPr>
      <w:bCs w:val="0"/>
      <w:i/>
    </w:rPr>
  </w:style>
  <w:style w:type="character" w:customStyle="1" w:styleId="Style13Char">
    <w:name w:val="Style13 Char"/>
    <w:basedOn w:val="Heading2Char"/>
    <w:link w:val="Style13"/>
    <w:rsid w:val="00434255"/>
    <w:rPr>
      <w:rFonts w:ascii="Times New Roman" w:hAnsi="Times New Roman" w:cs="Times New Roman"/>
      <w:b/>
      <w:bCs w:val="0"/>
      <w:i/>
      <w:sz w:val="24"/>
      <w:szCs w:val="24"/>
    </w:rPr>
  </w:style>
  <w:style w:type="paragraph" w:customStyle="1" w:styleId="Style14">
    <w:name w:val="Style14"/>
    <w:basedOn w:val="Heading3"/>
    <w:next w:val="Heading3"/>
    <w:link w:val="Style14Char"/>
    <w:qFormat/>
    <w:rsid w:val="0039632B"/>
    <w:pPr>
      <w:numPr>
        <w:numId w:val="68"/>
      </w:numPr>
      <w:tabs>
        <w:tab w:val="left" w:pos="993"/>
        <w:tab w:val="left" w:pos="1134"/>
      </w:tabs>
      <w:spacing w:line="480" w:lineRule="auto"/>
      <w:ind w:left="851"/>
      <w:jc w:val="both"/>
    </w:pPr>
    <w:rPr>
      <w:rFonts w:ascii="Times New Roman" w:hAnsi="Times New Roman" w:cs="Times New Roman"/>
      <w:b/>
      <w:bCs/>
      <w:color w:val="auto"/>
    </w:rPr>
  </w:style>
  <w:style w:type="paragraph" w:customStyle="1" w:styleId="Style15">
    <w:name w:val="Style15"/>
    <w:basedOn w:val="Heading2"/>
    <w:next w:val="Heading2"/>
    <w:link w:val="Style15Char"/>
    <w:qFormat/>
    <w:rsid w:val="0039632B"/>
    <w:pPr>
      <w:numPr>
        <w:numId w:val="76"/>
      </w:numPr>
      <w:spacing w:after="0"/>
      <w:jc w:val="both"/>
    </w:pPr>
    <w:rPr>
      <w:bCs w:val="0"/>
    </w:rPr>
  </w:style>
  <w:style w:type="character" w:customStyle="1" w:styleId="Style14Char">
    <w:name w:val="Style14 Char"/>
    <w:basedOn w:val="Heading3Char"/>
    <w:link w:val="Style14"/>
    <w:rsid w:val="0039632B"/>
    <w:rPr>
      <w:rFonts w:ascii="Times New Roman" w:eastAsiaTheme="majorEastAsia" w:hAnsi="Times New Roman" w:cs="Times New Roman"/>
      <w:b/>
      <w:bCs/>
      <w:color w:val="1F3763" w:themeColor="accent1" w:themeShade="7F"/>
      <w:sz w:val="24"/>
      <w:szCs w:val="24"/>
    </w:rPr>
  </w:style>
  <w:style w:type="paragraph" w:customStyle="1" w:styleId="Style16">
    <w:name w:val="Style16"/>
    <w:basedOn w:val="Heading3"/>
    <w:next w:val="Heading3"/>
    <w:link w:val="Style16Char"/>
    <w:qFormat/>
    <w:rsid w:val="0039632B"/>
    <w:pPr>
      <w:tabs>
        <w:tab w:val="left" w:pos="1134"/>
      </w:tabs>
      <w:spacing w:line="480" w:lineRule="auto"/>
      <w:ind w:left="851" w:hanging="360"/>
      <w:jc w:val="both"/>
    </w:pPr>
    <w:rPr>
      <w:rFonts w:ascii="Times New Roman" w:hAnsi="Times New Roman" w:cs="Times New Roman"/>
      <w:b/>
      <w:bCs/>
      <w:color w:val="auto"/>
    </w:rPr>
  </w:style>
  <w:style w:type="character" w:customStyle="1" w:styleId="Style15Char">
    <w:name w:val="Style15 Char"/>
    <w:basedOn w:val="Heading2Char"/>
    <w:link w:val="Style15"/>
    <w:rsid w:val="0039632B"/>
    <w:rPr>
      <w:rFonts w:ascii="Times New Roman" w:hAnsi="Times New Roman" w:cs="Times New Roman"/>
      <w:b/>
      <w:bCs w:val="0"/>
      <w:sz w:val="24"/>
      <w:szCs w:val="24"/>
    </w:rPr>
  </w:style>
  <w:style w:type="paragraph" w:customStyle="1" w:styleId="Style17">
    <w:name w:val="Style17"/>
    <w:basedOn w:val="Heading3"/>
    <w:next w:val="Heading3"/>
    <w:link w:val="Style17Char"/>
    <w:qFormat/>
    <w:rsid w:val="0039632B"/>
    <w:pPr>
      <w:tabs>
        <w:tab w:val="left" w:pos="1134"/>
      </w:tabs>
      <w:spacing w:line="480" w:lineRule="auto"/>
      <w:ind w:left="851" w:hanging="360"/>
      <w:jc w:val="both"/>
    </w:pPr>
    <w:rPr>
      <w:rFonts w:ascii="Times New Roman" w:hAnsi="Times New Roman" w:cs="Times New Roman"/>
      <w:b/>
      <w:bCs/>
    </w:rPr>
  </w:style>
  <w:style w:type="character" w:customStyle="1" w:styleId="Style16Char">
    <w:name w:val="Style16 Char"/>
    <w:basedOn w:val="Heading3Char"/>
    <w:link w:val="Style16"/>
    <w:rsid w:val="0039632B"/>
    <w:rPr>
      <w:rFonts w:ascii="Times New Roman" w:eastAsiaTheme="majorEastAsia" w:hAnsi="Times New Roman" w:cs="Times New Roman"/>
      <w:b/>
      <w:bCs/>
      <w:color w:val="1F3763" w:themeColor="accent1" w:themeShade="7F"/>
      <w:sz w:val="24"/>
      <w:szCs w:val="24"/>
    </w:rPr>
  </w:style>
  <w:style w:type="paragraph" w:customStyle="1" w:styleId="Style18">
    <w:name w:val="Style18"/>
    <w:basedOn w:val="Heading3"/>
    <w:next w:val="Heading3"/>
    <w:link w:val="Style18Char"/>
    <w:qFormat/>
    <w:rsid w:val="0039632B"/>
    <w:pPr>
      <w:tabs>
        <w:tab w:val="left" w:pos="1134"/>
      </w:tabs>
      <w:spacing w:line="480" w:lineRule="auto"/>
      <w:ind w:left="851" w:hanging="360"/>
      <w:jc w:val="both"/>
    </w:pPr>
    <w:rPr>
      <w:rFonts w:ascii="Times New Roman" w:hAnsi="Times New Roman" w:cs="Times New Roman"/>
      <w:b/>
      <w:bCs/>
      <w:color w:val="auto"/>
    </w:rPr>
  </w:style>
  <w:style w:type="character" w:customStyle="1" w:styleId="Style17Char">
    <w:name w:val="Style17 Char"/>
    <w:basedOn w:val="Heading3Char"/>
    <w:link w:val="Style17"/>
    <w:rsid w:val="0039632B"/>
    <w:rPr>
      <w:rFonts w:ascii="Times New Roman" w:eastAsiaTheme="majorEastAsia" w:hAnsi="Times New Roman" w:cs="Times New Roman"/>
      <w:b/>
      <w:bCs/>
      <w:color w:val="1F3763" w:themeColor="accent1" w:themeShade="7F"/>
      <w:sz w:val="24"/>
      <w:szCs w:val="24"/>
    </w:rPr>
  </w:style>
  <w:style w:type="paragraph" w:customStyle="1" w:styleId="Style19">
    <w:name w:val="Style19"/>
    <w:basedOn w:val="Heading3"/>
    <w:next w:val="Heading3"/>
    <w:link w:val="Style19Char"/>
    <w:qFormat/>
    <w:rsid w:val="0039632B"/>
    <w:pPr>
      <w:tabs>
        <w:tab w:val="left" w:pos="1134"/>
      </w:tabs>
      <w:spacing w:line="480" w:lineRule="auto"/>
      <w:jc w:val="both"/>
    </w:pPr>
    <w:rPr>
      <w:rFonts w:ascii="Times New Roman" w:hAnsi="Times New Roman" w:cs="Times New Roman"/>
      <w:b/>
      <w:bCs/>
      <w:color w:val="auto"/>
    </w:rPr>
  </w:style>
  <w:style w:type="character" w:customStyle="1" w:styleId="Style18Char">
    <w:name w:val="Style18 Char"/>
    <w:basedOn w:val="Heading3Char"/>
    <w:link w:val="Style18"/>
    <w:rsid w:val="0039632B"/>
    <w:rPr>
      <w:rFonts w:ascii="Times New Roman" w:eastAsiaTheme="majorEastAsia" w:hAnsi="Times New Roman" w:cs="Times New Roman"/>
      <w:b/>
      <w:bCs/>
      <w:color w:val="1F3763" w:themeColor="accent1" w:themeShade="7F"/>
      <w:sz w:val="24"/>
      <w:szCs w:val="24"/>
    </w:rPr>
  </w:style>
  <w:style w:type="character" w:customStyle="1" w:styleId="Style19Char">
    <w:name w:val="Style19 Char"/>
    <w:basedOn w:val="Heading3Char"/>
    <w:link w:val="Style19"/>
    <w:rsid w:val="0039632B"/>
    <w:rPr>
      <w:rFonts w:ascii="Times New Roman" w:eastAsiaTheme="majorEastAsia" w:hAnsi="Times New Roman" w:cs="Times New Roman"/>
      <w:b/>
      <w:bCs/>
      <w:color w:val="1F3763" w:themeColor="accent1" w:themeShade="7F"/>
      <w:sz w:val="24"/>
      <w:szCs w:val="24"/>
    </w:rPr>
  </w:style>
  <w:style w:type="paragraph" w:customStyle="1" w:styleId="Style20">
    <w:name w:val="Style20"/>
    <w:basedOn w:val="Heading2"/>
    <w:next w:val="Heading2"/>
    <w:link w:val="Style20Char"/>
    <w:qFormat/>
    <w:rsid w:val="006A2534"/>
    <w:pPr>
      <w:numPr>
        <w:numId w:val="91"/>
      </w:numPr>
      <w:tabs>
        <w:tab w:val="left" w:pos="851"/>
        <w:tab w:val="left" w:pos="1985"/>
      </w:tabs>
      <w:ind w:left="709"/>
      <w:jc w:val="both"/>
    </w:pPr>
    <w:rPr>
      <w:b w:val="0"/>
      <w:bCs w:val="0"/>
    </w:rPr>
  </w:style>
  <w:style w:type="character" w:customStyle="1" w:styleId="Style20Char">
    <w:name w:val="Style20 Char"/>
    <w:basedOn w:val="Heading2Char"/>
    <w:link w:val="Style20"/>
    <w:rsid w:val="006A2534"/>
    <w:rPr>
      <w:rFonts w:ascii="Times New Roman" w:hAnsi="Times New Roman" w:cs="Times New Roman"/>
      <w:b w:val="0"/>
      <w:bCs w:val="0"/>
      <w:sz w:val="24"/>
      <w:szCs w:val="24"/>
    </w:rPr>
  </w:style>
  <w:style w:type="character" w:styleId="FollowedHyperlink">
    <w:name w:val="FollowedHyperlink"/>
    <w:basedOn w:val="DefaultParagraphFont"/>
    <w:uiPriority w:val="99"/>
    <w:semiHidden/>
    <w:unhideWhenUsed/>
    <w:rsid w:val="008012C9"/>
    <w:rPr>
      <w:color w:val="954F72"/>
      <w:u w:val="single"/>
    </w:rPr>
  </w:style>
  <w:style w:type="paragraph" w:customStyle="1" w:styleId="msonormal0">
    <w:name w:val="msonormal"/>
    <w:basedOn w:val="Normal"/>
    <w:rsid w:val="008012C9"/>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65">
    <w:name w:val="xl65"/>
    <w:basedOn w:val="Normal"/>
    <w:rsid w:val="008012C9"/>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Roboto" w:eastAsia="Times New Roman" w:hAnsi="Roboto" w:cs="Times New Roman"/>
      <w:color w:val="434343"/>
      <w:sz w:val="20"/>
      <w:szCs w:val="20"/>
      <w:lang w:eastAsia="en-ID"/>
    </w:rPr>
  </w:style>
  <w:style w:type="paragraph" w:customStyle="1" w:styleId="xl66">
    <w:name w:val="xl66"/>
    <w:basedOn w:val="Normal"/>
    <w:rsid w:val="008012C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Roboto" w:eastAsia="Times New Roman" w:hAnsi="Roboto" w:cs="Times New Roman"/>
      <w:color w:val="434343"/>
      <w:sz w:val="20"/>
      <w:szCs w:val="20"/>
      <w:lang w:eastAsia="en-ID"/>
    </w:rPr>
  </w:style>
  <w:style w:type="paragraph" w:customStyle="1" w:styleId="xl67">
    <w:name w:val="xl67"/>
    <w:basedOn w:val="Normal"/>
    <w:rsid w:val="008012C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Roboto" w:eastAsia="Times New Roman" w:hAnsi="Roboto" w:cs="Times New Roman"/>
      <w:color w:val="434343"/>
      <w:sz w:val="20"/>
      <w:szCs w:val="20"/>
      <w:lang w:eastAsia="en-ID"/>
    </w:rPr>
  </w:style>
  <w:style w:type="paragraph" w:customStyle="1" w:styleId="xl68">
    <w:name w:val="xl68"/>
    <w:basedOn w:val="Normal"/>
    <w:rsid w:val="008012C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Roboto" w:eastAsia="Times New Roman" w:hAnsi="Roboto" w:cs="Times New Roman"/>
      <w:color w:val="434343"/>
      <w:sz w:val="20"/>
      <w:szCs w:val="20"/>
      <w:lang w:eastAsia="en-ID"/>
    </w:rPr>
  </w:style>
  <w:style w:type="paragraph" w:customStyle="1" w:styleId="xl69">
    <w:name w:val="xl69"/>
    <w:basedOn w:val="Normal"/>
    <w:rsid w:val="008012C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b/>
      <w:bCs/>
      <w:sz w:val="20"/>
      <w:szCs w:val="20"/>
      <w:lang w:eastAsia="en-ID"/>
    </w:rPr>
  </w:style>
  <w:style w:type="paragraph" w:customStyle="1" w:styleId="xl70">
    <w:name w:val="xl70"/>
    <w:basedOn w:val="Normal"/>
    <w:rsid w:val="008012C9"/>
    <w:pPr>
      <w:pBdr>
        <w:top w:val="single" w:sz="4"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b/>
      <w:bCs/>
      <w:sz w:val="20"/>
      <w:szCs w:val="20"/>
      <w:lang w:eastAsia="en-ID"/>
    </w:rPr>
  </w:style>
  <w:style w:type="paragraph" w:customStyle="1" w:styleId="xl71">
    <w:name w:val="xl71"/>
    <w:basedOn w:val="Normal"/>
    <w:rsid w:val="008012C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b/>
      <w:bCs/>
      <w:sz w:val="20"/>
      <w:szCs w:val="20"/>
      <w:lang w:eastAsia="en-ID"/>
    </w:rPr>
  </w:style>
  <w:style w:type="paragraph" w:customStyle="1" w:styleId="xl72">
    <w:name w:val="xl72"/>
    <w:basedOn w:val="Normal"/>
    <w:rsid w:val="008012C9"/>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ID"/>
    </w:rPr>
  </w:style>
  <w:style w:type="paragraph" w:customStyle="1" w:styleId="xl73">
    <w:name w:val="xl73"/>
    <w:basedOn w:val="Normal"/>
    <w:rsid w:val="008012C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ID"/>
    </w:rPr>
  </w:style>
  <w:style w:type="paragraph" w:customStyle="1" w:styleId="xl74">
    <w:name w:val="xl74"/>
    <w:basedOn w:val="Normal"/>
    <w:rsid w:val="008012C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ID"/>
    </w:rPr>
  </w:style>
  <w:style w:type="paragraph" w:customStyle="1" w:styleId="xl75">
    <w:name w:val="xl75"/>
    <w:basedOn w:val="Normal"/>
    <w:rsid w:val="008012C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ID"/>
    </w:rPr>
  </w:style>
  <w:style w:type="paragraph" w:customStyle="1" w:styleId="xl76">
    <w:name w:val="xl76"/>
    <w:basedOn w:val="Normal"/>
    <w:rsid w:val="008012C9"/>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ID"/>
    </w:rPr>
  </w:style>
  <w:style w:type="paragraph" w:customStyle="1" w:styleId="xl77">
    <w:name w:val="xl77"/>
    <w:basedOn w:val="Normal"/>
    <w:rsid w:val="008012C9"/>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Roboto" w:eastAsia="Times New Roman" w:hAnsi="Roboto" w:cs="Times New Roman"/>
      <w:color w:val="434343"/>
      <w:sz w:val="20"/>
      <w:szCs w:val="20"/>
      <w:lang w:eastAsia="en-ID"/>
    </w:rPr>
  </w:style>
  <w:style w:type="paragraph" w:customStyle="1" w:styleId="xl78">
    <w:name w:val="xl78"/>
    <w:basedOn w:val="Normal"/>
    <w:rsid w:val="008012C9"/>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0"/>
      <w:szCs w:val="20"/>
      <w:lang w:eastAsia="en-ID"/>
    </w:rPr>
  </w:style>
  <w:style w:type="paragraph" w:customStyle="1" w:styleId="xl79">
    <w:name w:val="xl79"/>
    <w:basedOn w:val="Normal"/>
    <w:rsid w:val="008012C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s="Times New Roman"/>
      <w:b/>
      <w:bCs/>
      <w:sz w:val="20"/>
      <w:szCs w:val="20"/>
      <w:lang w:eastAsia="en-ID"/>
    </w:rPr>
  </w:style>
  <w:style w:type="paragraph" w:customStyle="1" w:styleId="Style21">
    <w:name w:val="Style21"/>
    <w:basedOn w:val="Heading1"/>
    <w:next w:val="Heading1"/>
    <w:link w:val="Style21Char"/>
    <w:qFormat/>
    <w:rsid w:val="00143713"/>
    <w:rPr>
      <w:bCs w:val="0"/>
    </w:rPr>
  </w:style>
  <w:style w:type="character" w:customStyle="1" w:styleId="Style21Char">
    <w:name w:val="Style21 Char"/>
    <w:basedOn w:val="Heading1Char"/>
    <w:link w:val="Style21"/>
    <w:rsid w:val="00143713"/>
    <w:rPr>
      <w:rFonts w:ascii="Times New Roman" w:hAnsi="Times New Roman" w:cs="Times New Roman"/>
      <w:b/>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181">
      <w:bodyDiv w:val="1"/>
      <w:marLeft w:val="0"/>
      <w:marRight w:val="0"/>
      <w:marTop w:val="0"/>
      <w:marBottom w:val="0"/>
      <w:divBdr>
        <w:top w:val="none" w:sz="0" w:space="0" w:color="auto"/>
        <w:left w:val="none" w:sz="0" w:space="0" w:color="auto"/>
        <w:bottom w:val="none" w:sz="0" w:space="0" w:color="auto"/>
        <w:right w:val="none" w:sz="0" w:space="0" w:color="auto"/>
      </w:divBdr>
    </w:div>
    <w:div w:id="68118587">
      <w:bodyDiv w:val="1"/>
      <w:marLeft w:val="0"/>
      <w:marRight w:val="0"/>
      <w:marTop w:val="0"/>
      <w:marBottom w:val="0"/>
      <w:divBdr>
        <w:top w:val="none" w:sz="0" w:space="0" w:color="auto"/>
        <w:left w:val="none" w:sz="0" w:space="0" w:color="auto"/>
        <w:bottom w:val="none" w:sz="0" w:space="0" w:color="auto"/>
        <w:right w:val="none" w:sz="0" w:space="0" w:color="auto"/>
      </w:divBdr>
    </w:div>
    <w:div w:id="134301990">
      <w:bodyDiv w:val="1"/>
      <w:marLeft w:val="0"/>
      <w:marRight w:val="0"/>
      <w:marTop w:val="0"/>
      <w:marBottom w:val="0"/>
      <w:divBdr>
        <w:top w:val="none" w:sz="0" w:space="0" w:color="auto"/>
        <w:left w:val="none" w:sz="0" w:space="0" w:color="auto"/>
        <w:bottom w:val="none" w:sz="0" w:space="0" w:color="auto"/>
        <w:right w:val="none" w:sz="0" w:space="0" w:color="auto"/>
      </w:divBdr>
    </w:div>
    <w:div w:id="157120264">
      <w:bodyDiv w:val="1"/>
      <w:marLeft w:val="0"/>
      <w:marRight w:val="0"/>
      <w:marTop w:val="0"/>
      <w:marBottom w:val="0"/>
      <w:divBdr>
        <w:top w:val="none" w:sz="0" w:space="0" w:color="auto"/>
        <w:left w:val="none" w:sz="0" w:space="0" w:color="auto"/>
        <w:bottom w:val="none" w:sz="0" w:space="0" w:color="auto"/>
        <w:right w:val="none" w:sz="0" w:space="0" w:color="auto"/>
      </w:divBdr>
      <w:divsChild>
        <w:div w:id="472985474">
          <w:marLeft w:val="0"/>
          <w:marRight w:val="0"/>
          <w:marTop w:val="0"/>
          <w:marBottom w:val="0"/>
          <w:divBdr>
            <w:top w:val="none" w:sz="0" w:space="0" w:color="auto"/>
            <w:left w:val="none" w:sz="0" w:space="0" w:color="auto"/>
            <w:bottom w:val="none" w:sz="0" w:space="0" w:color="auto"/>
            <w:right w:val="none" w:sz="0" w:space="0" w:color="auto"/>
          </w:divBdr>
          <w:divsChild>
            <w:div w:id="680011646">
              <w:marLeft w:val="0"/>
              <w:marRight w:val="0"/>
              <w:marTop w:val="0"/>
              <w:marBottom w:val="0"/>
              <w:divBdr>
                <w:top w:val="none" w:sz="0" w:space="0" w:color="auto"/>
                <w:left w:val="none" w:sz="0" w:space="0" w:color="auto"/>
                <w:bottom w:val="none" w:sz="0" w:space="0" w:color="auto"/>
                <w:right w:val="none" w:sz="0" w:space="0" w:color="auto"/>
              </w:divBdr>
              <w:divsChild>
                <w:div w:id="838890438">
                  <w:marLeft w:val="0"/>
                  <w:marRight w:val="0"/>
                  <w:marTop w:val="0"/>
                  <w:marBottom w:val="0"/>
                  <w:divBdr>
                    <w:top w:val="none" w:sz="0" w:space="0" w:color="auto"/>
                    <w:left w:val="none" w:sz="0" w:space="0" w:color="auto"/>
                    <w:bottom w:val="none" w:sz="0" w:space="0" w:color="auto"/>
                    <w:right w:val="none" w:sz="0" w:space="0" w:color="auto"/>
                  </w:divBdr>
                  <w:divsChild>
                    <w:div w:id="19791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0744">
          <w:marLeft w:val="0"/>
          <w:marRight w:val="0"/>
          <w:marTop w:val="0"/>
          <w:marBottom w:val="0"/>
          <w:divBdr>
            <w:top w:val="none" w:sz="0" w:space="0" w:color="auto"/>
            <w:left w:val="none" w:sz="0" w:space="0" w:color="auto"/>
            <w:bottom w:val="none" w:sz="0" w:space="0" w:color="auto"/>
            <w:right w:val="none" w:sz="0" w:space="0" w:color="auto"/>
          </w:divBdr>
          <w:divsChild>
            <w:div w:id="2107117201">
              <w:marLeft w:val="0"/>
              <w:marRight w:val="0"/>
              <w:marTop w:val="0"/>
              <w:marBottom w:val="0"/>
              <w:divBdr>
                <w:top w:val="none" w:sz="0" w:space="0" w:color="auto"/>
                <w:left w:val="none" w:sz="0" w:space="0" w:color="auto"/>
                <w:bottom w:val="none" w:sz="0" w:space="0" w:color="auto"/>
                <w:right w:val="none" w:sz="0" w:space="0" w:color="auto"/>
              </w:divBdr>
              <w:divsChild>
                <w:div w:id="1368336092">
                  <w:marLeft w:val="0"/>
                  <w:marRight w:val="0"/>
                  <w:marTop w:val="0"/>
                  <w:marBottom w:val="0"/>
                  <w:divBdr>
                    <w:top w:val="none" w:sz="0" w:space="0" w:color="auto"/>
                    <w:left w:val="none" w:sz="0" w:space="0" w:color="auto"/>
                    <w:bottom w:val="none" w:sz="0" w:space="0" w:color="auto"/>
                    <w:right w:val="none" w:sz="0" w:space="0" w:color="auto"/>
                  </w:divBdr>
                  <w:divsChild>
                    <w:div w:id="855001612">
                      <w:marLeft w:val="0"/>
                      <w:marRight w:val="0"/>
                      <w:marTop w:val="0"/>
                      <w:marBottom w:val="0"/>
                      <w:divBdr>
                        <w:top w:val="none" w:sz="0" w:space="0" w:color="auto"/>
                        <w:left w:val="none" w:sz="0" w:space="0" w:color="auto"/>
                        <w:bottom w:val="none" w:sz="0" w:space="0" w:color="auto"/>
                        <w:right w:val="none" w:sz="0" w:space="0" w:color="auto"/>
                      </w:divBdr>
                    </w:div>
                  </w:divsChild>
                </w:div>
                <w:div w:id="383991702">
                  <w:marLeft w:val="0"/>
                  <w:marRight w:val="0"/>
                  <w:marTop w:val="0"/>
                  <w:marBottom w:val="0"/>
                  <w:divBdr>
                    <w:top w:val="none" w:sz="0" w:space="0" w:color="auto"/>
                    <w:left w:val="none" w:sz="0" w:space="0" w:color="auto"/>
                    <w:bottom w:val="none" w:sz="0" w:space="0" w:color="auto"/>
                    <w:right w:val="none" w:sz="0" w:space="0" w:color="auto"/>
                  </w:divBdr>
                  <w:divsChild>
                    <w:div w:id="15390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8695">
      <w:bodyDiv w:val="1"/>
      <w:marLeft w:val="0"/>
      <w:marRight w:val="0"/>
      <w:marTop w:val="0"/>
      <w:marBottom w:val="0"/>
      <w:divBdr>
        <w:top w:val="none" w:sz="0" w:space="0" w:color="auto"/>
        <w:left w:val="none" w:sz="0" w:space="0" w:color="auto"/>
        <w:bottom w:val="none" w:sz="0" w:space="0" w:color="auto"/>
        <w:right w:val="none" w:sz="0" w:space="0" w:color="auto"/>
      </w:divBdr>
    </w:div>
    <w:div w:id="183519780">
      <w:bodyDiv w:val="1"/>
      <w:marLeft w:val="0"/>
      <w:marRight w:val="0"/>
      <w:marTop w:val="0"/>
      <w:marBottom w:val="0"/>
      <w:divBdr>
        <w:top w:val="none" w:sz="0" w:space="0" w:color="auto"/>
        <w:left w:val="none" w:sz="0" w:space="0" w:color="auto"/>
        <w:bottom w:val="none" w:sz="0" w:space="0" w:color="auto"/>
        <w:right w:val="none" w:sz="0" w:space="0" w:color="auto"/>
      </w:divBdr>
    </w:div>
    <w:div w:id="213348394">
      <w:bodyDiv w:val="1"/>
      <w:marLeft w:val="0"/>
      <w:marRight w:val="0"/>
      <w:marTop w:val="0"/>
      <w:marBottom w:val="0"/>
      <w:divBdr>
        <w:top w:val="none" w:sz="0" w:space="0" w:color="auto"/>
        <w:left w:val="none" w:sz="0" w:space="0" w:color="auto"/>
        <w:bottom w:val="none" w:sz="0" w:space="0" w:color="auto"/>
        <w:right w:val="none" w:sz="0" w:space="0" w:color="auto"/>
      </w:divBdr>
    </w:div>
    <w:div w:id="287053275">
      <w:bodyDiv w:val="1"/>
      <w:marLeft w:val="0"/>
      <w:marRight w:val="0"/>
      <w:marTop w:val="0"/>
      <w:marBottom w:val="0"/>
      <w:divBdr>
        <w:top w:val="none" w:sz="0" w:space="0" w:color="auto"/>
        <w:left w:val="none" w:sz="0" w:space="0" w:color="auto"/>
        <w:bottom w:val="none" w:sz="0" w:space="0" w:color="auto"/>
        <w:right w:val="none" w:sz="0" w:space="0" w:color="auto"/>
      </w:divBdr>
    </w:div>
    <w:div w:id="340276075">
      <w:bodyDiv w:val="1"/>
      <w:marLeft w:val="0"/>
      <w:marRight w:val="0"/>
      <w:marTop w:val="0"/>
      <w:marBottom w:val="0"/>
      <w:divBdr>
        <w:top w:val="none" w:sz="0" w:space="0" w:color="auto"/>
        <w:left w:val="none" w:sz="0" w:space="0" w:color="auto"/>
        <w:bottom w:val="none" w:sz="0" w:space="0" w:color="auto"/>
        <w:right w:val="none" w:sz="0" w:space="0" w:color="auto"/>
      </w:divBdr>
    </w:div>
    <w:div w:id="367880371">
      <w:bodyDiv w:val="1"/>
      <w:marLeft w:val="0"/>
      <w:marRight w:val="0"/>
      <w:marTop w:val="0"/>
      <w:marBottom w:val="0"/>
      <w:divBdr>
        <w:top w:val="none" w:sz="0" w:space="0" w:color="auto"/>
        <w:left w:val="none" w:sz="0" w:space="0" w:color="auto"/>
        <w:bottom w:val="none" w:sz="0" w:space="0" w:color="auto"/>
        <w:right w:val="none" w:sz="0" w:space="0" w:color="auto"/>
      </w:divBdr>
    </w:div>
    <w:div w:id="399712911">
      <w:bodyDiv w:val="1"/>
      <w:marLeft w:val="0"/>
      <w:marRight w:val="0"/>
      <w:marTop w:val="0"/>
      <w:marBottom w:val="0"/>
      <w:divBdr>
        <w:top w:val="none" w:sz="0" w:space="0" w:color="auto"/>
        <w:left w:val="none" w:sz="0" w:space="0" w:color="auto"/>
        <w:bottom w:val="none" w:sz="0" w:space="0" w:color="auto"/>
        <w:right w:val="none" w:sz="0" w:space="0" w:color="auto"/>
      </w:divBdr>
    </w:div>
    <w:div w:id="422335500">
      <w:bodyDiv w:val="1"/>
      <w:marLeft w:val="0"/>
      <w:marRight w:val="0"/>
      <w:marTop w:val="0"/>
      <w:marBottom w:val="0"/>
      <w:divBdr>
        <w:top w:val="none" w:sz="0" w:space="0" w:color="auto"/>
        <w:left w:val="none" w:sz="0" w:space="0" w:color="auto"/>
        <w:bottom w:val="none" w:sz="0" w:space="0" w:color="auto"/>
        <w:right w:val="none" w:sz="0" w:space="0" w:color="auto"/>
      </w:divBdr>
    </w:div>
    <w:div w:id="435952704">
      <w:bodyDiv w:val="1"/>
      <w:marLeft w:val="0"/>
      <w:marRight w:val="0"/>
      <w:marTop w:val="0"/>
      <w:marBottom w:val="0"/>
      <w:divBdr>
        <w:top w:val="none" w:sz="0" w:space="0" w:color="auto"/>
        <w:left w:val="none" w:sz="0" w:space="0" w:color="auto"/>
        <w:bottom w:val="none" w:sz="0" w:space="0" w:color="auto"/>
        <w:right w:val="none" w:sz="0" w:space="0" w:color="auto"/>
      </w:divBdr>
    </w:div>
    <w:div w:id="471993175">
      <w:bodyDiv w:val="1"/>
      <w:marLeft w:val="0"/>
      <w:marRight w:val="0"/>
      <w:marTop w:val="0"/>
      <w:marBottom w:val="0"/>
      <w:divBdr>
        <w:top w:val="none" w:sz="0" w:space="0" w:color="auto"/>
        <w:left w:val="none" w:sz="0" w:space="0" w:color="auto"/>
        <w:bottom w:val="none" w:sz="0" w:space="0" w:color="auto"/>
        <w:right w:val="none" w:sz="0" w:space="0" w:color="auto"/>
      </w:divBdr>
    </w:div>
    <w:div w:id="658118412">
      <w:bodyDiv w:val="1"/>
      <w:marLeft w:val="0"/>
      <w:marRight w:val="0"/>
      <w:marTop w:val="0"/>
      <w:marBottom w:val="0"/>
      <w:divBdr>
        <w:top w:val="none" w:sz="0" w:space="0" w:color="auto"/>
        <w:left w:val="none" w:sz="0" w:space="0" w:color="auto"/>
        <w:bottom w:val="none" w:sz="0" w:space="0" w:color="auto"/>
        <w:right w:val="none" w:sz="0" w:space="0" w:color="auto"/>
      </w:divBdr>
    </w:div>
    <w:div w:id="767311982">
      <w:bodyDiv w:val="1"/>
      <w:marLeft w:val="0"/>
      <w:marRight w:val="0"/>
      <w:marTop w:val="0"/>
      <w:marBottom w:val="0"/>
      <w:divBdr>
        <w:top w:val="none" w:sz="0" w:space="0" w:color="auto"/>
        <w:left w:val="none" w:sz="0" w:space="0" w:color="auto"/>
        <w:bottom w:val="none" w:sz="0" w:space="0" w:color="auto"/>
        <w:right w:val="none" w:sz="0" w:space="0" w:color="auto"/>
      </w:divBdr>
    </w:div>
    <w:div w:id="793912948">
      <w:bodyDiv w:val="1"/>
      <w:marLeft w:val="0"/>
      <w:marRight w:val="0"/>
      <w:marTop w:val="0"/>
      <w:marBottom w:val="0"/>
      <w:divBdr>
        <w:top w:val="none" w:sz="0" w:space="0" w:color="auto"/>
        <w:left w:val="none" w:sz="0" w:space="0" w:color="auto"/>
        <w:bottom w:val="none" w:sz="0" w:space="0" w:color="auto"/>
        <w:right w:val="none" w:sz="0" w:space="0" w:color="auto"/>
      </w:divBdr>
    </w:div>
    <w:div w:id="851648210">
      <w:bodyDiv w:val="1"/>
      <w:marLeft w:val="0"/>
      <w:marRight w:val="0"/>
      <w:marTop w:val="0"/>
      <w:marBottom w:val="0"/>
      <w:divBdr>
        <w:top w:val="none" w:sz="0" w:space="0" w:color="auto"/>
        <w:left w:val="none" w:sz="0" w:space="0" w:color="auto"/>
        <w:bottom w:val="none" w:sz="0" w:space="0" w:color="auto"/>
        <w:right w:val="none" w:sz="0" w:space="0" w:color="auto"/>
      </w:divBdr>
      <w:divsChild>
        <w:div w:id="523599382">
          <w:marLeft w:val="0"/>
          <w:marRight w:val="0"/>
          <w:marTop w:val="0"/>
          <w:marBottom w:val="0"/>
          <w:divBdr>
            <w:top w:val="none" w:sz="0" w:space="0" w:color="auto"/>
            <w:left w:val="none" w:sz="0" w:space="0" w:color="auto"/>
            <w:bottom w:val="none" w:sz="0" w:space="0" w:color="auto"/>
            <w:right w:val="none" w:sz="0" w:space="0" w:color="auto"/>
          </w:divBdr>
          <w:divsChild>
            <w:div w:id="1460222574">
              <w:marLeft w:val="0"/>
              <w:marRight w:val="0"/>
              <w:marTop w:val="0"/>
              <w:marBottom w:val="0"/>
              <w:divBdr>
                <w:top w:val="none" w:sz="0" w:space="0" w:color="auto"/>
                <w:left w:val="none" w:sz="0" w:space="0" w:color="auto"/>
                <w:bottom w:val="none" w:sz="0" w:space="0" w:color="auto"/>
                <w:right w:val="none" w:sz="0" w:space="0" w:color="auto"/>
              </w:divBdr>
              <w:divsChild>
                <w:div w:id="135800950">
                  <w:marLeft w:val="0"/>
                  <w:marRight w:val="0"/>
                  <w:marTop w:val="0"/>
                  <w:marBottom w:val="0"/>
                  <w:divBdr>
                    <w:top w:val="none" w:sz="0" w:space="0" w:color="auto"/>
                    <w:left w:val="none" w:sz="0" w:space="0" w:color="auto"/>
                    <w:bottom w:val="none" w:sz="0" w:space="0" w:color="auto"/>
                    <w:right w:val="none" w:sz="0" w:space="0" w:color="auto"/>
                  </w:divBdr>
                  <w:divsChild>
                    <w:div w:id="2406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39654">
          <w:marLeft w:val="0"/>
          <w:marRight w:val="0"/>
          <w:marTop w:val="0"/>
          <w:marBottom w:val="0"/>
          <w:divBdr>
            <w:top w:val="none" w:sz="0" w:space="0" w:color="auto"/>
            <w:left w:val="none" w:sz="0" w:space="0" w:color="auto"/>
            <w:bottom w:val="none" w:sz="0" w:space="0" w:color="auto"/>
            <w:right w:val="none" w:sz="0" w:space="0" w:color="auto"/>
          </w:divBdr>
          <w:divsChild>
            <w:div w:id="1563518273">
              <w:marLeft w:val="0"/>
              <w:marRight w:val="0"/>
              <w:marTop w:val="0"/>
              <w:marBottom w:val="0"/>
              <w:divBdr>
                <w:top w:val="none" w:sz="0" w:space="0" w:color="auto"/>
                <w:left w:val="none" w:sz="0" w:space="0" w:color="auto"/>
                <w:bottom w:val="none" w:sz="0" w:space="0" w:color="auto"/>
                <w:right w:val="none" w:sz="0" w:space="0" w:color="auto"/>
              </w:divBdr>
              <w:divsChild>
                <w:div w:id="700132918">
                  <w:marLeft w:val="0"/>
                  <w:marRight w:val="0"/>
                  <w:marTop w:val="0"/>
                  <w:marBottom w:val="0"/>
                  <w:divBdr>
                    <w:top w:val="none" w:sz="0" w:space="0" w:color="auto"/>
                    <w:left w:val="none" w:sz="0" w:space="0" w:color="auto"/>
                    <w:bottom w:val="none" w:sz="0" w:space="0" w:color="auto"/>
                    <w:right w:val="none" w:sz="0" w:space="0" w:color="auto"/>
                  </w:divBdr>
                  <w:divsChild>
                    <w:div w:id="11619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4915">
      <w:bodyDiv w:val="1"/>
      <w:marLeft w:val="0"/>
      <w:marRight w:val="0"/>
      <w:marTop w:val="0"/>
      <w:marBottom w:val="0"/>
      <w:divBdr>
        <w:top w:val="none" w:sz="0" w:space="0" w:color="auto"/>
        <w:left w:val="none" w:sz="0" w:space="0" w:color="auto"/>
        <w:bottom w:val="none" w:sz="0" w:space="0" w:color="auto"/>
        <w:right w:val="none" w:sz="0" w:space="0" w:color="auto"/>
      </w:divBdr>
    </w:div>
    <w:div w:id="874735503">
      <w:bodyDiv w:val="1"/>
      <w:marLeft w:val="0"/>
      <w:marRight w:val="0"/>
      <w:marTop w:val="0"/>
      <w:marBottom w:val="0"/>
      <w:divBdr>
        <w:top w:val="none" w:sz="0" w:space="0" w:color="auto"/>
        <w:left w:val="none" w:sz="0" w:space="0" w:color="auto"/>
        <w:bottom w:val="none" w:sz="0" w:space="0" w:color="auto"/>
        <w:right w:val="none" w:sz="0" w:space="0" w:color="auto"/>
      </w:divBdr>
    </w:div>
    <w:div w:id="900869869">
      <w:bodyDiv w:val="1"/>
      <w:marLeft w:val="0"/>
      <w:marRight w:val="0"/>
      <w:marTop w:val="0"/>
      <w:marBottom w:val="0"/>
      <w:divBdr>
        <w:top w:val="none" w:sz="0" w:space="0" w:color="auto"/>
        <w:left w:val="none" w:sz="0" w:space="0" w:color="auto"/>
        <w:bottom w:val="none" w:sz="0" w:space="0" w:color="auto"/>
        <w:right w:val="none" w:sz="0" w:space="0" w:color="auto"/>
      </w:divBdr>
      <w:divsChild>
        <w:div w:id="1636834435">
          <w:marLeft w:val="0"/>
          <w:marRight w:val="0"/>
          <w:marTop w:val="0"/>
          <w:marBottom w:val="0"/>
          <w:divBdr>
            <w:top w:val="none" w:sz="0" w:space="0" w:color="auto"/>
            <w:left w:val="none" w:sz="0" w:space="0" w:color="auto"/>
            <w:bottom w:val="none" w:sz="0" w:space="0" w:color="auto"/>
            <w:right w:val="none" w:sz="0" w:space="0" w:color="auto"/>
          </w:divBdr>
          <w:divsChild>
            <w:div w:id="2026132912">
              <w:marLeft w:val="0"/>
              <w:marRight w:val="0"/>
              <w:marTop w:val="0"/>
              <w:marBottom w:val="0"/>
              <w:divBdr>
                <w:top w:val="none" w:sz="0" w:space="0" w:color="auto"/>
                <w:left w:val="none" w:sz="0" w:space="0" w:color="auto"/>
                <w:bottom w:val="none" w:sz="0" w:space="0" w:color="auto"/>
                <w:right w:val="none" w:sz="0" w:space="0" w:color="auto"/>
              </w:divBdr>
              <w:divsChild>
                <w:div w:id="681587295">
                  <w:marLeft w:val="0"/>
                  <w:marRight w:val="0"/>
                  <w:marTop w:val="0"/>
                  <w:marBottom w:val="0"/>
                  <w:divBdr>
                    <w:top w:val="none" w:sz="0" w:space="0" w:color="auto"/>
                    <w:left w:val="none" w:sz="0" w:space="0" w:color="auto"/>
                    <w:bottom w:val="none" w:sz="0" w:space="0" w:color="auto"/>
                    <w:right w:val="none" w:sz="0" w:space="0" w:color="auto"/>
                  </w:divBdr>
                  <w:divsChild>
                    <w:div w:id="11195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5645">
          <w:marLeft w:val="0"/>
          <w:marRight w:val="0"/>
          <w:marTop w:val="0"/>
          <w:marBottom w:val="0"/>
          <w:divBdr>
            <w:top w:val="none" w:sz="0" w:space="0" w:color="auto"/>
            <w:left w:val="none" w:sz="0" w:space="0" w:color="auto"/>
            <w:bottom w:val="none" w:sz="0" w:space="0" w:color="auto"/>
            <w:right w:val="none" w:sz="0" w:space="0" w:color="auto"/>
          </w:divBdr>
          <w:divsChild>
            <w:div w:id="1086803724">
              <w:marLeft w:val="0"/>
              <w:marRight w:val="0"/>
              <w:marTop w:val="0"/>
              <w:marBottom w:val="0"/>
              <w:divBdr>
                <w:top w:val="none" w:sz="0" w:space="0" w:color="auto"/>
                <w:left w:val="none" w:sz="0" w:space="0" w:color="auto"/>
                <w:bottom w:val="none" w:sz="0" w:space="0" w:color="auto"/>
                <w:right w:val="none" w:sz="0" w:space="0" w:color="auto"/>
              </w:divBdr>
              <w:divsChild>
                <w:div w:id="1618373848">
                  <w:marLeft w:val="0"/>
                  <w:marRight w:val="0"/>
                  <w:marTop w:val="0"/>
                  <w:marBottom w:val="0"/>
                  <w:divBdr>
                    <w:top w:val="none" w:sz="0" w:space="0" w:color="auto"/>
                    <w:left w:val="none" w:sz="0" w:space="0" w:color="auto"/>
                    <w:bottom w:val="none" w:sz="0" w:space="0" w:color="auto"/>
                    <w:right w:val="none" w:sz="0" w:space="0" w:color="auto"/>
                  </w:divBdr>
                  <w:divsChild>
                    <w:div w:id="1563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939769">
      <w:bodyDiv w:val="1"/>
      <w:marLeft w:val="0"/>
      <w:marRight w:val="0"/>
      <w:marTop w:val="0"/>
      <w:marBottom w:val="0"/>
      <w:divBdr>
        <w:top w:val="none" w:sz="0" w:space="0" w:color="auto"/>
        <w:left w:val="none" w:sz="0" w:space="0" w:color="auto"/>
        <w:bottom w:val="none" w:sz="0" w:space="0" w:color="auto"/>
        <w:right w:val="none" w:sz="0" w:space="0" w:color="auto"/>
      </w:divBdr>
      <w:divsChild>
        <w:div w:id="893085457">
          <w:marLeft w:val="0"/>
          <w:marRight w:val="0"/>
          <w:marTop w:val="0"/>
          <w:marBottom w:val="0"/>
          <w:divBdr>
            <w:top w:val="none" w:sz="0" w:space="0" w:color="auto"/>
            <w:left w:val="none" w:sz="0" w:space="0" w:color="auto"/>
            <w:bottom w:val="none" w:sz="0" w:space="0" w:color="auto"/>
            <w:right w:val="none" w:sz="0" w:space="0" w:color="auto"/>
          </w:divBdr>
          <w:divsChild>
            <w:div w:id="311637781">
              <w:marLeft w:val="0"/>
              <w:marRight w:val="0"/>
              <w:marTop w:val="0"/>
              <w:marBottom w:val="0"/>
              <w:divBdr>
                <w:top w:val="none" w:sz="0" w:space="0" w:color="auto"/>
                <w:left w:val="none" w:sz="0" w:space="0" w:color="auto"/>
                <w:bottom w:val="none" w:sz="0" w:space="0" w:color="auto"/>
                <w:right w:val="none" w:sz="0" w:space="0" w:color="auto"/>
              </w:divBdr>
              <w:divsChild>
                <w:div w:id="1431243223">
                  <w:marLeft w:val="0"/>
                  <w:marRight w:val="0"/>
                  <w:marTop w:val="0"/>
                  <w:marBottom w:val="0"/>
                  <w:divBdr>
                    <w:top w:val="none" w:sz="0" w:space="0" w:color="auto"/>
                    <w:left w:val="none" w:sz="0" w:space="0" w:color="auto"/>
                    <w:bottom w:val="none" w:sz="0" w:space="0" w:color="auto"/>
                    <w:right w:val="none" w:sz="0" w:space="0" w:color="auto"/>
                  </w:divBdr>
                  <w:divsChild>
                    <w:div w:id="20754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7365">
          <w:marLeft w:val="0"/>
          <w:marRight w:val="0"/>
          <w:marTop w:val="0"/>
          <w:marBottom w:val="0"/>
          <w:divBdr>
            <w:top w:val="none" w:sz="0" w:space="0" w:color="auto"/>
            <w:left w:val="none" w:sz="0" w:space="0" w:color="auto"/>
            <w:bottom w:val="none" w:sz="0" w:space="0" w:color="auto"/>
            <w:right w:val="none" w:sz="0" w:space="0" w:color="auto"/>
          </w:divBdr>
          <w:divsChild>
            <w:div w:id="110124933">
              <w:marLeft w:val="0"/>
              <w:marRight w:val="0"/>
              <w:marTop w:val="0"/>
              <w:marBottom w:val="0"/>
              <w:divBdr>
                <w:top w:val="none" w:sz="0" w:space="0" w:color="auto"/>
                <w:left w:val="none" w:sz="0" w:space="0" w:color="auto"/>
                <w:bottom w:val="none" w:sz="0" w:space="0" w:color="auto"/>
                <w:right w:val="none" w:sz="0" w:space="0" w:color="auto"/>
              </w:divBdr>
              <w:divsChild>
                <w:div w:id="737941642">
                  <w:marLeft w:val="0"/>
                  <w:marRight w:val="0"/>
                  <w:marTop w:val="0"/>
                  <w:marBottom w:val="0"/>
                  <w:divBdr>
                    <w:top w:val="none" w:sz="0" w:space="0" w:color="auto"/>
                    <w:left w:val="none" w:sz="0" w:space="0" w:color="auto"/>
                    <w:bottom w:val="none" w:sz="0" w:space="0" w:color="auto"/>
                    <w:right w:val="none" w:sz="0" w:space="0" w:color="auto"/>
                  </w:divBdr>
                  <w:divsChild>
                    <w:div w:id="1725256461">
                      <w:marLeft w:val="0"/>
                      <w:marRight w:val="0"/>
                      <w:marTop w:val="0"/>
                      <w:marBottom w:val="0"/>
                      <w:divBdr>
                        <w:top w:val="none" w:sz="0" w:space="0" w:color="auto"/>
                        <w:left w:val="none" w:sz="0" w:space="0" w:color="auto"/>
                        <w:bottom w:val="none" w:sz="0" w:space="0" w:color="auto"/>
                        <w:right w:val="none" w:sz="0" w:space="0" w:color="auto"/>
                      </w:divBdr>
                      <w:divsChild>
                        <w:div w:id="2481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291376">
      <w:bodyDiv w:val="1"/>
      <w:marLeft w:val="0"/>
      <w:marRight w:val="0"/>
      <w:marTop w:val="0"/>
      <w:marBottom w:val="0"/>
      <w:divBdr>
        <w:top w:val="none" w:sz="0" w:space="0" w:color="auto"/>
        <w:left w:val="none" w:sz="0" w:space="0" w:color="auto"/>
        <w:bottom w:val="none" w:sz="0" w:space="0" w:color="auto"/>
        <w:right w:val="none" w:sz="0" w:space="0" w:color="auto"/>
      </w:divBdr>
    </w:div>
    <w:div w:id="1129471547">
      <w:bodyDiv w:val="1"/>
      <w:marLeft w:val="0"/>
      <w:marRight w:val="0"/>
      <w:marTop w:val="0"/>
      <w:marBottom w:val="0"/>
      <w:divBdr>
        <w:top w:val="none" w:sz="0" w:space="0" w:color="auto"/>
        <w:left w:val="none" w:sz="0" w:space="0" w:color="auto"/>
        <w:bottom w:val="none" w:sz="0" w:space="0" w:color="auto"/>
        <w:right w:val="none" w:sz="0" w:space="0" w:color="auto"/>
      </w:divBdr>
    </w:div>
    <w:div w:id="1142767072">
      <w:bodyDiv w:val="1"/>
      <w:marLeft w:val="0"/>
      <w:marRight w:val="0"/>
      <w:marTop w:val="0"/>
      <w:marBottom w:val="0"/>
      <w:divBdr>
        <w:top w:val="none" w:sz="0" w:space="0" w:color="auto"/>
        <w:left w:val="none" w:sz="0" w:space="0" w:color="auto"/>
        <w:bottom w:val="none" w:sz="0" w:space="0" w:color="auto"/>
        <w:right w:val="none" w:sz="0" w:space="0" w:color="auto"/>
      </w:divBdr>
    </w:div>
    <w:div w:id="1207376263">
      <w:bodyDiv w:val="1"/>
      <w:marLeft w:val="0"/>
      <w:marRight w:val="0"/>
      <w:marTop w:val="0"/>
      <w:marBottom w:val="0"/>
      <w:divBdr>
        <w:top w:val="none" w:sz="0" w:space="0" w:color="auto"/>
        <w:left w:val="none" w:sz="0" w:space="0" w:color="auto"/>
        <w:bottom w:val="none" w:sz="0" w:space="0" w:color="auto"/>
        <w:right w:val="none" w:sz="0" w:space="0" w:color="auto"/>
      </w:divBdr>
    </w:div>
    <w:div w:id="1216545711">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67277100">
      <w:bodyDiv w:val="1"/>
      <w:marLeft w:val="0"/>
      <w:marRight w:val="0"/>
      <w:marTop w:val="0"/>
      <w:marBottom w:val="0"/>
      <w:divBdr>
        <w:top w:val="none" w:sz="0" w:space="0" w:color="auto"/>
        <w:left w:val="none" w:sz="0" w:space="0" w:color="auto"/>
        <w:bottom w:val="none" w:sz="0" w:space="0" w:color="auto"/>
        <w:right w:val="none" w:sz="0" w:space="0" w:color="auto"/>
      </w:divBdr>
    </w:div>
    <w:div w:id="1296105861">
      <w:bodyDiv w:val="1"/>
      <w:marLeft w:val="0"/>
      <w:marRight w:val="0"/>
      <w:marTop w:val="0"/>
      <w:marBottom w:val="0"/>
      <w:divBdr>
        <w:top w:val="none" w:sz="0" w:space="0" w:color="auto"/>
        <w:left w:val="none" w:sz="0" w:space="0" w:color="auto"/>
        <w:bottom w:val="none" w:sz="0" w:space="0" w:color="auto"/>
        <w:right w:val="none" w:sz="0" w:space="0" w:color="auto"/>
      </w:divBdr>
      <w:divsChild>
        <w:div w:id="755252996">
          <w:marLeft w:val="0"/>
          <w:marRight w:val="0"/>
          <w:marTop w:val="0"/>
          <w:marBottom w:val="0"/>
          <w:divBdr>
            <w:top w:val="none" w:sz="0" w:space="0" w:color="auto"/>
            <w:left w:val="none" w:sz="0" w:space="0" w:color="auto"/>
            <w:bottom w:val="none" w:sz="0" w:space="0" w:color="auto"/>
            <w:right w:val="none" w:sz="0" w:space="0" w:color="auto"/>
          </w:divBdr>
          <w:divsChild>
            <w:div w:id="14843750">
              <w:marLeft w:val="0"/>
              <w:marRight w:val="0"/>
              <w:marTop w:val="0"/>
              <w:marBottom w:val="0"/>
              <w:divBdr>
                <w:top w:val="none" w:sz="0" w:space="0" w:color="auto"/>
                <w:left w:val="none" w:sz="0" w:space="0" w:color="auto"/>
                <w:bottom w:val="none" w:sz="0" w:space="0" w:color="auto"/>
                <w:right w:val="none" w:sz="0" w:space="0" w:color="auto"/>
              </w:divBdr>
              <w:divsChild>
                <w:div w:id="1489831062">
                  <w:marLeft w:val="0"/>
                  <w:marRight w:val="0"/>
                  <w:marTop w:val="0"/>
                  <w:marBottom w:val="0"/>
                  <w:divBdr>
                    <w:top w:val="none" w:sz="0" w:space="0" w:color="auto"/>
                    <w:left w:val="none" w:sz="0" w:space="0" w:color="auto"/>
                    <w:bottom w:val="none" w:sz="0" w:space="0" w:color="auto"/>
                    <w:right w:val="none" w:sz="0" w:space="0" w:color="auto"/>
                  </w:divBdr>
                  <w:divsChild>
                    <w:div w:id="6954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9312">
          <w:marLeft w:val="0"/>
          <w:marRight w:val="0"/>
          <w:marTop w:val="0"/>
          <w:marBottom w:val="0"/>
          <w:divBdr>
            <w:top w:val="none" w:sz="0" w:space="0" w:color="auto"/>
            <w:left w:val="none" w:sz="0" w:space="0" w:color="auto"/>
            <w:bottom w:val="none" w:sz="0" w:space="0" w:color="auto"/>
            <w:right w:val="none" w:sz="0" w:space="0" w:color="auto"/>
          </w:divBdr>
          <w:divsChild>
            <w:div w:id="1215386165">
              <w:marLeft w:val="0"/>
              <w:marRight w:val="0"/>
              <w:marTop w:val="0"/>
              <w:marBottom w:val="0"/>
              <w:divBdr>
                <w:top w:val="none" w:sz="0" w:space="0" w:color="auto"/>
                <w:left w:val="none" w:sz="0" w:space="0" w:color="auto"/>
                <w:bottom w:val="none" w:sz="0" w:space="0" w:color="auto"/>
                <w:right w:val="none" w:sz="0" w:space="0" w:color="auto"/>
              </w:divBdr>
              <w:divsChild>
                <w:div w:id="209004125">
                  <w:marLeft w:val="0"/>
                  <w:marRight w:val="0"/>
                  <w:marTop w:val="0"/>
                  <w:marBottom w:val="0"/>
                  <w:divBdr>
                    <w:top w:val="none" w:sz="0" w:space="0" w:color="auto"/>
                    <w:left w:val="none" w:sz="0" w:space="0" w:color="auto"/>
                    <w:bottom w:val="none" w:sz="0" w:space="0" w:color="auto"/>
                    <w:right w:val="none" w:sz="0" w:space="0" w:color="auto"/>
                  </w:divBdr>
                  <w:divsChild>
                    <w:div w:id="859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66759">
      <w:bodyDiv w:val="1"/>
      <w:marLeft w:val="0"/>
      <w:marRight w:val="0"/>
      <w:marTop w:val="0"/>
      <w:marBottom w:val="0"/>
      <w:divBdr>
        <w:top w:val="none" w:sz="0" w:space="0" w:color="auto"/>
        <w:left w:val="none" w:sz="0" w:space="0" w:color="auto"/>
        <w:bottom w:val="none" w:sz="0" w:space="0" w:color="auto"/>
        <w:right w:val="none" w:sz="0" w:space="0" w:color="auto"/>
      </w:divBdr>
    </w:div>
    <w:div w:id="1406803954">
      <w:bodyDiv w:val="1"/>
      <w:marLeft w:val="0"/>
      <w:marRight w:val="0"/>
      <w:marTop w:val="0"/>
      <w:marBottom w:val="0"/>
      <w:divBdr>
        <w:top w:val="none" w:sz="0" w:space="0" w:color="auto"/>
        <w:left w:val="none" w:sz="0" w:space="0" w:color="auto"/>
        <w:bottom w:val="none" w:sz="0" w:space="0" w:color="auto"/>
        <w:right w:val="none" w:sz="0" w:space="0" w:color="auto"/>
      </w:divBdr>
    </w:div>
    <w:div w:id="1414400238">
      <w:bodyDiv w:val="1"/>
      <w:marLeft w:val="0"/>
      <w:marRight w:val="0"/>
      <w:marTop w:val="0"/>
      <w:marBottom w:val="0"/>
      <w:divBdr>
        <w:top w:val="none" w:sz="0" w:space="0" w:color="auto"/>
        <w:left w:val="none" w:sz="0" w:space="0" w:color="auto"/>
        <w:bottom w:val="none" w:sz="0" w:space="0" w:color="auto"/>
        <w:right w:val="none" w:sz="0" w:space="0" w:color="auto"/>
      </w:divBdr>
    </w:div>
    <w:div w:id="1427461779">
      <w:bodyDiv w:val="1"/>
      <w:marLeft w:val="0"/>
      <w:marRight w:val="0"/>
      <w:marTop w:val="0"/>
      <w:marBottom w:val="0"/>
      <w:divBdr>
        <w:top w:val="none" w:sz="0" w:space="0" w:color="auto"/>
        <w:left w:val="none" w:sz="0" w:space="0" w:color="auto"/>
        <w:bottom w:val="none" w:sz="0" w:space="0" w:color="auto"/>
        <w:right w:val="none" w:sz="0" w:space="0" w:color="auto"/>
      </w:divBdr>
      <w:divsChild>
        <w:div w:id="314115695">
          <w:marLeft w:val="0"/>
          <w:marRight w:val="0"/>
          <w:marTop w:val="0"/>
          <w:marBottom w:val="0"/>
          <w:divBdr>
            <w:top w:val="none" w:sz="0" w:space="0" w:color="auto"/>
            <w:left w:val="none" w:sz="0" w:space="0" w:color="auto"/>
            <w:bottom w:val="none" w:sz="0" w:space="0" w:color="auto"/>
            <w:right w:val="none" w:sz="0" w:space="0" w:color="auto"/>
          </w:divBdr>
          <w:divsChild>
            <w:div w:id="1450394636">
              <w:marLeft w:val="0"/>
              <w:marRight w:val="0"/>
              <w:marTop w:val="0"/>
              <w:marBottom w:val="0"/>
              <w:divBdr>
                <w:top w:val="none" w:sz="0" w:space="0" w:color="auto"/>
                <w:left w:val="none" w:sz="0" w:space="0" w:color="auto"/>
                <w:bottom w:val="none" w:sz="0" w:space="0" w:color="auto"/>
                <w:right w:val="none" w:sz="0" w:space="0" w:color="auto"/>
              </w:divBdr>
              <w:divsChild>
                <w:div w:id="122893761">
                  <w:marLeft w:val="0"/>
                  <w:marRight w:val="0"/>
                  <w:marTop w:val="0"/>
                  <w:marBottom w:val="0"/>
                  <w:divBdr>
                    <w:top w:val="none" w:sz="0" w:space="0" w:color="auto"/>
                    <w:left w:val="none" w:sz="0" w:space="0" w:color="auto"/>
                    <w:bottom w:val="none" w:sz="0" w:space="0" w:color="auto"/>
                    <w:right w:val="none" w:sz="0" w:space="0" w:color="auto"/>
                  </w:divBdr>
                  <w:divsChild>
                    <w:div w:id="2092576244">
                      <w:marLeft w:val="0"/>
                      <w:marRight w:val="0"/>
                      <w:marTop w:val="0"/>
                      <w:marBottom w:val="0"/>
                      <w:divBdr>
                        <w:top w:val="none" w:sz="0" w:space="0" w:color="auto"/>
                        <w:left w:val="none" w:sz="0" w:space="0" w:color="auto"/>
                        <w:bottom w:val="none" w:sz="0" w:space="0" w:color="auto"/>
                        <w:right w:val="none" w:sz="0" w:space="0" w:color="auto"/>
                      </w:divBdr>
                      <w:divsChild>
                        <w:div w:id="2131899275">
                          <w:marLeft w:val="0"/>
                          <w:marRight w:val="0"/>
                          <w:marTop w:val="0"/>
                          <w:marBottom w:val="0"/>
                          <w:divBdr>
                            <w:top w:val="none" w:sz="0" w:space="0" w:color="auto"/>
                            <w:left w:val="none" w:sz="0" w:space="0" w:color="auto"/>
                            <w:bottom w:val="none" w:sz="0" w:space="0" w:color="auto"/>
                            <w:right w:val="none" w:sz="0" w:space="0" w:color="auto"/>
                          </w:divBdr>
                          <w:divsChild>
                            <w:div w:id="569119879">
                              <w:marLeft w:val="0"/>
                              <w:marRight w:val="0"/>
                              <w:marTop w:val="0"/>
                              <w:marBottom w:val="0"/>
                              <w:divBdr>
                                <w:top w:val="none" w:sz="0" w:space="0" w:color="auto"/>
                                <w:left w:val="none" w:sz="0" w:space="0" w:color="auto"/>
                                <w:bottom w:val="none" w:sz="0" w:space="0" w:color="auto"/>
                                <w:right w:val="none" w:sz="0" w:space="0" w:color="auto"/>
                              </w:divBdr>
                              <w:divsChild>
                                <w:div w:id="1750619987">
                                  <w:marLeft w:val="0"/>
                                  <w:marRight w:val="0"/>
                                  <w:marTop w:val="0"/>
                                  <w:marBottom w:val="0"/>
                                  <w:divBdr>
                                    <w:top w:val="none" w:sz="0" w:space="0" w:color="auto"/>
                                    <w:left w:val="none" w:sz="0" w:space="0" w:color="auto"/>
                                    <w:bottom w:val="none" w:sz="0" w:space="0" w:color="auto"/>
                                    <w:right w:val="none" w:sz="0" w:space="0" w:color="auto"/>
                                  </w:divBdr>
                                  <w:divsChild>
                                    <w:div w:id="1585842062">
                                      <w:marLeft w:val="0"/>
                                      <w:marRight w:val="0"/>
                                      <w:marTop w:val="0"/>
                                      <w:marBottom w:val="0"/>
                                      <w:divBdr>
                                        <w:top w:val="none" w:sz="0" w:space="0" w:color="auto"/>
                                        <w:left w:val="none" w:sz="0" w:space="0" w:color="auto"/>
                                        <w:bottom w:val="none" w:sz="0" w:space="0" w:color="auto"/>
                                        <w:right w:val="none" w:sz="0" w:space="0" w:color="auto"/>
                                      </w:divBdr>
                                      <w:divsChild>
                                        <w:div w:id="867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028641">
      <w:bodyDiv w:val="1"/>
      <w:marLeft w:val="0"/>
      <w:marRight w:val="0"/>
      <w:marTop w:val="0"/>
      <w:marBottom w:val="0"/>
      <w:divBdr>
        <w:top w:val="none" w:sz="0" w:space="0" w:color="auto"/>
        <w:left w:val="none" w:sz="0" w:space="0" w:color="auto"/>
        <w:bottom w:val="none" w:sz="0" w:space="0" w:color="auto"/>
        <w:right w:val="none" w:sz="0" w:space="0" w:color="auto"/>
      </w:divBdr>
    </w:div>
    <w:div w:id="1518958511">
      <w:bodyDiv w:val="1"/>
      <w:marLeft w:val="0"/>
      <w:marRight w:val="0"/>
      <w:marTop w:val="0"/>
      <w:marBottom w:val="0"/>
      <w:divBdr>
        <w:top w:val="none" w:sz="0" w:space="0" w:color="auto"/>
        <w:left w:val="none" w:sz="0" w:space="0" w:color="auto"/>
        <w:bottom w:val="none" w:sz="0" w:space="0" w:color="auto"/>
        <w:right w:val="none" w:sz="0" w:space="0" w:color="auto"/>
      </w:divBdr>
    </w:div>
    <w:div w:id="1521622653">
      <w:bodyDiv w:val="1"/>
      <w:marLeft w:val="0"/>
      <w:marRight w:val="0"/>
      <w:marTop w:val="0"/>
      <w:marBottom w:val="0"/>
      <w:divBdr>
        <w:top w:val="none" w:sz="0" w:space="0" w:color="auto"/>
        <w:left w:val="none" w:sz="0" w:space="0" w:color="auto"/>
        <w:bottom w:val="none" w:sz="0" w:space="0" w:color="auto"/>
        <w:right w:val="none" w:sz="0" w:space="0" w:color="auto"/>
      </w:divBdr>
    </w:div>
    <w:div w:id="1567952914">
      <w:bodyDiv w:val="1"/>
      <w:marLeft w:val="0"/>
      <w:marRight w:val="0"/>
      <w:marTop w:val="0"/>
      <w:marBottom w:val="0"/>
      <w:divBdr>
        <w:top w:val="none" w:sz="0" w:space="0" w:color="auto"/>
        <w:left w:val="none" w:sz="0" w:space="0" w:color="auto"/>
        <w:bottom w:val="none" w:sz="0" w:space="0" w:color="auto"/>
        <w:right w:val="none" w:sz="0" w:space="0" w:color="auto"/>
      </w:divBdr>
    </w:div>
    <w:div w:id="1586037037">
      <w:bodyDiv w:val="1"/>
      <w:marLeft w:val="0"/>
      <w:marRight w:val="0"/>
      <w:marTop w:val="0"/>
      <w:marBottom w:val="0"/>
      <w:divBdr>
        <w:top w:val="none" w:sz="0" w:space="0" w:color="auto"/>
        <w:left w:val="none" w:sz="0" w:space="0" w:color="auto"/>
        <w:bottom w:val="none" w:sz="0" w:space="0" w:color="auto"/>
        <w:right w:val="none" w:sz="0" w:space="0" w:color="auto"/>
      </w:divBdr>
    </w:div>
    <w:div w:id="1749690060">
      <w:bodyDiv w:val="1"/>
      <w:marLeft w:val="0"/>
      <w:marRight w:val="0"/>
      <w:marTop w:val="0"/>
      <w:marBottom w:val="0"/>
      <w:divBdr>
        <w:top w:val="none" w:sz="0" w:space="0" w:color="auto"/>
        <w:left w:val="none" w:sz="0" w:space="0" w:color="auto"/>
        <w:bottom w:val="none" w:sz="0" w:space="0" w:color="auto"/>
        <w:right w:val="none" w:sz="0" w:space="0" w:color="auto"/>
      </w:divBdr>
      <w:divsChild>
        <w:div w:id="842015150">
          <w:marLeft w:val="0"/>
          <w:marRight w:val="0"/>
          <w:marTop w:val="0"/>
          <w:marBottom w:val="0"/>
          <w:divBdr>
            <w:top w:val="none" w:sz="0" w:space="0" w:color="auto"/>
            <w:left w:val="none" w:sz="0" w:space="0" w:color="auto"/>
            <w:bottom w:val="none" w:sz="0" w:space="0" w:color="auto"/>
            <w:right w:val="none" w:sz="0" w:space="0" w:color="auto"/>
          </w:divBdr>
          <w:divsChild>
            <w:div w:id="616260236">
              <w:marLeft w:val="0"/>
              <w:marRight w:val="0"/>
              <w:marTop w:val="0"/>
              <w:marBottom w:val="0"/>
              <w:divBdr>
                <w:top w:val="none" w:sz="0" w:space="0" w:color="auto"/>
                <w:left w:val="none" w:sz="0" w:space="0" w:color="auto"/>
                <w:bottom w:val="none" w:sz="0" w:space="0" w:color="auto"/>
                <w:right w:val="none" w:sz="0" w:space="0" w:color="auto"/>
              </w:divBdr>
              <w:divsChild>
                <w:div w:id="75253869">
                  <w:marLeft w:val="0"/>
                  <w:marRight w:val="0"/>
                  <w:marTop w:val="0"/>
                  <w:marBottom w:val="0"/>
                  <w:divBdr>
                    <w:top w:val="none" w:sz="0" w:space="0" w:color="auto"/>
                    <w:left w:val="none" w:sz="0" w:space="0" w:color="auto"/>
                    <w:bottom w:val="none" w:sz="0" w:space="0" w:color="auto"/>
                    <w:right w:val="none" w:sz="0" w:space="0" w:color="auto"/>
                  </w:divBdr>
                  <w:divsChild>
                    <w:div w:id="8289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29019">
          <w:marLeft w:val="0"/>
          <w:marRight w:val="0"/>
          <w:marTop w:val="0"/>
          <w:marBottom w:val="0"/>
          <w:divBdr>
            <w:top w:val="none" w:sz="0" w:space="0" w:color="auto"/>
            <w:left w:val="none" w:sz="0" w:space="0" w:color="auto"/>
            <w:bottom w:val="none" w:sz="0" w:space="0" w:color="auto"/>
            <w:right w:val="none" w:sz="0" w:space="0" w:color="auto"/>
          </w:divBdr>
          <w:divsChild>
            <w:div w:id="903680896">
              <w:marLeft w:val="0"/>
              <w:marRight w:val="0"/>
              <w:marTop w:val="0"/>
              <w:marBottom w:val="0"/>
              <w:divBdr>
                <w:top w:val="none" w:sz="0" w:space="0" w:color="auto"/>
                <w:left w:val="none" w:sz="0" w:space="0" w:color="auto"/>
                <w:bottom w:val="none" w:sz="0" w:space="0" w:color="auto"/>
                <w:right w:val="none" w:sz="0" w:space="0" w:color="auto"/>
              </w:divBdr>
              <w:divsChild>
                <w:div w:id="8315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4240">
      <w:bodyDiv w:val="1"/>
      <w:marLeft w:val="0"/>
      <w:marRight w:val="0"/>
      <w:marTop w:val="0"/>
      <w:marBottom w:val="0"/>
      <w:divBdr>
        <w:top w:val="none" w:sz="0" w:space="0" w:color="auto"/>
        <w:left w:val="none" w:sz="0" w:space="0" w:color="auto"/>
        <w:bottom w:val="none" w:sz="0" w:space="0" w:color="auto"/>
        <w:right w:val="none" w:sz="0" w:space="0" w:color="auto"/>
      </w:divBdr>
    </w:div>
    <w:div w:id="1799641108">
      <w:bodyDiv w:val="1"/>
      <w:marLeft w:val="0"/>
      <w:marRight w:val="0"/>
      <w:marTop w:val="0"/>
      <w:marBottom w:val="0"/>
      <w:divBdr>
        <w:top w:val="none" w:sz="0" w:space="0" w:color="auto"/>
        <w:left w:val="none" w:sz="0" w:space="0" w:color="auto"/>
        <w:bottom w:val="none" w:sz="0" w:space="0" w:color="auto"/>
        <w:right w:val="none" w:sz="0" w:space="0" w:color="auto"/>
      </w:divBdr>
    </w:div>
    <w:div w:id="1815639647">
      <w:bodyDiv w:val="1"/>
      <w:marLeft w:val="0"/>
      <w:marRight w:val="0"/>
      <w:marTop w:val="0"/>
      <w:marBottom w:val="0"/>
      <w:divBdr>
        <w:top w:val="none" w:sz="0" w:space="0" w:color="auto"/>
        <w:left w:val="none" w:sz="0" w:space="0" w:color="auto"/>
        <w:bottom w:val="none" w:sz="0" w:space="0" w:color="auto"/>
        <w:right w:val="none" w:sz="0" w:space="0" w:color="auto"/>
      </w:divBdr>
    </w:div>
    <w:div w:id="1859387989">
      <w:bodyDiv w:val="1"/>
      <w:marLeft w:val="0"/>
      <w:marRight w:val="0"/>
      <w:marTop w:val="0"/>
      <w:marBottom w:val="0"/>
      <w:divBdr>
        <w:top w:val="none" w:sz="0" w:space="0" w:color="auto"/>
        <w:left w:val="none" w:sz="0" w:space="0" w:color="auto"/>
        <w:bottom w:val="none" w:sz="0" w:space="0" w:color="auto"/>
        <w:right w:val="none" w:sz="0" w:space="0" w:color="auto"/>
      </w:divBdr>
    </w:div>
    <w:div w:id="1945335858">
      <w:bodyDiv w:val="1"/>
      <w:marLeft w:val="0"/>
      <w:marRight w:val="0"/>
      <w:marTop w:val="0"/>
      <w:marBottom w:val="0"/>
      <w:divBdr>
        <w:top w:val="none" w:sz="0" w:space="0" w:color="auto"/>
        <w:left w:val="none" w:sz="0" w:space="0" w:color="auto"/>
        <w:bottom w:val="none" w:sz="0" w:space="0" w:color="auto"/>
        <w:right w:val="none" w:sz="0" w:space="0" w:color="auto"/>
      </w:divBdr>
    </w:div>
    <w:div w:id="1974367179">
      <w:bodyDiv w:val="1"/>
      <w:marLeft w:val="0"/>
      <w:marRight w:val="0"/>
      <w:marTop w:val="0"/>
      <w:marBottom w:val="0"/>
      <w:divBdr>
        <w:top w:val="none" w:sz="0" w:space="0" w:color="auto"/>
        <w:left w:val="none" w:sz="0" w:space="0" w:color="auto"/>
        <w:bottom w:val="none" w:sz="0" w:space="0" w:color="auto"/>
        <w:right w:val="none" w:sz="0" w:space="0" w:color="auto"/>
      </w:divBdr>
    </w:div>
    <w:div w:id="1984503424">
      <w:bodyDiv w:val="1"/>
      <w:marLeft w:val="0"/>
      <w:marRight w:val="0"/>
      <w:marTop w:val="0"/>
      <w:marBottom w:val="0"/>
      <w:divBdr>
        <w:top w:val="none" w:sz="0" w:space="0" w:color="auto"/>
        <w:left w:val="none" w:sz="0" w:space="0" w:color="auto"/>
        <w:bottom w:val="none" w:sz="0" w:space="0" w:color="auto"/>
        <w:right w:val="none" w:sz="0" w:space="0" w:color="auto"/>
      </w:divBdr>
    </w:div>
    <w:div w:id="2012219030">
      <w:bodyDiv w:val="1"/>
      <w:marLeft w:val="0"/>
      <w:marRight w:val="0"/>
      <w:marTop w:val="0"/>
      <w:marBottom w:val="0"/>
      <w:divBdr>
        <w:top w:val="none" w:sz="0" w:space="0" w:color="auto"/>
        <w:left w:val="none" w:sz="0" w:space="0" w:color="auto"/>
        <w:bottom w:val="none" w:sz="0" w:space="0" w:color="auto"/>
        <w:right w:val="none" w:sz="0" w:space="0" w:color="auto"/>
      </w:divBdr>
    </w:div>
    <w:div w:id="2021422415">
      <w:bodyDiv w:val="1"/>
      <w:marLeft w:val="0"/>
      <w:marRight w:val="0"/>
      <w:marTop w:val="0"/>
      <w:marBottom w:val="0"/>
      <w:divBdr>
        <w:top w:val="none" w:sz="0" w:space="0" w:color="auto"/>
        <w:left w:val="none" w:sz="0" w:space="0" w:color="auto"/>
        <w:bottom w:val="none" w:sz="0" w:space="0" w:color="auto"/>
        <w:right w:val="none" w:sz="0" w:space="0" w:color="auto"/>
      </w:divBdr>
      <w:divsChild>
        <w:div w:id="791285125">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1166363052">
                  <w:marLeft w:val="0"/>
                  <w:marRight w:val="0"/>
                  <w:marTop w:val="0"/>
                  <w:marBottom w:val="0"/>
                  <w:divBdr>
                    <w:top w:val="none" w:sz="0" w:space="0" w:color="auto"/>
                    <w:left w:val="none" w:sz="0" w:space="0" w:color="auto"/>
                    <w:bottom w:val="none" w:sz="0" w:space="0" w:color="auto"/>
                    <w:right w:val="none" w:sz="0" w:space="0" w:color="auto"/>
                  </w:divBdr>
                  <w:divsChild>
                    <w:div w:id="207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6756">
          <w:marLeft w:val="0"/>
          <w:marRight w:val="0"/>
          <w:marTop w:val="0"/>
          <w:marBottom w:val="0"/>
          <w:divBdr>
            <w:top w:val="none" w:sz="0" w:space="0" w:color="auto"/>
            <w:left w:val="none" w:sz="0" w:space="0" w:color="auto"/>
            <w:bottom w:val="none" w:sz="0" w:space="0" w:color="auto"/>
            <w:right w:val="none" w:sz="0" w:space="0" w:color="auto"/>
          </w:divBdr>
          <w:divsChild>
            <w:div w:id="610163824">
              <w:marLeft w:val="0"/>
              <w:marRight w:val="0"/>
              <w:marTop w:val="0"/>
              <w:marBottom w:val="0"/>
              <w:divBdr>
                <w:top w:val="none" w:sz="0" w:space="0" w:color="auto"/>
                <w:left w:val="none" w:sz="0" w:space="0" w:color="auto"/>
                <w:bottom w:val="none" w:sz="0" w:space="0" w:color="auto"/>
                <w:right w:val="none" w:sz="0" w:space="0" w:color="auto"/>
              </w:divBdr>
              <w:divsChild>
                <w:div w:id="168181952">
                  <w:marLeft w:val="0"/>
                  <w:marRight w:val="0"/>
                  <w:marTop w:val="0"/>
                  <w:marBottom w:val="0"/>
                  <w:divBdr>
                    <w:top w:val="none" w:sz="0" w:space="0" w:color="auto"/>
                    <w:left w:val="none" w:sz="0" w:space="0" w:color="auto"/>
                    <w:bottom w:val="none" w:sz="0" w:space="0" w:color="auto"/>
                    <w:right w:val="none" w:sz="0" w:space="0" w:color="auto"/>
                  </w:divBdr>
                  <w:divsChild>
                    <w:div w:id="10757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57083">
      <w:bodyDiv w:val="1"/>
      <w:marLeft w:val="0"/>
      <w:marRight w:val="0"/>
      <w:marTop w:val="0"/>
      <w:marBottom w:val="0"/>
      <w:divBdr>
        <w:top w:val="none" w:sz="0" w:space="0" w:color="auto"/>
        <w:left w:val="none" w:sz="0" w:space="0" w:color="auto"/>
        <w:bottom w:val="none" w:sz="0" w:space="0" w:color="auto"/>
        <w:right w:val="none" w:sz="0" w:space="0" w:color="auto"/>
      </w:divBdr>
    </w:div>
    <w:div w:id="2081630066">
      <w:bodyDiv w:val="1"/>
      <w:marLeft w:val="0"/>
      <w:marRight w:val="0"/>
      <w:marTop w:val="0"/>
      <w:marBottom w:val="0"/>
      <w:divBdr>
        <w:top w:val="none" w:sz="0" w:space="0" w:color="auto"/>
        <w:left w:val="none" w:sz="0" w:space="0" w:color="auto"/>
        <w:bottom w:val="none" w:sz="0" w:space="0" w:color="auto"/>
        <w:right w:val="none" w:sz="0" w:space="0" w:color="auto"/>
      </w:divBdr>
    </w:div>
    <w:div w:id="2101679066">
      <w:bodyDiv w:val="1"/>
      <w:marLeft w:val="0"/>
      <w:marRight w:val="0"/>
      <w:marTop w:val="0"/>
      <w:marBottom w:val="0"/>
      <w:divBdr>
        <w:top w:val="none" w:sz="0" w:space="0" w:color="auto"/>
        <w:left w:val="none" w:sz="0" w:space="0" w:color="auto"/>
        <w:bottom w:val="none" w:sz="0" w:space="0" w:color="auto"/>
        <w:right w:val="none" w:sz="0" w:space="0" w:color="auto"/>
      </w:divBdr>
    </w:div>
    <w:div w:id="210719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Res191</b:Tag>
    <b:SourceType>Book</b:SourceType>
    <b:Guid>{6A2431A0-749A-4854-A1E9-8809D990D381}</b:Guid>
    <b:LCID>en-ID</b:LCID>
    <b:Author>
      <b:Author>
        <b:NameList>
          <b:Person>
            <b:Last>Resmi</b:Last>
            <b:First>Siti</b:First>
          </b:Person>
        </b:NameList>
      </b:Author>
    </b:Author>
    <b:Title>Perpajakan Teori &amp; Kasus</b:Title>
    <b:Year>2019</b:Year>
    <b:City>Yogyakarta</b:City>
    <b:Publisher>Penerbit Salemba Empat</b:Publisher>
    <b:RefOrder>1</b:RefOrder>
  </b:Source>
  <b:Source>
    <b:Tag>Res192</b:Tag>
    <b:SourceType>Book</b:SourceType>
    <b:Guid>{C22EA26C-7CC1-4581-ABF3-A64CF67E2B9C}</b:Guid>
    <b:Title>PERPAJAKAN Teori &amp; Kasus</b:Title>
    <b:Year>2019</b:Year>
    <b:City>Yogyakarta</b:City>
    <b:Publisher>Penerbit Salemba</b:Publisher>
    <b:Author>
      <b:Author>
        <b:NameList>
          <b:Person>
            <b:Last>Resmi</b:Last>
            <b:First>Siti</b:First>
          </b:Person>
        </b:NameList>
      </b:Author>
    </b:Author>
    <b:Edition>11</b:Edition>
    <b:RefOrder>4</b:RefOrder>
  </b:Source>
  <b:Source>
    <b:Tag>Gho14</b:Tag>
    <b:SourceType>Book</b:SourceType>
    <b:Guid>{6D2B75F5-ABB6-4747-85F7-D20A88C14BDA}</b:Guid>
    <b:Title>PARTIAL LEAST SQUARES</b:Title>
    <b:Year>2014</b:Year>
    <b:City>Semarang</b:City>
    <b:Publisher>Universitas Diponegoro Semarang</b:Publisher>
    <b:Author>
      <b:Author>
        <b:NameList>
          <b:Person>
            <b:Last>Ghozali </b:Last>
            <b:First>Imam</b:First>
          </b:Person>
          <b:Person>
            <b:Last>Latan </b:Last>
            <b:First>Hengky </b:First>
          </b:Person>
        </b:NameList>
      </b:Author>
    </b:Author>
    <b:LCID>en-ID</b:LCID>
    <b:Edition>2</b:Edition>
    <b:RefOrder>3</b:RefOrder>
  </b:Source>
  <b:Source>
    <b:Tag>Sug21</b:Tag>
    <b:SourceType>Book</b:SourceType>
    <b:Guid>{2ABF21B3-D6CB-4984-A1A1-B6CDB08DCBEA}</b:Guid>
    <b:Author>
      <b:Author>
        <b:NameList>
          <b:Person>
            <b:Last>Sugiyono</b:Last>
          </b:Person>
        </b:NameList>
      </b:Author>
    </b:Author>
    <b:Title>METODE PENELITIAN KUANTITATIF KUALITATIF DAN R&amp;D</b:Title>
    <b:Year>2021</b:Year>
    <b:City>Bandung</b:City>
    <b:Publisher>ALFABET</b:Publisher>
    <b:Edition>2</b:Edition>
    <b:RefOrder>2</b:RefOrder>
  </b:Source>
</b:Sources>
</file>

<file path=customXml/itemProps1.xml><?xml version="1.0" encoding="utf-8"?>
<ds:datastoreItem xmlns:ds="http://schemas.openxmlformats.org/officeDocument/2006/customXml" ds:itemID="{4CE869B0-0263-49DC-866B-C2AAEB8E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1</Pages>
  <Words>45538</Words>
  <Characters>259569</Characters>
  <Application>Microsoft Office Word</Application>
  <DocSecurity>0</DocSecurity>
  <Lines>2163</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Rizal Rafsanjani</dc:creator>
  <cp:keywords/>
  <dc:description/>
  <cp:lastModifiedBy>M. Rizal Rafsanjani</cp:lastModifiedBy>
  <cp:revision>413</cp:revision>
  <cp:lastPrinted>2025-07-16T09:34:00Z</cp:lastPrinted>
  <dcterms:created xsi:type="dcterms:W3CDTF">2025-06-13T15:29:00Z</dcterms:created>
  <dcterms:modified xsi:type="dcterms:W3CDTF">2025-07-16T09:34:00Z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f7a765c4-6250-30a4-8fc6-75df93c9568e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