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561F0" w14:textId="77777777" w:rsidR="006747BB" w:rsidRDefault="00B855FA" w:rsidP="002F3A3F">
      <w:pPr>
        <w:pStyle w:val="Heading1"/>
      </w:pPr>
      <w:bookmarkStart w:id="0" w:name="_Toc223032991"/>
      <w:r w:rsidRPr="005946BE">
        <w:t xml:space="preserve">PENGARUH </w:t>
      </w:r>
      <w:r w:rsidRPr="002F3A3F">
        <w:rPr>
          <w:i/>
          <w:iCs/>
        </w:rPr>
        <w:t>LEVERAGE, PROFITABILITAS, DAN UKURAN PERUSAHAAN</w:t>
      </w:r>
      <w:r w:rsidRPr="005946BE">
        <w:t xml:space="preserve"> TERHADAP AGRESIVITAS PAJAK</w:t>
      </w:r>
      <w:bookmarkEnd w:id="0"/>
      <w:r w:rsidRPr="005946BE">
        <w:t xml:space="preserve">  </w:t>
      </w:r>
    </w:p>
    <w:p w14:paraId="23B4CCBD" w14:textId="32199993" w:rsidR="00F91621" w:rsidRPr="005946BE" w:rsidRDefault="00B855FA" w:rsidP="006747BB">
      <w:pPr>
        <w:spacing w:after="160" w:line="259" w:lineRule="auto"/>
        <w:jc w:val="center"/>
        <w:rPr>
          <w:b/>
          <w:bCs/>
        </w:rPr>
      </w:pPr>
      <w:r w:rsidRPr="005946BE">
        <w:rPr>
          <w:b/>
          <w:bCs/>
        </w:rPr>
        <w:t>(Studi Kasus Perusahaan Manufaktur Sub Sektor Pertambangan yang Terdaftar di Bursa Efek Indonesia 2021-2024)</w:t>
      </w:r>
    </w:p>
    <w:p w14:paraId="6A1F43C7" w14:textId="77777777" w:rsidR="00F91621" w:rsidRPr="005946BE" w:rsidRDefault="00F91621">
      <w:pPr>
        <w:spacing w:after="160" w:line="259" w:lineRule="auto"/>
        <w:jc w:val="center"/>
        <w:rPr>
          <w:b/>
          <w:bCs/>
        </w:rPr>
      </w:pPr>
    </w:p>
    <w:p w14:paraId="4C781052" w14:textId="77777777" w:rsidR="00F91621" w:rsidRPr="005946BE" w:rsidRDefault="00B855FA" w:rsidP="00E33D80">
      <w:pPr>
        <w:pStyle w:val="Heading1"/>
      </w:pPr>
      <w:bookmarkStart w:id="1" w:name="_Toc219270083"/>
      <w:bookmarkStart w:id="2" w:name="_Toc223032665"/>
      <w:bookmarkStart w:id="3" w:name="_Toc223032992"/>
      <w:r w:rsidRPr="005946BE">
        <w:t>SKRIPSI</w:t>
      </w:r>
      <w:bookmarkEnd w:id="1"/>
      <w:bookmarkEnd w:id="2"/>
      <w:bookmarkEnd w:id="3"/>
    </w:p>
    <w:p w14:paraId="3516EA43" w14:textId="77777777" w:rsidR="00F91621" w:rsidRPr="005946BE" w:rsidRDefault="00B855FA">
      <w:pPr>
        <w:spacing w:after="160" w:line="259" w:lineRule="auto"/>
        <w:jc w:val="center"/>
      </w:pPr>
      <w:r w:rsidRPr="005946BE">
        <w:t xml:space="preserve">UNTUK SEMINAR PROPOSAL </w:t>
      </w:r>
    </w:p>
    <w:p w14:paraId="4B25E953" w14:textId="77777777" w:rsidR="00F91621" w:rsidRPr="005946BE" w:rsidRDefault="00B855FA">
      <w:pPr>
        <w:spacing w:after="160" w:line="259" w:lineRule="auto"/>
        <w:jc w:val="center"/>
        <w:rPr>
          <w:b/>
          <w:bCs/>
        </w:rPr>
      </w:pPr>
      <w:r w:rsidRPr="005946BE">
        <w:rPr>
          <w:b/>
          <w:bCs/>
          <w:noProof/>
        </w:rPr>
        <w:drawing>
          <wp:inline distT="0" distB="0" distL="0" distR="0" wp14:anchorId="1FFE2167" wp14:editId="73543EC3">
            <wp:extent cx="2564955" cy="2467859"/>
            <wp:effectExtent l="0" t="0" r="0" b="0"/>
            <wp:docPr id="1723117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64955" cy="2467859"/>
                    </a:xfrm>
                    <a:prstGeom prst="rect">
                      <a:avLst/>
                    </a:prstGeom>
                    <a:ln/>
                  </pic:spPr>
                </pic:pic>
              </a:graphicData>
            </a:graphic>
          </wp:inline>
        </w:drawing>
      </w:r>
    </w:p>
    <w:p w14:paraId="0874FEF4" w14:textId="77777777" w:rsidR="00F91621" w:rsidRPr="005946BE" w:rsidRDefault="00F91621">
      <w:pPr>
        <w:spacing w:after="160" w:line="259" w:lineRule="auto"/>
        <w:jc w:val="center"/>
        <w:rPr>
          <w:b/>
          <w:bCs/>
        </w:rPr>
      </w:pPr>
    </w:p>
    <w:p w14:paraId="0B659C67" w14:textId="77777777" w:rsidR="00F91621" w:rsidRPr="005946BE" w:rsidRDefault="00F91621">
      <w:pPr>
        <w:spacing w:after="160" w:line="259" w:lineRule="auto"/>
        <w:jc w:val="center"/>
        <w:rPr>
          <w:b/>
          <w:bCs/>
        </w:rPr>
      </w:pPr>
    </w:p>
    <w:p w14:paraId="542DD304" w14:textId="77777777" w:rsidR="00F91621" w:rsidRPr="005946BE" w:rsidRDefault="00B855FA">
      <w:pPr>
        <w:spacing w:after="160" w:line="259" w:lineRule="auto"/>
        <w:jc w:val="center"/>
        <w:rPr>
          <w:b/>
          <w:bCs/>
        </w:rPr>
      </w:pPr>
      <w:r w:rsidRPr="005946BE">
        <w:rPr>
          <w:b/>
          <w:bCs/>
        </w:rPr>
        <w:t>Oleh:</w:t>
      </w:r>
    </w:p>
    <w:p w14:paraId="7D0511BF" w14:textId="77777777" w:rsidR="00F91621" w:rsidRDefault="00B855FA">
      <w:pPr>
        <w:spacing w:after="160" w:line="259" w:lineRule="auto"/>
        <w:jc w:val="center"/>
        <w:rPr>
          <w:b/>
          <w:bCs/>
        </w:rPr>
      </w:pPr>
      <w:r w:rsidRPr="005946BE">
        <w:rPr>
          <w:b/>
          <w:bCs/>
        </w:rPr>
        <w:t>Indry Nur Amalia</w:t>
      </w:r>
    </w:p>
    <w:p w14:paraId="6DF04355" w14:textId="26923781" w:rsidR="0023424E" w:rsidRPr="005946BE" w:rsidRDefault="0023424E">
      <w:pPr>
        <w:spacing w:after="160" w:line="259" w:lineRule="auto"/>
        <w:jc w:val="center"/>
        <w:rPr>
          <w:b/>
          <w:bCs/>
        </w:rPr>
      </w:pPr>
      <w:r>
        <w:rPr>
          <w:b/>
          <w:bCs/>
        </w:rPr>
        <w:t>2201036249</w:t>
      </w:r>
    </w:p>
    <w:p w14:paraId="3CD9693A" w14:textId="77777777" w:rsidR="00F91621" w:rsidRPr="005946BE" w:rsidRDefault="00B855FA">
      <w:pPr>
        <w:spacing w:after="160" w:line="259" w:lineRule="auto"/>
        <w:jc w:val="center"/>
        <w:rPr>
          <w:b/>
          <w:bCs/>
        </w:rPr>
      </w:pPr>
      <w:r w:rsidRPr="005946BE">
        <w:rPr>
          <w:b/>
          <w:bCs/>
        </w:rPr>
        <w:t xml:space="preserve">S1 AKUNTANSI </w:t>
      </w:r>
    </w:p>
    <w:p w14:paraId="7BA69FF2" w14:textId="77777777" w:rsidR="00F91621" w:rsidRPr="005946BE" w:rsidRDefault="00F91621">
      <w:pPr>
        <w:spacing w:after="160" w:line="259" w:lineRule="auto"/>
        <w:jc w:val="center"/>
        <w:rPr>
          <w:b/>
          <w:bCs/>
        </w:rPr>
      </w:pPr>
    </w:p>
    <w:p w14:paraId="42530ADD" w14:textId="77777777" w:rsidR="00F91621" w:rsidRPr="005946BE" w:rsidRDefault="00F91621">
      <w:pPr>
        <w:spacing w:after="160" w:line="259" w:lineRule="auto"/>
        <w:jc w:val="center"/>
        <w:rPr>
          <w:b/>
          <w:bCs/>
        </w:rPr>
      </w:pPr>
    </w:p>
    <w:p w14:paraId="06D4952F" w14:textId="77777777" w:rsidR="00F91621" w:rsidRPr="005946BE" w:rsidRDefault="00F91621">
      <w:pPr>
        <w:spacing w:after="160" w:line="259" w:lineRule="auto"/>
        <w:jc w:val="center"/>
        <w:rPr>
          <w:b/>
          <w:bCs/>
        </w:rPr>
      </w:pPr>
    </w:p>
    <w:p w14:paraId="246BD7D6" w14:textId="77777777" w:rsidR="00F91621" w:rsidRPr="005946BE" w:rsidRDefault="00B855FA">
      <w:pPr>
        <w:spacing w:after="160" w:line="259" w:lineRule="auto"/>
        <w:jc w:val="center"/>
        <w:rPr>
          <w:b/>
          <w:bCs/>
        </w:rPr>
      </w:pPr>
      <w:r w:rsidRPr="005946BE">
        <w:rPr>
          <w:b/>
          <w:bCs/>
        </w:rPr>
        <w:t xml:space="preserve">FAKULTAS EKONOMI DAN BISNIS </w:t>
      </w:r>
    </w:p>
    <w:p w14:paraId="5843E337" w14:textId="77777777" w:rsidR="00F91621" w:rsidRPr="005946BE" w:rsidRDefault="00B855FA">
      <w:pPr>
        <w:spacing w:after="160" w:line="259" w:lineRule="auto"/>
        <w:jc w:val="center"/>
        <w:rPr>
          <w:b/>
          <w:bCs/>
        </w:rPr>
      </w:pPr>
      <w:r w:rsidRPr="005946BE">
        <w:rPr>
          <w:b/>
          <w:bCs/>
        </w:rPr>
        <w:t>UNIVERSITAS MULAWARMAN</w:t>
      </w:r>
    </w:p>
    <w:p w14:paraId="3F7090D8" w14:textId="77777777" w:rsidR="00F91621" w:rsidRPr="005946BE" w:rsidRDefault="00B855FA">
      <w:pPr>
        <w:spacing w:after="160" w:line="259" w:lineRule="auto"/>
        <w:jc w:val="center"/>
        <w:rPr>
          <w:b/>
          <w:bCs/>
        </w:rPr>
      </w:pPr>
      <w:r w:rsidRPr="005946BE">
        <w:rPr>
          <w:b/>
          <w:bCs/>
        </w:rPr>
        <w:t>SAMARINDA</w:t>
      </w:r>
    </w:p>
    <w:p w14:paraId="08C0E4CF" w14:textId="00EE8828" w:rsidR="00F91621" w:rsidRPr="00E33D80" w:rsidRDefault="00B855FA" w:rsidP="00E33D80">
      <w:pPr>
        <w:spacing w:after="160" w:line="259" w:lineRule="auto"/>
        <w:jc w:val="center"/>
        <w:rPr>
          <w:b/>
          <w:bCs/>
          <w:sz w:val="28"/>
          <w:szCs w:val="28"/>
        </w:rPr>
      </w:pPr>
      <w:r w:rsidRPr="005946BE">
        <w:rPr>
          <w:b/>
          <w:bCs/>
        </w:rPr>
        <w:t>202</w:t>
      </w:r>
      <w:r w:rsidR="00CC0EA0">
        <w:rPr>
          <w:b/>
          <w:bCs/>
        </w:rPr>
        <w:t>6</w:t>
      </w:r>
      <w:r w:rsidRPr="005946BE">
        <w:rPr>
          <w:b/>
          <w:bCs/>
        </w:rPr>
        <w:t xml:space="preserve"> </w:t>
      </w:r>
      <w:r w:rsidRPr="005946BE">
        <w:br w:type="page"/>
      </w:r>
    </w:p>
    <w:p w14:paraId="3BCD37A1" w14:textId="77777777" w:rsidR="006D5633" w:rsidRDefault="006D5633" w:rsidP="00E33D80">
      <w:pPr>
        <w:pStyle w:val="Heading1"/>
        <w:sectPr w:rsidR="006D5633" w:rsidSect="002F3A3F">
          <w:headerReference w:type="default" r:id="rId10"/>
          <w:footerReference w:type="default" r:id="rId11"/>
          <w:footerReference w:type="first" r:id="rId12"/>
          <w:pgSz w:w="11906" w:h="16838"/>
          <w:pgMar w:top="2268" w:right="1701" w:bottom="1701" w:left="2268" w:header="851" w:footer="851" w:gutter="0"/>
          <w:pgNumType w:fmt="lowerRoman" w:start="1"/>
          <w:cols w:space="720"/>
          <w:docGrid w:linePitch="326"/>
        </w:sectPr>
      </w:pPr>
    </w:p>
    <w:p w14:paraId="063C41A9" w14:textId="47EA3705" w:rsidR="00E33D80" w:rsidRDefault="00E33D80" w:rsidP="00E33D80">
      <w:pPr>
        <w:pStyle w:val="Heading1"/>
      </w:pPr>
      <w:bookmarkStart w:id="4" w:name="_Toc219270084"/>
      <w:bookmarkStart w:id="5" w:name="_Toc223032993"/>
      <w:r>
        <w:lastRenderedPageBreak/>
        <w:t>DAFTAR ISI</w:t>
      </w:r>
      <w:bookmarkEnd w:id="4"/>
      <w:bookmarkEnd w:id="5"/>
    </w:p>
    <w:sdt>
      <w:sdtPr>
        <w:rPr>
          <w:rFonts w:ascii="Times New Roman" w:eastAsia="Times New Roman" w:hAnsi="Times New Roman" w:cs="Times New Roman"/>
          <w:color w:val="auto"/>
          <w:sz w:val="24"/>
          <w:szCs w:val="24"/>
          <w:lang w:val="id-ID"/>
        </w:rPr>
        <w:id w:val="1642766512"/>
        <w:docPartObj>
          <w:docPartGallery w:val="Table of Contents"/>
          <w:docPartUnique/>
        </w:docPartObj>
      </w:sdtPr>
      <w:sdtEndPr>
        <w:rPr>
          <w:b/>
          <w:bCs/>
          <w:noProof/>
        </w:rPr>
      </w:sdtEndPr>
      <w:sdtContent>
        <w:p w14:paraId="49B25B51" w14:textId="47D53141" w:rsidR="00522C1D" w:rsidRPr="00522C1D" w:rsidRDefault="00522C1D" w:rsidP="00F45CD1">
          <w:pPr>
            <w:pStyle w:val="TOCHeading"/>
            <w:spacing w:line="276" w:lineRule="auto"/>
            <w:jc w:val="right"/>
            <w:rPr>
              <w:rFonts w:ascii="Times New Roman" w:hAnsi="Times New Roman" w:cs="Times New Roman"/>
              <w:b/>
              <w:bCs/>
              <w:color w:val="auto"/>
              <w:sz w:val="24"/>
              <w:szCs w:val="24"/>
            </w:rPr>
          </w:pPr>
          <w:r w:rsidRPr="00522C1D">
            <w:rPr>
              <w:rFonts w:ascii="Times New Roman" w:hAnsi="Times New Roman" w:cs="Times New Roman"/>
              <w:b/>
              <w:bCs/>
              <w:color w:val="auto"/>
              <w:sz w:val="24"/>
              <w:szCs w:val="24"/>
            </w:rPr>
            <w:t>Halaman</w:t>
          </w:r>
        </w:p>
        <w:p w14:paraId="2F2292A2" w14:textId="6E1AC218" w:rsidR="00522C1D" w:rsidRDefault="00522C1D" w:rsidP="00F45CD1">
          <w:pPr>
            <w:pStyle w:val="TOC1"/>
            <w:spacing w:line="276" w:lineRule="auto"/>
            <w:rPr>
              <w:rFonts w:asciiTheme="minorHAnsi" w:eastAsiaTheme="minorEastAsia" w:hAnsiTheme="minorHAnsi" w:cstheme="minorBidi"/>
              <w:b w:val="0"/>
              <w:bCs w:val="0"/>
              <w:kern w:val="2"/>
              <w:lang w:val="en-ID" w:eastAsia="en-ID"/>
              <w14:ligatures w14:val="standardContextual"/>
            </w:rPr>
          </w:pPr>
          <w:r w:rsidRPr="00522C1D">
            <w:fldChar w:fldCharType="begin"/>
          </w:r>
          <w:r w:rsidRPr="00522C1D">
            <w:instrText xml:space="preserve"> TOC \o "1-3" \h \z \u </w:instrText>
          </w:r>
          <w:r w:rsidRPr="00522C1D">
            <w:fldChar w:fldCharType="separate"/>
          </w:r>
          <w:hyperlink w:anchor="_Toc223032991" w:history="1">
            <w:r>
              <w:rPr>
                <w:rStyle w:val="Hyperlink"/>
              </w:rPr>
              <w:t>HALAMAN JUDUL</w:t>
            </w:r>
            <w:r>
              <w:rPr>
                <w:webHidden/>
              </w:rPr>
              <w:tab/>
            </w:r>
            <w:r>
              <w:rPr>
                <w:webHidden/>
              </w:rPr>
              <w:fldChar w:fldCharType="begin"/>
            </w:r>
            <w:r>
              <w:rPr>
                <w:webHidden/>
              </w:rPr>
              <w:instrText xml:space="preserve"> PAGEREF _Toc223032991 \h </w:instrText>
            </w:r>
            <w:r>
              <w:rPr>
                <w:webHidden/>
              </w:rPr>
            </w:r>
            <w:r>
              <w:rPr>
                <w:webHidden/>
              </w:rPr>
              <w:fldChar w:fldCharType="separate"/>
            </w:r>
            <w:r w:rsidR="00F45CD1">
              <w:rPr>
                <w:webHidden/>
              </w:rPr>
              <w:t>i</w:t>
            </w:r>
            <w:r>
              <w:rPr>
                <w:webHidden/>
              </w:rPr>
              <w:fldChar w:fldCharType="end"/>
            </w:r>
          </w:hyperlink>
        </w:p>
        <w:p w14:paraId="6EF9A97D" w14:textId="54D0A9D9" w:rsidR="00522C1D" w:rsidRDefault="00522C1D" w:rsidP="00F45CD1">
          <w:pPr>
            <w:pStyle w:val="TOC1"/>
            <w:spacing w:line="276" w:lineRule="auto"/>
            <w:rPr>
              <w:rFonts w:asciiTheme="minorHAnsi" w:eastAsiaTheme="minorEastAsia" w:hAnsiTheme="minorHAnsi" w:cstheme="minorBidi"/>
              <w:b w:val="0"/>
              <w:bCs w:val="0"/>
              <w:kern w:val="2"/>
              <w:lang w:val="en-ID" w:eastAsia="en-ID"/>
              <w14:ligatures w14:val="standardContextual"/>
            </w:rPr>
          </w:pPr>
          <w:hyperlink w:anchor="_Toc223032993" w:history="1">
            <w:r w:rsidRPr="00C90028">
              <w:rPr>
                <w:rStyle w:val="Hyperlink"/>
              </w:rPr>
              <w:t>DAFTAR ISI</w:t>
            </w:r>
            <w:r>
              <w:rPr>
                <w:webHidden/>
              </w:rPr>
              <w:tab/>
            </w:r>
            <w:r>
              <w:rPr>
                <w:webHidden/>
              </w:rPr>
              <w:fldChar w:fldCharType="begin"/>
            </w:r>
            <w:r>
              <w:rPr>
                <w:webHidden/>
              </w:rPr>
              <w:instrText xml:space="preserve"> PAGEREF _Toc223032993 \h </w:instrText>
            </w:r>
            <w:r>
              <w:rPr>
                <w:webHidden/>
              </w:rPr>
            </w:r>
            <w:r>
              <w:rPr>
                <w:webHidden/>
              </w:rPr>
              <w:fldChar w:fldCharType="separate"/>
            </w:r>
            <w:r w:rsidR="00F45CD1">
              <w:rPr>
                <w:webHidden/>
              </w:rPr>
              <w:t>ii</w:t>
            </w:r>
            <w:r>
              <w:rPr>
                <w:webHidden/>
              </w:rPr>
              <w:fldChar w:fldCharType="end"/>
            </w:r>
          </w:hyperlink>
        </w:p>
        <w:p w14:paraId="7AE81BF7" w14:textId="742C3843" w:rsidR="00522C1D" w:rsidRDefault="00522C1D" w:rsidP="00F45CD1">
          <w:pPr>
            <w:pStyle w:val="TOC1"/>
            <w:spacing w:line="276" w:lineRule="auto"/>
            <w:rPr>
              <w:rFonts w:asciiTheme="minorHAnsi" w:eastAsiaTheme="minorEastAsia" w:hAnsiTheme="minorHAnsi" w:cstheme="minorBidi"/>
              <w:b w:val="0"/>
              <w:bCs w:val="0"/>
              <w:kern w:val="2"/>
              <w:lang w:val="en-ID" w:eastAsia="en-ID"/>
              <w14:ligatures w14:val="standardContextual"/>
            </w:rPr>
          </w:pPr>
          <w:hyperlink w:anchor="_Toc223032994" w:history="1">
            <w:r w:rsidRPr="00C90028">
              <w:rPr>
                <w:rStyle w:val="Hyperlink"/>
              </w:rPr>
              <w:t>DAFTAR TABEL</w:t>
            </w:r>
            <w:r>
              <w:rPr>
                <w:webHidden/>
              </w:rPr>
              <w:tab/>
            </w:r>
            <w:r>
              <w:rPr>
                <w:webHidden/>
              </w:rPr>
              <w:fldChar w:fldCharType="begin"/>
            </w:r>
            <w:r>
              <w:rPr>
                <w:webHidden/>
              </w:rPr>
              <w:instrText xml:space="preserve"> PAGEREF _Toc223032994 \h </w:instrText>
            </w:r>
            <w:r>
              <w:rPr>
                <w:webHidden/>
              </w:rPr>
            </w:r>
            <w:r>
              <w:rPr>
                <w:webHidden/>
              </w:rPr>
              <w:fldChar w:fldCharType="separate"/>
            </w:r>
            <w:r w:rsidR="00F45CD1">
              <w:rPr>
                <w:webHidden/>
              </w:rPr>
              <w:t>iv</w:t>
            </w:r>
            <w:r>
              <w:rPr>
                <w:webHidden/>
              </w:rPr>
              <w:fldChar w:fldCharType="end"/>
            </w:r>
          </w:hyperlink>
        </w:p>
        <w:p w14:paraId="3585C0CD" w14:textId="01E6E201" w:rsidR="00522C1D" w:rsidRDefault="00522C1D" w:rsidP="00F45CD1">
          <w:pPr>
            <w:pStyle w:val="TOC1"/>
            <w:spacing w:line="276" w:lineRule="auto"/>
            <w:rPr>
              <w:rFonts w:asciiTheme="minorHAnsi" w:eastAsiaTheme="minorEastAsia" w:hAnsiTheme="minorHAnsi" w:cstheme="minorBidi"/>
              <w:b w:val="0"/>
              <w:bCs w:val="0"/>
              <w:kern w:val="2"/>
              <w:lang w:val="en-ID" w:eastAsia="en-ID"/>
              <w14:ligatures w14:val="standardContextual"/>
            </w:rPr>
          </w:pPr>
          <w:hyperlink w:anchor="_Toc223032995" w:history="1">
            <w:r w:rsidRPr="00C90028">
              <w:rPr>
                <w:rStyle w:val="Hyperlink"/>
              </w:rPr>
              <w:t>DAFTAR GAMBAR</w:t>
            </w:r>
            <w:r>
              <w:rPr>
                <w:webHidden/>
              </w:rPr>
              <w:tab/>
            </w:r>
            <w:r>
              <w:rPr>
                <w:webHidden/>
              </w:rPr>
              <w:fldChar w:fldCharType="begin"/>
            </w:r>
            <w:r>
              <w:rPr>
                <w:webHidden/>
              </w:rPr>
              <w:instrText xml:space="preserve"> PAGEREF _Toc223032995 \h </w:instrText>
            </w:r>
            <w:r>
              <w:rPr>
                <w:webHidden/>
              </w:rPr>
            </w:r>
            <w:r>
              <w:rPr>
                <w:webHidden/>
              </w:rPr>
              <w:fldChar w:fldCharType="separate"/>
            </w:r>
            <w:r w:rsidR="00F45CD1">
              <w:rPr>
                <w:webHidden/>
              </w:rPr>
              <w:t>v</w:t>
            </w:r>
            <w:r>
              <w:rPr>
                <w:webHidden/>
              </w:rPr>
              <w:fldChar w:fldCharType="end"/>
            </w:r>
          </w:hyperlink>
        </w:p>
        <w:p w14:paraId="67424BDE" w14:textId="66BC8176" w:rsidR="00522C1D" w:rsidRDefault="00522C1D" w:rsidP="00F45CD1">
          <w:pPr>
            <w:pStyle w:val="TOC1"/>
            <w:spacing w:line="276" w:lineRule="auto"/>
            <w:rPr>
              <w:rFonts w:asciiTheme="minorHAnsi" w:eastAsiaTheme="minorEastAsia" w:hAnsiTheme="minorHAnsi" w:cstheme="minorBidi"/>
              <w:b w:val="0"/>
              <w:bCs w:val="0"/>
              <w:kern w:val="2"/>
              <w:lang w:val="en-ID" w:eastAsia="en-ID"/>
              <w14:ligatures w14:val="standardContextual"/>
            </w:rPr>
          </w:pPr>
          <w:hyperlink w:anchor="_Toc223032996" w:history="1">
            <w:r w:rsidRPr="00C90028">
              <w:rPr>
                <w:rStyle w:val="Hyperlink"/>
              </w:rPr>
              <w:t>BAB I</w:t>
            </w:r>
            <w:r>
              <w:rPr>
                <w:rStyle w:val="Hyperlink"/>
              </w:rPr>
              <w:t xml:space="preserve"> PENDAHULUAN</w:t>
            </w:r>
            <w:r>
              <w:rPr>
                <w:webHidden/>
              </w:rPr>
              <w:tab/>
            </w:r>
            <w:r>
              <w:rPr>
                <w:webHidden/>
              </w:rPr>
              <w:fldChar w:fldCharType="begin"/>
            </w:r>
            <w:r>
              <w:rPr>
                <w:webHidden/>
              </w:rPr>
              <w:instrText xml:space="preserve"> PAGEREF _Toc223032996 \h </w:instrText>
            </w:r>
            <w:r>
              <w:rPr>
                <w:webHidden/>
              </w:rPr>
            </w:r>
            <w:r>
              <w:rPr>
                <w:webHidden/>
              </w:rPr>
              <w:fldChar w:fldCharType="separate"/>
            </w:r>
            <w:r w:rsidR="00F45CD1">
              <w:rPr>
                <w:webHidden/>
              </w:rPr>
              <w:t>1</w:t>
            </w:r>
            <w:r>
              <w:rPr>
                <w:webHidden/>
              </w:rPr>
              <w:fldChar w:fldCharType="end"/>
            </w:r>
          </w:hyperlink>
        </w:p>
        <w:p w14:paraId="4DB4AB17" w14:textId="143D04F1"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2998" w:history="1">
            <w:r w:rsidRPr="00C90028">
              <w:rPr>
                <w:rStyle w:val="Hyperlink"/>
                <w:rFonts w:eastAsiaTheme="majorEastAsia"/>
                <w:noProof/>
              </w:rPr>
              <w:t>1.1 Latar Belakang</w:t>
            </w:r>
            <w:r>
              <w:rPr>
                <w:noProof/>
                <w:webHidden/>
              </w:rPr>
              <w:tab/>
            </w:r>
            <w:r>
              <w:rPr>
                <w:noProof/>
                <w:webHidden/>
              </w:rPr>
              <w:fldChar w:fldCharType="begin"/>
            </w:r>
            <w:r>
              <w:rPr>
                <w:noProof/>
                <w:webHidden/>
              </w:rPr>
              <w:instrText xml:space="preserve"> PAGEREF _Toc223032998 \h </w:instrText>
            </w:r>
            <w:r>
              <w:rPr>
                <w:noProof/>
                <w:webHidden/>
              </w:rPr>
            </w:r>
            <w:r>
              <w:rPr>
                <w:noProof/>
                <w:webHidden/>
              </w:rPr>
              <w:fldChar w:fldCharType="separate"/>
            </w:r>
            <w:r w:rsidR="00F45CD1">
              <w:rPr>
                <w:noProof/>
                <w:webHidden/>
              </w:rPr>
              <w:t>1</w:t>
            </w:r>
            <w:r>
              <w:rPr>
                <w:noProof/>
                <w:webHidden/>
              </w:rPr>
              <w:fldChar w:fldCharType="end"/>
            </w:r>
          </w:hyperlink>
        </w:p>
        <w:p w14:paraId="271465CD" w14:textId="29860E5E"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2999" w:history="1">
            <w:r w:rsidRPr="00C90028">
              <w:rPr>
                <w:rStyle w:val="Hyperlink"/>
                <w:rFonts w:eastAsiaTheme="majorEastAsia"/>
                <w:noProof/>
              </w:rPr>
              <w:t>1.2 Rumusan Masalah</w:t>
            </w:r>
            <w:r>
              <w:rPr>
                <w:noProof/>
                <w:webHidden/>
              </w:rPr>
              <w:tab/>
            </w:r>
            <w:r>
              <w:rPr>
                <w:noProof/>
                <w:webHidden/>
              </w:rPr>
              <w:fldChar w:fldCharType="begin"/>
            </w:r>
            <w:r>
              <w:rPr>
                <w:noProof/>
                <w:webHidden/>
              </w:rPr>
              <w:instrText xml:space="preserve"> PAGEREF _Toc223032999 \h </w:instrText>
            </w:r>
            <w:r>
              <w:rPr>
                <w:noProof/>
                <w:webHidden/>
              </w:rPr>
            </w:r>
            <w:r>
              <w:rPr>
                <w:noProof/>
                <w:webHidden/>
              </w:rPr>
              <w:fldChar w:fldCharType="separate"/>
            </w:r>
            <w:r w:rsidR="00F45CD1">
              <w:rPr>
                <w:noProof/>
                <w:webHidden/>
              </w:rPr>
              <w:t>5</w:t>
            </w:r>
            <w:r>
              <w:rPr>
                <w:noProof/>
                <w:webHidden/>
              </w:rPr>
              <w:fldChar w:fldCharType="end"/>
            </w:r>
          </w:hyperlink>
        </w:p>
        <w:p w14:paraId="54923825" w14:textId="7657A03D"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00" w:history="1">
            <w:r w:rsidRPr="00C90028">
              <w:rPr>
                <w:rStyle w:val="Hyperlink"/>
                <w:rFonts w:eastAsiaTheme="majorEastAsia"/>
                <w:noProof/>
              </w:rPr>
              <w:t>1.3 Tujuan Penelitian</w:t>
            </w:r>
            <w:r>
              <w:rPr>
                <w:noProof/>
                <w:webHidden/>
              </w:rPr>
              <w:tab/>
            </w:r>
            <w:r>
              <w:rPr>
                <w:noProof/>
                <w:webHidden/>
              </w:rPr>
              <w:fldChar w:fldCharType="begin"/>
            </w:r>
            <w:r>
              <w:rPr>
                <w:noProof/>
                <w:webHidden/>
              </w:rPr>
              <w:instrText xml:space="preserve"> PAGEREF _Toc223033000 \h </w:instrText>
            </w:r>
            <w:r>
              <w:rPr>
                <w:noProof/>
                <w:webHidden/>
              </w:rPr>
            </w:r>
            <w:r>
              <w:rPr>
                <w:noProof/>
                <w:webHidden/>
              </w:rPr>
              <w:fldChar w:fldCharType="separate"/>
            </w:r>
            <w:r w:rsidR="00F45CD1">
              <w:rPr>
                <w:noProof/>
                <w:webHidden/>
              </w:rPr>
              <w:t>5</w:t>
            </w:r>
            <w:r>
              <w:rPr>
                <w:noProof/>
                <w:webHidden/>
              </w:rPr>
              <w:fldChar w:fldCharType="end"/>
            </w:r>
          </w:hyperlink>
        </w:p>
        <w:p w14:paraId="0880D902" w14:textId="337C62CC"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01" w:history="1">
            <w:r w:rsidRPr="00C90028">
              <w:rPr>
                <w:rStyle w:val="Hyperlink"/>
                <w:rFonts w:eastAsiaTheme="majorEastAsia"/>
                <w:noProof/>
              </w:rPr>
              <w:t>1.4 Manfaat Penelitian</w:t>
            </w:r>
            <w:r>
              <w:rPr>
                <w:noProof/>
                <w:webHidden/>
              </w:rPr>
              <w:tab/>
            </w:r>
            <w:r>
              <w:rPr>
                <w:noProof/>
                <w:webHidden/>
              </w:rPr>
              <w:fldChar w:fldCharType="begin"/>
            </w:r>
            <w:r>
              <w:rPr>
                <w:noProof/>
                <w:webHidden/>
              </w:rPr>
              <w:instrText xml:space="preserve"> PAGEREF _Toc223033001 \h </w:instrText>
            </w:r>
            <w:r>
              <w:rPr>
                <w:noProof/>
                <w:webHidden/>
              </w:rPr>
            </w:r>
            <w:r>
              <w:rPr>
                <w:noProof/>
                <w:webHidden/>
              </w:rPr>
              <w:fldChar w:fldCharType="separate"/>
            </w:r>
            <w:r w:rsidR="00F45CD1">
              <w:rPr>
                <w:noProof/>
                <w:webHidden/>
              </w:rPr>
              <w:t>5</w:t>
            </w:r>
            <w:r>
              <w:rPr>
                <w:noProof/>
                <w:webHidden/>
              </w:rPr>
              <w:fldChar w:fldCharType="end"/>
            </w:r>
          </w:hyperlink>
        </w:p>
        <w:p w14:paraId="5211D4FA" w14:textId="4985FC57" w:rsidR="00522C1D" w:rsidRDefault="00522C1D" w:rsidP="00F45CD1">
          <w:pPr>
            <w:pStyle w:val="TOC1"/>
            <w:spacing w:line="276" w:lineRule="auto"/>
            <w:rPr>
              <w:rFonts w:asciiTheme="minorHAnsi" w:eastAsiaTheme="minorEastAsia" w:hAnsiTheme="minorHAnsi" w:cstheme="minorBidi"/>
              <w:b w:val="0"/>
              <w:bCs w:val="0"/>
              <w:kern w:val="2"/>
              <w:lang w:val="en-ID" w:eastAsia="en-ID"/>
              <w14:ligatures w14:val="standardContextual"/>
            </w:rPr>
          </w:pPr>
          <w:hyperlink w:anchor="_Toc223033002" w:history="1">
            <w:r w:rsidRPr="00C90028">
              <w:rPr>
                <w:rStyle w:val="Hyperlink"/>
              </w:rPr>
              <w:t>BAB II</w:t>
            </w:r>
            <w:r>
              <w:rPr>
                <w:rStyle w:val="Hyperlink"/>
              </w:rPr>
              <w:t xml:space="preserve"> </w:t>
            </w:r>
            <w:r w:rsidRPr="00522C1D">
              <w:rPr>
                <w:rStyle w:val="Hyperlink"/>
              </w:rPr>
              <w:t>K</w:t>
            </w:r>
            <w:r>
              <w:rPr>
                <w:rStyle w:val="Hyperlink"/>
              </w:rPr>
              <w:t>AJIAN PUSTA</w:t>
            </w:r>
            <w:r w:rsidRPr="00522C1D">
              <w:rPr>
                <w:rStyle w:val="Hyperlink"/>
              </w:rPr>
              <w:t>K</w:t>
            </w:r>
            <w:r>
              <w:rPr>
                <w:rStyle w:val="Hyperlink"/>
              </w:rPr>
              <w:t>A</w:t>
            </w:r>
            <w:r>
              <w:rPr>
                <w:webHidden/>
              </w:rPr>
              <w:tab/>
            </w:r>
            <w:r>
              <w:rPr>
                <w:webHidden/>
              </w:rPr>
              <w:fldChar w:fldCharType="begin"/>
            </w:r>
            <w:r>
              <w:rPr>
                <w:webHidden/>
              </w:rPr>
              <w:instrText xml:space="preserve"> PAGEREF _Toc223033002 \h </w:instrText>
            </w:r>
            <w:r>
              <w:rPr>
                <w:webHidden/>
              </w:rPr>
            </w:r>
            <w:r>
              <w:rPr>
                <w:webHidden/>
              </w:rPr>
              <w:fldChar w:fldCharType="separate"/>
            </w:r>
            <w:r w:rsidR="00F45CD1">
              <w:rPr>
                <w:webHidden/>
              </w:rPr>
              <w:t>7</w:t>
            </w:r>
            <w:r>
              <w:rPr>
                <w:webHidden/>
              </w:rPr>
              <w:fldChar w:fldCharType="end"/>
            </w:r>
          </w:hyperlink>
        </w:p>
        <w:p w14:paraId="3B351908" w14:textId="7325E937"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04" w:history="1">
            <w:r w:rsidRPr="00C90028">
              <w:rPr>
                <w:rStyle w:val="Hyperlink"/>
                <w:rFonts w:eastAsiaTheme="majorEastAsia"/>
                <w:noProof/>
              </w:rPr>
              <w:t>2.1 Teori Keagenan (Agency Theory)</w:t>
            </w:r>
            <w:r>
              <w:rPr>
                <w:noProof/>
                <w:webHidden/>
              </w:rPr>
              <w:tab/>
            </w:r>
            <w:r>
              <w:rPr>
                <w:noProof/>
                <w:webHidden/>
              </w:rPr>
              <w:fldChar w:fldCharType="begin"/>
            </w:r>
            <w:r>
              <w:rPr>
                <w:noProof/>
                <w:webHidden/>
              </w:rPr>
              <w:instrText xml:space="preserve"> PAGEREF _Toc223033004 \h </w:instrText>
            </w:r>
            <w:r>
              <w:rPr>
                <w:noProof/>
                <w:webHidden/>
              </w:rPr>
            </w:r>
            <w:r>
              <w:rPr>
                <w:noProof/>
                <w:webHidden/>
              </w:rPr>
              <w:fldChar w:fldCharType="separate"/>
            </w:r>
            <w:r w:rsidR="00F45CD1">
              <w:rPr>
                <w:noProof/>
                <w:webHidden/>
              </w:rPr>
              <w:t>7</w:t>
            </w:r>
            <w:r>
              <w:rPr>
                <w:noProof/>
                <w:webHidden/>
              </w:rPr>
              <w:fldChar w:fldCharType="end"/>
            </w:r>
          </w:hyperlink>
        </w:p>
        <w:p w14:paraId="7F0E1501" w14:textId="533BD11A"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05" w:history="1">
            <w:r w:rsidRPr="00C90028">
              <w:rPr>
                <w:rStyle w:val="Hyperlink"/>
                <w:rFonts w:eastAsiaTheme="majorEastAsia"/>
                <w:noProof/>
              </w:rPr>
              <w:t>2.2 Agresivitas Pajak</w:t>
            </w:r>
            <w:r>
              <w:rPr>
                <w:noProof/>
                <w:webHidden/>
              </w:rPr>
              <w:tab/>
            </w:r>
            <w:r>
              <w:rPr>
                <w:noProof/>
                <w:webHidden/>
              </w:rPr>
              <w:fldChar w:fldCharType="begin"/>
            </w:r>
            <w:r>
              <w:rPr>
                <w:noProof/>
                <w:webHidden/>
              </w:rPr>
              <w:instrText xml:space="preserve"> PAGEREF _Toc223033005 \h </w:instrText>
            </w:r>
            <w:r>
              <w:rPr>
                <w:noProof/>
                <w:webHidden/>
              </w:rPr>
            </w:r>
            <w:r>
              <w:rPr>
                <w:noProof/>
                <w:webHidden/>
              </w:rPr>
              <w:fldChar w:fldCharType="separate"/>
            </w:r>
            <w:r w:rsidR="00F45CD1">
              <w:rPr>
                <w:noProof/>
                <w:webHidden/>
              </w:rPr>
              <w:t>8</w:t>
            </w:r>
            <w:r>
              <w:rPr>
                <w:noProof/>
                <w:webHidden/>
              </w:rPr>
              <w:fldChar w:fldCharType="end"/>
            </w:r>
          </w:hyperlink>
        </w:p>
        <w:p w14:paraId="5A48C40B" w14:textId="60F0457D"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06" w:history="1">
            <w:r w:rsidRPr="00C90028">
              <w:rPr>
                <w:rStyle w:val="Hyperlink"/>
                <w:rFonts w:eastAsiaTheme="majorEastAsia"/>
                <w:noProof/>
              </w:rPr>
              <w:t>2.3 Ukuran Perusahaan</w:t>
            </w:r>
            <w:r>
              <w:rPr>
                <w:noProof/>
                <w:webHidden/>
              </w:rPr>
              <w:tab/>
            </w:r>
            <w:r>
              <w:rPr>
                <w:noProof/>
                <w:webHidden/>
              </w:rPr>
              <w:fldChar w:fldCharType="begin"/>
            </w:r>
            <w:r>
              <w:rPr>
                <w:noProof/>
                <w:webHidden/>
              </w:rPr>
              <w:instrText xml:space="preserve"> PAGEREF _Toc223033006 \h </w:instrText>
            </w:r>
            <w:r>
              <w:rPr>
                <w:noProof/>
                <w:webHidden/>
              </w:rPr>
            </w:r>
            <w:r>
              <w:rPr>
                <w:noProof/>
                <w:webHidden/>
              </w:rPr>
              <w:fldChar w:fldCharType="separate"/>
            </w:r>
            <w:r w:rsidR="00F45CD1">
              <w:rPr>
                <w:noProof/>
                <w:webHidden/>
              </w:rPr>
              <w:t>9</w:t>
            </w:r>
            <w:r>
              <w:rPr>
                <w:noProof/>
                <w:webHidden/>
              </w:rPr>
              <w:fldChar w:fldCharType="end"/>
            </w:r>
          </w:hyperlink>
        </w:p>
        <w:p w14:paraId="3495BD6D" w14:textId="22F977C2"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07" w:history="1">
            <w:r w:rsidRPr="00C90028">
              <w:rPr>
                <w:rStyle w:val="Hyperlink"/>
                <w:rFonts w:eastAsiaTheme="majorEastAsia"/>
                <w:noProof/>
              </w:rPr>
              <w:t>2.4 Leverage</w:t>
            </w:r>
            <w:r>
              <w:rPr>
                <w:noProof/>
                <w:webHidden/>
              </w:rPr>
              <w:tab/>
            </w:r>
            <w:r>
              <w:rPr>
                <w:noProof/>
                <w:webHidden/>
              </w:rPr>
              <w:fldChar w:fldCharType="begin"/>
            </w:r>
            <w:r>
              <w:rPr>
                <w:noProof/>
                <w:webHidden/>
              </w:rPr>
              <w:instrText xml:space="preserve"> PAGEREF _Toc223033007 \h </w:instrText>
            </w:r>
            <w:r>
              <w:rPr>
                <w:noProof/>
                <w:webHidden/>
              </w:rPr>
            </w:r>
            <w:r>
              <w:rPr>
                <w:noProof/>
                <w:webHidden/>
              </w:rPr>
              <w:fldChar w:fldCharType="separate"/>
            </w:r>
            <w:r w:rsidR="00F45CD1">
              <w:rPr>
                <w:noProof/>
                <w:webHidden/>
              </w:rPr>
              <w:t>10</w:t>
            </w:r>
            <w:r>
              <w:rPr>
                <w:noProof/>
                <w:webHidden/>
              </w:rPr>
              <w:fldChar w:fldCharType="end"/>
            </w:r>
          </w:hyperlink>
        </w:p>
        <w:p w14:paraId="6F90D9DC" w14:textId="18EADB97"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08" w:history="1">
            <w:r w:rsidRPr="00C90028">
              <w:rPr>
                <w:rStyle w:val="Hyperlink"/>
                <w:rFonts w:eastAsiaTheme="majorEastAsia"/>
                <w:noProof/>
              </w:rPr>
              <w:t>2.5 Profitabilitas</w:t>
            </w:r>
            <w:r>
              <w:rPr>
                <w:noProof/>
                <w:webHidden/>
              </w:rPr>
              <w:tab/>
            </w:r>
            <w:r>
              <w:rPr>
                <w:noProof/>
                <w:webHidden/>
              </w:rPr>
              <w:fldChar w:fldCharType="begin"/>
            </w:r>
            <w:r>
              <w:rPr>
                <w:noProof/>
                <w:webHidden/>
              </w:rPr>
              <w:instrText xml:space="preserve"> PAGEREF _Toc223033008 \h </w:instrText>
            </w:r>
            <w:r>
              <w:rPr>
                <w:noProof/>
                <w:webHidden/>
              </w:rPr>
            </w:r>
            <w:r>
              <w:rPr>
                <w:noProof/>
                <w:webHidden/>
              </w:rPr>
              <w:fldChar w:fldCharType="separate"/>
            </w:r>
            <w:r w:rsidR="00F45CD1">
              <w:rPr>
                <w:noProof/>
                <w:webHidden/>
              </w:rPr>
              <w:t>11</w:t>
            </w:r>
            <w:r>
              <w:rPr>
                <w:noProof/>
                <w:webHidden/>
              </w:rPr>
              <w:fldChar w:fldCharType="end"/>
            </w:r>
          </w:hyperlink>
        </w:p>
        <w:p w14:paraId="2302AFE7" w14:textId="10CC2AEA"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09" w:history="1">
            <w:r w:rsidRPr="00C90028">
              <w:rPr>
                <w:rStyle w:val="Hyperlink"/>
                <w:rFonts w:eastAsiaTheme="majorEastAsia"/>
                <w:noProof/>
              </w:rPr>
              <w:t>2.6 Penelitian Terdahulu</w:t>
            </w:r>
            <w:r>
              <w:rPr>
                <w:noProof/>
                <w:webHidden/>
              </w:rPr>
              <w:tab/>
            </w:r>
            <w:r>
              <w:rPr>
                <w:noProof/>
                <w:webHidden/>
              </w:rPr>
              <w:fldChar w:fldCharType="begin"/>
            </w:r>
            <w:r>
              <w:rPr>
                <w:noProof/>
                <w:webHidden/>
              </w:rPr>
              <w:instrText xml:space="preserve"> PAGEREF _Toc223033009 \h </w:instrText>
            </w:r>
            <w:r>
              <w:rPr>
                <w:noProof/>
                <w:webHidden/>
              </w:rPr>
            </w:r>
            <w:r>
              <w:rPr>
                <w:noProof/>
                <w:webHidden/>
              </w:rPr>
              <w:fldChar w:fldCharType="separate"/>
            </w:r>
            <w:r w:rsidR="00F45CD1">
              <w:rPr>
                <w:noProof/>
                <w:webHidden/>
              </w:rPr>
              <w:t>12</w:t>
            </w:r>
            <w:r>
              <w:rPr>
                <w:noProof/>
                <w:webHidden/>
              </w:rPr>
              <w:fldChar w:fldCharType="end"/>
            </w:r>
          </w:hyperlink>
        </w:p>
        <w:p w14:paraId="392308CF" w14:textId="53119E08"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10" w:history="1">
            <w:r w:rsidRPr="00C90028">
              <w:rPr>
                <w:rStyle w:val="Hyperlink"/>
                <w:rFonts w:eastAsiaTheme="majorEastAsia"/>
                <w:noProof/>
              </w:rPr>
              <w:t>2.7 Kerangka Konseptual</w:t>
            </w:r>
            <w:r>
              <w:rPr>
                <w:noProof/>
                <w:webHidden/>
              </w:rPr>
              <w:tab/>
            </w:r>
            <w:r>
              <w:rPr>
                <w:noProof/>
                <w:webHidden/>
              </w:rPr>
              <w:fldChar w:fldCharType="begin"/>
            </w:r>
            <w:r>
              <w:rPr>
                <w:noProof/>
                <w:webHidden/>
              </w:rPr>
              <w:instrText xml:space="preserve"> PAGEREF _Toc223033010 \h </w:instrText>
            </w:r>
            <w:r>
              <w:rPr>
                <w:noProof/>
                <w:webHidden/>
              </w:rPr>
            </w:r>
            <w:r>
              <w:rPr>
                <w:noProof/>
                <w:webHidden/>
              </w:rPr>
              <w:fldChar w:fldCharType="separate"/>
            </w:r>
            <w:r w:rsidR="00F45CD1">
              <w:rPr>
                <w:noProof/>
                <w:webHidden/>
              </w:rPr>
              <w:t>19</w:t>
            </w:r>
            <w:r>
              <w:rPr>
                <w:noProof/>
                <w:webHidden/>
              </w:rPr>
              <w:fldChar w:fldCharType="end"/>
            </w:r>
          </w:hyperlink>
        </w:p>
        <w:p w14:paraId="1015C984" w14:textId="20979474"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11" w:history="1">
            <w:r w:rsidRPr="00C90028">
              <w:rPr>
                <w:rStyle w:val="Hyperlink"/>
                <w:rFonts w:eastAsiaTheme="majorEastAsia"/>
                <w:noProof/>
              </w:rPr>
              <w:t>2.8 Pengembangan Hipotesis</w:t>
            </w:r>
            <w:r>
              <w:rPr>
                <w:noProof/>
                <w:webHidden/>
              </w:rPr>
              <w:tab/>
            </w:r>
            <w:r>
              <w:rPr>
                <w:noProof/>
                <w:webHidden/>
              </w:rPr>
              <w:fldChar w:fldCharType="begin"/>
            </w:r>
            <w:r>
              <w:rPr>
                <w:noProof/>
                <w:webHidden/>
              </w:rPr>
              <w:instrText xml:space="preserve"> PAGEREF _Toc223033011 \h </w:instrText>
            </w:r>
            <w:r>
              <w:rPr>
                <w:noProof/>
                <w:webHidden/>
              </w:rPr>
            </w:r>
            <w:r>
              <w:rPr>
                <w:noProof/>
                <w:webHidden/>
              </w:rPr>
              <w:fldChar w:fldCharType="separate"/>
            </w:r>
            <w:r w:rsidR="00F45CD1">
              <w:rPr>
                <w:noProof/>
                <w:webHidden/>
              </w:rPr>
              <w:t>20</w:t>
            </w:r>
            <w:r>
              <w:rPr>
                <w:noProof/>
                <w:webHidden/>
              </w:rPr>
              <w:fldChar w:fldCharType="end"/>
            </w:r>
          </w:hyperlink>
        </w:p>
        <w:p w14:paraId="2EE0780A" w14:textId="6B862A13"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12" w:history="1">
            <w:r w:rsidRPr="00C90028">
              <w:rPr>
                <w:rStyle w:val="Hyperlink"/>
                <w:rFonts w:eastAsiaTheme="majorEastAsia"/>
                <w:noProof/>
              </w:rPr>
              <w:t>2.8.1 Pengaruh Leverage terhadap Agresivitas Pajak</w:t>
            </w:r>
            <w:r>
              <w:rPr>
                <w:noProof/>
                <w:webHidden/>
              </w:rPr>
              <w:tab/>
            </w:r>
            <w:r>
              <w:rPr>
                <w:noProof/>
                <w:webHidden/>
              </w:rPr>
              <w:fldChar w:fldCharType="begin"/>
            </w:r>
            <w:r>
              <w:rPr>
                <w:noProof/>
                <w:webHidden/>
              </w:rPr>
              <w:instrText xml:space="preserve"> PAGEREF _Toc223033012 \h </w:instrText>
            </w:r>
            <w:r>
              <w:rPr>
                <w:noProof/>
                <w:webHidden/>
              </w:rPr>
            </w:r>
            <w:r>
              <w:rPr>
                <w:noProof/>
                <w:webHidden/>
              </w:rPr>
              <w:fldChar w:fldCharType="separate"/>
            </w:r>
            <w:r w:rsidR="00F45CD1">
              <w:rPr>
                <w:noProof/>
                <w:webHidden/>
              </w:rPr>
              <w:t>20</w:t>
            </w:r>
            <w:r>
              <w:rPr>
                <w:noProof/>
                <w:webHidden/>
              </w:rPr>
              <w:fldChar w:fldCharType="end"/>
            </w:r>
          </w:hyperlink>
        </w:p>
        <w:p w14:paraId="7469DC1D" w14:textId="150900CF"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13" w:history="1">
            <w:r w:rsidRPr="00C90028">
              <w:rPr>
                <w:rStyle w:val="Hyperlink"/>
                <w:rFonts w:eastAsiaTheme="majorEastAsia"/>
                <w:noProof/>
              </w:rPr>
              <w:t>2.8.2 Pengaruh Profitabilitas terhadap Agresivitas Pajak</w:t>
            </w:r>
            <w:r>
              <w:rPr>
                <w:noProof/>
                <w:webHidden/>
              </w:rPr>
              <w:tab/>
            </w:r>
            <w:r>
              <w:rPr>
                <w:noProof/>
                <w:webHidden/>
              </w:rPr>
              <w:fldChar w:fldCharType="begin"/>
            </w:r>
            <w:r>
              <w:rPr>
                <w:noProof/>
                <w:webHidden/>
              </w:rPr>
              <w:instrText xml:space="preserve"> PAGEREF _Toc223033013 \h </w:instrText>
            </w:r>
            <w:r>
              <w:rPr>
                <w:noProof/>
                <w:webHidden/>
              </w:rPr>
            </w:r>
            <w:r>
              <w:rPr>
                <w:noProof/>
                <w:webHidden/>
              </w:rPr>
              <w:fldChar w:fldCharType="separate"/>
            </w:r>
            <w:r w:rsidR="00F45CD1">
              <w:rPr>
                <w:noProof/>
                <w:webHidden/>
              </w:rPr>
              <w:t>20</w:t>
            </w:r>
            <w:r>
              <w:rPr>
                <w:noProof/>
                <w:webHidden/>
              </w:rPr>
              <w:fldChar w:fldCharType="end"/>
            </w:r>
          </w:hyperlink>
        </w:p>
        <w:p w14:paraId="1C2E457D" w14:textId="1570B9E0"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14" w:history="1">
            <w:r w:rsidRPr="00C90028">
              <w:rPr>
                <w:rStyle w:val="Hyperlink"/>
                <w:rFonts w:eastAsiaTheme="majorEastAsia"/>
                <w:noProof/>
              </w:rPr>
              <w:t>2.8.3 Pengaruh Ukuran Perusahaan terhadap Agresivitas Pajak</w:t>
            </w:r>
            <w:r>
              <w:rPr>
                <w:noProof/>
                <w:webHidden/>
              </w:rPr>
              <w:tab/>
            </w:r>
            <w:r>
              <w:rPr>
                <w:noProof/>
                <w:webHidden/>
              </w:rPr>
              <w:fldChar w:fldCharType="begin"/>
            </w:r>
            <w:r>
              <w:rPr>
                <w:noProof/>
                <w:webHidden/>
              </w:rPr>
              <w:instrText xml:space="preserve"> PAGEREF _Toc223033014 \h </w:instrText>
            </w:r>
            <w:r>
              <w:rPr>
                <w:noProof/>
                <w:webHidden/>
              </w:rPr>
            </w:r>
            <w:r>
              <w:rPr>
                <w:noProof/>
                <w:webHidden/>
              </w:rPr>
              <w:fldChar w:fldCharType="separate"/>
            </w:r>
            <w:r w:rsidR="00F45CD1">
              <w:rPr>
                <w:noProof/>
                <w:webHidden/>
              </w:rPr>
              <w:t>21</w:t>
            </w:r>
            <w:r>
              <w:rPr>
                <w:noProof/>
                <w:webHidden/>
              </w:rPr>
              <w:fldChar w:fldCharType="end"/>
            </w:r>
          </w:hyperlink>
        </w:p>
        <w:p w14:paraId="362C971D" w14:textId="1549586F" w:rsidR="00522C1D" w:rsidRDefault="00522C1D" w:rsidP="00F45CD1">
          <w:pPr>
            <w:pStyle w:val="TOC1"/>
            <w:spacing w:line="276" w:lineRule="auto"/>
            <w:rPr>
              <w:rFonts w:asciiTheme="minorHAnsi" w:eastAsiaTheme="minorEastAsia" w:hAnsiTheme="minorHAnsi" w:cstheme="minorBidi"/>
              <w:b w:val="0"/>
              <w:bCs w:val="0"/>
              <w:kern w:val="2"/>
              <w:lang w:val="en-ID" w:eastAsia="en-ID"/>
              <w14:ligatures w14:val="standardContextual"/>
            </w:rPr>
          </w:pPr>
          <w:hyperlink w:anchor="_Toc223033015" w:history="1">
            <w:r w:rsidRPr="00C90028">
              <w:rPr>
                <w:rStyle w:val="Hyperlink"/>
              </w:rPr>
              <w:t>BAB III</w:t>
            </w:r>
            <w:r>
              <w:rPr>
                <w:rStyle w:val="Hyperlink"/>
              </w:rPr>
              <w:t xml:space="preserve"> METODE PENELITIAN</w:t>
            </w:r>
            <w:r>
              <w:rPr>
                <w:webHidden/>
              </w:rPr>
              <w:tab/>
            </w:r>
            <w:r>
              <w:rPr>
                <w:webHidden/>
              </w:rPr>
              <w:fldChar w:fldCharType="begin"/>
            </w:r>
            <w:r>
              <w:rPr>
                <w:webHidden/>
              </w:rPr>
              <w:instrText xml:space="preserve"> PAGEREF _Toc223033015 \h </w:instrText>
            </w:r>
            <w:r>
              <w:rPr>
                <w:webHidden/>
              </w:rPr>
            </w:r>
            <w:r>
              <w:rPr>
                <w:webHidden/>
              </w:rPr>
              <w:fldChar w:fldCharType="separate"/>
            </w:r>
            <w:r w:rsidR="00F45CD1">
              <w:rPr>
                <w:webHidden/>
              </w:rPr>
              <w:t>23</w:t>
            </w:r>
            <w:r>
              <w:rPr>
                <w:webHidden/>
              </w:rPr>
              <w:fldChar w:fldCharType="end"/>
            </w:r>
          </w:hyperlink>
        </w:p>
        <w:p w14:paraId="1BD0C736" w14:textId="53530AE7"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17" w:history="1">
            <w:r w:rsidRPr="00C90028">
              <w:rPr>
                <w:rStyle w:val="Hyperlink"/>
                <w:rFonts w:eastAsiaTheme="majorEastAsia"/>
                <w:noProof/>
              </w:rPr>
              <w:t>3.1 Definisi Operasional dan Pengukuran Variabel</w:t>
            </w:r>
            <w:r>
              <w:rPr>
                <w:noProof/>
                <w:webHidden/>
              </w:rPr>
              <w:tab/>
            </w:r>
            <w:r>
              <w:rPr>
                <w:noProof/>
                <w:webHidden/>
              </w:rPr>
              <w:fldChar w:fldCharType="begin"/>
            </w:r>
            <w:r>
              <w:rPr>
                <w:noProof/>
                <w:webHidden/>
              </w:rPr>
              <w:instrText xml:space="preserve"> PAGEREF _Toc223033017 \h </w:instrText>
            </w:r>
            <w:r>
              <w:rPr>
                <w:noProof/>
                <w:webHidden/>
              </w:rPr>
            </w:r>
            <w:r>
              <w:rPr>
                <w:noProof/>
                <w:webHidden/>
              </w:rPr>
              <w:fldChar w:fldCharType="separate"/>
            </w:r>
            <w:r w:rsidR="00F45CD1">
              <w:rPr>
                <w:noProof/>
                <w:webHidden/>
              </w:rPr>
              <w:t>23</w:t>
            </w:r>
            <w:r>
              <w:rPr>
                <w:noProof/>
                <w:webHidden/>
              </w:rPr>
              <w:fldChar w:fldCharType="end"/>
            </w:r>
          </w:hyperlink>
        </w:p>
        <w:p w14:paraId="337731E4" w14:textId="3A251C70"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18" w:history="1">
            <w:r w:rsidRPr="00C90028">
              <w:rPr>
                <w:rStyle w:val="Hyperlink"/>
                <w:rFonts w:eastAsiaTheme="majorEastAsia"/>
                <w:noProof/>
              </w:rPr>
              <w:t>3.1.1 Agresivitas Pajak</w:t>
            </w:r>
            <w:r>
              <w:rPr>
                <w:noProof/>
                <w:webHidden/>
              </w:rPr>
              <w:tab/>
            </w:r>
            <w:r>
              <w:rPr>
                <w:noProof/>
                <w:webHidden/>
              </w:rPr>
              <w:fldChar w:fldCharType="begin"/>
            </w:r>
            <w:r>
              <w:rPr>
                <w:noProof/>
                <w:webHidden/>
              </w:rPr>
              <w:instrText xml:space="preserve"> PAGEREF _Toc223033018 \h </w:instrText>
            </w:r>
            <w:r>
              <w:rPr>
                <w:noProof/>
                <w:webHidden/>
              </w:rPr>
            </w:r>
            <w:r>
              <w:rPr>
                <w:noProof/>
                <w:webHidden/>
              </w:rPr>
              <w:fldChar w:fldCharType="separate"/>
            </w:r>
            <w:r w:rsidR="00F45CD1">
              <w:rPr>
                <w:noProof/>
                <w:webHidden/>
              </w:rPr>
              <w:t>23</w:t>
            </w:r>
            <w:r>
              <w:rPr>
                <w:noProof/>
                <w:webHidden/>
              </w:rPr>
              <w:fldChar w:fldCharType="end"/>
            </w:r>
          </w:hyperlink>
        </w:p>
        <w:p w14:paraId="7EC1D868" w14:textId="4C8ED967"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19" w:history="1">
            <w:r w:rsidRPr="00C90028">
              <w:rPr>
                <w:rStyle w:val="Hyperlink"/>
                <w:rFonts w:eastAsiaTheme="majorEastAsia"/>
                <w:noProof/>
              </w:rPr>
              <w:t>3.1.2 Leverage</w:t>
            </w:r>
            <w:r>
              <w:rPr>
                <w:noProof/>
                <w:webHidden/>
              </w:rPr>
              <w:tab/>
            </w:r>
            <w:r>
              <w:rPr>
                <w:noProof/>
                <w:webHidden/>
              </w:rPr>
              <w:fldChar w:fldCharType="begin"/>
            </w:r>
            <w:r>
              <w:rPr>
                <w:noProof/>
                <w:webHidden/>
              </w:rPr>
              <w:instrText xml:space="preserve"> PAGEREF _Toc223033019 \h </w:instrText>
            </w:r>
            <w:r>
              <w:rPr>
                <w:noProof/>
                <w:webHidden/>
              </w:rPr>
            </w:r>
            <w:r>
              <w:rPr>
                <w:noProof/>
                <w:webHidden/>
              </w:rPr>
              <w:fldChar w:fldCharType="separate"/>
            </w:r>
            <w:r w:rsidR="00F45CD1">
              <w:rPr>
                <w:noProof/>
                <w:webHidden/>
              </w:rPr>
              <w:t>23</w:t>
            </w:r>
            <w:r>
              <w:rPr>
                <w:noProof/>
                <w:webHidden/>
              </w:rPr>
              <w:fldChar w:fldCharType="end"/>
            </w:r>
          </w:hyperlink>
        </w:p>
        <w:p w14:paraId="6D981327" w14:textId="22064AD7"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20" w:history="1">
            <w:r w:rsidRPr="00C90028">
              <w:rPr>
                <w:rStyle w:val="Hyperlink"/>
                <w:rFonts w:eastAsiaTheme="majorEastAsia"/>
                <w:noProof/>
              </w:rPr>
              <w:t>3.1.3 Profitabilitas</w:t>
            </w:r>
            <w:r>
              <w:rPr>
                <w:noProof/>
                <w:webHidden/>
              </w:rPr>
              <w:tab/>
            </w:r>
            <w:r>
              <w:rPr>
                <w:noProof/>
                <w:webHidden/>
              </w:rPr>
              <w:fldChar w:fldCharType="begin"/>
            </w:r>
            <w:r>
              <w:rPr>
                <w:noProof/>
                <w:webHidden/>
              </w:rPr>
              <w:instrText xml:space="preserve"> PAGEREF _Toc223033020 \h </w:instrText>
            </w:r>
            <w:r>
              <w:rPr>
                <w:noProof/>
                <w:webHidden/>
              </w:rPr>
            </w:r>
            <w:r>
              <w:rPr>
                <w:noProof/>
                <w:webHidden/>
              </w:rPr>
              <w:fldChar w:fldCharType="separate"/>
            </w:r>
            <w:r w:rsidR="00F45CD1">
              <w:rPr>
                <w:noProof/>
                <w:webHidden/>
              </w:rPr>
              <w:t>24</w:t>
            </w:r>
            <w:r>
              <w:rPr>
                <w:noProof/>
                <w:webHidden/>
              </w:rPr>
              <w:fldChar w:fldCharType="end"/>
            </w:r>
          </w:hyperlink>
        </w:p>
        <w:p w14:paraId="7E23A54B" w14:textId="370B1D40"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21" w:history="1">
            <w:r w:rsidRPr="00C90028">
              <w:rPr>
                <w:rStyle w:val="Hyperlink"/>
                <w:rFonts w:eastAsiaTheme="majorEastAsia"/>
                <w:noProof/>
              </w:rPr>
              <w:t>3.1.4 Ukuran Perusahaan</w:t>
            </w:r>
            <w:r>
              <w:rPr>
                <w:noProof/>
                <w:webHidden/>
              </w:rPr>
              <w:tab/>
            </w:r>
            <w:r>
              <w:rPr>
                <w:noProof/>
                <w:webHidden/>
              </w:rPr>
              <w:fldChar w:fldCharType="begin"/>
            </w:r>
            <w:r>
              <w:rPr>
                <w:noProof/>
                <w:webHidden/>
              </w:rPr>
              <w:instrText xml:space="preserve"> PAGEREF _Toc223033021 \h </w:instrText>
            </w:r>
            <w:r>
              <w:rPr>
                <w:noProof/>
                <w:webHidden/>
              </w:rPr>
            </w:r>
            <w:r>
              <w:rPr>
                <w:noProof/>
                <w:webHidden/>
              </w:rPr>
              <w:fldChar w:fldCharType="separate"/>
            </w:r>
            <w:r w:rsidR="00F45CD1">
              <w:rPr>
                <w:noProof/>
                <w:webHidden/>
              </w:rPr>
              <w:t>24</w:t>
            </w:r>
            <w:r>
              <w:rPr>
                <w:noProof/>
                <w:webHidden/>
              </w:rPr>
              <w:fldChar w:fldCharType="end"/>
            </w:r>
          </w:hyperlink>
        </w:p>
        <w:p w14:paraId="38891E44" w14:textId="546569F1"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22" w:history="1">
            <w:r w:rsidRPr="00C90028">
              <w:rPr>
                <w:rStyle w:val="Hyperlink"/>
                <w:rFonts w:eastAsiaTheme="majorEastAsia"/>
                <w:noProof/>
              </w:rPr>
              <w:t>3.1.5 Pengukuran Variabel</w:t>
            </w:r>
            <w:r>
              <w:rPr>
                <w:noProof/>
                <w:webHidden/>
              </w:rPr>
              <w:tab/>
            </w:r>
            <w:r>
              <w:rPr>
                <w:noProof/>
                <w:webHidden/>
              </w:rPr>
              <w:fldChar w:fldCharType="begin"/>
            </w:r>
            <w:r>
              <w:rPr>
                <w:noProof/>
                <w:webHidden/>
              </w:rPr>
              <w:instrText xml:space="preserve"> PAGEREF _Toc223033022 \h </w:instrText>
            </w:r>
            <w:r>
              <w:rPr>
                <w:noProof/>
                <w:webHidden/>
              </w:rPr>
            </w:r>
            <w:r>
              <w:rPr>
                <w:noProof/>
                <w:webHidden/>
              </w:rPr>
              <w:fldChar w:fldCharType="separate"/>
            </w:r>
            <w:r w:rsidR="00F45CD1">
              <w:rPr>
                <w:noProof/>
                <w:webHidden/>
              </w:rPr>
              <w:t>24</w:t>
            </w:r>
            <w:r>
              <w:rPr>
                <w:noProof/>
                <w:webHidden/>
              </w:rPr>
              <w:fldChar w:fldCharType="end"/>
            </w:r>
          </w:hyperlink>
        </w:p>
        <w:p w14:paraId="7F5ADF74" w14:textId="5A4DDAF4"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23" w:history="1">
            <w:r w:rsidRPr="00C90028">
              <w:rPr>
                <w:rStyle w:val="Hyperlink"/>
                <w:rFonts w:eastAsiaTheme="majorEastAsia"/>
                <w:noProof/>
              </w:rPr>
              <w:t>3.2 Populasi dan Sampel</w:t>
            </w:r>
            <w:r>
              <w:rPr>
                <w:noProof/>
                <w:webHidden/>
              </w:rPr>
              <w:tab/>
            </w:r>
            <w:r>
              <w:rPr>
                <w:noProof/>
                <w:webHidden/>
              </w:rPr>
              <w:fldChar w:fldCharType="begin"/>
            </w:r>
            <w:r>
              <w:rPr>
                <w:noProof/>
                <w:webHidden/>
              </w:rPr>
              <w:instrText xml:space="preserve"> PAGEREF _Toc223033023 \h </w:instrText>
            </w:r>
            <w:r>
              <w:rPr>
                <w:noProof/>
                <w:webHidden/>
              </w:rPr>
            </w:r>
            <w:r>
              <w:rPr>
                <w:noProof/>
                <w:webHidden/>
              </w:rPr>
              <w:fldChar w:fldCharType="separate"/>
            </w:r>
            <w:r w:rsidR="00F45CD1">
              <w:rPr>
                <w:noProof/>
                <w:webHidden/>
              </w:rPr>
              <w:t>25</w:t>
            </w:r>
            <w:r>
              <w:rPr>
                <w:noProof/>
                <w:webHidden/>
              </w:rPr>
              <w:fldChar w:fldCharType="end"/>
            </w:r>
          </w:hyperlink>
        </w:p>
        <w:p w14:paraId="5C3B73A7" w14:textId="0BF320B6"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24" w:history="1">
            <w:r w:rsidRPr="00C90028">
              <w:rPr>
                <w:rStyle w:val="Hyperlink"/>
                <w:rFonts w:eastAsiaTheme="majorEastAsia"/>
                <w:noProof/>
              </w:rPr>
              <w:t>3.2.1 Populasi</w:t>
            </w:r>
            <w:r>
              <w:rPr>
                <w:noProof/>
                <w:webHidden/>
              </w:rPr>
              <w:tab/>
            </w:r>
            <w:r>
              <w:rPr>
                <w:noProof/>
                <w:webHidden/>
              </w:rPr>
              <w:fldChar w:fldCharType="begin"/>
            </w:r>
            <w:r>
              <w:rPr>
                <w:noProof/>
                <w:webHidden/>
              </w:rPr>
              <w:instrText xml:space="preserve"> PAGEREF _Toc223033024 \h </w:instrText>
            </w:r>
            <w:r>
              <w:rPr>
                <w:noProof/>
                <w:webHidden/>
              </w:rPr>
            </w:r>
            <w:r>
              <w:rPr>
                <w:noProof/>
                <w:webHidden/>
              </w:rPr>
              <w:fldChar w:fldCharType="separate"/>
            </w:r>
            <w:r w:rsidR="00F45CD1">
              <w:rPr>
                <w:noProof/>
                <w:webHidden/>
              </w:rPr>
              <w:t>25</w:t>
            </w:r>
            <w:r>
              <w:rPr>
                <w:noProof/>
                <w:webHidden/>
              </w:rPr>
              <w:fldChar w:fldCharType="end"/>
            </w:r>
          </w:hyperlink>
        </w:p>
        <w:p w14:paraId="6FD0BA16" w14:textId="2634C423"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25" w:history="1">
            <w:r w:rsidRPr="00C90028">
              <w:rPr>
                <w:rStyle w:val="Hyperlink"/>
                <w:rFonts w:eastAsiaTheme="majorEastAsia"/>
                <w:noProof/>
              </w:rPr>
              <w:t>3.2.2 Sampel</w:t>
            </w:r>
            <w:r>
              <w:rPr>
                <w:noProof/>
                <w:webHidden/>
              </w:rPr>
              <w:tab/>
            </w:r>
            <w:r>
              <w:rPr>
                <w:noProof/>
                <w:webHidden/>
              </w:rPr>
              <w:fldChar w:fldCharType="begin"/>
            </w:r>
            <w:r>
              <w:rPr>
                <w:noProof/>
                <w:webHidden/>
              </w:rPr>
              <w:instrText xml:space="preserve"> PAGEREF _Toc223033025 \h </w:instrText>
            </w:r>
            <w:r>
              <w:rPr>
                <w:noProof/>
                <w:webHidden/>
              </w:rPr>
            </w:r>
            <w:r>
              <w:rPr>
                <w:noProof/>
                <w:webHidden/>
              </w:rPr>
              <w:fldChar w:fldCharType="separate"/>
            </w:r>
            <w:r w:rsidR="00F45CD1">
              <w:rPr>
                <w:noProof/>
                <w:webHidden/>
              </w:rPr>
              <w:t>25</w:t>
            </w:r>
            <w:r>
              <w:rPr>
                <w:noProof/>
                <w:webHidden/>
              </w:rPr>
              <w:fldChar w:fldCharType="end"/>
            </w:r>
          </w:hyperlink>
        </w:p>
        <w:p w14:paraId="357FD7D4" w14:textId="4D5318B1"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26" w:history="1">
            <w:r w:rsidRPr="00C90028">
              <w:rPr>
                <w:rStyle w:val="Hyperlink"/>
                <w:rFonts w:eastAsiaTheme="majorEastAsia"/>
                <w:noProof/>
              </w:rPr>
              <w:t>3.3 Jenis Data dan Sumber Data</w:t>
            </w:r>
            <w:r>
              <w:rPr>
                <w:noProof/>
                <w:webHidden/>
              </w:rPr>
              <w:tab/>
            </w:r>
            <w:r>
              <w:rPr>
                <w:noProof/>
                <w:webHidden/>
              </w:rPr>
              <w:fldChar w:fldCharType="begin"/>
            </w:r>
            <w:r>
              <w:rPr>
                <w:noProof/>
                <w:webHidden/>
              </w:rPr>
              <w:instrText xml:space="preserve"> PAGEREF _Toc223033026 \h </w:instrText>
            </w:r>
            <w:r>
              <w:rPr>
                <w:noProof/>
                <w:webHidden/>
              </w:rPr>
            </w:r>
            <w:r>
              <w:rPr>
                <w:noProof/>
                <w:webHidden/>
              </w:rPr>
              <w:fldChar w:fldCharType="separate"/>
            </w:r>
            <w:r w:rsidR="00F45CD1">
              <w:rPr>
                <w:noProof/>
                <w:webHidden/>
              </w:rPr>
              <w:t>28</w:t>
            </w:r>
            <w:r>
              <w:rPr>
                <w:noProof/>
                <w:webHidden/>
              </w:rPr>
              <w:fldChar w:fldCharType="end"/>
            </w:r>
          </w:hyperlink>
        </w:p>
        <w:p w14:paraId="0487A0FB" w14:textId="4A02D2D1"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27" w:history="1">
            <w:r w:rsidRPr="00C90028">
              <w:rPr>
                <w:rStyle w:val="Hyperlink"/>
                <w:rFonts w:eastAsiaTheme="majorEastAsia"/>
                <w:noProof/>
              </w:rPr>
              <w:t>3.3.1 Jenis Data</w:t>
            </w:r>
            <w:r>
              <w:rPr>
                <w:noProof/>
                <w:webHidden/>
              </w:rPr>
              <w:tab/>
            </w:r>
            <w:r>
              <w:rPr>
                <w:noProof/>
                <w:webHidden/>
              </w:rPr>
              <w:fldChar w:fldCharType="begin"/>
            </w:r>
            <w:r>
              <w:rPr>
                <w:noProof/>
                <w:webHidden/>
              </w:rPr>
              <w:instrText xml:space="preserve"> PAGEREF _Toc223033027 \h </w:instrText>
            </w:r>
            <w:r>
              <w:rPr>
                <w:noProof/>
                <w:webHidden/>
              </w:rPr>
            </w:r>
            <w:r>
              <w:rPr>
                <w:noProof/>
                <w:webHidden/>
              </w:rPr>
              <w:fldChar w:fldCharType="separate"/>
            </w:r>
            <w:r w:rsidR="00F45CD1">
              <w:rPr>
                <w:noProof/>
                <w:webHidden/>
              </w:rPr>
              <w:t>28</w:t>
            </w:r>
            <w:r>
              <w:rPr>
                <w:noProof/>
                <w:webHidden/>
              </w:rPr>
              <w:fldChar w:fldCharType="end"/>
            </w:r>
          </w:hyperlink>
        </w:p>
        <w:p w14:paraId="6237832A" w14:textId="5F371B0D"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28" w:history="1">
            <w:r w:rsidRPr="00C90028">
              <w:rPr>
                <w:rStyle w:val="Hyperlink"/>
                <w:rFonts w:eastAsiaTheme="majorEastAsia"/>
                <w:noProof/>
              </w:rPr>
              <w:t>3.3.2 Sumber Data</w:t>
            </w:r>
            <w:r>
              <w:rPr>
                <w:noProof/>
                <w:webHidden/>
              </w:rPr>
              <w:tab/>
            </w:r>
            <w:r>
              <w:rPr>
                <w:noProof/>
                <w:webHidden/>
              </w:rPr>
              <w:fldChar w:fldCharType="begin"/>
            </w:r>
            <w:r>
              <w:rPr>
                <w:noProof/>
                <w:webHidden/>
              </w:rPr>
              <w:instrText xml:space="preserve"> PAGEREF _Toc223033028 \h </w:instrText>
            </w:r>
            <w:r>
              <w:rPr>
                <w:noProof/>
                <w:webHidden/>
              </w:rPr>
            </w:r>
            <w:r>
              <w:rPr>
                <w:noProof/>
                <w:webHidden/>
              </w:rPr>
              <w:fldChar w:fldCharType="separate"/>
            </w:r>
            <w:r w:rsidR="00F45CD1">
              <w:rPr>
                <w:noProof/>
                <w:webHidden/>
              </w:rPr>
              <w:t>28</w:t>
            </w:r>
            <w:r>
              <w:rPr>
                <w:noProof/>
                <w:webHidden/>
              </w:rPr>
              <w:fldChar w:fldCharType="end"/>
            </w:r>
          </w:hyperlink>
        </w:p>
        <w:p w14:paraId="06AFD520" w14:textId="06C83221"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29" w:history="1">
            <w:r w:rsidRPr="00C90028">
              <w:rPr>
                <w:rStyle w:val="Hyperlink"/>
                <w:rFonts w:eastAsiaTheme="majorEastAsia"/>
                <w:noProof/>
              </w:rPr>
              <w:t>3.4 Metode Pengumpulan Data</w:t>
            </w:r>
            <w:r>
              <w:rPr>
                <w:noProof/>
                <w:webHidden/>
              </w:rPr>
              <w:tab/>
            </w:r>
            <w:r>
              <w:rPr>
                <w:noProof/>
                <w:webHidden/>
              </w:rPr>
              <w:fldChar w:fldCharType="begin"/>
            </w:r>
            <w:r>
              <w:rPr>
                <w:noProof/>
                <w:webHidden/>
              </w:rPr>
              <w:instrText xml:space="preserve"> PAGEREF _Toc223033029 \h </w:instrText>
            </w:r>
            <w:r>
              <w:rPr>
                <w:noProof/>
                <w:webHidden/>
              </w:rPr>
            </w:r>
            <w:r>
              <w:rPr>
                <w:noProof/>
                <w:webHidden/>
              </w:rPr>
              <w:fldChar w:fldCharType="separate"/>
            </w:r>
            <w:r w:rsidR="00F45CD1">
              <w:rPr>
                <w:noProof/>
                <w:webHidden/>
              </w:rPr>
              <w:t>28</w:t>
            </w:r>
            <w:r>
              <w:rPr>
                <w:noProof/>
                <w:webHidden/>
              </w:rPr>
              <w:fldChar w:fldCharType="end"/>
            </w:r>
          </w:hyperlink>
        </w:p>
        <w:p w14:paraId="228FF190" w14:textId="7B922BBF"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30" w:history="1">
            <w:r w:rsidRPr="00C90028">
              <w:rPr>
                <w:rStyle w:val="Hyperlink"/>
                <w:rFonts w:eastAsiaTheme="majorEastAsia"/>
                <w:noProof/>
              </w:rPr>
              <w:t>3.5 Alat Analisis</w:t>
            </w:r>
            <w:r>
              <w:rPr>
                <w:noProof/>
                <w:webHidden/>
              </w:rPr>
              <w:tab/>
            </w:r>
            <w:r>
              <w:rPr>
                <w:noProof/>
                <w:webHidden/>
              </w:rPr>
              <w:fldChar w:fldCharType="begin"/>
            </w:r>
            <w:r>
              <w:rPr>
                <w:noProof/>
                <w:webHidden/>
              </w:rPr>
              <w:instrText xml:space="preserve"> PAGEREF _Toc223033030 \h </w:instrText>
            </w:r>
            <w:r>
              <w:rPr>
                <w:noProof/>
                <w:webHidden/>
              </w:rPr>
            </w:r>
            <w:r>
              <w:rPr>
                <w:noProof/>
                <w:webHidden/>
              </w:rPr>
              <w:fldChar w:fldCharType="separate"/>
            </w:r>
            <w:r w:rsidR="00F45CD1">
              <w:rPr>
                <w:noProof/>
                <w:webHidden/>
              </w:rPr>
              <w:t>28</w:t>
            </w:r>
            <w:r>
              <w:rPr>
                <w:noProof/>
                <w:webHidden/>
              </w:rPr>
              <w:fldChar w:fldCharType="end"/>
            </w:r>
          </w:hyperlink>
        </w:p>
        <w:p w14:paraId="0732D8FD" w14:textId="2A4B0505"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31" w:history="1">
            <w:r w:rsidRPr="00C90028">
              <w:rPr>
                <w:rStyle w:val="Hyperlink"/>
                <w:rFonts w:eastAsiaTheme="majorEastAsia"/>
                <w:noProof/>
              </w:rPr>
              <w:t>3.5.1 Analisis Statistik Deskriptif</w:t>
            </w:r>
            <w:r>
              <w:rPr>
                <w:noProof/>
                <w:webHidden/>
              </w:rPr>
              <w:tab/>
            </w:r>
            <w:r>
              <w:rPr>
                <w:noProof/>
                <w:webHidden/>
              </w:rPr>
              <w:fldChar w:fldCharType="begin"/>
            </w:r>
            <w:r>
              <w:rPr>
                <w:noProof/>
                <w:webHidden/>
              </w:rPr>
              <w:instrText xml:space="preserve"> PAGEREF _Toc223033031 \h </w:instrText>
            </w:r>
            <w:r>
              <w:rPr>
                <w:noProof/>
                <w:webHidden/>
              </w:rPr>
            </w:r>
            <w:r>
              <w:rPr>
                <w:noProof/>
                <w:webHidden/>
              </w:rPr>
              <w:fldChar w:fldCharType="separate"/>
            </w:r>
            <w:r w:rsidR="00F45CD1">
              <w:rPr>
                <w:noProof/>
                <w:webHidden/>
              </w:rPr>
              <w:t>28</w:t>
            </w:r>
            <w:r>
              <w:rPr>
                <w:noProof/>
                <w:webHidden/>
              </w:rPr>
              <w:fldChar w:fldCharType="end"/>
            </w:r>
          </w:hyperlink>
        </w:p>
        <w:p w14:paraId="44BB13D0" w14:textId="436AC2F9"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32" w:history="1">
            <w:r w:rsidRPr="00C90028">
              <w:rPr>
                <w:rStyle w:val="Hyperlink"/>
                <w:rFonts w:eastAsiaTheme="majorEastAsia"/>
                <w:noProof/>
              </w:rPr>
              <w:t>3.5.2 Uji Asumsi Klasik</w:t>
            </w:r>
            <w:r>
              <w:rPr>
                <w:noProof/>
                <w:webHidden/>
              </w:rPr>
              <w:tab/>
            </w:r>
            <w:r>
              <w:rPr>
                <w:noProof/>
                <w:webHidden/>
              </w:rPr>
              <w:fldChar w:fldCharType="begin"/>
            </w:r>
            <w:r>
              <w:rPr>
                <w:noProof/>
                <w:webHidden/>
              </w:rPr>
              <w:instrText xml:space="preserve"> PAGEREF _Toc223033032 \h </w:instrText>
            </w:r>
            <w:r>
              <w:rPr>
                <w:noProof/>
                <w:webHidden/>
              </w:rPr>
            </w:r>
            <w:r>
              <w:rPr>
                <w:noProof/>
                <w:webHidden/>
              </w:rPr>
              <w:fldChar w:fldCharType="separate"/>
            </w:r>
            <w:r w:rsidR="00F45CD1">
              <w:rPr>
                <w:noProof/>
                <w:webHidden/>
              </w:rPr>
              <w:t>29</w:t>
            </w:r>
            <w:r>
              <w:rPr>
                <w:noProof/>
                <w:webHidden/>
              </w:rPr>
              <w:fldChar w:fldCharType="end"/>
            </w:r>
          </w:hyperlink>
        </w:p>
        <w:p w14:paraId="57F3EB5A" w14:textId="6F378B25" w:rsidR="00522C1D" w:rsidRDefault="00522C1D" w:rsidP="00F45CD1">
          <w:pPr>
            <w:pStyle w:val="TOC2"/>
            <w:tabs>
              <w:tab w:val="right" w:leader="dot" w:pos="7927"/>
            </w:tabs>
            <w:spacing w:line="276" w:lineRule="auto"/>
            <w:ind w:left="1134"/>
            <w:rPr>
              <w:rFonts w:asciiTheme="minorHAnsi" w:eastAsiaTheme="minorEastAsia" w:hAnsiTheme="minorHAnsi" w:cstheme="minorBidi"/>
              <w:noProof/>
              <w:kern w:val="2"/>
              <w:lang w:val="en-ID" w:eastAsia="en-ID"/>
              <w14:ligatures w14:val="standardContextual"/>
            </w:rPr>
          </w:pPr>
          <w:hyperlink w:anchor="_Toc223033033" w:history="1">
            <w:r w:rsidRPr="00C90028">
              <w:rPr>
                <w:rStyle w:val="Hyperlink"/>
                <w:rFonts w:eastAsiaTheme="majorEastAsia"/>
                <w:noProof/>
              </w:rPr>
              <w:t>3.5.2.1 Uji Normalitas</w:t>
            </w:r>
            <w:r>
              <w:rPr>
                <w:noProof/>
                <w:webHidden/>
              </w:rPr>
              <w:tab/>
            </w:r>
            <w:r>
              <w:rPr>
                <w:noProof/>
                <w:webHidden/>
              </w:rPr>
              <w:fldChar w:fldCharType="begin"/>
            </w:r>
            <w:r>
              <w:rPr>
                <w:noProof/>
                <w:webHidden/>
              </w:rPr>
              <w:instrText xml:space="preserve"> PAGEREF _Toc223033033 \h </w:instrText>
            </w:r>
            <w:r>
              <w:rPr>
                <w:noProof/>
                <w:webHidden/>
              </w:rPr>
            </w:r>
            <w:r>
              <w:rPr>
                <w:noProof/>
                <w:webHidden/>
              </w:rPr>
              <w:fldChar w:fldCharType="separate"/>
            </w:r>
            <w:r w:rsidR="00F45CD1">
              <w:rPr>
                <w:noProof/>
                <w:webHidden/>
              </w:rPr>
              <w:t>29</w:t>
            </w:r>
            <w:r>
              <w:rPr>
                <w:noProof/>
                <w:webHidden/>
              </w:rPr>
              <w:fldChar w:fldCharType="end"/>
            </w:r>
          </w:hyperlink>
        </w:p>
        <w:p w14:paraId="4398BEE7" w14:textId="3A85B046" w:rsidR="00522C1D" w:rsidRDefault="00522C1D" w:rsidP="00F45CD1">
          <w:pPr>
            <w:pStyle w:val="TOC2"/>
            <w:tabs>
              <w:tab w:val="right" w:leader="dot" w:pos="7927"/>
            </w:tabs>
            <w:spacing w:line="276" w:lineRule="auto"/>
            <w:ind w:left="1134"/>
            <w:rPr>
              <w:rFonts w:asciiTheme="minorHAnsi" w:eastAsiaTheme="minorEastAsia" w:hAnsiTheme="minorHAnsi" w:cstheme="minorBidi"/>
              <w:noProof/>
              <w:kern w:val="2"/>
              <w:lang w:val="en-ID" w:eastAsia="en-ID"/>
              <w14:ligatures w14:val="standardContextual"/>
            </w:rPr>
          </w:pPr>
          <w:hyperlink w:anchor="_Toc223033034" w:history="1">
            <w:r w:rsidRPr="00C90028">
              <w:rPr>
                <w:rStyle w:val="Hyperlink"/>
                <w:rFonts w:eastAsiaTheme="majorEastAsia"/>
                <w:noProof/>
              </w:rPr>
              <w:t>3.5.2.2 Uji Multikolinieritas</w:t>
            </w:r>
            <w:r>
              <w:rPr>
                <w:noProof/>
                <w:webHidden/>
              </w:rPr>
              <w:tab/>
            </w:r>
            <w:r>
              <w:rPr>
                <w:noProof/>
                <w:webHidden/>
              </w:rPr>
              <w:fldChar w:fldCharType="begin"/>
            </w:r>
            <w:r>
              <w:rPr>
                <w:noProof/>
                <w:webHidden/>
              </w:rPr>
              <w:instrText xml:space="preserve"> PAGEREF _Toc223033034 \h </w:instrText>
            </w:r>
            <w:r>
              <w:rPr>
                <w:noProof/>
                <w:webHidden/>
              </w:rPr>
            </w:r>
            <w:r>
              <w:rPr>
                <w:noProof/>
                <w:webHidden/>
              </w:rPr>
              <w:fldChar w:fldCharType="separate"/>
            </w:r>
            <w:r w:rsidR="00F45CD1">
              <w:rPr>
                <w:noProof/>
                <w:webHidden/>
              </w:rPr>
              <w:t>29</w:t>
            </w:r>
            <w:r>
              <w:rPr>
                <w:noProof/>
                <w:webHidden/>
              </w:rPr>
              <w:fldChar w:fldCharType="end"/>
            </w:r>
          </w:hyperlink>
        </w:p>
        <w:p w14:paraId="55E06A46" w14:textId="61377EA8" w:rsidR="00522C1D" w:rsidRDefault="00522C1D" w:rsidP="00F45CD1">
          <w:pPr>
            <w:pStyle w:val="TOC2"/>
            <w:tabs>
              <w:tab w:val="right" w:leader="dot" w:pos="7927"/>
            </w:tabs>
            <w:spacing w:line="276" w:lineRule="auto"/>
            <w:ind w:left="1134"/>
            <w:rPr>
              <w:rFonts w:asciiTheme="minorHAnsi" w:eastAsiaTheme="minorEastAsia" w:hAnsiTheme="minorHAnsi" w:cstheme="minorBidi"/>
              <w:noProof/>
              <w:kern w:val="2"/>
              <w:lang w:val="en-ID" w:eastAsia="en-ID"/>
              <w14:ligatures w14:val="standardContextual"/>
            </w:rPr>
          </w:pPr>
          <w:hyperlink w:anchor="_Toc223033035" w:history="1">
            <w:r w:rsidRPr="00C90028">
              <w:rPr>
                <w:rStyle w:val="Hyperlink"/>
                <w:rFonts w:eastAsiaTheme="majorEastAsia"/>
                <w:noProof/>
              </w:rPr>
              <w:t>3.5.2.3 Uji Heteroskedastisitas</w:t>
            </w:r>
            <w:r>
              <w:rPr>
                <w:noProof/>
                <w:webHidden/>
              </w:rPr>
              <w:tab/>
            </w:r>
            <w:r>
              <w:rPr>
                <w:noProof/>
                <w:webHidden/>
              </w:rPr>
              <w:fldChar w:fldCharType="begin"/>
            </w:r>
            <w:r>
              <w:rPr>
                <w:noProof/>
                <w:webHidden/>
              </w:rPr>
              <w:instrText xml:space="preserve"> PAGEREF _Toc223033035 \h </w:instrText>
            </w:r>
            <w:r>
              <w:rPr>
                <w:noProof/>
                <w:webHidden/>
              </w:rPr>
            </w:r>
            <w:r>
              <w:rPr>
                <w:noProof/>
                <w:webHidden/>
              </w:rPr>
              <w:fldChar w:fldCharType="separate"/>
            </w:r>
            <w:r w:rsidR="00F45CD1">
              <w:rPr>
                <w:noProof/>
                <w:webHidden/>
              </w:rPr>
              <w:t>29</w:t>
            </w:r>
            <w:r>
              <w:rPr>
                <w:noProof/>
                <w:webHidden/>
              </w:rPr>
              <w:fldChar w:fldCharType="end"/>
            </w:r>
          </w:hyperlink>
        </w:p>
        <w:p w14:paraId="1D59EEC7" w14:textId="702529CA" w:rsidR="00522C1D" w:rsidRDefault="00522C1D" w:rsidP="00F45CD1">
          <w:pPr>
            <w:pStyle w:val="TOC2"/>
            <w:tabs>
              <w:tab w:val="right" w:leader="dot" w:pos="7927"/>
            </w:tabs>
            <w:spacing w:line="276" w:lineRule="auto"/>
            <w:ind w:left="1134"/>
            <w:rPr>
              <w:rFonts w:asciiTheme="minorHAnsi" w:eastAsiaTheme="minorEastAsia" w:hAnsiTheme="minorHAnsi" w:cstheme="minorBidi"/>
              <w:noProof/>
              <w:kern w:val="2"/>
              <w:lang w:val="en-ID" w:eastAsia="en-ID"/>
              <w14:ligatures w14:val="standardContextual"/>
            </w:rPr>
          </w:pPr>
          <w:hyperlink w:anchor="_Toc223033036" w:history="1">
            <w:r w:rsidRPr="00C90028">
              <w:rPr>
                <w:rStyle w:val="Hyperlink"/>
                <w:rFonts w:eastAsiaTheme="majorEastAsia"/>
                <w:noProof/>
              </w:rPr>
              <w:t>3.5.2.4 Uji Autokerelasi</w:t>
            </w:r>
            <w:r>
              <w:rPr>
                <w:noProof/>
                <w:webHidden/>
              </w:rPr>
              <w:tab/>
            </w:r>
            <w:r>
              <w:rPr>
                <w:noProof/>
                <w:webHidden/>
              </w:rPr>
              <w:fldChar w:fldCharType="begin"/>
            </w:r>
            <w:r>
              <w:rPr>
                <w:noProof/>
                <w:webHidden/>
              </w:rPr>
              <w:instrText xml:space="preserve"> PAGEREF _Toc223033036 \h </w:instrText>
            </w:r>
            <w:r>
              <w:rPr>
                <w:noProof/>
                <w:webHidden/>
              </w:rPr>
            </w:r>
            <w:r>
              <w:rPr>
                <w:noProof/>
                <w:webHidden/>
              </w:rPr>
              <w:fldChar w:fldCharType="separate"/>
            </w:r>
            <w:r w:rsidR="00F45CD1">
              <w:rPr>
                <w:noProof/>
                <w:webHidden/>
              </w:rPr>
              <w:t>29</w:t>
            </w:r>
            <w:r>
              <w:rPr>
                <w:noProof/>
                <w:webHidden/>
              </w:rPr>
              <w:fldChar w:fldCharType="end"/>
            </w:r>
          </w:hyperlink>
        </w:p>
        <w:p w14:paraId="1E29F8A0" w14:textId="4B1F35C8" w:rsidR="00522C1D" w:rsidRDefault="00522C1D" w:rsidP="00F45CD1">
          <w:pPr>
            <w:pStyle w:val="TOC2"/>
            <w:tabs>
              <w:tab w:val="right" w:leader="dot" w:pos="7927"/>
            </w:tabs>
            <w:spacing w:line="276" w:lineRule="auto"/>
            <w:rPr>
              <w:rFonts w:asciiTheme="minorHAnsi" w:eastAsiaTheme="minorEastAsia" w:hAnsiTheme="minorHAnsi" w:cstheme="minorBidi"/>
              <w:noProof/>
              <w:kern w:val="2"/>
              <w:lang w:val="en-ID" w:eastAsia="en-ID"/>
              <w14:ligatures w14:val="standardContextual"/>
            </w:rPr>
          </w:pPr>
          <w:hyperlink w:anchor="_Toc223033037" w:history="1">
            <w:r w:rsidRPr="00C90028">
              <w:rPr>
                <w:rStyle w:val="Hyperlink"/>
                <w:rFonts w:eastAsiaTheme="majorEastAsia"/>
                <w:noProof/>
              </w:rPr>
              <w:t>3.6 Uji Hipotesis</w:t>
            </w:r>
            <w:r>
              <w:rPr>
                <w:noProof/>
                <w:webHidden/>
              </w:rPr>
              <w:tab/>
            </w:r>
            <w:r>
              <w:rPr>
                <w:noProof/>
                <w:webHidden/>
              </w:rPr>
              <w:fldChar w:fldCharType="begin"/>
            </w:r>
            <w:r>
              <w:rPr>
                <w:noProof/>
                <w:webHidden/>
              </w:rPr>
              <w:instrText xml:space="preserve"> PAGEREF _Toc223033037 \h </w:instrText>
            </w:r>
            <w:r>
              <w:rPr>
                <w:noProof/>
                <w:webHidden/>
              </w:rPr>
            </w:r>
            <w:r>
              <w:rPr>
                <w:noProof/>
                <w:webHidden/>
              </w:rPr>
              <w:fldChar w:fldCharType="separate"/>
            </w:r>
            <w:r w:rsidR="00F45CD1">
              <w:rPr>
                <w:noProof/>
                <w:webHidden/>
              </w:rPr>
              <w:t>30</w:t>
            </w:r>
            <w:r>
              <w:rPr>
                <w:noProof/>
                <w:webHidden/>
              </w:rPr>
              <w:fldChar w:fldCharType="end"/>
            </w:r>
          </w:hyperlink>
        </w:p>
        <w:p w14:paraId="4B33CBAB" w14:textId="68643F50"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38" w:history="1">
            <w:r w:rsidRPr="00C90028">
              <w:rPr>
                <w:rStyle w:val="Hyperlink"/>
                <w:rFonts w:eastAsiaTheme="majorEastAsia"/>
                <w:noProof/>
              </w:rPr>
              <w:t>3.6.1 Analisis Regresi Linier Berganda</w:t>
            </w:r>
            <w:r>
              <w:rPr>
                <w:noProof/>
                <w:webHidden/>
              </w:rPr>
              <w:tab/>
            </w:r>
            <w:r>
              <w:rPr>
                <w:noProof/>
                <w:webHidden/>
              </w:rPr>
              <w:fldChar w:fldCharType="begin"/>
            </w:r>
            <w:r>
              <w:rPr>
                <w:noProof/>
                <w:webHidden/>
              </w:rPr>
              <w:instrText xml:space="preserve"> PAGEREF _Toc223033038 \h </w:instrText>
            </w:r>
            <w:r>
              <w:rPr>
                <w:noProof/>
                <w:webHidden/>
              </w:rPr>
            </w:r>
            <w:r>
              <w:rPr>
                <w:noProof/>
                <w:webHidden/>
              </w:rPr>
              <w:fldChar w:fldCharType="separate"/>
            </w:r>
            <w:r w:rsidR="00F45CD1">
              <w:rPr>
                <w:noProof/>
                <w:webHidden/>
              </w:rPr>
              <w:t>30</w:t>
            </w:r>
            <w:r>
              <w:rPr>
                <w:noProof/>
                <w:webHidden/>
              </w:rPr>
              <w:fldChar w:fldCharType="end"/>
            </w:r>
          </w:hyperlink>
        </w:p>
        <w:p w14:paraId="1D194C25" w14:textId="1E25F999"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39" w:history="1">
            <w:r w:rsidRPr="00C90028">
              <w:rPr>
                <w:rStyle w:val="Hyperlink"/>
                <w:rFonts w:eastAsiaTheme="majorEastAsia"/>
                <w:noProof/>
              </w:rPr>
              <w:t>3.6.2 Uji Koefisien Determinasi (Uji R)</w:t>
            </w:r>
            <w:r>
              <w:rPr>
                <w:noProof/>
                <w:webHidden/>
              </w:rPr>
              <w:tab/>
            </w:r>
            <w:r>
              <w:rPr>
                <w:noProof/>
                <w:webHidden/>
              </w:rPr>
              <w:fldChar w:fldCharType="begin"/>
            </w:r>
            <w:r>
              <w:rPr>
                <w:noProof/>
                <w:webHidden/>
              </w:rPr>
              <w:instrText xml:space="preserve"> PAGEREF _Toc223033039 \h </w:instrText>
            </w:r>
            <w:r>
              <w:rPr>
                <w:noProof/>
                <w:webHidden/>
              </w:rPr>
            </w:r>
            <w:r>
              <w:rPr>
                <w:noProof/>
                <w:webHidden/>
              </w:rPr>
              <w:fldChar w:fldCharType="separate"/>
            </w:r>
            <w:r w:rsidR="00F45CD1">
              <w:rPr>
                <w:noProof/>
                <w:webHidden/>
              </w:rPr>
              <w:t>31</w:t>
            </w:r>
            <w:r>
              <w:rPr>
                <w:noProof/>
                <w:webHidden/>
              </w:rPr>
              <w:fldChar w:fldCharType="end"/>
            </w:r>
          </w:hyperlink>
        </w:p>
        <w:p w14:paraId="6E8AE5EE" w14:textId="4179F659"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40" w:history="1">
            <w:r w:rsidRPr="00C90028">
              <w:rPr>
                <w:rStyle w:val="Hyperlink"/>
                <w:rFonts w:eastAsiaTheme="majorEastAsia"/>
                <w:noProof/>
              </w:rPr>
              <w:t>3.6.3 Uji F</w:t>
            </w:r>
            <w:r>
              <w:rPr>
                <w:noProof/>
                <w:webHidden/>
              </w:rPr>
              <w:tab/>
            </w:r>
            <w:r>
              <w:rPr>
                <w:noProof/>
                <w:webHidden/>
              </w:rPr>
              <w:fldChar w:fldCharType="begin"/>
            </w:r>
            <w:r>
              <w:rPr>
                <w:noProof/>
                <w:webHidden/>
              </w:rPr>
              <w:instrText xml:space="preserve"> PAGEREF _Toc223033040 \h </w:instrText>
            </w:r>
            <w:r>
              <w:rPr>
                <w:noProof/>
                <w:webHidden/>
              </w:rPr>
            </w:r>
            <w:r>
              <w:rPr>
                <w:noProof/>
                <w:webHidden/>
              </w:rPr>
              <w:fldChar w:fldCharType="separate"/>
            </w:r>
            <w:r w:rsidR="00F45CD1">
              <w:rPr>
                <w:noProof/>
                <w:webHidden/>
              </w:rPr>
              <w:t>31</w:t>
            </w:r>
            <w:r>
              <w:rPr>
                <w:noProof/>
                <w:webHidden/>
              </w:rPr>
              <w:fldChar w:fldCharType="end"/>
            </w:r>
          </w:hyperlink>
        </w:p>
        <w:p w14:paraId="61A3C808" w14:textId="531CEAE8" w:rsidR="00522C1D" w:rsidRDefault="00522C1D" w:rsidP="00F45CD1">
          <w:pPr>
            <w:pStyle w:val="TOC2"/>
            <w:tabs>
              <w:tab w:val="right" w:leader="dot" w:pos="7927"/>
            </w:tabs>
            <w:spacing w:line="276" w:lineRule="auto"/>
            <w:ind w:left="567"/>
            <w:rPr>
              <w:rFonts w:asciiTheme="minorHAnsi" w:eastAsiaTheme="minorEastAsia" w:hAnsiTheme="minorHAnsi" w:cstheme="minorBidi"/>
              <w:noProof/>
              <w:kern w:val="2"/>
              <w:lang w:val="en-ID" w:eastAsia="en-ID"/>
              <w14:ligatures w14:val="standardContextual"/>
            </w:rPr>
          </w:pPr>
          <w:hyperlink w:anchor="_Toc223033041" w:history="1">
            <w:r w:rsidRPr="00C90028">
              <w:rPr>
                <w:rStyle w:val="Hyperlink"/>
                <w:rFonts w:eastAsiaTheme="majorEastAsia"/>
                <w:noProof/>
              </w:rPr>
              <w:t>3.6.4 Uji T</w:t>
            </w:r>
            <w:r>
              <w:rPr>
                <w:noProof/>
                <w:webHidden/>
              </w:rPr>
              <w:tab/>
            </w:r>
            <w:r>
              <w:rPr>
                <w:noProof/>
                <w:webHidden/>
              </w:rPr>
              <w:fldChar w:fldCharType="begin"/>
            </w:r>
            <w:r>
              <w:rPr>
                <w:noProof/>
                <w:webHidden/>
              </w:rPr>
              <w:instrText xml:space="preserve"> PAGEREF _Toc223033041 \h </w:instrText>
            </w:r>
            <w:r>
              <w:rPr>
                <w:noProof/>
                <w:webHidden/>
              </w:rPr>
            </w:r>
            <w:r>
              <w:rPr>
                <w:noProof/>
                <w:webHidden/>
              </w:rPr>
              <w:fldChar w:fldCharType="separate"/>
            </w:r>
            <w:r w:rsidR="00F45CD1">
              <w:rPr>
                <w:noProof/>
                <w:webHidden/>
              </w:rPr>
              <w:t>31</w:t>
            </w:r>
            <w:r>
              <w:rPr>
                <w:noProof/>
                <w:webHidden/>
              </w:rPr>
              <w:fldChar w:fldCharType="end"/>
            </w:r>
          </w:hyperlink>
        </w:p>
        <w:p w14:paraId="633DBC63" w14:textId="3F3600B1" w:rsidR="00522C1D" w:rsidRDefault="00522C1D" w:rsidP="00F45CD1">
          <w:pPr>
            <w:pStyle w:val="TOC1"/>
            <w:spacing w:line="276" w:lineRule="auto"/>
            <w:rPr>
              <w:rFonts w:asciiTheme="minorHAnsi" w:eastAsiaTheme="minorEastAsia" w:hAnsiTheme="minorHAnsi" w:cstheme="minorBidi"/>
              <w:b w:val="0"/>
              <w:bCs w:val="0"/>
              <w:kern w:val="2"/>
              <w:lang w:val="en-ID" w:eastAsia="en-ID"/>
              <w14:ligatures w14:val="standardContextual"/>
            </w:rPr>
          </w:pPr>
          <w:hyperlink w:anchor="_Toc223033042" w:history="1">
            <w:r w:rsidRPr="00C90028">
              <w:rPr>
                <w:rStyle w:val="Hyperlink"/>
              </w:rPr>
              <w:t>DAFTAR PUSTAKA</w:t>
            </w:r>
            <w:r>
              <w:rPr>
                <w:webHidden/>
              </w:rPr>
              <w:tab/>
            </w:r>
            <w:r>
              <w:rPr>
                <w:webHidden/>
              </w:rPr>
              <w:fldChar w:fldCharType="begin"/>
            </w:r>
            <w:r>
              <w:rPr>
                <w:webHidden/>
              </w:rPr>
              <w:instrText xml:space="preserve"> PAGEREF _Toc223033042 \h </w:instrText>
            </w:r>
            <w:r>
              <w:rPr>
                <w:webHidden/>
              </w:rPr>
            </w:r>
            <w:r>
              <w:rPr>
                <w:webHidden/>
              </w:rPr>
              <w:fldChar w:fldCharType="separate"/>
            </w:r>
            <w:r w:rsidR="00F45CD1">
              <w:rPr>
                <w:webHidden/>
              </w:rPr>
              <w:t>32</w:t>
            </w:r>
            <w:r>
              <w:rPr>
                <w:webHidden/>
              </w:rPr>
              <w:fldChar w:fldCharType="end"/>
            </w:r>
          </w:hyperlink>
        </w:p>
        <w:p w14:paraId="5A6601C6" w14:textId="527107DE" w:rsidR="00522C1D" w:rsidRDefault="00522C1D" w:rsidP="00F45CD1">
          <w:pPr>
            <w:spacing w:line="276" w:lineRule="auto"/>
          </w:pPr>
          <w:r w:rsidRPr="00522C1D">
            <w:rPr>
              <w:b/>
              <w:bCs/>
              <w:noProof/>
            </w:rPr>
            <w:fldChar w:fldCharType="end"/>
          </w:r>
        </w:p>
      </w:sdtContent>
    </w:sdt>
    <w:p w14:paraId="3A4C313A" w14:textId="29B740AC" w:rsidR="00F73C79" w:rsidRPr="002F3A3F" w:rsidRDefault="00F73C79" w:rsidP="002F3A3F">
      <w:pPr>
        <w:pStyle w:val="TOCHeading"/>
        <w:spacing w:line="240" w:lineRule="auto"/>
        <w:rPr>
          <w:b/>
          <w:bCs/>
          <w:noProof/>
        </w:rPr>
      </w:pPr>
    </w:p>
    <w:p w14:paraId="5D8F0B3D" w14:textId="409ED3FF" w:rsidR="00E33D80" w:rsidRDefault="00E33D80">
      <w:pPr>
        <w:rPr>
          <w:b/>
          <w:bCs/>
          <w:color w:val="000000"/>
          <w:sz w:val="28"/>
          <w:szCs w:val="28"/>
        </w:rPr>
      </w:pPr>
      <w:r>
        <w:rPr>
          <w:b/>
          <w:bCs/>
          <w:color w:val="000000"/>
          <w:sz w:val="28"/>
          <w:szCs w:val="28"/>
        </w:rPr>
        <w:br w:type="page"/>
      </w:r>
    </w:p>
    <w:p w14:paraId="2837AA84" w14:textId="4CDECF8A" w:rsidR="00E33D80" w:rsidRDefault="00E33D80" w:rsidP="00E33D80">
      <w:pPr>
        <w:pStyle w:val="Heading1"/>
      </w:pPr>
      <w:bookmarkStart w:id="6" w:name="_Toc219270085"/>
      <w:bookmarkStart w:id="7" w:name="_Toc223032994"/>
      <w:r>
        <w:lastRenderedPageBreak/>
        <w:t>DAFTAR TABEL</w:t>
      </w:r>
      <w:bookmarkEnd w:id="6"/>
      <w:bookmarkEnd w:id="7"/>
    </w:p>
    <w:p w14:paraId="3A1CA06A" w14:textId="14AB017E" w:rsidR="00E33D80" w:rsidRPr="00F73C79" w:rsidRDefault="00F73C79" w:rsidP="00F73C79">
      <w:pPr>
        <w:pBdr>
          <w:top w:val="nil"/>
          <w:left w:val="nil"/>
          <w:bottom w:val="nil"/>
          <w:right w:val="nil"/>
          <w:between w:val="nil"/>
        </w:pBdr>
        <w:spacing w:line="240" w:lineRule="auto"/>
        <w:jc w:val="right"/>
        <w:rPr>
          <w:b/>
          <w:bCs/>
          <w:color w:val="000000"/>
        </w:rPr>
      </w:pPr>
      <w:r w:rsidRPr="00F73C79">
        <w:rPr>
          <w:b/>
          <w:bCs/>
          <w:color w:val="000000"/>
        </w:rPr>
        <w:t>Halaman</w:t>
      </w:r>
    </w:p>
    <w:p w14:paraId="18FB4308" w14:textId="75D3BD8C" w:rsidR="00F73C79" w:rsidRPr="00F73C79" w:rsidRDefault="00F73C79">
      <w:pPr>
        <w:pStyle w:val="TableofFigures"/>
        <w:tabs>
          <w:tab w:val="right" w:leader="dot" w:pos="7927"/>
        </w:tabs>
        <w:rPr>
          <w:noProof/>
        </w:rPr>
      </w:pPr>
      <w:r>
        <w:rPr>
          <w:b/>
          <w:bCs/>
          <w:color w:val="000000"/>
          <w:sz w:val="28"/>
          <w:szCs w:val="28"/>
        </w:rPr>
        <w:fldChar w:fldCharType="begin"/>
      </w:r>
      <w:r>
        <w:rPr>
          <w:b/>
          <w:bCs/>
          <w:color w:val="000000"/>
          <w:sz w:val="28"/>
          <w:szCs w:val="28"/>
        </w:rPr>
        <w:instrText xml:space="preserve"> TOC \h \z \c "Tabel" </w:instrText>
      </w:r>
      <w:r>
        <w:rPr>
          <w:b/>
          <w:bCs/>
          <w:color w:val="000000"/>
          <w:sz w:val="28"/>
          <w:szCs w:val="28"/>
        </w:rPr>
        <w:fldChar w:fldCharType="separate"/>
      </w:r>
      <w:hyperlink w:anchor="_Toc219270023" w:history="1">
        <w:r w:rsidRPr="00F73C79">
          <w:rPr>
            <w:rStyle w:val="Hyperlink"/>
            <w:noProof/>
          </w:rPr>
          <w:t>Tabel 2.1 Penelitian Terdahulu</w:t>
        </w:r>
        <w:r w:rsidRPr="00F73C79">
          <w:rPr>
            <w:noProof/>
            <w:webHidden/>
          </w:rPr>
          <w:tab/>
        </w:r>
        <w:r w:rsidRPr="00F73C79">
          <w:rPr>
            <w:noProof/>
            <w:webHidden/>
          </w:rPr>
          <w:fldChar w:fldCharType="begin"/>
        </w:r>
        <w:r w:rsidRPr="00F73C79">
          <w:rPr>
            <w:noProof/>
            <w:webHidden/>
          </w:rPr>
          <w:instrText xml:space="preserve"> PAGEREF _Toc219270023 \h </w:instrText>
        </w:r>
        <w:r w:rsidRPr="00F73C79">
          <w:rPr>
            <w:noProof/>
            <w:webHidden/>
          </w:rPr>
        </w:r>
        <w:r w:rsidRPr="00F73C79">
          <w:rPr>
            <w:noProof/>
            <w:webHidden/>
          </w:rPr>
          <w:fldChar w:fldCharType="separate"/>
        </w:r>
        <w:r w:rsidR="0082691C">
          <w:rPr>
            <w:noProof/>
            <w:webHidden/>
          </w:rPr>
          <w:t>13</w:t>
        </w:r>
        <w:r w:rsidRPr="00F73C79">
          <w:rPr>
            <w:noProof/>
            <w:webHidden/>
          </w:rPr>
          <w:fldChar w:fldCharType="end"/>
        </w:r>
      </w:hyperlink>
    </w:p>
    <w:p w14:paraId="7A47513A" w14:textId="07EEB154" w:rsidR="00F73C79" w:rsidRPr="00F73C79" w:rsidRDefault="00F73C79">
      <w:pPr>
        <w:pStyle w:val="TableofFigures"/>
        <w:tabs>
          <w:tab w:val="right" w:leader="dot" w:pos="7927"/>
        </w:tabs>
        <w:rPr>
          <w:noProof/>
        </w:rPr>
      </w:pPr>
      <w:hyperlink w:anchor="_Toc219270024" w:history="1">
        <w:r w:rsidRPr="00F73C79">
          <w:rPr>
            <w:rStyle w:val="Hyperlink"/>
            <w:noProof/>
          </w:rPr>
          <w:t>Tabel 3.1 Tabel Pengukuran Variabel</w:t>
        </w:r>
        <w:r w:rsidRPr="00F73C79">
          <w:rPr>
            <w:noProof/>
            <w:webHidden/>
          </w:rPr>
          <w:tab/>
        </w:r>
        <w:r w:rsidRPr="00F73C79">
          <w:rPr>
            <w:noProof/>
            <w:webHidden/>
          </w:rPr>
          <w:fldChar w:fldCharType="begin"/>
        </w:r>
        <w:r w:rsidRPr="00F73C79">
          <w:rPr>
            <w:noProof/>
            <w:webHidden/>
          </w:rPr>
          <w:instrText xml:space="preserve"> PAGEREF _Toc219270024 \h </w:instrText>
        </w:r>
        <w:r w:rsidRPr="00F73C79">
          <w:rPr>
            <w:noProof/>
            <w:webHidden/>
          </w:rPr>
        </w:r>
        <w:r w:rsidRPr="00F73C79">
          <w:rPr>
            <w:noProof/>
            <w:webHidden/>
          </w:rPr>
          <w:fldChar w:fldCharType="separate"/>
        </w:r>
        <w:r w:rsidR="0082691C">
          <w:rPr>
            <w:noProof/>
            <w:webHidden/>
          </w:rPr>
          <w:t>24</w:t>
        </w:r>
        <w:r w:rsidRPr="00F73C79">
          <w:rPr>
            <w:noProof/>
            <w:webHidden/>
          </w:rPr>
          <w:fldChar w:fldCharType="end"/>
        </w:r>
      </w:hyperlink>
    </w:p>
    <w:p w14:paraId="1D040C08" w14:textId="1D078DD3" w:rsidR="00F73C79" w:rsidRPr="00F73C79" w:rsidRDefault="00F73C79">
      <w:pPr>
        <w:pStyle w:val="TableofFigures"/>
        <w:tabs>
          <w:tab w:val="right" w:leader="dot" w:pos="7927"/>
        </w:tabs>
        <w:rPr>
          <w:noProof/>
        </w:rPr>
      </w:pPr>
      <w:hyperlink w:anchor="_Toc219270025" w:history="1">
        <w:r w:rsidRPr="00F73C79">
          <w:rPr>
            <w:rStyle w:val="Hyperlink"/>
            <w:noProof/>
          </w:rPr>
          <w:t>Tabel 3.2 Penyaringan Sampel Penelitian Berdasarkan Teknik Purposive Sampling</w:t>
        </w:r>
        <w:r w:rsidRPr="00F73C79">
          <w:rPr>
            <w:noProof/>
            <w:webHidden/>
          </w:rPr>
          <w:tab/>
        </w:r>
        <w:r w:rsidRPr="00F73C79">
          <w:rPr>
            <w:noProof/>
            <w:webHidden/>
          </w:rPr>
          <w:fldChar w:fldCharType="begin"/>
        </w:r>
        <w:r w:rsidRPr="00F73C79">
          <w:rPr>
            <w:noProof/>
            <w:webHidden/>
          </w:rPr>
          <w:instrText xml:space="preserve"> PAGEREF _Toc219270025 \h </w:instrText>
        </w:r>
        <w:r w:rsidRPr="00F73C79">
          <w:rPr>
            <w:noProof/>
            <w:webHidden/>
          </w:rPr>
        </w:r>
        <w:r w:rsidRPr="00F73C79">
          <w:rPr>
            <w:noProof/>
            <w:webHidden/>
          </w:rPr>
          <w:fldChar w:fldCharType="separate"/>
        </w:r>
        <w:r w:rsidR="0082691C">
          <w:rPr>
            <w:noProof/>
            <w:webHidden/>
          </w:rPr>
          <w:t>26</w:t>
        </w:r>
        <w:r w:rsidRPr="00F73C79">
          <w:rPr>
            <w:noProof/>
            <w:webHidden/>
          </w:rPr>
          <w:fldChar w:fldCharType="end"/>
        </w:r>
      </w:hyperlink>
    </w:p>
    <w:p w14:paraId="3F4E44A1" w14:textId="60852E61" w:rsidR="00F73C79" w:rsidRPr="00F73C79" w:rsidRDefault="00F73C79">
      <w:pPr>
        <w:pStyle w:val="TableofFigures"/>
        <w:tabs>
          <w:tab w:val="right" w:leader="dot" w:pos="7927"/>
        </w:tabs>
        <w:rPr>
          <w:noProof/>
        </w:rPr>
      </w:pPr>
      <w:hyperlink w:anchor="_Toc219270026" w:history="1">
        <w:r w:rsidRPr="00F73C79">
          <w:rPr>
            <w:rStyle w:val="Hyperlink"/>
            <w:noProof/>
          </w:rPr>
          <w:t>Tabel 3.3 Daftar Perusahaan yang Memenuhi Kriteria Menjadi Sampel</w:t>
        </w:r>
        <w:r w:rsidRPr="00F73C79">
          <w:rPr>
            <w:noProof/>
            <w:webHidden/>
          </w:rPr>
          <w:tab/>
        </w:r>
        <w:r w:rsidRPr="00F73C79">
          <w:rPr>
            <w:noProof/>
            <w:webHidden/>
          </w:rPr>
          <w:fldChar w:fldCharType="begin"/>
        </w:r>
        <w:r w:rsidRPr="00F73C79">
          <w:rPr>
            <w:noProof/>
            <w:webHidden/>
          </w:rPr>
          <w:instrText xml:space="preserve"> PAGEREF _Toc219270026 \h </w:instrText>
        </w:r>
        <w:r w:rsidRPr="00F73C79">
          <w:rPr>
            <w:noProof/>
            <w:webHidden/>
          </w:rPr>
        </w:r>
        <w:r w:rsidRPr="00F73C79">
          <w:rPr>
            <w:noProof/>
            <w:webHidden/>
          </w:rPr>
          <w:fldChar w:fldCharType="separate"/>
        </w:r>
        <w:r w:rsidR="0082691C">
          <w:rPr>
            <w:noProof/>
            <w:webHidden/>
          </w:rPr>
          <w:t>27</w:t>
        </w:r>
        <w:r w:rsidRPr="00F73C79">
          <w:rPr>
            <w:noProof/>
            <w:webHidden/>
          </w:rPr>
          <w:fldChar w:fldCharType="end"/>
        </w:r>
      </w:hyperlink>
    </w:p>
    <w:p w14:paraId="3EAD5AB7" w14:textId="38ABB765" w:rsidR="00F73C79" w:rsidRDefault="00F73C79" w:rsidP="00E33D80">
      <w:pPr>
        <w:pBdr>
          <w:top w:val="nil"/>
          <w:left w:val="nil"/>
          <w:bottom w:val="nil"/>
          <w:right w:val="nil"/>
          <w:between w:val="nil"/>
        </w:pBdr>
        <w:spacing w:line="240" w:lineRule="auto"/>
        <w:jc w:val="left"/>
        <w:rPr>
          <w:b/>
          <w:bCs/>
          <w:color w:val="000000"/>
          <w:sz w:val="28"/>
          <w:szCs w:val="28"/>
        </w:rPr>
      </w:pPr>
      <w:r>
        <w:rPr>
          <w:b/>
          <w:bCs/>
          <w:color w:val="000000"/>
          <w:sz w:val="28"/>
          <w:szCs w:val="28"/>
        </w:rPr>
        <w:fldChar w:fldCharType="end"/>
      </w:r>
    </w:p>
    <w:p w14:paraId="7CEED9BF" w14:textId="77777777" w:rsidR="002F3A3F" w:rsidRDefault="002F3A3F">
      <w:pPr>
        <w:rPr>
          <w:b/>
          <w:bCs/>
          <w:color w:val="000000"/>
          <w:sz w:val="28"/>
          <w:szCs w:val="28"/>
        </w:rPr>
      </w:pPr>
      <w:r>
        <w:rPr>
          <w:b/>
          <w:bCs/>
          <w:color w:val="000000"/>
          <w:sz w:val="28"/>
          <w:szCs w:val="28"/>
        </w:rPr>
        <w:br w:type="page"/>
      </w:r>
    </w:p>
    <w:p w14:paraId="3A80F5A3" w14:textId="77777777" w:rsidR="002F3A3F" w:rsidRDefault="002F3A3F" w:rsidP="002F3A3F">
      <w:pPr>
        <w:pStyle w:val="Heading1"/>
      </w:pPr>
      <w:bookmarkStart w:id="8" w:name="_Toc223032995"/>
      <w:r>
        <w:lastRenderedPageBreak/>
        <w:t>DAFTAR GAMBAR</w:t>
      </w:r>
      <w:bookmarkEnd w:id="8"/>
    </w:p>
    <w:p w14:paraId="051BC031" w14:textId="36027CB5" w:rsidR="0082691C" w:rsidRPr="0082691C" w:rsidRDefault="0082691C" w:rsidP="0082691C">
      <w:pPr>
        <w:pStyle w:val="TableofFigures"/>
        <w:tabs>
          <w:tab w:val="right" w:leader="dot" w:pos="7927"/>
        </w:tabs>
        <w:jc w:val="right"/>
        <w:rPr>
          <w:b/>
          <w:bCs/>
          <w:color w:val="000000"/>
        </w:rPr>
      </w:pPr>
      <w:r w:rsidRPr="0082691C">
        <w:rPr>
          <w:b/>
          <w:bCs/>
          <w:color w:val="000000"/>
        </w:rPr>
        <w:t>Halaman</w:t>
      </w:r>
    </w:p>
    <w:p w14:paraId="78FAF6DB" w14:textId="6A421B3C" w:rsidR="0082691C" w:rsidRPr="0082691C" w:rsidRDefault="0082691C">
      <w:pPr>
        <w:pStyle w:val="TableofFigures"/>
        <w:tabs>
          <w:tab w:val="right" w:leader="dot" w:pos="7927"/>
        </w:tabs>
        <w:rPr>
          <w:rFonts w:asciiTheme="minorHAnsi" w:eastAsiaTheme="minorEastAsia" w:hAnsiTheme="minorHAnsi" w:cstheme="minorBidi"/>
          <w:noProof/>
          <w:kern w:val="2"/>
          <w:lang w:val="en-ID" w:eastAsia="en-ID"/>
          <w14:ligatures w14:val="standardContextual"/>
        </w:rPr>
      </w:pPr>
      <w:r w:rsidRPr="0082691C">
        <w:rPr>
          <w:b/>
          <w:bCs/>
          <w:color w:val="000000"/>
        </w:rPr>
        <w:fldChar w:fldCharType="begin"/>
      </w:r>
      <w:r w:rsidRPr="0082691C">
        <w:rPr>
          <w:b/>
          <w:bCs/>
          <w:color w:val="000000"/>
        </w:rPr>
        <w:instrText xml:space="preserve"> TOC \h \z \c "Gambar" </w:instrText>
      </w:r>
      <w:r w:rsidRPr="0082691C">
        <w:rPr>
          <w:b/>
          <w:bCs/>
          <w:color w:val="000000"/>
        </w:rPr>
        <w:fldChar w:fldCharType="separate"/>
      </w:r>
      <w:hyperlink w:anchor="_Toc223033381" w:history="1">
        <w:r w:rsidRPr="0082691C">
          <w:rPr>
            <w:rStyle w:val="Hyperlink"/>
            <w:noProof/>
          </w:rPr>
          <w:t>Gambar 2.1 Kerangka Konseptual</w:t>
        </w:r>
        <w:r w:rsidRPr="0082691C">
          <w:rPr>
            <w:noProof/>
            <w:webHidden/>
          </w:rPr>
          <w:tab/>
        </w:r>
        <w:r w:rsidRPr="0082691C">
          <w:rPr>
            <w:noProof/>
            <w:webHidden/>
          </w:rPr>
          <w:fldChar w:fldCharType="begin"/>
        </w:r>
        <w:r w:rsidRPr="0082691C">
          <w:rPr>
            <w:noProof/>
            <w:webHidden/>
          </w:rPr>
          <w:instrText xml:space="preserve"> PAGEREF _Toc223033381 \h </w:instrText>
        </w:r>
        <w:r w:rsidRPr="0082691C">
          <w:rPr>
            <w:noProof/>
            <w:webHidden/>
          </w:rPr>
        </w:r>
        <w:r w:rsidRPr="0082691C">
          <w:rPr>
            <w:noProof/>
            <w:webHidden/>
          </w:rPr>
          <w:fldChar w:fldCharType="separate"/>
        </w:r>
        <w:r w:rsidRPr="0082691C">
          <w:rPr>
            <w:noProof/>
            <w:webHidden/>
          </w:rPr>
          <w:t>19</w:t>
        </w:r>
        <w:r w:rsidRPr="0082691C">
          <w:rPr>
            <w:noProof/>
            <w:webHidden/>
          </w:rPr>
          <w:fldChar w:fldCharType="end"/>
        </w:r>
      </w:hyperlink>
    </w:p>
    <w:p w14:paraId="7D6AD0F7" w14:textId="4EDD2A37" w:rsidR="00E33D80" w:rsidRDefault="0082691C">
      <w:pPr>
        <w:rPr>
          <w:b/>
          <w:bCs/>
          <w:color w:val="000000"/>
          <w:sz w:val="28"/>
          <w:szCs w:val="28"/>
        </w:rPr>
      </w:pPr>
      <w:r w:rsidRPr="0082691C">
        <w:rPr>
          <w:b/>
          <w:bCs/>
          <w:color w:val="000000"/>
        </w:rPr>
        <w:fldChar w:fldCharType="end"/>
      </w:r>
      <w:r w:rsidR="00E33D80">
        <w:rPr>
          <w:b/>
          <w:bCs/>
          <w:color w:val="000000"/>
          <w:sz w:val="28"/>
          <w:szCs w:val="28"/>
        </w:rPr>
        <w:br w:type="page"/>
      </w:r>
    </w:p>
    <w:p w14:paraId="65547F03" w14:textId="77777777" w:rsidR="002F3A3F" w:rsidRDefault="002F3A3F" w:rsidP="002F3A3F">
      <w:pPr>
        <w:pStyle w:val="Heading1"/>
        <w:sectPr w:rsidR="002F3A3F" w:rsidSect="002F3A3F">
          <w:headerReference w:type="default" r:id="rId13"/>
          <w:footerReference w:type="default" r:id="rId14"/>
          <w:pgSz w:w="11906" w:h="16838"/>
          <w:pgMar w:top="2268" w:right="1701" w:bottom="1701" w:left="2268" w:header="851" w:footer="851" w:gutter="0"/>
          <w:pgNumType w:fmt="lowerRoman" w:start="2"/>
          <w:cols w:space="720"/>
        </w:sectPr>
      </w:pPr>
      <w:bookmarkStart w:id="9" w:name="_Toc219270086"/>
    </w:p>
    <w:p w14:paraId="4328C0AD" w14:textId="5D1CFBF5" w:rsidR="00E33D80" w:rsidRPr="002F3A3F" w:rsidRDefault="00E33D80" w:rsidP="002F3A3F">
      <w:pPr>
        <w:pStyle w:val="Heading1"/>
      </w:pPr>
      <w:bookmarkStart w:id="10" w:name="_Toc223032996"/>
      <w:r w:rsidRPr="002F3A3F">
        <w:lastRenderedPageBreak/>
        <w:t>BAB I</w:t>
      </w:r>
      <w:bookmarkEnd w:id="9"/>
      <w:bookmarkEnd w:id="10"/>
    </w:p>
    <w:p w14:paraId="6B168B2D" w14:textId="0FF4F35C" w:rsidR="00F91621" w:rsidRPr="002F3A3F" w:rsidRDefault="00B855FA" w:rsidP="002F3A3F">
      <w:pPr>
        <w:pStyle w:val="Heading1"/>
      </w:pPr>
      <w:bookmarkStart w:id="11" w:name="_Toc219270087"/>
      <w:bookmarkStart w:id="12" w:name="_Toc223032670"/>
      <w:bookmarkStart w:id="13" w:name="_Toc223032997"/>
      <w:r w:rsidRPr="002F3A3F">
        <w:t>PENDAHULUAN</w:t>
      </w:r>
      <w:bookmarkEnd w:id="11"/>
      <w:bookmarkEnd w:id="12"/>
      <w:bookmarkEnd w:id="13"/>
      <w:r w:rsidRPr="002F3A3F">
        <w:t xml:space="preserve"> </w:t>
      </w:r>
    </w:p>
    <w:p w14:paraId="3DBC9086" w14:textId="77777777" w:rsidR="001139D3" w:rsidRDefault="001139D3" w:rsidP="001139D3"/>
    <w:p w14:paraId="5AE61D1B" w14:textId="734BCB20" w:rsidR="00F91621" w:rsidRPr="005946BE" w:rsidRDefault="00E33D80" w:rsidP="001139D3">
      <w:pPr>
        <w:pStyle w:val="Heading2"/>
      </w:pPr>
      <w:bookmarkStart w:id="14" w:name="_Toc219270088"/>
      <w:bookmarkStart w:id="15" w:name="_Toc223032998"/>
      <w:r>
        <w:t xml:space="preserve">1.1 </w:t>
      </w:r>
      <w:r w:rsidR="00F60027" w:rsidRPr="005946BE">
        <w:t>Latar Belakang</w:t>
      </w:r>
      <w:bookmarkEnd w:id="14"/>
      <w:bookmarkEnd w:id="15"/>
      <w:r w:rsidR="00F60027" w:rsidRPr="005946BE">
        <w:t xml:space="preserve"> </w:t>
      </w:r>
    </w:p>
    <w:p w14:paraId="488667AD" w14:textId="7DB7910B" w:rsidR="00C131A6" w:rsidRPr="005946BE" w:rsidRDefault="005D15F6" w:rsidP="0076617D">
      <w:pPr>
        <w:pBdr>
          <w:top w:val="nil"/>
          <w:left w:val="nil"/>
          <w:bottom w:val="nil"/>
          <w:right w:val="nil"/>
          <w:between w:val="nil"/>
        </w:pBdr>
        <w:spacing w:line="480" w:lineRule="auto"/>
        <w:ind w:firstLine="720"/>
        <w:rPr>
          <w:color w:val="000000"/>
        </w:rPr>
      </w:pPr>
      <w:r>
        <w:rPr>
          <w:color w:val="000000"/>
        </w:rPr>
        <w:t>Sektor pertambangan merupakan salah satu sektor strategis d</w:t>
      </w:r>
      <w:r w:rsidR="004151E8">
        <w:rPr>
          <w:color w:val="000000"/>
        </w:rPr>
        <w:t>a</w:t>
      </w:r>
      <w:r>
        <w:rPr>
          <w:color w:val="000000"/>
        </w:rPr>
        <w:t xml:space="preserve">lam perekonomian Indonesia karena kontribusinya yang signifikan terhadap penerimaaan negara, baik melalui pajak, royalti, maupun Penerimaan Negara Bukan Pajak (PNBP). </w:t>
      </w:r>
      <w:r w:rsidR="009A4FC1" w:rsidRPr="009A4FC1">
        <w:rPr>
          <w:color w:val="000000"/>
        </w:rPr>
        <w:t>Dalam periode 2021-2024, sektor pertambangan men</w:t>
      </w:r>
      <w:r>
        <w:rPr>
          <w:color w:val="000000"/>
        </w:rPr>
        <w:t>galami</w:t>
      </w:r>
      <w:r w:rsidR="009A4FC1" w:rsidRPr="009A4FC1">
        <w:rPr>
          <w:color w:val="000000"/>
        </w:rPr>
        <w:t xml:space="preserve"> peningkatan k</w:t>
      </w:r>
      <w:r>
        <w:rPr>
          <w:color w:val="000000"/>
        </w:rPr>
        <w:t>inerja</w:t>
      </w:r>
      <w:r w:rsidR="009A4FC1" w:rsidRPr="009A4FC1">
        <w:rPr>
          <w:color w:val="000000"/>
        </w:rPr>
        <w:t xml:space="preserve"> seiring dengan naiknya harga komoditas global dan pemulihan ekonomi nasional</w:t>
      </w:r>
      <w:r>
        <w:rPr>
          <w:color w:val="000000"/>
        </w:rPr>
        <w:t xml:space="preserve"> pasca pandemi Covid-19 serta  naiknya harga komoditas dunia</w:t>
      </w:r>
      <w:r w:rsidR="009A4FC1" w:rsidRPr="009A4FC1">
        <w:rPr>
          <w:color w:val="000000"/>
        </w:rPr>
        <w:t>.</w:t>
      </w:r>
      <w:r>
        <w:rPr>
          <w:color w:val="000000"/>
        </w:rPr>
        <w:t xml:space="preserve"> Hal ini berdampak pada peningkatan keuntungan perusahaan pertamabangan</w:t>
      </w:r>
      <w:r w:rsidR="004151E8">
        <w:rPr>
          <w:color w:val="000000"/>
        </w:rPr>
        <w:t xml:space="preserve"> </w:t>
      </w:r>
      <w:r>
        <w:rPr>
          <w:color w:val="000000"/>
        </w:rPr>
        <w:t>yang pada akhirnya berimplikasi pada peningkatan kewajiban perpajakan</w:t>
      </w:r>
      <w:r w:rsidR="009A4FC1" w:rsidRPr="009A4FC1">
        <w:rPr>
          <w:color w:val="000000"/>
        </w:rPr>
        <w:t xml:space="preserve">. </w:t>
      </w:r>
    </w:p>
    <w:p w14:paraId="5FCEE5DE" w14:textId="6CB77648" w:rsidR="00683813" w:rsidRDefault="00683813" w:rsidP="00787D26">
      <w:pPr>
        <w:pBdr>
          <w:top w:val="nil"/>
          <w:left w:val="nil"/>
          <w:bottom w:val="nil"/>
          <w:right w:val="nil"/>
          <w:between w:val="nil"/>
        </w:pBdr>
        <w:spacing w:line="480" w:lineRule="auto"/>
        <w:ind w:firstLine="720"/>
        <w:rPr>
          <w:color w:val="000000"/>
        </w:rPr>
      </w:pPr>
      <w:r>
        <w:rPr>
          <w:color w:val="000000"/>
        </w:rPr>
        <w:t xml:space="preserve">Pajak merupakan sumber utama penerimaan negara yang digunakan untuk membiayai pembangunan nasional, seperti pembangunan infrastruktur, pendidikan, dan kesehatan. Namun, upaya untuk memaksimalkan penerimaan pajak masih menghadapi berbagai tantangan, salah satunya adalah praktik agresivitas pajak yang dilakukan oleh perusahaan, pajak dipandang sebagai beban yang dapat mengurangi laba bersih, sedangkan dari sudut pandang pemerintah, pajak  merupakan instrumen penting untuk menjaga keberlanjutan fiskal negara. Perbedaan kepentingan tersebut memicu potensi konflik antara perusahaan dan pemerintah dalam pemenuhankewajiban perpajakan. </w:t>
      </w:r>
    </w:p>
    <w:p w14:paraId="34122C66" w14:textId="383E0977" w:rsidR="002F3A3F" w:rsidRDefault="0081301A" w:rsidP="002F3A3F">
      <w:pPr>
        <w:pBdr>
          <w:top w:val="nil"/>
          <w:left w:val="nil"/>
          <w:bottom w:val="nil"/>
          <w:right w:val="nil"/>
          <w:between w:val="nil"/>
        </w:pBdr>
        <w:tabs>
          <w:tab w:val="left" w:pos="7230"/>
        </w:tabs>
        <w:spacing w:line="480" w:lineRule="auto"/>
        <w:ind w:firstLine="720"/>
        <w:rPr>
          <w:color w:val="000000"/>
        </w:rPr>
        <w:sectPr w:rsidR="002F3A3F" w:rsidSect="002F3A3F">
          <w:footerReference w:type="default" r:id="rId15"/>
          <w:pgSz w:w="11906" w:h="16838"/>
          <w:pgMar w:top="2268" w:right="1701" w:bottom="1701" w:left="2268" w:header="851" w:footer="851" w:gutter="0"/>
          <w:pgNumType w:start="1"/>
          <w:cols w:space="720"/>
        </w:sectPr>
      </w:pPr>
      <w:r>
        <w:rPr>
          <w:color w:val="000000"/>
        </w:rPr>
        <w:t xml:space="preserve">Agresivitas pajak merupakan bentuk strategi perencanaan pajak yang dilakukan oleh perusahaan dengan tujuan meminimalkan beban pajak </w:t>
      </w:r>
      <w:r w:rsidR="007B422B">
        <w:rPr>
          <w:color w:val="000000"/>
        </w:rPr>
        <w:t xml:space="preserve">secara legal dengan memanfaatkan celah dalam peraturan perpajakan </w:t>
      </w:r>
      <w:r>
        <w:rPr>
          <w:color w:val="000000"/>
        </w:rPr>
        <w:t>(tax avoidance)</w:t>
      </w:r>
      <w:r w:rsidR="007B422B">
        <w:rPr>
          <w:color w:val="000000"/>
        </w:rPr>
        <w:t xml:space="preserve">. </w:t>
      </w:r>
      <w:r w:rsidR="002F3A3F">
        <w:rPr>
          <w:color w:val="000000"/>
        </w:rPr>
        <w:tab/>
      </w:r>
      <w:r w:rsidR="007B422B">
        <w:rPr>
          <w:color w:val="000000"/>
        </w:rPr>
        <w:t xml:space="preserve">Dalam </w:t>
      </w:r>
    </w:p>
    <w:p w14:paraId="025E7443" w14:textId="182D3471" w:rsidR="00787D26" w:rsidRDefault="007B422B" w:rsidP="002F3A3F">
      <w:pPr>
        <w:pBdr>
          <w:top w:val="nil"/>
          <w:left w:val="nil"/>
          <w:bottom w:val="nil"/>
          <w:right w:val="nil"/>
          <w:between w:val="nil"/>
        </w:pBdr>
        <w:spacing w:line="480" w:lineRule="auto"/>
        <w:rPr>
          <w:color w:val="000000"/>
        </w:rPr>
      </w:pPr>
      <w:r>
        <w:rPr>
          <w:color w:val="000000"/>
        </w:rPr>
        <w:lastRenderedPageBreak/>
        <w:t xml:space="preserve">penelitian ini, agerisvitas pajak tidak dimaknai sebagai tindakan ilegal </w:t>
      </w:r>
      <w:r w:rsidR="0081301A">
        <w:rPr>
          <w:color w:val="000000"/>
        </w:rPr>
        <w:t xml:space="preserve"> (tax evasion)</w:t>
      </w:r>
      <w:r>
        <w:rPr>
          <w:color w:val="000000"/>
        </w:rPr>
        <w:t xml:space="preserve">, melainkan sebagai strategi manejerial yang masih berada dalam koridor hukum. Tingkat agresivitas pajak umumnya tercermin dari rendahnya tarif pajak efektif atau Effective Tax Rate (ETR), di mana semakin rendah nilai ETR menunjukkan semakin tinggi tingkat agresivitas pajak perusahaan. </w:t>
      </w:r>
      <w:r w:rsidR="004274D9">
        <w:rPr>
          <w:color w:val="000000"/>
        </w:rPr>
        <w:t>Dengan legal yaitu memanfaatkan adanya peluang dalam peraturan perpajakan yang disebut dengan agresivitas pajak</w:t>
      </w:r>
      <w:r w:rsidR="00CA4643">
        <w:rPr>
          <w:color w:val="000000"/>
        </w:rPr>
        <w:t xml:space="preserve">  </w:t>
      </w:r>
      <w:sdt>
        <w:sdtPr>
          <w:rPr>
            <w:color w:val="000000"/>
          </w:rPr>
          <w:tag w:val="MENDELEY_CITATION_v3_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"/>
          <w:id w:val="-2072952750"/>
          <w:placeholder>
            <w:docPart w:val="DefaultPlaceholder_-1854013440"/>
          </w:placeholder>
        </w:sdtPr>
        <w:sdtContent>
          <w:r w:rsidR="00D73223" w:rsidRPr="00D73223">
            <w:rPr>
              <w:color w:val="000000"/>
            </w:rPr>
            <w:t>(Prasetyo &amp; Wulandari, 2021).</w:t>
          </w:r>
        </w:sdtContent>
      </w:sdt>
    </w:p>
    <w:p w14:paraId="3FE5EF8E" w14:textId="104A6140" w:rsidR="00F91621" w:rsidRPr="005946BE" w:rsidRDefault="00787D26" w:rsidP="00500C03">
      <w:pPr>
        <w:pBdr>
          <w:top w:val="nil"/>
          <w:left w:val="nil"/>
          <w:bottom w:val="nil"/>
          <w:right w:val="nil"/>
          <w:between w:val="nil"/>
        </w:pBdr>
        <w:spacing w:line="480" w:lineRule="auto"/>
        <w:ind w:firstLine="720"/>
      </w:pPr>
      <w:r w:rsidRPr="00787D26">
        <w:rPr>
          <w:color w:val="000000"/>
        </w:rPr>
        <w:t>Beberapa faktor yang dapat memengaruhi agr</w:t>
      </w:r>
      <w:r w:rsidR="007B422B">
        <w:rPr>
          <w:color w:val="000000"/>
        </w:rPr>
        <w:t>e</w:t>
      </w:r>
      <w:r w:rsidRPr="00787D26">
        <w:rPr>
          <w:color w:val="000000"/>
        </w:rPr>
        <w:t>sivitas pajak antara lain leverage, profitabilitas, dan ukuran perusahaan dalam manajemen. Perusahaan yang memiliki utang yang besar (leverage) cenderung memiliki beban bunga yang signifikan, sehingga dapat mengurangi laba kena pajak. Dengan demikian, perusahaan dapat memanfaatkan struktur utangnya untuk menekan kewajiban pajak. Tingkat profitabilitas yang tinggi juga dapat mendorong perusahaan untuk merancang strategi agar beban pajak tidak terlalu besar</w:t>
      </w:r>
      <w:r w:rsidR="0081301A">
        <w:rPr>
          <w:color w:val="000000"/>
        </w:rPr>
        <w:t>.</w:t>
      </w:r>
      <w:r w:rsidR="00500C03">
        <w:rPr>
          <w:color w:val="000000"/>
        </w:rPr>
        <w:t xml:space="preserve"> </w:t>
      </w:r>
      <w:r w:rsidR="00B855FA" w:rsidRPr="005946BE">
        <w:rPr>
          <w:i/>
          <w:iCs/>
        </w:rPr>
        <w:t>Leverage</w:t>
      </w:r>
      <w:r w:rsidR="00B855FA" w:rsidRPr="005946BE">
        <w:t xml:space="preserve"> merupakan rasio hutang yang digunakan untuk membiayai aktivitas operasi perusahaan. Leverage dapat dihitung menggunakan </w:t>
      </w:r>
      <w:r w:rsidR="00B855FA" w:rsidRPr="005946BE">
        <w:rPr>
          <w:i/>
          <w:iCs/>
        </w:rPr>
        <w:t>Debt to Asset Ratio</w:t>
      </w:r>
      <w:r w:rsidR="00B855FA" w:rsidRPr="005946BE">
        <w:t xml:space="preserve"> (DAR) dengan membagi total hutang</w:t>
      </w:r>
      <w:r w:rsidR="00894F4C" w:rsidRPr="005946BE">
        <w:t xml:space="preserve"> </w:t>
      </w:r>
      <w:r w:rsidR="00B855FA" w:rsidRPr="005946BE">
        <w:t xml:space="preserve">dengan total aset perusahaan. Perusahaan yang memiliki rasio </w:t>
      </w:r>
      <w:r w:rsidR="00B855FA" w:rsidRPr="005946BE">
        <w:rPr>
          <w:i/>
          <w:iCs/>
        </w:rPr>
        <w:t>leverage</w:t>
      </w:r>
      <w:r w:rsidR="00B855FA" w:rsidRPr="005946BE">
        <w:t xml:space="preserve"> yang tinggi menggambarkan kemampuan perusahaan tersebut dalam memenuhi aktiva yang dimiliki bergantung dengan hutang. Tingkat hutang yang tinggi akan menimbulkan beban bunga yang dapat mengurangi beban pajak sehingga perusahaan kemungkinan  akan memiliki kesempatan untuk melakukan agresivitas paja</w:t>
      </w:r>
      <w:r w:rsidR="00894F4C" w:rsidRPr="005946BE">
        <w:t>k</w:t>
      </w:r>
      <w:r w:rsidR="00B855FA" w:rsidRPr="005946BE">
        <w:t xml:space="preserve">. Pernyataan tersebut didukung oleh </w:t>
      </w:r>
      <w:sdt>
        <w:sdtPr>
          <w:rPr>
            <w:color w:val="000000"/>
          </w:rPr>
          <w:tag w:val="MENDELEY_CITATION_v3_eyJjaXRhdGlvbklEIjoiTUVOREVMRVlfQ0lUQVRJT05fY2VkMDZjZWYtZWNkYy00OGJmLTk2ZWItYWViMjRiZTY3NDAx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
          <w:id w:val="-1918240317"/>
          <w:placeholder>
            <w:docPart w:val="DefaultPlaceholder_-1854013440"/>
          </w:placeholder>
        </w:sdtPr>
        <w:sdtContent>
          <w:r w:rsidR="00D73223" w:rsidRPr="00D73223">
            <w:rPr>
              <w:color w:val="000000"/>
            </w:rPr>
            <w:t>(Herlinda &amp; Rahmawati, 2021)</w:t>
          </w:r>
        </w:sdtContent>
      </w:sdt>
      <w:r w:rsidR="00F11C17" w:rsidRPr="005946BE">
        <w:t xml:space="preserve">yang </w:t>
      </w:r>
      <w:r w:rsidR="00B855FA" w:rsidRPr="005946BE">
        <w:t xml:space="preserve">menyatakan bahwa perusahaan akan dengan sengaja memiliki hutang yang tinggi </w:t>
      </w:r>
      <w:r w:rsidR="00B855FA" w:rsidRPr="005946BE">
        <w:lastRenderedPageBreak/>
        <w:t xml:space="preserve">untuk mengurangi beban pajak, sehingga dapat dinyatakan bahwa </w:t>
      </w:r>
      <w:r w:rsidR="00B855FA" w:rsidRPr="005946BE">
        <w:rPr>
          <w:i/>
          <w:iCs/>
        </w:rPr>
        <w:t>leverage</w:t>
      </w:r>
      <w:r w:rsidR="00B855FA" w:rsidRPr="005946BE">
        <w:t xml:space="preserve"> berpengaruh terhadap agresivitas pajak. </w:t>
      </w:r>
    </w:p>
    <w:p w14:paraId="73240308" w14:textId="6001CE95" w:rsidR="00F91621" w:rsidRPr="005946BE" w:rsidRDefault="00B855FA">
      <w:pPr>
        <w:spacing w:line="480" w:lineRule="auto"/>
        <w:ind w:firstLine="720"/>
      </w:pPr>
      <w:r w:rsidRPr="005946BE">
        <w:rPr>
          <w:i/>
          <w:iCs/>
        </w:rPr>
        <w:t>Profitabilitas</w:t>
      </w:r>
      <w:r w:rsidRPr="005946BE">
        <w:t xml:space="preserve"> adalah rasio yang mencerminkan kemampuan peru</w:t>
      </w:r>
      <w:r w:rsidR="00F11C17" w:rsidRPr="005946BE">
        <w:t>s</w:t>
      </w:r>
      <w:r w:rsidRPr="005946BE">
        <w:t>ahaan dalam menghasilkan laba. Semakin tinggi profitabilitas, maka semakin besar pajak yang harus dibayarkan, sehingga perusahaan mungkin cenderung melakukan perencanaan pajak agresif untuk meminimalkan kewajiban pajaknya</w:t>
      </w:r>
      <w:r w:rsidR="00EF3E55">
        <w:t xml:space="preserve"> </w:t>
      </w:r>
      <w:sdt>
        <w:sdtPr>
          <w:rPr>
            <w:color w:val="000000"/>
          </w:rPr>
          <w:tag w:val="MENDELEY_CITATION_v3_eyJjaXRhdGlvbklEIjoiTUVOREVMRVlfQ0lUQVRJT05fYzU5MTAzNTctYzFmMy00MjMxLTk3ZTgtOTJkNGQ4Y2QyMGZi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
          <w:id w:val="1106542560"/>
          <w:placeholder>
            <w:docPart w:val="DefaultPlaceholder_-1854013440"/>
          </w:placeholder>
        </w:sdtPr>
        <w:sdtContent>
          <w:r w:rsidR="00D73223" w:rsidRPr="00D73223">
            <w:rPr>
              <w:color w:val="000000"/>
            </w:rPr>
            <w:t>(Nadhifah, 2023)</w:t>
          </w:r>
        </w:sdtContent>
      </w:sdt>
      <w:r w:rsidRPr="005946BE">
        <w:t>. Jika nilai Return on Assets (ROA) rendah</w:t>
      </w:r>
      <w:r w:rsidR="00F11C17" w:rsidRPr="005946BE">
        <w:t xml:space="preserve"> maka</w:t>
      </w:r>
      <w:r w:rsidRPr="005946BE">
        <w:t xml:space="preserve"> keuntungan perusahaan juga kecil, </w:t>
      </w:r>
      <w:r w:rsidR="00F11C17" w:rsidRPr="005946BE">
        <w:t>sehingga</w:t>
      </w:r>
      <w:r w:rsidRPr="005946BE">
        <w:t xml:space="preserve"> beban pajak yang harus ditanggung perusahaan menjadi </w:t>
      </w:r>
      <w:r w:rsidR="00890A60" w:rsidRPr="005946BE">
        <w:t>rendah</w:t>
      </w:r>
      <w:r w:rsidRPr="005946BE">
        <w:t xml:space="preserve">. Dalam situasi ini, perusahaan cenderung mengurangi beban pajak dalam melakukan agresif dalam perencanaan pajak. Namun penelitian lain </w:t>
      </w:r>
      <w:sdt>
        <w:sdtPr>
          <w:rPr>
            <w:color w:val="000000"/>
          </w:rPr>
          <w:tag w:val="MENDELEY_CITATION_v3_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"/>
          <w:id w:val="-653911801"/>
          <w:placeholder>
            <w:docPart w:val="DefaultPlaceholder_-1854013440"/>
          </w:placeholder>
        </w:sdtPr>
        <w:sdtContent>
          <w:r w:rsidR="00D73223" w:rsidRPr="00D73223">
            <w:rPr>
              <w:color w:val="000000"/>
            </w:rPr>
            <w:t>(Rajak &amp; Suwito, 2024)</w:t>
          </w:r>
        </w:sdtContent>
      </w:sdt>
      <w:r w:rsidRPr="005946BE">
        <w:t xml:space="preserve"> menunjukkan bahwa profitabilitas justru pengaruh negatif terhadap agresivitas pajak.</w:t>
      </w:r>
    </w:p>
    <w:p w14:paraId="4795520D" w14:textId="057340CA" w:rsidR="00F91621" w:rsidRPr="005946BE" w:rsidRDefault="00B855FA" w:rsidP="0017536D">
      <w:pPr>
        <w:spacing w:line="480" w:lineRule="auto"/>
        <w:ind w:firstLine="720"/>
      </w:pPr>
      <w:r w:rsidRPr="005946BE">
        <w:rPr>
          <w:i/>
          <w:iCs/>
        </w:rPr>
        <w:t>Ukuran Perusahaan</w:t>
      </w:r>
      <w:r w:rsidRPr="005946BE">
        <w:t xml:space="preserve"> juga </w:t>
      </w:r>
      <w:r w:rsidR="00E83F8C" w:rsidRPr="005946BE">
        <w:t>merupakan</w:t>
      </w:r>
      <w:r w:rsidRPr="005946BE">
        <w:t xml:space="preserve"> salah satu faktor agresivitas pajak,</w:t>
      </w:r>
      <w:r w:rsidR="00E83F8C" w:rsidRPr="005946BE">
        <w:t xml:space="preserve"> pada </w:t>
      </w:r>
      <w:r w:rsidRPr="005946BE">
        <w:t xml:space="preserve">perusahaan skala besar, penjualan yang tinggi juga cenderung terjadi. Ini berakibat pada peningkatan laba perusahaan, yang pada gilirannya meningkatkan  kewajiban pajak yang dikenakan pada perusahaan berkembang, ini juga memungkinkan perusahaan untuk menerapkan strategi perencanaan pajak yang efektif. Penelitian tentang ukuran perusahaan telah dilakukan oleh </w:t>
      </w:r>
      <w:sdt>
        <w:sdtPr>
          <w:rPr>
            <w:color w:val="000000"/>
          </w:rPr>
          <w:tag w:val="MENDELEY_CITATION_v3_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"/>
          <w:id w:val="-638491760"/>
          <w:placeholder>
            <w:docPart w:val="DefaultPlaceholder_-1854013440"/>
          </w:placeholder>
        </w:sdtPr>
        <w:sdtContent>
          <w:r w:rsidR="00D73223" w:rsidRPr="00D73223">
            <w:rPr>
              <w:color w:val="000000"/>
            </w:rPr>
            <w:t>(Haloho &amp; Saragih, 2023)</w:t>
          </w:r>
        </w:sdtContent>
      </w:sdt>
      <w:r w:rsidRPr="005946BE">
        <w:t xml:space="preserve"> mengklaim bahwa agresivitas pajak </w:t>
      </w:r>
      <w:r w:rsidR="005A5801">
        <w:t>berpengaruh tetapi tidak signifikan.</w:t>
      </w:r>
      <w:r w:rsidR="006A1161">
        <w:t xml:space="preserve"> </w:t>
      </w:r>
    </w:p>
    <w:p w14:paraId="66874F5E" w14:textId="3D1BCECA" w:rsidR="00CE7204" w:rsidRDefault="00247909" w:rsidP="00126437">
      <w:pPr>
        <w:spacing w:line="480" w:lineRule="auto"/>
        <w:ind w:firstLine="720"/>
      </w:pPr>
      <w:r>
        <w:t>Ber</w:t>
      </w:r>
      <w:r w:rsidR="007B422B">
        <w:t>dasarkan</w:t>
      </w:r>
      <w:r>
        <w:t xml:space="preserve"> penelitian terdahulu telah mengkaji pengaruh leverage, profitabilitas, dan ukuran perusahaan agresivitas pajak, </w:t>
      </w:r>
      <w:r w:rsidR="001E0295">
        <w:t>diketahui masih adanya perbedaan hasil penelitian</w:t>
      </w:r>
      <w:r>
        <w:t xml:space="preserve">. Selain itu, sebagaian besar penelitian ini masih berfokus </w:t>
      </w:r>
      <w:r>
        <w:lastRenderedPageBreak/>
        <w:t>pada sektor lain di luar pertambangan, serta menggunakan periode penelitian sebelum atau saat pandemi Covid-19</w:t>
      </w:r>
      <w:r w:rsidR="00126437">
        <w:t xml:space="preserve">. Oleh karena itu, </w:t>
      </w:r>
      <w:r w:rsidR="007B422B">
        <w:t xml:space="preserve">masih terdapat celah penelitian terkait pengujian faktor-faktor yang memengaruhi agresivitas pajak pada perusahaan sektor pertambangan pada periode pascapandemi. </w:t>
      </w:r>
    </w:p>
    <w:p w14:paraId="6C10735E" w14:textId="203D30D6" w:rsidR="00247909" w:rsidRDefault="00CE7204" w:rsidP="00126437">
      <w:pPr>
        <w:spacing w:line="480" w:lineRule="auto"/>
        <w:ind w:firstLine="720"/>
      </w:pPr>
      <w:r w:rsidRPr="00CE7204">
        <w:t>Penelitian ini dilakukan pada periode 2021-2024 karena periode ini mencerminkan kondisi pascapandemi COVID-19, dimana banyak perusahaan mengalami tekanan finansial dan pemerintah menerapkan berbagai kebijakan insentif perpajakan. Oleh karena itu, periode ini penting untuk dikaji untuk melihat bagaimana perusahaan merespons kebijakan dan tekanan tersebut melalui perilaku pajaknya.</w:t>
      </w:r>
    </w:p>
    <w:p w14:paraId="4B1C5FD4" w14:textId="066DE0F5" w:rsidR="00501003" w:rsidRDefault="0081301A" w:rsidP="006A1161">
      <w:pPr>
        <w:spacing w:line="480" w:lineRule="auto"/>
        <w:ind w:firstLine="720"/>
      </w:pPr>
      <w:r>
        <w:t xml:space="preserve">Dengan mempertimbangkan kontribusi sektor pertambangan terhadap perekonomian dan adanya </w:t>
      </w:r>
      <w:r w:rsidR="00E579A8">
        <w:t>fenomena</w:t>
      </w:r>
      <w:r>
        <w:t xml:space="preserve"> agresivitas pajak yang bervariasi, penelitian ini bertujuan untuk menganalisis pengaruh </w:t>
      </w:r>
      <w:r w:rsidRPr="0081301A">
        <w:rPr>
          <w:i/>
          <w:iCs/>
        </w:rPr>
        <w:t>leverage, proditabilitas, ukuran perusahaan</w:t>
      </w:r>
      <w:r>
        <w:t xml:space="preserve"> terhadap agresivitas pajak di perusahaan sektor pertambangan yang terdaftar di Bursa Efek Indonesia (BEI) selama periode 2021-2024</w:t>
      </w:r>
      <w:r w:rsidR="006A1161">
        <w:t>.</w:t>
      </w:r>
    </w:p>
    <w:p w14:paraId="41E1BBB2" w14:textId="77777777" w:rsidR="00C37C3E" w:rsidRDefault="00C37C3E" w:rsidP="006A1161">
      <w:pPr>
        <w:spacing w:line="480" w:lineRule="auto"/>
        <w:ind w:firstLine="720"/>
      </w:pPr>
    </w:p>
    <w:p w14:paraId="6CBD0AA5" w14:textId="77777777" w:rsidR="00C37C3E" w:rsidRDefault="00C37C3E" w:rsidP="006A1161">
      <w:pPr>
        <w:spacing w:line="480" w:lineRule="auto"/>
        <w:ind w:firstLine="720"/>
      </w:pPr>
    </w:p>
    <w:p w14:paraId="59E1802B" w14:textId="77777777" w:rsidR="00C37C3E" w:rsidRDefault="00C37C3E" w:rsidP="006A1161">
      <w:pPr>
        <w:spacing w:line="480" w:lineRule="auto"/>
        <w:ind w:firstLine="720"/>
      </w:pPr>
    </w:p>
    <w:p w14:paraId="71E28199" w14:textId="77777777" w:rsidR="00C37C3E" w:rsidRDefault="00C37C3E" w:rsidP="006A1161">
      <w:pPr>
        <w:spacing w:line="480" w:lineRule="auto"/>
        <w:ind w:firstLine="720"/>
      </w:pPr>
    </w:p>
    <w:p w14:paraId="6464D8EE" w14:textId="77777777" w:rsidR="00C37C3E" w:rsidRDefault="00C37C3E" w:rsidP="006A1161">
      <w:pPr>
        <w:spacing w:line="480" w:lineRule="auto"/>
        <w:ind w:firstLine="720"/>
      </w:pPr>
    </w:p>
    <w:p w14:paraId="4C789A1E" w14:textId="77777777" w:rsidR="00C37C3E" w:rsidRDefault="00C37C3E" w:rsidP="006A1161">
      <w:pPr>
        <w:spacing w:line="480" w:lineRule="auto"/>
        <w:ind w:firstLine="720"/>
      </w:pPr>
    </w:p>
    <w:p w14:paraId="1210524C" w14:textId="43A74876" w:rsidR="00F91621" w:rsidRPr="005946BE" w:rsidRDefault="00E33D80" w:rsidP="00E33D80">
      <w:pPr>
        <w:pStyle w:val="Heading2"/>
      </w:pPr>
      <w:bookmarkStart w:id="16" w:name="_Toc219270089"/>
      <w:bookmarkStart w:id="17" w:name="_Toc223032999"/>
      <w:r>
        <w:lastRenderedPageBreak/>
        <w:t xml:space="preserve">1.2 </w:t>
      </w:r>
      <w:r w:rsidR="00B855FA" w:rsidRPr="005946BE">
        <w:t>Rumusan Masalah</w:t>
      </w:r>
      <w:bookmarkEnd w:id="16"/>
      <w:bookmarkEnd w:id="17"/>
      <w:r w:rsidR="00B855FA" w:rsidRPr="005946BE">
        <w:t xml:space="preserve"> </w:t>
      </w:r>
    </w:p>
    <w:p w14:paraId="1731E13D" w14:textId="77777777" w:rsidR="00F91621" w:rsidRPr="005946BE" w:rsidRDefault="00B855FA">
      <w:pPr>
        <w:spacing w:line="480" w:lineRule="auto"/>
      </w:pPr>
      <w:r w:rsidRPr="005946BE">
        <w:tab/>
        <w:t>Berdasarkan uraian diatas, peneliti dapat merumuskan masalah sebagai berikut:</w:t>
      </w:r>
    </w:p>
    <w:p w14:paraId="6F9A9A67" w14:textId="77777777" w:rsidR="00F91621" w:rsidRPr="005946BE" w:rsidRDefault="00B855FA">
      <w:pPr>
        <w:numPr>
          <w:ilvl w:val="6"/>
          <w:numId w:val="3"/>
        </w:numPr>
        <w:pBdr>
          <w:top w:val="nil"/>
          <w:left w:val="nil"/>
          <w:bottom w:val="nil"/>
          <w:right w:val="nil"/>
          <w:between w:val="nil"/>
        </w:pBdr>
        <w:spacing w:line="480" w:lineRule="auto"/>
        <w:ind w:left="993" w:hanging="283"/>
        <w:rPr>
          <w:color w:val="000000"/>
        </w:rPr>
      </w:pPr>
      <w:r w:rsidRPr="005946BE">
        <w:rPr>
          <w:color w:val="000000"/>
        </w:rPr>
        <w:t>Apakah Leverage berpengaruh terhadap Agresivitas Pajak?</w:t>
      </w:r>
    </w:p>
    <w:p w14:paraId="192258EE" w14:textId="77777777" w:rsidR="00F91621" w:rsidRPr="005946BE" w:rsidRDefault="00B855FA">
      <w:pPr>
        <w:numPr>
          <w:ilvl w:val="6"/>
          <w:numId w:val="3"/>
        </w:numPr>
        <w:pBdr>
          <w:top w:val="nil"/>
          <w:left w:val="nil"/>
          <w:bottom w:val="nil"/>
          <w:right w:val="nil"/>
          <w:between w:val="nil"/>
        </w:pBdr>
        <w:spacing w:line="480" w:lineRule="auto"/>
        <w:ind w:left="993" w:hanging="283"/>
        <w:rPr>
          <w:color w:val="000000"/>
        </w:rPr>
      </w:pPr>
      <w:r w:rsidRPr="005946BE">
        <w:rPr>
          <w:color w:val="000000"/>
        </w:rPr>
        <w:t>Apakah Profitabilitas berpengaruh terhadap Agresivitas Pajak?</w:t>
      </w:r>
    </w:p>
    <w:p w14:paraId="3961CF7E" w14:textId="77777777" w:rsidR="005946BE" w:rsidRDefault="00B855FA" w:rsidP="005946BE">
      <w:pPr>
        <w:numPr>
          <w:ilvl w:val="6"/>
          <w:numId w:val="3"/>
        </w:numPr>
        <w:pBdr>
          <w:top w:val="nil"/>
          <w:left w:val="nil"/>
          <w:bottom w:val="nil"/>
          <w:right w:val="nil"/>
          <w:between w:val="nil"/>
        </w:pBdr>
        <w:spacing w:line="480" w:lineRule="auto"/>
        <w:ind w:left="993" w:hanging="283"/>
        <w:rPr>
          <w:color w:val="000000"/>
        </w:rPr>
      </w:pPr>
      <w:r w:rsidRPr="005946BE">
        <w:rPr>
          <w:color w:val="000000"/>
        </w:rPr>
        <w:t>Apakah Ukuran Perusahaan berpengaruh terhadap Agresivitas Pajak?</w:t>
      </w:r>
    </w:p>
    <w:p w14:paraId="6CA17A44" w14:textId="5242129A" w:rsidR="00F91621" w:rsidRPr="00237F57" w:rsidRDefault="00E33D80" w:rsidP="00E33D80">
      <w:pPr>
        <w:pStyle w:val="Heading2"/>
        <w:rPr>
          <w:color w:val="000000"/>
        </w:rPr>
      </w:pPr>
      <w:bookmarkStart w:id="18" w:name="_Toc219270090"/>
      <w:bookmarkStart w:id="19" w:name="_Toc223033000"/>
      <w:r>
        <w:t xml:space="preserve">1.3 </w:t>
      </w:r>
      <w:r w:rsidR="00B855FA" w:rsidRPr="00237F57">
        <w:t>Tujuan Penelitian</w:t>
      </w:r>
      <w:bookmarkEnd w:id="18"/>
      <w:bookmarkEnd w:id="19"/>
    </w:p>
    <w:p w14:paraId="09DC6E14" w14:textId="77777777" w:rsidR="00F91621" w:rsidRPr="005946BE" w:rsidRDefault="00B855FA">
      <w:pPr>
        <w:spacing w:line="480" w:lineRule="auto"/>
      </w:pPr>
      <w:r w:rsidRPr="005946BE">
        <w:tab/>
        <w:t>Berdasarkan rumusan masalah di atas, tujuan dari penelitian tersebut adalah sebagai berikut:</w:t>
      </w:r>
    </w:p>
    <w:p w14:paraId="6877B3FA" w14:textId="77777777" w:rsidR="00F91621" w:rsidRPr="005946BE" w:rsidRDefault="00B855FA">
      <w:pPr>
        <w:numPr>
          <w:ilvl w:val="0"/>
          <w:numId w:val="5"/>
        </w:numPr>
        <w:pBdr>
          <w:top w:val="nil"/>
          <w:left w:val="nil"/>
          <w:bottom w:val="nil"/>
          <w:right w:val="nil"/>
          <w:between w:val="nil"/>
        </w:pBdr>
        <w:spacing w:line="480" w:lineRule="auto"/>
        <w:ind w:left="993" w:hanging="283"/>
        <w:rPr>
          <w:color w:val="000000"/>
        </w:rPr>
      </w:pPr>
      <w:r w:rsidRPr="005946BE">
        <w:rPr>
          <w:color w:val="000000"/>
        </w:rPr>
        <w:t>Untuk mengetahui pengaruh Leverage terhadap Agresivitas Pajak.</w:t>
      </w:r>
    </w:p>
    <w:p w14:paraId="53407F4C" w14:textId="77777777" w:rsidR="00F91621" w:rsidRPr="005946BE" w:rsidRDefault="00B855FA">
      <w:pPr>
        <w:numPr>
          <w:ilvl w:val="0"/>
          <w:numId w:val="5"/>
        </w:numPr>
        <w:pBdr>
          <w:top w:val="nil"/>
          <w:left w:val="nil"/>
          <w:bottom w:val="nil"/>
          <w:right w:val="nil"/>
          <w:between w:val="nil"/>
        </w:pBdr>
        <w:spacing w:line="480" w:lineRule="auto"/>
        <w:ind w:left="993" w:hanging="283"/>
        <w:rPr>
          <w:color w:val="000000"/>
        </w:rPr>
      </w:pPr>
      <w:r w:rsidRPr="005946BE">
        <w:rPr>
          <w:color w:val="000000"/>
        </w:rPr>
        <w:t>Untuk mengetahui pengaruh Profitabilitas terhadap Agresivitas Pajak.</w:t>
      </w:r>
    </w:p>
    <w:p w14:paraId="6C605BA7" w14:textId="77777777" w:rsidR="00F91621" w:rsidRPr="005946BE" w:rsidRDefault="00B855FA">
      <w:pPr>
        <w:numPr>
          <w:ilvl w:val="0"/>
          <w:numId w:val="5"/>
        </w:numPr>
        <w:pBdr>
          <w:top w:val="nil"/>
          <w:left w:val="nil"/>
          <w:bottom w:val="nil"/>
          <w:right w:val="nil"/>
          <w:between w:val="nil"/>
        </w:pBdr>
        <w:spacing w:line="480" w:lineRule="auto"/>
        <w:ind w:left="993" w:hanging="283"/>
        <w:rPr>
          <w:color w:val="000000"/>
        </w:rPr>
      </w:pPr>
      <w:r w:rsidRPr="005946BE">
        <w:rPr>
          <w:color w:val="000000"/>
        </w:rPr>
        <w:t>Untuk mengetahui pengaruh Ukuran Perusahaan terhadap Agresivitas Pajak.</w:t>
      </w:r>
    </w:p>
    <w:p w14:paraId="47A8F5BA" w14:textId="480984BD" w:rsidR="00F91621" w:rsidRPr="00237F57" w:rsidRDefault="00E33D80" w:rsidP="00E33D80">
      <w:pPr>
        <w:pStyle w:val="Heading2"/>
      </w:pPr>
      <w:bookmarkStart w:id="20" w:name="_Toc219270091"/>
      <w:bookmarkStart w:id="21" w:name="_Toc223033001"/>
      <w:r>
        <w:t xml:space="preserve">1.4 </w:t>
      </w:r>
      <w:r w:rsidR="00B855FA" w:rsidRPr="00237F57">
        <w:t>Manfaat Penelitian</w:t>
      </w:r>
      <w:bookmarkEnd w:id="20"/>
      <w:bookmarkEnd w:id="21"/>
    </w:p>
    <w:p w14:paraId="37E7B52A" w14:textId="77777777" w:rsidR="00F91621" w:rsidRPr="005946BE" w:rsidRDefault="00B855FA">
      <w:pPr>
        <w:spacing w:line="480" w:lineRule="auto"/>
      </w:pPr>
      <w:r w:rsidRPr="005946BE">
        <w:tab/>
        <w:t>Diharapkan bahwa beberapa pihak yang berkepentingan akan mendapatkan manfaat dari penelitian inii, sebagaimana yang tercantum dalam tujuan penelitian:</w:t>
      </w:r>
    </w:p>
    <w:p w14:paraId="4F1DE8DE" w14:textId="77777777" w:rsidR="00F91621" w:rsidRPr="005946BE" w:rsidRDefault="00B855FA">
      <w:pPr>
        <w:numPr>
          <w:ilvl w:val="7"/>
          <w:numId w:val="3"/>
        </w:numPr>
        <w:pBdr>
          <w:top w:val="nil"/>
          <w:left w:val="nil"/>
          <w:bottom w:val="nil"/>
          <w:right w:val="nil"/>
          <w:between w:val="nil"/>
        </w:pBdr>
        <w:spacing w:line="480" w:lineRule="auto"/>
        <w:ind w:left="993" w:hanging="283"/>
        <w:rPr>
          <w:color w:val="000000"/>
        </w:rPr>
      </w:pPr>
      <w:r w:rsidRPr="005946BE">
        <w:rPr>
          <w:color w:val="000000"/>
        </w:rPr>
        <w:t>Manfaat Teoritis</w:t>
      </w:r>
    </w:p>
    <w:p w14:paraId="2102F976" w14:textId="2CB711D4" w:rsidR="00F91621" w:rsidRDefault="00B855FA" w:rsidP="00E33D80">
      <w:pPr>
        <w:pBdr>
          <w:top w:val="nil"/>
          <w:left w:val="nil"/>
          <w:bottom w:val="nil"/>
          <w:right w:val="nil"/>
          <w:between w:val="nil"/>
        </w:pBdr>
        <w:spacing w:line="480" w:lineRule="auto"/>
        <w:ind w:left="993"/>
        <w:rPr>
          <w:color w:val="000000"/>
        </w:rPr>
      </w:pPr>
      <w:r w:rsidRPr="005946BE">
        <w:rPr>
          <w:color w:val="000000"/>
        </w:rPr>
        <w:t xml:space="preserve">Penelitian ini dapat bermanfaat untuk menambah wawasan dan pengetahuan mengenai pengaruh leverage, profitabilitas, dan ukuran perusahaan terhadap agresivitas pajak serta penelitian ini dapat menjadi bahan evaluasi bagi penelitian selanjutnya mengenai variable-variabel yang berkaitan, baik dengan tujuan melanjutkan maupun melengkapi. </w:t>
      </w:r>
    </w:p>
    <w:p w14:paraId="5C08CFB1" w14:textId="77777777" w:rsidR="002F3A3F" w:rsidRDefault="002F3A3F" w:rsidP="00E33D80">
      <w:pPr>
        <w:pBdr>
          <w:top w:val="nil"/>
          <w:left w:val="nil"/>
          <w:bottom w:val="nil"/>
          <w:right w:val="nil"/>
          <w:between w:val="nil"/>
        </w:pBdr>
        <w:spacing w:line="480" w:lineRule="auto"/>
        <w:ind w:left="993"/>
        <w:rPr>
          <w:color w:val="000000"/>
        </w:rPr>
      </w:pPr>
    </w:p>
    <w:p w14:paraId="04A885E7" w14:textId="77777777" w:rsidR="002F3A3F" w:rsidRPr="005946BE" w:rsidRDefault="002F3A3F" w:rsidP="00E33D80">
      <w:pPr>
        <w:pBdr>
          <w:top w:val="nil"/>
          <w:left w:val="nil"/>
          <w:bottom w:val="nil"/>
          <w:right w:val="nil"/>
          <w:between w:val="nil"/>
        </w:pBdr>
        <w:spacing w:line="480" w:lineRule="auto"/>
        <w:ind w:left="993"/>
        <w:rPr>
          <w:color w:val="000000"/>
        </w:rPr>
      </w:pPr>
    </w:p>
    <w:p w14:paraId="0A28D998" w14:textId="77777777" w:rsidR="00F91621" w:rsidRPr="005946BE" w:rsidRDefault="00B855FA">
      <w:pPr>
        <w:numPr>
          <w:ilvl w:val="7"/>
          <w:numId w:val="3"/>
        </w:numPr>
        <w:pBdr>
          <w:top w:val="nil"/>
          <w:left w:val="nil"/>
          <w:bottom w:val="nil"/>
          <w:right w:val="nil"/>
          <w:between w:val="nil"/>
        </w:pBdr>
        <w:spacing w:line="480" w:lineRule="auto"/>
        <w:ind w:left="1134" w:hanging="425"/>
        <w:rPr>
          <w:color w:val="000000"/>
        </w:rPr>
      </w:pPr>
      <w:r w:rsidRPr="005946BE">
        <w:rPr>
          <w:color w:val="000000"/>
        </w:rPr>
        <w:lastRenderedPageBreak/>
        <w:t>Manfaat praktis</w:t>
      </w:r>
    </w:p>
    <w:p w14:paraId="5C3058C2" w14:textId="77777777" w:rsidR="00F91621" w:rsidRPr="005946BE" w:rsidRDefault="00B855FA">
      <w:pPr>
        <w:numPr>
          <w:ilvl w:val="0"/>
          <w:numId w:val="1"/>
        </w:numPr>
        <w:pBdr>
          <w:top w:val="nil"/>
          <w:left w:val="nil"/>
          <w:bottom w:val="nil"/>
          <w:right w:val="nil"/>
          <w:between w:val="nil"/>
        </w:pBdr>
        <w:spacing w:line="480" w:lineRule="auto"/>
        <w:rPr>
          <w:color w:val="000000"/>
        </w:rPr>
      </w:pPr>
      <w:r w:rsidRPr="005946BE">
        <w:rPr>
          <w:color w:val="000000"/>
        </w:rPr>
        <w:t xml:space="preserve">Bagi perusahaan, penelitian ini dapat memberikan masukan bagi manajemen perusahaan dalam mengelola struktur keuangan dan strategi </w:t>
      </w:r>
      <w:r w:rsidRPr="005946BE">
        <w:t>perencanaan</w:t>
      </w:r>
      <w:r w:rsidRPr="005946BE">
        <w:rPr>
          <w:color w:val="000000"/>
        </w:rPr>
        <w:t xml:space="preserve"> pajak agar lebih efisien dan transparansi sesuai peraturan perpajakan yang berlaku.</w:t>
      </w:r>
    </w:p>
    <w:p w14:paraId="45CA01B0" w14:textId="77777777" w:rsidR="00F91621" w:rsidRPr="005946BE" w:rsidRDefault="00B855FA">
      <w:pPr>
        <w:numPr>
          <w:ilvl w:val="0"/>
          <w:numId w:val="1"/>
        </w:numPr>
        <w:pBdr>
          <w:top w:val="nil"/>
          <w:left w:val="nil"/>
          <w:bottom w:val="nil"/>
          <w:right w:val="nil"/>
          <w:between w:val="nil"/>
        </w:pBdr>
        <w:spacing w:line="480" w:lineRule="auto"/>
        <w:rPr>
          <w:color w:val="000000"/>
        </w:rPr>
      </w:pPr>
      <w:r w:rsidRPr="005946BE">
        <w:rPr>
          <w:color w:val="000000"/>
        </w:rPr>
        <w:t xml:space="preserve">Bagi </w:t>
      </w:r>
      <w:r w:rsidRPr="005946BE">
        <w:t>pemerintah</w:t>
      </w:r>
      <w:r w:rsidRPr="005946BE">
        <w:rPr>
          <w:color w:val="000000"/>
        </w:rPr>
        <w:t>, penelitian ini dapat menjadi bahan pertimbangan bagi Direktorat Jenderal Pajak dalam merumuskan kebijakan pengawasan serta strategi peningkatan kepatuhan pajak perusahaan khususnya pada sektor pertambangan.</w:t>
      </w:r>
    </w:p>
    <w:p w14:paraId="71AF9666" w14:textId="77777777" w:rsidR="00F91621" w:rsidRPr="005946BE" w:rsidRDefault="00B855FA">
      <w:pPr>
        <w:numPr>
          <w:ilvl w:val="0"/>
          <w:numId w:val="1"/>
        </w:numPr>
        <w:pBdr>
          <w:top w:val="nil"/>
          <w:left w:val="nil"/>
          <w:bottom w:val="nil"/>
          <w:right w:val="nil"/>
          <w:between w:val="nil"/>
        </w:pBdr>
        <w:spacing w:line="480" w:lineRule="auto"/>
        <w:rPr>
          <w:color w:val="000000"/>
        </w:rPr>
      </w:pPr>
      <w:r w:rsidRPr="005946BE">
        <w:rPr>
          <w:color w:val="000000"/>
        </w:rPr>
        <w:t xml:space="preserve">Bagi investor, penelitian ni dapat menjadi tambahan informasi dalam menilai kebijakan keuangan dan risiko pajak yang </w:t>
      </w:r>
      <w:r w:rsidRPr="005946BE">
        <w:t>dihadapi</w:t>
      </w:r>
      <w:r w:rsidRPr="005946BE">
        <w:rPr>
          <w:color w:val="000000"/>
        </w:rPr>
        <w:t xml:space="preserve"> perusahaan, sehingga dapat membantu dalam pengambilan keputusan investasi.</w:t>
      </w:r>
    </w:p>
    <w:p w14:paraId="7829C29C" w14:textId="77777777" w:rsidR="00F91621" w:rsidRPr="005946BE" w:rsidRDefault="00B855FA">
      <w:pPr>
        <w:numPr>
          <w:ilvl w:val="0"/>
          <w:numId w:val="1"/>
        </w:numPr>
        <w:pBdr>
          <w:top w:val="nil"/>
          <w:left w:val="nil"/>
          <w:bottom w:val="nil"/>
          <w:right w:val="nil"/>
          <w:between w:val="nil"/>
        </w:pBdr>
        <w:spacing w:line="480" w:lineRule="auto"/>
        <w:rPr>
          <w:color w:val="000000"/>
        </w:rPr>
      </w:pPr>
      <w:r w:rsidRPr="005946BE">
        <w:rPr>
          <w:color w:val="000000"/>
        </w:rPr>
        <w:t>Bagi akademisi, penelitian ini dapat memiliki manfaat yang signifikan dalam pengembangan model penelitian di bidang perpajakan, khususnya terkait faktor-faktor yang memengaruhi agresivitas pajak.</w:t>
      </w:r>
    </w:p>
    <w:p w14:paraId="751BC8BD" w14:textId="77777777" w:rsidR="00F91621" w:rsidRPr="005946BE" w:rsidRDefault="00F91621">
      <w:pPr>
        <w:pBdr>
          <w:top w:val="nil"/>
          <w:left w:val="nil"/>
          <w:bottom w:val="nil"/>
          <w:right w:val="nil"/>
          <w:between w:val="nil"/>
        </w:pBdr>
        <w:spacing w:line="480" w:lineRule="auto"/>
        <w:ind w:left="1494"/>
        <w:rPr>
          <w:color w:val="000000"/>
        </w:rPr>
      </w:pPr>
    </w:p>
    <w:p w14:paraId="7A63FE97" w14:textId="77777777" w:rsidR="00F91621" w:rsidRPr="005946BE" w:rsidRDefault="00F91621" w:rsidP="00C30E12">
      <w:pPr>
        <w:pBdr>
          <w:top w:val="nil"/>
          <w:left w:val="nil"/>
          <w:bottom w:val="nil"/>
          <w:right w:val="nil"/>
          <w:between w:val="nil"/>
        </w:pBdr>
        <w:spacing w:line="480" w:lineRule="auto"/>
        <w:rPr>
          <w:color w:val="000000"/>
        </w:rPr>
      </w:pPr>
    </w:p>
    <w:p w14:paraId="352616BD" w14:textId="16DDB35B" w:rsidR="00C30E12" w:rsidRPr="005946BE" w:rsidRDefault="00397584" w:rsidP="00C30E12">
      <w:pPr>
        <w:pBdr>
          <w:top w:val="nil"/>
          <w:left w:val="nil"/>
          <w:bottom w:val="nil"/>
          <w:right w:val="nil"/>
          <w:between w:val="nil"/>
        </w:pBdr>
        <w:spacing w:line="480" w:lineRule="auto"/>
        <w:rPr>
          <w:color w:val="000000"/>
        </w:rPr>
      </w:pPr>
      <w:r>
        <w:rPr>
          <w:color w:val="000000"/>
        </w:rPr>
        <w:t xml:space="preserve"> </w:t>
      </w:r>
    </w:p>
    <w:p w14:paraId="585DA6B2" w14:textId="77777777" w:rsidR="00C30E12" w:rsidRPr="005946BE" w:rsidRDefault="00C30E12" w:rsidP="00C30E12">
      <w:pPr>
        <w:pBdr>
          <w:top w:val="nil"/>
          <w:left w:val="nil"/>
          <w:bottom w:val="nil"/>
          <w:right w:val="nil"/>
          <w:between w:val="nil"/>
        </w:pBdr>
        <w:spacing w:line="480" w:lineRule="auto"/>
        <w:rPr>
          <w:color w:val="000000"/>
        </w:rPr>
      </w:pPr>
    </w:p>
    <w:p w14:paraId="692ADD04" w14:textId="77777777" w:rsidR="00F91621" w:rsidRPr="005946BE" w:rsidRDefault="00F91621" w:rsidP="00E33D80"/>
    <w:p w14:paraId="3C8A0640" w14:textId="77777777" w:rsidR="00E33D80" w:rsidRDefault="00E33D80">
      <w:pPr>
        <w:rPr>
          <w:b/>
          <w:bCs/>
          <w:color w:val="000000"/>
          <w:sz w:val="28"/>
          <w:szCs w:val="28"/>
        </w:rPr>
      </w:pPr>
      <w:r>
        <w:rPr>
          <w:b/>
          <w:bCs/>
          <w:color w:val="000000"/>
          <w:sz w:val="28"/>
          <w:szCs w:val="28"/>
        </w:rPr>
        <w:br w:type="page"/>
      </w:r>
    </w:p>
    <w:p w14:paraId="20B64241" w14:textId="77777777" w:rsidR="002F3A3F" w:rsidRDefault="002F3A3F" w:rsidP="00E33D80">
      <w:pPr>
        <w:pStyle w:val="Heading1"/>
        <w:sectPr w:rsidR="002F3A3F" w:rsidSect="002F3A3F">
          <w:headerReference w:type="default" r:id="rId16"/>
          <w:footerReference w:type="default" r:id="rId17"/>
          <w:pgSz w:w="11906" w:h="16838"/>
          <w:pgMar w:top="2268" w:right="1701" w:bottom="1701" w:left="2268" w:header="851" w:footer="851" w:gutter="0"/>
          <w:pgNumType w:start="2"/>
          <w:cols w:space="720"/>
        </w:sectPr>
      </w:pPr>
      <w:bookmarkStart w:id="22" w:name="_Toc219270092"/>
    </w:p>
    <w:p w14:paraId="2C602E58" w14:textId="7A1017B8" w:rsidR="00E33D80" w:rsidRDefault="00E33D80" w:rsidP="00E33D80">
      <w:pPr>
        <w:pStyle w:val="Heading1"/>
      </w:pPr>
      <w:bookmarkStart w:id="23" w:name="_Toc223033002"/>
      <w:r>
        <w:lastRenderedPageBreak/>
        <w:t>BAB II</w:t>
      </w:r>
      <w:bookmarkEnd w:id="22"/>
      <w:bookmarkEnd w:id="23"/>
    </w:p>
    <w:p w14:paraId="0B727D2D" w14:textId="4894799B" w:rsidR="00F91621" w:rsidRPr="005946BE" w:rsidRDefault="00B855FA" w:rsidP="00E33D80">
      <w:pPr>
        <w:pStyle w:val="Heading1"/>
      </w:pPr>
      <w:bookmarkStart w:id="24" w:name="_Toc219270093"/>
      <w:bookmarkStart w:id="25" w:name="_Toc223032676"/>
      <w:bookmarkStart w:id="26" w:name="_Toc223033003"/>
      <w:r w:rsidRPr="005946BE">
        <w:t>KAJIAN PUSTAKA</w:t>
      </w:r>
      <w:bookmarkEnd w:id="24"/>
      <w:bookmarkEnd w:id="25"/>
      <w:bookmarkEnd w:id="26"/>
    </w:p>
    <w:p w14:paraId="5FA36856" w14:textId="77777777" w:rsidR="001139D3" w:rsidRDefault="00237F57" w:rsidP="001139D3">
      <w:r>
        <w:t xml:space="preserve"> </w:t>
      </w:r>
    </w:p>
    <w:p w14:paraId="4238E59D" w14:textId="41366A93" w:rsidR="00F91621" w:rsidRPr="00237F57" w:rsidRDefault="00E33D80" w:rsidP="001139D3">
      <w:pPr>
        <w:pStyle w:val="Heading2"/>
      </w:pPr>
      <w:bookmarkStart w:id="27" w:name="_Toc219270094"/>
      <w:bookmarkStart w:id="28" w:name="_Toc223033004"/>
      <w:r>
        <w:t xml:space="preserve">2.1 </w:t>
      </w:r>
      <w:r w:rsidR="00237F57" w:rsidRPr="00237F57">
        <w:t>Teori Keagenan (Agency Theory)</w:t>
      </w:r>
      <w:bookmarkEnd w:id="27"/>
      <w:bookmarkEnd w:id="28"/>
    </w:p>
    <w:p w14:paraId="6CF316B3" w14:textId="1E26DE59" w:rsidR="00EF403F" w:rsidRPr="005946BE" w:rsidRDefault="00B855FA" w:rsidP="0017536D">
      <w:pPr>
        <w:pBdr>
          <w:top w:val="nil"/>
          <w:left w:val="nil"/>
          <w:bottom w:val="nil"/>
          <w:right w:val="nil"/>
          <w:between w:val="nil"/>
        </w:pBdr>
        <w:spacing w:line="480" w:lineRule="auto"/>
        <w:ind w:firstLine="709"/>
        <w:rPr>
          <w:color w:val="000000"/>
        </w:rPr>
      </w:pPr>
      <w:r w:rsidRPr="005946BE">
        <w:rPr>
          <w:color w:val="000000"/>
        </w:rPr>
        <w:t>Teori keagenan dikemukakan oleh</w:t>
      </w:r>
      <w:r w:rsidR="00763D79">
        <w:rPr>
          <w:color w:val="000000"/>
        </w:rPr>
        <w:t xml:space="preserve"> </w:t>
      </w:r>
      <w:sdt>
        <w:sdtPr>
          <w:rPr>
            <w:color w:val="000000"/>
          </w:rPr>
          <w:tag w:val="MENDELEY_CITATION_v3_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"/>
          <w:id w:val="-1067564950"/>
          <w:placeholder>
            <w:docPart w:val="DefaultPlaceholder_-1854013440"/>
          </w:placeholder>
        </w:sdtPr>
        <w:sdtContent>
          <w:r w:rsidR="00D73223" w:rsidRPr="00D73223">
            <w:rPr>
              <w:color w:val="000000"/>
            </w:rPr>
            <w:t>(Jensen et al., 1976)</w:t>
          </w:r>
        </w:sdtContent>
      </w:sdt>
      <w:r w:rsidRPr="005946BE">
        <w:rPr>
          <w:color w:val="000000"/>
        </w:rPr>
        <w:t xml:space="preserve">, </w:t>
      </w:r>
      <w:r w:rsidR="00EF403F" w:rsidRPr="005946BE">
        <w:rPr>
          <w:color w:val="000000"/>
        </w:rPr>
        <w:t>menjadi landasan teoritis dalam akuntansi keuangan modern. Teori ini mengasumsikan terdapat hubungan antara prinsipal (pemilik modal atau pemegang saham) dengan agen (manajemen perusahaan). Prinsipal mendelagasikan pengambilan keputusan dan pengelolaan sumber daya kepada agen. Teori ini menjelaskan bahwa baik prinsipal maup</w:t>
      </w:r>
      <w:r w:rsidR="006249D8" w:rsidRPr="005946BE">
        <w:rPr>
          <w:color w:val="000000"/>
        </w:rPr>
        <w:t>u</w:t>
      </w:r>
      <w:r w:rsidR="00EF403F" w:rsidRPr="005946BE">
        <w:rPr>
          <w:color w:val="000000"/>
        </w:rPr>
        <w:t>n agen merupakan individu yang rasional dan cenderung bertindak berdasarkan kepentingannya masing-masing.</w:t>
      </w:r>
    </w:p>
    <w:p w14:paraId="24319151" w14:textId="2356DB56" w:rsidR="0025444F" w:rsidRPr="005946BE" w:rsidRDefault="00B855FA" w:rsidP="0017536D">
      <w:pPr>
        <w:pBdr>
          <w:top w:val="nil"/>
          <w:left w:val="nil"/>
          <w:bottom w:val="nil"/>
          <w:right w:val="nil"/>
          <w:between w:val="nil"/>
        </w:pBdr>
        <w:spacing w:line="480" w:lineRule="auto"/>
        <w:ind w:firstLine="709"/>
        <w:rPr>
          <w:color w:val="000000"/>
        </w:rPr>
      </w:pPr>
      <w:r w:rsidRPr="005946BE">
        <w:rPr>
          <w:color w:val="000000"/>
        </w:rPr>
        <w:t xml:space="preserve">Dalam konteks </w:t>
      </w:r>
      <w:r w:rsidR="008E3D85" w:rsidRPr="005946BE">
        <w:rPr>
          <w:color w:val="000000"/>
        </w:rPr>
        <w:t>perusahaan</w:t>
      </w:r>
      <w:r w:rsidRPr="005946BE">
        <w:rPr>
          <w:color w:val="000000"/>
        </w:rPr>
        <w:t xml:space="preserve">, </w:t>
      </w:r>
      <w:r w:rsidR="008E3D85" w:rsidRPr="005946BE">
        <w:rPr>
          <w:color w:val="000000"/>
        </w:rPr>
        <w:t>tujuan utama pr</w:t>
      </w:r>
      <w:r w:rsidR="00E40EB5" w:rsidRPr="005946BE">
        <w:rPr>
          <w:color w:val="000000"/>
        </w:rPr>
        <w:t>i</w:t>
      </w:r>
      <w:r w:rsidR="008E3D85" w:rsidRPr="005946BE">
        <w:rPr>
          <w:color w:val="000000"/>
        </w:rPr>
        <w:t xml:space="preserve">nsipal adalah dengan memaksimalkan nilai perusahaan dan pengembalian investasi mereka. Sedangkan tujuan agen (manajemen) mencakup insentif </w:t>
      </w:r>
      <w:r w:rsidR="00E40EB5" w:rsidRPr="005946BE">
        <w:rPr>
          <w:color w:val="000000"/>
        </w:rPr>
        <w:t xml:space="preserve"> </w:t>
      </w:r>
      <w:r w:rsidR="008E3D85" w:rsidRPr="005946BE">
        <w:rPr>
          <w:color w:val="000000"/>
        </w:rPr>
        <w:t>seperti kompensasi (bonus), keamanan pekerjaan, dan fasilitas. Hal tersebut memicu konflik keagenan</w:t>
      </w:r>
      <w:r w:rsidR="006249D8" w:rsidRPr="005946BE">
        <w:rPr>
          <w:color w:val="000000"/>
        </w:rPr>
        <w:t xml:space="preserve"> yang meliputi manajemen laba yaitu upaya manajemen untuk memanipulasi laba untuk mencapai target kompensasi dan pengambilan keputusan beresiko yaitu manajemen </w:t>
      </w:r>
      <w:r w:rsidR="001D398E" w:rsidRPr="005946BE">
        <w:rPr>
          <w:color w:val="000000"/>
        </w:rPr>
        <w:t>dapat mengehindari proyek beresiko tinggi meskipun proyek itu menguntungkan bagi pemegang saham.</w:t>
      </w:r>
    </w:p>
    <w:p w14:paraId="5B677D5D" w14:textId="2226F8AD" w:rsidR="002F3A3F" w:rsidRDefault="001D398E" w:rsidP="00522C1D">
      <w:pPr>
        <w:pBdr>
          <w:top w:val="nil"/>
          <w:left w:val="nil"/>
          <w:bottom w:val="nil"/>
          <w:right w:val="nil"/>
          <w:between w:val="nil"/>
        </w:pBdr>
        <w:tabs>
          <w:tab w:val="left" w:pos="3402"/>
          <w:tab w:val="left" w:pos="3828"/>
          <w:tab w:val="left" w:pos="4820"/>
          <w:tab w:val="left" w:pos="5529"/>
          <w:tab w:val="left" w:pos="6379"/>
          <w:tab w:val="left" w:pos="6946"/>
        </w:tabs>
        <w:spacing w:line="480" w:lineRule="auto"/>
        <w:ind w:firstLine="709"/>
        <w:rPr>
          <w:color w:val="000000"/>
        </w:rPr>
        <w:sectPr w:rsidR="002F3A3F" w:rsidSect="002F3A3F">
          <w:headerReference w:type="default" r:id="rId18"/>
          <w:footerReference w:type="default" r:id="rId19"/>
          <w:pgSz w:w="11906" w:h="16838"/>
          <w:pgMar w:top="2268" w:right="1701" w:bottom="1701" w:left="2268" w:header="851" w:footer="851" w:gutter="0"/>
          <w:pgNumType w:start="7"/>
          <w:cols w:space="720"/>
        </w:sectPr>
      </w:pPr>
      <w:r w:rsidRPr="005946BE">
        <w:rPr>
          <w:color w:val="000000"/>
        </w:rPr>
        <w:t>Dalam teori keagenan, agresivitas pajak dilihat sebagai salah satu strategi manajerial yang dapat digunakan agen untuk memenuhi tugas fidusiari mereka kepada prinsipal. Dengan merencanakan pajak secara agresif, manajemen secara langsung dapat meningkatkan laba setelah pajak dan meningkatkan efisiensi sumber daya. Dari s</w:t>
      </w:r>
      <w:r w:rsidR="00420638" w:rsidRPr="005946BE">
        <w:rPr>
          <w:color w:val="000000"/>
        </w:rPr>
        <w:t xml:space="preserve">udut pandang </w:t>
      </w:r>
      <w:r w:rsidR="00522C1D">
        <w:rPr>
          <w:color w:val="000000"/>
        </w:rPr>
        <w:tab/>
      </w:r>
      <w:r w:rsidR="00420638" w:rsidRPr="005946BE">
        <w:rPr>
          <w:color w:val="000000"/>
        </w:rPr>
        <w:t xml:space="preserve">ini, </w:t>
      </w:r>
      <w:r w:rsidR="002F3A3F">
        <w:rPr>
          <w:color w:val="000000"/>
        </w:rPr>
        <w:tab/>
      </w:r>
      <w:r w:rsidR="00420638" w:rsidRPr="005946BE">
        <w:rPr>
          <w:color w:val="000000"/>
        </w:rPr>
        <w:t xml:space="preserve">semakin </w:t>
      </w:r>
      <w:r w:rsidR="002F3A3F">
        <w:rPr>
          <w:color w:val="000000"/>
        </w:rPr>
        <w:tab/>
      </w:r>
      <w:r w:rsidR="00420638" w:rsidRPr="005946BE">
        <w:rPr>
          <w:color w:val="000000"/>
        </w:rPr>
        <w:t xml:space="preserve">tinggi </w:t>
      </w:r>
      <w:r w:rsidR="002F3A3F">
        <w:rPr>
          <w:color w:val="000000"/>
        </w:rPr>
        <w:tab/>
      </w:r>
      <w:r w:rsidR="00420638" w:rsidRPr="005946BE">
        <w:rPr>
          <w:color w:val="000000"/>
        </w:rPr>
        <w:t xml:space="preserve">insentif </w:t>
      </w:r>
      <w:r w:rsidR="002F3A3F">
        <w:rPr>
          <w:color w:val="000000"/>
        </w:rPr>
        <w:tab/>
      </w:r>
      <w:r w:rsidR="00420638" w:rsidRPr="005946BE">
        <w:rPr>
          <w:color w:val="000000"/>
        </w:rPr>
        <w:t xml:space="preserve">yang </w:t>
      </w:r>
      <w:r w:rsidR="002F3A3F">
        <w:rPr>
          <w:color w:val="000000"/>
        </w:rPr>
        <w:tab/>
      </w:r>
      <w:r w:rsidR="00420638" w:rsidRPr="005946BE">
        <w:rPr>
          <w:color w:val="000000"/>
        </w:rPr>
        <w:t xml:space="preserve">diberikan </w:t>
      </w:r>
    </w:p>
    <w:p w14:paraId="5EFB9CF5" w14:textId="572486EB" w:rsidR="001D398E" w:rsidRPr="005946BE" w:rsidRDefault="00420638" w:rsidP="002F3A3F">
      <w:pPr>
        <w:pBdr>
          <w:top w:val="nil"/>
          <w:left w:val="nil"/>
          <w:bottom w:val="nil"/>
          <w:right w:val="nil"/>
          <w:between w:val="nil"/>
        </w:pBdr>
        <w:spacing w:line="480" w:lineRule="auto"/>
        <w:rPr>
          <w:color w:val="000000"/>
        </w:rPr>
      </w:pPr>
      <w:r w:rsidRPr="005946BE">
        <w:rPr>
          <w:color w:val="000000"/>
        </w:rPr>
        <w:lastRenderedPageBreak/>
        <w:t>manajemen, semakin tinggi pula dorongan mereka untuk melakukan agresivitas pajak.</w:t>
      </w:r>
    </w:p>
    <w:p w14:paraId="271476EC" w14:textId="1CA09224" w:rsidR="00F91621" w:rsidRPr="005946BE" w:rsidRDefault="00B855FA" w:rsidP="006D5633">
      <w:pPr>
        <w:pBdr>
          <w:top w:val="nil"/>
          <w:left w:val="nil"/>
          <w:bottom w:val="nil"/>
          <w:right w:val="nil"/>
          <w:between w:val="nil"/>
        </w:pBdr>
        <w:spacing w:line="480" w:lineRule="auto"/>
        <w:ind w:firstLine="709"/>
        <w:rPr>
          <w:color w:val="000000"/>
        </w:rPr>
      </w:pPr>
      <w:r w:rsidRPr="005946BE">
        <w:rPr>
          <w:color w:val="000000"/>
        </w:rPr>
        <w:t xml:space="preserve">Jadi teori keagenan berfokus pada peningkatan nilai perusahaan dan laba maksimal, sedangkan agen sebagai pihak kedua berfokus pada peningkatan kompensasi pribadi seperti bonus berbasis kinerja. Akibatnya muncul dorongan bagi agent  untuk melakukan pengelolaan pajak secara agresif agar laba bersih perusahaan terlihat lebih tinggi. </w:t>
      </w:r>
    </w:p>
    <w:p w14:paraId="5722FF18" w14:textId="37EE15A3" w:rsidR="00F91621" w:rsidRPr="00237F57" w:rsidRDefault="00237F57" w:rsidP="001139D3">
      <w:pPr>
        <w:pStyle w:val="Heading2"/>
      </w:pPr>
      <w:r>
        <w:t xml:space="preserve"> </w:t>
      </w:r>
      <w:bookmarkStart w:id="29" w:name="_Toc219270095"/>
      <w:bookmarkStart w:id="30" w:name="_Toc223033005"/>
      <w:r w:rsidR="001139D3">
        <w:t xml:space="preserve">2.2 </w:t>
      </w:r>
      <w:r w:rsidRPr="00237F57">
        <w:t>Agresivitas Pajak</w:t>
      </w:r>
      <w:bookmarkEnd w:id="29"/>
      <w:bookmarkEnd w:id="30"/>
      <w:r w:rsidRPr="00237F57">
        <w:t xml:space="preserve"> </w:t>
      </w:r>
    </w:p>
    <w:p w14:paraId="74A120DE" w14:textId="5688D2EC" w:rsidR="00F91621" w:rsidRPr="005946BE" w:rsidRDefault="00B855FA" w:rsidP="006D5633">
      <w:pPr>
        <w:pBdr>
          <w:top w:val="nil"/>
          <w:left w:val="nil"/>
          <w:bottom w:val="nil"/>
          <w:right w:val="nil"/>
          <w:between w:val="nil"/>
        </w:pBdr>
        <w:spacing w:line="480" w:lineRule="auto"/>
        <w:ind w:firstLine="709"/>
        <w:rPr>
          <w:color w:val="000000"/>
        </w:rPr>
      </w:pPr>
      <w:r w:rsidRPr="005946BE">
        <w:rPr>
          <w:color w:val="000000"/>
        </w:rPr>
        <w:t xml:space="preserve">Agresivitas pajak merupakan tindakan agresif yang dilakukan </w:t>
      </w:r>
      <w:r w:rsidRPr="005946BE">
        <w:t>perusahaan</w:t>
      </w:r>
      <w:r w:rsidRPr="005946BE">
        <w:rPr>
          <w:color w:val="000000"/>
        </w:rPr>
        <w:t xml:space="preserve"> untuk mengurangi beban pajak yaitu baik secara legal (</w:t>
      </w:r>
      <w:r w:rsidRPr="005946BE">
        <w:rPr>
          <w:i/>
          <w:iCs/>
          <w:color w:val="000000"/>
        </w:rPr>
        <w:t>tax avoidance</w:t>
      </w:r>
      <w:r w:rsidRPr="005946BE">
        <w:rPr>
          <w:color w:val="000000"/>
        </w:rPr>
        <w:t>) maupun secara legal (</w:t>
      </w:r>
      <w:r w:rsidRPr="005946BE">
        <w:rPr>
          <w:i/>
          <w:iCs/>
          <w:color w:val="000000"/>
        </w:rPr>
        <w:t>tax evasion</w:t>
      </w:r>
      <w:r w:rsidRPr="005946BE">
        <w:rPr>
          <w:color w:val="000000"/>
        </w:rPr>
        <w:t xml:space="preserve">), yang dimaksud ilegal yaitu penggelapan pajak </w:t>
      </w:r>
      <w:sdt>
        <w:sdtPr>
          <w:rPr>
            <w:color w:val="000000"/>
          </w:rPr>
          <w:tag w:val="MENDELEY_CITATION_v3_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"/>
          <w:id w:val="1572849100"/>
          <w:placeholder>
            <w:docPart w:val="DefaultPlaceholder_-1854013440"/>
          </w:placeholder>
        </w:sdtPr>
        <w:sdtContent>
          <w:r w:rsidR="00D73223" w:rsidRPr="00D73223">
            <w:rPr>
              <w:color w:val="000000"/>
            </w:rPr>
            <w:t>( Rahman, 2021)</w:t>
          </w:r>
        </w:sdtContent>
      </w:sdt>
      <w:r w:rsidRPr="005946BE">
        <w:rPr>
          <w:color w:val="000000"/>
        </w:rPr>
        <w:t xml:space="preserve">. Dalam hal ini, perusahaan berusaha untuk mengurangi beban pajak mereka dengan cara yang sah. Dimana perusahaan berusaha untuk meminimalisir pajak yang dibayar dengan tetap mematuhi peraturan yang berlaku. Namun, ada pula tindakan agresif dengan cara ilegal, yang mencakup penggelapan pajak yaitu tindakan </w:t>
      </w:r>
      <w:r w:rsidRPr="005946BE">
        <w:t>dimana</w:t>
      </w:r>
      <w:r w:rsidRPr="005946BE">
        <w:rPr>
          <w:color w:val="000000"/>
        </w:rPr>
        <w:t xml:space="preserve"> perusahaan secara sengaja </w:t>
      </w:r>
      <w:r w:rsidRPr="005946BE">
        <w:t>mengurangi</w:t>
      </w:r>
      <w:r w:rsidRPr="005946BE">
        <w:rPr>
          <w:color w:val="000000"/>
        </w:rPr>
        <w:t xml:space="preserve"> kewajiban pajak dengan melanggar hukum yang berlaku. Walaupun tindakan penghindaran pajak tidak semuanya melanggar hukum, akan tetapi semakin banyak celah yang dimanfaatkan maka perusahaan tersebut semakin agresif. </w:t>
      </w:r>
      <w:sdt>
        <w:sdtPr>
          <w:rPr>
            <w:color w:val="000000"/>
          </w:rPr>
          <w:tag w:val="MENDELEY_CITATION_v3_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"/>
          <w:id w:val="1496605743"/>
          <w:placeholder>
            <w:docPart w:val="DefaultPlaceholder_-1854013440"/>
          </w:placeholder>
        </w:sdtPr>
        <w:sdtContent>
          <w:r w:rsidR="00D73223" w:rsidRPr="00D73223">
            <w:rPr>
              <w:color w:val="000000"/>
            </w:rPr>
            <w:t>(Sihombing et al., 2021)</w:t>
          </w:r>
        </w:sdtContent>
      </w:sdt>
      <w:r w:rsidRPr="005946BE">
        <w:rPr>
          <w:color w:val="000000"/>
        </w:rPr>
        <w:t xml:space="preserve"> mendefinisikan bahwa perusahaan melakukan tindakan agresif yaitu penghematan atau pengurangan pengeluaran pajak untuk meningkatkan laba bersih yang diperoleh dengan laba yang lebih besar ini kemudian dapat digunakan untuk investasi di masa depan, seperti pengembangan produk baru serta meningkatkan kapasitas produksi. </w:t>
      </w:r>
    </w:p>
    <w:p w14:paraId="6476ED17" w14:textId="785181A4" w:rsidR="00F91621" w:rsidRPr="005946BE" w:rsidRDefault="00B855FA" w:rsidP="006D5633">
      <w:pPr>
        <w:pBdr>
          <w:top w:val="nil"/>
          <w:left w:val="nil"/>
          <w:bottom w:val="nil"/>
          <w:right w:val="nil"/>
          <w:between w:val="nil"/>
        </w:pBdr>
        <w:spacing w:line="480" w:lineRule="auto"/>
        <w:ind w:firstLine="709"/>
        <w:rPr>
          <w:color w:val="000000"/>
        </w:rPr>
      </w:pPr>
      <w:r w:rsidRPr="005946BE">
        <w:rPr>
          <w:color w:val="000000"/>
        </w:rPr>
        <w:lastRenderedPageBreak/>
        <w:t xml:space="preserve">Agresivitas pajak diukur melalui </w:t>
      </w:r>
      <w:r w:rsidRPr="005946BE">
        <w:rPr>
          <w:i/>
          <w:iCs/>
          <w:color w:val="000000"/>
        </w:rPr>
        <w:t>Effective Tax Rate</w:t>
      </w:r>
      <w:r w:rsidRPr="005946BE">
        <w:rPr>
          <w:color w:val="000000"/>
        </w:rPr>
        <w:t xml:space="preserve"> (ETR), menurut </w:t>
      </w:r>
      <w:sdt>
        <w:sdtPr>
          <w:rPr>
            <w:color w:val="000000"/>
          </w:rPr>
          <w:tag w:val="MENDELEY_CITATION_v3_eyJjaXRhdGlvbklEIjoiTUVOREVMRVlfQ0lUQVRJT05fMWE5MjQ4Y2EtYWQwYy00OGQ1LTk1NDAtNTE4Y2QwZjgwNjUz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
          <w:id w:val="2125186255"/>
          <w:placeholder>
            <w:docPart w:val="DefaultPlaceholder_-1854013440"/>
          </w:placeholder>
        </w:sdtPr>
        <w:sdtContent>
          <w:r w:rsidR="00D73223" w:rsidRPr="00D73223">
            <w:rPr>
              <w:color w:val="000000"/>
            </w:rPr>
            <w:t>(Nadhifah, 2023)</w:t>
          </w:r>
        </w:sdtContent>
      </w:sdt>
      <w:r w:rsidR="00F45889">
        <w:rPr>
          <w:color w:val="000000"/>
        </w:rPr>
        <w:t xml:space="preserve"> j</w:t>
      </w:r>
      <w:r w:rsidRPr="005946BE">
        <w:rPr>
          <w:color w:val="000000"/>
        </w:rPr>
        <w:t xml:space="preserve">ika perusahaan </w:t>
      </w:r>
      <w:r w:rsidRPr="005946BE">
        <w:t>memiliki</w:t>
      </w:r>
      <w:r w:rsidRPr="005946BE">
        <w:rPr>
          <w:color w:val="000000"/>
        </w:rPr>
        <w:t xml:space="preserve"> nilai ETR yang rendah, menunjukkan bahwa beban pajak penghasilan yang harus dibayar lebih minim daripada pendapatan sebelum pajak. Dengan begitu,  ETR yang rendah menunjukkan bahwa perusahaan melakukan tindakan agresif yang lebih tinggi, sedangkan ETR yang tinggi ini menunjukkan bahwa perusahaan  lebih patuh terhadap kewajiban perpajakannya. Penelitian ini memproksikan agresivitas pajak dalam </w:t>
      </w:r>
      <w:sdt>
        <w:sdtPr>
          <w:rPr>
            <w:color w:val="000000"/>
          </w:rPr>
          <w:tag w:val="MENDELEY_CITATION_v3_eyJjaXRhdGlvbklEIjoiTUVOREVMRVlfQ0lUQVRJT05fYzhmMDY1NjAtMGEyYS00NjBjLWFkNGMtOGRiZGFiZjIxN2M2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
          <w:id w:val="635460241"/>
          <w:placeholder>
            <w:docPart w:val="DefaultPlaceholder_-1854013440"/>
          </w:placeholder>
        </w:sdtPr>
        <w:sdtContent>
          <w:r w:rsidR="00D73223" w:rsidRPr="00D73223">
            <w:rPr>
              <w:color w:val="000000"/>
            </w:rPr>
            <w:t>(Nadhifah, 2023)</w:t>
          </w:r>
          <w:r w:rsidR="00222A89">
            <w:rPr>
              <w:color w:val="000000"/>
            </w:rPr>
            <w:t xml:space="preserve"> </w:t>
          </w:r>
        </w:sdtContent>
      </w:sdt>
      <w:r w:rsidRPr="005946BE">
        <w:rPr>
          <w:color w:val="000000"/>
        </w:rPr>
        <w:t>sebagai berikut:</w:t>
      </w:r>
    </w:p>
    <w:p w14:paraId="417282B7" w14:textId="77777777" w:rsidR="00F91621" w:rsidRPr="005946BE" w:rsidRDefault="00B855FA">
      <w:pPr>
        <w:jc w:val="center"/>
        <w:rPr>
          <w:rFonts w:ascii="Cambria Math" w:eastAsia="Cambria Math" w:hAnsi="Cambria Math" w:cs="Cambria Math"/>
          <w:color w:val="000000"/>
        </w:rPr>
      </w:pPr>
      <m:oMathPara>
        <m:oMath>
          <m:r>
            <w:rPr>
              <w:rFonts w:ascii="Cambria Math" w:eastAsia="Cambria Math" w:hAnsi="Cambria Math" w:cs="Cambria Math"/>
              <w:color w:val="000000"/>
            </w:rPr>
            <m:t>ETR=</m:t>
          </m:r>
          <m:f>
            <m:fPr>
              <m:ctrlPr>
                <w:rPr>
                  <w:rFonts w:ascii="Cambria Math" w:eastAsia="Cambria Math" w:hAnsi="Cambria Math" w:cs="Cambria Math"/>
                  <w:color w:val="000000"/>
                </w:rPr>
              </m:ctrlPr>
            </m:fPr>
            <m:num>
              <m:r>
                <w:rPr>
                  <w:rFonts w:ascii="Cambria Math" w:eastAsia="Cambria Math" w:hAnsi="Cambria Math" w:cs="Cambria Math"/>
                  <w:color w:val="000000"/>
                </w:rPr>
                <m:t>Total Pajak</m:t>
              </m:r>
            </m:num>
            <m:den>
              <m:r>
                <w:rPr>
                  <w:rFonts w:ascii="Cambria Math" w:eastAsia="Cambria Math" w:hAnsi="Cambria Math" w:cs="Cambria Math"/>
                  <w:color w:val="000000"/>
                </w:rPr>
                <m:t xml:space="preserve">Laba sebelum Pajak </m:t>
              </m:r>
            </m:den>
          </m:f>
        </m:oMath>
      </m:oMathPara>
    </w:p>
    <w:p w14:paraId="610D8DE1" w14:textId="3BDFACDD" w:rsidR="00F91621" w:rsidRPr="00237F57" w:rsidRDefault="00237F57" w:rsidP="001139D3">
      <w:pPr>
        <w:pStyle w:val="Heading2"/>
      </w:pPr>
      <w:r>
        <w:t xml:space="preserve"> </w:t>
      </w:r>
      <w:bookmarkStart w:id="31" w:name="_Toc219270096"/>
      <w:bookmarkStart w:id="32" w:name="_Toc223033006"/>
      <w:r w:rsidR="001139D3">
        <w:t xml:space="preserve">2.3 </w:t>
      </w:r>
      <w:r w:rsidRPr="00237F57">
        <w:t>Ukuran Perusahaan</w:t>
      </w:r>
      <w:bookmarkEnd w:id="31"/>
      <w:bookmarkEnd w:id="32"/>
    </w:p>
    <w:p w14:paraId="6008E40D" w14:textId="0537F3C8" w:rsidR="00F91621" w:rsidRPr="005946BE" w:rsidRDefault="00B855FA">
      <w:pPr>
        <w:spacing w:line="480" w:lineRule="auto"/>
      </w:pPr>
      <w:r w:rsidRPr="005946BE">
        <w:tab/>
        <w:t xml:space="preserve">Ukuran perusahaan umumnya dibagi menjadi 3 kategori, yatu perusahaan besar, perusahaan menengah, dan perusahaan kecil. Perusahaan yang memiliki ukuran lebih besar dipandang secara kritis oleh investor sehingga mereka memiliki dorongan yang kuat untuk menghasilkan tingkat keuntungan yang tinggi sehingga mereka cenderung mengambil tindakan pajak secara agresif untuk mengurangi beban pajak </w:t>
      </w:r>
      <w:sdt>
        <w:sdtPr>
          <w:rPr>
            <w:color w:val="000000"/>
          </w:rPr>
          <w:tag w:val="MENDELEY_CITATION_v3_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"/>
          <w:id w:val="-656138743"/>
          <w:placeholder>
            <w:docPart w:val="DefaultPlaceholder_-1854013440"/>
          </w:placeholder>
        </w:sdtPr>
        <w:sdtContent>
          <w:r w:rsidR="00D73223" w:rsidRPr="00D73223">
            <w:rPr>
              <w:color w:val="000000"/>
            </w:rPr>
            <w:t>(Hidayati, 2021)</w:t>
          </w:r>
        </w:sdtContent>
      </w:sdt>
      <w:r w:rsidRPr="005946BE">
        <w:t xml:space="preserve">. Agresivitas pajak dapat terjadi karena perusahaan besar memiliki lebih banyak ruang untuk perencanaan pajak dengan tujuan menurunkan tarif pajak efektif. </w:t>
      </w:r>
    </w:p>
    <w:p w14:paraId="5021B577" w14:textId="750B13FC" w:rsidR="00F91621" w:rsidRPr="005946BE" w:rsidRDefault="00621C51" w:rsidP="00621C51">
      <w:pPr>
        <w:spacing w:line="480" w:lineRule="auto"/>
        <w:ind w:firstLine="720"/>
      </w:pPr>
      <w:r w:rsidRPr="005946BE">
        <w:t xml:space="preserve"> Semakin besar ukuran perusahaan maka berbanding lurus dengan besarnya pendapatan yang diperoleh perusahaan sehingga pajak yang ditanggung perusahaan juga akan semakin besar. Menurut Hartono (2015:254) ukuran perusahaan dapat dihitung dengan rumus:</w:t>
      </w:r>
    </w:p>
    <w:p w14:paraId="31ECB188" w14:textId="02F47C4F" w:rsidR="003B625E" w:rsidRPr="00222A89" w:rsidRDefault="00B855FA" w:rsidP="00222A89">
      <w:pPr>
        <w:jc w:val="center"/>
        <w:rPr>
          <w:rFonts w:ascii="Cambria Math" w:eastAsia="Cambria Math" w:hAnsi="Cambria Math" w:cs="Cambria Math"/>
        </w:rPr>
      </w:pPr>
      <m:oMathPara>
        <m:oMath>
          <m:r>
            <w:rPr>
              <w:rFonts w:ascii="Cambria Math" w:eastAsia="Cambria Math" w:hAnsi="Cambria Math" w:cs="Cambria Math"/>
            </w:rPr>
            <m:t>Size= Ln Total Asset</m:t>
          </m:r>
        </m:oMath>
      </m:oMathPara>
    </w:p>
    <w:p w14:paraId="5B296C3B" w14:textId="5F2A07FC" w:rsidR="00270E52" w:rsidRPr="00DC0B9F" w:rsidRDefault="003B625E" w:rsidP="00DC0B9F">
      <w:pPr>
        <w:spacing w:line="480" w:lineRule="auto"/>
        <w:rPr>
          <w:rFonts w:eastAsia="Cambria Math"/>
        </w:rPr>
      </w:pPr>
      <w:r w:rsidRPr="00DC0B9F">
        <w:rPr>
          <w:rFonts w:eastAsia="Cambria Math"/>
        </w:rPr>
        <w:lastRenderedPageBreak/>
        <w:tab/>
        <w:t xml:space="preserve">Cara perhitungan tersebut bertujuan untuk menormalkan data, sehingga perbedaan antara perusahaan yang sangat besar dan perusahaan yang relatif kecil dapat dianalisis secara stabil.  </w:t>
      </w:r>
    </w:p>
    <w:p w14:paraId="5DF3556E" w14:textId="65B41E29" w:rsidR="00F91621" w:rsidRPr="00237F57" w:rsidRDefault="001139D3" w:rsidP="001139D3">
      <w:pPr>
        <w:pStyle w:val="Heading2"/>
      </w:pPr>
      <w:bookmarkStart w:id="33" w:name="_Toc219270097"/>
      <w:bookmarkStart w:id="34" w:name="_Toc223033007"/>
      <w:r>
        <w:t xml:space="preserve">2.4 </w:t>
      </w:r>
      <w:r w:rsidR="00237F57" w:rsidRPr="00237F57">
        <w:t>Leverage</w:t>
      </w:r>
      <w:bookmarkEnd w:id="33"/>
      <w:bookmarkEnd w:id="34"/>
      <w:r w:rsidR="00237F57" w:rsidRPr="00237F57">
        <w:t xml:space="preserve"> </w:t>
      </w:r>
    </w:p>
    <w:p w14:paraId="5B2146FC" w14:textId="19A96DF9" w:rsidR="00F91621" w:rsidRPr="005946BE" w:rsidRDefault="00B855FA">
      <w:pPr>
        <w:pBdr>
          <w:top w:val="nil"/>
          <w:left w:val="nil"/>
          <w:bottom w:val="nil"/>
          <w:right w:val="nil"/>
          <w:between w:val="nil"/>
        </w:pBdr>
        <w:spacing w:line="480" w:lineRule="auto"/>
        <w:ind w:firstLine="720"/>
        <w:rPr>
          <w:color w:val="000000"/>
        </w:rPr>
      </w:pPr>
      <w:r w:rsidRPr="005946BE">
        <w:rPr>
          <w:color w:val="000000"/>
        </w:rPr>
        <w:t>Leverage mengukur bagaimana kemampuan entitas untuk memenuhi utang atau kewajiban jangka pendek dan jangka panjangnya</w:t>
      </w:r>
      <w:r w:rsidR="00F45889">
        <w:rPr>
          <w:color w:val="000000"/>
        </w:rPr>
        <w:t xml:space="preserve"> </w:t>
      </w:r>
      <w:sdt>
        <w:sdtPr>
          <w:rPr>
            <w:color w:val="000000"/>
          </w:rPr>
          <w:tag w:val="MENDELEY_CITATION_v3_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"/>
          <w:id w:val="-1899732886"/>
          <w:placeholder>
            <w:docPart w:val="DefaultPlaceholder_-1854013440"/>
          </w:placeholder>
        </w:sdtPr>
        <w:sdtContent>
          <w:r w:rsidR="00D73223" w:rsidRPr="00D73223">
            <w:rPr>
              <w:color w:val="000000"/>
            </w:rPr>
            <w:t>(Rahmadani et al., 2020)</w:t>
          </w:r>
        </w:sdtContent>
      </w:sdt>
      <w:r w:rsidRPr="005946BE">
        <w:rPr>
          <w:color w:val="000000"/>
        </w:rPr>
        <w:t>. Leverage mencerminkan seberapa besar pendanaan entitas yang berasal dari utang. Penggunaan utang tersebut dapat digunakan oleh entitas untuk memenuhi operasional ataupun investasi entitas. Entitas yang menggunakan utang akan memunculkan biaya tambahan atas pinjaman atau utang tersebut yaitu beban bunga. Utang entitas yang tinggi menimbulkan beban bunga yang tinggi pula. Bunga atas pinjaman adalah deductible expense sehingga dapat mengakibatkan laba kena pajak menurun. Berkurangnya laba fiskal akan menurunkan besarnya pembayaran pajak.</w:t>
      </w:r>
    </w:p>
    <w:p w14:paraId="1A4F8052" w14:textId="0191EA57" w:rsidR="002C132C" w:rsidRDefault="00B855FA" w:rsidP="00237F57">
      <w:pPr>
        <w:pBdr>
          <w:top w:val="nil"/>
          <w:left w:val="nil"/>
          <w:bottom w:val="nil"/>
          <w:right w:val="nil"/>
          <w:between w:val="nil"/>
        </w:pBdr>
        <w:spacing w:line="480" w:lineRule="auto"/>
        <w:ind w:firstLine="720"/>
      </w:pPr>
      <w:r w:rsidRPr="005946BE">
        <w:rPr>
          <w:i/>
          <w:iCs/>
          <w:color w:val="000000"/>
        </w:rPr>
        <w:t>Debt to Equity Ratio</w:t>
      </w:r>
      <w:r w:rsidRPr="005946BE">
        <w:rPr>
          <w:color w:val="000000"/>
        </w:rPr>
        <w:t>/DER dipakai sebagai pengu</w:t>
      </w:r>
      <w:r w:rsidRPr="005946BE">
        <w:t>k</w:t>
      </w:r>
      <w:r w:rsidRPr="005946BE">
        <w:rPr>
          <w:color w:val="000000"/>
        </w:rPr>
        <w:t>uran leverage. DER mencerminkan seberapa besarnya entitas menggunakan pendanaan utang dibandingkan dengan ekuitas/modal. Selain itu</w:t>
      </w:r>
      <w:r w:rsidRPr="005946BE">
        <w:t>, rasio ini menyiratkan besarnya kemampuan entitas untuk melunasi seluruh liabilitasnya dengan modal atau ekuitas entitas. Dengan kata lain, DER mengukur besarnya persentase ekuitas atau modal yang menjadi jaminan liabilitas/utang entitas. tingginya DER suatu entitas. Tingginya DER suatu entitas suatu entitas menunjukkan tingginya utang dan menunjukkan rendahnya modal entitas.</w:t>
      </w:r>
      <w:r w:rsidR="002C132C" w:rsidRPr="005946BE">
        <w:t xml:space="preserve"> </w:t>
      </w:r>
      <w:r w:rsidRPr="005946BE">
        <w:t xml:space="preserve">Tingginya DER juga mencerminkan tingginya risiko. Maka dari itu, investor dan kreditur cenderung menyukai entitas yang mempunyai DER yang rendah karena menunjukkan kondisi entitas tidak </w:t>
      </w:r>
      <w:r w:rsidRPr="005946BE">
        <w:lastRenderedPageBreak/>
        <w:t>terlalu berisiko dan cenderung aman DER dapat dinilai dengan melakukan perbandingan total utang dengan total ekuitas atau modal ekuitas. Berikut rumus untuk menghitung DER:</w:t>
      </w:r>
    </w:p>
    <w:p w14:paraId="12367D8B" w14:textId="7DB8E77D" w:rsidR="00EB4107" w:rsidRPr="005946BE" w:rsidRDefault="00EB4107" w:rsidP="00237F57">
      <w:pPr>
        <w:pBdr>
          <w:top w:val="nil"/>
          <w:left w:val="nil"/>
          <w:bottom w:val="nil"/>
          <w:right w:val="nil"/>
          <w:between w:val="nil"/>
        </w:pBdr>
        <w:spacing w:line="480" w:lineRule="auto"/>
        <w:ind w:firstLine="720"/>
      </w:pPr>
      <m:oMathPara>
        <m:oMath>
          <m:r>
            <w:rPr>
              <w:rFonts w:ascii="Cambria Math" w:hAnsi="Cambria Math"/>
            </w:rPr>
            <m:t>DER=</m:t>
          </m:r>
          <m:f>
            <m:fPr>
              <m:ctrlPr>
                <w:rPr>
                  <w:rFonts w:ascii="Cambria Math" w:hAnsi="Cambria Math"/>
                  <w:i/>
                </w:rPr>
              </m:ctrlPr>
            </m:fPr>
            <m:num>
              <m:r>
                <w:rPr>
                  <w:rFonts w:ascii="Cambria Math" w:hAnsi="Cambria Math"/>
                </w:rPr>
                <m:t>Total Utang</m:t>
              </m:r>
            </m:num>
            <m:den>
              <m:r>
                <w:rPr>
                  <w:rFonts w:ascii="Cambria Math" w:hAnsi="Cambria Math"/>
                </w:rPr>
                <m:t>Total Equitas</m:t>
              </m:r>
            </m:den>
          </m:f>
        </m:oMath>
      </m:oMathPara>
    </w:p>
    <w:p w14:paraId="049B74BF" w14:textId="1E070080" w:rsidR="002C132C" w:rsidRPr="00237F57" w:rsidRDefault="001139D3" w:rsidP="001139D3">
      <w:pPr>
        <w:pStyle w:val="Heading2"/>
      </w:pPr>
      <w:bookmarkStart w:id="35" w:name="_Toc219270098"/>
      <w:bookmarkStart w:id="36" w:name="_Toc223033008"/>
      <w:r>
        <w:t xml:space="preserve">2.5 </w:t>
      </w:r>
      <w:r w:rsidR="002C132C" w:rsidRPr="00237F57">
        <w:t>Profitabilitas</w:t>
      </w:r>
      <w:bookmarkEnd w:id="35"/>
      <w:bookmarkEnd w:id="36"/>
      <w:r w:rsidR="002C132C" w:rsidRPr="00237F57">
        <w:t xml:space="preserve"> </w:t>
      </w:r>
    </w:p>
    <w:p w14:paraId="78366CCA" w14:textId="060A8C11" w:rsidR="00270E52" w:rsidRDefault="004D7D0F" w:rsidP="00270E52">
      <w:pPr>
        <w:pBdr>
          <w:top w:val="nil"/>
          <w:left w:val="nil"/>
          <w:bottom w:val="nil"/>
          <w:right w:val="nil"/>
          <w:between w:val="nil"/>
        </w:pBdr>
        <w:spacing w:line="480" w:lineRule="auto"/>
        <w:ind w:firstLine="720"/>
      </w:pPr>
      <w:r>
        <w:t xml:space="preserve">Menurut </w:t>
      </w:r>
      <w:sdt>
        <w:sdtPr>
          <w:rPr>
            <w:color w:val="000000"/>
          </w:rPr>
          <w:tag w:val="MENDELEY_CITATION_v3_eyJjaXRhdGlvbklEIjoiTUVOREVMRVlfQ0lUQVRJT05fMmVmZWMwYjMtODEzYS00M2I5LWFhYTItMGNjNjQ0MzdhODNl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
          <w:id w:val="-1875684318"/>
          <w:placeholder>
            <w:docPart w:val="DefaultPlaceholder_-1854013440"/>
          </w:placeholder>
        </w:sdtPr>
        <w:sdtContent>
          <w:r w:rsidR="00D73223" w:rsidRPr="00D73223">
            <w:rPr>
              <w:color w:val="000000"/>
            </w:rPr>
            <w:t>(Herlinda &amp; Rahmawati, 2021)</w:t>
          </w:r>
        </w:sdtContent>
      </w:sdt>
      <w:r>
        <w:t xml:space="preserve"> </w:t>
      </w:r>
      <w:r w:rsidR="00E907BD" w:rsidRPr="005946BE">
        <w:t>Profitabilitas adalah kemampuan</w:t>
      </w:r>
      <w:r>
        <w:t xml:space="preserve"> agen untuk mengelola perusahaanya untuk memperoleh laba dalam periode tertentu. Dengan pengambilan keputusan yang tepat dan sumber daya yang efisien, manajer dapat memastikan perusahaan memperoleh keuntungan yang optimal dalam periode tertentu. Profitabilitas memberikan fungsi bagi suatu bisnis untuk menghasilkan pendapatan dari aktivitasnya. Jika perusahaan memiliki nilai profitabilitas yang tinggi, mereka akan melakukan perencanaan pajak yang matang agar dapat memperoleh laba yang optimal sehingga mengurangi pembayaran pajak. Profitabilitas merupakan rasio untuk menilai kemampuan perusahaan dalam menghasilkan keuntungan yang dihasilkan oleh penjualan dan pendapatan investasi </w:t>
      </w:r>
      <w:sdt>
        <w:sdtPr>
          <w:rPr>
            <w:color w:val="000000"/>
          </w:rPr>
          <w:tag w:val="MENDELEY_CITATION_v3_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"/>
          <w:id w:val="1490519961"/>
          <w:placeholder>
            <w:docPart w:val="DefaultPlaceholder_-1854013440"/>
          </w:placeholder>
        </w:sdtPr>
        <w:sdtContent>
          <w:r w:rsidR="00D73223" w:rsidRPr="00D73223">
            <w:rPr>
              <w:color w:val="000000"/>
            </w:rPr>
            <w:t>(Rahayu &amp; Kartika, 2021)</w:t>
          </w:r>
        </w:sdtContent>
      </w:sdt>
    </w:p>
    <w:p w14:paraId="5F91AD63" w14:textId="79860A62" w:rsidR="004D7D0F" w:rsidRDefault="00164CE2" w:rsidP="00164CE2">
      <w:pPr>
        <w:pBdr>
          <w:top w:val="nil"/>
          <w:left w:val="nil"/>
          <w:bottom w:val="nil"/>
          <w:right w:val="nil"/>
          <w:between w:val="nil"/>
        </w:pBdr>
        <w:spacing w:line="480" w:lineRule="auto"/>
      </w:pPr>
      <w:r>
        <w:t>Adapun beberapa manfaat dari penerapan rasio profitabilitas:</w:t>
      </w:r>
    </w:p>
    <w:p w14:paraId="6416918D" w14:textId="2F0591BA" w:rsidR="00164CE2" w:rsidRDefault="00164CE2" w:rsidP="001139D3">
      <w:pPr>
        <w:pStyle w:val="ListParagraph"/>
        <w:numPr>
          <w:ilvl w:val="7"/>
          <w:numId w:val="19"/>
        </w:numPr>
        <w:pBdr>
          <w:top w:val="nil"/>
          <w:left w:val="nil"/>
          <w:bottom w:val="nil"/>
          <w:right w:val="nil"/>
          <w:between w:val="nil"/>
        </w:pBdr>
        <w:spacing w:line="480" w:lineRule="auto"/>
        <w:ind w:left="851" w:hanging="284"/>
      </w:pPr>
      <w:r>
        <w:t>Mengetahui perhitungan laba perusahaan dari suatu periode akuntansi tertentu.</w:t>
      </w:r>
    </w:p>
    <w:p w14:paraId="3896352A" w14:textId="5851D273" w:rsidR="00164CE2" w:rsidRDefault="00164CE2" w:rsidP="001139D3">
      <w:pPr>
        <w:pStyle w:val="ListParagraph"/>
        <w:numPr>
          <w:ilvl w:val="7"/>
          <w:numId w:val="19"/>
        </w:numPr>
        <w:pBdr>
          <w:top w:val="nil"/>
          <w:left w:val="nil"/>
          <w:bottom w:val="nil"/>
          <w:right w:val="nil"/>
          <w:between w:val="nil"/>
        </w:pBdr>
        <w:spacing w:line="480" w:lineRule="auto"/>
        <w:ind w:left="851" w:hanging="284"/>
      </w:pPr>
      <w:r>
        <w:t>Mengetahui besarnya nilai perusahaan dari waktu ke waktu.</w:t>
      </w:r>
    </w:p>
    <w:p w14:paraId="5BBCD375" w14:textId="597CBB8B" w:rsidR="00164CE2" w:rsidRDefault="00164CE2" w:rsidP="001139D3">
      <w:pPr>
        <w:pStyle w:val="ListParagraph"/>
        <w:numPr>
          <w:ilvl w:val="7"/>
          <w:numId w:val="19"/>
        </w:numPr>
        <w:pBdr>
          <w:top w:val="nil"/>
          <w:left w:val="nil"/>
          <w:bottom w:val="nil"/>
          <w:right w:val="nil"/>
          <w:between w:val="nil"/>
        </w:pBdr>
        <w:spacing w:line="480" w:lineRule="auto"/>
        <w:ind w:left="851" w:hanging="284"/>
      </w:pPr>
      <w:r>
        <w:t>Mengetahui besarnya laba bersih perusahaan setelah dikurangi dengan pajak.</w:t>
      </w:r>
    </w:p>
    <w:p w14:paraId="56248706" w14:textId="4C9A6C54" w:rsidR="00164CE2" w:rsidRDefault="00164CE2" w:rsidP="001139D3">
      <w:pPr>
        <w:pStyle w:val="ListParagraph"/>
        <w:numPr>
          <w:ilvl w:val="7"/>
          <w:numId w:val="19"/>
        </w:numPr>
        <w:pBdr>
          <w:top w:val="nil"/>
          <w:left w:val="nil"/>
          <w:bottom w:val="nil"/>
          <w:right w:val="nil"/>
          <w:between w:val="nil"/>
        </w:pBdr>
        <w:spacing w:line="480" w:lineRule="auto"/>
        <w:ind w:left="851" w:hanging="284"/>
      </w:pPr>
      <w:r>
        <w:lastRenderedPageBreak/>
        <w:t>Mengetahui seberapa produktif perusahaan dalam mengelola modal sehingga menghasilkan keuntungan.</w:t>
      </w:r>
    </w:p>
    <w:p w14:paraId="2AF52E7E" w14:textId="4BF965D7" w:rsidR="00164CE2" w:rsidRPr="005946BE" w:rsidRDefault="00164CE2" w:rsidP="001139D3">
      <w:pPr>
        <w:pStyle w:val="ListParagraph"/>
        <w:pBdr>
          <w:top w:val="nil"/>
          <w:left w:val="nil"/>
          <w:bottom w:val="nil"/>
          <w:right w:val="nil"/>
          <w:between w:val="nil"/>
        </w:pBdr>
        <w:spacing w:line="480" w:lineRule="auto"/>
        <w:ind w:left="851"/>
      </w:pPr>
      <w:r>
        <w:t xml:space="preserve">Penelitian ini diukur profitabilitasnya menggunakan ROA. ROA adalah rasio yang menilai kemampuan suatu perusahaan untuk menghasilkan laba yang menunjukkan seberapa baik perusahaan mengelola dana yang diinvestasikan pada aset kegiatan operasional. Rumus untuk menghitung ROA adalah sebagai berikut: </w:t>
      </w:r>
    </w:p>
    <w:p w14:paraId="0BB87372" w14:textId="5EB188DD" w:rsidR="00CE37C6" w:rsidRPr="00D34FD4" w:rsidRDefault="00D34FD4" w:rsidP="008929AB">
      <w:pPr>
        <w:pBdr>
          <w:top w:val="nil"/>
          <w:left w:val="nil"/>
          <w:bottom w:val="nil"/>
          <w:right w:val="nil"/>
          <w:between w:val="nil"/>
        </w:pBdr>
        <w:spacing w:line="240" w:lineRule="auto"/>
        <w:ind w:firstLine="720"/>
        <w:jc w:val="center"/>
        <w:rPr>
          <w:sz w:val="28"/>
          <w:szCs w:val="28"/>
        </w:rPr>
      </w:pPr>
      <m:oMathPara>
        <m:oMath>
          <m:r>
            <w:rPr>
              <w:rFonts w:ascii="Cambria Math" w:hAnsi="Cambria Math"/>
              <w:sz w:val="28"/>
              <w:szCs w:val="28"/>
            </w:rPr>
            <m:t>ROA=</m:t>
          </m:r>
          <m:f>
            <m:fPr>
              <m:ctrlPr>
                <w:rPr>
                  <w:rFonts w:ascii="Cambria Math" w:hAnsi="Cambria Math"/>
                  <w:i/>
                  <w:sz w:val="28"/>
                  <w:szCs w:val="28"/>
                </w:rPr>
              </m:ctrlPr>
            </m:fPr>
            <m:num>
              <m:r>
                <w:rPr>
                  <w:rFonts w:ascii="Cambria Math" w:hAnsi="Cambria Math"/>
                  <w:sz w:val="28"/>
                  <w:szCs w:val="28"/>
                </w:rPr>
                <m:t>Laba Bersih Setelah Pajak</m:t>
              </m:r>
            </m:num>
            <m:den>
              <m:r>
                <w:rPr>
                  <w:rFonts w:ascii="Cambria Math" w:hAnsi="Cambria Math"/>
                  <w:sz w:val="28"/>
                  <w:szCs w:val="28"/>
                </w:rPr>
                <m:t xml:space="preserve">Total Aset </m:t>
              </m:r>
            </m:den>
          </m:f>
        </m:oMath>
      </m:oMathPara>
    </w:p>
    <w:p w14:paraId="7342527B" w14:textId="77777777" w:rsidR="00D34FD4" w:rsidRPr="005946BE" w:rsidRDefault="00D34FD4" w:rsidP="008929AB">
      <w:pPr>
        <w:pBdr>
          <w:top w:val="nil"/>
          <w:left w:val="nil"/>
          <w:bottom w:val="nil"/>
          <w:right w:val="nil"/>
          <w:between w:val="nil"/>
        </w:pBdr>
        <w:spacing w:line="240" w:lineRule="auto"/>
        <w:ind w:firstLine="720"/>
        <w:jc w:val="center"/>
        <w:rPr>
          <w:sz w:val="28"/>
          <w:szCs w:val="28"/>
        </w:rPr>
      </w:pPr>
    </w:p>
    <w:p w14:paraId="0BF7F902" w14:textId="63BB92FA" w:rsidR="00270E52" w:rsidRPr="005946BE" w:rsidRDefault="00270E52" w:rsidP="00270E52">
      <w:pPr>
        <w:pBdr>
          <w:top w:val="nil"/>
          <w:left w:val="nil"/>
          <w:bottom w:val="nil"/>
          <w:right w:val="nil"/>
          <w:between w:val="nil"/>
        </w:pBdr>
        <w:spacing w:line="480" w:lineRule="auto"/>
        <w:ind w:firstLine="720"/>
      </w:pPr>
      <w:r w:rsidRPr="005946BE">
        <w:t>Penggunaan laba bersih mencerminkan hasil akhir kinerja perusahaan setelah beban operasional dan non-operasional diperhitungkan, sedangkan Total Aset menjadi basis untuk</w:t>
      </w:r>
      <w:r w:rsidR="00EE6A02" w:rsidRPr="005946BE">
        <w:t xml:space="preserve"> menilai seberapa produktif aset tersebut digunakan. Semakin tinggi ROA, semakin efisien perusahaan dalam menghasilkan laba dari setiap unit aset yang dimilikinya.</w:t>
      </w:r>
    </w:p>
    <w:p w14:paraId="256C5A72" w14:textId="5ACFD08D" w:rsidR="002C132C" w:rsidRPr="00237F57" w:rsidRDefault="001139D3" w:rsidP="001139D3">
      <w:pPr>
        <w:pStyle w:val="Heading2"/>
      </w:pPr>
      <w:bookmarkStart w:id="37" w:name="_Toc219270099"/>
      <w:bookmarkStart w:id="38" w:name="_Toc223033009"/>
      <w:r>
        <w:t xml:space="preserve">2.6 </w:t>
      </w:r>
      <w:r w:rsidR="00EE6A02" w:rsidRPr="00237F57">
        <w:t>Penelitian Terdahulu</w:t>
      </w:r>
      <w:bookmarkEnd w:id="37"/>
      <w:bookmarkEnd w:id="38"/>
    </w:p>
    <w:p w14:paraId="0BCFF541" w14:textId="4021D666" w:rsidR="00EE6A02" w:rsidRPr="005946BE" w:rsidRDefault="004F54B8" w:rsidP="002C132C">
      <w:pPr>
        <w:pBdr>
          <w:top w:val="nil"/>
          <w:left w:val="nil"/>
          <w:bottom w:val="nil"/>
          <w:right w:val="nil"/>
          <w:between w:val="nil"/>
        </w:pBdr>
        <w:spacing w:line="480" w:lineRule="auto"/>
      </w:pPr>
      <w:r w:rsidRPr="005946BE">
        <w:rPr>
          <w:b/>
          <w:bCs/>
        </w:rPr>
        <w:tab/>
      </w:r>
      <w:r w:rsidRPr="005946BE">
        <w:t>Penelitian mengenai fakto</w:t>
      </w:r>
      <w:r w:rsidR="00CE37C6" w:rsidRPr="005946BE">
        <w:t>r</w:t>
      </w:r>
      <w:r w:rsidRPr="005946BE">
        <w:t>-faktor yang memengaruhi agresivitas pajak telah menjadi perhatian luas dalam dunia akuntansi dan perpajakan. Berbagai studi telah mencoba mengaitkan kar</w:t>
      </w:r>
      <w:r w:rsidR="002B452D" w:rsidRPr="005946BE">
        <w:t>a</w:t>
      </w:r>
      <w:r w:rsidRPr="005946BE">
        <w:t>kteristik keuangan perusahaan dengan keputusan manajemen dalam melakukan perencanaan pajak, namun hingga kini hasil yang ditemukan masih beragam</w:t>
      </w:r>
      <w:r w:rsidR="002B452D" w:rsidRPr="005946BE">
        <w:t xml:space="preserve"> </w:t>
      </w:r>
      <w:r w:rsidRPr="005946BE">
        <w:t>dan</w:t>
      </w:r>
      <w:r w:rsidR="002B452D" w:rsidRPr="005946BE">
        <w:t xml:space="preserve"> terdapat</w:t>
      </w:r>
      <w:r w:rsidRPr="005946BE">
        <w:t xml:space="preserve"> inkonsistensi.</w:t>
      </w:r>
    </w:p>
    <w:p w14:paraId="43DF8FF4" w14:textId="39C4D23B" w:rsidR="004F54B8" w:rsidRDefault="004F54B8" w:rsidP="002C132C">
      <w:pPr>
        <w:pBdr>
          <w:top w:val="nil"/>
          <w:left w:val="nil"/>
          <w:bottom w:val="nil"/>
          <w:right w:val="nil"/>
          <w:between w:val="nil"/>
        </w:pBdr>
        <w:spacing w:line="480" w:lineRule="auto"/>
      </w:pPr>
      <w:r w:rsidRPr="005946BE">
        <w:tab/>
        <w:t xml:space="preserve">Berikut adalah beberapa penelitian terdahulu yang menjadi rujukan dalam penulisan untuk meneliti pengaruh </w:t>
      </w:r>
      <w:r w:rsidRPr="005946BE">
        <w:rPr>
          <w:i/>
          <w:iCs/>
        </w:rPr>
        <w:t>leverage</w:t>
      </w:r>
      <w:r w:rsidRPr="005946BE">
        <w:t xml:space="preserve">, </w:t>
      </w:r>
      <w:r w:rsidRPr="005946BE">
        <w:rPr>
          <w:i/>
          <w:iCs/>
        </w:rPr>
        <w:t>profitabilitas</w:t>
      </w:r>
      <w:r w:rsidRPr="005946BE">
        <w:t xml:space="preserve">, dan </w:t>
      </w:r>
      <w:r w:rsidRPr="005946BE">
        <w:rPr>
          <w:i/>
          <w:iCs/>
        </w:rPr>
        <w:t>ukuran perusahaan</w:t>
      </w:r>
      <w:r w:rsidRPr="005946BE">
        <w:t xml:space="preserve"> terhadap </w:t>
      </w:r>
      <w:r w:rsidRPr="005946BE">
        <w:rPr>
          <w:i/>
          <w:iCs/>
        </w:rPr>
        <w:t>agresivitas pajak</w:t>
      </w:r>
      <w:r w:rsidRPr="005946BE">
        <w:t xml:space="preserve"> :</w:t>
      </w:r>
    </w:p>
    <w:p w14:paraId="6B88F758" w14:textId="77777777" w:rsidR="00763D79" w:rsidRPr="005946BE" w:rsidRDefault="00763D79" w:rsidP="002C132C">
      <w:pPr>
        <w:pBdr>
          <w:top w:val="nil"/>
          <w:left w:val="nil"/>
          <w:bottom w:val="nil"/>
          <w:right w:val="nil"/>
          <w:between w:val="nil"/>
        </w:pBdr>
        <w:spacing w:line="480" w:lineRule="auto"/>
      </w:pPr>
    </w:p>
    <w:p w14:paraId="2089560B" w14:textId="58FE80AA" w:rsidR="004F54B8" w:rsidRPr="009B7E7A" w:rsidRDefault="009B7E7A" w:rsidP="009B7E7A">
      <w:pPr>
        <w:pStyle w:val="Caption"/>
        <w:rPr>
          <w:b/>
          <w:bCs/>
          <w:sz w:val="22"/>
          <w:szCs w:val="22"/>
        </w:rPr>
      </w:pPr>
      <w:bookmarkStart w:id="39" w:name="_Toc219270023"/>
      <w:r w:rsidRPr="009B7E7A">
        <w:rPr>
          <w:b/>
          <w:bCs/>
          <w:sz w:val="22"/>
          <w:szCs w:val="22"/>
        </w:rPr>
        <w:lastRenderedPageBreak/>
        <w:t>Tabel 2</w:t>
      </w:r>
      <w:r>
        <w:rPr>
          <w:b/>
          <w:bCs/>
          <w:sz w:val="22"/>
          <w:szCs w:val="22"/>
        </w:rPr>
        <w:t>.</w:t>
      </w:r>
      <w:r>
        <w:rPr>
          <w:b/>
          <w:bCs/>
          <w:sz w:val="22"/>
          <w:szCs w:val="22"/>
        </w:rPr>
        <w:fldChar w:fldCharType="begin"/>
      </w:r>
      <w:r>
        <w:rPr>
          <w:b/>
          <w:bCs/>
          <w:sz w:val="22"/>
          <w:szCs w:val="22"/>
        </w:rPr>
        <w:instrText xml:space="preserve"> SEQ Tabel \* ARABIC \s 1 </w:instrText>
      </w:r>
      <w:r>
        <w:rPr>
          <w:b/>
          <w:bCs/>
          <w:sz w:val="22"/>
          <w:szCs w:val="22"/>
        </w:rPr>
        <w:fldChar w:fldCharType="separate"/>
      </w:r>
      <w:r w:rsidR="00ED68D7">
        <w:rPr>
          <w:b/>
          <w:bCs/>
          <w:noProof/>
          <w:sz w:val="22"/>
          <w:szCs w:val="22"/>
        </w:rPr>
        <w:t>1</w:t>
      </w:r>
      <w:r>
        <w:rPr>
          <w:b/>
          <w:bCs/>
          <w:sz w:val="22"/>
          <w:szCs w:val="22"/>
        </w:rPr>
        <w:fldChar w:fldCharType="end"/>
      </w:r>
      <w:r w:rsidRPr="009B7E7A">
        <w:rPr>
          <w:b/>
          <w:bCs/>
          <w:sz w:val="22"/>
          <w:szCs w:val="22"/>
        </w:rPr>
        <w:t xml:space="preserve"> </w:t>
      </w:r>
      <w:r w:rsidR="004F54B8" w:rsidRPr="009B7E7A">
        <w:rPr>
          <w:b/>
          <w:bCs/>
          <w:sz w:val="22"/>
          <w:szCs w:val="22"/>
        </w:rPr>
        <w:t>Penelitian Terdahulu</w:t>
      </w:r>
      <w:bookmarkEnd w:id="39"/>
    </w:p>
    <w:tbl>
      <w:tblPr>
        <w:tblStyle w:val="TableGrid"/>
        <w:tblW w:w="0" w:type="auto"/>
        <w:tblLayout w:type="fixed"/>
        <w:tblLook w:val="04A0" w:firstRow="1" w:lastRow="0" w:firstColumn="1" w:lastColumn="0" w:noHBand="0" w:noVBand="1"/>
      </w:tblPr>
      <w:tblGrid>
        <w:gridCol w:w="562"/>
        <w:gridCol w:w="1276"/>
        <w:gridCol w:w="1701"/>
        <w:gridCol w:w="1559"/>
        <w:gridCol w:w="1276"/>
        <w:gridCol w:w="1553"/>
      </w:tblGrid>
      <w:tr w:rsidR="003E2821" w:rsidRPr="005946BE" w14:paraId="42B449EA" w14:textId="77777777" w:rsidTr="006E17CC">
        <w:tc>
          <w:tcPr>
            <w:tcW w:w="562" w:type="dxa"/>
            <w:vAlign w:val="center"/>
          </w:tcPr>
          <w:p w14:paraId="095A090F" w14:textId="336D4BD3" w:rsidR="00EE606C" w:rsidRPr="005946BE" w:rsidRDefault="00EE606C" w:rsidP="006E17CC">
            <w:pPr>
              <w:spacing w:line="360" w:lineRule="auto"/>
              <w:jc w:val="center"/>
              <w:rPr>
                <w:b/>
                <w:bCs/>
              </w:rPr>
            </w:pPr>
            <w:r w:rsidRPr="005946BE">
              <w:rPr>
                <w:b/>
                <w:bCs/>
              </w:rPr>
              <w:t>N</w:t>
            </w:r>
            <w:r w:rsidR="003E2821">
              <w:rPr>
                <w:b/>
                <w:bCs/>
              </w:rPr>
              <w:t>o</w:t>
            </w:r>
          </w:p>
        </w:tc>
        <w:tc>
          <w:tcPr>
            <w:tcW w:w="1276" w:type="dxa"/>
            <w:vAlign w:val="center"/>
          </w:tcPr>
          <w:p w14:paraId="5E1A438A" w14:textId="3C8DC949" w:rsidR="00EE606C" w:rsidRPr="005946BE" w:rsidRDefault="00EE606C" w:rsidP="006E17CC">
            <w:pPr>
              <w:spacing w:line="360" w:lineRule="auto"/>
              <w:jc w:val="center"/>
              <w:rPr>
                <w:b/>
                <w:bCs/>
              </w:rPr>
            </w:pPr>
            <w:r w:rsidRPr="005946BE">
              <w:rPr>
                <w:b/>
                <w:bCs/>
              </w:rPr>
              <w:t>Nama Peneliti</w:t>
            </w:r>
          </w:p>
        </w:tc>
        <w:tc>
          <w:tcPr>
            <w:tcW w:w="1701" w:type="dxa"/>
            <w:vAlign w:val="center"/>
          </w:tcPr>
          <w:p w14:paraId="309DDCBA" w14:textId="75BF811F" w:rsidR="00EE606C" w:rsidRPr="005946BE" w:rsidRDefault="00EE606C" w:rsidP="006E17CC">
            <w:pPr>
              <w:spacing w:line="360" w:lineRule="auto"/>
              <w:jc w:val="center"/>
              <w:rPr>
                <w:b/>
                <w:bCs/>
              </w:rPr>
            </w:pPr>
            <w:r w:rsidRPr="005946BE">
              <w:rPr>
                <w:b/>
                <w:bCs/>
              </w:rPr>
              <w:t>Judul Penelitian</w:t>
            </w:r>
          </w:p>
        </w:tc>
        <w:tc>
          <w:tcPr>
            <w:tcW w:w="1559" w:type="dxa"/>
            <w:vAlign w:val="center"/>
          </w:tcPr>
          <w:p w14:paraId="33298C02" w14:textId="1BE59FB8" w:rsidR="00EE606C" w:rsidRPr="005946BE" w:rsidRDefault="00EE606C" w:rsidP="006E17CC">
            <w:pPr>
              <w:spacing w:line="360" w:lineRule="auto"/>
              <w:jc w:val="center"/>
              <w:rPr>
                <w:b/>
                <w:bCs/>
              </w:rPr>
            </w:pPr>
            <w:r w:rsidRPr="005946BE">
              <w:rPr>
                <w:b/>
                <w:bCs/>
              </w:rPr>
              <w:t>Variabel</w:t>
            </w:r>
          </w:p>
        </w:tc>
        <w:tc>
          <w:tcPr>
            <w:tcW w:w="1276" w:type="dxa"/>
            <w:vAlign w:val="center"/>
          </w:tcPr>
          <w:p w14:paraId="5F96A0AC" w14:textId="57AB4080" w:rsidR="00EE606C" w:rsidRPr="005946BE" w:rsidRDefault="00EE606C" w:rsidP="006E17CC">
            <w:pPr>
              <w:jc w:val="center"/>
              <w:rPr>
                <w:b/>
                <w:bCs/>
              </w:rPr>
            </w:pPr>
            <w:r>
              <w:rPr>
                <w:b/>
                <w:bCs/>
              </w:rPr>
              <w:t>Alat Analisis</w:t>
            </w:r>
          </w:p>
        </w:tc>
        <w:tc>
          <w:tcPr>
            <w:tcW w:w="1553" w:type="dxa"/>
            <w:vAlign w:val="center"/>
          </w:tcPr>
          <w:p w14:paraId="2FBEB862" w14:textId="7B53F979" w:rsidR="00EE606C" w:rsidRPr="005946BE" w:rsidRDefault="00EE606C" w:rsidP="006E17CC">
            <w:pPr>
              <w:spacing w:line="360" w:lineRule="auto"/>
              <w:jc w:val="center"/>
              <w:rPr>
                <w:b/>
                <w:bCs/>
              </w:rPr>
            </w:pPr>
            <w:r w:rsidRPr="005946BE">
              <w:rPr>
                <w:b/>
                <w:bCs/>
              </w:rPr>
              <w:t>Hasil Penelitian</w:t>
            </w:r>
          </w:p>
        </w:tc>
      </w:tr>
      <w:tr w:rsidR="003E2821" w:rsidRPr="005946BE" w14:paraId="3D13F0D2" w14:textId="77777777" w:rsidTr="00763D79">
        <w:tc>
          <w:tcPr>
            <w:tcW w:w="562" w:type="dxa"/>
          </w:tcPr>
          <w:p w14:paraId="19846655" w14:textId="4DB133F4" w:rsidR="00EE606C" w:rsidRPr="005946BE" w:rsidRDefault="006E17CC" w:rsidP="00763D79">
            <w:pPr>
              <w:ind w:left="25" w:right="-644"/>
              <w:jc w:val="center"/>
            </w:pPr>
            <w:r>
              <w:t>1.</w:t>
            </w:r>
          </w:p>
        </w:tc>
        <w:tc>
          <w:tcPr>
            <w:tcW w:w="1276" w:type="dxa"/>
          </w:tcPr>
          <w:p w14:paraId="075699EF" w14:textId="123E6440" w:rsidR="00EE606C" w:rsidRPr="005946BE" w:rsidRDefault="00F02381" w:rsidP="00763D79">
            <w:pPr>
              <w:jc w:val="center"/>
            </w:pPr>
            <w:r>
              <w:t>Andi Prasetyo, Sartika Wulandari (2021)</w:t>
            </w:r>
          </w:p>
        </w:tc>
        <w:tc>
          <w:tcPr>
            <w:tcW w:w="1701" w:type="dxa"/>
          </w:tcPr>
          <w:p w14:paraId="205C0B24" w14:textId="121AFC54" w:rsidR="00EE606C" w:rsidRPr="005946BE" w:rsidRDefault="00F02381" w:rsidP="00763D79">
            <w:pPr>
              <w:jc w:val="center"/>
            </w:pPr>
            <w:r>
              <w:t>Capital Intensity, Leverage, Return on Asset, dan Ukuran Perusahaan Terhadap Agresivitas Pajak</w:t>
            </w:r>
          </w:p>
        </w:tc>
        <w:tc>
          <w:tcPr>
            <w:tcW w:w="1559" w:type="dxa"/>
          </w:tcPr>
          <w:p w14:paraId="6D64AEDC" w14:textId="77777777" w:rsidR="00EE2974" w:rsidRDefault="00EE2974" w:rsidP="00763D79">
            <w:pPr>
              <w:jc w:val="center"/>
            </w:pPr>
            <w:r>
              <w:t>Variabel Independen:</w:t>
            </w:r>
          </w:p>
          <w:p w14:paraId="578D5994" w14:textId="2222E8A4" w:rsidR="00EE606C" w:rsidRPr="00EE2974" w:rsidRDefault="00EE606C" w:rsidP="00763D79">
            <w:pPr>
              <w:jc w:val="center"/>
              <w:rPr>
                <w:i/>
                <w:iCs/>
              </w:rPr>
            </w:pPr>
            <w:r w:rsidRPr="00EE2974">
              <w:rPr>
                <w:i/>
                <w:iCs/>
              </w:rPr>
              <w:t xml:space="preserve">Leverage dan </w:t>
            </w:r>
            <w:r w:rsidR="00F02381">
              <w:rPr>
                <w:i/>
                <w:iCs/>
              </w:rPr>
              <w:t>Capital Intensity, Ukuran Perusahaan</w:t>
            </w:r>
          </w:p>
          <w:p w14:paraId="7F9AF2C1" w14:textId="30439C9E" w:rsidR="00EE2974" w:rsidRDefault="00EE2974" w:rsidP="00763D79">
            <w:pPr>
              <w:jc w:val="center"/>
            </w:pPr>
            <w:r>
              <w:t>Variabel Dependen:</w:t>
            </w:r>
          </w:p>
          <w:p w14:paraId="06242917" w14:textId="2CDC265A" w:rsidR="00EE2974" w:rsidRPr="00EE2974" w:rsidRDefault="00F02381" w:rsidP="00763D79">
            <w:pPr>
              <w:jc w:val="center"/>
              <w:rPr>
                <w:i/>
                <w:iCs/>
              </w:rPr>
            </w:pPr>
            <w:r>
              <w:rPr>
                <w:i/>
                <w:iCs/>
              </w:rPr>
              <w:t>Agresivitas Pajak</w:t>
            </w:r>
          </w:p>
        </w:tc>
        <w:tc>
          <w:tcPr>
            <w:tcW w:w="1276" w:type="dxa"/>
          </w:tcPr>
          <w:p w14:paraId="5A35C8EB" w14:textId="14B81314" w:rsidR="00EE606C" w:rsidRPr="005946BE" w:rsidRDefault="00EE606C" w:rsidP="00763D79">
            <w:pPr>
              <w:jc w:val="center"/>
            </w:pPr>
            <w:r>
              <w:t>Regresi Linear berganda</w:t>
            </w:r>
          </w:p>
        </w:tc>
        <w:tc>
          <w:tcPr>
            <w:tcW w:w="1553" w:type="dxa"/>
          </w:tcPr>
          <w:p w14:paraId="72DDABC7" w14:textId="74C0AB92" w:rsidR="00EE606C" w:rsidRPr="005946BE" w:rsidRDefault="00B35456" w:rsidP="00763D79">
            <w:pPr>
              <w:jc w:val="center"/>
            </w:pPr>
            <w:r>
              <w:t>Berdasarkan hasil penelitian ini Capital Intensity, Leverage, dan Ukuran Perusahaan tidak memiliki pengaruh terhadap agresivitas pajak</w:t>
            </w:r>
          </w:p>
        </w:tc>
      </w:tr>
      <w:tr w:rsidR="003E2821" w:rsidRPr="005946BE" w14:paraId="770C1983" w14:textId="77777777" w:rsidTr="00763D79">
        <w:tc>
          <w:tcPr>
            <w:tcW w:w="562" w:type="dxa"/>
          </w:tcPr>
          <w:p w14:paraId="410A87F9" w14:textId="12FCC5C7" w:rsidR="00EE606C" w:rsidRPr="005946BE" w:rsidRDefault="00EE606C" w:rsidP="00763D79">
            <w:pPr>
              <w:jc w:val="center"/>
            </w:pPr>
            <w:r w:rsidRPr="005946BE">
              <w:t>2.</w:t>
            </w:r>
          </w:p>
        </w:tc>
        <w:tc>
          <w:tcPr>
            <w:tcW w:w="1276" w:type="dxa"/>
          </w:tcPr>
          <w:p w14:paraId="4C0F3393" w14:textId="4EF1C337" w:rsidR="00EE606C" w:rsidRPr="005946BE" w:rsidRDefault="003E2821" w:rsidP="00763D79">
            <w:pPr>
              <w:jc w:val="center"/>
            </w:pPr>
            <w:r>
              <w:t>Fitrina Hidayati, Ani Kusbandiyah,Hadi Pramono dan Tiara Pandansari (2021)</w:t>
            </w:r>
          </w:p>
        </w:tc>
        <w:tc>
          <w:tcPr>
            <w:tcW w:w="1701" w:type="dxa"/>
          </w:tcPr>
          <w:p w14:paraId="7E3A5941" w14:textId="1E8300EB" w:rsidR="00EE606C" w:rsidRPr="005946BE" w:rsidRDefault="00EE606C" w:rsidP="00763D79">
            <w:pPr>
              <w:jc w:val="center"/>
            </w:pPr>
            <w:r w:rsidRPr="005946BE">
              <w:t xml:space="preserve">Pengaruh </w:t>
            </w:r>
            <w:r w:rsidR="003E2821">
              <w:t>Leverage, Likuiditas, Ukuran Perusahaan dan Capital Intensity terhadap Agresivitas Pajak</w:t>
            </w:r>
          </w:p>
        </w:tc>
        <w:tc>
          <w:tcPr>
            <w:tcW w:w="1559" w:type="dxa"/>
          </w:tcPr>
          <w:p w14:paraId="5C1C0AB5" w14:textId="62C595B4" w:rsidR="00EE606C" w:rsidRDefault="00EE2974" w:rsidP="00763D79">
            <w:pPr>
              <w:jc w:val="center"/>
            </w:pPr>
            <w:r>
              <w:t xml:space="preserve">Variabel Independen: </w:t>
            </w:r>
            <w:r w:rsidR="003E2821">
              <w:rPr>
                <w:i/>
                <w:iCs/>
              </w:rPr>
              <w:t>Leverage, likuiditas, capital intensity</w:t>
            </w:r>
          </w:p>
          <w:p w14:paraId="1F7EFE10" w14:textId="22C6FB09" w:rsidR="00EE2974" w:rsidRPr="005946BE" w:rsidRDefault="00EE2974" w:rsidP="00763D79">
            <w:pPr>
              <w:jc w:val="center"/>
            </w:pPr>
            <w:r>
              <w:t xml:space="preserve">Variabel dependen: </w:t>
            </w:r>
            <w:r w:rsidRPr="00EE2974">
              <w:rPr>
                <w:i/>
                <w:iCs/>
              </w:rPr>
              <w:t>Agresivitas Pajak</w:t>
            </w:r>
          </w:p>
        </w:tc>
        <w:tc>
          <w:tcPr>
            <w:tcW w:w="1276" w:type="dxa"/>
          </w:tcPr>
          <w:p w14:paraId="631AAE70" w14:textId="46993C92" w:rsidR="00EE606C" w:rsidRPr="005946BE" w:rsidRDefault="00EE606C" w:rsidP="00763D79">
            <w:pPr>
              <w:jc w:val="center"/>
            </w:pPr>
            <w:r>
              <w:t>Regresi Linear Berganda</w:t>
            </w:r>
          </w:p>
        </w:tc>
        <w:tc>
          <w:tcPr>
            <w:tcW w:w="1553" w:type="dxa"/>
          </w:tcPr>
          <w:p w14:paraId="2E3D0C42" w14:textId="7FB57EA2" w:rsidR="00EE606C" w:rsidRPr="005946BE" w:rsidRDefault="001000DA" w:rsidP="00763D79">
            <w:pPr>
              <w:jc w:val="center"/>
            </w:pPr>
            <w:r>
              <w:t>Berdasarkan hasil penelitian ini, hasil temuan menunjukkan bahwa leverage dan capital intensity berpengaruh negatif, sementara itu likuiditas tidak berpengaruh terhadap agresivitas pajak, dan ukuran perusahaan berpengaruh positif terhadap agresivitas pajak.</w:t>
            </w:r>
          </w:p>
        </w:tc>
      </w:tr>
      <w:tr w:rsidR="003E2821" w:rsidRPr="005946BE" w14:paraId="0F2716F0" w14:textId="77777777" w:rsidTr="00763D79">
        <w:tc>
          <w:tcPr>
            <w:tcW w:w="562" w:type="dxa"/>
          </w:tcPr>
          <w:p w14:paraId="263BB91E" w14:textId="531840D7" w:rsidR="00EE606C" w:rsidRPr="005946BE" w:rsidRDefault="00EE606C" w:rsidP="00763D79">
            <w:pPr>
              <w:jc w:val="center"/>
            </w:pPr>
            <w:r w:rsidRPr="005946BE">
              <w:lastRenderedPageBreak/>
              <w:t>3.</w:t>
            </w:r>
          </w:p>
        </w:tc>
        <w:tc>
          <w:tcPr>
            <w:tcW w:w="1276" w:type="dxa"/>
          </w:tcPr>
          <w:p w14:paraId="5C397768" w14:textId="52569D08" w:rsidR="00EE606C" w:rsidRPr="005946BE" w:rsidRDefault="00EE606C" w:rsidP="00763D79">
            <w:pPr>
              <w:jc w:val="center"/>
            </w:pPr>
            <w:r w:rsidRPr="005946BE">
              <w:t>Emi Masyitah, Eka Purnama Sari, Anggraini Syahputri dan Julyanthry (2022)</w:t>
            </w:r>
          </w:p>
        </w:tc>
        <w:tc>
          <w:tcPr>
            <w:tcW w:w="1701" w:type="dxa"/>
          </w:tcPr>
          <w:p w14:paraId="23A6C3E0" w14:textId="31BA0A6E" w:rsidR="00EE606C" w:rsidRPr="005946BE" w:rsidRDefault="00EE606C" w:rsidP="00763D79">
            <w:pPr>
              <w:jc w:val="center"/>
            </w:pPr>
            <w:r w:rsidRPr="005946BE">
              <w:t>Pengaruh Leverage, Profitabilitas dan Ukuran Perusahaan terhadap Agresivitas Pajak (Studi Empiris Perusahaan Plastik dan Kemasan yang Terdaftar di BEI Periode 2016-2020)</w:t>
            </w:r>
          </w:p>
        </w:tc>
        <w:tc>
          <w:tcPr>
            <w:tcW w:w="1559" w:type="dxa"/>
          </w:tcPr>
          <w:p w14:paraId="180B3FEE" w14:textId="77777777" w:rsidR="00EE2974" w:rsidRDefault="00EE2974" w:rsidP="00763D79">
            <w:pPr>
              <w:jc w:val="center"/>
            </w:pPr>
            <w:r>
              <w:t>Variabel Independen:</w:t>
            </w:r>
          </w:p>
          <w:p w14:paraId="3DD0ECEC" w14:textId="77777777" w:rsidR="00EE606C" w:rsidRPr="00EE2974" w:rsidRDefault="00EE606C" w:rsidP="00763D79">
            <w:pPr>
              <w:jc w:val="center"/>
              <w:rPr>
                <w:i/>
                <w:iCs/>
              </w:rPr>
            </w:pPr>
            <w:r w:rsidRPr="00EE2974">
              <w:rPr>
                <w:i/>
                <w:iCs/>
              </w:rPr>
              <w:t xml:space="preserve">Leverage, Profitabilitas, </w:t>
            </w:r>
            <w:r w:rsidR="00EE2974" w:rsidRPr="00EE2974">
              <w:rPr>
                <w:i/>
                <w:iCs/>
              </w:rPr>
              <w:t xml:space="preserve">dan </w:t>
            </w:r>
            <w:r w:rsidRPr="00EE2974">
              <w:rPr>
                <w:i/>
                <w:iCs/>
              </w:rPr>
              <w:t>Ukuran Perusahaan</w:t>
            </w:r>
          </w:p>
          <w:p w14:paraId="4FB51BDA" w14:textId="70C805A2" w:rsidR="00EE2974" w:rsidRPr="005946BE" w:rsidRDefault="00EE2974" w:rsidP="00763D79">
            <w:pPr>
              <w:jc w:val="center"/>
            </w:pPr>
            <w:r>
              <w:t xml:space="preserve">Variabel Dependen: </w:t>
            </w:r>
            <w:r w:rsidRPr="00EE2974">
              <w:rPr>
                <w:i/>
                <w:iCs/>
              </w:rPr>
              <w:t>Agresivitas Pajak</w:t>
            </w:r>
          </w:p>
        </w:tc>
        <w:tc>
          <w:tcPr>
            <w:tcW w:w="1276" w:type="dxa"/>
          </w:tcPr>
          <w:p w14:paraId="30BDF4AE" w14:textId="448D1090" w:rsidR="00EE606C" w:rsidRPr="005946BE" w:rsidRDefault="00EE606C" w:rsidP="00763D79">
            <w:pPr>
              <w:jc w:val="center"/>
            </w:pPr>
            <w:r>
              <w:t>Regresi Linear Berganda</w:t>
            </w:r>
          </w:p>
        </w:tc>
        <w:tc>
          <w:tcPr>
            <w:tcW w:w="1553" w:type="dxa"/>
          </w:tcPr>
          <w:p w14:paraId="2A3D5D0A" w14:textId="11A2E1D2" w:rsidR="00EE606C" w:rsidRPr="005946BE" w:rsidRDefault="00EE606C" w:rsidP="00763D79">
            <w:pPr>
              <w:jc w:val="center"/>
            </w:pPr>
            <w:r w:rsidRPr="005946BE">
              <w:t>Leverage tidak berpengaruh nilai agresivitas, profitabilitas tidak berpengaruh terhadap agresivitas pajak. Ukuran perusahaan tidak berpengaruh terhadap agresivitas pajak.</w:t>
            </w:r>
          </w:p>
        </w:tc>
      </w:tr>
      <w:tr w:rsidR="003E2821" w:rsidRPr="005946BE" w14:paraId="700F928D" w14:textId="77777777" w:rsidTr="00763D79">
        <w:tc>
          <w:tcPr>
            <w:tcW w:w="562" w:type="dxa"/>
          </w:tcPr>
          <w:p w14:paraId="780BA12B" w14:textId="63254497" w:rsidR="00EE606C" w:rsidRPr="005946BE" w:rsidRDefault="00EE606C" w:rsidP="00763D79">
            <w:pPr>
              <w:jc w:val="center"/>
            </w:pPr>
            <w:r>
              <w:t>4.</w:t>
            </w:r>
          </w:p>
        </w:tc>
        <w:tc>
          <w:tcPr>
            <w:tcW w:w="1276" w:type="dxa"/>
          </w:tcPr>
          <w:p w14:paraId="7132EBAC" w14:textId="5C2AFF15" w:rsidR="00EE606C" w:rsidRPr="005946BE" w:rsidRDefault="00EE606C" w:rsidP="00763D79">
            <w:pPr>
              <w:jc w:val="center"/>
            </w:pPr>
            <w:r>
              <w:t xml:space="preserve">Flora </w:t>
            </w:r>
            <w:r w:rsidR="00772AC5">
              <w:t>M</w:t>
            </w:r>
            <w:r>
              <w:t xml:space="preserve">aida </w:t>
            </w:r>
            <w:r w:rsidR="00772AC5">
              <w:t>H</w:t>
            </w:r>
            <w:r>
              <w:t xml:space="preserve">aloho, Afni </w:t>
            </w:r>
            <w:r w:rsidR="00772AC5">
              <w:t>E</w:t>
            </w:r>
            <w:r>
              <w:t>liana Saragih (2023)</w:t>
            </w:r>
          </w:p>
        </w:tc>
        <w:tc>
          <w:tcPr>
            <w:tcW w:w="1701" w:type="dxa"/>
          </w:tcPr>
          <w:p w14:paraId="49882BD5" w14:textId="72C12FC3" w:rsidR="00EE606C" w:rsidRPr="005946BE" w:rsidRDefault="0020166A" w:rsidP="00763D79">
            <w:pPr>
              <w:jc w:val="center"/>
            </w:pPr>
            <w:r>
              <w:t>Pengaruh Ukuran Perusahaan, Leverage, Capital Intensity dan Profitabilitas terhadap Agresivitas Pajak</w:t>
            </w:r>
          </w:p>
        </w:tc>
        <w:tc>
          <w:tcPr>
            <w:tcW w:w="1559" w:type="dxa"/>
          </w:tcPr>
          <w:p w14:paraId="5E17C3C3" w14:textId="77777777" w:rsidR="00EE606C" w:rsidRDefault="00EE606C" w:rsidP="00763D79">
            <w:pPr>
              <w:jc w:val="center"/>
            </w:pPr>
            <w:r>
              <w:t xml:space="preserve">Variabel Independen: </w:t>
            </w:r>
            <w:r w:rsidRPr="00EE606C">
              <w:rPr>
                <w:i/>
                <w:iCs/>
              </w:rPr>
              <w:t>Ukuran Perusahaan, leverage, Capital Intensity, Profitabilitas</w:t>
            </w:r>
          </w:p>
          <w:p w14:paraId="08065815" w14:textId="785248AB" w:rsidR="00EE606C" w:rsidRPr="005946BE" w:rsidRDefault="00EE606C" w:rsidP="00763D79">
            <w:pPr>
              <w:jc w:val="center"/>
            </w:pPr>
            <w:r>
              <w:t xml:space="preserve">Varibael </w:t>
            </w:r>
            <w:r w:rsidR="005C775A">
              <w:t>D</w:t>
            </w:r>
            <w:r>
              <w:t xml:space="preserve">ependen: </w:t>
            </w:r>
            <w:r w:rsidRPr="00EE606C">
              <w:rPr>
                <w:i/>
                <w:iCs/>
              </w:rPr>
              <w:t>Agresivitas pajak</w:t>
            </w:r>
          </w:p>
        </w:tc>
        <w:tc>
          <w:tcPr>
            <w:tcW w:w="1276" w:type="dxa"/>
          </w:tcPr>
          <w:p w14:paraId="4BC0C761" w14:textId="07BAB9A4" w:rsidR="00EE606C" w:rsidRPr="005946BE" w:rsidRDefault="00EE2974" w:rsidP="00763D79">
            <w:pPr>
              <w:jc w:val="center"/>
            </w:pPr>
            <w:r>
              <w:t>Regresi Linear Berganda</w:t>
            </w:r>
          </w:p>
        </w:tc>
        <w:tc>
          <w:tcPr>
            <w:tcW w:w="1553" w:type="dxa"/>
          </w:tcPr>
          <w:p w14:paraId="766DDEF7" w14:textId="21708340" w:rsidR="00EE606C" w:rsidRPr="005946BE" w:rsidRDefault="00EE2974" w:rsidP="00763D79">
            <w:pPr>
              <w:jc w:val="center"/>
            </w:pPr>
            <w:r>
              <w:t xml:space="preserve">Berdasarkan penelitian ini, hasil temuan ukuran perusahaan, leverage, capital itensity, dan profitabilitas terhadap agresvitas pajak masih beragam. Sebagian besar ukuran perusahaan dan leverage terbukti berpengaruh positif terhadap agresivitas pajak, sedangkan capital itensity dan profitabilitas berpengaruh </w:t>
            </w:r>
            <w:r>
              <w:lastRenderedPageBreak/>
              <w:t xml:space="preserve">negatif terhadap agresivitas pajak. Dari hasil temuan tersebut 21,1% </w:t>
            </w:r>
            <w:r w:rsidR="00E8299D">
              <w:t>capital itensity dan profitabilitas berpengaruh negatif.</w:t>
            </w:r>
          </w:p>
        </w:tc>
      </w:tr>
      <w:tr w:rsidR="003E2821" w:rsidRPr="005946BE" w14:paraId="547CBAC0" w14:textId="77777777" w:rsidTr="00763D79">
        <w:tc>
          <w:tcPr>
            <w:tcW w:w="562" w:type="dxa"/>
          </w:tcPr>
          <w:p w14:paraId="6EF5DE66" w14:textId="5FD64C0C" w:rsidR="00EE606C" w:rsidRPr="005946BE" w:rsidRDefault="00E8299D" w:rsidP="00763D79">
            <w:pPr>
              <w:jc w:val="center"/>
            </w:pPr>
            <w:r>
              <w:lastRenderedPageBreak/>
              <w:t>5.</w:t>
            </w:r>
          </w:p>
        </w:tc>
        <w:tc>
          <w:tcPr>
            <w:tcW w:w="1276" w:type="dxa"/>
          </w:tcPr>
          <w:p w14:paraId="6961E0DE" w14:textId="7467EA57" w:rsidR="00EE606C" w:rsidRPr="005946BE" w:rsidRDefault="00E8299D" w:rsidP="00763D79">
            <w:pPr>
              <w:jc w:val="center"/>
            </w:pPr>
            <w:r>
              <w:t>Ulfa Rahayu, Andi Kartika (2021)</w:t>
            </w:r>
          </w:p>
        </w:tc>
        <w:tc>
          <w:tcPr>
            <w:tcW w:w="1701" w:type="dxa"/>
          </w:tcPr>
          <w:p w14:paraId="6AFCA18D" w14:textId="5195FF5E" w:rsidR="00EE606C" w:rsidRPr="005946BE" w:rsidRDefault="0020166A" w:rsidP="00763D79">
            <w:pPr>
              <w:jc w:val="center"/>
            </w:pPr>
            <w:r>
              <w:t>Pengaruh Profitabilitas, Corporate Social Responsibility, Capital Intensity, Ukuran Perusahaan terhadap Agresivitas Pajak</w:t>
            </w:r>
          </w:p>
        </w:tc>
        <w:tc>
          <w:tcPr>
            <w:tcW w:w="1559" w:type="dxa"/>
          </w:tcPr>
          <w:p w14:paraId="3A54A661" w14:textId="0272AB6B" w:rsidR="00EE606C" w:rsidRDefault="00E8299D" w:rsidP="00763D79">
            <w:pPr>
              <w:jc w:val="center"/>
            </w:pPr>
            <w:r>
              <w:t xml:space="preserve">Variabel Independen: </w:t>
            </w:r>
            <w:r w:rsidRPr="00E8299D">
              <w:rPr>
                <w:i/>
                <w:iCs/>
              </w:rPr>
              <w:t>Profitabilitas, Corporate Social Responsibility, Capital Intensity, Ukuran Perusahaan</w:t>
            </w:r>
          </w:p>
          <w:p w14:paraId="78CE968E" w14:textId="0426DB6D" w:rsidR="00E8299D" w:rsidRPr="005946BE" w:rsidRDefault="00E8299D" w:rsidP="00763D79">
            <w:pPr>
              <w:jc w:val="center"/>
            </w:pPr>
            <w:r>
              <w:t xml:space="preserve">Variabel Dependen: </w:t>
            </w:r>
            <w:r w:rsidRPr="00E8299D">
              <w:rPr>
                <w:i/>
                <w:iCs/>
              </w:rPr>
              <w:t>Agresivitas Pajak</w:t>
            </w:r>
          </w:p>
        </w:tc>
        <w:tc>
          <w:tcPr>
            <w:tcW w:w="1276" w:type="dxa"/>
          </w:tcPr>
          <w:p w14:paraId="4C6C0D63" w14:textId="61BC96E0" w:rsidR="00EE606C" w:rsidRPr="005946BE" w:rsidRDefault="00E8299D" w:rsidP="00763D79">
            <w:pPr>
              <w:jc w:val="center"/>
            </w:pPr>
            <w:r>
              <w:t>Regresi Linear Berganda</w:t>
            </w:r>
          </w:p>
        </w:tc>
        <w:tc>
          <w:tcPr>
            <w:tcW w:w="1553" w:type="dxa"/>
          </w:tcPr>
          <w:p w14:paraId="2872BB00" w14:textId="24756887" w:rsidR="00EE606C" w:rsidRPr="005946BE" w:rsidRDefault="00E8299D" w:rsidP="00763D79">
            <w:pPr>
              <w:jc w:val="center"/>
            </w:pPr>
            <w:r>
              <w:t xml:space="preserve">Berdasarkan penelitian ini, hasil temuan menunjukkan capital intensity, profitabilitas, corporate social resposibility dan ukuran perusahaan terhadap agresivitas pajak masih beragam. Corporate social responsibility dan ukuran perusahaan berpengaruh negatif terhadap agresivitas </w:t>
            </w:r>
            <w:r w:rsidR="004327F5">
              <w:t>p</w:t>
            </w:r>
            <w:r>
              <w:t xml:space="preserve">ajak, sedangkan capital itensity dan profitabilitas berpengaruh positif terhadap agresivitas pajak. Dari </w:t>
            </w:r>
            <w:r>
              <w:lastRenderedPageBreak/>
              <w:t>hasil penelitian tersebut 29,7% capital itensity, profitabilitas, corporate social responsibility terbukti berpengaruh negatif.</w:t>
            </w:r>
          </w:p>
        </w:tc>
      </w:tr>
      <w:tr w:rsidR="003E2821" w:rsidRPr="005946BE" w14:paraId="16C3F746" w14:textId="77777777" w:rsidTr="00763D79">
        <w:tc>
          <w:tcPr>
            <w:tcW w:w="562" w:type="dxa"/>
          </w:tcPr>
          <w:p w14:paraId="51A405CA" w14:textId="29E6F3B9" w:rsidR="00EE606C" w:rsidRPr="005946BE" w:rsidRDefault="006F18D3" w:rsidP="00763D79">
            <w:pPr>
              <w:jc w:val="center"/>
            </w:pPr>
            <w:r>
              <w:lastRenderedPageBreak/>
              <w:t>6.</w:t>
            </w:r>
          </w:p>
        </w:tc>
        <w:tc>
          <w:tcPr>
            <w:tcW w:w="1276" w:type="dxa"/>
          </w:tcPr>
          <w:p w14:paraId="1C7EFC36" w14:textId="1AF4FBA4" w:rsidR="005C775A" w:rsidRPr="005946BE" w:rsidRDefault="00E63D6A" w:rsidP="00763D79">
            <w:pPr>
              <w:jc w:val="center"/>
            </w:pPr>
            <w:r>
              <w:t>Evan jasper (2023)</w:t>
            </w:r>
          </w:p>
        </w:tc>
        <w:tc>
          <w:tcPr>
            <w:tcW w:w="1701" w:type="dxa"/>
          </w:tcPr>
          <w:p w14:paraId="4E9E77B0" w14:textId="436678D4" w:rsidR="00EE606C" w:rsidRPr="005946BE" w:rsidRDefault="005C775A" w:rsidP="00763D79">
            <w:pPr>
              <w:jc w:val="center"/>
            </w:pPr>
            <w:r>
              <w:t xml:space="preserve">Pengaruh Capital Intensity, </w:t>
            </w:r>
            <w:r w:rsidR="00E63D6A">
              <w:t xml:space="preserve">Inventory Intensity, </w:t>
            </w:r>
            <w:r>
              <w:t xml:space="preserve">Leverage, </w:t>
            </w:r>
            <w:r w:rsidR="00E63D6A">
              <w:t xml:space="preserve">dan </w:t>
            </w:r>
            <w:r>
              <w:t xml:space="preserve">Profitabilitas, </w:t>
            </w:r>
            <w:r w:rsidR="00510148">
              <w:t>Terhadap Agresivitas Pajak</w:t>
            </w:r>
          </w:p>
        </w:tc>
        <w:tc>
          <w:tcPr>
            <w:tcW w:w="1559" w:type="dxa"/>
          </w:tcPr>
          <w:p w14:paraId="2781E2BB" w14:textId="77777777" w:rsidR="00EE606C" w:rsidRDefault="006F18D3" w:rsidP="00763D79">
            <w:pPr>
              <w:jc w:val="center"/>
            </w:pPr>
            <w:r>
              <w:t xml:space="preserve">Variabel Independen: Capital Intensity, Leverage, Profitabilitas, Ukuran Perusahaan, </w:t>
            </w:r>
            <w:r w:rsidR="00510148">
              <w:t>dan Kepemilikan Manajerial</w:t>
            </w:r>
          </w:p>
          <w:p w14:paraId="30626D23" w14:textId="4D3623F9" w:rsidR="00510148" w:rsidRPr="005946BE" w:rsidRDefault="00510148" w:rsidP="00763D79">
            <w:pPr>
              <w:jc w:val="center"/>
            </w:pPr>
            <w:r>
              <w:t>Variabel Dependen: Agresivitas Pajak</w:t>
            </w:r>
          </w:p>
        </w:tc>
        <w:tc>
          <w:tcPr>
            <w:tcW w:w="1276" w:type="dxa"/>
          </w:tcPr>
          <w:p w14:paraId="09A65862" w14:textId="310EE1D2" w:rsidR="00EE606C" w:rsidRPr="005946BE" w:rsidRDefault="006F18D3" w:rsidP="00763D79">
            <w:pPr>
              <w:jc w:val="center"/>
            </w:pPr>
            <w:r>
              <w:t>Regresi Linear Berganda</w:t>
            </w:r>
          </w:p>
        </w:tc>
        <w:tc>
          <w:tcPr>
            <w:tcW w:w="1553" w:type="dxa"/>
          </w:tcPr>
          <w:p w14:paraId="4B019528" w14:textId="22FA1161" w:rsidR="00EE606C" w:rsidRPr="005946BE" w:rsidRDefault="00510148" w:rsidP="00763D79">
            <w:pPr>
              <w:jc w:val="center"/>
            </w:pPr>
            <w:r>
              <w:t>Berdasarkan hasil penelitian ini</w:t>
            </w:r>
            <w:r w:rsidR="00946E52">
              <w:t>, temuan pada Capital Intensity</w:t>
            </w:r>
            <w:r w:rsidR="00E63D6A">
              <w:t xml:space="preserve"> dan Leverage tidak memiliki pengaruh terhadap Agresivitas Pajak, sedangkan Inventory Intensity dan Profitabilitas memiliki pengaruh terhadap Agresivitas Pajak.</w:t>
            </w:r>
          </w:p>
        </w:tc>
      </w:tr>
      <w:tr w:rsidR="003E2821" w:rsidRPr="005946BE" w14:paraId="729CD94A" w14:textId="77777777" w:rsidTr="00763D79">
        <w:tc>
          <w:tcPr>
            <w:tcW w:w="562" w:type="dxa"/>
          </w:tcPr>
          <w:p w14:paraId="213ABB75" w14:textId="4510CF4E" w:rsidR="00EE606C" w:rsidRPr="005946BE" w:rsidRDefault="00CC0EA0" w:rsidP="00763D79">
            <w:pPr>
              <w:jc w:val="center"/>
            </w:pPr>
            <w:r>
              <w:t>7.</w:t>
            </w:r>
          </w:p>
        </w:tc>
        <w:tc>
          <w:tcPr>
            <w:tcW w:w="1276" w:type="dxa"/>
          </w:tcPr>
          <w:p w14:paraId="653633AB" w14:textId="5A37875E" w:rsidR="00EE606C" w:rsidRPr="005946BE" w:rsidRDefault="00CC0EA0" w:rsidP="00763D79">
            <w:pPr>
              <w:jc w:val="center"/>
            </w:pPr>
            <w:r>
              <w:t xml:space="preserve">Anisa Kawi, Azfa Mutiara Pabulo </w:t>
            </w:r>
            <w:r w:rsidR="0020166A">
              <w:t>(2022</w:t>
            </w:r>
          </w:p>
        </w:tc>
        <w:tc>
          <w:tcPr>
            <w:tcW w:w="1701" w:type="dxa"/>
          </w:tcPr>
          <w:p w14:paraId="6B6921DA" w14:textId="6E7972C7" w:rsidR="00EE606C" w:rsidRPr="005946BE" w:rsidRDefault="00CC0EA0" w:rsidP="00763D79">
            <w:pPr>
              <w:jc w:val="center"/>
            </w:pPr>
            <w:r>
              <w:t>Pengaruh Leverage, Capital Itensity, Ukuran Perusahaan dan Profitabilitas terhadap Agresivitas Pajak</w:t>
            </w:r>
          </w:p>
        </w:tc>
        <w:tc>
          <w:tcPr>
            <w:tcW w:w="1559" w:type="dxa"/>
          </w:tcPr>
          <w:p w14:paraId="2CA85FDE" w14:textId="44353381" w:rsidR="00EE606C" w:rsidRDefault="00CC0EA0" w:rsidP="00763D79">
            <w:pPr>
              <w:jc w:val="center"/>
            </w:pPr>
            <w:r>
              <w:t xml:space="preserve">Variabel Independen: </w:t>
            </w:r>
            <w:r w:rsidRPr="00CC0EA0">
              <w:rPr>
                <w:i/>
                <w:iCs/>
              </w:rPr>
              <w:t>Leverage, Capital Intensity, Ukuran Perusahaan dan Profitabilitas</w:t>
            </w:r>
          </w:p>
          <w:p w14:paraId="3B449644" w14:textId="4805B567" w:rsidR="00CC0EA0" w:rsidRPr="005946BE" w:rsidRDefault="00CC0EA0" w:rsidP="00763D79">
            <w:pPr>
              <w:jc w:val="center"/>
            </w:pPr>
            <w:r>
              <w:t xml:space="preserve">Variabel Dependen: </w:t>
            </w:r>
            <w:r w:rsidRPr="00CC0EA0">
              <w:rPr>
                <w:i/>
                <w:iCs/>
              </w:rPr>
              <w:lastRenderedPageBreak/>
              <w:t>Agresivitas Pajak</w:t>
            </w:r>
          </w:p>
        </w:tc>
        <w:tc>
          <w:tcPr>
            <w:tcW w:w="1276" w:type="dxa"/>
          </w:tcPr>
          <w:p w14:paraId="0E9887D4" w14:textId="1E0D0C95" w:rsidR="00EE606C" w:rsidRPr="005946BE" w:rsidRDefault="00CC0EA0" w:rsidP="00763D79">
            <w:pPr>
              <w:jc w:val="center"/>
            </w:pPr>
            <w:r>
              <w:lastRenderedPageBreak/>
              <w:t>Regresi Linear Berganda</w:t>
            </w:r>
          </w:p>
        </w:tc>
        <w:tc>
          <w:tcPr>
            <w:tcW w:w="1553" w:type="dxa"/>
          </w:tcPr>
          <w:p w14:paraId="51458219" w14:textId="2C2D3E11" w:rsidR="00EE606C" w:rsidRPr="005946BE" w:rsidRDefault="00D05A40" w:rsidP="00763D79">
            <w:pPr>
              <w:jc w:val="center"/>
            </w:pPr>
            <w:r>
              <w:t xml:space="preserve">Berdasarkan hasil penelitian ini, temuan pada leverage, capital intensity, ukuran perusahaan dan profitabilitas berpengaruh </w:t>
            </w:r>
            <w:r>
              <w:lastRenderedPageBreak/>
              <w:t>positif</w:t>
            </w:r>
            <w:r w:rsidR="0020166A">
              <w:t xml:space="preserve"> terhadap agresivitas pajak, baik secara persial maupun simultan.</w:t>
            </w:r>
          </w:p>
        </w:tc>
      </w:tr>
      <w:tr w:rsidR="003E2821" w:rsidRPr="005946BE" w14:paraId="71245489" w14:textId="77777777" w:rsidTr="00763D79">
        <w:tc>
          <w:tcPr>
            <w:tcW w:w="562" w:type="dxa"/>
          </w:tcPr>
          <w:p w14:paraId="3EE46E53" w14:textId="37E4E83D" w:rsidR="00EE606C" w:rsidRPr="005946BE" w:rsidRDefault="00164CE2" w:rsidP="00763D79">
            <w:pPr>
              <w:jc w:val="center"/>
            </w:pPr>
            <w:r>
              <w:lastRenderedPageBreak/>
              <w:t>8.</w:t>
            </w:r>
          </w:p>
        </w:tc>
        <w:tc>
          <w:tcPr>
            <w:tcW w:w="1276" w:type="dxa"/>
          </w:tcPr>
          <w:p w14:paraId="5C692C5C" w14:textId="63AAD457" w:rsidR="00EE606C" w:rsidRPr="005946BE" w:rsidRDefault="00DC0B9F" w:rsidP="00763D79">
            <w:pPr>
              <w:jc w:val="center"/>
            </w:pPr>
            <w:r>
              <w:t xml:space="preserve">Annisa Rachma Herlinda, Mia Ika Ramawati </w:t>
            </w:r>
            <w:r w:rsidR="00772AC5">
              <w:t>(2021)</w:t>
            </w:r>
          </w:p>
        </w:tc>
        <w:tc>
          <w:tcPr>
            <w:tcW w:w="1701" w:type="dxa"/>
          </w:tcPr>
          <w:p w14:paraId="49D7A6D4" w14:textId="75A873A3" w:rsidR="00EE606C" w:rsidRPr="005946BE" w:rsidRDefault="00DC0B9F" w:rsidP="00763D79">
            <w:pPr>
              <w:jc w:val="center"/>
            </w:pPr>
            <w:r>
              <w:t>Pengaruh Profitabilitas, Likuiditas, Leverage, dan Ukuran Perusahaan terhadap Agresivitas Pajak</w:t>
            </w:r>
          </w:p>
        </w:tc>
        <w:tc>
          <w:tcPr>
            <w:tcW w:w="1559" w:type="dxa"/>
          </w:tcPr>
          <w:p w14:paraId="65882104" w14:textId="77777777" w:rsidR="00EE606C" w:rsidRDefault="00D1539B" w:rsidP="00763D79">
            <w:pPr>
              <w:jc w:val="center"/>
            </w:pPr>
            <w:r>
              <w:t xml:space="preserve">Variabel Independen: </w:t>
            </w:r>
            <w:r w:rsidRPr="00D1539B">
              <w:rPr>
                <w:i/>
                <w:iCs/>
              </w:rPr>
              <w:t>profitabilitas, likuiditas, leverage, dan ukuran perusahaan</w:t>
            </w:r>
          </w:p>
          <w:p w14:paraId="7127F1F2" w14:textId="5A69274E" w:rsidR="00D1539B" w:rsidRPr="005946BE" w:rsidRDefault="00D1539B" w:rsidP="00763D79">
            <w:pPr>
              <w:jc w:val="center"/>
            </w:pPr>
            <w:r>
              <w:t xml:space="preserve">Variabel Dependen: </w:t>
            </w:r>
            <w:r w:rsidRPr="00D1539B">
              <w:rPr>
                <w:i/>
                <w:iCs/>
              </w:rPr>
              <w:t>Agresivitas Pajak</w:t>
            </w:r>
          </w:p>
        </w:tc>
        <w:tc>
          <w:tcPr>
            <w:tcW w:w="1276" w:type="dxa"/>
          </w:tcPr>
          <w:p w14:paraId="61A0869F" w14:textId="0F15B52E" w:rsidR="00EE606C" w:rsidRPr="005946BE" w:rsidRDefault="00D1539B" w:rsidP="00763D79">
            <w:pPr>
              <w:jc w:val="center"/>
            </w:pPr>
            <w:r>
              <w:t>Regresi Linear Berganda</w:t>
            </w:r>
          </w:p>
        </w:tc>
        <w:tc>
          <w:tcPr>
            <w:tcW w:w="1553" w:type="dxa"/>
          </w:tcPr>
          <w:p w14:paraId="2479D670" w14:textId="4ED45105" w:rsidR="00EE606C" w:rsidRPr="005946BE" w:rsidRDefault="0020166A" w:rsidP="00763D79">
            <w:pPr>
              <w:jc w:val="center"/>
            </w:pPr>
            <w:r>
              <w:t>Berdasarkan penelitian ini, temuan profitabilitas, leverage, dan ukuran perusahaan berpengaruh positif terhadap agresivitas pajak, sedangkan likuiditas berpengaruh negatif terhadap agresivitas pajak.</w:t>
            </w:r>
          </w:p>
        </w:tc>
      </w:tr>
      <w:tr w:rsidR="00465A47" w:rsidRPr="005946BE" w14:paraId="2C176597" w14:textId="77777777" w:rsidTr="00763D79">
        <w:tc>
          <w:tcPr>
            <w:tcW w:w="562" w:type="dxa"/>
          </w:tcPr>
          <w:p w14:paraId="653CBCC6" w14:textId="222FDFD3" w:rsidR="00465A47" w:rsidRDefault="00465A47" w:rsidP="00763D79">
            <w:pPr>
              <w:jc w:val="center"/>
            </w:pPr>
            <w:r>
              <w:t>9.</w:t>
            </w:r>
          </w:p>
        </w:tc>
        <w:tc>
          <w:tcPr>
            <w:tcW w:w="1276" w:type="dxa"/>
          </w:tcPr>
          <w:p w14:paraId="6622D8CF" w14:textId="76B16A16" w:rsidR="00465A47" w:rsidRDefault="00465A47" w:rsidP="00763D79">
            <w:pPr>
              <w:jc w:val="center"/>
            </w:pPr>
            <w:r>
              <w:t>Lestari, Sekar Ayu (2024)</w:t>
            </w:r>
          </w:p>
        </w:tc>
        <w:tc>
          <w:tcPr>
            <w:tcW w:w="1701" w:type="dxa"/>
          </w:tcPr>
          <w:p w14:paraId="61E47814" w14:textId="38BA97E3" w:rsidR="00465A47" w:rsidRDefault="00465A47" w:rsidP="00763D79">
            <w:pPr>
              <w:jc w:val="center"/>
            </w:pPr>
            <w:r>
              <w:t>Pengaruh Profitabilitas, Likuiditas, Leverage dan Ukuran Perusahaan terhadap Agresivitas Pajak Pada Perusahaan Food and Baverage yang terdaftar di BEI periode 2020-2022</w:t>
            </w:r>
          </w:p>
        </w:tc>
        <w:tc>
          <w:tcPr>
            <w:tcW w:w="1559" w:type="dxa"/>
          </w:tcPr>
          <w:p w14:paraId="730E7051" w14:textId="77777777" w:rsidR="00465A47" w:rsidRDefault="00465A47" w:rsidP="00763D79">
            <w:pPr>
              <w:jc w:val="center"/>
            </w:pPr>
            <w:r>
              <w:t>Variabel Independen: Profitabilitas, Likuiditas, Leverage dan Ukuran Perusahaan</w:t>
            </w:r>
          </w:p>
          <w:p w14:paraId="14DF9346" w14:textId="4C2DF0D5" w:rsidR="00465A47" w:rsidRDefault="00465A47" w:rsidP="00763D79">
            <w:pPr>
              <w:jc w:val="center"/>
            </w:pPr>
            <w:r>
              <w:t>Variabel Dependen: Agresivitas Pajak</w:t>
            </w:r>
          </w:p>
        </w:tc>
        <w:tc>
          <w:tcPr>
            <w:tcW w:w="1276" w:type="dxa"/>
          </w:tcPr>
          <w:p w14:paraId="6021AF82" w14:textId="42350635" w:rsidR="00465A47" w:rsidRDefault="00465A47" w:rsidP="00763D79">
            <w:pPr>
              <w:jc w:val="center"/>
            </w:pPr>
            <w:r>
              <w:t>Regresi Liniear Berganda</w:t>
            </w:r>
          </w:p>
        </w:tc>
        <w:tc>
          <w:tcPr>
            <w:tcW w:w="1553" w:type="dxa"/>
          </w:tcPr>
          <w:p w14:paraId="0756E838" w14:textId="0CF2339F" w:rsidR="00465A47" w:rsidRDefault="00465A47" w:rsidP="00763D79">
            <w:pPr>
              <w:jc w:val="center"/>
            </w:pPr>
            <w:r>
              <w:t xml:space="preserve">Berdasarkan hasil penelitian ini, hasil temuan leverage berpengaruh positif dan signifikan terhadap agresivitas pajak, sementara profitabilitas, likuiditas dan ukuran perusahaan tidak berpengaruh signifikan terhadap </w:t>
            </w:r>
            <w:r>
              <w:lastRenderedPageBreak/>
              <w:t>agresivitas pajak.</w:t>
            </w:r>
          </w:p>
        </w:tc>
      </w:tr>
      <w:tr w:rsidR="00465A47" w:rsidRPr="005946BE" w14:paraId="73276756" w14:textId="77777777" w:rsidTr="00763D79">
        <w:tc>
          <w:tcPr>
            <w:tcW w:w="562" w:type="dxa"/>
          </w:tcPr>
          <w:p w14:paraId="50702AEA" w14:textId="1E31CC3C" w:rsidR="00465A47" w:rsidRDefault="004327F5" w:rsidP="00763D79">
            <w:pPr>
              <w:jc w:val="center"/>
            </w:pPr>
            <w:r>
              <w:lastRenderedPageBreak/>
              <w:t>10.</w:t>
            </w:r>
          </w:p>
        </w:tc>
        <w:tc>
          <w:tcPr>
            <w:tcW w:w="1276" w:type="dxa"/>
          </w:tcPr>
          <w:p w14:paraId="7A2B2D4B" w14:textId="073BED7C" w:rsidR="00465A47" w:rsidRDefault="004327F5" w:rsidP="00763D79">
            <w:pPr>
              <w:jc w:val="center"/>
            </w:pPr>
            <w:r>
              <w:t>Nabila Shafa Rosadani</w:t>
            </w:r>
            <w:r w:rsidR="00CE2F6F">
              <w:t>, Sartika Wulandari</w:t>
            </w:r>
            <w:r>
              <w:t>(2023)</w:t>
            </w:r>
          </w:p>
        </w:tc>
        <w:tc>
          <w:tcPr>
            <w:tcW w:w="1701" w:type="dxa"/>
          </w:tcPr>
          <w:p w14:paraId="657591BA" w14:textId="21125370" w:rsidR="00465A47" w:rsidRDefault="004327F5" w:rsidP="00763D79">
            <w:pPr>
              <w:jc w:val="center"/>
            </w:pPr>
            <w:r>
              <w:t>Pengaruh Profitabilitas, Capital Intensity, Ukuran Perusahaan, dan Sales Growth terhadap Agresivitas Pajak</w:t>
            </w:r>
          </w:p>
        </w:tc>
        <w:tc>
          <w:tcPr>
            <w:tcW w:w="1559" w:type="dxa"/>
          </w:tcPr>
          <w:p w14:paraId="4041CC2E" w14:textId="299B6D4F" w:rsidR="00ED35E5" w:rsidRDefault="004327F5" w:rsidP="00763D79">
            <w:pPr>
              <w:jc w:val="center"/>
            </w:pPr>
            <w:r>
              <w:t xml:space="preserve">Variabel Independen: </w:t>
            </w:r>
            <w:r w:rsidR="00ED35E5">
              <w:t>P</w:t>
            </w:r>
            <w:r>
              <w:t xml:space="preserve">rofitabilitas, </w:t>
            </w:r>
            <w:r w:rsidR="00ED35E5">
              <w:t>Capital Intensity, Ukuran Perusahaan, dan Sales Growth.</w:t>
            </w:r>
          </w:p>
          <w:p w14:paraId="6A647398" w14:textId="5749A049" w:rsidR="00ED35E5" w:rsidRDefault="00ED35E5" w:rsidP="00763D79">
            <w:pPr>
              <w:jc w:val="center"/>
            </w:pPr>
            <w:r>
              <w:t>Variabel Dependen: Agresivitas Pajak.</w:t>
            </w:r>
          </w:p>
        </w:tc>
        <w:tc>
          <w:tcPr>
            <w:tcW w:w="1276" w:type="dxa"/>
          </w:tcPr>
          <w:p w14:paraId="2AB3850F" w14:textId="5717BBAA" w:rsidR="00465A47" w:rsidRDefault="00ED35E5" w:rsidP="00763D79">
            <w:pPr>
              <w:jc w:val="center"/>
            </w:pPr>
            <w:r>
              <w:t>Regresi Linear Berganda</w:t>
            </w:r>
          </w:p>
        </w:tc>
        <w:tc>
          <w:tcPr>
            <w:tcW w:w="1553" w:type="dxa"/>
          </w:tcPr>
          <w:p w14:paraId="44044712" w14:textId="448749A4" w:rsidR="00465A47" w:rsidRDefault="00ED35E5" w:rsidP="00763D79">
            <w:pPr>
              <w:jc w:val="center"/>
            </w:pPr>
            <w:r>
              <w:t>Berdasarkan hasil penelitian ini, hasil temuan profitabilitas, capital intensity, dan ukuran perusahaan berpengaruh positif signifikan</w:t>
            </w:r>
            <w:r w:rsidR="008A793E">
              <w:t>, sedangkan sales growth berpengaruh negatif signifikan terhadap agresivitas pajak,</w:t>
            </w:r>
          </w:p>
        </w:tc>
      </w:tr>
      <w:tr w:rsidR="00B40DFE" w:rsidRPr="005946BE" w14:paraId="236A5910" w14:textId="77777777" w:rsidTr="00763D79">
        <w:tc>
          <w:tcPr>
            <w:tcW w:w="562" w:type="dxa"/>
          </w:tcPr>
          <w:p w14:paraId="442D7AE7" w14:textId="1520ED1A" w:rsidR="00B40DFE" w:rsidRDefault="00B40DFE" w:rsidP="00763D79">
            <w:pPr>
              <w:jc w:val="center"/>
            </w:pPr>
            <w:r>
              <w:t>11.</w:t>
            </w:r>
          </w:p>
        </w:tc>
        <w:tc>
          <w:tcPr>
            <w:tcW w:w="1276" w:type="dxa"/>
          </w:tcPr>
          <w:p w14:paraId="1FD0B694" w14:textId="2B34ADBA" w:rsidR="00B40DFE" w:rsidRDefault="00301938" w:rsidP="00763D79">
            <w:pPr>
              <w:jc w:val="center"/>
            </w:pPr>
            <w:r>
              <w:t>Dipa Teruna Awaloedin dan Eka Rahmawati (2020)</w:t>
            </w:r>
          </w:p>
        </w:tc>
        <w:tc>
          <w:tcPr>
            <w:tcW w:w="1701" w:type="dxa"/>
          </w:tcPr>
          <w:p w14:paraId="24F90A42" w14:textId="1EF983A7" w:rsidR="00B40DFE" w:rsidRDefault="00B40DFE" w:rsidP="00763D79">
            <w:pPr>
              <w:jc w:val="center"/>
            </w:pPr>
            <w:r>
              <w:t xml:space="preserve">Pengaruh </w:t>
            </w:r>
            <w:r w:rsidR="00301938">
              <w:t>Leverage, Likuiditas, Profitabilitas, Ukuran Perusahaan, Capital Intensity terhadap Agresivitas Pajak</w:t>
            </w:r>
          </w:p>
        </w:tc>
        <w:tc>
          <w:tcPr>
            <w:tcW w:w="1559" w:type="dxa"/>
          </w:tcPr>
          <w:p w14:paraId="7BA220BE" w14:textId="2F7F5040" w:rsidR="00B40DFE" w:rsidRDefault="00B40DFE" w:rsidP="00763D79">
            <w:pPr>
              <w:jc w:val="center"/>
            </w:pPr>
            <w:r>
              <w:t xml:space="preserve">Variabel Independen: </w:t>
            </w:r>
            <w:r w:rsidR="00301938">
              <w:t>Leverage, Likuiditas, Profitabilitas dan Capital Intensity</w:t>
            </w:r>
          </w:p>
          <w:p w14:paraId="010B4C30" w14:textId="653C514B" w:rsidR="00B40DFE" w:rsidRDefault="00B40DFE" w:rsidP="00763D79">
            <w:pPr>
              <w:jc w:val="center"/>
            </w:pPr>
            <w:r>
              <w:t xml:space="preserve">Variabel Deppenden: </w:t>
            </w:r>
            <w:r w:rsidR="00301938">
              <w:t>Agresivitas Pajak</w:t>
            </w:r>
          </w:p>
        </w:tc>
        <w:tc>
          <w:tcPr>
            <w:tcW w:w="1276" w:type="dxa"/>
          </w:tcPr>
          <w:p w14:paraId="2976887C" w14:textId="560789DB" w:rsidR="00B40DFE" w:rsidRDefault="00B40DFE" w:rsidP="00763D79">
            <w:pPr>
              <w:jc w:val="center"/>
            </w:pPr>
            <w:r>
              <w:t>Regresi Linear Berganda</w:t>
            </w:r>
          </w:p>
        </w:tc>
        <w:tc>
          <w:tcPr>
            <w:tcW w:w="1553" w:type="dxa"/>
          </w:tcPr>
          <w:p w14:paraId="435EB59E" w14:textId="7A4067B4" w:rsidR="00B40DFE" w:rsidRDefault="00A61F50" w:rsidP="00763D79">
            <w:pPr>
              <w:jc w:val="center"/>
            </w:pPr>
            <w:r>
              <w:t xml:space="preserve">Berdasarkan hasil penelitian, hasil temuan </w:t>
            </w:r>
            <w:r w:rsidR="00301938">
              <w:t>Profitabilitas dan Ukuran Perusahaan mempengaruhi Agresivitas Pajak, sesangkan Leverage, Likuiditas, dan Capital Intensity tidak berpengaruh.</w:t>
            </w:r>
          </w:p>
        </w:tc>
      </w:tr>
    </w:tbl>
    <w:p w14:paraId="738DC524" w14:textId="7CEB0EBD" w:rsidR="004F54B8" w:rsidRPr="007B5EB3" w:rsidRDefault="00914CB6" w:rsidP="004F54B8">
      <w:pPr>
        <w:pBdr>
          <w:top w:val="nil"/>
          <w:left w:val="nil"/>
          <w:bottom w:val="nil"/>
          <w:right w:val="nil"/>
          <w:between w:val="nil"/>
        </w:pBdr>
        <w:spacing w:line="240" w:lineRule="auto"/>
        <w:rPr>
          <w:i/>
          <w:iCs/>
          <w:sz w:val="22"/>
          <w:szCs w:val="22"/>
        </w:rPr>
      </w:pPr>
      <w:r w:rsidRPr="007B5EB3">
        <w:rPr>
          <w:i/>
          <w:iCs/>
          <w:sz w:val="22"/>
          <w:szCs w:val="22"/>
        </w:rPr>
        <w:t>Sumber : Data Olahan dari Beberapa Sumber Penelitian, 2026</w:t>
      </w:r>
    </w:p>
    <w:p w14:paraId="19F07C73" w14:textId="77777777" w:rsidR="00B93539" w:rsidRDefault="00B93539" w:rsidP="001139D3">
      <w:pPr>
        <w:pStyle w:val="Heading2"/>
      </w:pPr>
      <w:bookmarkStart w:id="40" w:name="_Toc219270100"/>
    </w:p>
    <w:p w14:paraId="4BDC330E" w14:textId="77777777" w:rsidR="00914CB6" w:rsidRDefault="00914CB6" w:rsidP="00914CB6"/>
    <w:p w14:paraId="590668E3" w14:textId="77777777" w:rsidR="00914CB6" w:rsidRPr="00914CB6" w:rsidRDefault="00914CB6" w:rsidP="00914CB6"/>
    <w:p w14:paraId="57BA4537" w14:textId="360C88FF" w:rsidR="00F91621" w:rsidRPr="00237F57" w:rsidRDefault="001139D3" w:rsidP="001139D3">
      <w:pPr>
        <w:pStyle w:val="Heading2"/>
      </w:pPr>
      <w:bookmarkStart w:id="41" w:name="_Toc223033010"/>
      <w:r>
        <w:lastRenderedPageBreak/>
        <w:t xml:space="preserve">2.7 </w:t>
      </w:r>
      <w:r w:rsidR="00F7404E" w:rsidRPr="00237F57">
        <w:t>Kerangka Konseptual</w:t>
      </w:r>
      <w:bookmarkEnd w:id="40"/>
      <w:bookmarkEnd w:id="41"/>
    </w:p>
    <w:p w14:paraId="424A2441" w14:textId="08CF6D75" w:rsidR="00F7404E" w:rsidRPr="005946BE" w:rsidRDefault="00F7404E" w:rsidP="009B7E7A">
      <w:pPr>
        <w:pBdr>
          <w:top w:val="nil"/>
          <w:left w:val="nil"/>
          <w:bottom w:val="nil"/>
          <w:right w:val="nil"/>
          <w:between w:val="nil"/>
        </w:pBdr>
        <w:spacing w:line="480" w:lineRule="auto"/>
        <w:ind w:firstLine="709"/>
      </w:pPr>
      <w:r w:rsidRPr="005946BE">
        <w:t>Berdasarkan penelitian terdahulu maka kerangka konseptual dalam penelitian ini diba</w:t>
      </w:r>
      <w:r w:rsidR="00842E1E" w:rsidRPr="005946BE">
        <w:t>n</w:t>
      </w:r>
      <w:r w:rsidRPr="005946BE">
        <w:t xml:space="preserve">gun untuk menguji begaimana </w:t>
      </w:r>
      <w:r w:rsidR="00842E1E" w:rsidRPr="005946BE">
        <w:t>leverage, profitabilitas dan ukuran perusahaan dapat mempengaruhi agresivitas pajak pada perusahaan pertambangan adalah sebagai berikut :</w:t>
      </w:r>
    </w:p>
    <w:p w14:paraId="4B922B52" w14:textId="0E1BC051" w:rsidR="00842E1E" w:rsidRPr="005946BE" w:rsidRDefault="00A214A5" w:rsidP="00A214A5">
      <w:r w:rsidRPr="005946BE">
        <w:rPr>
          <w:noProof/>
        </w:rPr>
        <mc:AlternateContent>
          <mc:Choice Requires="wps">
            <w:drawing>
              <wp:anchor distT="0" distB="0" distL="114300" distR="114300" simplePos="0" relativeHeight="251673600" behindDoc="0" locked="0" layoutInCell="1" allowOverlap="1" wp14:anchorId="0549E0E5" wp14:editId="65E4A560">
                <wp:simplePos x="0" y="0"/>
                <wp:positionH relativeFrom="column">
                  <wp:posOffset>2618894</wp:posOffset>
                </wp:positionH>
                <wp:positionV relativeFrom="paragraph">
                  <wp:posOffset>988455</wp:posOffset>
                </wp:positionV>
                <wp:extent cx="0" cy="202676"/>
                <wp:effectExtent l="50800" t="0" r="38100" b="38735"/>
                <wp:wrapNone/>
                <wp:docPr id="868492980" name="Straight Arrow Connector 7"/>
                <wp:cNvGraphicFramePr/>
                <a:graphic xmlns:a="http://schemas.openxmlformats.org/drawingml/2006/main">
                  <a:graphicData uri="http://schemas.microsoft.com/office/word/2010/wordprocessingShape">
                    <wps:wsp>
                      <wps:cNvCnPr/>
                      <wps:spPr>
                        <a:xfrm>
                          <a:off x="0" y="0"/>
                          <a:ext cx="0" cy="2026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A11490" id="_x0000_t32" coordsize="21600,21600" o:spt="32" o:oned="t" path="m,l21600,21600e" filled="f">
                <v:path arrowok="t" fillok="f" o:connecttype="none"/>
                <o:lock v:ext="edit" shapetype="t"/>
              </v:shapetype>
              <v:shape id="Straight Arrow Connector 7" o:spid="_x0000_s1026" type="#_x0000_t32" style="position:absolute;margin-left:206.2pt;margin-top:77.85pt;width:0;height:1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" strokecolor="black [3200]" strokeweight=".5pt">
                <v:stroke endarrow="block" joinstyle="miter"/>
              </v:shape>
            </w:pict>
          </mc:Fallback>
        </mc:AlternateContent>
      </w:r>
      <w:r w:rsidRPr="005946BE">
        <w:rPr>
          <w:noProof/>
        </w:rPr>
        <mc:AlternateContent>
          <mc:Choice Requires="wps">
            <w:drawing>
              <wp:anchor distT="0" distB="0" distL="114300" distR="114300" simplePos="0" relativeHeight="251667456" behindDoc="0" locked="0" layoutInCell="1" allowOverlap="1" wp14:anchorId="6D49FEF9" wp14:editId="33A56157">
                <wp:simplePos x="0" y="0"/>
                <wp:positionH relativeFrom="column">
                  <wp:posOffset>1982470</wp:posOffset>
                </wp:positionH>
                <wp:positionV relativeFrom="paragraph">
                  <wp:posOffset>2531497</wp:posOffset>
                </wp:positionV>
                <wp:extent cx="1318437" cy="457200"/>
                <wp:effectExtent l="0" t="0" r="15240" b="19050"/>
                <wp:wrapNone/>
                <wp:docPr id="1975345359" name="Text Box 2"/>
                <wp:cNvGraphicFramePr/>
                <a:graphic xmlns:a="http://schemas.openxmlformats.org/drawingml/2006/main">
                  <a:graphicData uri="http://schemas.microsoft.com/office/word/2010/wordprocessingShape">
                    <wps:wsp>
                      <wps:cNvSpPr txBox="1"/>
                      <wps:spPr>
                        <a:xfrm>
                          <a:off x="0" y="0"/>
                          <a:ext cx="1318437"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33C74DDD" w14:textId="7928A8B5" w:rsidR="00842E1E" w:rsidRPr="00842E1E" w:rsidRDefault="00842E1E" w:rsidP="00842E1E">
                            <w:pPr>
                              <w:jc w:val="center"/>
                              <w:rPr>
                                <w:lang w:val="en-US"/>
                              </w:rPr>
                            </w:pPr>
                            <w:r>
                              <w:rPr>
                                <w:lang w:val="en-US"/>
                              </w:rPr>
                              <w:t>Agresivitas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9FEF9" id="_x0000_t202" coordsize="21600,21600" o:spt="202" path="m,l,21600r21600,l21600,xe">
                <v:stroke joinstyle="miter"/>
                <v:path gradientshapeok="t" o:connecttype="rect"/>
              </v:shapetype>
              <v:shape id="Text Box 2" o:spid="_x0000_s1026" type="#_x0000_t202" style="position:absolute;left:0;text-align:left;margin-left:156.1pt;margin-top:199.35pt;width:103.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" fillcolor="white [3201]" strokecolor="black [3200]" strokeweight="1pt">
                <v:textbox>
                  <w:txbxContent>
                    <w:p w14:paraId="33C74DDD" w14:textId="7928A8B5" w:rsidR="00842E1E" w:rsidRPr="00842E1E" w:rsidRDefault="00842E1E" w:rsidP="00842E1E">
                      <w:pPr>
                        <w:jc w:val="center"/>
                        <w:rPr>
                          <w:lang w:val="en-US"/>
                        </w:rPr>
                      </w:pPr>
                      <w:r>
                        <w:rPr>
                          <w:lang w:val="en-US"/>
                        </w:rPr>
                        <w:t>Agresivitas Pajak</w:t>
                      </w:r>
                    </w:p>
                  </w:txbxContent>
                </v:textbox>
              </v:shape>
            </w:pict>
          </mc:Fallback>
        </mc:AlternateContent>
      </w:r>
      <w:r w:rsidRPr="005946BE">
        <w:rPr>
          <w:noProof/>
        </w:rPr>
        <mc:AlternateContent>
          <mc:Choice Requires="wps">
            <w:drawing>
              <wp:anchor distT="0" distB="0" distL="114300" distR="114300" simplePos="0" relativeHeight="251682816" behindDoc="0" locked="0" layoutInCell="1" allowOverlap="1" wp14:anchorId="053BB3F5" wp14:editId="59700273">
                <wp:simplePos x="0" y="0"/>
                <wp:positionH relativeFrom="column">
                  <wp:posOffset>2623820</wp:posOffset>
                </wp:positionH>
                <wp:positionV relativeFrom="paragraph">
                  <wp:posOffset>2058670</wp:posOffset>
                </wp:positionV>
                <wp:extent cx="0" cy="330200"/>
                <wp:effectExtent l="50800" t="0" r="38100" b="38100"/>
                <wp:wrapNone/>
                <wp:docPr id="1234794673" name="Straight Arrow Connector 10"/>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F2C40D" id="Straight Arrow Connector 10" o:spid="_x0000_s1026" type="#_x0000_t32" style="position:absolute;margin-left:206.6pt;margin-top:162.1pt;width:0;height:2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" strokecolor="black [3200]" strokeweight=".5pt">
                <v:stroke endarrow="block" joinstyle="miter"/>
              </v:shape>
            </w:pict>
          </mc:Fallback>
        </mc:AlternateContent>
      </w:r>
      <w:r w:rsidRPr="005946BE">
        <w:rPr>
          <w:noProof/>
        </w:rPr>
        <mc:AlternateContent>
          <mc:Choice Requires="wps">
            <w:drawing>
              <wp:anchor distT="0" distB="0" distL="114300" distR="114300" simplePos="0" relativeHeight="251678720" behindDoc="0" locked="0" layoutInCell="1" allowOverlap="1" wp14:anchorId="1D546F9E" wp14:editId="07681994">
                <wp:simplePos x="0" y="0"/>
                <wp:positionH relativeFrom="column">
                  <wp:posOffset>2623820</wp:posOffset>
                </wp:positionH>
                <wp:positionV relativeFrom="paragraph">
                  <wp:posOffset>1799590</wp:posOffset>
                </wp:positionV>
                <wp:extent cx="0" cy="259237"/>
                <wp:effectExtent l="0" t="0" r="12700" b="7620"/>
                <wp:wrapNone/>
                <wp:docPr id="1026315586" name="Straight Connector 8"/>
                <wp:cNvGraphicFramePr/>
                <a:graphic xmlns:a="http://schemas.openxmlformats.org/drawingml/2006/main">
                  <a:graphicData uri="http://schemas.microsoft.com/office/word/2010/wordprocessingShape">
                    <wps:wsp>
                      <wps:cNvCnPr/>
                      <wps:spPr>
                        <a:xfrm>
                          <a:off x="0" y="0"/>
                          <a:ext cx="0" cy="259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AC2211" id="Straight Connector 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6.6pt,141.7pt" to="206.6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" strokecolor="black [3200]" strokeweight=".5pt">
                <v:stroke joinstyle="miter"/>
              </v:line>
            </w:pict>
          </mc:Fallback>
        </mc:AlternateContent>
      </w:r>
      <w:r w:rsidRPr="005946BE">
        <w:rPr>
          <w:noProof/>
        </w:rPr>
        <mc:AlternateContent>
          <mc:Choice Requires="wps">
            <w:drawing>
              <wp:anchor distT="0" distB="0" distL="114300" distR="114300" simplePos="0" relativeHeight="251675648" behindDoc="0" locked="0" layoutInCell="1" allowOverlap="1" wp14:anchorId="084CB083" wp14:editId="4BDCB272">
                <wp:simplePos x="0" y="0"/>
                <wp:positionH relativeFrom="column">
                  <wp:posOffset>4447082</wp:posOffset>
                </wp:positionH>
                <wp:positionV relativeFrom="paragraph">
                  <wp:posOffset>984250</wp:posOffset>
                </wp:positionV>
                <wp:extent cx="0" cy="202676"/>
                <wp:effectExtent l="50800" t="0" r="38100" b="38735"/>
                <wp:wrapNone/>
                <wp:docPr id="1072064493" name="Straight Arrow Connector 7"/>
                <wp:cNvGraphicFramePr/>
                <a:graphic xmlns:a="http://schemas.openxmlformats.org/drawingml/2006/main">
                  <a:graphicData uri="http://schemas.microsoft.com/office/word/2010/wordprocessingShape">
                    <wps:wsp>
                      <wps:cNvCnPr/>
                      <wps:spPr>
                        <a:xfrm>
                          <a:off x="0" y="0"/>
                          <a:ext cx="0" cy="2026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32B91" id="Straight Arrow Connector 7" o:spid="_x0000_s1026" type="#_x0000_t32" style="position:absolute;margin-left:350.15pt;margin-top:77.5pt;width:0;height:15.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" strokecolor="black [3200]" strokeweight=".5pt">
                <v:stroke endarrow="block" joinstyle="miter"/>
              </v:shape>
            </w:pict>
          </mc:Fallback>
        </mc:AlternateContent>
      </w:r>
      <w:r w:rsidRPr="005946BE">
        <w:rPr>
          <w:noProof/>
        </w:rPr>
        <mc:AlternateContent>
          <mc:Choice Requires="wps">
            <w:drawing>
              <wp:anchor distT="0" distB="0" distL="114300" distR="114300" simplePos="0" relativeHeight="251681792" behindDoc="0" locked="0" layoutInCell="1" allowOverlap="1" wp14:anchorId="1D4F3129" wp14:editId="187674B8">
                <wp:simplePos x="0" y="0"/>
                <wp:positionH relativeFrom="column">
                  <wp:posOffset>553588</wp:posOffset>
                </wp:positionH>
                <wp:positionV relativeFrom="paragraph">
                  <wp:posOffset>2059665</wp:posOffset>
                </wp:positionV>
                <wp:extent cx="3921551" cy="0"/>
                <wp:effectExtent l="0" t="0" r="15875" b="12700"/>
                <wp:wrapNone/>
                <wp:docPr id="1224203157" name="Straight Connector 9"/>
                <wp:cNvGraphicFramePr/>
                <a:graphic xmlns:a="http://schemas.openxmlformats.org/drawingml/2006/main">
                  <a:graphicData uri="http://schemas.microsoft.com/office/word/2010/wordprocessingShape">
                    <wps:wsp>
                      <wps:cNvCnPr/>
                      <wps:spPr>
                        <a:xfrm>
                          <a:off x="0" y="0"/>
                          <a:ext cx="39215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65AEC" id="Straight Connector 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3.6pt,162.2pt" to="352.4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" strokecolor="black [3200]" strokeweight=".5pt">
                <v:stroke joinstyle="miter"/>
              </v:line>
            </w:pict>
          </mc:Fallback>
        </mc:AlternateContent>
      </w:r>
      <w:r w:rsidRPr="005946BE">
        <w:rPr>
          <w:noProof/>
        </w:rPr>
        <mc:AlternateContent>
          <mc:Choice Requires="wps">
            <w:drawing>
              <wp:anchor distT="0" distB="0" distL="114300" distR="114300" simplePos="0" relativeHeight="251680768" behindDoc="0" locked="0" layoutInCell="1" allowOverlap="1" wp14:anchorId="019548E4" wp14:editId="4DFFBDBF">
                <wp:simplePos x="0" y="0"/>
                <wp:positionH relativeFrom="column">
                  <wp:posOffset>4475140</wp:posOffset>
                </wp:positionH>
                <wp:positionV relativeFrom="paragraph">
                  <wp:posOffset>1904725</wp:posOffset>
                </wp:positionV>
                <wp:extent cx="0" cy="155385"/>
                <wp:effectExtent l="0" t="0" r="12700" b="10160"/>
                <wp:wrapNone/>
                <wp:docPr id="2073966162" name="Straight Connector 8"/>
                <wp:cNvGraphicFramePr/>
                <a:graphic xmlns:a="http://schemas.openxmlformats.org/drawingml/2006/main">
                  <a:graphicData uri="http://schemas.microsoft.com/office/word/2010/wordprocessingShape">
                    <wps:wsp>
                      <wps:cNvCnPr/>
                      <wps:spPr>
                        <a:xfrm>
                          <a:off x="0" y="0"/>
                          <a:ext cx="0" cy="155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B70114" id="Straight Connector 8"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35pt,150pt" to="352.3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" strokecolor="black [3200]" strokeweight=".5pt">
                <v:stroke joinstyle="miter"/>
              </v:line>
            </w:pict>
          </mc:Fallback>
        </mc:AlternateContent>
      </w:r>
      <w:r w:rsidRPr="005946BE">
        <w:rPr>
          <w:noProof/>
        </w:rPr>
        <mc:AlternateContent>
          <mc:Choice Requires="wps">
            <w:drawing>
              <wp:anchor distT="0" distB="0" distL="114300" distR="114300" simplePos="0" relativeHeight="251676672" behindDoc="0" locked="0" layoutInCell="1" allowOverlap="1" wp14:anchorId="35AE84E4" wp14:editId="11B05B2A">
                <wp:simplePos x="0" y="0"/>
                <wp:positionH relativeFrom="column">
                  <wp:posOffset>552542</wp:posOffset>
                </wp:positionH>
                <wp:positionV relativeFrom="paragraph">
                  <wp:posOffset>1801030</wp:posOffset>
                </wp:positionV>
                <wp:extent cx="0" cy="259237"/>
                <wp:effectExtent l="0" t="0" r="12700" b="7620"/>
                <wp:wrapNone/>
                <wp:docPr id="2078068598" name="Straight Connector 8"/>
                <wp:cNvGraphicFramePr/>
                <a:graphic xmlns:a="http://schemas.openxmlformats.org/drawingml/2006/main">
                  <a:graphicData uri="http://schemas.microsoft.com/office/word/2010/wordprocessingShape">
                    <wps:wsp>
                      <wps:cNvCnPr/>
                      <wps:spPr>
                        <a:xfrm>
                          <a:off x="0" y="0"/>
                          <a:ext cx="0" cy="259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765B01" id="Straight Connector 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3.5pt,141.8pt" to="43.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" strokecolor="black [3200]" strokeweight=".5pt">
                <v:stroke joinstyle="miter"/>
              </v:line>
            </w:pict>
          </mc:Fallback>
        </mc:AlternateContent>
      </w:r>
      <w:r w:rsidR="00842E1E" w:rsidRPr="005946BE">
        <w:rPr>
          <w:noProof/>
        </w:rPr>
        <mc:AlternateContent>
          <mc:Choice Requires="wps">
            <w:drawing>
              <wp:anchor distT="0" distB="0" distL="114300" distR="114300" simplePos="0" relativeHeight="251671552" behindDoc="0" locked="0" layoutInCell="1" allowOverlap="1" wp14:anchorId="02DEE5F4" wp14:editId="683A813D">
                <wp:simplePos x="0" y="0"/>
                <wp:positionH relativeFrom="column">
                  <wp:posOffset>553589</wp:posOffset>
                </wp:positionH>
                <wp:positionV relativeFrom="paragraph">
                  <wp:posOffset>985612</wp:posOffset>
                </wp:positionV>
                <wp:extent cx="0" cy="202676"/>
                <wp:effectExtent l="50800" t="0" r="38100" b="38735"/>
                <wp:wrapNone/>
                <wp:docPr id="1747670253" name="Straight Arrow Connector 7"/>
                <wp:cNvGraphicFramePr/>
                <a:graphic xmlns:a="http://schemas.openxmlformats.org/drawingml/2006/main">
                  <a:graphicData uri="http://schemas.microsoft.com/office/word/2010/wordprocessingShape">
                    <wps:wsp>
                      <wps:cNvCnPr/>
                      <wps:spPr>
                        <a:xfrm>
                          <a:off x="0" y="0"/>
                          <a:ext cx="0" cy="2026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6DC9CC" id="Straight Arrow Connector 7" o:spid="_x0000_s1026" type="#_x0000_t32" style="position:absolute;margin-left:43.6pt;margin-top:77.6pt;width:0;height:15.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" strokecolor="black [3200]" strokeweight=".5pt">
                <v:stroke endarrow="block" joinstyle="miter"/>
              </v:shape>
            </w:pict>
          </mc:Fallback>
        </mc:AlternateContent>
      </w:r>
      <w:r w:rsidR="00842E1E" w:rsidRPr="005946BE">
        <w:rPr>
          <w:noProof/>
        </w:rPr>
        <mc:AlternateContent>
          <mc:Choice Requires="wps">
            <w:drawing>
              <wp:anchor distT="0" distB="0" distL="114300" distR="114300" simplePos="0" relativeHeight="251670528" behindDoc="0" locked="0" layoutInCell="1" allowOverlap="1" wp14:anchorId="68B0FA7F" wp14:editId="0714EFED">
                <wp:simplePos x="0" y="0"/>
                <wp:positionH relativeFrom="column">
                  <wp:posOffset>553589</wp:posOffset>
                </wp:positionH>
                <wp:positionV relativeFrom="paragraph">
                  <wp:posOffset>985612</wp:posOffset>
                </wp:positionV>
                <wp:extent cx="2069184" cy="0"/>
                <wp:effectExtent l="0" t="0" r="13970" b="12700"/>
                <wp:wrapNone/>
                <wp:docPr id="1707585284" name="Straight Connector 6"/>
                <wp:cNvGraphicFramePr/>
                <a:graphic xmlns:a="http://schemas.openxmlformats.org/drawingml/2006/main">
                  <a:graphicData uri="http://schemas.microsoft.com/office/word/2010/wordprocessingShape">
                    <wps:wsp>
                      <wps:cNvCnPr/>
                      <wps:spPr>
                        <a:xfrm flipH="1">
                          <a:off x="0" y="0"/>
                          <a:ext cx="20691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6D3573" id="Straight Connector 6"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43.6pt,77.6pt" to="206.5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" strokecolor="black [3200]" strokeweight=".5pt">
                <v:stroke joinstyle="miter"/>
              </v:line>
            </w:pict>
          </mc:Fallback>
        </mc:AlternateContent>
      </w:r>
      <w:r w:rsidR="00842E1E" w:rsidRPr="005946BE">
        <w:rPr>
          <w:noProof/>
        </w:rPr>
        <mc:AlternateContent>
          <mc:Choice Requires="wps">
            <w:drawing>
              <wp:anchor distT="0" distB="0" distL="114300" distR="114300" simplePos="0" relativeHeight="251669504" behindDoc="0" locked="0" layoutInCell="1" allowOverlap="1" wp14:anchorId="1D27057D" wp14:editId="553598E7">
                <wp:simplePos x="0" y="0"/>
                <wp:positionH relativeFrom="column">
                  <wp:posOffset>2622773</wp:posOffset>
                </wp:positionH>
                <wp:positionV relativeFrom="paragraph">
                  <wp:posOffset>986096</wp:posOffset>
                </wp:positionV>
                <wp:extent cx="1824086" cy="0"/>
                <wp:effectExtent l="0" t="0" r="5080" b="12700"/>
                <wp:wrapNone/>
                <wp:docPr id="258478437" name="Straight Connector 5"/>
                <wp:cNvGraphicFramePr/>
                <a:graphic xmlns:a="http://schemas.openxmlformats.org/drawingml/2006/main">
                  <a:graphicData uri="http://schemas.microsoft.com/office/word/2010/wordprocessingShape">
                    <wps:wsp>
                      <wps:cNvCnPr/>
                      <wps:spPr>
                        <a:xfrm>
                          <a:off x="0" y="0"/>
                          <a:ext cx="18240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CDC04B"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6.5pt,77.65pt" to="350.1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" strokecolor="black [3200]" strokeweight=".5pt">
                <v:stroke joinstyle="miter"/>
              </v:line>
            </w:pict>
          </mc:Fallback>
        </mc:AlternateContent>
      </w:r>
      <w:r w:rsidR="00842E1E" w:rsidRPr="005946BE">
        <w:rPr>
          <w:noProof/>
        </w:rPr>
        <mc:AlternateContent>
          <mc:Choice Requires="wps">
            <w:drawing>
              <wp:anchor distT="0" distB="0" distL="114300" distR="114300" simplePos="0" relativeHeight="251668480" behindDoc="0" locked="0" layoutInCell="1" allowOverlap="1" wp14:anchorId="793B2DB9" wp14:editId="60F7D8B9">
                <wp:simplePos x="0" y="0"/>
                <wp:positionH relativeFrom="column">
                  <wp:posOffset>2621457</wp:posOffset>
                </wp:positionH>
                <wp:positionV relativeFrom="paragraph">
                  <wp:posOffset>606676</wp:posOffset>
                </wp:positionV>
                <wp:extent cx="0" cy="382772"/>
                <wp:effectExtent l="0" t="0" r="12700" b="11430"/>
                <wp:wrapNone/>
                <wp:docPr id="269916850" name="Straight Connector 3"/>
                <wp:cNvGraphicFramePr/>
                <a:graphic xmlns:a="http://schemas.openxmlformats.org/drawingml/2006/main">
                  <a:graphicData uri="http://schemas.microsoft.com/office/word/2010/wordprocessingShape">
                    <wps:wsp>
                      <wps:cNvCnPr/>
                      <wps:spPr>
                        <a:xfrm>
                          <a:off x="0" y="0"/>
                          <a:ext cx="0" cy="3827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6C9560" id="Straight Connector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6.4pt,47.75pt" to="206.4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" strokecolor="black [3200]" strokeweight=".5pt">
                <v:stroke joinstyle="miter"/>
              </v:line>
            </w:pict>
          </mc:Fallback>
        </mc:AlternateContent>
      </w:r>
      <w:r w:rsidR="00842E1E" w:rsidRPr="005946BE">
        <w:rPr>
          <w:noProof/>
        </w:rPr>
        <mc:AlternateContent>
          <mc:Choice Requires="wps">
            <w:drawing>
              <wp:anchor distT="0" distB="0" distL="114300" distR="114300" simplePos="0" relativeHeight="251665408" behindDoc="0" locked="0" layoutInCell="1" allowOverlap="1" wp14:anchorId="3CD374AE" wp14:editId="37A48142">
                <wp:simplePos x="0" y="0"/>
                <wp:positionH relativeFrom="column">
                  <wp:posOffset>3811905</wp:posOffset>
                </wp:positionH>
                <wp:positionV relativeFrom="paragraph">
                  <wp:posOffset>1340131</wp:posOffset>
                </wp:positionV>
                <wp:extent cx="1318437" cy="563526"/>
                <wp:effectExtent l="0" t="0" r="15240" b="27305"/>
                <wp:wrapNone/>
                <wp:docPr id="900849130" name="Text Box 2"/>
                <wp:cNvGraphicFramePr/>
                <a:graphic xmlns:a="http://schemas.openxmlformats.org/drawingml/2006/main">
                  <a:graphicData uri="http://schemas.microsoft.com/office/word/2010/wordprocessingShape">
                    <wps:wsp>
                      <wps:cNvSpPr txBox="1"/>
                      <wps:spPr>
                        <a:xfrm>
                          <a:off x="0" y="0"/>
                          <a:ext cx="1318437" cy="563526"/>
                        </a:xfrm>
                        <a:prstGeom prst="rect">
                          <a:avLst/>
                        </a:prstGeom>
                        <a:ln/>
                      </wps:spPr>
                      <wps:style>
                        <a:lnRef idx="2">
                          <a:schemeClr val="dk1"/>
                        </a:lnRef>
                        <a:fillRef idx="1">
                          <a:schemeClr val="lt1"/>
                        </a:fillRef>
                        <a:effectRef idx="0">
                          <a:schemeClr val="dk1"/>
                        </a:effectRef>
                        <a:fontRef idx="minor">
                          <a:schemeClr val="dk1"/>
                        </a:fontRef>
                      </wps:style>
                      <wps:txbx>
                        <w:txbxContent>
                          <w:p w14:paraId="24E30504" w14:textId="226F25AB" w:rsidR="00842E1E" w:rsidRPr="00842E1E" w:rsidRDefault="00842E1E" w:rsidP="00842E1E">
                            <w:pPr>
                              <w:jc w:val="center"/>
                              <w:rPr>
                                <w:lang w:val="en-US"/>
                              </w:rPr>
                            </w:pPr>
                            <w:r>
                              <w:rPr>
                                <w:lang w:val="en-US"/>
                              </w:rPr>
                              <w:t>Ukuran Perusahaan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74AE" id="_x0000_s1027" type="#_x0000_t202" style="position:absolute;left:0;text-align:left;margin-left:300.15pt;margin-top:105.5pt;width:103.8pt;height:4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" fillcolor="white [3201]" strokecolor="black [3200]" strokeweight="1pt">
                <v:textbox>
                  <w:txbxContent>
                    <w:p w14:paraId="24E30504" w14:textId="226F25AB" w:rsidR="00842E1E" w:rsidRPr="00842E1E" w:rsidRDefault="00842E1E" w:rsidP="00842E1E">
                      <w:pPr>
                        <w:jc w:val="center"/>
                        <w:rPr>
                          <w:lang w:val="en-US"/>
                        </w:rPr>
                      </w:pPr>
                      <w:r>
                        <w:rPr>
                          <w:lang w:val="en-US"/>
                        </w:rPr>
                        <w:t>Ukuran Perusahaan</w:t>
                      </w:r>
                    </w:p>
                  </w:txbxContent>
                </v:textbox>
              </v:shape>
            </w:pict>
          </mc:Fallback>
        </mc:AlternateContent>
      </w:r>
      <w:r w:rsidR="00842E1E" w:rsidRPr="005946BE">
        <w:rPr>
          <w:noProof/>
        </w:rPr>
        <mc:AlternateContent>
          <mc:Choice Requires="wps">
            <w:drawing>
              <wp:anchor distT="0" distB="0" distL="114300" distR="114300" simplePos="0" relativeHeight="251663360" behindDoc="0" locked="0" layoutInCell="1" allowOverlap="1" wp14:anchorId="35C8A7DC" wp14:editId="6BF4B42E">
                <wp:simplePos x="0" y="0"/>
                <wp:positionH relativeFrom="column">
                  <wp:posOffset>1980565</wp:posOffset>
                </wp:positionH>
                <wp:positionV relativeFrom="paragraph">
                  <wp:posOffset>1342390</wp:posOffset>
                </wp:positionV>
                <wp:extent cx="1318260" cy="457200"/>
                <wp:effectExtent l="0" t="0" r="15240" b="19050"/>
                <wp:wrapNone/>
                <wp:docPr id="1251102421" name="Text Box 2"/>
                <wp:cNvGraphicFramePr/>
                <a:graphic xmlns:a="http://schemas.openxmlformats.org/drawingml/2006/main">
                  <a:graphicData uri="http://schemas.microsoft.com/office/word/2010/wordprocessingShape">
                    <wps:wsp>
                      <wps:cNvSpPr txBox="1"/>
                      <wps:spPr>
                        <a:xfrm>
                          <a:off x="0" y="0"/>
                          <a:ext cx="1318260"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0B37B0BC" w14:textId="55147A71" w:rsidR="00842E1E" w:rsidRPr="00842E1E" w:rsidRDefault="00842E1E" w:rsidP="00842E1E">
                            <w:pPr>
                              <w:jc w:val="center"/>
                              <w:rPr>
                                <w:lang w:val="en-US"/>
                              </w:rPr>
                            </w:pPr>
                            <w:r>
                              <w:rPr>
                                <w:lang w:val="en-US"/>
                              </w:rPr>
                              <w:t>Profitabilitas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A7DC" id="_x0000_s1028" type="#_x0000_t202" style="position:absolute;left:0;text-align:left;margin-left:155.95pt;margin-top:105.7pt;width:103.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" fillcolor="white [3201]" strokecolor="black [3200]" strokeweight="1pt">
                <v:textbox>
                  <w:txbxContent>
                    <w:p w14:paraId="0B37B0BC" w14:textId="55147A71" w:rsidR="00842E1E" w:rsidRPr="00842E1E" w:rsidRDefault="00842E1E" w:rsidP="00842E1E">
                      <w:pPr>
                        <w:jc w:val="center"/>
                        <w:rPr>
                          <w:lang w:val="en-US"/>
                        </w:rPr>
                      </w:pPr>
                      <w:r>
                        <w:rPr>
                          <w:lang w:val="en-US"/>
                        </w:rPr>
                        <w:t>Profitabilitas</w:t>
                      </w:r>
                    </w:p>
                  </w:txbxContent>
                </v:textbox>
              </v:shape>
            </w:pict>
          </mc:Fallback>
        </mc:AlternateContent>
      </w:r>
      <w:r w:rsidR="00842E1E" w:rsidRPr="005946BE">
        <w:rPr>
          <w:noProof/>
        </w:rPr>
        <mc:AlternateContent>
          <mc:Choice Requires="wps">
            <w:drawing>
              <wp:anchor distT="0" distB="0" distL="114300" distR="114300" simplePos="0" relativeHeight="251661312" behindDoc="0" locked="0" layoutInCell="1" allowOverlap="1" wp14:anchorId="36C7029F" wp14:editId="7D97F3EF">
                <wp:simplePos x="0" y="0"/>
                <wp:positionH relativeFrom="column">
                  <wp:posOffset>-74428</wp:posOffset>
                </wp:positionH>
                <wp:positionV relativeFrom="paragraph">
                  <wp:posOffset>1339068</wp:posOffset>
                </wp:positionV>
                <wp:extent cx="1318437" cy="457200"/>
                <wp:effectExtent l="0" t="0" r="15240" b="19050"/>
                <wp:wrapNone/>
                <wp:docPr id="382842560" name="Text Box 2"/>
                <wp:cNvGraphicFramePr/>
                <a:graphic xmlns:a="http://schemas.openxmlformats.org/drawingml/2006/main">
                  <a:graphicData uri="http://schemas.microsoft.com/office/word/2010/wordprocessingShape">
                    <wps:wsp>
                      <wps:cNvSpPr txBox="1"/>
                      <wps:spPr>
                        <a:xfrm>
                          <a:off x="0" y="0"/>
                          <a:ext cx="1318437"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21EDE52E" w14:textId="4C0231A7" w:rsidR="00842E1E" w:rsidRPr="00842E1E" w:rsidRDefault="00842E1E" w:rsidP="00842E1E">
                            <w:pPr>
                              <w:jc w:val="center"/>
                              <w:rPr>
                                <w:lang w:val="en-US"/>
                              </w:rPr>
                            </w:pPr>
                            <w:r>
                              <w:rPr>
                                <w:lang w:val="en-US"/>
                              </w:rPr>
                              <w:t>Leverage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029F" id="_x0000_s1029" type="#_x0000_t202" style="position:absolute;left:0;text-align:left;margin-left:-5.85pt;margin-top:105.45pt;width:103.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" fillcolor="white [3201]" strokecolor="black [3200]" strokeweight="1pt">
                <v:textbox>
                  <w:txbxContent>
                    <w:p w14:paraId="21EDE52E" w14:textId="4C0231A7" w:rsidR="00842E1E" w:rsidRPr="00842E1E" w:rsidRDefault="00842E1E" w:rsidP="00842E1E">
                      <w:pPr>
                        <w:jc w:val="center"/>
                        <w:rPr>
                          <w:lang w:val="en-US"/>
                        </w:rPr>
                      </w:pPr>
                      <w:r>
                        <w:rPr>
                          <w:lang w:val="en-US"/>
                        </w:rPr>
                        <w:t>Leverage</w:t>
                      </w:r>
                    </w:p>
                  </w:txbxContent>
                </v:textbox>
              </v:shape>
            </w:pict>
          </mc:Fallback>
        </mc:AlternateContent>
      </w:r>
      <w:r w:rsidR="00842E1E" w:rsidRPr="005946BE">
        <w:rPr>
          <w:noProof/>
        </w:rPr>
        <mc:AlternateContent>
          <mc:Choice Requires="wps">
            <w:drawing>
              <wp:anchor distT="0" distB="0" distL="114300" distR="114300" simplePos="0" relativeHeight="251659264" behindDoc="0" locked="0" layoutInCell="1" allowOverlap="1" wp14:anchorId="55365C85" wp14:editId="510BECE2">
                <wp:simplePos x="0" y="0"/>
                <wp:positionH relativeFrom="column">
                  <wp:posOffset>1983504</wp:posOffset>
                </wp:positionH>
                <wp:positionV relativeFrom="paragraph">
                  <wp:posOffset>149476</wp:posOffset>
                </wp:positionV>
                <wp:extent cx="1318437" cy="457200"/>
                <wp:effectExtent l="0" t="0" r="15240" b="19050"/>
                <wp:wrapNone/>
                <wp:docPr id="343583564" name="Text Box 2"/>
                <wp:cNvGraphicFramePr/>
                <a:graphic xmlns:a="http://schemas.openxmlformats.org/drawingml/2006/main">
                  <a:graphicData uri="http://schemas.microsoft.com/office/word/2010/wordprocessingShape">
                    <wps:wsp>
                      <wps:cNvSpPr txBox="1"/>
                      <wps:spPr>
                        <a:xfrm>
                          <a:off x="0" y="0"/>
                          <a:ext cx="1318437"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460E6004" w14:textId="64695F12" w:rsidR="00842E1E" w:rsidRPr="00842E1E" w:rsidRDefault="00842E1E" w:rsidP="00842E1E">
                            <w:pPr>
                              <w:jc w:val="center"/>
                              <w:rPr>
                                <w:lang w:val="en-US"/>
                              </w:rPr>
                            </w:pPr>
                            <w:r>
                              <w:rPr>
                                <w:lang w:val="en-US"/>
                              </w:rPr>
                              <w:t>Teori Agensi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5C85" id="_x0000_s1030" type="#_x0000_t202" style="position:absolute;left:0;text-align:left;margin-left:156.2pt;margin-top:11.75pt;width:103.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" fillcolor="white [3201]" strokecolor="black [3200]" strokeweight="1pt">
                <v:textbox>
                  <w:txbxContent>
                    <w:p w14:paraId="460E6004" w14:textId="64695F12" w:rsidR="00842E1E" w:rsidRPr="00842E1E" w:rsidRDefault="00842E1E" w:rsidP="00842E1E">
                      <w:pPr>
                        <w:jc w:val="center"/>
                        <w:rPr>
                          <w:lang w:val="en-US"/>
                        </w:rPr>
                      </w:pPr>
                      <w:r>
                        <w:rPr>
                          <w:lang w:val="en-US"/>
                        </w:rPr>
                        <w:t>Teori Agensi</w:t>
                      </w:r>
                    </w:p>
                  </w:txbxContent>
                </v:textbox>
              </v:shape>
            </w:pict>
          </mc:Fallback>
        </mc:AlternateContent>
      </w:r>
    </w:p>
    <w:p w14:paraId="6A8BA927" w14:textId="77777777" w:rsidR="000B4453" w:rsidRPr="005946BE" w:rsidRDefault="000B4453" w:rsidP="00A214A5"/>
    <w:p w14:paraId="14487B87" w14:textId="77777777" w:rsidR="000B4453" w:rsidRPr="005946BE" w:rsidRDefault="000B4453" w:rsidP="00A214A5"/>
    <w:p w14:paraId="0F229D7B" w14:textId="77777777" w:rsidR="000B4453" w:rsidRPr="005946BE" w:rsidRDefault="000B4453" w:rsidP="00A214A5"/>
    <w:p w14:paraId="29FA193F" w14:textId="77777777" w:rsidR="000B4453" w:rsidRPr="005946BE" w:rsidRDefault="000B4453" w:rsidP="00A214A5"/>
    <w:p w14:paraId="7EF9B7CE" w14:textId="77777777" w:rsidR="000B4453" w:rsidRPr="005946BE" w:rsidRDefault="000B4453" w:rsidP="00A214A5"/>
    <w:p w14:paraId="1192226C" w14:textId="77777777" w:rsidR="000B4453" w:rsidRPr="005946BE" w:rsidRDefault="000B4453" w:rsidP="00A214A5"/>
    <w:p w14:paraId="4AC10706" w14:textId="77777777" w:rsidR="000B4453" w:rsidRPr="005946BE" w:rsidRDefault="000B4453" w:rsidP="00A214A5"/>
    <w:p w14:paraId="6465C615" w14:textId="77777777" w:rsidR="000B4453" w:rsidRPr="005946BE" w:rsidRDefault="000B4453" w:rsidP="00A214A5"/>
    <w:p w14:paraId="063448D7" w14:textId="77777777" w:rsidR="000B4453" w:rsidRPr="005946BE" w:rsidRDefault="000B4453" w:rsidP="00A214A5"/>
    <w:p w14:paraId="55546F42" w14:textId="77777777" w:rsidR="000B4453" w:rsidRPr="005946BE" w:rsidRDefault="000B4453" w:rsidP="00A214A5"/>
    <w:p w14:paraId="78E611A8" w14:textId="77777777" w:rsidR="000B4453" w:rsidRDefault="000B4453" w:rsidP="00914CB6">
      <w:pPr>
        <w:jc w:val="center"/>
      </w:pPr>
    </w:p>
    <w:p w14:paraId="2A33893D" w14:textId="7F899139" w:rsidR="00774DA3" w:rsidRPr="0082691C" w:rsidRDefault="0082691C" w:rsidP="0082691C">
      <w:pPr>
        <w:pStyle w:val="Caption"/>
        <w:rPr>
          <w:b/>
          <w:bCs/>
          <w:sz w:val="22"/>
          <w:szCs w:val="22"/>
        </w:rPr>
      </w:pPr>
      <w:bookmarkStart w:id="42" w:name="_Toc223033381"/>
      <w:r w:rsidRPr="0082691C">
        <w:rPr>
          <w:b/>
          <w:bCs/>
          <w:sz w:val="22"/>
          <w:szCs w:val="22"/>
        </w:rPr>
        <w:t>Gambar 2.</w:t>
      </w:r>
      <w:r w:rsidRPr="0082691C">
        <w:rPr>
          <w:b/>
          <w:bCs/>
          <w:sz w:val="22"/>
          <w:szCs w:val="22"/>
        </w:rPr>
        <w:fldChar w:fldCharType="begin"/>
      </w:r>
      <w:r w:rsidRPr="0082691C">
        <w:rPr>
          <w:b/>
          <w:bCs/>
          <w:sz w:val="22"/>
          <w:szCs w:val="22"/>
        </w:rPr>
        <w:instrText xml:space="preserve"> SEQ Gambar \* ARABIC \s 1 </w:instrText>
      </w:r>
      <w:r w:rsidRPr="0082691C">
        <w:rPr>
          <w:b/>
          <w:bCs/>
          <w:sz w:val="22"/>
          <w:szCs w:val="22"/>
        </w:rPr>
        <w:fldChar w:fldCharType="separate"/>
      </w:r>
      <w:r w:rsidRPr="0082691C">
        <w:rPr>
          <w:b/>
          <w:bCs/>
          <w:noProof/>
          <w:sz w:val="22"/>
          <w:szCs w:val="22"/>
        </w:rPr>
        <w:t>1</w:t>
      </w:r>
      <w:r w:rsidRPr="0082691C">
        <w:rPr>
          <w:b/>
          <w:bCs/>
          <w:sz w:val="22"/>
          <w:szCs w:val="22"/>
        </w:rPr>
        <w:fldChar w:fldCharType="end"/>
      </w:r>
      <w:r w:rsidRPr="0082691C">
        <w:rPr>
          <w:b/>
          <w:bCs/>
          <w:sz w:val="22"/>
          <w:szCs w:val="22"/>
        </w:rPr>
        <w:t xml:space="preserve"> </w:t>
      </w:r>
      <w:r w:rsidR="00774DA3" w:rsidRPr="0082691C">
        <w:rPr>
          <w:b/>
          <w:bCs/>
          <w:sz w:val="22"/>
          <w:szCs w:val="22"/>
        </w:rPr>
        <w:t>Kerangka Konseptual</w:t>
      </w:r>
      <w:bookmarkEnd w:id="42"/>
    </w:p>
    <w:p w14:paraId="651FE064" w14:textId="48F2EB23" w:rsidR="00914CB6" w:rsidRPr="00914CB6" w:rsidRDefault="00914CB6" w:rsidP="00774DA3">
      <w:pPr>
        <w:pStyle w:val="Caption"/>
        <w:rPr>
          <w:i/>
          <w:iCs w:val="0"/>
          <w:sz w:val="20"/>
          <w:szCs w:val="20"/>
        </w:rPr>
      </w:pPr>
      <w:r w:rsidRPr="00914CB6">
        <w:rPr>
          <w:i/>
          <w:sz w:val="20"/>
          <w:szCs w:val="20"/>
        </w:rPr>
        <w:t xml:space="preserve">Sumber: Data Dioalah, 2026 </w:t>
      </w:r>
    </w:p>
    <w:p w14:paraId="153D8ABA" w14:textId="77777777" w:rsidR="000B4453" w:rsidRPr="005946BE" w:rsidRDefault="000B4453" w:rsidP="00A214A5"/>
    <w:p w14:paraId="04F68135" w14:textId="4AEFCF2A" w:rsidR="00386804" w:rsidRPr="00237F57" w:rsidRDefault="000B4453" w:rsidP="00237F57">
      <w:pPr>
        <w:spacing w:line="480" w:lineRule="auto"/>
        <w:ind w:firstLine="720"/>
      </w:pPr>
      <w:r w:rsidRPr="005946BE">
        <w:t xml:space="preserve">Kerangka konseptual dalam penelitian ini didasarkan pada teori agensi. Teori agensi ini menjelasakan hubungan antara pemilik perusahaan (principal) dan agen. </w:t>
      </w:r>
      <w:r w:rsidR="003B691B" w:rsidRPr="005946BE">
        <w:t xml:space="preserve">Dalam melakukan agresivitas pajak, perilaku agen dipengaruhi oleh variabel leverage, profitabilitas dan ukuran perusahaan. Dimana leverage mencerminkan kinerja keuangan. Utang yang menghasilkan beban bunga yang dapat dikurangkan dari penghasilan bruto, sehingga dapat menurunkan nilai pajak. </w:t>
      </w:r>
      <w:r w:rsidR="00386804" w:rsidRPr="005946BE">
        <w:t xml:space="preserve">Lalu yang kedua adalah profitabilitas yang mencerminkan kinerja keuangan. Laba yang besar </w:t>
      </w:r>
      <w:r w:rsidR="00386804" w:rsidRPr="005946BE">
        <w:lastRenderedPageBreak/>
        <w:t>menciptakan beban pajak yang besar pula, dimana hal tersebut dapat memicu agen untuk melakukan efisiensi pajak demi kepentingan pemegang saham. Dan yang terakhir adalah ukuran perusahaan,dimana variabel ini mencerminkan skala operasional. Skala besar memberikan sumber daya untuk perencanaan pajak, namun juga meningkatkan risiko pengawasan.</w:t>
      </w:r>
    </w:p>
    <w:p w14:paraId="23D43417" w14:textId="56986A0F" w:rsidR="00386804" w:rsidRPr="005946BE" w:rsidRDefault="00386804" w:rsidP="001139D3">
      <w:pPr>
        <w:pStyle w:val="Heading2"/>
      </w:pPr>
      <w:bookmarkStart w:id="43" w:name="_Toc219270101"/>
      <w:bookmarkStart w:id="44" w:name="_Toc223033011"/>
      <w:r w:rsidRPr="005946BE">
        <w:t>2.8</w:t>
      </w:r>
      <w:r w:rsidR="00237F57">
        <w:t xml:space="preserve">. </w:t>
      </w:r>
      <w:r w:rsidRPr="005946BE">
        <w:t xml:space="preserve">Pengembangan </w:t>
      </w:r>
      <w:r w:rsidR="00560EE2" w:rsidRPr="005946BE">
        <w:t>Hipotesis</w:t>
      </w:r>
      <w:bookmarkEnd w:id="43"/>
      <w:bookmarkEnd w:id="44"/>
    </w:p>
    <w:p w14:paraId="0305C8BA" w14:textId="16D3BDBE" w:rsidR="00386804" w:rsidRPr="005946BE" w:rsidRDefault="00386804" w:rsidP="001139D3">
      <w:pPr>
        <w:pStyle w:val="Heading2"/>
      </w:pPr>
      <w:bookmarkStart w:id="45" w:name="_Toc219270102"/>
      <w:bookmarkStart w:id="46" w:name="_Toc223033012"/>
      <w:r w:rsidRPr="005946BE">
        <w:t>2.8.1</w:t>
      </w:r>
      <w:r w:rsidR="00237F57">
        <w:t>.</w:t>
      </w:r>
      <w:r w:rsidRPr="005946BE">
        <w:t xml:space="preserve"> Pengaruh Leverage terhadap Agresivitas Pajak</w:t>
      </w:r>
      <w:bookmarkEnd w:id="45"/>
      <w:bookmarkEnd w:id="46"/>
    </w:p>
    <w:p w14:paraId="600632F9" w14:textId="78E0E225" w:rsidR="00DC0B9F" w:rsidRDefault="00A054B4" w:rsidP="00386804">
      <w:pPr>
        <w:spacing w:line="480" w:lineRule="auto"/>
      </w:pPr>
      <w:r w:rsidRPr="005946BE">
        <w:rPr>
          <w:b/>
          <w:bCs/>
        </w:rPr>
        <w:tab/>
      </w:r>
      <w:r w:rsidRPr="005946BE">
        <w:t xml:space="preserve">Berdasarkan </w:t>
      </w:r>
      <w:r w:rsidRPr="005946BE">
        <w:rPr>
          <w:i/>
          <w:iCs/>
        </w:rPr>
        <w:t>Trade off Theory</w:t>
      </w:r>
      <w:r w:rsidRPr="005946BE">
        <w:t>, semakin tinggi pinjaman utang suatu perusahaan maka semakin tinggi juga risiko kesulitan keuangan karena membayar kreditur terlalu tinggi tingkat bunga tetap</w:t>
      </w:r>
      <w:r w:rsidR="00F45889">
        <w:t xml:space="preserve"> </w:t>
      </w:r>
      <w:sdt>
        <w:sdtPr>
          <w:rPr>
            <w:color w:val="000000"/>
          </w:rPr>
          <w:tag w:val="MENDELEY_CITATION_v3_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"/>
          <w:id w:val="1726638639"/>
          <w:placeholder>
            <w:docPart w:val="DefaultPlaceholder_-1854013440"/>
          </w:placeholder>
        </w:sdtPr>
        <w:sdtContent>
          <w:r w:rsidR="00D73223" w:rsidRPr="00D73223">
            <w:rPr>
              <w:color w:val="000000"/>
            </w:rPr>
            <w:t>(Hidayati, et al., 2021)</w:t>
          </w:r>
        </w:sdtContent>
      </w:sdt>
      <w:r w:rsidRPr="005946BE">
        <w:t xml:space="preserve"> </w:t>
      </w:r>
      <w:r w:rsidR="00DD77D7" w:rsidRPr="005946BE">
        <w:t>. Perusahaan pertambangan seringkali memerlukan modal besar yang didanai melalui utang. Semakin tinggi leverage, semakin besar beban bunga yang timbul, sehingga laba kena pajak menjadi lebih kecil. Hal tersebut menunjukkan bahwa perusahaan dengan utang tinggi cenderung memiliki tingkat agresivitas pajak yang tinggi.</w:t>
      </w:r>
      <w:r w:rsidR="00365186">
        <w:t xml:space="preserve"> Penelitian sebelumnya mengenai </w:t>
      </w:r>
      <w:r w:rsidR="00365186" w:rsidRPr="00365186">
        <w:rPr>
          <w:i/>
          <w:iCs/>
        </w:rPr>
        <w:t xml:space="preserve">Leverage </w:t>
      </w:r>
      <w:r w:rsidR="00365186" w:rsidRPr="00365186">
        <w:t>terhadap agresivitas pajak</w:t>
      </w:r>
      <w:r w:rsidR="00365186">
        <w:rPr>
          <w:i/>
          <w:iCs/>
        </w:rPr>
        <w:t xml:space="preserve"> </w:t>
      </w:r>
      <w:r w:rsidR="00365186">
        <w:t xml:space="preserve">yang sudah dilakukan oleh beberapa penelitian. </w:t>
      </w:r>
      <w:r w:rsidR="00DC0B9F">
        <w:t xml:space="preserve"> </w:t>
      </w:r>
    </w:p>
    <w:p w14:paraId="2AF5AEE3" w14:textId="053EB422" w:rsidR="00365186" w:rsidRDefault="00365186" w:rsidP="00386804">
      <w:pPr>
        <w:spacing w:line="480" w:lineRule="auto"/>
      </w:pPr>
      <w:r>
        <w:tab/>
      </w:r>
      <w:r w:rsidRPr="00365186">
        <w:t>Berdasarkan penjelasan tersebut, maka rumusan hipotesis yang diajukan dalam penelitian ini:</w:t>
      </w:r>
    </w:p>
    <w:p w14:paraId="4BD5F350" w14:textId="2DC2E267" w:rsidR="00365186" w:rsidRPr="00365186" w:rsidRDefault="00365186" w:rsidP="00386804">
      <w:pPr>
        <w:spacing w:line="480" w:lineRule="auto"/>
      </w:pPr>
      <w:r w:rsidRPr="00B11B93">
        <w:rPr>
          <w:b/>
          <w:bCs/>
        </w:rPr>
        <w:t>H₁</w:t>
      </w:r>
      <w:r>
        <w:t xml:space="preserve"> : Leverage berpengaruh terhadap Agresivitas Pajak </w:t>
      </w:r>
    </w:p>
    <w:p w14:paraId="3798575B" w14:textId="43DA8228" w:rsidR="007B3C05" w:rsidRPr="005946BE" w:rsidRDefault="007B3C05" w:rsidP="001139D3">
      <w:pPr>
        <w:pStyle w:val="Heading2"/>
      </w:pPr>
      <w:bookmarkStart w:id="47" w:name="_Toc219270103"/>
      <w:bookmarkStart w:id="48" w:name="_Toc223033013"/>
      <w:r w:rsidRPr="005946BE">
        <w:t>2.8.2</w:t>
      </w:r>
      <w:r w:rsidR="00237F57">
        <w:t xml:space="preserve">. </w:t>
      </w:r>
      <w:r w:rsidRPr="005946BE">
        <w:t>Pengaruh Profitabilitas terhadap Agresivitas Pajak</w:t>
      </w:r>
      <w:bookmarkEnd w:id="47"/>
      <w:bookmarkEnd w:id="48"/>
    </w:p>
    <w:p w14:paraId="62DEE0B1" w14:textId="1138F04B" w:rsidR="00660696" w:rsidRDefault="009B608F" w:rsidP="00386804">
      <w:pPr>
        <w:spacing w:line="480" w:lineRule="auto"/>
      </w:pPr>
      <w:r w:rsidRPr="005946BE">
        <w:rPr>
          <w:b/>
          <w:bCs/>
        </w:rPr>
        <w:tab/>
      </w:r>
      <w:r w:rsidR="000D5144">
        <w:t xml:space="preserve">Kondisi perusahaan baik maupun tidak baik dapat dilihat dari perofitabilitas perusahaan, kemampuan perusahaan untuk menghasilkan laba dari pendapatan yang diperoleh. Jika perusahaan menghasilkan laba yang cukup besar dari pendapatan yang diperoleh, maka kondisi perusahaan tersebut dikatakan baik </w:t>
      </w:r>
      <w:r w:rsidR="000D5144">
        <w:lastRenderedPageBreak/>
        <w:t xml:space="preserve">begitupun sebaliknya. Apabila Return On asset (ROA) positif, yang berarti perusahaan memiliki kinerja yang sangat baik. Namun, apabila ROA negatif, berarti perusahaan memiliki kinerja yang kurang baik. Menurut </w:t>
      </w:r>
      <w:sdt>
        <w:sdtPr>
          <w:rPr>
            <w:color w:val="000000"/>
          </w:rPr>
          <w:tag w:val="MENDELEY_CITATION_v3_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"/>
          <w:id w:val="-266926736"/>
          <w:placeholder>
            <w:docPart w:val="DefaultPlaceholder_-1854013440"/>
          </w:placeholder>
        </w:sdtPr>
        <w:sdtContent>
          <w:r w:rsidR="00D73223" w:rsidRPr="00D73223">
            <w:rPr>
              <w:color w:val="000000"/>
            </w:rPr>
            <w:t>(Hidayat &amp; Fitria, 2018)</w:t>
          </w:r>
        </w:sdtContent>
      </w:sdt>
      <w:r w:rsidR="000D5144">
        <w:t xml:space="preserve"> bahwa perusahaan </w:t>
      </w:r>
      <w:r w:rsidR="001E2F94">
        <w:t xml:space="preserve">yang mempunyai pendapatan tinggi akan memiliki beban pajak yang tinggi juga hal ini mengakibatkan perusahaan menjadi agresif terhadap pajak. Sejalan dengan agency theory yang menjelaskan bahwa perusahaan akan lebih berpeluang untuk mendapatkan laba sebanyak-banyaknya. </w:t>
      </w:r>
      <w:sdt>
        <w:sdtPr>
          <w:rPr>
            <w:color w:val="000000"/>
          </w:rPr>
          <w:tag w:val="MENDELEY_CITATION_v3_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"/>
          <w:id w:val="1438792070"/>
          <w:placeholder>
            <w:docPart w:val="DefaultPlaceholder_-1854013440"/>
          </w:placeholder>
        </w:sdtPr>
        <w:sdtContent>
          <w:r w:rsidR="00D73223" w:rsidRPr="00D73223">
            <w:rPr>
              <w:color w:val="000000"/>
            </w:rPr>
            <w:t>(Simamora &amp; Rahayu, 2020)</w:t>
          </w:r>
        </w:sdtContent>
      </w:sdt>
      <w:r w:rsidR="00E95177">
        <w:t xml:space="preserve"> d</w:t>
      </w:r>
      <w:r w:rsidR="001E2F94">
        <w:t>alam penelitiannya m</w:t>
      </w:r>
      <w:r w:rsidR="00FD30C8">
        <w:t xml:space="preserve"> </w:t>
      </w:r>
      <w:r w:rsidR="001E2F94">
        <w:t xml:space="preserve">enjelaskan bahwa profitabilitas berpengaruh positif terhadap </w:t>
      </w:r>
      <w:r w:rsidR="00660696">
        <w:t>agresivitas pajak.</w:t>
      </w:r>
    </w:p>
    <w:p w14:paraId="45BD3B15" w14:textId="77777777" w:rsidR="00660696" w:rsidRDefault="00660696" w:rsidP="00386804">
      <w:pPr>
        <w:spacing w:line="480" w:lineRule="auto"/>
      </w:pPr>
      <w:r>
        <w:tab/>
        <w:t>Berdasarkan penjelasan tersebut, maka rumusan hipotesis yang diajukan dalam penelitian ini:</w:t>
      </w:r>
    </w:p>
    <w:p w14:paraId="4A8B10AC" w14:textId="47DFD9A4" w:rsidR="007B3C05" w:rsidRPr="005946BE" w:rsidRDefault="00660696" w:rsidP="00386804">
      <w:pPr>
        <w:spacing w:line="480" w:lineRule="auto"/>
        <w:rPr>
          <w:b/>
          <w:bCs/>
        </w:rPr>
      </w:pPr>
      <w:r w:rsidRPr="00660696">
        <w:rPr>
          <w:b/>
          <w:bCs/>
        </w:rPr>
        <w:t>H₂</w:t>
      </w:r>
      <w:r>
        <w:t xml:space="preserve"> :Profitabilitas berpengaruh terhadap Agresivitas Pajak</w:t>
      </w:r>
      <w:r w:rsidR="00DD77D7" w:rsidRPr="005946BE">
        <w:rPr>
          <w:b/>
          <w:bCs/>
        </w:rPr>
        <w:tab/>
      </w:r>
    </w:p>
    <w:p w14:paraId="547C81DC" w14:textId="04322252" w:rsidR="007B3C05" w:rsidRPr="005946BE" w:rsidRDefault="007B3C05" w:rsidP="001139D3">
      <w:pPr>
        <w:pStyle w:val="Heading2"/>
      </w:pPr>
      <w:bookmarkStart w:id="49" w:name="_Toc219270104"/>
      <w:bookmarkStart w:id="50" w:name="_Toc223033014"/>
      <w:r w:rsidRPr="005946BE">
        <w:t>2.8.3</w:t>
      </w:r>
      <w:r w:rsidR="00237F57">
        <w:t xml:space="preserve">. </w:t>
      </w:r>
      <w:r w:rsidRPr="005946BE">
        <w:t>Pengaruh Ukuran Perusahaan terhadap Agresivitas Pajak</w:t>
      </w:r>
      <w:bookmarkEnd w:id="49"/>
      <w:bookmarkEnd w:id="50"/>
    </w:p>
    <w:p w14:paraId="46A6B681" w14:textId="2FE12A19" w:rsidR="009B608F" w:rsidRDefault="00CB0302" w:rsidP="00386804">
      <w:pPr>
        <w:spacing w:line="480" w:lineRule="auto"/>
      </w:pPr>
      <w:r w:rsidRPr="005946BE">
        <w:rPr>
          <w:b/>
          <w:bCs/>
        </w:rPr>
        <w:tab/>
      </w:r>
      <w:r w:rsidR="005946BE" w:rsidRPr="005946BE">
        <w:t>Perusahan besar memiliki visibilitas yang tinggi dan menjadi pusat perhatian pemerintah dan masyarakat. Tindakan agresivitas pajak yang berlebihan pada perusahan besar berisiko menimbulkan sanksi hukum dan kerusakan reputasi. Oleh karena itu, perusahaan yang lebih besar cenderung bertindak hati-hati dan patuh dalam pelaporan pajaknya untuk menghindari audit dari Direktorat Jenderal Pajak.</w:t>
      </w:r>
      <w:r w:rsidR="004E11E9">
        <w:t xml:space="preserve"> Menurut penelitian </w:t>
      </w:r>
      <w:sdt>
        <w:sdtPr>
          <w:rPr>
            <w:color w:val="000000"/>
          </w:rPr>
          <w:tag w:val="MENDELEY_CITATION_v3_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"/>
          <w:id w:val="2112242753"/>
          <w:placeholder>
            <w:docPart w:val="DefaultPlaceholder_-1854013440"/>
          </w:placeholder>
        </w:sdtPr>
        <w:sdtContent>
          <w:r w:rsidR="00D73223" w:rsidRPr="00D73223">
            <w:rPr>
              <w:color w:val="000000"/>
            </w:rPr>
            <w:t>(Masyitah et al., 2022)</w:t>
          </w:r>
        </w:sdtContent>
      </w:sdt>
      <w:r w:rsidR="004E11E9">
        <w:t xml:space="preserve"> menyatakan bahwa semakin besar skala perusahaan maka semakin banyak aktivitas yang dilakukan dan laba yang dihasilkan semakin besar sehingga perusahaan akan berupaya untuk melakukan agreivitas pajak dengan mengurangi beban pajak yang dikenakan. </w:t>
      </w:r>
      <w:r w:rsidR="00FE4CF3">
        <w:t xml:space="preserve">Aset yang dimiliki perusahaan juga mempengaruhi skala perusahaan dan kesempatan dalam </w:t>
      </w:r>
      <w:r w:rsidR="00FE4CF3">
        <w:lastRenderedPageBreak/>
        <w:t xml:space="preserve">melakukan agresivitas pajak. Hasil penelitian terdahulu yang dilakukan untuk menguji pengaruh ukuran perusahaan terhadap agresivitas pajak antara lain penelitian dari </w:t>
      </w:r>
      <w:sdt>
        <w:sdtPr>
          <w:rPr>
            <w:color w:val="000000"/>
          </w:rPr>
          <w:tag w:val="MENDELEY_CITATION_v3_eyJjaXRhdGlvbklEIjoiTUVOREVMRVlfQ0lUQVRJT05fY2Q1ZmRmZTktMzE3Zi00OTczLWEzNjQtNDExYjZkMzNmZDM0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
          <w:id w:val="-256359952"/>
          <w:placeholder>
            <w:docPart w:val="DefaultPlaceholder_-1854013440"/>
          </w:placeholder>
        </w:sdtPr>
        <w:sdtContent>
          <w:r w:rsidR="00D73223" w:rsidRPr="00D73223">
            <w:rPr>
              <w:color w:val="000000"/>
            </w:rPr>
            <w:t>(Herlinda &amp; Rahmawati, 2021)</w:t>
          </w:r>
        </w:sdtContent>
      </w:sdt>
      <w:r w:rsidR="00FE4CF3">
        <w:t xml:space="preserve"> bahwa ukuran perusahaan berpengaruh positif terhadap  agresivitas pajak sehingga perusahaan besar dengan resources yang baik akan mampu menurunkan nilai ETR. </w:t>
      </w:r>
    </w:p>
    <w:p w14:paraId="48B2DB89" w14:textId="11117010" w:rsidR="00FE4CF3" w:rsidRDefault="00FE4CF3" w:rsidP="00386804">
      <w:pPr>
        <w:spacing w:line="480" w:lineRule="auto"/>
      </w:pPr>
      <w:r>
        <w:tab/>
      </w:r>
      <w:r w:rsidRPr="00FE4CF3">
        <w:t>Berdasarkan penjelasan tersebut, maka rumusan hipotesis yang diajukan dalam penelitian ini:</w:t>
      </w:r>
    </w:p>
    <w:p w14:paraId="02439DB9" w14:textId="2D18CA03" w:rsidR="00FE4CF3" w:rsidRDefault="00FE4CF3" w:rsidP="00386804">
      <w:pPr>
        <w:spacing w:line="480" w:lineRule="auto"/>
      </w:pPr>
      <w:r w:rsidRPr="00B11B93">
        <w:rPr>
          <w:b/>
          <w:bCs/>
        </w:rPr>
        <w:t>H₃</w:t>
      </w:r>
      <w:r>
        <w:t xml:space="preserve"> : Ukuran perusahaan berpengaruh terhadap agresivitas pajak. </w:t>
      </w:r>
    </w:p>
    <w:p w14:paraId="27A23B4F" w14:textId="77777777" w:rsidR="00C37C3E" w:rsidRDefault="00C37C3E" w:rsidP="00386804">
      <w:pPr>
        <w:spacing w:line="480" w:lineRule="auto"/>
      </w:pPr>
    </w:p>
    <w:p w14:paraId="37A36608" w14:textId="77777777" w:rsidR="00C37C3E" w:rsidRDefault="00C37C3E" w:rsidP="00386804">
      <w:pPr>
        <w:spacing w:line="480" w:lineRule="auto"/>
      </w:pPr>
    </w:p>
    <w:p w14:paraId="703D67B6" w14:textId="77777777" w:rsidR="00C37C3E" w:rsidRDefault="00C37C3E" w:rsidP="00386804">
      <w:pPr>
        <w:spacing w:line="480" w:lineRule="auto"/>
      </w:pPr>
    </w:p>
    <w:p w14:paraId="408AB21B" w14:textId="77777777" w:rsidR="00C37C3E" w:rsidRDefault="00C37C3E" w:rsidP="00386804">
      <w:pPr>
        <w:spacing w:line="480" w:lineRule="auto"/>
      </w:pPr>
    </w:p>
    <w:p w14:paraId="5348DCF5" w14:textId="77777777" w:rsidR="00C37C3E" w:rsidRDefault="00C37C3E" w:rsidP="00386804">
      <w:pPr>
        <w:spacing w:line="480" w:lineRule="auto"/>
      </w:pPr>
    </w:p>
    <w:p w14:paraId="2C12266A" w14:textId="77777777" w:rsidR="00C37C3E" w:rsidRDefault="00C37C3E" w:rsidP="00386804">
      <w:pPr>
        <w:spacing w:line="480" w:lineRule="auto"/>
      </w:pPr>
    </w:p>
    <w:p w14:paraId="126A0DE3" w14:textId="77777777" w:rsidR="00C37C3E" w:rsidRDefault="00C37C3E" w:rsidP="00386804">
      <w:pPr>
        <w:spacing w:line="480" w:lineRule="auto"/>
      </w:pPr>
    </w:p>
    <w:p w14:paraId="5F671141" w14:textId="77777777" w:rsidR="00C37C3E" w:rsidRDefault="00C37C3E" w:rsidP="00386804">
      <w:pPr>
        <w:spacing w:line="480" w:lineRule="auto"/>
      </w:pPr>
    </w:p>
    <w:p w14:paraId="7D6F8E34" w14:textId="77777777" w:rsidR="00C37C3E" w:rsidRDefault="00C37C3E" w:rsidP="00386804">
      <w:pPr>
        <w:spacing w:line="480" w:lineRule="auto"/>
      </w:pPr>
    </w:p>
    <w:p w14:paraId="508EBA16" w14:textId="77777777" w:rsidR="00C37C3E" w:rsidRDefault="00C37C3E" w:rsidP="00386804">
      <w:pPr>
        <w:spacing w:line="480" w:lineRule="auto"/>
      </w:pPr>
    </w:p>
    <w:p w14:paraId="3E962DC3" w14:textId="77777777" w:rsidR="00C37C3E" w:rsidRDefault="00C37C3E" w:rsidP="00386804">
      <w:pPr>
        <w:spacing w:line="480" w:lineRule="auto"/>
      </w:pPr>
    </w:p>
    <w:p w14:paraId="4D71AD10" w14:textId="77777777" w:rsidR="00C37C3E" w:rsidRPr="005946BE" w:rsidRDefault="00C37C3E" w:rsidP="00386804">
      <w:pPr>
        <w:spacing w:line="480" w:lineRule="auto"/>
      </w:pPr>
    </w:p>
    <w:p w14:paraId="11E43E9A" w14:textId="77777777" w:rsidR="009B608F" w:rsidRPr="005946BE" w:rsidRDefault="009B608F" w:rsidP="00386804">
      <w:pPr>
        <w:spacing w:line="480" w:lineRule="auto"/>
        <w:rPr>
          <w:b/>
          <w:bCs/>
        </w:rPr>
      </w:pPr>
    </w:p>
    <w:p w14:paraId="78234746" w14:textId="77777777" w:rsidR="00522C1D" w:rsidRDefault="00522C1D" w:rsidP="001139D3">
      <w:pPr>
        <w:pStyle w:val="Heading1"/>
        <w:rPr>
          <w:szCs w:val="24"/>
        </w:rPr>
        <w:sectPr w:rsidR="00522C1D" w:rsidSect="00522C1D">
          <w:headerReference w:type="default" r:id="rId20"/>
          <w:footerReference w:type="default" r:id="rId21"/>
          <w:pgSz w:w="11906" w:h="16838"/>
          <w:pgMar w:top="2268" w:right="1701" w:bottom="1701" w:left="2268" w:header="851" w:footer="851" w:gutter="0"/>
          <w:pgNumType w:start="8"/>
          <w:cols w:space="720"/>
        </w:sectPr>
      </w:pPr>
      <w:bookmarkStart w:id="51" w:name="_Toc219270105"/>
    </w:p>
    <w:p w14:paraId="123A9D7E" w14:textId="710E09FE" w:rsidR="005946BE" w:rsidRPr="001139D3" w:rsidRDefault="00203CB4" w:rsidP="001139D3">
      <w:pPr>
        <w:pStyle w:val="Heading1"/>
        <w:rPr>
          <w:szCs w:val="24"/>
        </w:rPr>
      </w:pPr>
      <w:bookmarkStart w:id="52" w:name="_Toc223033015"/>
      <w:r w:rsidRPr="001139D3">
        <w:rPr>
          <w:szCs w:val="24"/>
        </w:rPr>
        <w:lastRenderedPageBreak/>
        <w:t xml:space="preserve">BAB </w:t>
      </w:r>
      <w:r w:rsidR="001139D3">
        <w:rPr>
          <w:szCs w:val="24"/>
        </w:rPr>
        <w:t>III</w:t>
      </w:r>
      <w:bookmarkEnd w:id="51"/>
      <w:bookmarkEnd w:id="52"/>
    </w:p>
    <w:p w14:paraId="1EBCBAB6" w14:textId="64CC19B3" w:rsidR="00203CB4" w:rsidRPr="001139D3" w:rsidRDefault="00203CB4" w:rsidP="001139D3">
      <w:pPr>
        <w:pStyle w:val="Heading1"/>
        <w:rPr>
          <w:szCs w:val="24"/>
        </w:rPr>
      </w:pPr>
      <w:bookmarkStart w:id="53" w:name="_Toc219270106"/>
      <w:bookmarkStart w:id="54" w:name="_Toc223032689"/>
      <w:bookmarkStart w:id="55" w:name="_Toc223033016"/>
      <w:r w:rsidRPr="001139D3">
        <w:rPr>
          <w:szCs w:val="24"/>
        </w:rPr>
        <w:t>METODE PENELITIAN</w:t>
      </w:r>
      <w:bookmarkEnd w:id="53"/>
      <w:bookmarkEnd w:id="54"/>
      <w:bookmarkEnd w:id="55"/>
    </w:p>
    <w:p w14:paraId="16661AFA" w14:textId="77777777" w:rsidR="00203CB4" w:rsidRDefault="00203CB4" w:rsidP="00203CB4">
      <w:pPr>
        <w:tabs>
          <w:tab w:val="center" w:pos="3968"/>
        </w:tabs>
      </w:pPr>
    </w:p>
    <w:p w14:paraId="4B62BA5A" w14:textId="28CF5C3D" w:rsidR="00EB4107" w:rsidRPr="001139D3" w:rsidRDefault="00EB4107" w:rsidP="001139D3">
      <w:pPr>
        <w:pStyle w:val="Heading2"/>
      </w:pPr>
      <w:bookmarkStart w:id="56" w:name="_Toc219270107"/>
      <w:bookmarkStart w:id="57" w:name="_Toc223033017"/>
      <w:r w:rsidRPr="001139D3">
        <w:t>3.1 Definisi Operasional dan Pengukuran Variabel</w:t>
      </w:r>
      <w:bookmarkEnd w:id="56"/>
      <w:bookmarkEnd w:id="57"/>
      <w:r w:rsidRPr="001139D3">
        <w:t xml:space="preserve"> </w:t>
      </w:r>
    </w:p>
    <w:p w14:paraId="29B5F4AC" w14:textId="5D383219" w:rsidR="00B11B93" w:rsidRPr="00E07509" w:rsidRDefault="000E4A91" w:rsidP="001139D3">
      <w:pPr>
        <w:pStyle w:val="Heading2"/>
      </w:pPr>
      <w:bookmarkStart w:id="58" w:name="_Toc219270108"/>
      <w:bookmarkStart w:id="59" w:name="_Toc223033018"/>
      <w:r w:rsidRPr="00E07509">
        <w:t>3.1.1 Agresivitas Pajak</w:t>
      </w:r>
      <w:bookmarkEnd w:id="58"/>
      <w:bookmarkEnd w:id="59"/>
      <w:r w:rsidRPr="00E07509">
        <w:t xml:space="preserve"> </w:t>
      </w:r>
    </w:p>
    <w:p w14:paraId="621ADB64" w14:textId="07054DE0" w:rsidR="000E4A91" w:rsidRDefault="000E4A91" w:rsidP="009B7E7A">
      <w:pPr>
        <w:tabs>
          <w:tab w:val="left" w:pos="709"/>
          <w:tab w:val="center" w:pos="3968"/>
        </w:tabs>
        <w:spacing w:line="480" w:lineRule="auto"/>
      </w:pPr>
      <w:r>
        <w:tab/>
        <w:t>Agresivitas Pajak merupakan suatu upaya untuk merekayasa pendapatan kena pajak yang dilakukan perusahaan melalui tindakan perencanaan pajak, baik dengan cara legal (tax avoidance) ataupun secara ilegal (tax avasion). Agresivitas pajak dapat digunakan untuk mengurangi besaran pajak yang harus dibayar, yang pada gilirannya akan meningkatkan laba bersih perusahaa.</w:t>
      </w:r>
    </w:p>
    <w:p w14:paraId="4485A71B" w14:textId="4602999E" w:rsidR="000E4A91" w:rsidRDefault="000E4A91" w:rsidP="009B7E7A">
      <w:pPr>
        <w:tabs>
          <w:tab w:val="left" w:pos="709"/>
          <w:tab w:val="center" w:pos="3968"/>
        </w:tabs>
        <w:spacing w:line="480" w:lineRule="auto"/>
      </w:pPr>
      <w:r>
        <w:tab/>
        <w:t>Dalam</w:t>
      </w:r>
      <w:r w:rsidR="001139D3">
        <w:t xml:space="preserve"> </w:t>
      </w:r>
      <w:r>
        <w:t>penelitian ini, agresivitas pajak pada perusahaan Sektor Pertambangan yang terdaftar di BEI pada periode 2021-2024 dapat dihitung dengan cara:</w:t>
      </w:r>
    </w:p>
    <w:p w14:paraId="64BF0598" w14:textId="02197933" w:rsidR="000E4A91" w:rsidRDefault="000E4A91" w:rsidP="000E4A91">
      <w:pPr>
        <w:tabs>
          <w:tab w:val="left" w:pos="864"/>
          <w:tab w:val="center" w:pos="3968"/>
        </w:tabs>
        <w:jc w:val="left"/>
      </w:pPr>
      <w:r>
        <w:tab/>
      </w:r>
      <w:r>
        <w:tab/>
      </w:r>
      <m:oMath>
        <m:r>
          <w:rPr>
            <w:rFonts w:ascii="Cambria Math" w:hAnsi="Cambria Math"/>
          </w:rPr>
          <m:t>ETR=</m:t>
        </m:r>
        <m:f>
          <m:fPr>
            <m:ctrlPr>
              <w:rPr>
                <w:rFonts w:ascii="Cambria Math" w:hAnsi="Cambria Math"/>
                <w:i/>
              </w:rPr>
            </m:ctrlPr>
          </m:fPr>
          <m:num>
            <m:r>
              <w:rPr>
                <w:rFonts w:ascii="Cambria Math" w:hAnsi="Cambria Math"/>
              </w:rPr>
              <m:t>Total  Pajak</m:t>
            </m:r>
          </m:num>
          <m:den>
            <m:r>
              <w:rPr>
                <w:rFonts w:ascii="Cambria Math" w:hAnsi="Cambria Math"/>
              </w:rPr>
              <m:t xml:space="preserve">Laba Sebelum Pajak </m:t>
            </m:r>
          </m:den>
        </m:f>
      </m:oMath>
    </w:p>
    <w:p w14:paraId="2032F15A" w14:textId="4B6CA067" w:rsidR="000E4A91" w:rsidRPr="00E07509" w:rsidRDefault="000E4A91" w:rsidP="001139D3">
      <w:pPr>
        <w:pStyle w:val="Heading2"/>
      </w:pPr>
      <w:bookmarkStart w:id="60" w:name="_Toc219270109"/>
      <w:bookmarkStart w:id="61" w:name="_Toc223033019"/>
      <w:r w:rsidRPr="00E07509">
        <w:t>3.1.2 Leverage</w:t>
      </w:r>
      <w:bookmarkEnd w:id="60"/>
      <w:bookmarkEnd w:id="61"/>
      <w:r w:rsidRPr="00E07509">
        <w:t xml:space="preserve"> </w:t>
      </w:r>
    </w:p>
    <w:p w14:paraId="709FE607" w14:textId="305AFAF3" w:rsidR="000E4A91" w:rsidRDefault="000E4A91" w:rsidP="009B7E7A">
      <w:pPr>
        <w:tabs>
          <w:tab w:val="left" w:pos="709"/>
          <w:tab w:val="center" w:pos="3968"/>
        </w:tabs>
        <w:spacing w:line="480" w:lineRule="auto"/>
      </w:pPr>
      <w:r>
        <w:tab/>
        <w:t>Leverage merupakan rasio yang menggambarkan seberapa besar perusahaan mengguakan utang dalam pembiayaan asetnya. Tingkat leverage menunjukkan sejauh mana aset perusahaan dibiayai dengan dana pinjaman dibandingkan dengan modal sendiri.</w:t>
      </w:r>
    </w:p>
    <w:p w14:paraId="5373642F" w14:textId="7760EBDE" w:rsidR="000E4A91" w:rsidRDefault="000E4A91" w:rsidP="009B7E7A">
      <w:pPr>
        <w:tabs>
          <w:tab w:val="left" w:pos="709"/>
          <w:tab w:val="center" w:pos="3968"/>
        </w:tabs>
        <w:spacing w:line="480" w:lineRule="auto"/>
      </w:pPr>
      <w:r>
        <w:tab/>
        <w:t>D</w:t>
      </w:r>
      <w:r w:rsidR="0017536D">
        <w:t>e</w:t>
      </w:r>
      <w:r>
        <w:t>ngan penelitian ini, leverage diukur dengan Debt to Equity Ratio (DER) yang dapat dihitung dengan rumus sebagai berikut:</w:t>
      </w:r>
    </w:p>
    <w:p w14:paraId="4563C02D" w14:textId="1F906904" w:rsidR="000E4A91" w:rsidRDefault="000E4A91" w:rsidP="000E4A91">
      <w:pPr>
        <w:tabs>
          <w:tab w:val="left" w:pos="864"/>
          <w:tab w:val="center" w:pos="3968"/>
        </w:tabs>
        <w:jc w:val="left"/>
      </w:pPr>
      <w:r>
        <w:tab/>
      </w:r>
      <w:r>
        <w:tab/>
      </w:r>
      <m:oMath>
        <m:r>
          <w:rPr>
            <w:rFonts w:ascii="Cambria Math" w:hAnsi="Cambria Math"/>
          </w:rPr>
          <m:t>DER=</m:t>
        </m:r>
        <m:f>
          <m:fPr>
            <m:ctrlPr>
              <w:rPr>
                <w:rFonts w:ascii="Cambria Math" w:hAnsi="Cambria Math"/>
                <w:i/>
              </w:rPr>
            </m:ctrlPr>
          </m:fPr>
          <m:num>
            <m:r>
              <w:rPr>
                <w:rFonts w:ascii="Cambria Math" w:hAnsi="Cambria Math"/>
              </w:rPr>
              <m:t>Total Utang</m:t>
            </m:r>
          </m:num>
          <m:den>
            <m:r>
              <w:rPr>
                <w:rFonts w:ascii="Cambria Math" w:hAnsi="Cambria Math"/>
              </w:rPr>
              <m:t>Total Equitas</m:t>
            </m:r>
          </m:den>
        </m:f>
      </m:oMath>
    </w:p>
    <w:p w14:paraId="0417A115" w14:textId="77777777" w:rsidR="00522C1D" w:rsidRDefault="00522C1D" w:rsidP="001139D3">
      <w:pPr>
        <w:pStyle w:val="Heading2"/>
        <w:sectPr w:rsidR="00522C1D" w:rsidSect="00522C1D">
          <w:headerReference w:type="default" r:id="rId22"/>
          <w:footerReference w:type="default" r:id="rId23"/>
          <w:pgSz w:w="11906" w:h="16838"/>
          <w:pgMar w:top="2268" w:right="1701" w:bottom="1701" w:left="2268" w:header="851" w:footer="851" w:gutter="0"/>
          <w:pgNumType w:start="23"/>
          <w:cols w:space="720"/>
        </w:sectPr>
      </w:pPr>
      <w:bookmarkStart w:id="62" w:name="_Toc219270110"/>
    </w:p>
    <w:p w14:paraId="3AF36E2D" w14:textId="77777777" w:rsidR="000E4A91" w:rsidRPr="00E07509" w:rsidRDefault="000E4A91" w:rsidP="001139D3">
      <w:pPr>
        <w:pStyle w:val="Heading2"/>
      </w:pPr>
      <w:bookmarkStart w:id="63" w:name="_Toc223033020"/>
      <w:r w:rsidRPr="00E07509">
        <w:lastRenderedPageBreak/>
        <w:t>3.1.3 Profitabilitas</w:t>
      </w:r>
      <w:bookmarkEnd w:id="62"/>
      <w:bookmarkEnd w:id="63"/>
      <w:r w:rsidRPr="00E07509">
        <w:t xml:space="preserve"> </w:t>
      </w:r>
    </w:p>
    <w:p w14:paraId="766A1D50" w14:textId="77777777" w:rsidR="000E4A91" w:rsidRDefault="000E4A91" w:rsidP="009B7E7A">
      <w:pPr>
        <w:tabs>
          <w:tab w:val="left" w:pos="709"/>
          <w:tab w:val="center" w:pos="3968"/>
        </w:tabs>
        <w:spacing w:line="480" w:lineRule="auto"/>
      </w:pPr>
      <w:r>
        <w:tab/>
        <w:t xml:space="preserve">Profitabilitas merupakan sebuah kemampuan sebuah bisnis untuk menghasilkan keuntungan jangka waktu tertentu. Profitabilitas juga didefinisikan sebagai ukuran untuk mengukur seberapa berhasil suatu perusahaan dalam menggunakan modal secara efektif dan efisien untk menghasilkan keuntungan. </w:t>
      </w:r>
    </w:p>
    <w:p w14:paraId="22E1B23D" w14:textId="79C04552" w:rsidR="000E4A91" w:rsidRDefault="000E4A91" w:rsidP="0017536D">
      <w:pPr>
        <w:tabs>
          <w:tab w:val="left" w:pos="1002"/>
          <w:tab w:val="center" w:pos="3968"/>
        </w:tabs>
        <w:spacing w:line="480" w:lineRule="auto"/>
      </w:pPr>
      <w:r>
        <w:t>Dalam penelitian ini, profitabilitas diukur dengan menggunakan Return on Assets (ROA) dengan rumus sebagai berikut:</w:t>
      </w:r>
    </w:p>
    <w:p w14:paraId="4BA0D882" w14:textId="77777777" w:rsidR="000E4A91" w:rsidRDefault="000E4A91" w:rsidP="00B11B93">
      <w:pPr>
        <w:tabs>
          <w:tab w:val="left" w:pos="1002"/>
          <w:tab w:val="center" w:pos="3968"/>
        </w:tabs>
        <w:jc w:val="left"/>
      </w:pPr>
      <w:r>
        <w:tab/>
      </w:r>
      <w:r>
        <w:tab/>
      </w:r>
      <m:oMath>
        <m:r>
          <w:rPr>
            <w:rFonts w:ascii="Cambria Math" w:hAnsi="Cambria Math"/>
          </w:rPr>
          <m:t>ROA=</m:t>
        </m:r>
        <m:f>
          <m:fPr>
            <m:ctrlPr>
              <w:rPr>
                <w:rFonts w:ascii="Cambria Math" w:hAnsi="Cambria Math"/>
                <w:i/>
              </w:rPr>
            </m:ctrlPr>
          </m:fPr>
          <m:num>
            <m:r>
              <w:rPr>
                <w:rFonts w:ascii="Cambria Math" w:hAnsi="Cambria Math"/>
              </w:rPr>
              <m:t xml:space="preserve">Laba Bersih Setelah Pajak </m:t>
            </m:r>
          </m:num>
          <m:den>
            <m:r>
              <w:rPr>
                <w:rFonts w:ascii="Cambria Math" w:hAnsi="Cambria Math"/>
              </w:rPr>
              <m:t xml:space="preserve">Total Aset </m:t>
            </m:r>
          </m:den>
        </m:f>
      </m:oMath>
      <w:r>
        <w:tab/>
      </w:r>
      <w:r>
        <w:tab/>
      </w:r>
    </w:p>
    <w:p w14:paraId="3BEBE8D7" w14:textId="77777777" w:rsidR="009C4511" w:rsidRDefault="009C4511" w:rsidP="000E4A91">
      <w:pPr>
        <w:tabs>
          <w:tab w:val="left" w:pos="1002"/>
          <w:tab w:val="center" w:pos="3968"/>
        </w:tabs>
        <w:jc w:val="left"/>
      </w:pPr>
    </w:p>
    <w:p w14:paraId="7EB6FCFD" w14:textId="2189AA08" w:rsidR="009C4511" w:rsidRPr="00E07509" w:rsidRDefault="009C4511" w:rsidP="0017536D">
      <w:pPr>
        <w:pStyle w:val="Heading2"/>
      </w:pPr>
      <w:bookmarkStart w:id="64" w:name="_Toc219270111"/>
      <w:bookmarkStart w:id="65" w:name="_Toc223033021"/>
      <w:r w:rsidRPr="00E07509">
        <w:t>3.1.4 Ukuran Perusahaan</w:t>
      </w:r>
      <w:bookmarkEnd w:id="64"/>
      <w:bookmarkEnd w:id="65"/>
      <w:r w:rsidRPr="00E07509">
        <w:t xml:space="preserve"> </w:t>
      </w:r>
    </w:p>
    <w:p w14:paraId="26C3AFD5" w14:textId="10580A30" w:rsidR="009C4511" w:rsidRDefault="009C4511" w:rsidP="009B7E7A">
      <w:pPr>
        <w:tabs>
          <w:tab w:val="center" w:pos="3968"/>
        </w:tabs>
        <w:spacing w:line="480" w:lineRule="auto"/>
        <w:ind w:firstLine="709"/>
      </w:pPr>
      <w:r>
        <w:tab/>
        <w:t xml:space="preserve">Ukuran perusahaan menggambarkan besar kecilnya suatu perusahaan yang dapat dilihat dari total aset yang dimilikinya. Ukuran perusahaan diukur dengan menggunakan Logaritma Natural dari total aset dengan rumus sebagai berikut: </w:t>
      </w:r>
    </w:p>
    <w:p w14:paraId="0A9E908E" w14:textId="77777777" w:rsidR="009C4511" w:rsidRDefault="009C4511" w:rsidP="009C4511">
      <w:pPr>
        <w:tabs>
          <w:tab w:val="left" w:pos="1002"/>
          <w:tab w:val="center" w:pos="3968"/>
        </w:tabs>
        <w:jc w:val="left"/>
        <w:rPr>
          <w:i/>
          <w:iCs/>
        </w:rPr>
      </w:pPr>
      <w:r>
        <w:tab/>
      </w:r>
      <w:r>
        <w:tab/>
      </w:r>
      <w:r w:rsidRPr="009C4511">
        <w:rPr>
          <w:i/>
          <w:iCs/>
        </w:rPr>
        <w:t>SIZE = Ln (Total Aset)</w:t>
      </w:r>
    </w:p>
    <w:p w14:paraId="4FD10E2C" w14:textId="77777777" w:rsidR="00E07509" w:rsidRDefault="00E07509" w:rsidP="009C4511">
      <w:pPr>
        <w:tabs>
          <w:tab w:val="left" w:pos="1002"/>
          <w:tab w:val="center" w:pos="3968"/>
        </w:tabs>
        <w:jc w:val="left"/>
      </w:pPr>
    </w:p>
    <w:p w14:paraId="7204E87C" w14:textId="15E3661C" w:rsidR="009C4511" w:rsidRPr="00E07509" w:rsidRDefault="009C4511" w:rsidP="0017536D">
      <w:pPr>
        <w:pStyle w:val="Heading2"/>
      </w:pPr>
      <w:bookmarkStart w:id="66" w:name="_Toc219270112"/>
      <w:bookmarkStart w:id="67" w:name="_Toc223033022"/>
      <w:r w:rsidRPr="00E07509">
        <w:t>3.1.5 Pengukuran Variabel</w:t>
      </w:r>
      <w:bookmarkEnd w:id="66"/>
      <w:bookmarkEnd w:id="67"/>
    </w:p>
    <w:p w14:paraId="5375FD01" w14:textId="2E9FD9DD" w:rsidR="009C4511" w:rsidRPr="00B93539" w:rsidRDefault="009B7E7A" w:rsidP="009B7E7A">
      <w:pPr>
        <w:pStyle w:val="Caption"/>
        <w:rPr>
          <w:b/>
          <w:bCs/>
          <w:sz w:val="24"/>
          <w:szCs w:val="24"/>
        </w:rPr>
      </w:pPr>
      <w:bookmarkStart w:id="68" w:name="_Toc219270024"/>
      <w:r w:rsidRPr="00B93539">
        <w:rPr>
          <w:b/>
          <w:bCs/>
          <w:sz w:val="24"/>
          <w:szCs w:val="24"/>
        </w:rPr>
        <w:t>Tabel 3.</w:t>
      </w:r>
      <w:r w:rsidRPr="00B93539">
        <w:rPr>
          <w:b/>
          <w:bCs/>
          <w:sz w:val="24"/>
          <w:szCs w:val="24"/>
        </w:rPr>
        <w:fldChar w:fldCharType="begin"/>
      </w:r>
      <w:r w:rsidRPr="00B93539">
        <w:rPr>
          <w:b/>
          <w:bCs/>
          <w:sz w:val="24"/>
          <w:szCs w:val="24"/>
        </w:rPr>
        <w:instrText xml:space="preserve"> SEQ Tabel \* ARABIC \s 1 </w:instrText>
      </w:r>
      <w:r w:rsidRPr="00B93539">
        <w:rPr>
          <w:b/>
          <w:bCs/>
          <w:sz w:val="24"/>
          <w:szCs w:val="24"/>
        </w:rPr>
        <w:fldChar w:fldCharType="separate"/>
      </w:r>
      <w:r w:rsidR="00ED68D7" w:rsidRPr="00B93539">
        <w:rPr>
          <w:b/>
          <w:bCs/>
          <w:noProof/>
          <w:sz w:val="24"/>
          <w:szCs w:val="24"/>
        </w:rPr>
        <w:t>1</w:t>
      </w:r>
      <w:r w:rsidRPr="00B93539">
        <w:rPr>
          <w:b/>
          <w:bCs/>
          <w:sz w:val="24"/>
          <w:szCs w:val="24"/>
        </w:rPr>
        <w:fldChar w:fldCharType="end"/>
      </w:r>
      <w:r w:rsidRPr="00B93539">
        <w:rPr>
          <w:b/>
          <w:bCs/>
          <w:sz w:val="24"/>
          <w:szCs w:val="24"/>
        </w:rPr>
        <w:t xml:space="preserve"> </w:t>
      </w:r>
      <w:r w:rsidR="009C4511" w:rsidRPr="00B93539">
        <w:rPr>
          <w:b/>
          <w:bCs/>
          <w:sz w:val="24"/>
          <w:szCs w:val="24"/>
        </w:rPr>
        <w:t>Tabel Pengukuran Variabel</w:t>
      </w:r>
      <w:bookmarkEnd w:id="68"/>
    </w:p>
    <w:tbl>
      <w:tblPr>
        <w:tblStyle w:val="TableGrid"/>
        <w:tblW w:w="8642" w:type="dxa"/>
        <w:tblLayout w:type="fixed"/>
        <w:tblLook w:val="04A0" w:firstRow="1" w:lastRow="0" w:firstColumn="1" w:lastColumn="0" w:noHBand="0" w:noVBand="1"/>
      </w:tblPr>
      <w:tblGrid>
        <w:gridCol w:w="562"/>
        <w:gridCol w:w="1418"/>
        <w:gridCol w:w="1270"/>
        <w:gridCol w:w="1140"/>
        <w:gridCol w:w="2409"/>
        <w:gridCol w:w="993"/>
        <w:gridCol w:w="850"/>
      </w:tblGrid>
      <w:tr w:rsidR="007B5EB3" w14:paraId="6E3D0F64" w14:textId="58AC44A5" w:rsidTr="007B5EB3">
        <w:trPr>
          <w:trHeight w:val="361"/>
        </w:trPr>
        <w:tc>
          <w:tcPr>
            <w:tcW w:w="562" w:type="dxa"/>
            <w:vAlign w:val="center"/>
          </w:tcPr>
          <w:p w14:paraId="75B2F9EF" w14:textId="27106DD3" w:rsidR="007B5EB3" w:rsidRPr="009B7E7A" w:rsidRDefault="007B5EB3" w:rsidP="00B93539">
            <w:pPr>
              <w:jc w:val="center"/>
              <w:rPr>
                <w:b/>
                <w:bCs/>
                <w:sz w:val="22"/>
                <w:szCs w:val="22"/>
              </w:rPr>
            </w:pPr>
            <w:r w:rsidRPr="009B7E7A">
              <w:rPr>
                <w:b/>
                <w:bCs/>
                <w:sz w:val="22"/>
                <w:szCs w:val="22"/>
              </w:rPr>
              <w:t>No</w:t>
            </w:r>
          </w:p>
        </w:tc>
        <w:tc>
          <w:tcPr>
            <w:tcW w:w="1418" w:type="dxa"/>
            <w:vAlign w:val="center"/>
          </w:tcPr>
          <w:p w14:paraId="6E2B3A56" w14:textId="3C51F89E" w:rsidR="007B5EB3" w:rsidRPr="009B7E7A" w:rsidRDefault="007B5EB3" w:rsidP="00B93539">
            <w:pPr>
              <w:jc w:val="center"/>
              <w:rPr>
                <w:b/>
                <w:bCs/>
                <w:sz w:val="22"/>
                <w:szCs w:val="22"/>
              </w:rPr>
            </w:pPr>
            <w:r w:rsidRPr="009B7E7A">
              <w:rPr>
                <w:b/>
                <w:bCs/>
                <w:sz w:val="22"/>
                <w:szCs w:val="22"/>
              </w:rPr>
              <w:t>Variabel</w:t>
            </w:r>
          </w:p>
        </w:tc>
        <w:tc>
          <w:tcPr>
            <w:tcW w:w="1270" w:type="dxa"/>
            <w:vAlign w:val="center"/>
          </w:tcPr>
          <w:p w14:paraId="0B69E078" w14:textId="32D2C8AE" w:rsidR="007B5EB3" w:rsidRPr="009B7E7A" w:rsidRDefault="007B5EB3" w:rsidP="00B93539">
            <w:pPr>
              <w:jc w:val="center"/>
              <w:rPr>
                <w:b/>
                <w:bCs/>
                <w:sz w:val="22"/>
                <w:szCs w:val="22"/>
              </w:rPr>
            </w:pPr>
            <w:r w:rsidRPr="009B7E7A">
              <w:rPr>
                <w:b/>
                <w:bCs/>
                <w:sz w:val="22"/>
                <w:szCs w:val="22"/>
              </w:rPr>
              <w:t>Definisi</w:t>
            </w:r>
          </w:p>
        </w:tc>
        <w:tc>
          <w:tcPr>
            <w:tcW w:w="1140" w:type="dxa"/>
            <w:vAlign w:val="center"/>
          </w:tcPr>
          <w:p w14:paraId="77D50C5E" w14:textId="001DB261" w:rsidR="007B5EB3" w:rsidRPr="009B7E7A" w:rsidRDefault="007B5EB3" w:rsidP="00B93539">
            <w:pPr>
              <w:jc w:val="center"/>
              <w:rPr>
                <w:b/>
                <w:bCs/>
                <w:sz w:val="22"/>
                <w:szCs w:val="22"/>
              </w:rPr>
            </w:pPr>
            <w:r w:rsidRPr="009B7E7A">
              <w:rPr>
                <w:b/>
                <w:bCs/>
                <w:sz w:val="22"/>
                <w:szCs w:val="22"/>
              </w:rPr>
              <w:t>Indikator</w:t>
            </w:r>
          </w:p>
        </w:tc>
        <w:tc>
          <w:tcPr>
            <w:tcW w:w="2409" w:type="dxa"/>
            <w:vAlign w:val="center"/>
          </w:tcPr>
          <w:p w14:paraId="43487BDE" w14:textId="2FBB8B62" w:rsidR="007B5EB3" w:rsidRPr="009B7E7A" w:rsidRDefault="007B5EB3" w:rsidP="00B93539">
            <w:pPr>
              <w:jc w:val="center"/>
              <w:rPr>
                <w:b/>
                <w:bCs/>
                <w:sz w:val="22"/>
                <w:szCs w:val="22"/>
              </w:rPr>
            </w:pPr>
            <w:r w:rsidRPr="009B7E7A">
              <w:rPr>
                <w:b/>
                <w:bCs/>
                <w:sz w:val="22"/>
                <w:szCs w:val="22"/>
              </w:rPr>
              <w:t>Rumus</w:t>
            </w:r>
          </w:p>
        </w:tc>
        <w:tc>
          <w:tcPr>
            <w:tcW w:w="993" w:type="dxa"/>
            <w:vAlign w:val="center"/>
          </w:tcPr>
          <w:p w14:paraId="4EC4C818" w14:textId="2E941FB2" w:rsidR="007B5EB3" w:rsidRPr="009B7E7A" w:rsidRDefault="007B5EB3" w:rsidP="00B93539">
            <w:pPr>
              <w:jc w:val="center"/>
              <w:rPr>
                <w:b/>
                <w:bCs/>
                <w:sz w:val="22"/>
                <w:szCs w:val="22"/>
              </w:rPr>
            </w:pPr>
            <w:r w:rsidRPr="009B7E7A">
              <w:rPr>
                <w:b/>
                <w:bCs/>
                <w:sz w:val="22"/>
                <w:szCs w:val="22"/>
              </w:rPr>
              <w:t>S</w:t>
            </w:r>
            <w:r>
              <w:rPr>
                <w:b/>
                <w:bCs/>
                <w:sz w:val="22"/>
                <w:szCs w:val="22"/>
              </w:rPr>
              <w:t xml:space="preserve">umber </w:t>
            </w:r>
          </w:p>
        </w:tc>
        <w:tc>
          <w:tcPr>
            <w:tcW w:w="850" w:type="dxa"/>
          </w:tcPr>
          <w:p w14:paraId="63D25C9C" w14:textId="5E4CCDF8" w:rsidR="007B5EB3" w:rsidRPr="009B7E7A" w:rsidRDefault="007B5EB3" w:rsidP="00B93539">
            <w:pPr>
              <w:jc w:val="center"/>
              <w:rPr>
                <w:b/>
                <w:bCs/>
                <w:sz w:val="22"/>
                <w:szCs w:val="22"/>
              </w:rPr>
            </w:pPr>
            <w:r>
              <w:rPr>
                <w:b/>
                <w:bCs/>
                <w:sz w:val="22"/>
                <w:szCs w:val="22"/>
              </w:rPr>
              <w:t xml:space="preserve">Skala </w:t>
            </w:r>
          </w:p>
        </w:tc>
      </w:tr>
      <w:tr w:rsidR="007B5EB3" w14:paraId="06EC1981" w14:textId="1837B161" w:rsidTr="007B5EB3">
        <w:tc>
          <w:tcPr>
            <w:tcW w:w="562" w:type="dxa"/>
            <w:vAlign w:val="center"/>
          </w:tcPr>
          <w:p w14:paraId="378464E4" w14:textId="48DEFB1A" w:rsidR="007B5EB3" w:rsidRPr="00B340D8" w:rsidRDefault="007B5EB3" w:rsidP="00B93539">
            <w:pPr>
              <w:jc w:val="center"/>
              <w:rPr>
                <w:sz w:val="22"/>
                <w:szCs w:val="22"/>
              </w:rPr>
            </w:pPr>
            <w:r w:rsidRPr="00B340D8">
              <w:rPr>
                <w:sz w:val="22"/>
                <w:szCs w:val="22"/>
              </w:rPr>
              <w:t>1.</w:t>
            </w:r>
          </w:p>
        </w:tc>
        <w:tc>
          <w:tcPr>
            <w:tcW w:w="1418" w:type="dxa"/>
            <w:vAlign w:val="center"/>
          </w:tcPr>
          <w:p w14:paraId="3C0E4B38" w14:textId="77777777" w:rsidR="007B5EB3" w:rsidRPr="007B5EB3" w:rsidRDefault="007B5EB3" w:rsidP="00B93539">
            <w:pPr>
              <w:jc w:val="center"/>
              <w:rPr>
                <w:sz w:val="20"/>
                <w:szCs w:val="20"/>
              </w:rPr>
            </w:pPr>
            <w:r w:rsidRPr="007B5EB3">
              <w:rPr>
                <w:sz w:val="20"/>
                <w:szCs w:val="20"/>
              </w:rPr>
              <w:t>Dependen:</w:t>
            </w:r>
          </w:p>
          <w:p w14:paraId="6D1F5884" w14:textId="2D53FFBE" w:rsidR="007B5EB3" w:rsidRPr="007B5EB3" w:rsidRDefault="007B5EB3" w:rsidP="00B93539">
            <w:pPr>
              <w:jc w:val="center"/>
              <w:rPr>
                <w:sz w:val="20"/>
                <w:szCs w:val="20"/>
              </w:rPr>
            </w:pPr>
            <w:r w:rsidRPr="007B5EB3">
              <w:rPr>
                <w:sz w:val="20"/>
                <w:szCs w:val="20"/>
              </w:rPr>
              <w:t>Agresivitas Pajak</w:t>
            </w:r>
          </w:p>
        </w:tc>
        <w:tc>
          <w:tcPr>
            <w:tcW w:w="1270" w:type="dxa"/>
            <w:vAlign w:val="center"/>
          </w:tcPr>
          <w:p w14:paraId="6693AA0D" w14:textId="0A86FA10" w:rsidR="007B5EB3" w:rsidRPr="007B5EB3" w:rsidRDefault="007B5EB3" w:rsidP="00B93539">
            <w:pPr>
              <w:jc w:val="center"/>
              <w:rPr>
                <w:sz w:val="20"/>
                <w:szCs w:val="20"/>
              </w:rPr>
            </w:pPr>
            <w:r w:rsidRPr="007B5EB3">
              <w:rPr>
                <w:sz w:val="20"/>
                <w:szCs w:val="20"/>
              </w:rPr>
              <w:t>Upaya perusahaan menurunkan beban pajak secara legal/ilegal</w:t>
            </w:r>
          </w:p>
        </w:tc>
        <w:tc>
          <w:tcPr>
            <w:tcW w:w="1140" w:type="dxa"/>
            <w:vAlign w:val="center"/>
          </w:tcPr>
          <w:p w14:paraId="49EF965B" w14:textId="48EAFE3A" w:rsidR="007B5EB3" w:rsidRPr="007B5EB3" w:rsidRDefault="007B5EB3" w:rsidP="00B93539">
            <w:pPr>
              <w:jc w:val="center"/>
              <w:rPr>
                <w:sz w:val="20"/>
                <w:szCs w:val="20"/>
              </w:rPr>
            </w:pPr>
            <w:r w:rsidRPr="007B5EB3">
              <w:rPr>
                <w:sz w:val="20"/>
                <w:szCs w:val="20"/>
              </w:rPr>
              <w:t>Effective Tax Rate (ETR)</w:t>
            </w:r>
          </w:p>
        </w:tc>
        <w:tc>
          <w:tcPr>
            <w:tcW w:w="2409" w:type="dxa"/>
            <w:vAlign w:val="center"/>
          </w:tcPr>
          <w:p w14:paraId="0767EE8A" w14:textId="28793049" w:rsidR="007B5EB3" w:rsidRPr="007B5EB3" w:rsidRDefault="00000000" w:rsidP="00B93539">
            <w:pPr>
              <w:jc w:val="center"/>
              <w:rPr>
                <w:iCs/>
                <w:sz w:val="20"/>
                <w:szCs w:val="20"/>
              </w:rPr>
            </w:pPr>
            <m:oMathPara>
              <m:oMath>
                <m:f>
                  <m:fPr>
                    <m:ctrlPr>
                      <w:rPr>
                        <w:rFonts w:ascii="Cambria Math" w:hAnsi="Cambria Math"/>
                        <w:iCs/>
                        <w:sz w:val="20"/>
                        <w:szCs w:val="20"/>
                      </w:rPr>
                    </m:ctrlPr>
                  </m:fPr>
                  <m:num>
                    <m:r>
                      <m:rPr>
                        <m:sty m:val="p"/>
                      </m:rPr>
                      <w:rPr>
                        <w:rFonts w:ascii="Cambria Math" w:hAnsi="Cambria Math"/>
                        <w:sz w:val="20"/>
                        <w:szCs w:val="20"/>
                      </w:rPr>
                      <m:t xml:space="preserve">Total Pajak Penghasilan </m:t>
                    </m:r>
                  </m:num>
                  <m:den>
                    <m:r>
                      <m:rPr>
                        <m:sty m:val="p"/>
                      </m:rPr>
                      <w:rPr>
                        <w:rFonts w:ascii="Cambria Math" w:hAnsi="Cambria Math"/>
                        <w:sz w:val="20"/>
                        <w:szCs w:val="20"/>
                      </w:rPr>
                      <m:t xml:space="preserve">Laba Sebelum Pajak </m:t>
                    </m:r>
                  </m:den>
                </m:f>
              </m:oMath>
            </m:oMathPara>
          </w:p>
        </w:tc>
        <w:sdt>
          <w:sdtPr>
            <w:rPr>
              <w:color w:val="000000"/>
              <w:sz w:val="20"/>
              <w:szCs w:val="20"/>
            </w:rPr>
            <w:tag w:val="MENDELEY_CITATION_v3_eyJjaXRhdGlvbklEIjoiTUVOREVMRVlfQ0lUQVRJT05fMzJjZjc1YmEtNGFiOS00M2I1LWI2NjQtODVlODhkNGNjNWQ3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
            <w:id w:val="-1912230317"/>
            <w:placeholder>
              <w:docPart w:val="DefaultPlaceholder_-1854013440"/>
            </w:placeholder>
          </w:sdtPr>
          <w:sdtContent>
            <w:tc>
              <w:tcPr>
                <w:tcW w:w="993" w:type="dxa"/>
                <w:vAlign w:val="center"/>
              </w:tcPr>
              <w:p w14:paraId="3936D091" w14:textId="50F1D223" w:rsidR="007B5EB3" w:rsidRPr="007B5EB3" w:rsidRDefault="00D73223" w:rsidP="00B93539">
                <w:pPr>
                  <w:jc w:val="center"/>
                  <w:rPr>
                    <w:sz w:val="20"/>
                    <w:szCs w:val="20"/>
                  </w:rPr>
                </w:pPr>
                <w:r w:rsidRPr="00D73223">
                  <w:rPr>
                    <w:color w:val="000000"/>
                    <w:sz w:val="20"/>
                    <w:szCs w:val="20"/>
                  </w:rPr>
                  <w:t>(Nadhifah, 2023)</w:t>
                </w:r>
              </w:p>
            </w:tc>
          </w:sdtContent>
        </w:sdt>
        <w:tc>
          <w:tcPr>
            <w:tcW w:w="850" w:type="dxa"/>
          </w:tcPr>
          <w:p w14:paraId="2B9C8E83" w14:textId="0ED06AB8" w:rsidR="007B5EB3" w:rsidRPr="007B5EB3" w:rsidRDefault="007B5EB3" w:rsidP="00B93539">
            <w:pPr>
              <w:jc w:val="center"/>
              <w:rPr>
                <w:sz w:val="20"/>
                <w:szCs w:val="20"/>
              </w:rPr>
            </w:pPr>
            <w:r>
              <w:rPr>
                <w:sz w:val="20"/>
                <w:szCs w:val="20"/>
              </w:rPr>
              <w:t xml:space="preserve">Rasio </w:t>
            </w:r>
          </w:p>
        </w:tc>
      </w:tr>
      <w:tr w:rsidR="007B5EB3" w14:paraId="16939CB1" w14:textId="3013FAE0" w:rsidTr="007B5EB3">
        <w:tc>
          <w:tcPr>
            <w:tcW w:w="562" w:type="dxa"/>
            <w:vAlign w:val="center"/>
          </w:tcPr>
          <w:p w14:paraId="2A9B20A3" w14:textId="5B1438F0" w:rsidR="007B5EB3" w:rsidRPr="00B340D8" w:rsidRDefault="007B5EB3" w:rsidP="00B93539">
            <w:pPr>
              <w:jc w:val="center"/>
              <w:rPr>
                <w:sz w:val="22"/>
                <w:szCs w:val="22"/>
              </w:rPr>
            </w:pPr>
            <w:r>
              <w:rPr>
                <w:sz w:val="22"/>
                <w:szCs w:val="22"/>
              </w:rPr>
              <w:t>2.</w:t>
            </w:r>
          </w:p>
        </w:tc>
        <w:tc>
          <w:tcPr>
            <w:tcW w:w="1418" w:type="dxa"/>
            <w:vAlign w:val="center"/>
          </w:tcPr>
          <w:p w14:paraId="250F5EBD" w14:textId="77777777" w:rsidR="007B5EB3" w:rsidRPr="007B5EB3" w:rsidRDefault="007B5EB3" w:rsidP="00B93539">
            <w:pPr>
              <w:jc w:val="center"/>
              <w:rPr>
                <w:sz w:val="20"/>
                <w:szCs w:val="20"/>
              </w:rPr>
            </w:pPr>
            <w:r w:rsidRPr="007B5EB3">
              <w:rPr>
                <w:sz w:val="20"/>
                <w:szCs w:val="20"/>
              </w:rPr>
              <w:t>Independen:</w:t>
            </w:r>
          </w:p>
          <w:p w14:paraId="1C3FDE97" w14:textId="416BDC93" w:rsidR="007B5EB3" w:rsidRPr="007B5EB3" w:rsidRDefault="007B5EB3" w:rsidP="00B93539">
            <w:pPr>
              <w:jc w:val="center"/>
              <w:rPr>
                <w:sz w:val="20"/>
                <w:szCs w:val="20"/>
              </w:rPr>
            </w:pPr>
            <w:r w:rsidRPr="007B5EB3">
              <w:rPr>
                <w:sz w:val="20"/>
                <w:szCs w:val="20"/>
              </w:rPr>
              <w:t>Leverage</w:t>
            </w:r>
          </w:p>
        </w:tc>
        <w:tc>
          <w:tcPr>
            <w:tcW w:w="1270" w:type="dxa"/>
            <w:vAlign w:val="center"/>
          </w:tcPr>
          <w:p w14:paraId="594B045F" w14:textId="06069EAE" w:rsidR="007B5EB3" w:rsidRPr="007B5EB3" w:rsidRDefault="007B5EB3" w:rsidP="00B93539">
            <w:pPr>
              <w:jc w:val="center"/>
              <w:rPr>
                <w:sz w:val="20"/>
                <w:szCs w:val="20"/>
              </w:rPr>
            </w:pPr>
            <w:r w:rsidRPr="007B5EB3">
              <w:rPr>
                <w:sz w:val="20"/>
                <w:szCs w:val="20"/>
              </w:rPr>
              <w:t>Tingkat penggunaan utang oleh perusahaan untuk membiayai asetnya</w:t>
            </w:r>
          </w:p>
        </w:tc>
        <w:tc>
          <w:tcPr>
            <w:tcW w:w="1140" w:type="dxa"/>
            <w:vAlign w:val="center"/>
          </w:tcPr>
          <w:p w14:paraId="2DF38F39" w14:textId="5359D289" w:rsidR="007B5EB3" w:rsidRPr="007B5EB3" w:rsidRDefault="007B5EB3" w:rsidP="00B93539">
            <w:pPr>
              <w:jc w:val="center"/>
              <w:rPr>
                <w:sz w:val="20"/>
                <w:szCs w:val="20"/>
              </w:rPr>
            </w:pPr>
            <w:r w:rsidRPr="007B5EB3">
              <w:rPr>
                <w:sz w:val="20"/>
                <w:szCs w:val="20"/>
              </w:rPr>
              <w:t>Debt to Equity Ratio (DER)</w:t>
            </w:r>
          </w:p>
        </w:tc>
        <w:tc>
          <w:tcPr>
            <w:tcW w:w="2409" w:type="dxa"/>
            <w:vAlign w:val="center"/>
          </w:tcPr>
          <w:p w14:paraId="73CA47F5" w14:textId="2762C75A" w:rsidR="007B5EB3" w:rsidRPr="007B5EB3" w:rsidRDefault="00000000" w:rsidP="00B93539">
            <w:pPr>
              <w:jc w:val="center"/>
              <w:rPr>
                <w:iCs/>
                <w:sz w:val="20"/>
                <w:szCs w:val="20"/>
              </w:rPr>
            </w:pPr>
            <m:oMathPara>
              <m:oMath>
                <m:f>
                  <m:fPr>
                    <m:ctrlPr>
                      <w:rPr>
                        <w:rFonts w:ascii="Cambria Math" w:hAnsi="Cambria Math"/>
                        <w:iCs/>
                        <w:sz w:val="20"/>
                        <w:szCs w:val="20"/>
                      </w:rPr>
                    </m:ctrlPr>
                  </m:fPr>
                  <m:num>
                    <m:r>
                      <m:rPr>
                        <m:sty m:val="p"/>
                      </m:rPr>
                      <w:rPr>
                        <w:rFonts w:ascii="Cambria Math" w:hAnsi="Cambria Math"/>
                        <w:sz w:val="20"/>
                        <w:szCs w:val="20"/>
                      </w:rPr>
                      <m:t>Total Utang</m:t>
                    </m:r>
                  </m:num>
                  <m:den>
                    <m:r>
                      <m:rPr>
                        <m:sty m:val="p"/>
                      </m:rPr>
                      <w:rPr>
                        <w:rFonts w:ascii="Cambria Math" w:hAnsi="Cambria Math"/>
                        <w:sz w:val="20"/>
                        <w:szCs w:val="20"/>
                      </w:rPr>
                      <m:t>Total Equitas</m:t>
                    </m:r>
                  </m:den>
                </m:f>
              </m:oMath>
            </m:oMathPara>
          </w:p>
        </w:tc>
        <w:sdt>
          <w:sdtPr>
            <w:rPr>
              <w:color w:val="000000"/>
              <w:sz w:val="20"/>
              <w:szCs w:val="20"/>
            </w:rPr>
            <w:tag w:val="MENDELEY_CITATION_v3_eyJjaXRhdGlvbklEIjoiTUVOREVMRVlfQ0lUQVRJT05fNWQwYzZjNmMtNTk3OC00ZmIwLWI1YmQtZGI3OGM5NzY3Y2U0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
            <w:id w:val="-944147735"/>
            <w:placeholder>
              <w:docPart w:val="DefaultPlaceholder_-1854013440"/>
            </w:placeholder>
          </w:sdtPr>
          <w:sdtContent>
            <w:tc>
              <w:tcPr>
                <w:tcW w:w="993" w:type="dxa"/>
                <w:vAlign w:val="center"/>
              </w:tcPr>
              <w:p w14:paraId="3237826F" w14:textId="6C9C5DAC" w:rsidR="007B5EB3" w:rsidRPr="007B5EB3" w:rsidRDefault="00D73223" w:rsidP="00B93539">
                <w:pPr>
                  <w:jc w:val="center"/>
                  <w:rPr>
                    <w:sz w:val="20"/>
                    <w:szCs w:val="20"/>
                  </w:rPr>
                </w:pPr>
                <w:r w:rsidRPr="00D73223">
                  <w:rPr>
                    <w:color w:val="000000"/>
                    <w:sz w:val="20"/>
                  </w:rPr>
                  <w:t>(Herlinda &amp; Rahmawati, 2021)</w:t>
                </w:r>
              </w:p>
            </w:tc>
          </w:sdtContent>
        </w:sdt>
        <w:tc>
          <w:tcPr>
            <w:tcW w:w="850" w:type="dxa"/>
          </w:tcPr>
          <w:p w14:paraId="098C4190" w14:textId="5BCC7969" w:rsidR="007B5EB3" w:rsidRPr="007B5EB3" w:rsidRDefault="007B5EB3" w:rsidP="00B93539">
            <w:pPr>
              <w:jc w:val="center"/>
              <w:rPr>
                <w:sz w:val="20"/>
                <w:szCs w:val="20"/>
              </w:rPr>
            </w:pPr>
            <w:r>
              <w:rPr>
                <w:sz w:val="20"/>
                <w:szCs w:val="20"/>
              </w:rPr>
              <w:t xml:space="preserve">Rasio </w:t>
            </w:r>
          </w:p>
        </w:tc>
      </w:tr>
      <w:tr w:rsidR="007B5EB3" w14:paraId="67792ABC" w14:textId="64BBF126" w:rsidTr="007B5EB3">
        <w:tc>
          <w:tcPr>
            <w:tcW w:w="562" w:type="dxa"/>
            <w:vAlign w:val="center"/>
          </w:tcPr>
          <w:p w14:paraId="37EEE6E7" w14:textId="394DCF17" w:rsidR="007B5EB3" w:rsidRPr="00B340D8" w:rsidRDefault="007B5EB3" w:rsidP="00B93539">
            <w:pPr>
              <w:jc w:val="center"/>
              <w:rPr>
                <w:sz w:val="22"/>
                <w:szCs w:val="22"/>
              </w:rPr>
            </w:pPr>
            <w:r>
              <w:rPr>
                <w:sz w:val="22"/>
                <w:szCs w:val="22"/>
              </w:rPr>
              <w:lastRenderedPageBreak/>
              <w:t>3.</w:t>
            </w:r>
          </w:p>
        </w:tc>
        <w:tc>
          <w:tcPr>
            <w:tcW w:w="1418" w:type="dxa"/>
            <w:vAlign w:val="center"/>
          </w:tcPr>
          <w:p w14:paraId="3673295C" w14:textId="77777777" w:rsidR="007B5EB3" w:rsidRPr="007B5EB3" w:rsidRDefault="007B5EB3" w:rsidP="00B93539">
            <w:pPr>
              <w:jc w:val="center"/>
              <w:rPr>
                <w:sz w:val="20"/>
                <w:szCs w:val="20"/>
              </w:rPr>
            </w:pPr>
            <w:r w:rsidRPr="007B5EB3">
              <w:rPr>
                <w:sz w:val="20"/>
                <w:szCs w:val="20"/>
              </w:rPr>
              <w:t>Independen:</w:t>
            </w:r>
          </w:p>
          <w:p w14:paraId="631CF306" w14:textId="249863D1" w:rsidR="007B5EB3" w:rsidRPr="007B5EB3" w:rsidRDefault="007B5EB3" w:rsidP="00B93539">
            <w:pPr>
              <w:jc w:val="center"/>
              <w:rPr>
                <w:sz w:val="20"/>
                <w:szCs w:val="20"/>
              </w:rPr>
            </w:pPr>
            <w:r w:rsidRPr="007B5EB3">
              <w:rPr>
                <w:sz w:val="20"/>
                <w:szCs w:val="20"/>
              </w:rPr>
              <w:t>Profitabilitas</w:t>
            </w:r>
          </w:p>
        </w:tc>
        <w:tc>
          <w:tcPr>
            <w:tcW w:w="1270" w:type="dxa"/>
            <w:vAlign w:val="center"/>
          </w:tcPr>
          <w:p w14:paraId="68A4157A" w14:textId="46691F06" w:rsidR="007B5EB3" w:rsidRPr="007B5EB3" w:rsidRDefault="007B5EB3" w:rsidP="00B93539">
            <w:pPr>
              <w:jc w:val="center"/>
              <w:rPr>
                <w:sz w:val="20"/>
                <w:szCs w:val="20"/>
              </w:rPr>
            </w:pPr>
            <w:r w:rsidRPr="007B5EB3">
              <w:rPr>
                <w:sz w:val="20"/>
                <w:szCs w:val="20"/>
              </w:rPr>
              <w:t>Kemampuan perusahaan dalam menghasilkan laba dari total aset yang dimiliki</w:t>
            </w:r>
          </w:p>
        </w:tc>
        <w:tc>
          <w:tcPr>
            <w:tcW w:w="1140" w:type="dxa"/>
            <w:vAlign w:val="center"/>
          </w:tcPr>
          <w:p w14:paraId="79D8E386" w14:textId="49D808DD" w:rsidR="007B5EB3" w:rsidRPr="007B5EB3" w:rsidRDefault="007B5EB3" w:rsidP="00B93539">
            <w:pPr>
              <w:jc w:val="center"/>
              <w:rPr>
                <w:sz w:val="20"/>
                <w:szCs w:val="20"/>
              </w:rPr>
            </w:pPr>
            <w:r w:rsidRPr="007B5EB3">
              <w:rPr>
                <w:sz w:val="20"/>
                <w:szCs w:val="20"/>
              </w:rPr>
              <w:t>Return on Assets (ROA)</w:t>
            </w:r>
          </w:p>
        </w:tc>
        <w:tc>
          <w:tcPr>
            <w:tcW w:w="2409" w:type="dxa"/>
            <w:vAlign w:val="center"/>
          </w:tcPr>
          <w:p w14:paraId="109D95B3" w14:textId="7AC554D1" w:rsidR="007B5EB3" w:rsidRPr="007B5EB3" w:rsidRDefault="00000000" w:rsidP="00B93539">
            <w:pPr>
              <w:jc w:val="center"/>
              <w:rPr>
                <w:iCs/>
                <w:sz w:val="20"/>
                <w:szCs w:val="20"/>
              </w:rPr>
            </w:pPr>
            <m:oMathPara>
              <m:oMath>
                <m:f>
                  <m:fPr>
                    <m:ctrlPr>
                      <w:rPr>
                        <w:rFonts w:ascii="Cambria Math" w:hAnsi="Cambria Math"/>
                        <w:iCs/>
                        <w:sz w:val="20"/>
                        <w:szCs w:val="20"/>
                      </w:rPr>
                    </m:ctrlPr>
                  </m:fPr>
                  <m:num>
                    <m:r>
                      <m:rPr>
                        <m:sty m:val="p"/>
                      </m:rPr>
                      <w:rPr>
                        <w:rFonts w:ascii="Cambria Math" w:hAnsi="Cambria Math"/>
                        <w:sz w:val="20"/>
                        <w:szCs w:val="20"/>
                      </w:rPr>
                      <m:t xml:space="preserve">Laba Bersih Sebelum Pajak </m:t>
                    </m:r>
                  </m:num>
                  <m:den>
                    <m:r>
                      <m:rPr>
                        <m:sty m:val="p"/>
                      </m:rPr>
                      <w:rPr>
                        <w:rFonts w:ascii="Cambria Math" w:hAnsi="Cambria Math"/>
                        <w:sz w:val="20"/>
                        <w:szCs w:val="20"/>
                      </w:rPr>
                      <m:t xml:space="preserve">Total aset </m:t>
                    </m:r>
                  </m:den>
                </m:f>
              </m:oMath>
            </m:oMathPara>
          </w:p>
        </w:tc>
        <w:sdt>
          <w:sdtPr>
            <w:rPr>
              <w:color w:val="000000"/>
              <w:sz w:val="20"/>
              <w:szCs w:val="20"/>
            </w:rPr>
            <w:tag w:val="MENDELEY_CITATION_v3_eyJjaXRhdGlvbklEIjoiTUVOREVMRVlfQ0lUQVRJT05fNjQ0YzYzOTMtODYxMi00NThjLWExOTQtNmZiNWM0YzE3MGFl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
            <w:id w:val="1447346433"/>
            <w:placeholder>
              <w:docPart w:val="DefaultPlaceholder_-1854013440"/>
            </w:placeholder>
          </w:sdtPr>
          <w:sdtContent>
            <w:tc>
              <w:tcPr>
                <w:tcW w:w="993" w:type="dxa"/>
                <w:vAlign w:val="center"/>
              </w:tcPr>
              <w:p w14:paraId="0884BDFC" w14:textId="27785C92" w:rsidR="007B5EB3" w:rsidRPr="007B5EB3" w:rsidRDefault="00D73223" w:rsidP="00B93539">
                <w:pPr>
                  <w:jc w:val="center"/>
                  <w:rPr>
                    <w:sz w:val="20"/>
                    <w:szCs w:val="20"/>
                  </w:rPr>
                </w:pPr>
                <w:r w:rsidRPr="00D73223">
                  <w:rPr>
                    <w:color w:val="000000"/>
                    <w:sz w:val="20"/>
                    <w:szCs w:val="20"/>
                  </w:rPr>
                  <w:t>(Nadhifah, 2023)</w:t>
                </w:r>
              </w:p>
            </w:tc>
          </w:sdtContent>
        </w:sdt>
        <w:tc>
          <w:tcPr>
            <w:tcW w:w="850" w:type="dxa"/>
          </w:tcPr>
          <w:p w14:paraId="191F35B8" w14:textId="741E437A" w:rsidR="007B5EB3" w:rsidRPr="007B5EB3" w:rsidRDefault="007B5EB3" w:rsidP="00B93539">
            <w:pPr>
              <w:jc w:val="center"/>
              <w:rPr>
                <w:sz w:val="20"/>
                <w:szCs w:val="20"/>
              </w:rPr>
            </w:pPr>
            <w:r>
              <w:rPr>
                <w:sz w:val="20"/>
                <w:szCs w:val="20"/>
              </w:rPr>
              <w:t xml:space="preserve">Rasio </w:t>
            </w:r>
          </w:p>
        </w:tc>
      </w:tr>
      <w:tr w:rsidR="007B5EB3" w14:paraId="203C7C04" w14:textId="5D5C916F" w:rsidTr="007B5EB3">
        <w:trPr>
          <w:trHeight w:val="1505"/>
        </w:trPr>
        <w:tc>
          <w:tcPr>
            <w:tcW w:w="562" w:type="dxa"/>
            <w:vAlign w:val="center"/>
          </w:tcPr>
          <w:p w14:paraId="2E69655C" w14:textId="6442B3D6" w:rsidR="007B5EB3" w:rsidRPr="00B340D8" w:rsidRDefault="007B5EB3" w:rsidP="00B93539">
            <w:pPr>
              <w:jc w:val="center"/>
              <w:rPr>
                <w:sz w:val="22"/>
                <w:szCs w:val="22"/>
              </w:rPr>
            </w:pPr>
            <w:r>
              <w:rPr>
                <w:sz w:val="22"/>
                <w:szCs w:val="22"/>
              </w:rPr>
              <w:t>4.</w:t>
            </w:r>
          </w:p>
        </w:tc>
        <w:tc>
          <w:tcPr>
            <w:tcW w:w="1418" w:type="dxa"/>
            <w:vAlign w:val="center"/>
          </w:tcPr>
          <w:p w14:paraId="6BF80B11" w14:textId="77777777" w:rsidR="007B5EB3" w:rsidRPr="007B5EB3" w:rsidRDefault="007B5EB3" w:rsidP="00B93539">
            <w:pPr>
              <w:jc w:val="center"/>
              <w:rPr>
                <w:sz w:val="20"/>
                <w:szCs w:val="20"/>
              </w:rPr>
            </w:pPr>
            <w:r w:rsidRPr="007B5EB3">
              <w:rPr>
                <w:sz w:val="20"/>
                <w:szCs w:val="20"/>
              </w:rPr>
              <w:t>Independen:</w:t>
            </w:r>
          </w:p>
          <w:p w14:paraId="1C6245F4" w14:textId="3DD8E046" w:rsidR="007B5EB3" w:rsidRPr="007B5EB3" w:rsidRDefault="007B5EB3" w:rsidP="00B93539">
            <w:pPr>
              <w:jc w:val="center"/>
              <w:rPr>
                <w:sz w:val="20"/>
                <w:szCs w:val="20"/>
              </w:rPr>
            </w:pPr>
            <w:r w:rsidRPr="007B5EB3">
              <w:rPr>
                <w:sz w:val="20"/>
                <w:szCs w:val="20"/>
              </w:rPr>
              <w:t>Ukuran Perusahaan</w:t>
            </w:r>
          </w:p>
        </w:tc>
        <w:tc>
          <w:tcPr>
            <w:tcW w:w="1270" w:type="dxa"/>
            <w:vAlign w:val="center"/>
          </w:tcPr>
          <w:p w14:paraId="012258B8" w14:textId="4420A297" w:rsidR="007B5EB3" w:rsidRPr="007B5EB3" w:rsidRDefault="007B5EB3" w:rsidP="00B93539">
            <w:pPr>
              <w:jc w:val="center"/>
              <w:rPr>
                <w:sz w:val="20"/>
                <w:szCs w:val="20"/>
              </w:rPr>
            </w:pPr>
            <w:r w:rsidRPr="007B5EB3">
              <w:rPr>
                <w:sz w:val="20"/>
                <w:szCs w:val="20"/>
              </w:rPr>
              <w:t>Besar kecilnya perusahaan yang diukur perusahaan berdasarkan total aset</w:t>
            </w:r>
          </w:p>
        </w:tc>
        <w:tc>
          <w:tcPr>
            <w:tcW w:w="1140" w:type="dxa"/>
            <w:vAlign w:val="center"/>
          </w:tcPr>
          <w:p w14:paraId="1DB22B5D" w14:textId="330A476F" w:rsidR="007B5EB3" w:rsidRPr="007B5EB3" w:rsidRDefault="007B5EB3" w:rsidP="00B93539">
            <w:pPr>
              <w:jc w:val="center"/>
              <w:rPr>
                <w:sz w:val="20"/>
                <w:szCs w:val="20"/>
              </w:rPr>
            </w:pPr>
            <w:r w:rsidRPr="007B5EB3">
              <w:rPr>
                <w:sz w:val="20"/>
                <w:szCs w:val="20"/>
              </w:rPr>
              <w:t>Logaritma Natural Total Aset</w:t>
            </w:r>
          </w:p>
        </w:tc>
        <w:tc>
          <w:tcPr>
            <w:tcW w:w="2409" w:type="dxa"/>
            <w:vAlign w:val="center"/>
          </w:tcPr>
          <w:p w14:paraId="5736622E" w14:textId="2C63393A" w:rsidR="007B5EB3" w:rsidRPr="007B5EB3" w:rsidRDefault="007B5EB3" w:rsidP="00B93539">
            <w:pPr>
              <w:jc w:val="center"/>
              <w:rPr>
                <w:sz w:val="20"/>
                <w:szCs w:val="20"/>
              </w:rPr>
            </w:pPr>
            <w:r w:rsidRPr="007B5EB3">
              <w:rPr>
                <w:sz w:val="20"/>
                <w:szCs w:val="20"/>
              </w:rPr>
              <w:t>Ln (Total Aset)</w:t>
            </w:r>
          </w:p>
        </w:tc>
        <w:sdt>
          <w:sdtPr>
            <w:rPr>
              <w:color w:val="000000"/>
              <w:sz w:val="20"/>
              <w:szCs w:val="20"/>
            </w:rPr>
            <w:tag w:val="MENDELEY_CITATION_v3_eyJjaXRhdGlvbklEIjoiTUVOREVMRVlfQ0lUQVRJT05fNTlmZjhmMDYtYWM4ZC00YjdlLWJkMjYtMDljYzZkN2NiODY1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
            <w:id w:val="237837467"/>
            <w:placeholder>
              <w:docPart w:val="DefaultPlaceholder_-1854013440"/>
            </w:placeholder>
          </w:sdtPr>
          <w:sdtContent>
            <w:tc>
              <w:tcPr>
                <w:tcW w:w="993" w:type="dxa"/>
                <w:vAlign w:val="center"/>
              </w:tcPr>
              <w:p w14:paraId="5C616A6B" w14:textId="6DD7EF46" w:rsidR="007B5EB3" w:rsidRPr="007B5EB3" w:rsidRDefault="00D73223" w:rsidP="00B93539">
                <w:pPr>
                  <w:jc w:val="center"/>
                  <w:rPr>
                    <w:sz w:val="20"/>
                    <w:szCs w:val="20"/>
                  </w:rPr>
                </w:pPr>
                <w:r w:rsidRPr="00D73223">
                  <w:rPr>
                    <w:color w:val="000000"/>
                    <w:sz w:val="20"/>
                  </w:rPr>
                  <w:t>(Herlinda &amp; Rahmawati, 2021)</w:t>
                </w:r>
              </w:p>
            </w:tc>
          </w:sdtContent>
        </w:sdt>
        <w:tc>
          <w:tcPr>
            <w:tcW w:w="850" w:type="dxa"/>
          </w:tcPr>
          <w:p w14:paraId="43443501" w14:textId="468194EE" w:rsidR="007B5EB3" w:rsidRPr="007B5EB3" w:rsidRDefault="007B5EB3" w:rsidP="00B93539">
            <w:pPr>
              <w:jc w:val="center"/>
              <w:rPr>
                <w:sz w:val="20"/>
                <w:szCs w:val="20"/>
              </w:rPr>
            </w:pPr>
            <w:r>
              <w:rPr>
                <w:sz w:val="20"/>
                <w:szCs w:val="20"/>
              </w:rPr>
              <w:t xml:space="preserve">Rasio </w:t>
            </w:r>
          </w:p>
        </w:tc>
      </w:tr>
    </w:tbl>
    <w:p w14:paraId="6F6E6773" w14:textId="77777777" w:rsidR="006747BB" w:rsidRDefault="006747BB" w:rsidP="0017536D">
      <w:pPr>
        <w:pStyle w:val="Heading2"/>
        <w:spacing w:before="240"/>
      </w:pPr>
      <w:bookmarkStart w:id="69" w:name="_Toc219270113"/>
    </w:p>
    <w:p w14:paraId="1DBF1CF9" w14:textId="605D1EAB" w:rsidR="009C4511" w:rsidRPr="00E07509" w:rsidRDefault="006C1C83" w:rsidP="0017536D">
      <w:pPr>
        <w:pStyle w:val="Heading2"/>
        <w:spacing w:before="240"/>
      </w:pPr>
      <w:bookmarkStart w:id="70" w:name="_Toc223033023"/>
      <w:r w:rsidRPr="00E07509">
        <w:t>3.2. Populasi dan Sampel</w:t>
      </w:r>
      <w:bookmarkEnd w:id="69"/>
      <w:bookmarkEnd w:id="70"/>
      <w:r w:rsidRPr="00E07509">
        <w:t xml:space="preserve"> </w:t>
      </w:r>
    </w:p>
    <w:p w14:paraId="7451D054" w14:textId="7C7A679B" w:rsidR="006C1C83" w:rsidRDefault="006C1C83" w:rsidP="0017536D">
      <w:pPr>
        <w:pStyle w:val="Heading2"/>
      </w:pPr>
      <w:bookmarkStart w:id="71" w:name="_Toc219270114"/>
      <w:bookmarkStart w:id="72" w:name="_Toc223033024"/>
      <w:r w:rsidRPr="00E07509">
        <w:t>3.2.1 Populasi</w:t>
      </w:r>
      <w:bookmarkEnd w:id="71"/>
      <w:bookmarkEnd w:id="72"/>
      <w:r>
        <w:t xml:space="preserve"> </w:t>
      </w:r>
    </w:p>
    <w:p w14:paraId="05EA146A" w14:textId="72C920D6" w:rsidR="00142517" w:rsidRDefault="006C1C83" w:rsidP="00E07509">
      <w:pPr>
        <w:spacing w:line="480" w:lineRule="auto"/>
      </w:pPr>
      <w:r>
        <w:tab/>
        <w:t xml:space="preserve">Populasi dalam peelitian ini adalah seluruh perusahaan sektor pertambangan yang terdaftar di Bursa Efek Indonesia (BEI) selama periode 2021-2024. Pemilihan sektor pertambangan didasarkan </w:t>
      </w:r>
      <w:r w:rsidR="000A3088">
        <w:t>pada karakteristik industrinya yang memiliki beban pajak yang lebih besar serta penggunaan aset dan utang yang signifikan, sehingga relavan untuk meneliti agresivitas pajak.</w:t>
      </w:r>
    </w:p>
    <w:p w14:paraId="64367A55" w14:textId="46C85C60" w:rsidR="000A3088" w:rsidRPr="00E07509" w:rsidRDefault="000A3088" w:rsidP="0017536D">
      <w:pPr>
        <w:pStyle w:val="Heading2"/>
      </w:pPr>
      <w:bookmarkStart w:id="73" w:name="_Toc219270115"/>
      <w:bookmarkStart w:id="74" w:name="_Toc223033025"/>
      <w:r w:rsidRPr="00E07509">
        <w:t>3.2.2 Sampel</w:t>
      </w:r>
      <w:bookmarkEnd w:id="73"/>
      <w:bookmarkEnd w:id="74"/>
    </w:p>
    <w:p w14:paraId="208D9909" w14:textId="23822BFF" w:rsidR="000A3088" w:rsidRDefault="000A3088" w:rsidP="00E07509">
      <w:pPr>
        <w:spacing w:line="480" w:lineRule="auto"/>
      </w:pPr>
      <w:r>
        <w:tab/>
        <w:t xml:space="preserve">Sampel merupakan sebagian atau beberapa dari populasi yang diteliti. Untuk menentukan sampel pada penelitian ini digunakan teknik porposive sampling. Purposive sampling adalah suatu bagian dari teknik noprobability sampling. Nonprobability sampling merupakan teknik pengambilan sampel yang tidak memberi peluang untuk kesempatan sama bagi setiap unsur atau anggota populasi untuk dipilih menjadi sampel </w:t>
      </w:r>
      <w:sdt>
        <w:sdtPr>
          <w:rPr>
            <w:color w:val="000000"/>
          </w:rPr>
          <w:tag w:val="MENDELEY_CITATION_v3_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"/>
          <w:id w:val="687792720"/>
          <w:placeholder>
            <w:docPart w:val="DefaultPlaceholder_-1854013440"/>
          </w:placeholder>
        </w:sdtPr>
        <w:sdtContent>
          <w:r w:rsidR="00D73223" w:rsidRPr="00D73223">
            <w:rPr>
              <w:color w:val="000000"/>
            </w:rPr>
            <w:t>Sugiyono (2022:120)</w:t>
          </w:r>
        </w:sdtContent>
      </w:sdt>
      <w:r>
        <w:t xml:space="preserve">. Sedangkan purposive </w:t>
      </w:r>
      <w:r w:rsidR="00571BF2">
        <w:t xml:space="preserve">sampling yang digunakan peneliti apabila peneliti memiliki pertimbangan-pertimbangan tertentu dalam pengambilan atau penentuan sampel untuk tujuan </w:t>
      </w:r>
      <w:r w:rsidR="00571BF2">
        <w:lastRenderedPageBreak/>
        <w:t xml:space="preserve">tertentu </w:t>
      </w:r>
      <w:sdt>
        <w:sdtPr>
          <w:rPr>
            <w:color w:val="000000"/>
          </w:rPr>
          <w:tag w:val="MENDELEY_CITATION_v3_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"/>
          <w:id w:val="-602799044"/>
          <w:placeholder>
            <w:docPart w:val="DefaultPlaceholder_-1854013440"/>
          </w:placeholder>
        </w:sdtPr>
        <w:sdtContent>
          <w:r w:rsidR="00D73223" w:rsidRPr="00D73223">
            <w:rPr>
              <w:color w:val="000000"/>
            </w:rPr>
            <w:t>Sugiyono (2022:122)</w:t>
          </w:r>
        </w:sdtContent>
      </w:sdt>
      <w:r w:rsidR="00571BF2">
        <w:t xml:space="preserve">. Adapun pertimbangan atau kriteria tertentu yang harus terpenuhi adalah kriteria inklusi dan eksklusi, kriteria inklusi adalah </w:t>
      </w:r>
      <w:r w:rsidR="00567888">
        <w:t>persyaratan agar dapat dimasukkan sebagai sampel penelitian. Tujuannya untuk memastikan data yang dinamis relavan, konsisten, dan memenuhi tujuan studi. Sementara, kriteria eksklusi adalah kondisi yang menyebabkan suatu perusahaan dikeluarkan dari sampel karena berpotensi menganggu validitas hasil penelitian. Untuk pemilihan sampel dalam penelitian ini harus diperhatikan sebagai berikut:</w:t>
      </w:r>
    </w:p>
    <w:p w14:paraId="02136343" w14:textId="0A8CA631" w:rsidR="00CF7289" w:rsidRPr="009B7E7A" w:rsidRDefault="009B7E7A" w:rsidP="009B7E7A">
      <w:pPr>
        <w:pStyle w:val="Caption"/>
        <w:rPr>
          <w:b/>
          <w:bCs/>
          <w:sz w:val="22"/>
          <w:szCs w:val="14"/>
        </w:rPr>
      </w:pPr>
      <w:bookmarkStart w:id="75" w:name="_Toc219270025"/>
      <w:r w:rsidRPr="009B7E7A">
        <w:rPr>
          <w:b/>
          <w:bCs/>
          <w:sz w:val="22"/>
          <w:szCs w:val="14"/>
        </w:rPr>
        <w:t>Tabel 3</w:t>
      </w:r>
      <w:r>
        <w:rPr>
          <w:b/>
          <w:bCs/>
          <w:sz w:val="22"/>
          <w:szCs w:val="14"/>
        </w:rPr>
        <w:t>.</w:t>
      </w:r>
      <w:r>
        <w:rPr>
          <w:b/>
          <w:bCs/>
          <w:sz w:val="22"/>
          <w:szCs w:val="14"/>
        </w:rPr>
        <w:fldChar w:fldCharType="begin"/>
      </w:r>
      <w:r>
        <w:rPr>
          <w:b/>
          <w:bCs/>
          <w:sz w:val="22"/>
          <w:szCs w:val="14"/>
        </w:rPr>
        <w:instrText xml:space="preserve"> SEQ Tabel \* ARABIC \s 1 </w:instrText>
      </w:r>
      <w:r>
        <w:rPr>
          <w:b/>
          <w:bCs/>
          <w:sz w:val="22"/>
          <w:szCs w:val="14"/>
        </w:rPr>
        <w:fldChar w:fldCharType="separate"/>
      </w:r>
      <w:r w:rsidR="00ED68D7">
        <w:rPr>
          <w:b/>
          <w:bCs/>
          <w:noProof/>
          <w:sz w:val="22"/>
          <w:szCs w:val="14"/>
        </w:rPr>
        <w:t>2</w:t>
      </w:r>
      <w:r>
        <w:rPr>
          <w:b/>
          <w:bCs/>
          <w:sz w:val="22"/>
          <w:szCs w:val="14"/>
        </w:rPr>
        <w:fldChar w:fldCharType="end"/>
      </w:r>
      <w:r w:rsidRPr="009B7E7A">
        <w:rPr>
          <w:b/>
          <w:bCs/>
          <w:sz w:val="22"/>
          <w:szCs w:val="14"/>
        </w:rPr>
        <w:t xml:space="preserve"> </w:t>
      </w:r>
      <w:r w:rsidR="00CF7289" w:rsidRPr="009B7E7A">
        <w:rPr>
          <w:b/>
          <w:bCs/>
          <w:sz w:val="22"/>
          <w:szCs w:val="14"/>
        </w:rPr>
        <w:t>Penyaringan Sampel Penelitian Berdasarkan Teknik Purposive Sampling</w:t>
      </w:r>
      <w:bookmarkEnd w:id="75"/>
    </w:p>
    <w:tbl>
      <w:tblPr>
        <w:tblStyle w:val="TableGrid"/>
        <w:tblW w:w="0" w:type="auto"/>
        <w:tblLook w:val="04A0" w:firstRow="1" w:lastRow="0" w:firstColumn="1" w:lastColumn="0" w:noHBand="0" w:noVBand="1"/>
      </w:tblPr>
      <w:tblGrid>
        <w:gridCol w:w="704"/>
        <w:gridCol w:w="4580"/>
        <w:gridCol w:w="2643"/>
      </w:tblGrid>
      <w:tr w:rsidR="00CF7289" w14:paraId="302E5DD5" w14:textId="77777777" w:rsidTr="00CF7289">
        <w:tc>
          <w:tcPr>
            <w:tcW w:w="704" w:type="dxa"/>
          </w:tcPr>
          <w:p w14:paraId="54C87092" w14:textId="54F53542" w:rsidR="00CF7289" w:rsidRPr="00E07509" w:rsidRDefault="00CF7289" w:rsidP="00CF7289">
            <w:pPr>
              <w:jc w:val="center"/>
              <w:rPr>
                <w:b/>
                <w:bCs/>
              </w:rPr>
            </w:pPr>
            <w:r w:rsidRPr="00E07509">
              <w:rPr>
                <w:b/>
                <w:bCs/>
              </w:rPr>
              <w:t xml:space="preserve">No </w:t>
            </w:r>
          </w:p>
        </w:tc>
        <w:tc>
          <w:tcPr>
            <w:tcW w:w="4580" w:type="dxa"/>
          </w:tcPr>
          <w:p w14:paraId="28936E1A" w14:textId="1AD4D7E3" w:rsidR="00CF7289" w:rsidRPr="00E07509" w:rsidRDefault="00CF7289" w:rsidP="00CF7289">
            <w:pPr>
              <w:jc w:val="center"/>
              <w:rPr>
                <w:b/>
                <w:bCs/>
              </w:rPr>
            </w:pPr>
            <w:r w:rsidRPr="00E07509">
              <w:rPr>
                <w:b/>
                <w:bCs/>
              </w:rPr>
              <w:t xml:space="preserve">Keterangan </w:t>
            </w:r>
          </w:p>
        </w:tc>
        <w:tc>
          <w:tcPr>
            <w:tcW w:w="2643" w:type="dxa"/>
          </w:tcPr>
          <w:p w14:paraId="3AF3A5DA" w14:textId="1DD2FDDC" w:rsidR="00CF7289" w:rsidRPr="00E07509" w:rsidRDefault="00CF7289" w:rsidP="00CF7289">
            <w:pPr>
              <w:jc w:val="center"/>
              <w:rPr>
                <w:b/>
                <w:bCs/>
              </w:rPr>
            </w:pPr>
            <w:r w:rsidRPr="00E07509">
              <w:rPr>
                <w:b/>
                <w:bCs/>
              </w:rPr>
              <w:t xml:space="preserve">Jumlah </w:t>
            </w:r>
          </w:p>
        </w:tc>
      </w:tr>
      <w:tr w:rsidR="00CF7289" w14:paraId="68764E99" w14:textId="77777777" w:rsidTr="00914CB6">
        <w:tc>
          <w:tcPr>
            <w:tcW w:w="704" w:type="dxa"/>
            <w:vAlign w:val="center"/>
          </w:tcPr>
          <w:p w14:paraId="7DD292B6" w14:textId="32E95963" w:rsidR="00CF7289" w:rsidRDefault="00914CB6" w:rsidP="00914CB6">
            <w:pPr>
              <w:jc w:val="center"/>
            </w:pPr>
            <w:r>
              <w:t>1.</w:t>
            </w:r>
          </w:p>
        </w:tc>
        <w:tc>
          <w:tcPr>
            <w:tcW w:w="4580" w:type="dxa"/>
          </w:tcPr>
          <w:p w14:paraId="12534442" w14:textId="5F5F91FD" w:rsidR="00CF7289" w:rsidRDefault="00CF7289" w:rsidP="00284D48">
            <w:r>
              <w:t>Perusahaan Sektor Pertambangan yang terdaftar di Bursa Efek Indonesia (BEI) selama periode 2021-2024</w:t>
            </w:r>
          </w:p>
        </w:tc>
        <w:tc>
          <w:tcPr>
            <w:tcW w:w="2643" w:type="dxa"/>
            <w:vAlign w:val="center"/>
          </w:tcPr>
          <w:p w14:paraId="1F6E606F" w14:textId="56848B3B" w:rsidR="00CF7289" w:rsidRDefault="00222A89" w:rsidP="006747BB">
            <w:pPr>
              <w:jc w:val="center"/>
            </w:pPr>
            <w:r>
              <w:t>52</w:t>
            </w:r>
          </w:p>
        </w:tc>
      </w:tr>
      <w:tr w:rsidR="00CF7289" w14:paraId="62922D32" w14:textId="77777777" w:rsidTr="00914CB6">
        <w:tc>
          <w:tcPr>
            <w:tcW w:w="704" w:type="dxa"/>
            <w:vAlign w:val="center"/>
          </w:tcPr>
          <w:p w14:paraId="1DB24057" w14:textId="0F1C39F7" w:rsidR="00CF7289" w:rsidRDefault="00914CB6" w:rsidP="00914CB6">
            <w:pPr>
              <w:jc w:val="center"/>
            </w:pPr>
            <w:r>
              <w:t>2.</w:t>
            </w:r>
          </w:p>
        </w:tc>
        <w:tc>
          <w:tcPr>
            <w:tcW w:w="4580" w:type="dxa"/>
          </w:tcPr>
          <w:p w14:paraId="5A5B0DA4" w14:textId="5DA55A1C" w:rsidR="00CF7289" w:rsidRDefault="00CF7289" w:rsidP="00284D48">
            <w:r>
              <w:t xml:space="preserve">Perusahaan yang </w:t>
            </w:r>
            <w:r w:rsidR="004619B7">
              <w:t xml:space="preserve">mempublikasikan laporan keuangan tahunan secara lengkap dan berturut-turut selama 4 tahun </w:t>
            </w:r>
          </w:p>
        </w:tc>
        <w:tc>
          <w:tcPr>
            <w:tcW w:w="2643" w:type="dxa"/>
            <w:vAlign w:val="center"/>
          </w:tcPr>
          <w:p w14:paraId="722723B8" w14:textId="16A1A507" w:rsidR="00CF7289" w:rsidRDefault="00222A89" w:rsidP="006747BB">
            <w:pPr>
              <w:jc w:val="center"/>
            </w:pPr>
            <w:r>
              <w:t>(9)</w:t>
            </w:r>
          </w:p>
        </w:tc>
      </w:tr>
      <w:tr w:rsidR="004619B7" w14:paraId="07BE27CB" w14:textId="77777777" w:rsidTr="00914CB6">
        <w:tc>
          <w:tcPr>
            <w:tcW w:w="704" w:type="dxa"/>
            <w:vAlign w:val="center"/>
          </w:tcPr>
          <w:p w14:paraId="03522704" w14:textId="0BC270FC" w:rsidR="004619B7" w:rsidRDefault="00914CB6" w:rsidP="00914CB6">
            <w:pPr>
              <w:jc w:val="center"/>
            </w:pPr>
            <w:r>
              <w:t>3.</w:t>
            </w:r>
          </w:p>
        </w:tc>
        <w:tc>
          <w:tcPr>
            <w:tcW w:w="4580" w:type="dxa"/>
          </w:tcPr>
          <w:p w14:paraId="01AF7EC0" w14:textId="4CD19798" w:rsidR="004619B7" w:rsidRDefault="004619B7" w:rsidP="00284D48">
            <w:r>
              <w:t>Perusahaan yang menyajikan laporan keuangan</w:t>
            </w:r>
            <w:r w:rsidR="00222A89">
              <w:t>nya</w:t>
            </w:r>
            <w:r>
              <w:t xml:space="preserve"> </w:t>
            </w:r>
            <w:r w:rsidR="00222A89">
              <w:t>menggunakan dollar</w:t>
            </w:r>
            <w:r>
              <w:t xml:space="preserve"> </w:t>
            </w:r>
          </w:p>
        </w:tc>
        <w:tc>
          <w:tcPr>
            <w:tcW w:w="2643" w:type="dxa"/>
            <w:vAlign w:val="center"/>
          </w:tcPr>
          <w:p w14:paraId="449E4B5E" w14:textId="5E37892F" w:rsidR="004619B7" w:rsidRDefault="00222A89" w:rsidP="006747BB">
            <w:pPr>
              <w:jc w:val="center"/>
            </w:pPr>
            <w:r>
              <w:t>(22)</w:t>
            </w:r>
          </w:p>
        </w:tc>
      </w:tr>
      <w:tr w:rsidR="00CF7289" w14:paraId="6BC251D6" w14:textId="77777777" w:rsidTr="00E942DA">
        <w:tc>
          <w:tcPr>
            <w:tcW w:w="704" w:type="dxa"/>
            <w:tcBorders>
              <w:bottom w:val="single" w:sz="4" w:space="0" w:color="auto"/>
            </w:tcBorders>
            <w:vAlign w:val="center"/>
          </w:tcPr>
          <w:p w14:paraId="1CDCD1F9" w14:textId="734C6942" w:rsidR="00CF7289" w:rsidRDefault="00CF7289" w:rsidP="00914CB6">
            <w:pPr>
              <w:jc w:val="center"/>
            </w:pPr>
          </w:p>
        </w:tc>
        <w:tc>
          <w:tcPr>
            <w:tcW w:w="4580" w:type="dxa"/>
            <w:tcBorders>
              <w:bottom w:val="single" w:sz="4" w:space="0" w:color="auto"/>
            </w:tcBorders>
          </w:tcPr>
          <w:p w14:paraId="5E700C21" w14:textId="7C8CECBA" w:rsidR="00CF7289" w:rsidRDefault="00222A89" w:rsidP="00284D48">
            <w:r>
              <w:t xml:space="preserve">Jumlah sampel perusahaan </w:t>
            </w:r>
          </w:p>
        </w:tc>
        <w:tc>
          <w:tcPr>
            <w:tcW w:w="2643" w:type="dxa"/>
            <w:tcBorders>
              <w:bottom w:val="single" w:sz="4" w:space="0" w:color="auto"/>
            </w:tcBorders>
            <w:vAlign w:val="center"/>
          </w:tcPr>
          <w:p w14:paraId="0B8E438E" w14:textId="08E6C5BF" w:rsidR="00CF7289" w:rsidRDefault="00222A89" w:rsidP="006747BB">
            <w:pPr>
              <w:jc w:val="center"/>
            </w:pPr>
            <w:r>
              <w:t>21</w:t>
            </w:r>
          </w:p>
        </w:tc>
      </w:tr>
      <w:tr w:rsidR="00CF7289" w14:paraId="6D61A18B" w14:textId="77777777" w:rsidTr="00E942DA">
        <w:tc>
          <w:tcPr>
            <w:tcW w:w="704" w:type="dxa"/>
            <w:tcBorders>
              <w:bottom w:val="single" w:sz="4" w:space="0" w:color="auto"/>
              <w:right w:val="single" w:sz="4" w:space="0" w:color="auto"/>
            </w:tcBorders>
          </w:tcPr>
          <w:p w14:paraId="18CA61E0" w14:textId="77777777" w:rsidR="00CF7289" w:rsidRDefault="00CF7289" w:rsidP="00CF7289">
            <w:pPr>
              <w:jc w:val="center"/>
            </w:pPr>
          </w:p>
        </w:tc>
        <w:tc>
          <w:tcPr>
            <w:tcW w:w="4580" w:type="dxa"/>
            <w:tcBorders>
              <w:left w:val="single" w:sz="4" w:space="0" w:color="auto"/>
              <w:bottom w:val="single" w:sz="4" w:space="0" w:color="auto"/>
              <w:right w:val="single" w:sz="4" w:space="0" w:color="auto"/>
            </w:tcBorders>
          </w:tcPr>
          <w:p w14:paraId="27198DD7" w14:textId="4B1F20D2" w:rsidR="00CF7289" w:rsidRDefault="00222A89" w:rsidP="00222A89">
            <w:r>
              <w:t>Jumlah sampel penelitian (21 x 4 tahun)</w:t>
            </w:r>
          </w:p>
        </w:tc>
        <w:tc>
          <w:tcPr>
            <w:tcW w:w="2643" w:type="dxa"/>
            <w:tcBorders>
              <w:left w:val="single" w:sz="4" w:space="0" w:color="auto"/>
              <w:bottom w:val="single" w:sz="4" w:space="0" w:color="auto"/>
            </w:tcBorders>
            <w:vAlign w:val="center"/>
          </w:tcPr>
          <w:p w14:paraId="1A63452D" w14:textId="5558C15F" w:rsidR="00CF7289" w:rsidRDefault="00222A89" w:rsidP="006747BB">
            <w:pPr>
              <w:jc w:val="center"/>
            </w:pPr>
            <w:r>
              <w:t>84</w:t>
            </w:r>
          </w:p>
        </w:tc>
      </w:tr>
    </w:tbl>
    <w:p w14:paraId="270139A5" w14:textId="5A32D3EB" w:rsidR="009C4511" w:rsidRPr="003B3DD0" w:rsidRDefault="00945B7F" w:rsidP="009C4511">
      <w:pPr>
        <w:rPr>
          <w:i/>
          <w:iCs/>
          <w:sz w:val="22"/>
          <w:szCs w:val="22"/>
        </w:rPr>
      </w:pPr>
      <w:r w:rsidRPr="003B3DD0">
        <w:rPr>
          <w:i/>
          <w:iCs/>
          <w:sz w:val="22"/>
          <w:szCs w:val="22"/>
        </w:rPr>
        <w:t>Sumber: IDX, Tahun 202</w:t>
      </w:r>
      <w:r w:rsidR="00E942DA">
        <w:rPr>
          <w:i/>
          <w:iCs/>
          <w:sz w:val="22"/>
          <w:szCs w:val="22"/>
        </w:rPr>
        <w:t>6</w:t>
      </w:r>
      <w:r w:rsidRPr="003B3DD0">
        <w:rPr>
          <w:i/>
          <w:iCs/>
          <w:sz w:val="22"/>
          <w:szCs w:val="22"/>
        </w:rPr>
        <w:t xml:space="preserve"> </w:t>
      </w:r>
    </w:p>
    <w:p w14:paraId="370958BB" w14:textId="77777777" w:rsidR="00945B7F" w:rsidRDefault="00945B7F" w:rsidP="00945B7F"/>
    <w:p w14:paraId="30212DDB" w14:textId="2A222B33" w:rsidR="002B0DF6" w:rsidRDefault="00945B7F" w:rsidP="0017536D">
      <w:r>
        <w:tab/>
        <w:t>Setelah dilakukan penyaringan</w:t>
      </w:r>
      <w:r w:rsidR="002B0DF6">
        <w:t xml:space="preserve">, total perusahaan sampel </w:t>
      </w:r>
      <w:r w:rsidR="00222A89">
        <w:t>y</w:t>
      </w:r>
      <w:r w:rsidR="002B0DF6">
        <w:t xml:space="preserve">ang memenuhi kriteria purposive sampling adalah </w:t>
      </w:r>
      <w:r w:rsidR="00C45108">
        <w:t>2</w:t>
      </w:r>
      <w:r w:rsidR="00222A89">
        <w:t>1</w:t>
      </w:r>
      <w:r w:rsidR="00C45108">
        <w:t xml:space="preserve"> </w:t>
      </w:r>
      <w:r w:rsidR="002B0DF6">
        <w:t xml:space="preserve"> perusahaan.</w:t>
      </w:r>
      <w:r w:rsidR="00222A89">
        <w:t xml:space="preserve"> </w:t>
      </w:r>
      <w:r w:rsidR="002B0DF6">
        <w:t xml:space="preserve">Berikut adalah daftar </w:t>
      </w:r>
      <w:r w:rsidR="004619B7">
        <w:t>2</w:t>
      </w:r>
      <w:r w:rsidR="00222A89">
        <w:t>1</w:t>
      </w:r>
      <w:r w:rsidR="002B0DF6">
        <w:t xml:space="preserve"> perusahaan yang memenuhi kriteria yang menjadi sampel dalam penelitian ini:</w:t>
      </w:r>
    </w:p>
    <w:p w14:paraId="0147226D" w14:textId="77777777" w:rsidR="007B5EB3" w:rsidRDefault="007B5EB3" w:rsidP="0017536D"/>
    <w:p w14:paraId="260B2B68" w14:textId="77777777" w:rsidR="007B5EB3" w:rsidRDefault="007B5EB3" w:rsidP="0017536D"/>
    <w:p w14:paraId="56568253" w14:textId="77777777" w:rsidR="00E942DA" w:rsidRDefault="00E942DA" w:rsidP="0017536D"/>
    <w:p w14:paraId="5C506FB5" w14:textId="77777777" w:rsidR="007B5EB3" w:rsidRDefault="007B5EB3" w:rsidP="0017536D"/>
    <w:p w14:paraId="1949DBDF" w14:textId="77777777" w:rsidR="007B5EB3" w:rsidRDefault="007B5EB3" w:rsidP="0017536D"/>
    <w:p w14:paraId="5E973F0B" w14:textId="77777777" w:rsidR="00222A89" w:rsidRDefault="00222A89" w:rsidP="0017536D"/>
    <w:p w14:paraId="0A2EC823" w14:textId="77777777" w:rsidR="00222A89" w:rsidRDefault="00222A89" w:rsidP="0017536D"/>
    <w:p w14:paraId="5F2BB72E" w14:textId="77777777" w:rsidR="009B7E7A" w:rsidRDefault="009B7E7A" w:rsidP="009B7E7A">
      <w:pPr>
        <w:rPr>
          <w:b/>
          <w:bCs/>
        </w:rPr>
      </w:pPr>
    </w:p>
    <w:p w14:paraId="5135EA78" w14:textId="6ADBBD71" w:rsidR="002B0DF6" w:rsidRPr="009B7E7A" w:rsidRDefault="009B7E7A" w:rsidP="009B7E7A">
      <w:pPr>
        <w:pStyle w:val="Caption"/>
        <w:rPr>
          <w:b/>
          <w:bCs/>
          <w:sz w:val="22"/>
          <w:szCs w:val="14"/>
        </w:rPr>
      </w:pPr>
      <w:bookmarkStart w:id="76" w:name="_Toc219270026"/>
      <w:r w:rsidRPr="009B7E7A">
        <w:rPr>
          <w:b/>
          <w:bCs/>
          <w:sz w:val="22"/>
          <w:szCs w:val="14"/>
        </w:rPr>
        <w:lastRenderedPageBreak/>
        <w:t>Tabel 3.</w:t>
      </w:r>
      <w:r w:rsidRPr="009B7E7A">
        <w:rPr>
          <w:b/>
          <w:bCs/>
          <w:sz w:val="22"/>
          <w:szCs w:val="14"/>
        </w:rPr>
        <w:fldChar w:fldCharType="begin"/>
      </w:r>
      <w:r w:rsidRPr="009B7E7A">
        <w:rPr>
          <w:b/>
          <w:bCs/>
          <w:sz w:val="22"/>
          <w:szCs w:val="14"/>
        </w:rPr>
        <w:instrText xml:space="preserve"> SEQ Tabel \* ARABIC \s 1 </w:instrText>
      </w:r>
      <w:r w:rsidRPr="009B7E7A">
        <w:rPr>
          <w:b/>
          <w:bCs/>
          <w:sz w:val="22"/>
          <w:szCs w:val="14"/>
        </w:rPr>
        <w:fldChar w:fldCharType="separate"/>
      </w:r>
      <w:r w:rsidR="00ED68D7">
        <w:rPr>
          <w:b/>
          <w:bCs/>
          <w:noProof/>
          <w:sz w:val="22"/>
          <w:szCs w:val="14"/>
        </w:rPr>
        <w:t>3</w:t>
      </w:r>
      <w:r w:rsidRPr="009B7E7A">
        <w:rPr>
          <w:b/>
          <w:bCs/>
          <w:sz w:val="22"/>
          <w:szCs w:val="14"/>
        </w:rPr>
        <w:fldChar w:fldCharType="end"/>
      </w:r>
      <w:r w:rsidRPr="009B7E7A">
        <w:rPr>
          <w:b/>
          <w:bCs/>
          <w:sz w:val="22"/>
          <w:szCs w:val="14"/>
        </w:rPr>
        <w:t xml:space="preserve"> </w:t>
      </w:r>
      <w:r w:rsidR="002B0DF6" w:rsidRPr="009B7E7A">
        <w:rPr>
          <w:b/>
          <w:bCs/>
          <w:sz w:val="22"/>
          <w:szCs w:val="14"/>
        </w:rPr>
        <w:t>Daftar Perusahaan yang Memenuhi Kriteria Menjadi Sampel</w:t>
      </w:r>
      <w:bookmarkEnd w:id="76"/>
    </w:p>
    <w:tbl>
      <w:tblPr>
        <w:tblStyle w:val="TableGrid"/>
        <w:tblW w:w="0" w:type="auto"/>
        <w:tblLook w:val="04A0" w:firstRow="1" w:lastRow="0" w:firstColumn="1" w:lastColumn="0" w:noHBand="0" w:noVBand="1"/>
      </w:tblPr>
      <w:tblGrid>
        <w:gridCol w:w="562"/>
        <w:gridCol w:w="1985"/>
        <w:gridCol w:w="1134"/>
        <w:gridCol w:w="2660"/>
        <w:gridCol w:w="1586"/>
      </w:tblGrid>
      <w:tr w:rsidR="002B0DF6" w:rsidRPr="003C14F6" w14:paraId="2826A788" w14:textId="77777777" w:rsidTr="00BD67A3">
        <w:tc>
          <w:tcPr>
            <w:tcW w:w="562" w:type="dxa"/>
            <w:vAlign w:val="center"/>
          </w:tcPr>
          <w:p w14:paraId="2E8C8A0F" w14:textId="705D0D56" w:rsidR="002B0DF6" w:rsidRPr="003C14F6" w:rsidRDefault="002B0DF6" w:rsidP="00BD67A3">
            <w:pPr>
              <w:jc w:val="center"/>
              <w:rPr>
                <w:b/>
                <w:bCs/>
              </w:rPr>
            </w:pPr>
            <w:r w:rsidRPr="003C14F6">
              <w:rPr>
                <w:b/>
                <w:bCs/>
              </w:rPr>
              <w:t>No</w:t>
            </w:r>
          </w:p>
        </w:tc>
        <w:tc>
          <w:tcPr>
            <w:tcW w:w="1985" w:type="dxa"/>
            <w:tcBorders>
              <w:bottom w:val="single" w:sz="4" w:space="0" w:color="auto"/>
            </w:tcBorders>
            <w:vAlign w:val="center"/>
          </w:tcPr>
          <w:p w14:paraId="60991B84" w14:textId="3CD5A117" w:rsidR="002B0DF6" w:rsidRPr="003C14F6" w:rsidRDefault="002B0DF6" w:rsidP="00BD67A3">
            <w:pPr>
              <w:jc w:val="center"/>
              <w:rPr>
                <w:b/>
                <w:bCs/>
              </w:rPr>
            </w:pPr>
            <w:r w:rsidRPr="003C14F6">
              <w:rPr>
                <w:b/>
                <w:bCs/>
              </w:rPr>
              <w:t>Sub Sektor</w:t>
            </w:r>
          </w:p>
        </w:tc>
        <w:tc>
          <w:tcPr>
            <w:tcW w:w="1134" w:type="dxa"/>
            <w:vAlign w:val="center"/>
          </w:tcPr>
          <w:p w14:paraId="6CC18E63" w14:textId="6A91CB24" w:rsidR="002B0DF6" w:rsidRPr="003C14F6" w:rsidRDefault="002B0DF6" w:rsidP="00BD67A3">
            <w:pPr>
              <w:jc w:val="center"/>
              <w:rPr>
                <w:b/>
                <w:bCs/>
              </w:rPr>
            </w:pPr>
            <w:r w:rsidRPr="003C14F6">
              <w:rPr>
                <w:b/>
                <w:bCs/>
              </w:rPr>
              <w:t>Kode Saham</w:t>
            </w:r>
          </w:p>
        </w:tc>
        <w:tc>
          <w:tcPr>
            <w:tcW w:w="2660" w:type="dxa"/>
            <w:vAlign w:val="center"/>
          </w:tcPr>
          <w:p w14:paraId="58805A55" w14:textId="762B1178" w:rsidR="002B0DF6" w:rsidRPr="003C14F6" w:rsidRDefault="002B0DF6" w:rsidP="00BD67A3">
            <w:pPr>
              <w:jc w:val="center"/>
              <w:rPr>
                <w:b/>
                <w:bCs/>
              </w:rPr>
            </w:pPr>
            <w:r w:rsidRPr="003C14F6">
              <w:rPr>
                <w:b/>
                <w:bCs/>
              </w:rPr>
              <w:t>Nama</w:t>
            </w:r>
          </w:p>
        </w:tc>
        <w:tc>
          <w:tcPr>
            <w:tcW w:w="1586" w:type="dxa"/>
            <w:vAlign w:val="center"/>
          </w:tcPr>
          <w:p w14:paraId="4F165E26" w14:textId="6D4A3049" w:rsidR="002B0DF6" w:rsidRPr="003C14F6" w:rsidRDefault="002B0DF6" w:rsidP="00BD67A3">
            <w:pPr>
              <w:jc w:val="center"/>
              <w:rPr>
                <w:b/>
                <w:bCs/>
              </w:rPr>
            </w:pPr>
            <w:r w:rsidRPr="003C14F6">
              <w:rPr>
                <w:b/>
                <w:bCs/>
              </w:rPr>
              <w:t>Tanggal Listing</w:t>
            </w:r>
          </w:p>
        </w:tc>
      </w:tr>
      <w:tr w:rsidR="00BD67A3" w14:paraId="6D50BCFC" w14:textId="77777777" w:rsidTr="00591E89">
        <w:tc>
          <w:tcPr>
            <w:tcW w:w="562" w:type="dxa"/>
            <w:vAlign w:val="center"/>
          </w:tcPr>
          <w:p w14:paraId="6DF5CA12" w14:textId="19A42A41" w:rsidR="00BD67A3" w:rsidRDefault="00BD67A3" w:rsidP="00BD67A3">
            <w:pPr>
              <w:jc w:val="center"/>
            </w:pPr>
            <w:r>
              <w:t>1.</w:t>
            </w:r>
          </w:p>
        </w:tc>
        <w:tc>
          <w:tcPr>
            <w:tcW w:w="1985" w:type="dxa"/>
            <w:vMerge w:val="restart"/>
            <w:vAlign w:val="center"/>
          </w:tcPr>
          <w:p w14:paraId="09560130" w14:textId="1326818A" w:rsidR="00BD67A3" w:rsidRDefault="00BD67A3" w:rsidP="00BD67A3">
            <w:pPr>
              <w:jc w:val="center"/>
            </w:pPr>
            <w:r>
              <w:t>Batubara</w:t>
            </w:r>
          </w:p>
        </w:tc>
        <w:tc>
          <w:tcPr>
            <w:tcW w:w="1134" w:type="dxa"/>
            <w:vAlign w:val="center"/>
          </w:tcPr>
          <w:p w14:paraId="43785099" w14:textId="29A0E934" w:rsidR="00BD67A3" w:rsidRDefault="00BD67A3" w:rsidP="00BD67A3">
            <w:pPr>
              <w:jc w:val="center"/>
            </w:pPr>
            <w:r>
              <w:t>ADRO</w:t>
            </w:r>
          </w:p>
        </w:tc>
        <w:tc>
          <w:tcPr>
            <w:tcW w:w="2660" w:type="dxa"/>
            <w:vAlign w:val="center"/>
          </w:tcPr>
          <w:p w14:paraId="79B8E654" w14:textId="2FDAD77E" w:rsidR="00BD67A3" w:rsidRDefault="00BD67A3" w:rsidP="00BD67A3">
            <w:pPr>
              <w:jc w:val="center"/>
            </w:pPr>
            <w:r>
              <w:t>PT Andaro Energy Indonesia Tbk</w:t>
            </w:r>
          </w:p>
        </w:tc>
        <w:tc>
          <w:tcPr>
            <w:tcW w:w="1586" w:type="dxa"/>
            <w:vAlign w:val="center"/>
          </w:tcPr>
          <w:p w14:paraId="4569222C" w14:textId="2810A35B" w:rsidR="00BD67A3" w:rsidRDefault="00BD67A3" w:rsidP="00BD67A3">
            <w:pPr>
              <w:jc w:val="center"/>
            </w:pPr>
            <w:r>
              <w:t>16-07-2008</w:t>
            </w:r>
          </w:p>
        </w:tc>
      </w:tr>
      <w:tr w:rsidR="00BD67A3" w14:paraId="54E7A137" w14:textId="77777777" w:rsidTr="00591E89">
        <w:tc>
          <w:tcPr>
            <w:tcW w:w="562" w:type="dxa"/>
            <w:vAlign w:val="center"/>
          </w:tcPr>
          <w:p w14:paraId="4D6F08EE" w14:textId="214845FF" w:rsidR="00BD67A3" w:rsidRDefault="00BD67A3" w:rsidP="00BD67A3">
            <w:pPr>
              <w:jc w:val="center"/>
            </w:pPr>
            <w:r>
              <w:t>2.</w:t>
            </w:r>
          </w:p>
        </w:tc>
        <w:tc>
          <w:tcPr>
            <w:tcW w:w="1985" w:type="dxa"/>
            <w:vMerge/>
            <w:vAlign w:val="center"/>
          </w:tcPr>
          <w:p w14:paraId="37B67631" w14:textId="43043308" w:rsidR="00BD67A3" w:rsidRDefault="00BD67A3" w:rsidP="00BD67A3">
            <w:pPr>
              <w:jc w:val="center"/>
            </w:pPr>
          </w:p>
        </w:tc>
        <w:tc>
          <w:tcPr>
            <w:tcW w:w="1134" w:type="dxa"/>
            <w:vAlign w:val="center"/>
          </w:tcPr>
          <w:p w14:paraId="6DE10692" w14:textId="662785C8" w:rsidR="00BD67A3" w:rsidRDefault="00BD67A3" w:rsidP="00BD67A3">
            <w:pPr>
              <w:jc w:val="center"/>
            </w:pPr>
            <w:r>
              <w:t>PTBA</w:t>
            </w:r>
          </w:p>
        </w:tc>
        <w:tc>
          <w:tcPr>
            <w:tcW w:w="2660" w:type="dxa"/>
            <w:vAlign w:val="center"/>
          </w:tcPr>
          <w:p w14:paraId="6CC607E5" w14:textId="3734BFA2" w:rsidR="00BD67A3" w:rsidRDefault="00BD67A3" w:rsidP="00BD67A3">
            <w:pPr>
              <w:jc w:val="center"/>
            </w:pPr>
            <w:r>
              <w:t>PT Bukit Asam Tbk</w:t>
            </w:r>
          </w:p>
        </w:tc>
        <w:tc>
          <w:tcPr>
            <w:tcW w:w="1586" w:type="dxa"/>
            <w:vAlign w:val="center"/>
          </w:tcPr>
          <w:p w14:paraId="0429DBF3" w14:textId="11B24CAF" w:rsidR="00BD67A3" w:rsidRDefault="00BD67A3" w:rsidP="00BD67A3">
            <w:pPr>
              <w:jc w:val="center"/>
            </w:pPr>
            <w:r>
              <w:t>23-12-2002</w:t>
            </w:r>
          </w:p>
        </w:tc>
      </w:tr>
      <w:tr w:rsidR="00BD67A3" w14:paraId="349BFF2E" w14:textId="77777777" w:rsidTr="00591E89">
        <w:tc>
          <w:tcPr>
            <w:tcW w:w="562" w:type="dxa"/>
            <w:vAlign w:val="center"/>
          </w:tcPr>
          <w:p w14:paraId="55208DB3" w14:textId="04CFE421" w:rsidR="00BD67A3" w:rsidRDefault="00BD67A3" w:rsidP="00BD67A3">
            <w:pPr>
              <w:jc w:val="center"/>
            </w:pPr>
            <w:r>
              <w:t>3.</w:t>
            </w:r>
          </w:p>
        </w:tc>
        <w:tc>
          <w:tcPr>
            <w:tcW w:w="1985" w:type="dxa"/>
            <w:vMerge/>
            <w:vAlign w:val="center"/>
          </w:tcPr>
          <w:p w14:paraId="5CE8FA3F" w14:textId="77777777" w:rsidR="00BD67A3" w:rsidRDefault="00BD67A3" w:rsidP="00BD67A3">
            <w:pPr>
              <w:jc w:val="center"/>
            </w:pPr>
          </w:p>
        </w:tc>
        <w:tc>
          <w:tcPr>
            <w:tcW w:w="1134" w:type="dxa"/>
            <w:vAlign w:val="center"/>
          </w:tcPr>
          <w:p w14:paraId="70D52424" w14:textId="3D0F85A8" w:rsidR="00BD67A3" w:rsidRDefault="00BD67A3" w:rsidP="00BD67A3">
            <w:pPr>
              <w:jc w:val="center"/>
            </w:pPr>
            <w:r>
              <w:t>ITMG</w:t>
            </w:r>
          </w:p>
        </w:tc>
        <w:tc>
          <w:tcPr>
            <w:tcW w:w="2660" w:type="dxa"/>
            <w:vAlign w:val="center"/>
          </w:tcPr>
          <w:p w14:paraId="3BD87071" w14:textId="7DA86CC2" w:rsidR="00BD67A3" w:rsidRDefault="00BD67A3" w:rsidP="00BD67A3">
            <w:pPr>
              <w:jc w:val="center"/>
            </w:pPr>
            <w:r>
              <w:t>PT Indo Tambangraya Megah Tbk</w:t>
            </w:r>
          </w:p>
        </w:tc>
        <w:tc>
          <w:tcPr>
            <w:tcW w:w="1586" w:type="dxa"/>
            <w:vAlign w:val="center"/>
          </w:tcPr>
          <w:p w14:paraId="795E6029" w14:textId="27D79699" w:rsidR="00BD67A3" w:rsidRDefault="00BD67A3" w:rsidP="00BD67A3">
            <w:pPr>
              <w:jc w:val="center"/>
            </w:pPr>
            <w:r>
              <w:t>18-12-2007</w:t>
            </w:r>
          </w:p>
        </w:tc>
      </w:tr>
      <w:tr w:rsidR="00BD67A3" w14:paraId="29C98B7D" w14:textId="77777777" w:rsidTr="00591E89">
        <w:tc>
          <w:tcPr>
            <w:tcW w:w="562" w:type="dxa"/>
            <w:vAlign w:val="center"/>
          </w:tcPr>
          <w:p w14:paraId="5F994BF8" w14:textId="7056BC16" w:rsidR="00BD67A3" w:rsidRDefault="00BD67A3" w:rsidP="00BD67A3">
            <w:pPr>
              <w:jc w:val="center"/>
            </w:pPr>
            <w:r>
              <w:t>4.</w:t>
            </w:r>
          </w:p>
        </w:tc>
        <w:tc>
          <w:tcPr>
            <w:tcW w:w="1985" w:type="dxa"/>
            <w:vMerge/>
            <w:vAlign w:val="center"/>
          </w:tcPr>
          <w:p w14:paraId="17045525" w14:textId="77777777" w:rsidR="00BD67A3" w:rsidRDefault="00BD67A3" w:rsidP="00BD67A3">
            <w:pPr>
              <w:jc w:val="center"/>
            </w:pPr>
          </w:p>
        </w:tc>
        <w:tc>
          <w:tcPr>
            <w:tcW w:w="1134" w:type="dxa"/>
            <w:vAlign w:val="center"/>
          </w:tcPr>
          <w:p w14:paraId="1C431D13" w14:textId="7B8D5CFB" w:rsidR="00BD67A3" w:rsidRDefault="00222A89" w:rsidP="00BD67A3">
            <w:pPr>
              <w:jc w:val="center"/>
            </w:pPr>
            <w:r>
              <w:t>SMRU</w:t>
            </w:r>
          </w:p>
        </w:tc>
        <w:tc>
          <w:tcPr>
            <w:tcW w:w="2660" w:type="dxa"/>
            <w:vAlign w:val="center"/>
          </w:tcPr>
          <w:p w14:paraId="55BF10F5" w14:textId="7EDE82AE" w:rsidR="00BD67A3" w:rsidRDefault="00BD67A3" w:rsidP="00BD67A3">
            <w:pPr>
              <w:jc w:val="center"/>
            </w:pPr>
            <w:r>
              <w:t xml:space="preserve">PT </w:t>
            </w:r>
            <w:r w:rsidR="00222A89">
              <w:t>SMR Tbk</w:t>
            </w:r>
          </w:p>
        </w:tc>
        <w:tc>
          <w:tcPr>
            <w:tcW w:w="1586" w:type="dxa"/>
            <w:vAlign w:val="center"/>
          </w:tcPr>
          <w:p w14:paraId="1DFA638B" w14:textId="07566188" w:rsidR="00BD67A3" w:rsidRDefault="00222A89" w:rsidP="00BD67A3">
            <w:pPr>
              <w:jc w:val="center"/>
            </w:pPr>
            <w:r>
              <w:t>10</w:t>
            </w:r>
            <w:r w:rsidR="00BD67A3">
              <w:t>-10-201</w:t>
            </w:r>
            <w:r>
              <w:t>1</w:t>
            </w:r>
          </w:p>
        </w:tc>
      </w:tr>
      <w:tr w:rsidR="00BD67A3" w14:paraId="13D78240" w14:textId="77777777" w:rsidTr="00591E89">
        <w:tc>
          <w:tcPr>
            <w:tcW w:w="562" w:type="dxa"/>
            <w:vAlign w:val="center"/>
          </w:tcPr>
          <w:p w14:paraId="33F8F288" w14:textId="59A9A4E1" w:rsidR="00BD67A3" w:rsidRDefault="00BD67A3" w:rsidP="00BD67A3">
            <w:pPr>
              <w:jc w:val="center"/>
            </w:pPr>
            <w:r>
              <w:t>5.</w:t>
            </w:r>
          </w:p>
        </w:tc>
        <w:tc>
          <w:tcPr>
            <w:tcW w:w="1985" w:type="dxa"/>
            <w:vMerge/>
            <w:vAlign w:val="center"/>
          </w:tcPr>
          <w:p w14:paraId="707D271E" w14:textId="77777777" w:rsidR="00BD67A3" w:rsidRDefault="00BD67A3" w:rsidP="00BD67A3">
            <w:pPr>
              <w:jc w:val="center"/>
            </w:pPr>
          </w:p>
        </w:tc>
        <w:tc>
          <w:tcPr>
            <w:tcW w:w="1134" w:type="dxa"/>
            <w:vAlign w:val="center"/>
          </w:tcPr>
          <w:p w14:paraId="0C529054" w14:textId="1B8AC889" w:rsidR="00BD67A3" w:rsidRDefault="00BD67A3" w:rsidP="00BD67A3">
            <w:pPr>
              <w:jc w:val="center"/>
            </w:pPr>
            <w:r>
              <w:t>INDY</w:t>
            </w:r>
          </w:p>
        </w:tc>
        <w:tc>
          <w:tcPr>
            <w:tcW w:w="2660" w:type="dxa"/>
            <w:vAlign w:val="center"/>
          </w:tcPr>
          <w:p w14:paraId="5677A5AE" w14:textId="4E420D4E" w:rsidR="00BD67A3" w:rsidRDefault="00BD67A3" w:rsidP="00BD67A3">
            <w:pPr>
              <w:jc w:val="center"/>
            </w:pPr>
            <w:r>
              <w:t>PT Indika Energy Tbk</w:t>
            </w:r>
          </w:p>
        </w:tc>
        <w:tc>
          <w:tcPr>
            <w:tcW w:w="1586" w:type="dxa"/>
            <w:vAlign w:val="center"/>
          </w:tcPr>
          <w:p w14:paraId="471BE2C5" w14:textId="2C5FB923" w:rsidR="00BD67A3" w:rsidRDefault="00BD67A3" w:rsidP="00BD67A3">
            <w:pPr>
              <w:jc w:val="center"/>
            </w:pPr>
            <w:r>
              <w:t>11-06-2008</w:t>
            </w:r>
          </w:p>
        </w:tc>
      </w:tr>
      <w:tr w:rsidR="00BD67A3" w14:paraId="0D1BD185" w14:textId="77777777" w:rsidTr="00591E89">
        <w:tc>
          <w:tcPr>
            <w:tcW w:w="562" w:type="dxa"/>
            <w:vAlign w:val="center"/>
          </w:tcPr>
          <w:p w14:paraId="4C7FD675" w14:textId="662F810C" w:rsidR="00BD67A3" w:rsidRDefault="00BD67A3" w:rsidP="00BD67A3">
            <w:pPr>
              <w:jc w:val="center"/>
            </w:pPr>
            <w:r>
              <w:t>6.</w:t>
            </w:r>
          </w:p>
        </w:tc>
        <w:tc>
          <w:tcPr>
            <w:tcW w:w="1985" w:type="dxa"/>
            <w:vMerge/>
            <w:vAlign w:val="center"/>
          </w:tcPr>
          <w:p w14:paraId="5F5323CA" w14:textId="77777777" w:rsidR="00BD67A3" w:rsidRDefault="00BD67A3" w:rsidP="00BD67A3">
            <w:pPr>
              <w:jc w:val="center"/>
            </w:pPr>
          </w:p>
        </w:tc>
        <w:tc>
          <w:tcPr>
            <w:tcW w:w="1134" w:type="dxa"/>
            <w:vAlign w:val="center"/>
          </w:tcPr>
          <w:p w14:paraId="1390DBB2" w14:textId="0C949192" w:rsidR="00BD67A3" w:rsidRDefault="00BD67A3" w:rsidP="00BD67A3">
            <w:pPr>
              <w:jc w:val="center"/>
            </w:pPr>
            <w:r>
              <w:t>MBAP</w:t>
            </w:r>
          </w:p>
        </w:tc>
        <w:tc>
          <w:tcPr>
            <w:tcW w:w="2660" w:type="dxa"/>
            <w:vAlign w:val="center"/>
          </w:tcPr>
          <w:p w14:paraId="3748F0F0" w14:textId="270451F2" w:rsidR="00BD67A3" w:rsidRDefault="00BD67A3" w:rsidP="00BD67A3">
            <w:pPr>
              <w:jc w:val="center"/>
            </w:pPr>
            <w:r>
              <w:t>PT Mitrabara Adiperdana</w:t>
            </w:r>
          </w:p>
        </w:tc>
        <w:tc>
          <w:tcPr>
            <w:tcW w:w="1586" w:type="dxa"/>
            <w:vAlign w:val="center"/>
          </w:tcPr>
          <w:p w14:paraId="045006A6" w14:textId="68BFFBB8" w:rsidR="00BD67A3" w:rsidRDefault="00BD67A3" w:rsidP="00BD67A3">
            <w:pPr>
              <w:jc w:val="center"/>
            </w:pPr>
            <w:r>
              <w:t>10-07-2014</w:t>
            </w:r>
          </w:p>
        </w:tc>
      </w:tr>
      <w:tr w:rsidR="00BD67A3" w14:paraId="6AF4278D" w14:textId="77777777" w:rsidTr="00591E89">
        <w:tc>
          <w:tcPr>
            <w:tcW w:w="562" w:type="dxa"/>
            <w:vAlign w:val="center"/>
          </w:tcPr>
          <w:p w14:paraId="0835656B" w14:textId="29C1DF9F" w:rsidR="00BD67A3" w:rsidRDefault="00BD67A3" w:rsidP="00BD67A3">
            <w:pPr>
              <w:jc w:val="center"/>
            </w:pPr>
            <w:r>
              <w:t>7.</w:t>
            </w:r>
          </w:p>
        </w:tc>
        <w:tc>
          <w:tcPr>
            <w:tcW w:w="1985" w:type="dxa"/>
            <w:vMerge/>
            <w:vAlign w:val="center"/>
          </w:tcPr>
          <w:p w14:paraId="03807C09" w14:textId="77777777" w:rsidR="00BD67A3" w:rsidRDefault="00BD67A3" w:rsidP="00BD67A3">
            <w:pPr>
              <w:jc w:val="center"/>
            </w:pPr>
          </w:p>
        </w:tc>
        <w:tc>
          <w:tcPr>
            <w:tcW w:w="1134" w:type="dxa"/>
            <w:vAlign w:val="center"/>
          </w:tcPr>
          <w:p w14:paraId="732327A7" w14:textId="311D0BEA" w:rsidR="00BD67A3" w:rsidRDefault="00222A89" w:rsidP="00BD67A3">
            <w:pPr>
              <w:jc w:val="center"/>
            </w:pPr>
            <w:r>
              <w:t>AIMS</w:t>
            </w:r>
          </w:p>
        </w:tc>
        <w:tc>
          <w:tcPr>
            <w:tcW w:w="2660" w:type="dxa"/>
            <w:vAlign w:val="center"/>
          </w:tcPr>
          <w:p w14:paraId="26B52F53" w14:textId="10812E4B" w:rsidR="00BD67A3" w:rsidRDefault="00BD67A3" w:rsidP="00BD67A3">
            <w:pPr>
              <w:jc w:val="center"/>
            </w:pPr>
            <w:r>
              <w:t xml:space="preserve">PT </w:t>
            </w:r>
            <w:r w:rsidR="00222A89">
              <w:t>Artha Mahiya Investama Tbk</w:t>
            </w:r>
          </w:p>
        </w:tc>
        <w:tc>
          <w:tcPr>
            <w:tcW w:w="1586" w:type="dxa"/>
            <w:vAlign w:val="center"/>
          </w:tcPr>
          <w:p w14:paraId="0FE54E29" w14:textId="389E24BF" w:rsidR="00BD67A3" w:rsidRDefault="00222A89" w:rsidP="00BD67A3">
            <w:pPr>
              <w:jc w:val="center"/>
            </w:pPr>
            <w:r>
              <w:t>20</w:t>
            </w:r>
            <w:r w:rsidR="00BD67A3">
              <w:t>-07-20</w:t>
            </w:r>
            <w:r>
              <w:t>01</w:t>
            </w:r>
          </w:p>
        </w:tc>
      </w:tr>
      <w:tr w:rsidR="00222A89" w14:paraId="78BE3293" w14:textId="77777777" w:rsidTr="00591E89">
        <w:tc>
          <w:tcPr>
            <w:tcW w:w="562" w:type="dxa"/>
            <w:vAlign w:val="center"/>
          </w:tcPr>
          <w:p w14:paraId="14F448D7" w14:textId="335388E3" w:rsidR="00222A89" w:rsidRDefault="00222A89" w:rsidP="00222A89">
            <w:pPr>
              <w:jc w:val="center"/>
            </w:pPr>
            <w:r>
              <w:t>8.</w:t>
            </w:r>
          </w:p>
        </w:tc>
        <w:tc>
          <w:tcPr>
            <w:tcW w:w="1985" w:type="dxa"/>
            <w:vMerge/>
            <w:vAlign w:val="center"/>
          </w:tcPr>
          <w:p w14:paraId="7A9B1719" w14:textId="77777777" w:rsidR="00222A89" w:rsidRDefault="00222A89" w:rsidP="00222A89">
            <w:pPr>
              <w:jc w:val="center"/>
            </w:pPr>
          </w:p>
        </w:tc>
        <w:tc>
          <w:tcPr>
            <w:tcW w:w="1134" w:type="dxa"/>
            <w:vAlign w:val="center"/>
          </w:tcPr>
          <w:p w14:paraId="2AD226B9" w14:textId="6441B684" w:rsidR="00222A89" w:rsidRDefault="00222A89" w:rsidP="00222A89">
            <w:pPr>
              <w:jc w:val="center"/>
            </w:pPr>
            <w:r>
              <w:t>BSSR</w:t>
            </w:r>
          </w:p>
        </w:tc>
        <w:tc>
          <w:tcPr>
            <w:tcW w:w="2660" w:type="dxa"/>
            <w:vAlign w:val="center"/>
          </w:tcPr>
          <w:p w14:paraId="5B245ECC" w14:textId="3F9BE7B3" w:rsidR="00222A89" w:rsidRDefault="00222A89" w:rsidP="00222A89">
            <w:pPr>
              <w:jc w:val="center"/>
            </w:pPr>
            <w:r>
              <w:t>PT Baramulti Suksessarana Tbk</w:t>
            </w:r>
          </w:p>
        </w:tc>
        <w:tc>
          <w:tcPr>
            <w:tcW w:w="1586" w:type="dxa"/>
            <w:vAlign w:val="center"/>
          </w:tcPr>
          <w:p w14:paraId="1D559EEA" w14:textId="4251D775" w:rsidR="00222A89" w:rsidRDefault="00222A89" w:rsidP="00222A89">
            <w:pPr>
              <w:jc w:val="center"/>
            </w:pPr>
            <w:r>
              <w:t>08-11-2012</w:t>
            </w:r>
          </w:p>
        </w:tc>
      </w:tr>
      <w:tr w:rsidR="00222A89" w14:paraId="5A6CFE89" w14:textId="77777777" w:rsidTr="00BD67A3">
        <w:tc>
          <w:tcPr>
            <w:tcW w:w="562" w:type="dxa"/>
            <w:vAlign w:val="center"/>
          </w:tcPr>
          <w:p w14:paraId="7DB06360" w14:textId="42C65BD1" w:rsidR="00222A89" w:rsidRDefault="00222A89" w:rsidP="00222A89">
            <w:pPr>
              <w:jc w:val="center"/>
            </w:pPr>
            <w:r>
              <w:t>9.</w:t>
            </w:r>
          </w:p>
        </w:tc>
        <w:tc>
          <w:tcPr>
            <w:tcW w:w="1985" w:type="dxa"/>
            <w:tcBorders>
              <w:top w:val="single" w:sz="4" w:space="0" w:color="auto"/>
              <w:bottom w:val="nil"/>
            </w:tcBorders>
            <w:vAlign w:val="center"/>
          </w:tcPr>
          <w:p w14:paraId="72E14638" w14:textId="5784BF43" w:rsidR="00222A89" w:rsidRDefault="00222A89" w:rsidP="00222A89">
            <w:pPr>
              <w:jc w:val="center"/>
            </w:pPr>
          </w:p>
        </w:tc>
        <w:tc>
          <w:tcPr>
            <w:tcW w:w="1134" w:type="dxa"/>
            <w:vAlign w:val="center"/>
          </w:tcPr>
          <w:p w14:paraId="474FC55C" w14:textId="44B4782E" w:rsidR="00222A89" w:rsidRDefault="00222A89" w:rsidP="00222A89">
            <w:pPr>
              <w:jc w:val="center"/>
            </w:pPr>
            <w:r>
              <w:t>DOID</w:t>
            </w:r>
          </w:p>
        </w:tc>
        <w:tc>
          <w:tcPr>
            <w:tcW w:w="2660" w:type="dxa"/>
            <w:vAlign w:val="center"/>
          </w:tcPr>
          <w:p w14:paraId="5A532D5E" w14:textId="2229E775" w:rsidR="00222A89" w:rsidRDefault="00222A89" w:rsidP="00222A89">
            <w:pPr>
              <w:jc w:val="center"/>
            </w:pPr>
            <w:r>
              <w:t>PT Delta Dunia makmur Tbk</w:t>
            </w:r>
          </w:p>
        </w:tc>
        <w:tc>
          <w:tcPr>
            <w:tcW w:w="1586" w:type="dxa"/>
            <w:vAlign w:val="center"/>
          </w:tcPr>
          <w:p w14:paraId="44004BE9" w14:textId="43D27A26" w:rsidR="00222A89" w:rsidRDefault="00222A89" w:rsidP="00222A89">
            <w:pPr>
              <w:jc w:val="center"/>
            </w:pPr>
            <w:r>
              <w:t>15-06-2001</w:t>
            </w:r>
          </w:p>
        </w:tc>
      </w:tr>
      <w:tr w:rsidR="00222A89" w14:paraId="41F7F1BD" w14:textId="77777777" w:rsidTr="00BD67A3">
        <w:tc>
          <w:tcPr>
            <w:tcW w:w="562" w:type="dxa"/>
            <w:vAlign w:val="center"/>
          </w:tcPr>
          <w:p w14:paraId="775F9528" w14:textId="45772853" w:rsidR="00222A89" w:rsidRDefault="00222A89" w:rsidP="00222A89">
            <w:pPr>
              <w:jc w:val="center"/>
            </w:pPr>
            <w:r>
              <w:t>10.</w:t>
            </w:r>
          </w:p>
        </w:tc>
        <w:tc>
          <w:tcPr>
            <w:tcW w:w="1985" w:type="dxa"/>
            <w:tcBorders>
              <w:top w:val="nil"/>
              <w:bottom w:val="nil"/>
            </w:tcBorders>
            <w:vAlign w:val="center"/>
          </w:tcPr>
          <w:p w14:paraId="28EA25A8" w14:textId="3CA1409B" w:rsidR="00222A89" w:rsidRDefault="00222A89" w:rsidP="00222A89">
            <w:pPr>
              <w:jc w:val="center"/>
            </w:pPr>
            <w:r>
              <w:t>Jasa pertambangan</w:t>
            </w:r>
          </w:p>
        </w:tc>
        <w:tc>
          <w:tcPr>
            <w:tcW w:w="1134" w:type="dxa"/>
            <w:vAlign w:val="center"/>
          </w:tcPr>
          <w:p w14:paraId="39B356E7" w14:textId="43C540EB" w:rsidR="00222A89" w:rsidRDefault="00222A89" w:rsidP="00222A89">
            <w:pPr>
              <w:jc w:val="center"/>
            </w:pPr>
            <w:r>
              <w:t>MYOH</w:t>
            </w:r>
          </w:p>
        </w:tc>
        <w:tc>
          <w:tcPr>
            <w:tcW w:w="2660" w:type="dxa"/>
            <w:vAlign w:val="center"/>
          </w:tcPr>
          <w:p w14:paraId="3019B097" w14:textId="6096C699" w:rsidR="00222A89" w:rsidRDefault="00222A89" w:rsidP="00222A89">
            <w:pPr>
              <w:jc w:val="center"/>
            </w:pPr>
            <w:r>
              <w:t>PT Samindo Resorces Tbk</w:t>
            </w:r>
          </w:p>
        </w:tc>
        <w:tc>
          <w:tcPr>
            <w:tcW w:w="1586" w:type="dxa"/>
            <w:vAlign w:val="center"/>
          </w:tcPr>
          <w:p w14:paraId="64984E12" w14:textId="3612E7F6" w:rsidR="00222A89" w:rsidRDefault="00222A89" w:rsidP="00222A89">
            <w:pPr>
              <w:jc w:val="center"/>
            </w:pPr>
            <w:r>
              <w:t>27-07-2000</w:t>
            </w:r>
          </w:p>
        </w:tc>
      </w:tr>
      <w:tr w:rsidR="00222A89" w14:paraId="67245BFB" w14:textId="77777777" w:rsidTr="00BD67A3">
        <w:tc>
          <w:tcPr>
            <w:tcW w:w="562" w:type="dxa"/>
            <w:vAlign w:val="center"/>
          </w:tcPr>
          <w:p w14:paraId="42E49D23" w14:textId="72AD72DE" w:rsidR="00222A89" w:rsidRDefault="00222A89" w:rsidP="00222A89">
            <w:pPr>
              <w:jc w:val="center"/>
            </w:pPr>
            <w:r>
              <w:t>11.</w:t>
            </w:r>
          </w:p>
        </w:tc>
        <w:tc>
          <w:tcPr>
            <w:tcW w:w="1985" w:type="dxa"/>
            <w:tcBorders>
              <w:top w:val="nil"/>
            </w:tcBorders>
            <w:vAlign w:val="center"/>
          </w:tcPr>
          <w:p w14:paraId="4E4AA72D" w14:textId="77777777" w:rsidR="00222A89" w:rsidRDefault="00222A89" w:rsidP="00222A89">
            <w:pPr>
              <w:jc w:val="center"/>
            </w:pPr>
          </w:p>
          <w:p w14:paraId="576D267F" w14:textId="1AAA40E3" w:rsidR="00222A89" w:rsidRDefault="00222A89" w:rsidP="00222A89">
            <w:pPr>
              <w:jc w:val="center"/>
            </w:pPr>
          </w:p>
        </w:tc>
        <w:tc>
          <w:tcPr>
            <w:tcW w:w="1134" w:type="dxa"/>
            <w:vAlign w:val="center"/>
          </w:tcPr>
          <w:p w14:paraId="116ACDBA" w14:textId="113850A1" w:rsidR="00222A89" w:rsidRDefault="00222A89" w:rsidP="00222A89">
            <w:pPr>
              <w:jc w:val="center"/>
            </w:pPr>
            <w:r>
              <w:t>PTRO</w:t>
            </w:r>
          </w:p>
        </w:tc>
        <w:tc>
          <w:tcPr>
            <w:tcW w:w="2660" w:type="dxa"/>
            <w:vAlign w:val="center"/>
          </w:tcPr>
          <w:p w14:paraId="49630826" w14:textId="3879ED8E" w:rsidR="00222A89" w:rsidRDefault="00222A89" w:rsidP="00222A89">
            <w:pPr>
              <w:jc w:val="center"/>
            </w:pPr>
            <w:r>
              <w:t>PT Petrosea Tbk</w:t>
            </w:r>
          </w:p>
        </w:tc>
        <w:tc>
          <w:tcPr>
            <w:tcW w:w="1586" w:type="dxa"/>
            <w:vAlign w:val="center"/>
          </w:tcPr>
          <w:p w14:paraId="773C80C1" w14:textId="01F8AEA0" w:rsidR="00222A89" w:rsidRDefault="00222A89" w:rsidP="00222A89">
            <w:pPr>
              <w:jc w:val="center"/>
            </w:pPr>
            <w:r>
              <w:t>21-05-1990</w:t>
            </w:r>
          </w:p>
        </w:tc>
      </w:tr>
      <w:tr w:rsidR="00222A89" w14:paraId="1530628F" w14:textId="77777777" w:rsidTr="00BD67A3">
        <w:tc>
          <w:tcPr>
            <w:tcW w:w="562" w:type="dxa"/>
            <w:vAlign w:val="center"/>
          </w:tcPr>
          <w:p w14:paraId="6A35B7EE" w14:textId="7C058E9D" w:rsidR="00222A89" w:rsidRDefault="00222A89" w:rsidP="00222A89">
            <w:pPr>
              <w:jc w:val="center"/>
            </w:pPr>
            <w:r>
              <w:t>12.</w:t>
            </w:r>
          </w:p>
        </w:tc>
        <w:tc>
          <w:tcPr>
            <w:tcW w:w="1985" w:type="dxa"/>
            <w:tcBorders>
              <w:top w:val="single" w:sz="4" w:space="0" w:color="auto"/>
            </w:tcBorders>
            <w:vAlign w:val="center"/>
          </w:tcPr>
          <w:p w14:paraId="29DE0598" w14:textId="389B3BD9" w:rsidR="00222A89" w:rsidRDefault="00222A89" w:rsidP="00222A89">
            <w:pPr>
              <w:jc w:val="center"/>
            </w:pPr>
            <w:r>
              <w:t>Emas</w:t>
            </w:r>
          </w:p>
        </w:tc>
        <w:tc>
          <w:tcPr>
            <w:tcW w:w="1134" w:type="dxa"/>
            <w:vAlign w:val="center"/>
          </w:tcPr>
          <w:p w14:paraId="458973C8" w14:textId="34804177" w:rsidR="00222A89" w:rsidRDefault="00222A89" w:rsidP="00222A89">
            <w:pPr>
              <w:jc w:val="center"/>
            </w:pPr>
            <w:r w:rsidRPr="00C305DF">
              <w:t>PSAB</w:t>
            </w:r>
          </w:p>
        </w:tc>
        <w:tc>
          <w:tcPr>
            <w:tcW w:w="2660" w:type="dxa"/>
            <w:vAlign w:val="center"/>
          </w:tcPr>
          <w:p w14:paraId="452B9826" w14:textId="2EED6E40" w:rsidR="00222A89" w:rsidRDefault="00222A89" w:rsidP="00222A89">
            <w:pPr>
              <w:jc w:val="center"/>
            </w:pPr>
            <w:r w:rsidRPr="00C305DF">
              <w:t>PT J Resources Asia Pasifik</w:t>
            </w:r>
          </w:p>
        </w:tc>
        <w:tc>
          <w:tcPr>
            <w:tcW w:w="1586" w:type="dxa"/>
            <w:vAlign w:val="center"/>
          </w:tcPr>
          <w:p w14:paraId="3478B123" w14:textId="7A53FBEC" w:rsidR="00222A89" w:rsidRDefault="00222A89" w:rsidP="00222A89">
            <w:pPr>
              <w:jc w:val="center"/>
            </w:pPr>
            <w:r>
              <w:t>22</w:t>
            </w:r>
            <w:r w:rsidRPr="00C305DF">
              <w:t>-0</w:t>
            </w:r>
            <w:r>
              <w:t>4</w:t>
            </w:r>
            <w:r w:rsidRPr="00C305DF">
              <w:t>-200</w:t>
            </w:r>
            <w:r>
              <w:t>3</w:t>
            </w:r>
          </w:p>
        </w:tc>
      </w:tr>
      <w:tr w:rsidR="00222A89" w14:paraId="76DE45CC" w14:textId="77777777" w:rsidTr="00BD67A3">
        <w:tc>
          <w:tcPr>
            <w:tcW w:w="562" w:type="dxa"/>
            <w:vAlign w:val="center"/>
          </w:tcPr>
          <w:p w14:paraId="1D02F778" w14:textId="50806B6F" w:rsidR="00222A89" w:rsidRDefault="00222A89" w:rsidP="00222A89">
            <w:pPr>
              <w:jc w:val="center"/>
            </w:pPr>
            <w:r>
              <w:t>13.</w:t>
            </w:r>
          </w:p>
        </w:tc>
        <w:tc>
          <w:tcPr>
            <w:tcW w:w="1985" w:type="dxa"/>
            <w:tcBorders>
              <w:top w:val="single" w:sz="4" w:space="0" w:color="auto"/>
              <w:bottom w:val="single" w:sz="4" w:space="0" w:color="auto"/>
            </w:tcBorders>
            <w:vAlign w:val="center"/>
          </w:tcPr>
          <w:p w14:paraId="15DC6820" w14:textId="3653D6D0" w:rsidR="00222A89" w:rsidRDefault="00222A89" w:rsidP="00222A89">
            <w:pPr>
              <w:jc w:val="center"/>
            </w:pPr>
            <w:r>
              <w:t>Gas Alam</w:t>
            </w:r>
          </w:p>
        </w:tc>
        <w:tc>
          <w:tcPr>
            <w:tcW w:w="1134" w:type="dxa"/>
            <w:vAlign w:val="center"/>
          </w:tcPr>
          <w:p w14:paraId="43934993" w14:textId="4964C161" w:rsidR="00222A89" w:rsidRDefault="00222A89" w:rsidP="00222A89">
            <w:pPr>
              <w:jc w:val="center"/>
            </w:pPr>
            <w:r>
              <w:t>PGAS</w:t>
            </w:r>
          </w:p>
        </w:tc>
        <w:tc>
          <w:tcPr>
            <w:tcW w:w="2660" w:type="dxa"/>
            <w:vAlign w:val="center"/>
          </w:tcPr>
          <w:p w14:paraId="047A5DDA" w14:textId="395B7B95" w:rsidR="00222A89" w:rsidRDefault="00222A89" w:rsidP="00222A89">
            <w:pPr>
              <w:jc w:val="center"/>
            </w:pPr>
            <w:r>
              <w:t>PT Perusahaan Gas Negara Tbk</w:t>
            </w:r>
          </w:p>
        </w:tc>
        <w:tc>
          <w:tcPr>
            <w:tcW w:w="1586" w:type="dxa"/>
            <w:vAlign w:val="center"/>
          </w:tcPr>
          <w:p w14:paraId="656F38AE" w14:textId="0E2EA6A4" w:rsidR="00222A89" w:rsidRDefault="00222A89" w:rsidP="00222A89">
            <w:pPr>
              <w:jc w:val="center"/>
            </w:pPr>
            <w:r>
              <w:t>15-12-2003</w:t>
            </w:r>
          </w:p>
        </w:tc>
      </w:tr>
      <w:tr w:rsidR="00222A89" w14:paraId="6B630B59" w14:textId="77777777" w:rsidTr="00BD67A3">
        <w:tc>
          <w:tcPr>
            <w:tcW w:w="562" w:type="dxa"/>
            <w:vAlign w:val="center"/>
          </w:tcPr>
          <w:p w14:paraId="7CF9D361" w14:textId="2F5D1C69" w:rsidR="00222A89" w:rsidRDefault="00222A89" w:rsidP="00222A89">
            <w:pPr>
              <w:jc w:val="center"/>
            </w:pPr>
            <w:r>
              <w:t>14.</w:t>
            </w:r>
          </w:p>
        </w:tc>
        <w:tc>
          <w:tcPr>
            <w:tcW w:w="1985" w:type="dxa"/>
            <w:tcBorders>
              <w:top w:val="single" w:sz="4" w:space="0" w:color="auto"/>
              <w:bottom w:val="nil"/>
            </w:tcBorders>
            <w:vAlign w:val="center"/>
          </w:tcPr>
          <w:p w14:paraId="172F27C0" w14:textId="76D153B2" w:rsidR="00222A89" w:rsidRDefault="00222A89" w:rsidP="00222A89">
            <w:pPr>
              <w:jc w:val="center"/>
            </w:pPr>
          </w:p>
        </w:tc>
        <w:tc>
          <w:tcPr>
            <w:tcW w:w="1134" w:type="dxa"/>
            <w:vAlign w:val="center"/>
          </w:tcPr>
          <w:p w14:paraId="0714BFCE" w14:textId="4EDA836F" w:rsidR="00222A89" w:rsidRDefault="00222A89" w:rsidP="00222A89">
            <w:pPr>
              <w:jc w:val="center"/>
            </w:pPr>
            <w:r>
              <w:t>MEDC</w:t>
            </w:r>
          </w:p>
        </w:tc>
        <w:tc>
          <w:tcPr>
            <w:tcW w:w="2660" w:type="dxa"/>
            <w:vAlign w:val="center"/>
          </w:tcPr>
          <w:p w14:paraId="420EE727" w14:textId="05A0D8B3" w:rsidR="00222A89" w:rsidRDefault="00222A89" w:rsidP="00222A89">
            <w:pPr>
              <w:jc w:val="center"/>
            </w:pPr>
            <w:r>
              <w:t>PT Medco Energi Internasional Tbk</w:t>
            </w:r>
          </w:p>
        </w:tc>
        <w:tc>
          <w:tcPr>
            <w:tcW w:w="1586" w:type="dxa"/>
            <w:vAlign w:val="center"/>
          </w:tcPr>
          <w:p w14:paraId="50C6882D" w14:textId="2CB4FE9A" w:rsidR="00222A89" w:rsidRDefault="00222A89" w:rsidP="00222A89">
            <w:pPr>
              <w:jc w:val="center"/>
            </w:pPr>
            <w:r>
              <w:t>12-10-19994</w:t>
            </w:r>
          </w:p>
        </w:tc>
      </w:tr>
      <w:tr w:rsidR="00222A89" w14:paraId="318752AC" w14:textId="77777777" w:rsidTr="00BD67A3">
        <w:tc>
          <w:tcPr>
            <w:tcW w:w="562" w:type="dxa"/>
            <w:vAlign w:val="center"/>
          </w:tcPr>
          <w:p w14:paraId="041F31C6" w14:textId="05096BC2" w:rsidR="00222A89" w:rsidRDefault="00222A89" w:rsidP="00222A89">
            <w:pPr>
              <w:jc w:val="center"/>
            </w:pPr>
            <w:r>
              <w:t>15.</w:t>
            </w:r>
          </w:p>
        </w:tc>
        <w:tc>
          <w:tcPr>
            <w:tcW w:w="1985" w:type="dxa"/>
            <w:tcBorders>
              <w:top w:val="nil"/>
              <w:bottom w:val="nil"/>
            </w:tcBorders>
            <w:vAlign w:val="center"/>
          </w:tcPr>
          <w:p w14:paraId="3BC520A4" w14:textId="2A3EEB4C" w:rsidR="00222A89" w:rsidRDefault="00222A89" w:rsidP="00222A89">
            <w:pPr>
              <w:jc w:val="center"/>
            </w:pPr>
            <w:r w:rsidRPr="00C305DF">
              <w:t>Minyak &amp; Gas</w:t>
            </w:r>
          </w:p>
        </w:tc>
        <w:tc>
          <w:tcPr>
            <w:tcW w:w="1134" w:type="dxa"/>
            <w:vAlign w:val="center"/>
          </w:tcPr>
          <w:p w14:paraId="148217C3" w14:textId="0D3A25C9" w:rsidR="00222A89" w:rsidRDefault="00222A89" w:rsidP="00222A89">
            <w:pPr>
              <w:jc w:val="center"/>
            </w:pPr>
            <w:r>
              <w:t>ENRG</w:t>
            </w:r>
          </w:p>
        </w:tc>
        <w:tc>
          <w:tcPr>
            <w:tcW w:w="2660" w:type="dxa"/>
            <w:vAlign w:val="center"/>
          </w:tcPr>
          <w:p w14:paraId="5DD641B2" w14:textId="06A60F24" w:rsidR="00222A89" w:rsidRDefault="00222A89" w:rsidP="00222A89">
            <w:pPr>
              <w:jc w:val="center"/>
            </w:pPr>
            <w:r>
              <w:t>PT Energi Mega Persada Tbk</w:t>
            </w:r>
          </w:p>
        </w:tc>
        <w:tc>
          <w:tcPr>
            <w:tcW w:w="1586" w:type="dxa"/>
            <w:vAlign w:val="center"/>
          </w:tcPr>
          <w:p w14:paraId="7FA329CB" w14:textId="62533B47" w:rsidR="00222A89" w:rsidRDefault="00222A89" w:rsidP="00222A89">
            <w:pPr>
              <w:jc w:val="center"/>
            </w:pPr>
            <w:r>
              <w:t>07-06-2004</w:t>
            </w:r>
          </w:p>
        </w:tc>
      </w:tr>
      <w:tr w:rsidR="00222A89" w14:paraId="5B60FD56" w14:textId="77777777" w:rsidTr="00BD67A3">
        <w:tc>
          <w:tcPr>
            <w:tcW w:w="562" w:type="dxa"/>
            <w:vAlign w:val="center"/>
          </w:tcPr>
          <w:p w14:paraId="58A6B0BB" w14:textId="67CC8FA9" w:rsidR="00222A89" w:rsidRDefault="00222A89" w:rsidP="00222A89">
            <w:pPr>
              <w:jc w:val="center"/>
            </w:pPr>
            <w:r>
              <w:t>16.</w:t>
            </w:r>
          </w:p>
        </w:tc>
        <w:tc>
          <w:tcPr>
            <w:tcW w:w="1985" w:type="dxa"/>
            <w:tcBorders>
              <w:top w:val="nil"/>
              <w:bottom w:val="single" w:sz="4" w:space="0" w:color="auto"/>
            </w:tcBorders>
            <w:vAlign w:val="center"/>
          </w:tcPr>
          <w:p w14:paraId="0DD6CDDE" w14:textId="11655096" w:rsidR="00222A89" w:rsidRDefault="00222A89" w:rsidP="00222A89">
            <w:pPr>
              <w:jc w:val="center"/>
            </w:pPr>
          </w:p>
        </w:tc>
        <w:tc>
          <w:tcPr>
            <w:tcW w:w="1134" w:type="dxa"/>
            <w:vAlign w:val="center"/>
          </w:tcPr>
          <w:p w14:paraId="04A463DE" w14:textId="1A9685DB" w:rsidR="00222A89" w:rsidRDefault="00222A89" w:rsidP="00222A89">
            <w:pPr>
              <w:jc w:val="center"/>
            </w:pPr>
            <w:r>
              <w:t>APEX</w:t>
            </w:r>
          </w:p>
        </w:tc>
        <w:tc>
          <w:tcPr>
            <w:tcW w:w="2660" w:type="dxa"/>
            <w:vAlign w:val="center"/>
          </w:tcPr>
          <w:p w14:paraId="3197E130" w14:textId="2B9F8FD4" w:rsidR="00222A89" w:rsidRDefault="00222A89" w:rsidP="00222A89">
            <w:pPr>
              <w:jc w:val="center"/>
            </w:pPr>
            <w:r>
              <w:t>Pt apexindo Prtama Duta Tbk</w:t>
            </w:r>
          </w:p>
        </w:tc>
        <w:tc>
          <w:tcPr>
            <w:tcW w:w="1586" w:type="dxa"/>
            <w:vAlign w:val="center"/>
          </w:tcPr>
          <w:p w14:paraId="2AA6C85A" w14:textId="70D79301" w:rsidR="00222A89" w:rsidRDefault="00222A89" w:rsidP="00222A89">
            <w:pPr>
              <w:jc w:val="center"/>
            </w:pPr>
            <w:r>
              <w:t>10-06-2002</w:t>
            </w:r>
          </w:p>
        </w:tc>
      </w:tr>
      <w:tr w:rsidR="00222A89" w14:paraId="63863CB9" w14:textId="77777777" w:rsidTr="00BD67A3">
        <w:tc>
          <w:tcPr>
            <w:tcW w:w="562" w:type="dxa"/>
            <w:vAlign w:val="center"/>
          </w:tcPr>
          <w:p w14:paraId="367BB7EC" w14:textId="5910AC9F" w:rsidR="00222A89" w:rsidRDefault="00222A89" w:rsidP="00222A89">
            <w:pPr>
              <w:jc w:val="center"/>
            </w:pPr>
            <w:r>
              <w:t>17.</w:t>
            </w:r>
          </w:p>
        </w:tc>
        <w:tc>
          <w:tcPr>
            <w:tcW w:w="1985" w:type="dxa"/>
            <w:tcBorders>
              <w:top w:val="single" w:sz="4" w:space="0" w:color="auto"/>
              <w:bottom w:val="nil"/>
            </w:tcBorders>
            <w:vAlign w:val="center"/>
          </w:tcPr>
          <w:p w14:paraId="434B9FB1" w14:textId="6B69A50E" w:rsidR="00222A89" w:rsidRDefault="00222A89" w:rsidP="00222A89">
            <w:pPr>
              <w:jc w:val="center"/>
            </w:pPr>
          </w:p>
        </w:tc>
        <w:tc>
          <w:tcPr>
            <w:tcW w:w="1134" w:type="dxa"/>
            <w:vAlign w:val="center"/>
          </w:tcPr>
          <w:p w14:paraId="473A23AA" w14:textId="235D70E3" w:rsidR="00222A89" w:rsidRDefault="00222A89" w:rsidP="00222A89">
            <w:pPr>
              <w:jc w:val="center"/>
            </w:pPr>
            <w:r>
              <w:t>BRMS</w:t>
            </w:r>
          </w:p>
        </w:tc>
        <w:tc>
          <w:tcPr>
            <w:tcW w:w="2660" w:type="dxa"/>
            <w:vAlign w:val="center"/>
          </w:tcPr>
          <w:p w14:paraId="1C770CD9" w14:textId="52C08922" w:rsidR="00222A89" w:rsidRDefault="00222A89" w:rsidP="00222A89">
            <w:pPr>
              <w:jc w:val="center"/>
            </w:pPr>
            <w:r>
              <w:t>PT Bumi Resources Minerals Tbk</w:t>
            </w:r>
          </w:p>
        </w:tc>
        <w:tc>
          <w:tcPr>
            <w:tcW w:w="1586" w:type="dxa"/>
            <w:vAlign w:val="center"/>
          </w:tcPr>
          <w:p w14:paraId="1E349D60" w14:textId="5B1EC071" w:rsidR="00222A89" w:rsidRDefault="00222A89" w:rsidP="00222A89">
            <w:pPr>
              <w:jc w:val="center"/>
            </w:pPr>
            <w:r>
              <w:t>09-12-2010</w:t>
            </w:r>
          </w:p>
        </w:tc>
      </w:tr>
      <w:tr w:rsidR="00222A89" w14:paraId="1931B329" w14:textId="77777777" w:rsidTr="00BD67A3">
        <w:tc>
          <w:tcPr>
            <w:tcW w:w="562" w:type="dxa"/>
            <w:vAlign w:val="center"/>
          </w:tcPr>
          <w:p w14:paraId="74593247" w14:textId="0846C702" w:rsidR="00222A89" w:rsidRDefault="00222A89" w:rsidP="00222A89">
            <w:pPr>
              <w:jc w:val="center"/>
            </w:pPr>
            <w:r>
              <w:t>18.</w:t>
            </w:r>
          </w:p>
        </w:tc>
        <w:tc>
          <w:tcPr>
            <w:tcW w:w="1985" w:type="dxa"/>
            <w:tcBorders>
              <w:top w:val="nil"/>
              <w:bottom w:val="nil"/>
            </w:tcBorders>
            <w:vAlign w:val="center"/>
          </w:tcPr>
          <w:p w14:paraId="1CEAD019" w14:textId="3D8A2694" w:rsidR="00222A89" w:rsidRDefault="00222A89" w:rsidP="00222A89">
            <w:pPr>
              <w:jc w:val="center"/>
            </w:pPr>
          </w:p>
        </w:tc>
        <w:tc>
          <w:tcPr>
            <w:tcW w:w="1134" w:type="dxa"/>
            <w:vAlign w:val="center"/>
          </w:tcPr>
          <w:p w14:paraId="773DFDC2" w14:textId="3F59C0EE" w:rsidR="00222A89" w:rsidRDefault="00222A89" w:rsidP="00222A89">
            <w:pPr>
              <w:jc w:val="center"/>
            </w:pPr>
            <w:r>
              <w:t>ANTM</w:t>
            </w:r>
          </w:p>
        </w:tc>
        <w:tc>
          <w:tcPr>
            <w:tcW w:w="2660" w:type="dxa"/>
            <w:vAlign w:val="center"/>
          </w:tcPr>
          <w:p w14:paraId="203D01E6" w14:textId="714B53A8" w:rsidR="00222A89" w:rsidRDefault="00222A89" w:rsidP="00222A89">
            <w:pPr>
              <w:jc w:val="center"/>
            </w:pPr>
            <w:r>
              <w:t>PT Aneka Tambang</w:t>
            </w:r>
          </w:p>
        </w:tc>
        <w:tc>
          <w:tcPr>
            <w:tcW w:w="1586" w:type="dxa"/>
            <w:vAlign w:val="center"/>
          </w:tcPr>
          <w:p w14:paraId="5F7EA94C" w14:textId="17C6FC9E" w:rsidR="00222A89" w:rsidRDefault="00222A89" w:rsidP="00222A89">
            <w:pPr>
              <w:jc w:val="center"/>
            </w:pPr>
            <w:r>
              <w:t>27-11-1997</w:t>
            </w:r>
          </w:p>
        </w:tc>
      </w:tr>
      <w:tr w:rsidR="00222A89" w14:paraId="7995F555" w14:textId="77777777" w:rsidTr="00BD67A3">
        <w:tc>
          <w:tcPr>
            <w:tcW w:w="562" w:type="dxa"/>
            <w:vAlign w:val="center"/>
          </w:tcPr>
          <w:p w14:paraId="1E627891" w14:textId="6BE45EEE" w:rsidR="00222A89" w:rsidRDefault="00222A89" w:rsidP="00222A89">
            <w:pPr>
              <w:jc w:val="center"/>
            </w:pPr>
            <w:r>
              <w:t>19.</w:t>
            </w:r>
          </w:p>
        </w:tc>
        <w:tc>
          <w:tcPr>
            <w:tcW w:w="1985" w:type="dxa"/>
            <w:tcBorders>
              <w:top w:val="nil"/>
              <w:bottom w:val="nil"/>
            </w:tcBorders>
            <w:vAlign w:val="center"/>
          </w:tcPr>
          <w:p w14:paraId="42B80720" w14:textId="4A5E2EBE" w:rsidR="00222A89" w:rsidRDefault="00222A89" w:rsidP="00222A89">
            <w:pPr>
              <w:jc w:val="center"/>
            </w:pPr>
            <w:r w:rsidRPr="00C305DF">
              <w:t>Logam &amp; Mineral</w:t>
            </w:r>
          </w:p>
        </w:tc>
        <w:tc>
          <w:tcPr>
            <w:tcW w:w="1134" w:type="dxa"/>
            <w:vAlign w:val="center"/>
          </w:tcPr>
          <w:p w14:paraId="28F63629" w14:textId="71D55521" w:rsidR="00222A89" w:rsidRDefault="00222A89" w:rsidP="00222A89">
            <w:pPr>
              <w:jc w:val="center"/>
            </w:pPr>
            <w:r>
              <w:t>INCO</w:t>
            </w:r>
          </w:p>
        </w:tc>
        <w:tc>
          <w:tcPr>
            <w:tcW w:w="2660" w:type="dxa"/>
            <w:vAlign w:val="center"/>
          </w:tcPr>
          <w:p w14:paraId="08888D14" w14:textId="202FD1FE" w:rsidR="00222A89" w:rsidRDefault="00222A89" w:rsidP="00222A89">
            <w:pPr>
              <w:jc w:val="center"/>
            </w:pPr>
            <w:r>
              <w:t>PT Vale Indonesia Tbk</w:t>
            </w:r>
          </w:p>
        </w:tc>
        <w:tc>
          <w:tcPr>
            <w:tcW w:w="1586" w:type="dxa"/>
            <w:vAlign w:val="center"/>
          </w:tcPr>
          <w:p w14:paraId="7998E4FF" w14:textId="51CC4BF1" w:rsidR="00222A89" w:rsidRDefault="00222A89" w:rsidP="00222A89">
            <w:pPr>
              <w:jc w:val="center"/>
            </w:pPr>
            <w:r>
              <w:t>16-05-1990</w:t>
            </w:r>
          </w:p>
        </w:tc>
      </w:tr>
      <w:tr w:rsidR="00222A89" w14:paraId="43E52B51" w14:textId="77777777" w:rsidTr="00BD67A3">
        <w:tc>
          <w:tcPr>
            <w:tcW w:w="562" w:type="dxa"/>
            <w:vAlign w:val="center"/>
          </w:tcPr>
          <w:p w14:paraId="56E439A1" w14:textId="26BE1BC4" w:rsidR="00222A89" w:rsidRDefault="00222A89" w:rsidP="00222A89">
            <w:pPr>
              <w:jc w:val="center"/>
            </w:pPr>
            <w:r>
              <w:t>20.</w:t>
            </w:r>
          </w:p>
        </w:tc>
        <w:tc>
          <w:tcPr>
            <w:tcW w:w="1985" w:type="dxa"/>
            <w:tcBorders>
              <w:top w:val="nil"/>
              <w:bottom w:val="nil"/>
            </w:tcBorders>
            <w:vAlign w:val="center"/>
          </w:tcPr>
          <w:p w14:paraId="0C83C955" w14:textId="178AA935" w:rsidR="00222A89" w:rsidRPr="00C305DF" w:rsidRDefault="00222A89" w:rsidP="00222A89">
            <w:pPr>
              <w:jc w:val="center"/>
            </w:pPr>
          </w:p>
        </w:tc>
        <w:tc>
          <w:tcPr>
            <w:tcW w:w="1134" w:type="dxa"/>
            <w:vAlign w:val="center"/>
          </w:tcPr>
          <w:p w14:paraId="36CF6E50" w14:textId="0C77CCF8" w:rsidR="00222A89" w:rsidRDefault="00222A89" w:rsidP="00222A89">
            <w:pPr>
              <w:jc w:val="center"/>
            </w:pPr>
            <w:r>
              <w:t>TINS</w:t>
            </w:r>
          </w:p>
        </w:tc>
        <w:tc>
          <w:tcPr>
            <w:tcW w:w="2660" w:type="dxa"/>
            <w:vAlign w:val="center"/>
          </w:tcPr>
          <w:p w14:paraId="4EC7C1E3" w14:textId="6AFF0A34" w:rsidR="00222A89" w:rsidRDefault="00222A89" w:rsidP="00222A89">
            <w:pPr>
              <w:jc w:val="center"/>
            </w:pPr>
            <w:r>
              <w:t>PT Timah Tbk</w:t>
            </w:r>
          </w:p>
        </w:tc>
        <w:tc>
          <w:tcPr>
            <w:tcW w:w="1586" w:type="dxa"/>
            <w:vAlign w:val="center"/>
          </w:tcPr>
          <w:p w14:paraId="6065FE99" w14:textId="68D73EF6" w:rsidR="00222A89" w:rsidRDefault="00222A89" w:rsidP="00222A89">
            <w:pPr>
              <w:jc w:val="center"/>
            </w:pPr>
            <w:r>
              <w:t>19-10-1995</w:t>
            </w:r>
          </w:p>
        </w:tc>
      </w:tr>
      <w:tr w:rsidR="00222A89" w14:paraId="192B858E" w14:textId="77777777" w:rsidTr="00BD67A3">
        <w:tc>
          <w:tcPr>
            <w:tcW w:w="562" w:type="dxa"/>
            <w:vAlign w:val="center"/>
          </w:tcPr>
          <w:p w14:paraId="468C956C" w14:textId="2483E868" w:rsidR="00222A89" w:rsidRDefault="00222A89" w:rsidP="00222A89">
            <w:pPr>
              <w:jc w:val="center"/>
            </w:pPr>
            <w:r>
              <w:t>21.</w:t>
            </w:r>
          </w:p>
        </w:tc>
        <w:tc>
          <w:tcPr>
            <w:tcW w:w="1985" w:type="dxa"/>
            <w:tcBorders>
              <w:top w:val="nil"/>
            </w:tcBorders>
            <w:vAlign w:val="center"/>
          </w:tcPr>
          <w:p w14:paraId="1A4D1F96" w14:textId="1338217E" w:rsidR="00222A89" w:rsidRPr="00C305DF" w:rsidRDefault="00222A89" w:rsidP="00222A89">
            <w:pPr>
              <w:jc w:val="center"/>
            </w:pPr>
          </w:p>
        </w:tc>
        <w:tc>
          <w:tcPr>
            <w:tcW w:w="1134" w:type="dxa"/>
            <w:vAlign w:val="center"/>
          </w:tcPr>
          <w:p w14:paraId="1BC17EAF" w14:textId="55374B00" w:rsidR="00222A89" w:rsidRDefault="00222A89" w:rsidP="00222A89">
            <w:pPr>
              <w:jc w:val="center"/>
            </w:pPr>
            <w:r>
              <w:t>MDKA</w:t>
            </w:r>
          </w:p>
        </w:tc>
        <w:tc>
          <w:tcPr>
            <w:tcW w:w="2660" w:type="dxa"/>
            <w:vAlign w:val="center"/>
          </w:tcPr>
          <w:p w14:paraId="6925B419" w14:textId="45451E3C" w:rsidR="00222A89" w:rsidRDefault="00222A89" w:rsidP="00222A89">
            <w:pPr>
              <w:jc w:val="center"/>
            </w:pPr>
            <w:r>
              <w:t>PT Merdeka Copper Gold Tbk</w:t>
            </w:r>
          </w:p>
        </w:tc>
        <w:tc>
          <w:tcPr>
            <w:tcW w:w="1586" w:type="dxa"/>
            <w:vAlign w:val="center"/>
          </w:tcPr>
          <w:p w14:paraId="667B0995" w14:textId="0B9CBFA4" w:rsidR="00222A89" w:rsidRDefault="00222A89" w:rsidP="00222A89">
            <w:pPr>
              <w:jc w:val="center"/>
            </w:pPr>
            <w:r>
              <w:t>19-06-2015</w:t>
            </w:r>
          </w:p>
        </w:tc>
      </w:tr>
    </w:tbl>
    <w:p w14:paraId="4B194ED4" w14:textId="77777777" w:rsidR="002B0DF6" w:rsidRDefault="002B0DF6" w:rsidP="002B0DF6">
      <w:pPr>
        <w:jc w:val="center"/>
      </w:pPr>
    </w:p>
    <w:p w14:paraId="715FBF81" w14:textId="77777777" w:rsidR="0098443E" w:rsidRPr="003C14F6" w:rsidRDefault="0098443E" w:rsidP="0017536D">
      <w:pPr>
        <w:pStyle w:val="Heading2"/>
      </w:pPr>
      <w:bookmarkStart w:id="77" w:name="_Toc219270116"/>
      <w:bookmarkStart w:id="78" w:name="_Toc223033026"/>
      <w:r w:rsidRPr="003C14F6">
        <w:lastRenderedPageBreak/>
        <w:t>3.3 Jenis Data dan Sumber Data</w:t>
      </w:r>
      <w:bookmarkEnd w:id="77"/>
      <w:bookmarkEnd w:id="78"/>
      <w:r w:rsidRPr="003C14F6">
        <w:t xml:space="preserve"> </w:t>
      </w:r>
    </w:p>
    <w:p w14:paraId="1AD7CEE5" w14:textId="77777777" w:rsidR="0098443E" w:rsidRPr="003C14F6" w:rsidRDefault="0098443E" w:rsidP="0017536D">
      <w:pPr>
        <w:pStyle w:val="Heading2"/>
      </w:pPr>
      <w:bookmarkStart w:id="79" w:name="_Toc219270117"/>
      <w:bookmarkStart w:id="80" w:name="_Toc223033027"/>
      <w:r w:rsidRPr="003C14F6">
        <w:t>3.3.1 Jenis Data</w:t>
      </w:r>
      <w:bookmarkEnd w:id="79"/>
      <w:bookmarkEnd w:id="80"/>
      <w:r w:rsidRPr="003C14F6">
        <w:t xml:space="preserve"> </w:t>
      </w:r>
    </w:p>
    <w:p w14:paraId="15EEA4D9" w14:textId="174B8E05" w:rsidR="0098443E" w:rsidRDefault="0098443E" w:rsidP="009B7E7A">
      <w:pPr>
        <w:tabs>
          <w:tab w:val="left" w:pos="709"/>
          <w:tab w:val="center" w:pos="3968"/>
        </w:tabs>
        <w:spacing w:line="480" w:lineRule="auto"/>
      </w:pPr>
      <w:r>
        <w:tab/>
        <w:t xml:space="preserve">Penelitian ini menggunakan jenis data kuantitatif. </w:t>
      </w:r>
      <w:sdt>
        <w:sdtPr>
          <w:rPr>
            <w:color w:val="000000"/>
          </w:rPr>
          <w:tag w:val="MENDELEY_CITATION_v3_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"/>
          <w:id w:val="1650165869"/>
          <w:placeholder>
            <w:docPart w:val="DefaultPlaceholder_-1854013440"/>
          </w:placeholder>
        </w:sdtPr>
        <w:sdtContent>
          <w:r w:rsidR="00D73223" w:rsidRPr="00D73223">
            <w:rPr>
              <w:color w:val="000000"/>
            </w:rPr>
            <w:t>Sugiyono (2022)</w:t>
          </w:r>
        </w:sdtContent>
      </w:sdt>
      <w:r>
        <w:t xml:space="preserve"> menyebutkan data kuantitatif merupakan data yang berbentuk angka atau data kualitatif yang diangkakan atau scoring.</w:t>
      </w:r>
    </w:p>
    <w:p w14:paraId="2921948D" w14:textId="77777777" w:rsidR="006B6E0D" w:rsidRPr="003C14F6" w:rsidRDefault="0098443E" w:rsidP="0017536D">
      <w:pPr>
        <w:pStyle w:val="Heading2"/>
      </w:pPr>
      <w:bookmarkStart w:id="81" w:name="_Toc219270118"/>
      <w:bookmarkStart w:id="82" w:name="_Toc223033028"/>
      <w:r w:rsidRPr="003C14F6">
        <w:t>3.3.2. Sumber Data</w:t>
      </w:r>
      <w:bookmarkEnd w:id="81"/>
      <w:bookmarkEnd w:id="82"/>
      <w:r w:rsidRPr="003C14F6">
        <w:t xml:space="preserve"> </w:t>
      </w:r>
    </w:p>
    <w:p w14:paraId="095A6755" w14:textId="77777777" w:rsidR="00671A94" w:rsidRDefault="006B6E0D" w:rsidP="009B7E7A">
      <w:pPr>
        <w:tabs>
          <w:tab w:val="left" w:pos="709"/>
          <w:tab w:val="center" w:pos="3968"/>
        </w:tabs>
        <w:spacing w:line="480" w:lineRule="auto"/>
      </w:pPr>
      <w:r>
        <w:tab/>
        <w:t>Penelitian ini menggunakan data sekunder yang  diperoleh dari website</w:t>
      </w:r>
      <w:r w:rsidR="000D0331">
        <w:t xml:space="preserve"> </w:t>
      </w:r>
      <w:hyperlink r:id="rId24" w:history="1">
        <w:r w:rsidR="00671A94" w:rsidRPr="00671A94">
          <w:rPr>
            <w:rStyle w:val="Hyperlink"/>
          </w:rPr>
          <w:t>http://www.idx.co.id/</w:t>
        </w:r>
      </w:hyperlink>
    </w:p>
    <w:p w14:paraId="2730B12B" w14:textId="77777777" w:rsidR="00671A94" w:rsidRPr="003C14F6" w:rsidRDefault="00671A94" w:rsidP="0017536D">
      <w:pPr>
        <w:pStyle w:val="Heading2"/>
      </w:pPr>
      <w:bookmarkStart w:id="83" w:name="_Toc219270119"/>
      <w:bookmarkStart w:id="84" w:name="_Toc223033029"/>
      <w:r w:rsidRPr="003C14F6">
        <w:t>3.4 Metode Pengumpulan Data</w:t>
      </w:r>
      <w:bookmarkEnd w:id="83"/>
      <w:bookmarkEnd w:id="84"/>
      <w:r w:rsidRPr="003C14F6">
        <w:t xml:space="preserve"> </w:t>
      </w:r>
    </w:p>
    <w:p w14:paraId="2ADD6094" w14:textId="52215DFA" w:rsidR="003C14F6" w:rsidRDefault="00671A94" w:rsidP="009B7E7A">
      <w:pPr>
        <w:tabs>
          <w:tab w:val="left" w:pos="709"/>
          <w:tab w:val="center" w:pos="3968"/>
        </w:tabs>
        <w:spacing w:line="480" w:lineRule="auto"/>
      </w:pPr>
      <w:r>
        <w:tab/>
        <w:t xml:space="preserve">Penelitian ini menggunakan data statistik dari idx dalam metode pengumpulan datanya. Menurut </w:t>
      </w:r>
      <w:sdt>
        <w:sdtPr>
          <w:rPr>
            <w:color w:val="000000"/>
          </w:rPr>
          <w:tag w:val="MENDELEY_CITATION_v3_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"/>
          <w:id w:val="-1402604597"/>
          <w:placeholder>
            <w:docPart w:val="DefaultPlaceholder_-1854013440"/>
          </w:placeholder>
        </w:sdtPr>
        <w:sdtContent>
          <w:r w:rsidR="00D73223" w:rsidRPr="00D73223">
            <w:rPr>
              <w:color w:val="000000"/>
            </w:rPr>
            <w:t>Gulo (2002:123)</w:t>
          </w:r>
        </w:sdtContent>
      </w:sdt>
      <w:r>
        <w:t xml:space="preserve">, pengumpulan data merupakan catatan tertulis </w:t>
      </w:r>
      <w:r w:rsidR="00AA4FE1">
        <w:t xml:space="preserve">tentang kegiatan atau peristiwa sebelumnya, contoh, dan penelitian sebelumnya. Penelitian ini memperoleh data laporan keuangan dan laporan tahunan </w:t>
      </w:r>
      <w:r w:rsidR="00904083">
        <w:t>atau annual report pada seluruh perusahaan pertambangan yang terdaftar di BEI selama periode 2021-2024.</w:t>
      </w:r>
    </w:p>
    <w:p w14:paraId="0F778AED" w14:textId="154C4AC7" w:rsidR="00904083" w:rsidRPr="003C14F6" w:rsidRDefault="00904083" w:rsidP="0017536D">
      <w:pPr>
        <w:pStyle w:val="Heading2"/>
      </w:pPr>
      <w:bookmarkStart w:id="85" w:name="_Toc219270120"/>
      <w:bookmarkStart w:id="86" w:name="_Toc223033030"/>
      <w:r w:rsidRPr="003C14F6">
        <w:t>3.5 Alat Analisis</w:t>
      </w:r>
      <w:bookmarkEnd w:id="85"/>
      <w:bookmarkEnd w:id="86"/>
      <w:r w:rsidRPr="003C14F6">
        <w:t xml:space="preserve"> </w:t>
      </w:r>
    </w:p>
    <w:p w14:paraId="429B3AC8" w14:textId="77777777" w:rsidR="006A731F" w:rsidRPr="003C14F6" w:rsidRDefault="00904083" w:rsidP="0017536D">
      <w:pPr>
        <w:pStyle w:val="Heading2"/>
      </w:pPr>
      <w:bookmarkStart w:id="87" w:name="_Toc219270121"/>
      <w:bookmarkStart w:id="88" w:name="_Toc223033031"/>
      <w:r w:rsidRPr="003C14F6">
        <w:t>3.5.1 Analisis Statistik Deskriptif</w:t>
      </w:r>
      <w:bookmarkEnd w:id="87"/>
      <w:bookmarkEnd w:id="88"/>
      <w:r w:rsidRPr="003C14F6">
        <w:t xml:space="preserve"> </w:t>
      </w:r>
    </w:p>
    <w:p w14:paraId="21332437" w14:textId="3EE3DD8A" w:rsidR="00DA52C8" w:rsidRDefault="006A731F" w:rsidP="009B7E7A">
      <w:pPr>
        <w:tabs>
          <w:tab w:val="left" w:pos="709"/>
          <w:tab w:val="center" w:pos="3968"/>
        </w:tabs>
        <w:spacing w:line="480" w:lineRule="auto"/>
      </w:pPr>
      <w:r>
        <w:tab/>
        <w:t xml:space="preserve">Analisis statistik deskriptif merupakan statistik yang digunakan untuk menganalisis data dengan cara mendeskripsikan atau menggambarkan data yang telah </w:t>
      </w:r>
      <w:r w:rsidR="007E0B28">
        <w:t xml:space="preserve">terkumpul sebagaimana </w:t>
      </w:r>
      <w:r w:rsidR="00DA52C8">
        <w:t xml:space="preserve">adanya tanpa bermaksud membuat kesimpulan yang berlaku untuk umum atau generalisasi </w:t>
      </w:r>
      <w:sdt>
        <w:sdtPr>
          <w:rPr>
            <w:color w:val="000000"/>
          </w:rPr>
          <w:tag w:val="MENDELEY_CITATION_v3_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"/>
          <w:id w:val="-386490819"/>
          <w:placeholder>
            <w:docPart w:val="DefaultPlaceholder_-1854013440"/>
          </w:placeholder>
        </w:sdtPr>
        <w:sdtContent>
          <w:r w:rsidR="00D73223" w:rsidRPr="00D73223">
            <w:rPr>
              <w:color w:val="000000"/>
            </w:rPr>
            <w:t>Sugiyono (2022)</w:t>
          </w:r>
        </w:sdtContent>
      </w:sdt>
      <w:r w:rsidR="00DA52C8">
        <w:t xml:space="preserve">. Analisis statistik deskriptif dalam penelitian ini yaitu mengenai Agresivitas Pajak, Leverage, Profitabilitas, dan Ukuran Perusahaan yang dilihat dari nilai rata-rata (mean), maksimum, minimum dan standar deviasi. </w:t>
      </w:r>
    </w:p>
    <w:p w14:paraId="72A105A4" w14:textId="77777777" w:rsidR="00DA52C8" w:rsidRPr="003C14F6" w:rsidRDefault="00DA52C8" w:rsidP="0017536D">
      <w:pPr>
        <w:pStyle w:val="Heading2"/>
      </w:pPr>
      <w:bookmarkStart w:id="89" w:name="_Toc219270122"/>
      <w:bookmarkStart w:id="90" w:name="_Toc223033032"/>
      <w:r w:rsidRPr="003C14F6">
        <w:lastRenderedPageBreak/>
        <w:t>3.5.2 Uji Asumsi Klasik</w:t>
      </w:r>
      <w:bookmarkEnd w:id="89"/>
      <w:bookmarkEnd w:id="90"/>
    </w:p>
    <w:p w14:paraId="2D3CB560" w14:textId="77777777" w:rsidR="00DA52C8" w:rsidRDefault="00DA52C8" w:rsidP="009B7E7A">
      <w:pPr>
        <w:tabs>
          <w:tab w:val="left" w:pos="709"/>
          <w:tab w:val="center" w:pos="3968"/>
        </w:tabs>
        <w:spacing w:line="480" w:lineRule="auto"/>
      </w:pPr>
      <w:r>
        <w:tab/>
        <w:t>Sebelum melakukan pengujian hipotesis, maka terlebih dahulu dilakukan pengujian asumsi klasik. Adapun hal-hal yang harus dilakukan untuk menganalisis data yaitu sebagai berikut:</w:t>
      </w:r>
    </w:p>
    <w:p w14:paraId="0B5B7085" w14:textId="77777777" w:rsidR="00DA52C8" w:rsidRPr="003C14F6" w:rsidRDefault="00DA52C8" w:rsidP="0017536D">
      <w:pPr>
        <w:pStyle w:val="Heading2"/>
      </w:pPr>
      <w:bookmarkStart w:id="91" w:name="_Toc219270123"/>
      <w:bookmarkStart w:id="92" w:name="_Toc223033033"/>
      <w:r w:rsidRPr="003C14F6">
        <w:t>3.5.2.1 Uji Normalitas</w:t>
      </w:r>
      <w:bookmarkEnd w:id="91"/>
      <w:bookmarkEnd w:id="92"/>
    </w:p>
    <w:p w14:paraId="52D7409C" w14:textId="77777777" w:rsidR="000C35B3" w:rsidRDefault="00DA52C8" w:rsidP="009B7E7A">
      <w:pPr>
        <w:tabs>
          <w:tab w:val="left" w:pos="709"/>
          <w:tab w:val="center" w:pos="3968"/>
        </w:tabs>
        <w:spacing w:line="480" w:lineRule="auto"/>
      </w:pPr>
      <w:r>
        <w:tab/>
        <w:t xml:space="preserve">Normalitas data dapat diuji menggunakan grafik normal P-P Plot of Regression Standarlized Residual ataupun metode Kolmogrov-Smirnov. Dasar keputusan </w:t>
      </w:r>
      <w:r w:rsidR="000C35B3">
        <w:t>adalah bila angka Sig. &gt; 0,05 maka data berdistribusi normal, dan bila Sig. &lt; 0,05 maka data tidak berdistribusi normal.</w:t>
      </w:r>
    </w:p>
    <w:p w14:paraId="4C1BAA4E" w14:textId="77777777" w:rsidR="000C35B3" w:rsidRPr="003C14F6" w:rsidRDefault="000C35B3" w:rsidP="0017536D">
      <w:pPr>
        <w:pStyle w:val="Heading2"/>
      </w:pPr>
      <w:bookmarkStart w:id="93" w:name="_Toc219270124"/>
      <w:bookmarkStart w:id="94" w:name="_Toc223033034"/>
      <w:r w:rsidRPr="003C14F6">
        <w:t>3.5.2.2 Uji Multikolinieritas</w:t>
      </w:r>
      <w:bookmarkEnd w:id="93"/>
      <w:bookmarkEnd w:id="94"/>
      <w:r w:rsidRPr="003C14F6">
        <w:t xml:space="preserve"> </w:t>
      </w:r>
    </w:p>
    <w:p w14:paraId="6A756FE4" w14:textId="390A5DFF" w:rsidR="00B960DF" w:rsidRDefault="000C35B3" w:rsidP="009B7E7A">
      <w:pPr>
        <w:tabs>
          <w:tab w:val="left" w:pos="709"/>
          <w:tab w:val="center" w:pos="3968"/>
        </w:tabs>
        <w:spacing w:line="480" w:lineRule="auto"/>
      </w:pPr>
      <w:r>
        <w:tab/>
        <w:t xml:space="preserve">Uji Multikolinieritas </w:t>
      </w:r>
      <w:r w:rsidR="0021240C">
        <w:t xml:space="preserve">pada dasarnya bertujuan untuk menguji apakah di dalam model regresi ditemukan adanya korelasi antar variabel bebas. </w:t>
      </w:r>
      <w:r>
        <w:t>Multikolinieritas dapat diukur dari nilai tolerance dan VIF (variance inflation factor)</w:t>
      </w:r>
      <w:r w:rsidR="0021240C">
        <w:t xml:space="preserve">. Apabila nilai VIF &lt; 10 dan nilai tolerance &gt; 0,10 maka tidak terjadi multikoliniaritas. Jika terjadi multikolinieritas maka salah satu variabel dapat dihilangkan dalam analisisnya </w:t>
      </w:r>
      <w:sdt>
        <w:sdtPr>
          <w:rPr>
            <w:color w:val="000000"/>
          </w:rPr>
          <w:tag w:val="MENDELEY_CITATION_v3_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"/>
          <w:id w:val="758415035"/>
          <w:placeholder>
            <w:docPart w:val="DefaultPlaceholder_-1854013440"/>
          </w:placeholder>
        </w:sdtPr>
        <w:sdtContent>
          <w:r w:rsidR="00D73223" w:rsidRPr="00D73223">
            <w:rPr>
              <w:color w:val="000000"/>
            </w:rPr>
            <w:t>Yudaruddin (2021:67)</w:t>
          </w:r>
        </w:sdtContent>
      </w:sdt>
      <w:r w:rsidR="00B960DF">
        <w:t xml:space="preserve"> </w:t>
      </w:r>
    </w:p>
    <w:p w14:paraId="0F6D12D5" w14:textId="77777777" w:rsidR="00B960DF" w:rsidRPr="003C14F6" w:rsidRDefault="00B960DF" w:rsidP="0017536D">
      <w:pPr>
        <w:pStyle w:val="Heading2"/>
      </w:pPr>
      <w:bookmarkStart w:id="95" w:name="_Toc219270125"/>
      <w:bookmarkStart w:id="96" w:name="_Toc223033035"/>
      <w:r w:rsidRPr="003C14F6">
        <w:t>3.5.2.3 Uji Heteroskedastisitas</w:t>
      </w:r>
      <w:bookmarkEnd w:id="95"/>
      <w:bookmarkEnd w:id="96"/>
      <w:r w:rsidRPr="003C14F6">
        <w:t xml:space="preserve"> </w:t>
      </w:r>
    </w:p>
    <w:p w14:paraId="703237DB" w14:textId="4BC6B354" w:rsidR="006C22A8" w:rsidRDefault="00B960DF" w:rsidP="009B7E7A">
      <w:pPr>
        <w:tabs>
          <w:tab w:val="left" w:pos="709"/>
          <w:tab w:val="center" w:pos="3968"/>
        </w:tabs>
        <w:spacing w:line="480" w:lineRule="auto"/>
      </w:pPr>
      <w:r>
        <w:tab/>
        <w:t>Uji Heteroskedastisitas bertujuan ntuk menguji apakah dalam model regresi terjadi ketidaksamaan variance dari residual satu pengamatan ke pengamatan yang lain. Jika nilai Sig. &gt; 0,05</w:t>
      </w:r>
      <w:r w:rsidR="005106CD">
        <w:t xml:space="preserve"> maka data non heteroskedastisitas </w:t>
      </w:r>
      <w:sdt>
        <w:sdtPr>
          <w:rPr>
            <w:color w:val="000000"/>
          </w:rPr>
          <w:tag w:val="MENDELEY_CITATION_v3_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"/>
          <w:id w:val="-1805927934"/>
          <w:placeholder>
            <w:docPart w:val="DefaultPlaceholder_-1854013440"/>
          </w:placeholder>
        </w:sdtPr>
        <w:sdtContent>
          <w:r w:rsidR="00D73223" w:rsidRPr="00D73223">
            <w:rPr>
              <w:color w:val="000000"/>
            </w:rPr>
            <w:t>Yudaruddin  (2021:83)</w:t>
          </w:r>
        </w:sdtContent>
      </w:sdt>
    </w:p>
    <w:p w14:paraId="56745C32" w14:textId="77777777" w:rsidR="006C22A8" w:rsidRPr="003C14F6" w:rsidRDefault="006C22A8" w:rsidP="0017536D">
      <w:pPr>
        <w:pStyle w:val="Heading2"/>
      </w:pPr>
      <w:bookmarkStart w:id="97" w:name="_Toc219270126"/>
      <w:bookmarkStart w:id="98" w:name="_Toc223033036"/>
      <w:r w:rsidRPr="003C14F6">
        <w:t>3.5.2.4. Uji Autokerelasi</w:t>
      </w:r>
      <w:bookmarkEnd w:id="97"/>
      <w:bookmarkEnd w:id="98"/>
    </w:p>
    <w:p w14:paraId="0A060C1C" w14:textId="2ADB8037" w:rsidR="007A0E56" w:rsidRDefault="006C22A8" w:rsidP="009B7E7A">
      <w:pPr>
        <w:tabs>
          <w:tab w:val="left" w:pos="709"/>
          <w:tab w:val="center" w:pos="3968"/>
        </w:tabs>
        <w:spacing w:line="480" w:lineRule="auto"/>
      </w:pPr>
      <w:r>
        <w:tab/>
        <w:t xml:space="preserve">Salah sati uji untuk mendeteksiada tidaknya autokolerasi dapat menggunakan Durbin Watson </w:t>
      </w:r>
      <w:sdt>
        <w:sdtPr>
          <w:rPr>
            <w:color w:val="000000"/>
          </w:rPr>
          <w:tag w:val="MENDELEY_CITATION_v3_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"/>
          <w:id w:val="-1041744700"/>
          <w:placeholder>
            <w:docPart w:val="DefaultPlaceholder_-1854013440"/>
          </w:placeholder>
        </w:sdtPr>
        <w:sdtContent>
          <w:r w:rsidR="00D73223" w:rsidRPr="00D73223">
            <w:rPr>
              <w:color w:val="000000"/>
            </w:rPr>
            <w:t>Yudaruddin (2021:61)</w:t>
          </w:r>
        </w:sdtContent>
      </w:sdt>
      <w:r>
        <w:t xml:space="preserve">. Nilai statistik dari Dzurbin Watson (DW) dapat berkisar dari 0 hingga 4. Nilai d adalah 2,00 ketika tidak </w:t>
      </w:r>
      <w:r>
        <w:lastRenderedPageBreak/>
        <w:t xml:space="preserve">terdapat autokorelasi </w:t>
      </w:r>
      <w:r w:rsidR="00C87F30">
        <w:t xml:space="preserve">di antara residunya. Pada saat nilsai d mendekati 0, ini menunjukkan autokorelasi positif. </w:t>
      </w:r>
      <w:r w:rsidR="009F6783">
        <w:t>A</w:t>
      </w:r>
      <w:r w:rsidR="00C87F30">
        <w:t>uto</w:t>
      </w:r>
      <w:r w:rsidR="009F6783">
        <w:t xml:space="preserve">kerelasi negatif sangat jarang ditemukan. Apabila terjadi, residu yang dihasilkan biasanya besar, tetapi tandanya akan </w:t>
      </w:r>
      <w:r w:rsidR="008B59E9">
        <w:t xml:space="preserve"> </w:t>
      </w:r>
      <w:r w:rsidR="007A0E56">
        <w:t>berlawanan.</w:t>
      </w:r>
    </w:p>
    <w:p w14:paraId="46EDD627" w14:textId="77777777" w:rsidR="007A0E56" w:rsidRPr="003C14F6" w:rsidRDefault="007A0E56" w:rsidP="0017536D">
      <w:pPr>
        <w:pStyle w:val="Heading2"/>
      </w:pPr>
      <w:bookmarkStart w:id="99" w:name="_Toc219270127"/>
      <w:bookmarkStart w:id="100" w:name="_Toc223033037"/>
      <w:r w:rsidRPr="003C14F6">
        <w:t>3.6 Uji Hipotesis</w:t>
      </w:r>
      <w:bookmarkEnd w:id="99"/>
      <w:bookmarkEnd w:id="100"/>
      <w:r w:rsidRPr="003C14F6">
        <w:t xml:space="preserve"> </w:t>
      </w:r>
    </w:p>
    <w:p w14:paraId="17D9B042" w14:textId="6125FF42" w:rsidR="007A0E56" w:rsidRPr="003C14F6" w:rsidRDefault="007A0E56" w:rsidP="0017536D">
      <w:pPr>
        <w:pStyle w:val="Heading2"/>
      </w:pPr>
      <w:bookmarkStart w:id="101" w:name="_Toc219270128"/>
      <w:bookmarkStart w:id="102" w:name="_Toc223033038"/>
      <w:r w:rsidRPr="003C14F6">
        <w:t>3.6.1 Anal</w:t>
      </w:r>
      <w:r w:rsidR="00B855FA">
        <w:t>is</w:t>
      </w:r>
      <w:r w:rsidRPr="003C14F6">
        <w:t>is Regresi Linier Berganda</w:t>
      </w:r>
      <w:bookmarkEnd w:id="101"/>
      <w:bookmarkEnd w:id="102"/>
      <w:r w:rsidRPr="003C14F6">
        <w:t xml:space="preserve"> </w:t>
      </w:r>
    </w:p>
    <w:p w14:paraId="2E2301BC" w14:textId="2F023191" w:rsidR="007A0E56" w:rsidRDefault="007A0E56" w:rsidP="009B7E7A">
      <w:pPr>
        <w:tabs>
          <w:tab w:val="left" w:pos="709"/>
          <w:tab w:val="center" w:pos="3968"/>
        </w:tabs>
        <w:spacing w:line="480" w:lineRule="auto"/>
      </w:pPr>
      <w:r>
        <w:tab/>
        <w:t xml:space="preserve">Penelitian ini menggunakan model regresi linier berganda. Regresi linier berganda adalah model regresi linier yang melibatkan lebih dari satu variabel bebas. Menurut </w:t>
      </w:r>
      <w:sdt>
        <w:sdtPr>
          <w:rPr>
            <w:color w:val="000000"/>
          </w:rPr>
          <w:tag w:val="MENDELEY_CITATION_v3_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"/>
          <w:id w:val="148025461"/>
          <w:placeholder>
            <w:docPart w:val="DefaultPlaceholder_-1854013440"/>
          </w:placeholder>
        </w:sdtPr>
        <w:sdtContent>
          <w:r w:rsidR="00D73223" w:rsidRPr="00D73223">
            <w:rPr>
              <w:color w:val="000000"/>
            </w:rPr>
            <w:t>Sugiyono (2022:275)</w:t>
          </w:r>
        </w:sdtContent>
      </w:sdt>
      <w:r>
        <w:t>, peneliti menggunakan analisis linier berganda untuk memprediksi kenaikan dan penurunan variabel dependen (kriterium) situasi dimana dua atu lebih variabel independent sebagai faktor prediktor dimanipulasinya (naik turunnya). Dalam hal ini, ada tiga variabel independent dan satu variabel dependen.</w:t>
      </w:r>
    </w:p>
    <w:p w14:paraId="66B1179A" w14:textId="77777777" w:rsidR="007A0E56" w:rsidRDefault="007A0E56" w:rsidP="00E07509">
      <w:pPr>
        <w:tabs>
          <w:tab w:val="left" w:pos="820"/>
          <w:tab w:val="center" w:pos="3968"/>
        </w:tabs>
        <w:spacing w:line="480" w:lineRule="auto"/>
      </w:pPr>
      <w:r>
        <w:t>Model analisis:</w:t>
      </w:r>
    </w:p>
    <w:p w14:paraId="7ABFE3D7" w14:textId="26D2E477" w:rsidR="002B0DF6" w:rsidRDefault="00995249" w:rsidP="009B7E7A">
      <w:pPr>
        <w:tabs>
          <w:tab w:val="left" w:pos="820"/>
          <w:tab w:val="center" w:pos="3968"/>
        </w:tabs>
        <w:spacing w:line="480" w:lineRule="auto"/>
        <w:jc w:val="center"/>
      </w:pPr>
      <w:r>
        <w:t xml:space="preserve">Y = </w:t>
      </w:r>
      <w:bookmarkStart w:id="103" w:name="_Hlk218620653"/>
      <m:oMath>
        <m:r>
          <w:rPr>
            <w:rFonts w:ascii="Cambria Math" w:hAnsi="Cambria Math"/>
          </w:rPr>
          <m:t>α</m:t>
        </m:r>
        <w:bookmarkEnd w:id="103"/>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w:bookmarkStart w:id="104" w:name="_Hlk218620788"/>
        <m:sSup>
          <m:sSupPr>
            <m:ctrlPr>
              <w:rPr>
                <w:rFonts w:ascii="Cambria Math" w:hAnsi="Cambria Math"/>
                <w:i/>
              </w:rPr>
            </m:ctrlPr>
          </m:sSupPr>
          <m:e>
            <m:r>
              <w:rPr>
                <w:rFonts w:ascii="Cambria Math" w:hAnsi="Cambria Math"/>
              </w:rPr>
              <m:t>X</m:t>
            </m:r>
          </m:e>
          <m:sup>
            <m:r>
              <w:rPr>
                <w:rFonts w:ascii="Cambria Math" w:hAnsi="Cambria Math"/>
              </w:rPr>
              <m:t>2</m:t>
            </m:r>
          </m:sup>
        </m:sSup>
        <w:bookmarkEnd w:id="104"/>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+ϵ</m:t>
        </m:r>
      </m:oMath>
    </w:p>
    <w:p w14:paraId="18C5BF12" w14:textId="2C1F7240" w:rsidR="00A6270A" w:rsidRDefault="00A6270A" w:rsidP="00E07509">
      <w:pPr>
        <w:spacing w:line="480" w:lineRule="auto"/>
      </w:pPr>
      <w:r>
        <w:t>Keterangan :</w:t>
      </w:r>
    </w:p>
    <w:p w14:paraId="7DF08254" w14:textId="77777777" w:rsidR="0068005F" w:rsidRDefault="00A6270A" w:rsidP="00E07509">
      <w:pPr>
        <w:spacing w:line="480" w:lineRule="auto"/>
      </w:pPr>
      <w:r>
        <w:t>Y</w:t>
      </w:r>
      <w:r>
        <w:tab/>
      </w:r>
      <w:r>
        <w:tab/>
        <w:t>: Agresivitas Pajak</w:t>
      </w:r>
    </w:p>
    <w:p w14:paraId="5F4AD12B" w14:textId="5077D547" w:rsidR="0068005F" w:rsidRDefault="0068005F" w:rsidP="00E07509">
      <w:pPr>
        <w:spacing w:line="480" w:lineRule="auto"/>
      </w:pPr>
      <w:r w:rsidRPr="0068005F">
        <w:t>α</w:t>
      </w:r>
      <w:r>
        <w:tab/>
      </w:r>
      <w:r>
        <w:tab/>
        <w:t xml:space="preserve">: Konstanta   </w:t>
      </w:r>
    </w:p>
    <w:p w14:paraId="4CBAE81D" w14:textId="30B0901C" w:rsidR="0068005F" w:rsidRDefault="0068005F" w:rsidP="00E07509">
      <w:pPr>
        <w:spacing w:line="480" w:lineRule="auto"/>
      </w:pPr>
      <w:r w:rsidRPr="0068005F">
        <w:t>β1……. β3</w:t>
      </w:r>
      <w:r>
        <w:tab/>
        <w:t xml:space="preserve">: Koefisien Variabel </w:t>
      </w:r>
    </w:p>
    <w:p w14:paraId="046FFF4F" w14:textId="0B6967B7" w:rsidR="0068005F" w:rsidRDefault="0068005F" w:rsidP="00E07509">
      <w:pPr>
        <w:spacing w:line="480" w:lineRule="auto"/>
      </w:pPr>
      <w:r>
        <w:t>X1</w:t>
      </w:r>
      <w:r>
        <w:tab/>
      </w:r>
      <w:r>
        <w:tab/>
        <w:t xml:space="preserve">: Leverage </w:t>
      </w:r>
    </w:p>
    <w:p w14:paraId="4AB2114A" w14:textId="77777777" w:rsidR="0068005F" w:rsidRDefault="0068005F" w:rsidP="00E07509">
      <w:pPr>
        <w:spacing w:line="480" w:lineRule="auto"/>
      </w:pPr>
      <w:r>
        <w:t>X2</w:t>
      </w:r>
      <w:r>
        <w:tab/>
      </w:r>
      <w:r>
        <w:tab/>
        <w:t xml:space="preserve">: Profitabilitas </w:t>
      </w:r>
    </w:p>
    <w:p w14:paraId="4D65251C" w14:textId="65BC9033" w:rsidR="0068005F" w:rsidRDefault="0068005F" w:rsidP="00E07509">
      <w:pPr>
        <w:spacing w:line="480" w:lineRule="auto"/>
      </w:pPr>
      <w:r>
        <w:t>X3</w:t>
      </w:r>
      <w:r>
        <w:tab/>
      </w:r>
      <w:r>
        <w:tab/>
        <w:t>: Ukuran Perusahaan</w:t>
      </w:r>
    </w:p>
    <w:p w14:paraId="136941C4" w14:textId="4343B8F8" w:rsidR="0068005F" w:rsidRDefault="0068005F" w:rsidP="00E07509">
      <w:pPr>
        <w:spacing w:line="480" w:lineRule="auto"/>
      </w:pPr>
      <w:r>
        <w:t>e</w:t>
      </w:r>
      <w:r>
        <w:tab/>
      </w:r>
      <w:r>
        <w:tab/>
        <w:t xml:space="preserve">: Error </w:t>
      </w:r>
    </w:p>
    <w:p w14:paraId="1DD10F4C" w14:textId="60DD55E2" w:rsidR="00FB4BE4" w:rsidRDefault="0068005F" w:rsidP="0017536D">
      <w:pPr>
        <w:pStyle w:val="Heading2"/>
      </w:pPr>
      <w:bookmarkStart w:id="105" w:name="_Toc219270129"/>
      <w:bookmarkStart w:id="106" w:name="_Toc223033039"/>
      <w:r w:rsidRPr="003C14F6">
        <w:lastRenderedPageBreak/>
        <w:t>3.6.2 Uji Koefisien Determinasi (Uji R</w:t>
      </w:r>
      <w:r w:rsidR="00FB4BE4" w:rsidRPr="003C14F6">
        <w:t>)</w:t>
      </w:r>
      <w:bookmarkEnd w:id="105"/>
      <w:bookmarkEnd w:id="106"/>
    </w:p>
    <w:p w14:paraId="2C45378C" w14:textId="2634B7BD" w:rsidR="00E07509" w:rsidRDefault="00FB4BE4" w:rsidP="00E07509">
      <w:pPr>
        <w:spacing w:line="480" w:lineRule="auto"/>
      </w:pPr>
      <w:r>
        <w:tab/>
        <w:t>Uji koefisien determinasi adalah mengukur seberapa besar nesar kemampuan model regresi dalam menjelaskan variabel dependen. Nilai r kuadrat dimulai dari nol sampai satu. Semakin besar nilai r2 (semakin mendekati 1), berarti semakin besar kemampuan variabel-variabel bebas yang diuji  dalam variable dependen. Semakin kecil atau makin mendekati 0, berarti kemampuan variabel-variabel bebas dalam menjelaskan variabel dependen sangat terbatas  Ghozali (2016:95).</w:t>
      </w:r>
    </w:p>
    <w:p w14:paraId="7AC56EDC" w14:textId="109F5CBF" w:rsidR="00FB4BE4" w:rsidRDefault="00FB4BE4" w:rsidP="0017536D">
      <w:pPr>
        <w:pStyle w:val="Heading2"/>
      </w:pPr>
      <w:bookmarkStart w:id="107" w:name="_Toc219270130"/>
      <w:bookmarkStart w:id="108" w:name="_Toc223033040"/>
      <w:r w:rsidRPr="003C14F6">
        <w:t>3.6.3 Uji F</w:t>
      </w:r>
      <w:bookmarkEnd w:id="107"/>
      <w:bookmarkEnd w:id="108"/>
    </w:p>
    <w:p w14:paraId="1E876FDE" w14:textId="744D2CE4" w:rsidR="00E5125C" w:rsidRDefault="00FB4BE4" w:rsidP="000F3D3F">
      <w:pPr>
        <w:spacing w:line="480" w:lineRule="auto"/>
      </w:pPr>
      <w:r>
        <w:tab/>
      </w:r>
      <w:r w:rsidR="000F3D3F">
        <w:t>Uji F memiliki tujuan untuk mengetahui apakah model regresi penelitian layak digunakan untuk mengestimasi populasi. Model dikatakan layak jika memiliki nilai signifikan 0,05 atau kurang dari 0,05.</w:t>
      </w:r>
    </w:p>
    <w:p w14:paraId="33A095D7" w14:textId="58F67E16" w:rsidR="00E5125C" w:rsidRPr="003C14F6" w:rsidRDefault="00E5125C" w:rsidP="0017536D">
      <w:pPr>
        <w:pStyle w:val="Heading2"/>
      </w:pPr>
      <w:bookmarkStart w:id="109" w:name="_Toc219270131"/>
      <w:bookmarkStart w:id="110" w:name="_Toc223033041"/>
      <w:r w:rsidRPr="003C14F6">
        <w:t>3.6.4 Uji T</w:t>
      </w:r>
      <w:bookmarkEnd w:id="109"/>
      <w:bookmarkEnd w:id="110"/>
    </w:p>
    <w:p w14:paraId="048D079B" w14:textId="77777777" w:rsidR="00C37C3E" w:rsidRDefault="00E5125C" w:rsidP="00500C03">
      <w:pPr>
        <w:spacing w:line="480" w:lineRule="auto"/>
      </w:pPr>
      <w:r>
        <w:tab/>
        <w:t>Uji statistik t pada dasarnya menunjukkan seberapa jauh pengaruh satu variabel independent terhadap variabel dependen dengan menganggap variabel independent lainnya konstan. Jika tingkat signifikan lebih kecil dari 0,05 atau (&lt;5%), maka hipotesis yang diajukan didukung atau dikatakan signifikan (H1 didukung dan H0 tidak didukung),</w:t>
      </w:r>
      <w:r w:rsidR="00D86F5C">
        <w:t xml:space="preserve"> </w:t>
      </w:r>
      <w:r>
        <w:t xml:space="preserve">artinya secara persial variabel independent berpengaruh signifikan terhadap variabel dependen. Sementara jika tingkat signifikan lebih besar dari 0,05 atau (&gt;5%),  maka hipotesis yang diajukan tidak didukung atau dikatakan tidak signifikan (H1 tidak didukung dan H0 didukung), artinya secara persial, variabel independent tidak berpengaruh signifikan terhadap variabel dependen. </w:t>
      </w:r>
      <w:bookmarkStart w:id="111" w:name="_Toc219270132"/>
    </w:p>
    <w:p w14:paraId="3728DEBC" w14:textId="77777777" w:rsidR="00C37C3E" w:rsidRDefault="00C37C3E" w:rsidP="00500C03">
      <w:pPr>
        <w:spacing w:line="480" w:lineRule="auto"/>
      </w:pPr>
    </w:p>
    <w:p w14:paraId="403D58F2" w14:textId="47C69EB5" w:rsidR="00CA4643" w:rsidRPr="00C37C3E" w:rsidRDefault="00772AC5" w:rsidP="00522C1D">
      <w:pPr>
        <w:pStyle w:val="Heading1"/>
      </w:pPr>
      <w:bookmarkStart w:id="112" w:name="_Toc223033042"/>
      <w:r w:rsidRPr="00C37C3E">
        <w:lastRenderedPageBreak/>
        <w:t>DAFTAR PUSTAKA</w:t>
      </w:r>
      <w:bookmarkEnd w:id="111"/>
      <w:bookmarkEnd w:id="112"/>
    </w:p>
    <w:sdt>
      <w:sdtPr>
        <w:rPr>
          <w:color w:val="000000"/>
        </w:rPr>
        <w:tag w:val="MENDELEY_BIBLIOGRAPHY"/>
        <w:id w:val="-681894526"/>
        <w:placeholder>
          <w:docPart w:val="DefaultPlaceholder_-1854013440"/>
        </w:placeholder>
      </w:sdtPr>
      <w:sdtContent>
        <w:p w14:paraId="50C8597D" w14:textId="77777777" w:rsidR="00BE15A3" w:rsidRDefault="00BE15A3" w:rsidP="00522C1D">
          <w:pPr>
            <w:autoSpaceDE w:val="0"/>
            <w:autoSpaceDN w:val="0"/>
            <w:ind w:hanging="480"/>
            <w:divId w:val="1079254861"/>
          </w:pPr>
          <w:r>
            <w:t xml:space="preserve">Aulia Rahman, H. (2021). </w:t>
          </w:r>
          <w:r>
            <w:rPr>
              <w:i/>
              <w:iCs/>
            </w:rPr>
            <w:t>Agresivitas Pajak dan Faktor-faktor yang Memengaruhinya</w:t>
          </w:r>
          <w:r>
            <w:t xml:space="preserve">. </w:t>
          </w:r>
          <w:r>
            <w:rPr>
              <w:i/>
              <w:iCs/>
            </w:rPr>
            <w:t>6</w:t>
          </w:r>
          <w:r>
            <w:t>(Desember), 195–206. https://news.ddtc.co.id/</w:t>
          </w:r>
        </w:p>
        <w:p w14:paraId="311DEFDF" w14:textId="77777777" w:rsidR="00BE15A3" w:rsidRDefault="00BE15A3" w:rsidP="00522C1D">
          <w:pPr>
            <w:autoSpaceDE w:val="0"/>
            <w:autoSpaceDN w:val="0"/>
            <w:ind w:hanging="480"/>
            <w:divId w:val="1583836910"/>
          </w:pPr>
          <w:r>
            <w:t xml:space="preserve">Gulo, W. (2002). </w:t>
          </w:r>
          <w:r>
            <w:rPr>
              <w:i/>
              <w:iCs/>
            </w:rPr>
            <w:t>Metodologi Penelitian</w:t>
          </w:r>
          <w:r>
            <w:t>. Gramedia Widiasarana Indonesia.</w:t>
          </w:r>
        </w:p>
        <w:p w14:paraId="64880138" w14:textId="77777777" w:rsidR="00BE15A3" w:rsidRDefault="00BE15A3" w:rsidP="00522C1D">
          <w:pPr>
            <w:autoSpaceDE w:val="0"/>
            <w:autoSpaceDN w:val="0"/>
            <w:ind w:hanging="480"/>
            <w:divId w:val="430397442"/>
          </w:pPr>
          <w:r>
            <w:t xml:space="preserve">Haloho, F. M., &amp; Saragih, A. E. (2023). Pengaruh Ukuran Perusahaan, Leverage, Capital Intensity Dan Profitabilitas Terhadap Agresivitas Pajak. </w:t>
          </w:r>
          <w:r>
            <w:rPr>
              <w:i/>
              <w:iCs/>
            </w:rPr>
            <w:t>Jurnal Ilmiah Akuntansi</w:t>
          </w:r>
          <w:r>
            <w:t xml:space="preserve">, </w:t>
          </w:r>
          <w:r>
            <w:rPr>
              <w:i/>
              <w:iCs/>
            </w:rPr>
            <w:t>2</w:t>
          </w:r>
          <w:r>
            <w:t>, 125–140.</w:t>
          </w:r>
        </w:p>
        <w:p w14:paraId="50A3BEEC" w14:textId="77777777" w:rsidR="00BE15A3" w:rsidRDefault="00BE15A3" w:rsidP="00522C1D">
          <w:pPr>
            <w:autoSpaceDE w:val="0"/>
            <w:autoSpaceDN w:val="0"/>
            <w:ind w:hanging="480"/>
            <w:divId w:val="1248731226"/>
          </w:pPr>
          <w:r>
            <w:t xml:space="preserve">Herlinda, A. R., &amp; Rahmawati, M. I. (2021). Pengaruh Profitabilitas, Likuiditas, Leverage Dan Ukuran Perusahaan Terhadap Agresivitas  Pajak. </w:t>
          </w:r>
          <w:r>
            <w:rPr>
              <w:i/>
              <w:iCs/>
            </w:rPr>
            <w:t>Jurnal Ilmu dan Riset Akuntansi</w:t>
          </w:r>
          <w:r>
            <w:t xml:space="preserve">, </w:t>
          </w:r>
          <w:r>
            <w:rPr>
              <w:i/>
              <w:iCs/>
            </w:rPr>
            <w:t>10</w:t>
          </w:r>
          <w:r>
            <w:t>, 2–18.</w:t>
          </w:r>
        </w:p>
        <w:p w14:paraId="34E04E0F" w14:textId="77777777" w:rsidR="00BE15A3" w:rsidRDefault="00BE15A3" w:rsidP="00522C1D">
          <w:pPr>
            <w:autoSpaceDE w:val="0"/>
            <w:autoSpaceDN w:val="0"/>
            <w:ind w:hanging="480"/>
            <w:divId w:val="582254566"/>
          </w:pPr>
          <w:r>
            <w:t xml:space="preserve">Hidayat, A. taufik, &amp; Fitria, E. F. (2018). Pengaruh Capital Intensity, Inventory Intensity, Profitabilitas dan Leverage Terhadap Agresivitas Pajak. </w:t>
          </w:r>
          <w:r>
            <w:rPr>
              <w:i/>
              <w:iCs/>
            </w:rPr>
            <w:t>Jurnal Riset Ekonomi dan Bisnis</w:t>
          </w:r>
          <w:r>
            <w:t xml:space="preserve">, </w:t>
          </w:r>
          <w:r>
            <w:rPr>
              <w:i/>
              <w:iCs/>
            </w:rPr>
            <w:t>13</w:t>
          </w:r>
          <w:r>
            <w:t>, 157–168. https://doi.org/10.26533/eksis.v13i2.289.</w:t>
          </w:r>
        </w:p>
        <w:p w14:paraId="1C1F65A0" w14:textId="77777777" w:rsidR="00BE15A3" w:rsidRPr="00F90E0F" w:rsidRDefault="00BE15A3" w:rsidP="00522C1D">
          <w:pPr>
            <w:autoSpaceDE w:val="0"/>
            <w:autoSpaceDN w:val="0"/>
            <w:ind w:hanging="480"/>
            <w:divId w:val="988753078"/>
          </w:pPr>
          <w:r>
            <w:t xml:space="preserve">Hidayati, Kusbandiyah, &amp; Pandansari. (2021). </w:t>
          </w:r>
          <w:r w:rsidRPr="00F90E0F">
            <w:t>Pengaruh Leverage, Likuiditas, Ukuran Perusahaan, Dan Capital Intensity Terhadap Agresivitas Pajak (Studi Empiris Pada Perusahaan Manufaktur Yang Terdaftar Di Bursa Efek Indonesia Tahun 2016-2019).</w:t>
          </w:r>
        </w:p>
        <w:p w14:paraId="7B8A6C3C" w14:textId="77777777" w:rsidR="00BE15A3" w:rsidRPr="00F90E0F" w:rsidRDefault="00BE15A3" w:rsidP="00522C1D">
          <w:pPr>
            <w:autoSpaceDE w:val="0"/>
            <w:autoSpaceDN w:val="0"/>
            <w:ind w:hanging="480"/>
            <w:divId w:val="908803199"/>
          </w:pPr>
          <w:r>
            <w:t xml:space="preserve">Hidayati, Kusbandiyah, Pandansari, T., &amp; Pramono, H. (2021). </w:t>
          </w:r>
          <w:r w:rsidRPr="00F90E0F">
            <w:t>Pengaruh Leverage, Likuiditas, Ukuran Perusahaan, Dan Capital Intensity Terhadap Agresivitas  Pajak (Studi Empiris Pada Perusahaan Manufaktur Yang Terdaftar Di Bursa Efek Indonesia Tahun 2016-2019).</w:t>
          </w:r>
        </w:p>
        <w:p w14:paraId="08673415" w14:textId="77777777" w:rsidR="00BE15A3" w:rsidRDefault="00BE15A3" w:rsidP="00522C1D">
          <w:pPr>
            <w:autoSpaceDE w:val="0"/>
            <w:autoSpaceDN w:val="0"/>
            <w:ind w:hanging="480"/>
            <w:divId w:val="693385960"/>
          </w:pPr>
          <w:r>
            <w:t xml:space="preserve">Jensen, M. C., Meckling, W. H., Benston, G., Canes, M., Henderson, D., Leffler, K., Long, J., Smith, C., Thompson, R., Watts, R., &amp; Zimmerman, J. (1976). Theory of the Firm: Managerial Behavior, Agency Costs and Ownership Structure. </w:t>
          </w:r>
          <w:r>
            <w:rPr>
              <w:i/>
              <w:iCs/>
            </w:rPr>
            <w:t xml:space="preserve">Journal of </w:t>
          </w:r>
          <w:r>
            <w:rPr>
              <w:i/>
              <w:iCs/>
            </w:rPr>
            <w:lastRenderedPageBreak/>
            <w:t>Financial Economics</w:t>
          </w:r>
          <w:r>
            <w:t>, (4), 305–360. http://hupress.harvard.edu/catalog/JENTHF.html</w:t>
          </w:r>
        </w:p>
        <w:p w14:paraId="7A45CDE3" w14:textId="77777777" w:rsidR="00BE15A3" w:rsidRDefault="00BE15A3" w:rsidP="00522C1D">
          <w:pPr>
            <w:autoSpaceDE w:val="0"/>
            <w:autoSpaceDN w:val="0"/>
            <w:ind w:hanging="480"/>
            <w:divId w:val="1480227550"/>
          </w:pPr>
          <w:r>
            <w:t xml:space="preserve">Masyitah, E., Sari, P. E., Syahputri, A., &amp; Julyanthry. (2022). Pengaruh Leverage, Profitabilitas Dan Ukuran Perusahaan Terhadap Agresivitas Pajak (Studi Empiris Perusahaan Plastik dan Kemasan Yang Terdaftar Di BEI Periode 2016-2020). </w:t>
          </w:r>
          <w:r>
            <w:rPr>
              <w:i/>
              <w:iCs/>
            </w:rPr>
            <w:t>Jurnal Akuntansi dan Pajak</w:t>
          </w:r>
          <w:r>
            <w:t xml:space="preserve">, </w:t>
          </w:r>
          <w:r>
            <w:rPr>
              <w:i/>
              <w:iCs/>
            </w:rPr>
            <w:t>23</w:t>
          </w:r>
          <w:r>
            <w:t>, 2–10.</w:t>
          </w:r>
        </w:p>
        <w:p w14:paraId="62F86982" w14:textId="77777777" w:rsidR="00BE15A3" w:rsidRDefault="00BE15A3" w:rsidP="00522C1D">
          <w:pPr>
            <w:autoSpaceDE w:val="0"/>
            <w:autoSpaceDN w:val="0"/>
            <w:ind w:hanging="480"/>
            <w:divId w:val="1620453500"/>
          </w:pPr>
          <w:r>
            <w:t xml:space="preserve">Maulina Simamora, A., &amp; Rahayu, S. (2020). Pengaruh Capital Intensity, Profitabilitas Dan Leverage Terhadap Agresivitas Pajak (Studi empiris Pada Sub Sektor Makanan Dan Minuman Yang Terdaftar Di Bursa Efek Indonesia Periode2015-2018) Jurnal Mitra Manajemen (JMM Online). </w:t>
          </w:r>
          <w:r>
            <w:rPr>
              <w:i/>
              <w:iCs/>
            </w:rPr>
            <w:t>Jurnal Mitra Manajemen (JMM Online)</w:t>
          </w:r>
          <w:r>
            <w:t xml:space="preserve">, </w:t>
          </w:r>
          <w:r>
            <w:rPr>
              <w:i/>
              <w:iCs/>
            </w:rPr>
            <w:t>1</w:t>
          </w:r>
          <w:r>
            <w:t>(1), 140–155.</w:t>
          </w:r>
        </w:p>
        <w:p w14:paraId="6EF49DBB" w14:textId="77777777" w:rsidR="00BE15A3" w:rsidRDefault="00BE15A3" w:rsidP="00522C1D">
          <w:pPr>
            <w:autoSpaceDE w:val="0"/>
            <w:autoSpaceDN w:val="0"/>
            <w:ind w:hanging="480"/>
            <w:divId w:val="660354222"/>
          </w:pPr>
          <w:r>
            <w:t xml:space="preserve">Nadhifah, I. F. (2023). Pengaruh Capital Intensity, Profitabilitas, Dan Inventory Intensity Terhadap Agresivitas Pajak. </w:t>
          </w:r>
          <w:r>
            <w:rPr>
              <w:i/>
              <w:iCs/>
            </w:rPr>
            <w:t>JIAKu Jurnal Ilmiah Akuntansi dan Keuangan</w:t>
          </w:r>
          <w:r>
            <w:t>, 178–191. https://doi.org/10.24034/jiaku.v2i2</w:t>
          </w:r>
        </w:p>
        <w:p w14:paraId="3953F24A" w14:textId="77777777" w:rsidR="00BE15A3" w:rsidRDefault="00BE15A3" w:rsidP="00522C1D">
          <w:pPr>
            <w:autoSpaceDE w:val="0"/>
            <w:autoSpaceDN w:val="0"/>
            <w:ind w:hanging="480"/>
            <w:divId w:val="1832522106"/>
          </w:pPr>
          <w:r>
            <w:t xml:space="preserve">Prasetyo, A., &amp; Wulandari, S. (2021). Capital Intensity, Leverage, Return on Asset, dan Ukuran Perusahaan Terhadap Agresivitas Pajak. </w:t>
          </w:r>
          <w:r>
            <w:rPr>
              <w:i/>
              <w:iCs/>
            </w:rPr>
            <w:t>Jurnal Akuntansi</w:t>
          </w:r>
          <w:r>
            <w:t xml:space="preserve">, </w:t>
          </w:r>
          <w:r>
            <w:rPr>
              <w:i/>
              <w:iCs/>
            </w:rPr>
            <w:t>13</w:t>
          </w:r>
          <w:r>
            <w:t>(1), 134–147. http://journal.maranatha.edu</w:t>
          </w:r>
        </w:p>
        <w:p w14:paraId="6482D553" w14:textId="77777777" w:rsidR="00BE15A3" w:rsidRDefault="00BE15A3" w:rsidP="00522C1D">
          <w:pPr>
            <w:autoSpaceDE w:val="0"/>
            <w:autoSpaceDN w:val="0"/>
            <w:ind w:hanging="480"/>
            <w:divId w:val="449010257"/>
          </w:pPr>
          <w:r>
            <w:t xml:space="preserve">Rahayu, U., &amp; Kartika, A. (2021). Pengaruh Profitabilitas, Corporate Social Responsibility, Capital Intensity, Ukuran Perusahaan Terhadap Agresivitas Pajak. </w:t>
          </w:r>
          <w:r>
            <w:rPr>
              <w:i/>
              <w:iCs/>
            </w:rPr>
            <w:t>Jurnal Meneksi</w:t>
          </w:r>
          <w:r>
            <w:t>, 25–34.</w:t>
          </w:r>
        </w:p>
        <w:p w14:paraId="0A3EC632" w14:textId="77777777" w:rsidR="00BE15A3" w:rsidRDefault="00BE15A3" w:rsidP="00522C1D">
          <w:pPr>
            <w:autoSpaceDE w:val="0"/>
            <w:autoSpaceDN w:val="0"/>
            <w:ind w:hanging="480"/>
            <w:divId w:val="1202550542"/>
          </w:pPr>
          <w:r>
            <w:t xml:space="preserve">Rahmadani, F., Muda, I., &amp; Abubakar, E. (2020). Pengaruh Ukuran Perusahaan, Profitabilitas, Leverage, dan Manajemen Laba terhadap Penghindaran Pajak Dimoderasi oleh Political Connection. </w:t>
          </w:r>
          <w:r>
            <w:rPr>
              <w:i/>
              <w:iCs/>
            </w:rPr>
            <w:t>Jurnal Riset Akuntansi Dan Keuangan</w:t>
          </w:r>
          <w:r>
            <w:t xml:space="preserve">, </w:t>
          </w:r>
          <w:r>
            <w:rPr>
              <w:i/>
              <w:iCs/>
            </w:rPr>
            <w:t>8</w:t>
          </w:r>
          <w:r>
            <w:t>(2), 375–392. https://doi.org/10.17509/jrak.v8i2.22807</w:t>
          </w:r>
        </w:p>
        <w:p w14:paraId="25461500" w14:textId="77777777" w:rsidR="00BE15A3" w:rsidRDefault="00BE15A3" w:rsidP="00522C1D">
          <w:pPr>
            <w:autoSpaceDE w:val="0"/>
            <w:autoSpaceDN w:val="0"/>
            <w:ind w:hanging="480"/>
            <w:divId w:val="901018026"/>
          </w:pPr>
          <w:r>
            <w:lastRenderedPageBreak/>
            <w:t xml:space="preserve">Rajak, R., &amp; Suwito, S. (2024). Pengaruh Profitabilitas, Leverage, Pertumbuhan Penjualan, Dan Capital Intensity Terhadap Agresivitas Pajak. </w:t>
          </w:r>
          <w:r>
            <w:rPr>
              <w:i/>
              <w:iCs/>
            </w:rPr>
            <w:t>Jurnal Ekonomi Bisnis Digital</w:t>
          </w:r>
          <w:r>
            <w:t xml:space="preserve">, </w:t>
          </w:r>
          <w:r>
            <w:rPr>
              <w:i/>
              <w:iCs/>
            </w:rPr>
            <w:t>3</w:t>
          </w:r>
          <w:r>
            <w:t>(2), 81–91. https://doi.org/10.47709/jebidi.v3i2.354</w:t>
          </w:r>
        </w:p>
        <w:p w14:paraId="0CA07A9E" w14:textId="77777777" w:rsidR="00BE15A3" w:rsidRDefault="00BE15A3" w:rsidP="00522C1D">
          <w:pPr>
            <w:autoSpaceDE w:val="0"/>
            <w:autoSpaceDN w:val="0"/>
            <w:ind w:hanging="480"/>
            <w:divId w:val="283074983"/>
          </w:pPr>
          <w:r>
            <w:t xml:space="preserve">Sihombing, S., Pahala, I., &amp; Armeliza, D. (2021). Pengaruh Good Corporate Governance, Capital Intensity Dan Profitabilitas Terhadap Agresivitas Pajak. In </w:t>
          </w:r>
          <w:r>
            <w:rPr>
              <w:i/>
              <w:iCs/>
            </w:rPr>
            <w:t>Perpajakan dan Auditing</w:t>
          </w:r>
          <w:r>
            <w:t xml:space="preserve"> (Vol. 2, Number 2). https://doi.org/10.51211/joia.v6i2.1576</w:t>
          </w:r>
        </w:p>
        <w:p w14:paraId="038CBC2B" w14:textId="77777777" w:rsidR="00BE15A3" w:rsidRDefault="00BE15A3" w:rsidP="00522C1D">
          <w:pPr>
            <w:autoSpaceDE w:val="0"/>
            <w:autoSpaceDN w:val="0"/>
            <w:ind w:hanging="480"/>
            <w:divId w:val="2061636282"/>
          </w:pPr>
          <w:r>
            <w:t xml:space="preserve">Sugiyono. (2022). </w:t>
          </w:r>
          <w:r>
            <w:rPr>
              <w:i/>
              <w:iCs/>
            </w:rPr>
            <w:t>Metode Penelitian Kuantitatif</w:t>
          </w:r>
          <w:r>
            <w:t>. Alfabeta, Bandung.</w:t>
          </w:r>
        </w:p>
        <w:p w14:paraId="491B7D03" w14:textId="58945994" w:rsidR="00BE15A3" w:rsidRDefault="00BE15A3" w:rsidP="00522C1D">
          <w:pPr>
            <w:autoSpaceDE w:val="0"/>
            <w:autoSpaceDN w:val="0"/>
            <w:ind w:hanging="480"/>
            <w:divId w:val="434592694"/>
          </w:pPr>
          <w:r>
            <w:t xml:space="preserve">Yudaruddin, R. (2021). </w:t>
          </w:r>
          <w:r>
            <w:rPr>
              <w:i/>
              <w:iCs/>
            </w:rPr>
            <w:t>Laboratium Satistik</w:t>
          </w:r>
          <w:r>
            <w:t xml:space="preserve">. </w:t>
          </w:r>
          <w:hyperlink r:id="rId25" w:history="1">
            <w:r w:rsidR="00F90E0F" w:rsidRPr="006F795C">
              <w:rPr>
                <w:rStyle w:val="Hyperlink"/>
              </w:rPr>
              <w:t>https://www.bing.com/ck/a?!&amp;&amp;p=3b2895f8e955e67a9e0b5a7642092bd3ceed32c72fe844262bc8bddf012ad8b3JmltdHM9MTc3MTgwNDgwMA&amp;ptn=3&amp;ver=2&amp;hsh=4&amp;fclid=275fe99e-dc88-6611-3e65-fb5bd8886835&amp;psq=rizki+yuddarudin+laboratium+statistik&amp;u=a1aHR0cHM6Ly9yZXBvc2l0b3J5LnVubXVsLmFjLmlkL2pzcHVpL2JpdHN0cmVhbS8xMjM0NTY3ODkvNTA1NzAvMS9CdWt1JTIwTGFib3JhdG9yaXVtJTIwU3RhdGlzdGlrJTIwLSUyMFJpemt5JTIwWXVkYXJ1ZGRpbiUyMHNoYXJlLnBkZg</w:t>
            </w:r>
          </w:hyperlink>
        </w:p>
        <w:p w14:paraId="40FEA925" w14:textId="77777777" w:rsidR="00D73223" w:rsidRDefault="00D73223" w:rsidP="00BE15A3">
          <w:pPr>
            <w:autoSpaceDE w:val="0"/>
            <w:autoSpaceDN w:val="0"/>
            <w:ind w:hanging="480"/>
            <w:jc w:val="left"/>
            <w:divId w:val="434592694"/>
          </w:pPr>
        </w:p>
        <w:p w14:paraId="19CB375E" w14:textId="77777777" w:rsidR="00F90E0F" w:rsidRDefault="00F90E0F" w:rsidP="00BE15A3">
          <w:pPr>
            <w:autoSpaceDE w:val="0"/>
            <w:autoSpaceDN w:val="0"/>
            <w:ind w:hanging="480"/>
            <w:jc w:val="left"/>
            <w:divId w:val="434592694"/>
          </w:pPr>
        </w:p>
        <w:p w14:paraId="4D0F8094" w14:textId="3E97A931" w:rsidR="00C45BEA" w:rsidRDefault="00BE15A3" w:rsidP="003B3DD0">
          <w:pPr>
            <w:autoSpaceDE w:val="0"/>
            <w:autoSpaceDN w:val="0"/>
            <w:ind w:hanging="480"/>
            <w:jc w:val="left"/>
            <w:divId w:val="1573349680"/>
            <w:rPr>
              <w:color w:val="000000"/>
            </w:rPr>
          </w:pPr>
          <w:r>
            <w:t> </w:t>
          </w:r>
        </w:p>
      </w:sdtContent>
    </w:sdt>
    <w:p w14:paraId="77893FE3" w14:textId="77777777" w:rsidR="00B93539" w:rsidRPr="00B93539" w:rsidRDefault="00B93539" w:rsidP="003B3DD0">
      <w:pPr>
        <w:autoSpaceDE w:val="0"/>
        <w:autoSpaceDN w:val="0"/>
        <w:ind w:hanging="480"/>
        <w:jc w:val="left"/>
        <w:divId w:val="1573349680"/>
      </w:pPr>
    </w:p>
    <w:sectPr w:rsidR="00B93539" w:rsidRPr="00B93539" w:rsidSect="00522C1D">
      <w:headerReference w:type="default" r:id="rId26"/>
      <w:footerReference w:type="default" r:id="rId27"/>
      <w:pgSz w:w="11906" w:h="16838"/>
      <w:pgMar w:top="2268" w:right="1701" w:bottom="1701" w:left="2268" w:header="851" w:footer="851" w:gutter="0"/>
      <w:pgNumType w:start="2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6583B" w14:textId="77777777" w:rsidR="00360297" w:rsidRDefault="00360297" w:rsidP="00203CB4">
      <w:pPr>
        <w:spacing w:line="240" w:lineRule="auto"/>
      </w:pPr>
      <w:r>
        <w:separator/>
      </w:r>
    </w:p>
  </w:endnote>
  <w:endnote w:type="continuationSeparator" w:id="0">
    <w:p w14:paraId="012FB209" w14:textId="77777777" w:rsidR="00360297" w:rsidRDefault="00360297" w:rsidP="00203C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11378A-6177-4965-B88C-9C264D9EA667}"/>
  </w:font>
  <w:font w:name="Calibri Light">
    <w:panose1 w:val="020F0302020204030204"/>
    <w:charset w:val="00"/>
    <w:family w:val="swiss"/>
    <w:pitch w:val="variable"/>
    <w:sig w:usb0="E4002EFF" w:usb1="C200247B" w:usb2="00000009" w:usb3="00000000" w:csb0="000001FF" w:csb1="00000000"/>
    <w:embedRegular r:id="rId2" w:fontKey="{E09A30BE-9A89-4EE9-A885-EE3E9CF622B2}"/>
    <w:embedBold r:id="rId3" w:fontKey="{CAF2DD72-D7A3-49F1-981D-0AC00C140EAD}"/>
  </w:font>
  <w:font w:name="Cambria Math">
    <w:panose1 w:val="02040503050406030204"/>
    <w:charset w:val="00"/>
    <w:family w:val="roman"/>
    <w:pitch w:val="variable"/>
    <w:sig w:usb0="E00006FF" w:usb1="420024FF" w:usb2="02000000" w:usb3="00000000" w:csb0="0000019F" w:csb1="00000000"/>
    <w:embedRegular r:id="rId4" w:fontKey="{464DD6CF-A219-42D8-8B04-2DB3EC2D924C}"/>
    <w:embedItalic r:id="rId5" w:fontKey="{2DB04D18-3666-43DB-A970-7F9C1A258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0CC40" w14:textId="68A4E811" w:rsidR="002F3A3F" w:rsidRDefault="002F3A3F">
    <w:pPr>
      <w:pStyle w:val="Footer"/>
      <w:jc w:val="center"/>
    </w:pPr>
  </w:p>
  <w:p w14:paraId="4408EADD" w14:textId="77777777" w:rsidR="0017536D" w:rsidRDefault="00175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991664"/>
      <w:docPartObj>
        <w:docPartGallery w:val="Page Numbers (Bottom of Page)"/>
        <w:docPartUnique/>
      </w:docPartObj>
    </w:sdtPr>
    <w:sdtEndPr>
      <w:rPr>
        <w:noProof/>
      </w:rPr>
    </w:sdtEndPr>
    <w:sdtContent>
      <w:p w14:paraId="77996CBA" w14:textId="292214B9" w:rsidR="006D5633" w:rsidRDefault="006D56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03D1EE" w14:textId="77777777" w:rsidR="006D5633" w:rsidRDefault="006D56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185941"/>
      <w:docPartObj>
        <w:docPartGallery w:val="Page Numbers (Bottom of Page)"/>
        <w:docPartUnique/>
      </w:docPartObj>
    </w:sdtPr>
    <w:sdtEndPr>
      <w:rPr>
        <w:noProof/>
      </w:rPr>
    </w:sdtEndPr>
    <w:sdtContent>
      <w:p w14:paraId="0F1F7115" w14:textId="4FDAFDBA" w:rsidR="002F3A3F" w:rsidRDefault="002F3A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2ECC88" w14:textId="77777777" w:rsidR="006D5633" w:rsidRDefault="006D56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07536"/>
      <w:docPartObj>
        <w:docPartGallery w:val="Page Numbers (Bottom of Page)"/>
        <w:docPartUnique/>
      </w:docPartObj>
    </w:sdtPr>
    <w:sdtEndPr>
      <w:rPr>
        <w:noProof/>
      </w:rPr>
    </w:sdtEndPr>
    <w:sdtContent>
      <w:p w14:paraId="34AEF24C" w14:textId="77777777" w:rsidR="002F3A3F" w:rsidRDefault="002F3A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92232E" w14:textId="77777777" w:rsidR="002F3A3F" w:rsidRDefault="002F3A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C0AB6" w14:textId="75F85311" w:rsidR="002F3A3F" w:rsidRDefault="002F3A3F">
    <w:pPr>
      <w:pStyle w:val="Footer"/>
      <w:jc w:val="center"/>
    </w:pPr>
  </w:p>
  <w:p w14:paraId="5FBE62C3" w14:textId="77777777" w:rsidR="002F3A3F" w:rsidRDefault="002F3A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320252"/>
      <w:docPartObj>
        <w:docPartGallery w:val="Page Numbers (Bottom of Page)"/>
        <w:docPartUnique/>
      </w:docPartObj>
    </w:sdtPr>
    <w:sdtEndPr>
      <w:rPr>
        <w:noProof/>
      </w:rPr>
    </w:sdtEndPr>
    <w:sdtContent>
      <w:p w14:paraId="64B4C428" w14:textId="77777777" w:rsidR="002F3A3F" w:rsidRDefault="002F3A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D61FB5" w14:textId="77777777" w:rsidR="002F3A3F" w:rsidRDefault="002F3A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1CA0B" w14:textId="4AF150B1" w:rsidR="00522C1D" w:rsidRDefault="00522C1D">
    <w:pPr>
      <w:pStyle w:val="Footer"/>
      <w:jc w:val="center"/>
    </w:pPr>
  </w:p>
  <w:p w14:paraId="30861D34" w14:textId="77777777" w:rsidR="00522C1D" w:rsidRDefault="00522C1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950227"/>
      <w:docPartObj>
        <w:docPartGallery w:val="Page Numbers (Bottom of Page)"/>
        <w:docPartUnique/>
      </w:docPartObj>
    </w:sdtPr>
    <w:sdtEndPr>
      <w:rPr>
        <w:noProof/>
      </w:rPr>
    </w:sdtEndPr>
    <w:sdtContent>
      <w:p w14:paraId="181B0B05" w14:textId="77777777" w:rsidR="00522C1D" w:rsidRDefault="00522C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827BE2" w14:textId="77777777" w:rsidR="00522C1D" w:rsidRDefault="00522C1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464C9" w14:textId="676FAA62" w:rsidR="00522C1D" w:rsidRDefault="00522C1D">
    <w:pPr>
      <w:pStyle w:val="Footer"/>
      <w:jc w:val="center"/>
    </w:pPr>
  </w:p>
  <w:p w14:paraId="738B2EBC" w14:textId="77777777" w:rsidR="00522C1D" w:rsidRDefault="00522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A2D84" w14:textId="77777777" w:rsidR="00360297" w:rsidRDefault="00360297" w:rsidP="00203CB4">
      <w:pPr>
        <w:spacing w:line="240" w:lineRule="auto"/>
      </w:pPr>
      <w:r>
        <w:separator/>
      </w:r>
    </w:p>
  </w:footnote>
  <w:footnote w:type="continuationSeparator" w:id="0">
    <w:p w14:paraId="01C84DBD" w14:textId="77777777" w:rsidR="00360297" w:rsidRDefault="00360297" w:rsidP="00203C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4CA8" w14:textId="51E740C2" w:rsidR="0017536D" w:rsidRDefault="0017536D">
    <w:pPr>
      <w:pStyle w:val="Header"/>
      <w:jc w:val="right"/>
    </w:pPr>
  </w:p>
  <w:p w14:paraId="2193EDB2" w14:textId="77777777" w:rsidR="0017536D" w:rsidRDefault="00175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B2D34" w14:textId="7C3F5E14" w:rsidR="002F3A3F" w:rsidRDefault="002F3A3F">
    <w:pPr>
      <w:pStyle w:val="Header"/>
      <w:jc w:val="right"/>
    </w:pPr>
  </w:p>
  <w:p w14:paraId="3E036687" w14:textId="77777777" w:rsidR="006D5633" w:rsidRDefault="006D56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4549748"/>
      <w:docPartObj>
        <w:docPartGallery w:val="Page Numbers (Top of Page)"/>
        <w:docPartUnique/>
      </w:docPartObj>
    </w:sdtPr>
    <w:sdtEndPr>
      <w:rPr>
        <w:noProof/>
      </w:rPr>
    </w:sdtEndPr>
    <w:sdtContent>
      <w:p w14:paraId="1259E2FB" w14:textId="77777777" w:rsidR="002F3A3F" w:rsidRDefault="002F3A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6561F8" w14:textId="77777777" w:rsidR="002F3A3F" w:rsidRDefault="002F3A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511B" w14:textId="596432A8" w:rsidR="00522C1D" w:rsidRDefault="00522C1D">
    <w:pPr>
      <w:pStyle w:val="Header"/>
      <w:jc w:val="right"/>
    </w:pPr>
  </w:p>
  <w:p w14:paraId="5F0625FE" w14:textId="77777777" w:rsidR="002F3A3F" w:rsidRDefault="002F3A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747132"/>
      <w:docPartObj>
        <w:docPartGallery w:val="Page Numbers (Top of Page)"/>
        <w:docPartUnique/>
      </w:docPartObj>
    </w:sdtPr>
    <w:sdtEndPr>
      <w:rPr>
        <w:noProof/>
      </w:rPr>
    </w:sdtEndPr>
    <w:sdtContent>
      <w:p w14:paraId="1109400C" w14:textId="77777777" w:rsidR="00522C1D" w:rsidRDefault="00522C1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EACA40" w14:textId="77777777" w:rsidR="00522C1D" w:rsidRDefault="00522C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A1AFC" w14:textId="2A908E51" w:rsidR="00522C1D" w:rsidRDefault="00522C1D">
    <w:pPr>
      <w:pStyle w:val="Header"/>
      <w:jc w:val="right"/>
    </w:pPr>
  </w:p>
  <w:p w14:paraId="620CC6C5" w14:textId="77777777" w:rsidR="00522C1D" w:rsidRDefault="00522C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7961959"/>
      <w:docPartObj>
        <w:docPartGallery w:val="Page Numbers (Top of Page)"/>
        <w:docPartUnique/>
      </w:docPartObj>
    </w:sdtPr>
    <w:sdtEndPr>
      <w:rPr>
        <w:noProof/>
      </w:rPr>
    </w:sdtEndPr>
    <w:sdtContent>
      <w:p w14:paraId="0FEA7BE9" w14:textId="77777777" w:rsidR="002A4271" w:rsidRDefault="002A427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A04BC6" w14:textId="77777777" w:rsidR="002A4271" w:rsidRDefault="002A42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498D"/>
    <w:multiLevelType w:val="multilevel"/>
    <w:tmpl w:val="B9F0D5A6"/>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13157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176DDA"/>
    <w:multiLevelType w:val="multilevel"/>
    <w:tmpl w:val="483A2552"/>
    <w:lvl w:ilvl="0">
      <w:start w:val="1"/>
      <w:numFmt w:val="decimal"/>
      <w:lvlText w:val="2.%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D6F0D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D62DFF"/>
    <w:multiLevelType w:val="hybridMultilevel"/>
    <w:tmpl w:val="8DB849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5F17333"/>
    <w:multiLevelType w:val="multilevel"/>
    <w:tmpl w:val="947C07D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E40F6E"/>
    <w:multiLevelType w:val="hybridMultilevel"/>
    <w:tmpl w:val="62943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801E5"/>
    <w:multiLevelType w:val="multilevel"/>
    <w:tmpl w:val="A836C66C"/>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 w15:restartNumberingAfterBreak="0">
    <w:nsid w:val="1F7638FA"/>
    <w:multiLevelType w:val="multilevel"/>
    <w:tmpl w:val="F6C69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1320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3F710D"/>
    <w:multiLevelType w:val="multilevel"/>
    <w:tmpl w:val="B0486CB6"/>
    <w:lvl w:ilvl="0">
      <w:start w:val="1"/>
      <w:numFmt w:val="upperRoman"/>
      <w:lvlText w:val="BAB %1"/>
      <w:lvlJc w:val="left"/>
      <w:pPr>
        <w:ind w:left="0" w:firstLine="0"/>
      </w:pPr>
      <w:rPr>
        <w:rFonts w:ascii="Times New Roman" w:eastAsia="Times New Roman" w:hAnsi="Times New Roman" w:cs="Times New Roman"/>
        <w:b/>
        <w:bCs/>
        <w:i w:val="0"/>
        <w:iCs w:val="0"/>
        <w:sz w:val="28"/>
        <w:szCs w:val="28"/>
      </w:rPr>
    </w:lvl>
    <w:lvl w:ilvl="1">
      <w:start w:val="1"/>
      <w:numFmt w:val="decimal"/>
      <w:lvlText w:val="1.1 "/>
      <w:lvlJc w:val="left"/>
      <w:pPr>
        <w:ind w:left="0" w:firstLine="0"/>
      </w:pPr>
    </w:lvl>
    <w:lvl w:ilvl="2">
      <w:start w:val="1"/>
      <w:numFmt w:val="decimal"/>
      <w:lvlText w:val="1.1.1"/>
      <w:lvlJc w:val="left"/>
      <w:pPr>
        <w:ind w:left="0" w:firstLine="0"/>
      </w:pPr>
    </w:lvl>
    <w:lvl w:ilvl="3">
      <w:start w:val="1"/>
      <w:numFmt w:val="decimal"/>
      <w:lvlText w:val="1.1.1.%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395EE1"/>
    <w:multiLevelType w:val="multilevel"/>
    <w:tmpl w:val="B0486CB6"/>
    <w:lvl w:ilvl="0">
      <w:start w:val="1"/>
      <w:numFmt w:val="upperRoman"/>
      <w:lvlText w:val="BAB %1"/>
      <w:lvlJc w:val="left"/>
      <w:pPr>
        <w:ind w:left="0" w:firstLine="0"/>
      </w:pPr>
      <w:rPr>
        <w:rFonts w:ascii="Times New Roman" w:eastAsia="Times New Roman" w:hAnsi="Times New Roman" w:cs="Times New Roman"/>
        <w:b/>
        <w:bCs/>
        <w:i w:val="0"/>
        <w:iCs w:val="0"/>
        <w:sz w:val="28"/>
        <w:szCs w:val="28"/>
      </w:rPr>
    </w:lvl>
    <w:lvl w:ilvl="1">
      <w:start w:val="1"/>
      <w:numFmt w:val="decimal"/>
      <w:lvlText w:val="1.1 "/>
      <w:lvlJc w:val="left"/>
      <w:pPr>
        <w:ind w:left="0" w:firstLine="0"/>
      </w:pPr>
    </w:lvl>
    <w:lvl w:ilvl="2">
      <w:start w:val="1"/>
      <w:numFmt w:val="decimal"/>
      <w:lvlText w:val="1.1.1"/>
      <w:lvlJc w:val="left"/>
      <w:pPr>
        <w:ind w:left="0" w:firstLine="0"/>
      </w:pPr>
    </w:lvl>
    <w:lvl w:ilvl="3">
      <w:start w:val="1"/>
      <w:numFmt w:val="decimal"/>
      <w:lvlText w:val="1.1.1.%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83A4BB5"/>
    <w:multiLevelType w:val="multilevel"/>
    <w:tmpl w:val="483A2552"/>
    <w:lvl w:ilvl="0">
      <w:start w:val="1"/>
      <w:numFmt w:val="decimal"/>
      <w:lvlText w:val="2.%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F5F4E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2040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0739B5"/>
    <w:multiLevelType w:val="multilevel"/>
    <w:tmpl w:val="37507A2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576166AD"/>
    <w:multiLevelType w:val="multilevel"/>
    <w:tmpl w:val="F0B2654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15:restartNumberingAfterBreak="0">
    <w:nsid w:val="6CB35D7C"/>
    <w:multiLevelType w:val="multilevel"/>
    <w:tmpl w:val="73F295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7F71E4"/>
    <w:multiLevelType w:val="multilevel"/>
    <w:tmpl w:val="FC9C9AB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741409824">
    <w:abstractNumId w:val="16"/>
  </w:num>
  <w:num w:numId="2" w16cid:durableId="1368333955">
    <w:abstractNumId w:val="2"/>
  </w:num>
  <w:num w:numId="3" w16cid:durableId="681976143">
    <w:abstractNumId w:val="10"/>
  </w:num>
  <w:num w:numId="4" w16cid:durableId="1496721157">
    <w:abstractNumId w:val="18"/>
  </w:num>
  <w:num w:numId="5" w16cid:durableId="1839072373">
    <w:abstractNumId w:val="8"/>
  </w:num>
  <w:num w:numId="6" w16cid:durableId="2115898666">
    <w:abstractNumId w:val="13"/>
  </w:num>
  <w:num w:numId="7" w16cid:durableId="1479684980">
    <w:abstractNumId w:val="6"/>
  </w:num>
  <w:num w:numId="8" w16cid:durableId="223218635">
    <w:abstractNumId w:val="9"/>
  </w:num>
  <w:num w:numId="9" w16cid:durableId="1035421895">
    <w:abstractNumId w:val="14"/>
  </w:num>
  <w:num w:numId="10" w16cid:durableId="1435515246">
    <w:abstractNumId w:val="1"/>
  </w:num>
  <w:num w:numId="11" w16cid:durableId="1578051496">
    <w:abstractNumId w:val="5"/>
  </w:num>
  <w:num w:numId="12" w16cid:durableId="1381437321">
    <w:abstractNumId w:val="12"/>
  </w:num>
  <w:num w:numId="13" w16cid:durableId="1925065320">
    <w:abstractNumId w:val="3"/>
  </w:num>
  <w:num w:numId="14" w16cid:durableId="1615138231">
    <w:abstractNumId w:val="15"/>
  </w:num>
  <w:num w:numId="15" w16cid:durableId="1557856642">
    <w:abstractNumId w:val="7"/>
  </w:num>
  <w:num w:numId="16" w16cid:durableId="116068302">
    <w:abstractNumId w:val="17"/>
  </w:num>
  <w:num w:numId="17" w16cid:durableId="1568417285">
    <w:abstractNumId w:val="0"/>
  </w:num>
  <w:num w:numId="18" w16cid:durableId="21564076">
    <w:abstractNumId w:val="4"/>
  </w:num>
  <w:num w:numId="19" w16cid:durableId="6033906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621"/>
    <w:rsid w:val="0000767B"/>
    <w:rsid w:val="00012A3B"/>
    <w:rsid w:val="00012ED0"/>
    <w:rsid w:val="00015ACB"/>
    <w:rsid w:val="000260E4"/>
    <w:rsid w:val="00044D32"/>
    <w:rsid w:val="00047D51"/>
    <w:rsid w:val="00074682"/>
    <w:rsid w:val="000A3088"/>
    <w:rsid w:val="000A5061"/>
    <w:rsid w:val="000B4453"/>
    <w:rsid w:val="000C35B3"/>
    <w:rsid w:val="000D0331"/>
    <w:rsid w:val="000D5144"/>
    <w:rsid w:val="000E42BD"/>
    <w:rsid w:val="000E4A91"/>
    <w:rsid w:val="000F17AA"/>
    <w:rsid w:val="000F3D3F"/>
    <w:rsid w:val="001000DA"/>
    <w:rsid w:val="001069F1"/>
    <w:rsid w:val="001139D3"/>
    <w:rsid w:val="00123E28"/>
    <w:rsid w:val="00126437"/>
    <w:rsid w:val="001316AA"/>
    <w:rsid w:val="00142517"/>
    <w:rsid w:val="00146FC5"/>
    <w:rsid w:val="00164CE2"/>
    <w:rsid w:val="0017536D"/>
    <w:rsid w:val="00192E83"/>
    <w:rsid w:val="001A543F"/>
    <w:rsid w:val="001B63E7"/>
    <w:rsid w:val="001C6159"/>
    <w:rsid w:val="001D398E"/>
    <w:rsid w:val="001E0295"/>
    <w:rsid w:val="001E2F94"/>
    <w:rsid w:val="0020166A"/>
    <w:rsid w:val="00203CB4"/>
    <w:rsid w:val="00204C52"/>
    <w:rsid w:val="0020543C"/>
    <w:rsid w:val="00210092"/>
    <w:rsid w:val="00211426"/>
    <w:rsid w:val="0021240C"/>
    <w:rsid w:val="00222A89"/>
    <w:rsid w:val="0023424E"/>
    <w:rsid w:val="00237F57"/>
    <w:rsid w:val="00247909"/>
    <w:rsid w:val="0025444F"/>
    <w:rsid w:val="00263954"/>
    <w:rsid w:val="00270E52"/>
    <w:rsid w:val="00271784"/>
    <w:rsid w:val="00284D48"/>
    <w:rsid w:val="002A4271"/>
    <w:rsid w:val="002A7B4E"/>
    <w:rsid w:val="002B0602"/>
    <w:rsid w:val="002B0DF6"/>
    <w:rsid w:val="002B452D"/>
    <w:rsid w:val="002B513E"/>
    <w:rsid w:val="002C132C"/>
    <w:rsid w:val="002C20A3"/>
    <w:rsid w:val="002F36C6"/>
    <w:rsid w:val="002F3A3F"/>
    <w:rsid w:val="002F4B8D"/>
    <w:rsid w:val="002F6AF7"/>
    <w:rsid w:val="00301938"/>
    <w:rsid w:val="00316983"/>
    <w:rsid w:val="00337CCD"/>
    <w:rsid w:val="0034381A"/>
    <w:rsid w:val="00360297"/>
    <w:rsid w:val="00365186"/>
    <w:rsid w:val="00366B78"/>
    <w:rsid w:val="00367699"/>
    <w:rsid w:val="00386804"/>
    <w:rsid w:val="00397584"/>
    <w:rsid w:val="003A135C"/>
    <w:rsid w:val="003B3DD0"/>
    <w:rsid w:val="003B625E"/>
    <w:rsid w:val="003B691B"/>
    <w:rsid w:val="003C14F6"/>
    <w:rsid w:val="003D4A21"/>
    <w:rsid w:val="003E2821"/>
    <w:rsid w:val="004151E8"/>
    <w:rsid w:val="00420638"/>
    <w:rsid w:val="004274D9"/>
    <w:rsid w:val="004327F5"/>
    <w:rsid w:val="004619B7"/>
    <w:rsid w:val="00465A47"/>
    <w:rsid w:val="00465CBF"/>
    <w:rsid w:val="00467B26"/>
    <w:rsid w:val="00476DE4"/>
    <w:rsid w:val="004A770A"/>
    <w:rsid w:val="004C1940"/>
    <w:rsid w:val="004D0231"/>
    <w:rsid w:val="004D7D0F"/>
    <w:rsid w:val="004E11E9"/>
    <w:rsid w:val="004F2929"/>
    <w:rsid w:val="004F54B8"/>
    <w:rsid w:val="004F7A63"/>
    <w:rsid w:val="00500C03"/>
    <w:rsid w:val="00501003"/>
    <w:rsid w:val="005069E9"/>
    <w:rsid w:val="00510148"/>
    <w:rsid w:val="005105E0"/>
    <w:rsid w:val="005106CD"/>
    <w:rsid w:val="00522C1D"/>
    <w:rsid w:val="00532C1B"/>
    <w:rsid w:val="0054769F"/>
    <w:rsid w:val="00560EE2"/>
    <w:rsid w:val="0056350E"/>
    <w:rsid w:val="00567888"/>
    <w:rsid w:val="00571BF2"/>
    <w:rsid w:val="00574530"/>
    <w:rsid w:val="005816E4"/>
    <w:rsid w:val="005946BE"/>
    <w:rsid w:val="005A5801"/>
    <w:rsid w:val="005C3D7A"/>
    <w:rsid w:val="005C775A"/>
    <w:rsid w:val="005D15F6"/>
    <w:rsid w:val="005D65F8"/>
    <w:rsid w:val="005F2229"/>
    <w:rsid w:val="005F717A"/>
    <w:rsid w:val="00621C51"/>
    <w:rsid w:val="006249D8"/>
    <w:rsid w:val="00626287"/>
    <w:rsid w:val="00631FD7"/>
    <w:rsid w:val="00640722"/>
    <w:rsid w:val="00660696"/>
    <w:rsid w:val="00662F07"/>
    <w:rsid w:val="00664A9D"/>
    <w:rsid w:val="00671A94"/>
    <w:rsid w:val="006747BB"/>
    <w:rsid w:val="0068005F"/>
    <w:rsid w:val="00683813"/>
    <w:rsid w:val="00692DEF"/>
    <w:rsid w:val="00695923"/>
    <w:rsid w:val="006A1161"/>
    <w:rsid w:val="006A51D7"/>
    <w:rsid w:val="006A71D9"/>
    <w:rsid w:val="006A731F"/>
    <w:rsid w:val="006A74F7"/>
    <w:rsid w:val="006B0257"/>
    <w:rsid w:val="006B222F"/>
    <w:rsid w:val="006B6E0D"/>
    <w:rsid w:val="006C1C83"/>
    <w:rsid w:val="006C22A8"/>
    <w:rsid w:val="006C4FC2"/>
    <w:rsid w:val="006D04A6"/>
    <w:rsid w:val="006D086F"/>
    <w:rsid w:val="006D5633"/>
    <w:rsid w:val="006D7BDF"/>
    <w:rsid w:val="006E17CC"/>
    <w:rsid w:val="006E6946"/>
    <w:rsid w:val="006F18D3"/>
    <w:rsid w:val="00707D9B"/>
    <w:rsid w:val="007121E6"/>
    <w:rsid w:val="007133DA"/>
    <w:rsid w:val="007265E2"/>
    <w:rsid w:val="007364FC"/>
    <w:rsid w:val="00736556"/>
    <w:rsid w:val="00750F99"/>
    <w:rsid w:val="00763D79"/>
    <w:rsid w:val="0076617D"/>
    <w:rsid w:val="00772AC5"/>
    <w:rsid w:val="00774DA3"/>
    <w:rsid w:val="00787D26"/>
    <w:rsid w:val="00796038"/>
    <w:rsid w:val="007A0E56"/>
    <w:rsid w:val="007A2E18"/>
    <w:rsid w:val="007B3C05"/>
    <w:rsid w:val="007B422B"/>
    <w:rsid w:val="007B5EB3"/>
    <w:rsid w:val="007D5AEF"/>
    <w:rsid w:val="007E0B28"/>
    <w:rsid w:val="008054ED"/>
    <w:rsid w:val="0081301A"/>
    <w:rsid w:val="008231D9"/>
    <w:rsid w:val="0082691C"/>
    <w:rsid w:val="00842E1E"/>
    <w:rsid w:val="00850030"/>
    <w:rsid w:val="00867721"/>
    <w:rsid w:val="008828B0"/>
    <w:rsid w:val="00890A60"/>
    <w:rsid w:val="008929AB"/>
    <w:rsid w:val="00894F4C"/>
    <w:rsid w:val="008A793E"/>
    <w:rsid w:val="008B50B8"/>
    <w:rsid w:val="008B59E9"/>
    <w:rsid w:val="008C4E9F"/>
    <w:rsid w:val="008E3D85"/>
    <w:rsid w:val="008F2905"/>
    <w:rsid w:val="00900BF1"/>
    <w:rsid w:val="00904083"/>
    <w:rsid w:val="00904BE4"/>
    <w:rsid w:val="00914CB6"/>
    <w:rsid w:val="009340A2"/>
    <w:rsid w:val="009438B6"/>
    <w:rsid w:val="00945B7F"/>
    <w:rsid w:val="00946E52"/>
    <w:rsid w:val="009509B9"/>
    <w:rsid w:val="009543CC"/>
    <w:rsid w:val="00973269"/>
    <w:rsid w:val="0098443E"/>
    <w:rsid w:val="00993219"/>
    <w:rsid w:val="00995249"/>
    <w:rsid w:val="009A4FC1"/>
    <w:rsid w:val="009B5F7E"/>
    <w:rsid w:val="009B608F"/>
    <w:rsid w:val="009B66F5"/>
    <w:rsid w:val="009B7E7A"/>
    <w:rsid w:val="009C4511"/>
    <w:rsid w:val="009D3CEF"/>
    <w:rsid w:val="009E2481"/>
    <w:rsid w:val="009F6783"/>
    <w:rsid w:val="00A054B4"/>
    <w:rsid w:val="00A138DD"/>
    <w:rsid w:val="00A214A5"/>
    <w:rsid w:val="00A32763"/>
    <w:rsid w:val="00A55AC9"/>
    <w:rsid w:val="00A577F6"/>
    <w:rsid w:val="00A61F50"/>
    <w:rsid w:val="00A6270A"/>
    <w:rsid w:val="00A65046"/>
    <w:rsid w:val="00A71E20"/>
    <w:rsid w:val="00A745F0"/>
    <w:rsid w:val="00A8073C"/>
    <w:rsid w:val="00A93204"/>
    <w:rsid w:val="00AA36AD"/>
    <w:rsid w:val="00AA4FE1"/>
    <w:rsid w:val="00AE4F70"/>
    <w:rsid w:val="00B11B93"/>
    <w:rsid w:val="00B153A8"/>
    <w:rsid w:val="00B340D8"/>
    <w:rsid w:val="00B35456"/>
    <w:rsid w:val="00B40DFE"/>
    <w:rsid w:val="00B65F79"/>
    <w:rsid w:val="00B67203"/>
    <w:rsid w:val="00B85219"/>
    <w:rsid w:val="00B855FA"/>
    <w:rsid w:val="00B93539"/>
    <w:rsid w:val="00B960DF"/>
    <w:rsid w:val="00BA546E"/>
    <w:rsid w:val="00BC240F"/>
    <w:rsid w:val="00BC6304"/>
    <w:rsid w:val="00BD67A3"/>
    <w:rsid w:val="00BE15A3"/>
    <w:rsid w:val="00C06609"/>
    <w:rsid w:val="00C117D0"/>
    <w:rsid w:val="00C12F08"/>
    <w:rsid w:val="00C131A6"/>
    <w:rsid w:val="00C13FB2"/>
    <w:rsid w:val="00C300CB"/>
    <w:rsid w:val="00C305DF"/>
    <w:rsid w:val="00C30E12"/>
    <w:rsid w:val="00C34A55"/>
    <w:rsid w:val="00C37C3E"/>
    <w:rsid w:val="00C4353F"/>
    <w:rsid w:val="00C44F55"/>
    <w:rsid w:val="00C45108"/>
    <w:rsid w:val="00C45BEA"/>
    <w:rsid w:val="00C5606D"/>
    <w:rsid w:val="00C7339B"/>
    <w:rsid w:val="00C87F30"/>
    <w:rsid w:val="00C9096A"/>
    <w:rsid w:val="00CA052B"/>
    <w:rsid w:val="00CA4643"/>
    <w:rsid w:val="00CA5AFA"/>
    <w:rsid w:val="00CB0302"/>
    <w:rsid w:val="00CB1B71"/>
    <w:rsid w:val="00CB3D38"/>
    <w:rsid w:val="00CC0D1D"/>
    <w:rsid w:val="00CC0EA0"/>
    <w:rsid w:val="00CE2F6F"/>
    <w:rsid w:val="00CE37C6"/>
    <w:rsid w:val="00CE7204"/>
    <w:rsid w:val="00CF345B"/>
    <w:rsid w:val="00CF4E9A"/>
    <w:rsid w:val="00CF7289"/>
    <w:rsid w:val="00D04201"/>
    <w:rsid w:val="00D05A40"/>
    <w:rsid w:val="00D1539B"/>
    <w:rsid w:val="00D15710"/>
    <w:rsid w:val="00D32A9B"/>
    <w:rsid w:val="00D34DA5"/>
    <w:rsid w:val="00D34FD4"/>
    <w:rsid w:val="00D35A94"/>
    <w:rsid w:val="00D73223"/>
    <w:rsid w:val="00D779BA"/>
    <w:rsid w:val="00D86F5C"/>
    <w:rsid w:val="00DA52C8"/>
    <w:rsid w:val="00DC0B9F"/>
    <w:rsid w:val="00DD23BC"/>
    <w:rsid w:val="00DD77D7"/>
    <w:rsid w:val="00DF6996"/>
    <w:rsid w:val="00DF7F5E"/>
    <w:rsid w:val="00E07509"/>
    <w:rsid w:val="00E33D80"/>
    <w:rsid w:val="00E34216"/>
    <w:rsid w:val="00E369EE"/>
    <w:rsid w:val="00E40EB5"/>
    <w:rsid w:val="00E47839"/>
    <w:rsid w:val="00E5125C"/>
    <w:rsid w:val="00E579A8"/>
    <w:rsid w:val="00E63D6A"/>
    <w:rsid w:val="00E7032A"/>
    <w:rsid w:val="00E778E8"/>
    <w:rsid w:val="00E8299D"/>
    <w:rsid w:val="00E83F8C"/>
    <w:rsid w:val="00E90450"/>
    <w:rsid w:val="00E907BD"/>
    <w:rsid w:val="00E917D9"/>
    <w:rsid w:val="00E942DA"/>
    <w:rsid w:val="00E95177"/>
    <w:rsid w:val="00EA612C"/>
    <w:rsid w:val="00EB4107"/>
    <w:rsid w:val="00ED35E5"/>
    <w:rsid w:val="00ED68D7"/>
    <w:rsid w:val="00EE2974"/>
    <w:rsid w:val="00EE2D40"/>
    <w:rsid w:val="00EE606C"/>
    <w:rsid w:val="00EE6A02"/>
    <w:rsid w:val="00EE7B00"/>
    <w:rsid w:val="00EF3E55"/>
    <w:rsid w:val="00EF403F"/>
    <w:rsid w:val="00EF542E"/>
    <w:rsid w:val="00EF6D9E"/>
    <w:rsid w:val="00EF7515"/>
    <w:rsid w:val="00F02381"/>
    <w:rsid w:val="00F07FAC"/>
    <w:rsid w:val="00F11C17"/>
    <w:rsid w:val="00F24693"/>
    <w:rsid w:val="00F322FC"/>
    <w:rsid w:val="00F40222"/>
    <w:rsid w:val="00F45889"/>
    <w:rsid w:val="00F45CD1"/>
    <w:rsid w:val="00F531F6"/>
    <w:rsid w:val="00F60027"/>
    <w:rsid w:val="00F72952"/>
    <w:rsid w:val="00F73C79"/>
    <w:rsid w:val="00F7404E"/>
    <w:rsid w:val="00F75176"/>
    <w:rsid w:val="00F90E0F"/>
    <w:rsid w:val="00F91621"/>
    <w:rsid w:val="00F947FD"/>
    <w:rsid w:val="00FA1EB7"/>
    <w:rsid w:val="00FA576D"/>
    <w:rsid w:val="00FB4BE4"/>
    <w:rsid w:val="00FD30C8"/>
    <w:rsid w:val="00FD3FF4"/>
    <w:rsid w:val="00FE4CF3"/>
    <w:rsid w:val="00FF33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22EAF"/>
  <w15:docId w15:val="{78C15159-D864-4F22-88D3-CC75CBC4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aliases w:val="JUDUL BAB"/>
    <w:basedOn w:val="Normal"/>
    <w:next w:val="Normal"/>
    <w:link w:val="Heading1Char"/>
    <w:uiPriority w:val="9"/>
    <w:qFormat/>
    <w:rsid w:val="00E33D80"/>
    <w:pPr>
      <w:keepNext/>
      <w:keepLines/>
      <w:spacing w:after="240" w:line="240" w:lineRule="auto"/>
      <w:jc w:val="center"/>
      <w:outlineLvl w:val="0"/>
    </w:pPr>
    <w:rPr>
      <w:b/>
      <w:bCs/>
      <w:szCs w:val="28"/>
    </w:rPr>
  </w:style>
  <w:style w:type="paragraph" w:styleId="Heading2">
    <w:name w:val="heading 2"/>
    <w:aliases w:val="SUB BAB"/>
    <w:basedOn w:val="Normal"/>
    <w:next w:val="Normal"/>
    <w:link w:val="Heading2Char"/>
    <w:uiPriority w:val="9"/>
    <w:unhideWhenUsed/>
    <w:qFormat/>
    <w:pPr>
      <w:keepNext/>
      <w:keepLines/>
      <w:spacing w:after="240" w:line="240" w:lineRule="auto"/>
      <w:jc w:val="left"/>
      <w:outlineLvl w:val="1"/>
    </w:pPr>
    <w:rPr>
      <w:b/>
      <w:bCs/>
    </w:rPr>
  </w:style>
  <w:style w:type="paragraph" w:styleId="Heading3">
    <w:name w:val="heading 3"/>
    <w:basedOn w:val="Normal"/>
    <w:next w:val="Normal"/>
    <w:link w:val="Heading3Char"/>
    <w:uiPriority w:val="9"/>
    <w:semiHidden/>
    <w:unhideWhenUsed/>
    <w:qFormat/>
    <w:pPr>
      <w:keepNext/>
      <w:keepLines/>
      <w:spacing w:before="160" w:after="240" w:line="240" w:lineRule="auto"/>
      <w:jc w:val="left"/>
      <w:outlineLvl w:val="2"/>
    </w:pPr>
    <w:rPr>
      <w:b/>
      <w:bCs/>
    </w:rPr>
  </w:style>
  <w:style w:type="paragraph" w:styleId="Heading4">
    <w:name w:val="heading 4"/>
    <w:basedOn w:val="Normal"/>
    <w:next w:val="Normal"/>
    <w:link w:val="Heading4Char"/>
    <w:uiPriority w:val="9"/>
    <w:semiHidden/>
    <w:unhideWhenUsed/>
    <w:qFormat/>
    <w:pPr>
      <w:keepNext/>
      <w:keepLines/>
      <w:spacing w:after="240" w:line="240" w:lineRule="auto"/>
      <w:jc w:val="left"/>
      <w:outlineLvl w:val="3"/>
    </w:pPr>
    <w:rPr>
      <w:b/>
      <w:bCs/>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unhideWhenUsed/>
    <w:qFormat/>
    <w:rsid w:val="002258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58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58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aliases w:val="JUDUL BAB Char"/>
    <w:basedOn w:val="DefaultParagraphFont"/>
    <w:link w:val="Heading1"/>
    <w:uiPriority w:val="9"/>
    <w:rsid w:val="00E33D80"/>
    <w:rPr>
      <w:b/>
      <w:bCs/>
      <w:szCs w:val="28"/>
    </w:rPr>
  </w:style>
  <w:style w:type="character" w:customStyle="1" w:styleId="Heading2Char">
    <w:name w:val="Heading 2 Char"/>
    <w:aliases w:val="SUB BAB Char"/>
    <w:basedOn w:val="DefaultParagraphFont"/>
    <w:link w:val="Heading2"/>
    <w:uiPriority w:val="9"/>
    <w:rsid w:val="0022581E"/>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22581E"/>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rsid w:val="0022581E"/>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22581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2258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2258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58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581E"/>
    <w:rPr>
      <w:rFonts w:eastAsiaTheme="majorEastAsia" w:cstheme="majorBidi"/>
      <w:color w:val="272727" w:themeColor="text1" w:themeTint="D8"/>
    </w:rPr>
  </w:style>
  <w:style w:type="character" w:customStyle="1" w:styleId="TitleChar">
    <w:name w:val="Title Char"/>
    <w:basedOn w:val="DefaultParagraphFont"/>
    <w:link w:val="Title"/>
    <w:uiPriority w:val="10"/>
    <w:rsid w:val="002258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258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581E"/>
    <w:pPr>
      <w:spacing w:before="160"/>
      <w:jc w:val="center"/>
    </w:pPr>
    <w:rPr>
      <w:i/>
      <w:iCs/>
      <w:color w:val="404040" w:themeColor="text1" w:themeTint="BF"/>
    </w:rPr>
  </w:style>
  <w:style w:type="character" w:customStyle="1" w:styleId="QuoteChar">
    <w:name w:val="Quote Char"/>
    <w:basedOn w:val="DefaultParagraphFont"/>
    <w:link w:val="Quote"/>
    <w:uiPriority w:val="29"/>
    <w:rsid w:val="0022581E"/>
    <w:rPr>
      <w:i/>
      <w:iCs/>
      <w:color w:val="404040" w:themeColor="text1" w:themeTint="BF"/>
    </w:rPr>
  </w:style>
  <w:style w:type="paragraph" w:styleId="ListParagraph">
    <w:name w:val="List Paragraph"/>
    <w:basedOn w:val="Normal"/>
    <w:uiPriority w:val="34"/>
    <w:qFormat/>
    <w:rsid w:val="0022581E"/>
    <w:pPr>
      <w:ind w:left="720"/>
      <w:contextualSpacing/>
    </w:pPr>
  </w:style>
  <w:style w:type="character" w:styleId="IntenseEmphasis">
    <w:name w:val="Intense Emphasis"/>
    <w:basedOn w:val="DefaultParagraphFont"/>
    <w:uiPriority w:val="21"/>
    <w:qFormat/>
    <w:rsid w:val="0022581E"/>
    <w:rPr>
      <w:i/>
      <w:iCs/>
      <w:color w:val="2F5496" w:themeColor="accent1" w:themeShade="BF"/>
    </w:rPr>
  </w:style>
  <w:style w:type="paragraph" w:styleId="IntenseQuote">
    <w:name w:val="Intense Quote"/>
    <w:basedOn w:val="Normal"/>
    <w:next w:val="Normal"/>
    <w:link w:val="IntenseQuoteChar"/>
    <w:uiPriority w:val="30"/>
    <w:qFormat/>
    <w:rsid w:val="002258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581E"/>
    <w:rPr>
      <w:i/>
      <w:iCs/>
      <w:color w:val="2F5496" w:themeColor="accent1" w:themeShade="BF"/>
    </w:rPr>
  </w:style>
  <w:style w:type="character" w:styleId="IntenseReference">
    <w:name w:val="Intense Reference"/>
    <w:basedOn w:val="DefaultParagraphFont"/>
    <w:uiPriority w:val="32"/>
    <w:qFormat/>
    <w:rsid w:val="0022581E"/>
    <w:rPr>
      <w:b/>
      <w:bCs/>
      <w:smallCaps/>
      <w:color w:val="2F5496" w:themeColor="accent1" w:themeShade="BF"/>
      <w:spacing w:val="5"/>
    </w:rPr>
  </w:style>
  <w:style w:type="paragraph" w:styleId="NoSpacing">
    <w:name w:val="No Spacing"/>
    <w:next w:val="Normal"/>
    <w:uiPriority w:val="1"/>
    <w:qFormat/>
    <w:rsid w:val="0022581E"/>
    <w:pPr>
      <w:spacing w:line="240" w:lineRule="auto"/>
      <w:jc w:val="center"/>
    </w:pPr>
    <w:rPr>
      <w:b/>
      <w:color w:val="000000" w:themeColor="text1"/>
      <w:sz w:val="28"/>
    </w:rPr>
  </w:style>
  <w:style w:type="paragraph" w:styleId="Caption">
    <w:name w:val="caption"/>
    <w:basedOn w:val="Normal"/>
    <w:next w:val="Normal"/>
    <w:uiPriority w:val="35"/>
    <w:unhideWhenUsed/>
    <w:qFormat/>
    <w:rsid w:val="0022581E"/>
    <w:pPr>
      <w:spacing w:after="240" w:line="240" w:lineRule="auto"/>
      <w:jc w:val="center"/>
    </w:pPr>
    <w:rPr>
      <w:iCs/>
      <w:sz w:val="28"/>
      <w:szCs w:val="18"/>
    </w:rPr>
  </w:style>
  <w:style w:type="paragraph" w:styleId="Bibliography">
    <w:name w:val="Bibliography"/>
    <w:basedOn w:val="Normal"/>
    <w:next w:val="Normal"/>
    <w:uiPriority w:val="37"/>
    <w:rsid w:val="0022581E"/>
    <w:pPr>
      <w:tabs>
        <w:tab w:val="right" w:leader="dot" w:pos="7938"/>
      </w:tabs>
      <w:spacing w:after="240" w:line="240" w:lineRule="auto"/>
      <w:ind w:left="567" w:hanging="567"/>
    </w:pPr>
  </w:style>
  <w:style w:type="character" w:styleId="PlaceholderText">
    <w:name w:val="Placeholder Text"/>
    <w:basedOn w:val="DefaultParagraphFont"/>
    <w:uiPriority w:val="99"/>
    <w:semiHidden/>
    <w:rsid w:val="00963163"/>
    <w:rPr>
      <w:color w:val="666666"/>
    </w:rPr>
  </w:style>
  <w:style w:type="paragraph" w:styleId="Subtitle">
    <w:name w:val="Subtitle"/>
    <w:basedOn w:val="Normal"/>
    <w:next w:val="Normal"/>
    <w:link w:val="SubtitleChar"/>
    <w:uiPriority w:val="11"/>
    <w:qFormat/>
    <w:rPr>
      <w:color w:val="595959"/>
      <w:sz w:val="28"/>
      <w:szCs w:val="28"/>
    </w:rPr>
  </w:style>
  <w:style w:type="character" w:customStyle="1" w:styleId="apple-converted-space">
    <w:name w:val="apple-converted-space"/>
    <w:basedOn w:val="DefaultParagraphFont"/>
    <w:rsid w:val="00C131A6"/>
  </w:style>
  <w:style w:type="table" w:styleId="TableGrid">
    <w:name w:val="Table Grid"/>
    <w:basedOn w:val="TableNormal"/>
    <w:uiPriority w:val="39"/>
    <w:rsid w:val="004F54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3CB4"/>
    <w:pPr>
      <w:tabs>
        <w:tab w:val="center" w:pos="4513"/>
        <w:tab w:val="right" w:pos="9026"/>
      </w:tabs>
      <w:spacing w:line="240" w:lineRule="auto"/>
    </w:pPr>
  </w:style>
  <w:style w:type="character" w:customStyle="1" w:styleId="HeaderChar">
    <w:name w:val="Header Char"/>
    <w:basedOn w:val="DefaultParagraphFont"/>
    <w:link w:val="Header"/>
    <w:uiPriority w:val="99"/>
    <w:rsid w:val="00203CB4"/>
  </w:style>
  <w:style w:type="paragraph" w:styleId="Footer">
    <w:name w:val="footer"/>
    <w:basedOn w:val="Normal"/>
    <w:link w:val="FooterChar"/>
    <w:uiPriority w:val="99"/>
    <w:unhideWhenUsed/>
    <w:rsid w:val="00203CB4"/>
    <w:pPr>
      <w:tabs>
        <w:tab w:val="center" w:pos="4513"/>
        <w:tab w:val="right" w:pos="9026"/>
      </w:tabs>
      <w:spacing w:line="240" w:lineRule="auto"/>
    </w:pPr>
  </w:style>
  <w:style w:type="character" w:customStyle="1" w:styleId="FooterChar">
    <w:name w:val="Footer Char"/>
    <w:basedOn w:val="DefaultParagraphFont"/>
    <w:link w:val="Footer"/>
    <w:uiPriority w:val="99"/>
    <w:rsid w:val="00203CB4"/>
  </w:style>
  <w:style w:type="character" w:styleId="Hyperlink">
    <w:name w:val="Hyperlink"/>
    <w:basedOn w:val="DefaultParagraphFont"/>
    <w:uiPriority w:val="99"/>
    <w:unhideWhenUsed/>
    <w:rsid w:val="000D0331"/>
    <w:rPr>
      <w:color w:val="0563C1" w:themeColor="hyperlink"/>
      <w:u w:val="single"/>
    </w:rPr>
  </w:style>
  <w:style w:type="character" w:styleId="UnresolvedMention">
    <w:name w:val="Unresolved Mention"/>
    <w:basedOn w:val="DefaultParagraphFont"/>
    <w:uiPriority w:val="99"/>
    <w:semiHidden/>
    <w:unhideWhenUsed/>
    <w:rsid w:val="000D0331"/>
    <w:rPr>
      <w:color w:val="605E5C"/>
      <w:shd w:val="clear" w:color="auto" w:fill="E1DFDD"/>
    </w:rPr>
  </w:style>
  <w:style w:type="paragraph" w:styleId="TableofFigures">
    <w:name w:val="table of figures"/>
    <w:basedOn w:val="Normal"/>
    <w:next w:val="Normal"/>
    <w:uiPriority w:val="99"/>
    <w:unhideWhenUsed/>
    <w:rsid w:val="00F73C79"/>
  </w:style>
  <w:style w:type="paragraph" w:styleId="TOCHeading">
    <w:name w:val="TOC Heading"/>
    <w:basedOn w:val="Heading1"/>
    <w:next w:val="Normal"/>
    <w:uiPriority w:val="39"/>
    <w:unhideWhenUsed/>
    <w:qFormat/>
    <w:rsid w:val="00F73C79"/>
    <w:pPr>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F73C79"/>
    <w:pPr>
      <w:tabs>
        <w:tab w:val="right" w:leader="dot" w:pos="7927"/>
      </w:tabs>
      <w:spacing w:after="100" w:line="240" w:lineRule="auto"/>
    </w:pPr>
    <w:rPr>
      <w:rFonts w:eastAsiaTheme="majorEastAsia"/>
      <w:b/>
      <w:bCs/>
      <w:noProof/>
    </w:rPr>
  </w:style>
  <w:style w:type="paragraph" w:styleId="TOC2">
    <w:name w:val="toc 2"/>
    <w:basedOn w:val="Normal"/>
    <w:next w:val="Normal"/>
    <w:autoRedefine/>
    <w:uiPriority w:val="39"/>
    <w:unhideWhenUsed/>
    <w:rsid w:val="00F73C7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6782">
      <w:marLeft w:val="480"/>
      <w:marRight w:val="0"/>
      <w:marTop w:val="0"/>
      <w:marBottom w:val="0"/>
      <w:divBdr>
        <w:top w:val="none" w:sz="0" w:space="0" w:color="auto"/>
        <w:left w:val="none" w:sz="0" w:space="0" w:color="auto"/>
        <w:bottom w:val="none" w:sz="0" w:space="0" w:color="auto"/>
        <w:right w:val="none" w:sz="0" w:space="0" w:color="auto"/>
      </w:divBdr>
    </w:div>
    <w:div w:id="2977682">
      <w:marLeft w:val="480"/>
      <w:marRight w:val="0"/>
      <w:marTop w:val="0"/>
      <w:marBottom w:val="0"/>
      <w:divBdr>
        <w:top w:val="none" w:sz="0" w:space="0" w:color="auto"/>
        <w:left w:val="none" w:sz="0" w:space="0" w:color="auto"/>
        <w:bottom w:val="none" w:sz="0" w:space="0" w:color="auto"/>
        <w:right w:val="none" w:sz="0" w:space="0" w:color="auto"/>
      </w:divBdr>
    </w:div>
    <w:div w:id="7411135">
      <w:marLeft w:val="480"/>
      <w:marRight w:val="0"/>
      <w:marTop w:val="0"/>
      <w:marBottom w:val="0"/>
      <w:divBdr>
        <w:top w:val="none" w:sz="0" w:space="0" w:color="auto"/>
        <w:left w:val="none" w:sz="0" w:space="0" w:color="auto"/>
        <w:bottom w:val="none" w:sz="0" w:space="0" w:color="auto"/>
        <w:right w:val="none" w:sz="0" w:space="0" w:color="auto"/>
      </w:divBdr>
    </w:div>
    <w:div w:id="17850921">
      <w:marLeft w:val="480"/>
      <w:marRight w:val="0"/>
      <w:marTop w:val="0"/>
      <w:marBottom w:val="0"/>
      <w:divBdr>
        <w:top w:val="none" w:sz="0" w:space="0" w:color="auto"/>
        <w:left w:val="none" w:sz="0" w:space="0" w:color="auto"/>
        <w:bottom w:val="none" w:sz="0" w:space="0" w:color="auto"/>
        <w:right w:val="none" w:sz="0" w:space="0" w:color="auto"/>
      </w:divBdr>
    </w:div>
    <w:div w:id="25259587">
      <w:marLeft w:val="480"/>
      <w:marRight w:val="0"/>
      <w:marTop w:val="0"/>
      <w:marBottom w:val="0"/>
      <w:divBdr>
        <w:top w:val="none" w:sz="0" w:space="0" w:color="auto"/>
        <w:left w:val="none" w:sz="0" w:space="0" w:color="auto"/>
        <w:bottom w:val="none" w:sz="0" w:space="0" w:color="auto"/>
        <w:right w:val="none" w:sz="0" w:space="0" w:color="auto"/>
      </w:divBdr>
    </w:div>
    <w:div w:id="25713583">
      <w:marLeft w:val="480"/>
      <w:marRight w:val="0"/>
      <w:marTop w:val="0"/>
      <w:marBottom w:val="0"/>
      <w:divBdr>
        <w:top w:val="none" w:sz="0" w:space="0" w:color="auto"/>
        <w:left w:val="none" w:sz="0" w:space="0" w:color="auto"/>
        <w:bottom w:val="none" w:sz="0" w:space="0" w:color="auto"/>
        <w:right w:val="none" w:sz="0" w:space="0" w:color="auto"/>
      </w:divBdr>
    </w:div>
    <w:div w:id="26176419">
      <w:marLeft w:val="480"/>
      <w:marRight w:val="0"/>
      <w:marTop w:val="0"/>
      <w:marBottom w:val="0"/>
      <w:divBdr>
        <w:top w:val="none" w:sz="0" w:space="0" w:color="auto"/>
        <w:left w:val="none" w:sz="0" w:space="0" w:color="auto"/>
        <w:bottom w:val="none" w:sz="0" w:space="0" w:color="auto"/>
        <w:right w:val="none" w:sz="0" w:space="0" w:color="auto"/>
      </w:divBdr>
    </w:div>
    <w:div w:id="27341088">
      <w:marLeft w:val="480"/>
      <w:marRight w:val="0"/>
      <w:marTop w:val="0"/>
      <w:marBottom w:val="0"/>
      <w:divBdr>
        <w:top w:val="none" w:sz="0" w:space="0" w:color="auto"/>
        <w:left w:val="none" w:sz="0" w:space="0" w:color="auto"/>
        <w:bottom w:val="none" w:sz="0" w:space="0" w:color="auto"/>
        <w:right w:val="none" w:sz="0" w:space="0" w:color="auto"/>
      </w:divBdr>
    </w:div>
    <w:div w:id="28920332">
      <w:marLeft w:val="480"/>
      <w:marRight w:val="0"/>
      <w:marTop w:val="0"/>
      <w:marBottom w:val="0"/>
      <w:divBdr>
        <w:top w:val="none" w:sz="0" w:space="0" w:color="auto"/>
        <w:left w:val="none" w:sz="0" w:space="0" w:color="auto"/>
        <w:bottom w:val="none" w:sz="0" w:space="0" w:color="auto"/>
        <w:right w:val="none" w:sz="0" w:space="0" w:color="auto"/>
      </w:divBdr>
    </w:div>
    <w:div w:id="31154122">
      <w:marLeft w:val="480"/>
      <w:marRight w:val="0"/>
      <w:marTop w:val="0"/>
      <w:marBottom w:val="0"/>
      <w:divBdr>
        <w:top w:val="none" w:sz="0" w:space="0" w:color="auto"/>
        <w:left w:val="none" w:sz="0" w:space="0" w:color="auto"/>
        <w:bottom w:val="none" w:sz="0" w:space="0" w:color="auto"/>
        <w:right w:val="none" w:sz="0" w:space="0" w:color="auto"/>
      </w:divBdr>
    </w:div>
    <w:div w:id="31543070">
      <w:marLeft w:val="480"/>
      <w:marRight w:val="0"/>
      <w:marTop w:val="0"/>
      <w:marBottom w:val="0"/>
      <w:divBdr>
        <w:top w:val="none" w:sz="0" w:space="0" w:color="auto"/>
        <w:left w:val="none" w:sz="0" w:space="0" w:color="auto"/>
        <w:bottom w:val="none" w:sz="0" w:space="0" w:color="auto"/>
        <w:right w:val="none" w:sz="0" w:space="0" w:color="auto"/>
      </w:divBdr>
    </w:div>
    <w:div w:id="32199913">
      <w:marLeft w:val="480"/>
      <w:marRight w:val="0"/>
      <w:marTop w:val="0"/>
      <w:marBottom w:val="0"/>
      <w:divBdr>
        <w:top w:val="none" w:sz="0" w:space="0" w:color="auto"/>
        <w:left w:val="none" w:sz="0" w:space="0" w:color="auto"/>
        <w:bottom w:val="none" w:sz="0" w:space="0" w:color="auto"/>
        <w:right w:val="none" w:sz="0" w:space="0" w:color="auto"/>
      </w:divBdr>
    </w:div>
    <w:div w:id="33239451">
      <w:marLeft w:val="480"/>
      <w:marRight w:val="0"/>
      <w:marTop w:val="0"/>
      <w:marBottom w:val="0"/>
      <w:divBdr>
        <w:top w:val="none" w:sz="0" w:space="0" w:color="auto"/>
        <w:left w:val="none" w:sz="0" w:space="0" w:color="auto"/>
        <w:bottom w:val="none" w:sz="0" w:space="0" w:color="auto"/>
        <w:right w:val="none" w:sz="0" w:space="0" w:color="auto"/>
      </w:divBdr>
    </w:div>
    <w:div w:id="34895433">
      <w:marLeft w:val="480"/>
      <w:marRight w:val="0"/>
      <w:marTop w:val="0"/>
      <w:marBottom w:val="0"/>
      <w:divBdr>
        <w:top w:val="none" w:sz="0" w:space="0" w:color="auto"/>
        <w:left w:val="none" w:sz="0" w:space="0" w:color="auto"/>
        <w:bottom w:val="none" w:sz="0" w:space="0" w:color="auto"/>
        <w:right w:val="none" w:sz="0" w:space="0" w:color="auto"/>
      </w:divBdr>
    </w:div>
    <w:div w:id="35545540">
      <w:marLeft w:val="480"/>
      <w:marRight w:val="0"/>
      <w:marTop w:val="0"/>
      <w:marBottom w:val="0"/>
      <w:divBdr>
        <w:top w:val="none" w:sz="0" w:space="0" w:color="auto"/>
        <w:left w:val="none" w:sz="0" w:space="0" w:color="auto"/>
        <w:bottom w:val="none" w:sz="0" w:space="0" w:color="auto"/>
        <w:right w:val="none" w:sz="0" w:space="0" w:color="auto"/>
      </w:divBdr>
    </w:div>
    <w:div w:id="35550630">
      <w:marLeft w:val="480"/>
      <w:marRight w:val="0"/>
      <w:marTop w:val="0"/>
      <w:marBottom w:val="0"/>
      <w:divBdr>
        <w:top w:val="none" w:sz="0" w:space="0" w:color="auto"/>
        <w:left w:val="none" w:sz="0" w:space="0" w:color="auto"/>
        <w:bottom w:val="none" w:sz="0" w:space="0" w:color="auto"/>
        <w:right w:val="none" w:sz="0" w:space="0" w:color="auto"/>
      </w:divBdr>
    </w:div>
    <w:div w:id="41253239">
      <w:marLeft w:val="480"/>
      <w:marRight w:val="0"/>
      <w:marTop w:val="0"/>
      <w:marBottom w:val="0"/>
      <w:divBdr>
        <w:top w:val="none" w:sz="0" w:space="0" w:color="auto"/>
        <w:left w:val="none" w:sz="0" w:space="0" w:color="auto"/>
        <w:bottom w:val="none" w:sz="0" w:space="0" w:color="auto"/>
        <w:right w:val="none" w:sz="0" w:space="0" w:color="auto"/>
      </w:divBdr>
    </w:div>
    <w:div w:id="49034953">
      <w:marLeft w:val="480"/>
      <w:marRight w:val="0"/>
      <w:marTop w:val="0"/>
      <w:marBottom w:val="0"/>
      <w:divBdr>
        <w:top w:val="none" w:sz="0" w:space="0" w:color="auto"/>
        <w:left w:val="none" w:sz="0" w:space="0" w:color="auto"/>
        <w:bottom w:val="none" w:sz="0" w:space="0" w:color="auto"/>
        <w:right w:val="none" w:sz="0" w:space="0" w:color="auto"/>
      </w:divBdr>
    </w:div>
    <w:div w:id="49111465">
      <w:marLeft w:val="480"/>
      <w:marRight w:val="0"/>
      <w:marTop w:val="0"/>
      <w:marBottom w:val="0"/>
      <w:divBdr>
        <w:top w:val="none" w:sz="0" w:space="0" w:color="auto"/>
        <w:left w:val="none" w:sz="0" w:space="0" w:color="auto"/>
        <w:bottom w:val="none" w:sz="0" w:space="0" w:color="auto"/>
        <w:right w:val="none" w:sz="0" w:space="0" w:color="auto"/>
      </w:divBdr>
    </w:div>
    <w:div w:id="49160802">
      <w:marLeft w:val="480"/>
      <w:marRight w:val="0"/>
      <w:marTop w:val="0"/>
      <w:marBottom w:val="0"/>
      <w:divBdr>
        <w:top w:val="none" w:sz="0" w:space="0" w:color="auto"/>
        <w:left w:val="none" w:sz="0" w:space="0" w:color="auto"/>
        <w:bottom w:val="none" w:sz="0" w:space="0" w:color="auto"/>
        <w:right w:val="none" w:sz="0" w:space="0" w:color="auto"/>
      </w:divBdr>
    </w:div>
    <w:div w:id="49961542">
      <w:marLeft w:val="480"/>
      <w:marRight w:val="0"/>
      <w:marTop w:val="0"/>
      <w:marBottom w:val="0"/>
      <w:divBdr>
        <w:top w:val="none" w:sz="0" w:space="0" w:color="auto"/>
        <w:left w:val="none" w:sz="0" w:space="0" w:color="auto"/>
        <w:bottom w:val="none" w:sz="0" w:space="0" w:color="auto"/>
        <w:right w:val="none" w:sz="0" w:space="0" w:color="auto"/>
      </w:divBdr>
    </w:div>
    <w:div w:id="50420797">
      <w:marLeft w:val="480"/>
      <w:marRight w:val="0"/>
      <w:marTop w:val="0"/>
      <w:marBottom w:val="0"/>
      <w:divBdr>
        <w:top w:val="none" w:sz="0" w:space="0" w:color="auto"/>
        <w:left w:val="none" w:sz="0" w:space="0" w:color="auto"/>
        <w:bottom w:val="none" w:sz="0" w:space="0" w:color="auto"/>
        <w:right w:val="none" w:sz="0" w:space="0" w:color="auto"/>
      </w:divBdr>
    </w:div>
    <w:div w:id="52507653">
      <w:marLeft w:val="480"/>
      <w:marRight w:val="0"/>
      <w:marTop w:val="0"/>
      <w:marBottom w:val="0"/>
      <w:divBdr>
        <w:top w:val="none" w:sz="0" w:space="0" w:color="auto"/>
        <w:left w:val="none" w:sz="0" w:space="0" w:color="auto"/>
        <w:bottom w:val="none" w:sz="0" w:space="0" w:color="auto"/>
        <w:right w:val="none" w:sz="0" w:space="0" w:color="auto"/>
      </w:divBdr>
    </w:div>
    <w:div w:id="52777797">
      <w:marLeft w:val="480"/>
      <w:marRight w:val="0"/>
      <w:marTop w:val="0"/>
      <w:marBottom w:val="0"/>
      <w:divBdr>
        <w:top w:val="none" w:sz="0" w:space="0" w:color="auto"/>
        <w:left w:val="none" w:sz="0" w:space="0" w:color="auto"/>
        <w:bottom w:val="none" w:sz="0" w:space="0" w:color="auto"/>
        <w:right w:val="none" w:sz="0" w:space="0" w:color="auto"/>
      </w:divBdr>
    </w:div>
    <w:div w:id="52823443">
      <w:marLeft w:val="480"/>
      <w:marRight w:val="0"/>
      <w:marTop w:val="0"/>
      <w:marBottom w:val="0"/>
      <w:divBdr>
        <w:top w:val="none" w:sz="0" w:space="0" w:color="auto"/>
        <w:left w:val="none" w:sz="0" w:space="0" w:color="auto"/>
        <w:bottom w:val="none" w:sz="0" w:space="0" w:color="auto"/>
        <w:right w:val="none" w:sz="0" w:space="0" w:color="auto"/>
      </w:divBdr>
    </w:div>
    <w:div w:id="52899218">
      <w:marLeft w:val="480"/>
      <w:marRight w:val="0"/>
      <w:marTop w:val="0"/>
      <w:marBottom w:val="0"/>
      <w:divBdr>
        <w:top w:val="none" w:sz="0" w:space="0" w:color="auto"/>
        <w:left w:val="none" w:sz="0" w:space="0" w:color="auto"/>
        <w:bottom w:val="none" w:sz="0" w:space="0" w:color="auto"/>
        <w:right w:val="none" w:sz="0" w:space="0" w:color="auto"/>
      </w:divBdr>
    </w:div>
    <w:div w:id="54623681">
      <w:marLeft w:val="480"/>
      <w:marRight w:val="0"/>
      <w:marTop w:val="0"/>
      <w:marBottom w:val="0"/>
      <w:divBdr>
        <w:top w:val="none" w:sz="0" w:space="0" w:color="auto"/>
        <w:left w:val="none" w:sz="0" w:space="0" w:color="auto"/>
        <w:bottom w:val="none" w:sz="0" w:space="0" w:color="auto"/>
        <w:right w:val="none" w:sz="0" w:space="0" w:color="auto"/>
      </w:divBdr>
    </w:div>
    <w:div w:id="55934841">
      <w:marLeft w:val="480"/>
      <w:marRight w:val="0"/>
      <w:marTop w:val="0"/>
      <w:marBottom w:val="0"/>
      <w:divBdr>
        <w:top w:val="none" w:sz="0" w:space="0" w:color="auto"/>
        <w:left w:val="none" w:sz="0" w:space="0" w:color="auto"/>
        <w:bottom w:val="none" w:sz="0" w:space="0" w:color="auto"/>
        <w:right w:val="none" w:sz="0" w:space="0" w:color="auto"/>
      </w:divBdr>
    </w:div>
    <w:div w:id="57091088">
      <w:marLeft w:val="480"/>
      <w:marRight w:val="0"/>
      <w:marTop w:val="0"/>
      <w:marBottom w:val="0"/>
      <w:divBdr>
        <w:top w:val="none" w:sz="0" w:space="0" w:color="auto"/>
        <w:left w:val="none" w:sz="0" w:space="0" w:color="auto"/>
        <w:bottom w:val="none" w:sz="0" w:space="0" w:color="auto"/>
        <w:right w:val="none" w:sz="0" w:space="0" w:color="auto"/>
      </w:divBdr>
    </w:div>
    <w:div w:id="58092937">
      <w:marLeft w:val="480"/>
      <w:marRight w:val="0"/>
      <w:marTop w:val="0"/>
      <w:marBottom w:val="0"/>
      <w:divBdr>
        <w:top w:val="none" w:sz="0" w:space="0" w:color="auto"/>
        <w:left w:val="none" w:sz="0" w:space="0" w:color="auto"/>
        <w:bottom w:val="none" w:sz="0" w:space="0" w:color="auto"/>
        <w:right w:val="none" w:sz="0" w:space="0" w:color="auto"/>
      </w:divBdr>
    </w:div>
    <w:div w:id="58133334">
      <w:marLeft w:val="480"/>
      <w:marRight w:val="0"/>
      <w:marTop w:val="0"/>
      <w:marBottom w:val="0"/>
      <w:divBdr>
        <w:top w:val="none" w:sz="0" w:space="0" w:color="auto"/>
        <w:left w:val="none" w:sz="0" w:space="0" w:color="auto"/>
        <w:bottom w:val="none" w:sz="0" w:space="0" w:color="auto"/>
        <w:right w:val="none" w:sz="0" w:space="0" w:color="auto"/>
      </w:divBdr>
    </w:div>
    <w:div w:id="59524357">
      <w:marLeft w:val="480"/>
      <w:marRight w:val="0"/>
      <w:marTop w:val="0"/>
      <w:marBottom w:val="0"/>
      <w:divBdr>
        <w:top w:val="none" w:sz="0" w:space="0" w:color="auto"/>
        <w:left w:val="none" w:sz="0" w:space="0" w:color="auto"/>
        <w:bottom w:val="none" w:sz="0" w:space="0" w:color="auto"/>
        <w:right w:val="none" w:sz="0" w:space="0" w:color="auto"/>
      </w:divBdr>
    </w:div>
    <w:div w:id="60836823">
      <w:marLeft w:val="480"/>
      <w:marRight w:val="0"/>
      <w:marTop w:val="0"/>
      <w:marBottom w:val="0"/>
      <w:divBdr>
        <w:top w:val="none" w:sz="0" w:space="0" w:color="auto"/>
        <w:left w:val="none" w:sz="0" w:space="0" w:color="auto"/>
        <w:bottom w:val="none" w:sz="0" w:space="0" w:color="auto"/>
        <w:right w:val="none" w:sz="0" w:space="0" w:color="auto"/>
      </w:divBdr>
    </w:div>
    <w:div w:id="61028033">
      <w:marLeft w:val="480"/>
      <w:marRight w:val="0"/>
      <w:marTop w:val="0"/>
      <w:marBottom w:val="0"/>
      <w:divBdr>
        <w:top w:val="none" w:sz="0" w:space="0" w:color="auto"/>
        <w:left w:val="none" w:sz="0" w:space="0" w:color="auto"/>
        <w:bottom w:val="none" w:sz="0" w:space="0" w:color="auto"/>
        <w:right w:val="none" w:sz="0" w:space="0" w:color="auto"/>
      </w:divBdr>
    </w:div>
    <w:div w:id="61561404">
      <w:marLeft w:val="480"/>
      <w:marRight w:val="0"/>
      <w:marTop w:val="0"/>
      <w:marBottom w:val="0"/>
      <w:divBdr>
        <w:top w:val="none" w:sz="0" w:space="0" w:color="auto"/>
        <w:left w:val="none" w:sz="0" w:space="0" w:color="auto"/>
        <w:bottom w:val="none" w:sz="0" w:space="0" w:color="auto"/>
        <w:right w:val="none" w:sz="0" w:space="0" w:color="auto"/>
      </w:divBdr>
    </w:div>
    <w:div w:id="63794603">
      <w:marLeft w:val="480"/>
      <w:marRight w:val="0"/>
      <w:marTop w:val="0"/>
      <w:marBottom w:val="0"/>
      <w:divBdr>
        <w:top w:val="none" w:sz="0" w:space="0" w:color="auto"/>
        <w:left w:val="none" w:sz="0" w:space="0" w:color="auto"/>
        <w:bottom w:val="none" w:sz="0" w:space="0" w:color="auto"/>
        <w:right w:val="none" w:sz="0" w:space="0" w:color="auto"/>
      </w:divBdr>
    </w:div>
    <w:div w:id="63914435">
      <w:marLeft w:val="480"/>
      <w:marRight w:val="0"/>
      <w:marTop w:val="0"/>
      <w:marBottom w:val="0"/>
      <w:divBdr>
        <w:top w:val="none" w:sz="0" w:space="0" w:color="auto"/>
        <w:left w:val="none" w:sz="0" w:space="0" w:color="auto"/>
        <w:bottom w:val="none" w:sz="0" w:space="0" w:color="auto"/>
        <w:right w:val="none" w:sz="0" w:space="0" w:color="auto"/>
      </w:divBdr>
    </w:div>
    <w:div w:id="70006672">
      <w:marLeft w:val="480"/>
      <w:marRight w:val="0"/>
      <w:marTop w:val="0"/>
      <w:marBottom w:val="0"/>
      <w:divBdr>
        <w:top w:val="none" w:sz="0" w:space="0" w:color="auto"/>
        <w:left w:val="none" w:sz="0" w:space="0" w:color="auto"/>
        <w:bottom w:val="none" w:sz="0" w:space="0" w:color="auto"/>
        <w:right w:val="none" w:sz="0" w:space="0" w:color="auto"/>
      </w:divBdr>
    </w:div>
    <w:div w:id="70127809">
      <w:marLeft w:val="480"/>
      <w:marRight w:val="0"/>
      <w:marTop w:val="0"/>
      <w:marBottom w:val="0"/>
      <w:divBdr>
        <w:top w:val="none" w:sz="0" w:space="0" w:color="auto"/>
        <w:left w:val="none" w:sz="0" w:space="0" w:color="auto"/>
        <w:bottom w:val="none" w:sz="0" w:space="0" w:color="auto"/>
        <w:right w:val="none" w:sz="0" w:space="0" w:color="auto"/>
      </w:divBdr>
    </w:div>
    <w:div w:id="70127946">
      <w:marLeft w:val="480"/>
      <w:marRight w:val="0"/>
      <w:marTop w:val="0"/>
      <w:marBottom w:val="0"/>
      <w:divBdr>
        <w:top w:val="none" w:sz="0" w:space="0" w:color="auto"/>
        <w:left w:val="none" w:sz="0" w:space="0" w:color="auto"/>
        <w:bottom w:val="none" w:sz="0" w:space="0" w:color="auto"/>
        <w:right w:val="none" w:sz="0" w:space="0" w:color="auto"/>
      </w:divBdr>
    </w:div>
    <w:div w:id="70546483">
      <w:marLeft w:val="480"/>
      <w:marRight w:val="0"/>
      <w:marTop w:val="0"/>
      <w:marBottom w:val="0"/>
      <w:divBdr>
        <w:top w:val="none" w:sz="0" w:space="0" w:color="auto"/>
        <w:left w:val="none" w:sz="0" w:space="0" w:color="auto"/>
        <w:bottom w:val="none" w:sz="0" w:space="0" w:color="auto"/>
        <w:right w:val="none" w:sz="0" w:space="0" w:color="auto"/>
      </w:divBdr>
    </w:div>
    <w:div w:id="76903850">
      <w:marLeft w:val="480"/>
      <w:marRight w:val="0"/>
      <w:marTop w:val="0"/>
      <w:marBottom w:val="0"/>
      <w:divBdr>
        <w:top w:val="none" w:sz="0" w:space="0" w:color="auto"/>
        <w:left w:val="none" w:sz="0" w:space="0" w:color="auto"/>
        <w:bottom w:val="none" w:sz="0" w:space="0" w:color="auto"/>
        <w:right w:val="none" w:sz="0" w:space="0" w:color="auto"/>
      </w:divBdr>
    </w:div>
    <w:div w:id="78798699">
      <w:marLeft w:val="480"/>
      <w:marRight w:val="0"/>
      <w:marTop w:val="0"/>
      <w:marBottom w:val="0"/>
      <w:divBdr>
        <w:top w:val="none" w:sz="0" w:space="0" w:color="auto"/>
        <w:left w:val="none" w:sz="0" w:space="0" w:color="auto"/>
        <w:bottom w:val="none" w:sz="0" w:space="0" w:color="auto"/>
        <w:right w:val="none" w:sz="0" w:space="0" w:color="auto"/>
      </w:divBdr>
    </w:div>
    <w:div w:id="81030093">
      <w:marLeft w:val="480"/>
      <w:marRight w:val="0"/>
      <w:marTop w:val="0"/>
      <w:marBottom w:val="0"/>
      <w:divBdr>
        <w:top w:val="none" w:sz="0" w:space="0" w:color="auto"/>
        <w:left w:val="none" w:sz="0" w:space="0" w:color="auto"/>
        <w:bottom w:val="none" w:sz="0" w:space="0" w:color="auto"/>
        <w:right w:val="none" w:sz="0" w:space="0" w:color="auto"/>
      </w:divBdr>
    </w:div>
    <w:div w:id="81882688">
      <w:marLeft w:val="480"/>
      <w:marRight w:val="0"/>
      <w:marTop w:val="0"/>
      <w:marBottom w:val="0"/>
      <w:divBdr>
        <w:top w:val="none" w:sz="0" w:space="0" w:color="auto"/>
        <w:left w:val="none" w:sz="0" w:space="0" w:color="auto"/>
        <w:bottom w:val="none" w:sz="0" w:space="0" w:color="auto"/>
        <w:right w:val="none" w:sz="0" w:space="0" w:color="auto"/>
      </w:divBdr>
    </w:div>
    <w:div w:id="88627484">
      <w:marLeft w:val="480"/>
      <w:marRight w:val="0"/>
      <w:marTop w:val="0"/>
      <w:marBottom w:val="0"/>
      <w:divBdr>
        <w:top w:val="none" w:sz="0" w:space="0" w:color="auto"/>
        <w:left w:val="none" w:sz="0" w:space="0" w:color="auto"/>
        <w:bottom w:val="none" w:sz="0" w:space="0" w:color="auto"/>
        <w:right w:val="none" w:sz="0" w:space="0" w:color="auto"/>
      </w:divBdr>
    </w:div>
    <w:div w:id="92095952">
      <w:marLeft w:val="480"/>
      <w:marRight w:val="0"/>
      <w:marTop w:val="0"/>
      <w:marBottom w:val="0"/>
      <w:divBdr>
        <w:top w:val="none" w:sz="0" w:space="0" w:color="auto"/>
        <w:left w:val="none" w:sz="0" w:space="0" w:color="auto"/>
        <w:bottom w:val="none" w:sz="0" w:space="0" w:color="auto"/>
        <w:right w:val="none" w:sz="0" w:space="0" w:color="auto"/>
      </w:divBdr>
    </w:div>
    <w:div w:id="94255975">
      <w:marLeft w:val="480"/>
      <w:marRight w:val="0"/>
      <w:marTop w:val="0"/>
      <w:marBottom w:val="0"/>
      <w:divBdr>
        <w:top w:val="none" w:sz="0" w:space="0" w:color="auto"/>
        <w:left w:val="none" w:sz="0" w:space="0" w:color="auto"/>
        <w:bottom w:val="none" w:sz="0" w:space="0" w:color="auto"/>
        <w:right w:val="none" w:sz="0" w:space="0" w:color="auto"/>
      </w:divBdr>
    </w:div>
    <w:div w:id="104664118">
      <w:marLeft w:val="480"/>
      <w:marRight w:val="0"/>
      <w:marTop w:val="0"/>
      <w:marBottom w:val="0"/>
      <w:divBdr>
        <w:top w:val="none" w:sz="0" w:space="0" w:color="auto"/>
        <w:left w:val="none" w:sz="0" w:space="0" w:color="auto"/>
        <w:bottom w:val="none" w:sz="0" w:space="0" w:color="auto"/>
        <w:right w:val="none" w:sz="0" w:space="0" w:color="auto"/>
      </w:divBdr>
    </w:div>
    <w:div w:id="105542116">
      <w:marLeft w:val="480"/>
      <w:marRight w:val="0"/>
      <w:marTop w:val="0"/>
      <w:marBottom w:val="0"/>
      <w:divBdr>
        <w:top w:val="none" w:sz="0" w:space="0" w:color="auto"/>
        <w:left w:val="none" w:sz="0" w:space="0" w:color="auto"/>
        <w:bottom w:val="none" w:sz="0" w:space="0" w:color="auto"/>
        <w:right w:val="none" w:sz="0" w:space="0" w:color="auto"/>
      </w:divBdr>
    </w:div>
    <w:div w:id="106239021">
      <w:marLeft w:val="480"/>
      <w:marRight w:val="0"/>
      <w:marTop w:val="0"/>
      <w:marBottom w:val="0"/>
      <w:divBdr>
        <w:top w:val="none" w:sz="0" w:space="0" w:color="auto"/>
        <w:left w:val="none" w:sz="0" w:space="0" w:color="auto"/>
        <w:bottom w:val="none" w:sz="0" w:space="0" w:color="auto"/>
        <w:right w:val="none" w:sz="0" w:space="0" w:color="auto"/>
      </w:divBdr>
    </w:div>
    <w:div w:id="113250822">
      <w:marLeft w:val="480"/>
      <w:marRight w:val="0"/>
      <w:marTop w:val="0"/>
      <w:marBottom w:val="0"/>
      <w:divBdr>
        <w:top w:val="none" w:sz="0" w:space="0" w:color="auto"/>
        <w:left w:val="none" w:sz="0" w:space="0" w:color="auto"/>
        <w:bottom w:val="none" w:sz="0" w:space="0" w:color="auto"/>
        <w:right w:val="none" w:sz="0" w:space="0" w:color="auto"/>
      </w:divBdr>
      <w:divsChild>
        <w:div w:id="1893810991">
          <w:marLeft w:val="480"/>
          <w:marRight w:val="0"/>
          <w:marTop w:val="0"/>
          <w:marBottom w:val="0"/>
          <w:divBdr>
            <w:top w:val="none" w:sz="0" w:space="0" w:color="auto"/>
            <w:left w:val="none" w:sz="0" w:space="0" w:color="auto"/>
            <w:bottom w:val="none" w:sz="0" w:space="0" w:color="auto"/>
            <w:right w:val="none" w:sz="0" w:space="0" w:color="auto"/>
          </w:divBdr>
        </w:div>
        <w:div w:id="1309481072">
          <w:marLeft w:val="480"/>
          <w:marRight w:val="0"/>
          <w:marTop w:val="0"/>
          <w:marBottom w:val="0"/>
          <w:divBdr>
            <w:top w:val="none" w:sz="0" w:space="0" w:color="auto"/>
            <w:left w:val="none" w:sz="0" w:space="0" w:color="auto"/>
            <w:bottom w:val="none" w:sz="0" w:space="0" w:color="auto"/>
            <w:right w:val="none" w:sz="0" w:space="0" w:color="auto"/>
          </w:divBdr>
        </w:div>
        <w:div w:id="1642928347">
          <w:marLeft w:val="480"/>
          <w:marRight w:val="0"/>
          <w:marTop w:val="0"/>
          <w:marBottom w:val="0"/>
          <w:divBdr>
            <w:top w:val="none" w:sz="0" w:space="0" w:color="auto"/>
            <w:left w:val="none" w:sz="0" w:space="0" w:color="auto"/>
            <w:bottom w:val="none" w:sz="0" w:space="0" w:color="auto"/>
            <w:right w:val="none" w:sz="0" w:space="0" w:color="auto"/>
          </w:divBdr>
        </w:div>
        <w:div w:id="564534833">
          <w:marLeft w:val="480"/>
          <w:marRight w:val="0"/>
          <w:marTop w:val="0"/>
          <w:marBottom w:val="0"/>
          <w:divBdr>
            <w:top w:val="none" w:sz="0" w:space="0" w:color="auto"/>
            <w:left w:val="none" w:sz="0" w:space="0" w:color="auto"/>
            <w:bottom w:val="none" w:sz="0" w:space="0" w:color="auto"/>
            <w:right w:val="none" w:sz="0" w:space="0" w:color="auto"/>
          </w:divBdr>
        </w:div>
        <w:div w:id="1137839739">
          <w:marLeft w:val="480"/>
          <w:marRight w:val="0"/>
          <w:marTop w:val="0"/>
          <w:marBottom w:val="0"/>
          <w:divBdr>
            <w:top w:val="none" w:sz="0" w:space="0" w:color="auto"/>
            <w:left w:val="none" w:sz="0" w:space="0" w:color="auto"/>
            <w:bottom w:val="none" w:sz="0" w:space="0" w:color="auto"/>
            <w:right w:val="none" w:sz="0" w:space="0" w:color="auto"/>
          </w:divBdr>
        </w:div>
        <w:div w:id="1161701731">
          <w:marLeft w:val="480"/>
          <w:marRight w:val="0"/>
          <w:marTop w:val="0"/>
          <w:marBottom w:val="0"/>
          <w:divBdr>
            <w:top w:val="none" w:sz="0" w:space="0" w:color="auto"/>
            <w:left w:val="none" w:sz="0" w:space="0" w:color="auto"/>
            <w:bottom w:val="none" w:sz="0" w:space="0" w:color="auto"/>
            <w:right w:val="none" w:sz="0" w:space="0" w:color="auto"/>
          </w:divBdr>
        </w:div>
        <w:div w:id="1088888234">
          <w:marLeft w:val="480"/>
          <w:marRight w:val="0"/>
          <w:marTop w:val="0"/>
          <w:marBottom w:val="0"/>
          <w:divBdr>
            <w:top w:val="none" w:sz="0" w:space="0" w:color="auto"/>
            <w:left w:val="none" w:sz="0" w:space="0" w:color="auto"/>
            <w:bottom w:val="none" w:sz="0" w:space="0" w:color="auto"/>
            <w:right w:val="none" w:sz="0" w:space="0" w:color="auto"/>
          </w:divBdr>
        </w:div>
        <w:div w:id="1400592208">
          <w:marLeft w:val="480"/>
          <w:marRight w:val="0"/>
          <w:marTop w:val="0"/>
          <w:marBottom w:val="0"/>
          <w:divBdr>
            <w:top w:val="none" w:sz="0" w:space="0" w:color="auto"/>
            <w:left w:val="none" w:sz="0" w:space="0" w:color="auto"/>
            <w:bottom w:val="none" w:sz="0" w:space="0" w:color="auto"/>
            <w:right w:val="none" w:sz="0" w:space="0" w:color="auto"/>
          </w:divBdr>
        </w:div>
        <w:div w:id="718281997">
          <w:marLeft w:val="480"/>
          <w:marRight w:val="0"/>
          <w:marTop w:val="0"/>
          <w:marBottom w:val="0"/>
          <w:divBdr>
            <w:top w:val="none" w:sz="0" w:space="0" w:color="auto"/>
            <w:left w:val="none" w:sz="0" w:space="0" w:color="auto"/>
            <w:bottom w:val="none" w:sz="0" w:space="0" w:color="auto"/>
            <w:right w:val="none" w:sz="0" w:space="0" w:color="auto"/>
          </w:divBdr>
        </w:div>
        <w:div w:id="882135400">
          <w:marLeft w:val="480"/>
          <w:marRight w:val="0"/>
          <w:marTop w:val="0"/>
          <w:marBottom w:val="0"/>
          <w:divBdr>
            <w:top w:val="none" w:sz="0" w:space="0" w:color="auto"/>
            <w:left w:val="none" w:sz="0" w:space="0" w:color="auto"/>
            <w:bottom w:val="none" w:sz="0" w:space="0" w:color="auto"/>
            <w:right w:val="none" w:sz="0" w:space="0" w:color="auto"/>
          </w:divBdr>
        </w:div>
        <w:div w:id="681710948">
          <w:marLeft w:val="480"/>
          <w:marRight w:val="0"/>
          <w:marTop w:val="0"/>
          <w:marBottom w:val="0"/>
          <w:divBdr>
            <w:top w:val="none" w:sz="0" w:space="0" w:color="auto"/>
            <w:left w:val="none" w:sz="0" w:space="0" w:color="auto"/>
            <w:bottom w:val="none" w:sz="0" w:space="0" w:color="auto"/>
            <w:right w:val="none" w:sz="0" w:space="0" w:color="auto"/>
          </w:divBdr>
        </w:div>
        <w:div w:id="1828745837">
          <w:marLeft w:val="480"/>
          <w:marRight w:val="0"/>
          <w:marTop w:val="0"/>
          <w:marBottom w:val="0"/>
          <w:divBdr>
            <w:top w:val="none" w:sz="0" w:space="0" w:color="auto"/>
            <w:left w:val="none" w:sz="0" w:space="0" w:color="auto"/>
            <w:bottom w:val="none" w:sz="0" w:space="0" w:color="auto"/>
            <w:right w:val="none" w:sz="0" w:space="0" w:color="auto"/>
          </w:divBdr>
        </w:div>
        <w:div w:id="843860863">
          <w:marLeft w:val="480"/>
          <w:marRight w:val="0"/>
          <w:marTop w:val="0"/>
          <w:marBottom w:val="0"/>
          <w:divBdr>
            <w:top w:val="none" w:sz="0" w:space="0" w:color="auto"/>
            <w:left w:val="none" w:sz="0" w:space="0" w:color="auto"/>
            <w:bottom w:val="none" w:sz="0" w:space="0" w:color="auto"/>
            <w:right w:val="none" w:sz="0" w:space="0" w:color="auto"/>
          </w:divBdr>
        </w:div>
        <w:div w:id="916474002">
          <w:marLeft w:val="480"/>
          <w:marRight w:val="0"/>
          <w:marTop w:val="0"/>
          <w:marBottom w:val="0"/>
          <w:divBdr>
            <w:top w:val="none" w:sz="0" w:space="0" w:color="auto"/>
            <w:left w:val="none" w:sz="0" w:space="0" w:color="auto"/>
            <w:bottom w:val="none" w:sz="0" w:space="0" w:color="auto"/>
            <w:right w:val="none" w:sz="0" w:space="0" w:color="auto"/>
          </w:divBdr>
        </w:div>
        <w:div w:id="1256472676">
          <w:marLeft w:val="480"/>
          <w:marRight w:val="0"/>
          <w:marTop w:val="0"/>
          <w:marBottom w:val="0"/>
          <w:divBdr>
            <w:top w:val="none" w:sz="0" w:space="0" w:color="auto"/>
            <w:left w:val="none" w:sz="0" w:space="0" w:color="auto"/>
            <w:bottom w:val="none" w:sz="0" w:space="0" w:color="auto"/>
            <w:right w:val="none" w:sz="0" w:space="0" w:color="auto"/>
          </w:divBdr>
        </w:div>
        <w:div w:id="2106536894">
          <w:marLeft w:val="480"/>
          <w:marRight w:val="0"/>
          <w:marTop w:val="0"/>
          <w:marBottom w:val="0"/>
          <w:divBdr>
            <w:top w:val="none" w:sz="0" w:space="0" w:color="auto"/>
            <w:left w:val="none" w:sz="0" w:space="0" w:color="auto"/>
            <w:bottom w:val="none" w:sz="0" w:space="0" w:color="auto"/>
            <w:right w:val="none" w:sz="0" w:space="0" w:color="auto"/>
          </w:divBdr>
        </w:div>
        <w:div w:id="624166178">
          <w:marLeft w:val="480"/>
          <w:marRight w:val="0"/>
          <w:marTop w:val="0"/>
          <w:marBottom w:val="0"/>
          <w:divBdr>
            <w:top w:val="none" w:sz="0" w:space="0" w:color="auto"/>
            <w:left w:val="none" w:sz="0" w:space="0" w:color="auto"/>
            <w:bottom w:val="none" w:sz="0" w:space="0" w:color="auto"/>
            <w:right w:val="none" w:sz="0" w:space="0" w:color="auto"/>
          </w:divBdr>
        </w:div>
        <w:div w:id="513304917">
          <w:marLeft w:val="480"/>
          <w:marRight w:val="0"/>
          <w:marTop w:val="0"/>
          <w:marBottom w:val="0"/>
          <w:divBdr>
            <w:top w:val="none" w:sz="0" w:space="0" w:color="auto"/>
            <w:left w:val="none" w:sz="0" w:space="0" w:color="auto"/>
            <w:bottom w:val="none" w:sz="0" w:space="0" w:color="auto"/>
            <w:right w:val="none" w:sz="0" w:space="0" w:color="auto"/>
          </w:divBdr>
        </w:div>
        <w:div w:id="359471394">
          <w:marLeft w:val="480"/>
          <w:marRight w:val="0"/>
          <w:marTop w:val="0"/>
          <w:marBottom w:val="0"/>
          <w:divBdr>
            <w:top w:val="none" w:sz="0" w:space="0" w:color="auto"/>
            <w:left w:val="none" w:sz="0" w:space="0" w:color="auto"/>
            <w:bottom w:val="none" w:sz="0" w:space="0" w:color="auto"/>
            <w:right w:val="none" w:sz="0" w:space="0" w:color="auto"/>
          </w:divBdr>
        </w:div>
        <w:div w:id="860779525">
          <w:marLeft w:val="480"/>
          <w:marRight w:val="0"/>
          <w:marTop w:val="0"/>
          <w:marBottom w:val="0"/>
          <w:divBdr>
            <w:top w:val="none" w:sz="0" w:space="0" w:color="auto"/>
            <w:left w:val="none" w:sz="0" w:space="0" w:color="auto"/>
            <w:bottom w:val="none" w:sz="0" w:space="0" w:color="auto"/>
            <w:right w:val="none" w:sz="0" w:space="0" w:color="auto"/>
          </w:divBdr>
        </w:div>
        <w:div w:id="609823215">
          <w:marLeft w:val="480"/>
          <w:marRight w:val="0"/>
          <w:marTop w:val="0"/>
          <w:marBottom w:val="0"/>
          <w:divBdr>
            <w:top w:val="none" w:sz="0" w:space="0" w:color="auto"/>
            <w:left w:val="none" w:sz="0" w:space="0" w:color="auto"/>
            <w:bottom w:val="none" w:sz="0" w:space="0" w:color="auto"/>
            <w:right w:val="none" w:sz="0" w:space="0" w:color="auto"/>
          </w:divBdr>
        </w:div>
        <w:div w:id="659234561">
          <w:marLeft w:val="480"/>
          <w:marRight w:val="0"/>
          <w:marTop w:val="0"/>
          <w:marBottom w:val="0"/>
          <w:divBdr>
            <w:top w:val="none" w:sz="0" w:space="0" w:color="auto"/>
            <w:left w:val="none" w:sz="0" w:space="0" w:color="auto"/>
            <w:bottom w:val="none" w:sz="0" w:space="0" w:color="auto"/>
            <w:right w:val="none" w:sz="0" w:space="0" w:color="auto"/>
          </w:divBdr>
        </w:div>
        <w:div w:id="1817407807">
          <w:marLeft w:val="480"/>
          <w:marRight w:val="0"/>
          <w:marTop w:val="0"/>
          <w:marBottom w:val="0"/>
          <w:divBdr>
            <w:top w:val="none" w:sz="0" w:space="0" w:color="auto"/>
            <w:left w:val="none" w:sz="0" w:space="0" w:color="auto"/>
            <w:bottom w:val="none" w:sz="0" w:space="0" w:color="auto"/>
            <w:right w:val="none" w:sz="0" w:space="0" w:color="auto"/>
          </w:divBdr>
        </w:div>
        <w:div w:id="855731013">
          <w:marLeft w:val="480"/>
          <w:marRight w:val="0"/>
          <w:marTop w:val="0"/>
          <w:marBottom w:val="0"/>
          <w:divBdr>
            <w:top w:val="none" w:sz="0" w:space="0" w:color="auto"/>
            <w:left w:val="none" w:sz="0" w:space="0" w:color="auto"/>
            <w:bottom w:val="none" w:sz="0" w:space="0" w:color="auto"/>
            <w:right w:val="none" w:sz="0" w:space="0" w:color="auto"/>
          </w:divBdr>
        </w:div>
        <w:div w:id="1631935815">
          <w:marLeft w:val="480"/>
          <w:marRight w:val="0"/>
          <w:marTop w:val="0"/>
          <w:marBottom w:val="0"/>
          <w:divBdr>
            <w:top w:val="none" w:sz="0" w:space="0" w:color="auto"/>
            <w:left w:val="none" w:sz="0" w:space="0" w:color="auto"/>
            <w:bottom w:val="none" w:sz="0" w:space="0" w:color="auto"/>
            <w:right w:val="none" w:sz="0" w:space="0" w:color="auto"/>
          </w:divBdr>
        </w:div>
        <w:div w:id="1966546543">
          <w:marLeft w:val="480"/>
          <w:marRight w:val="0"/>
          <w:marTop w:val="0"/>
          <w:marBottom w:val="0"/>
          <w:divBdr>
            <w:top w:val="none" w:sz="0" w:space="0" w:color="auto"/>
            <w:left w:val="none" w:sz="0" w:space="0" w:color="auto"/>
            <w:bottom w:val="none" w:sz="0" w:space="0" w:color="auto"/>
            <w:right w:val="none" w:sz="0" w:space="0" w:color="auto"/>
          </w:divBdr>
        </w:div>
        <w:div w:id="417792628">
          <w:marLeft w:val="480"/>
          <w:marRight w:val="0"/>
          <w:marTop w:val="0"/>
          <w:marBottom w:val="0"/>
          <w:divBdr>
            <w:top w:val="none" w:sz="0" w:space="0" w:color="auto"/>
            <w:left w:val="none" w:sz="0" w:space="0" w:color="auto"/>
            <w:bottom w:val="none" w:sz="0" w:space="0" w:color="auto"/>
            <w:right w:val="none" w:sz="0" w:space="0" w:color="auto"/>
          </w:divBdr>
        </w:div>
        <w:div w:id="1260679387">
          <w:marLeft w:val="480"/>
          <w:marRight w:val="0"/>
          <w:marTop w:val="0"/>
          <w:marBottom w:val="0"/>
          <w:divBdr>
            <w:top w:val="none" w:sz="0" w:space="0" w:color="auto"/>
            <w:left w:val="none" w:sz="0" w:space="0" w:color="auto"/>
            <w:bottom w:val="none" w:sz="0" w:space="0" w:color="auto"/>
            <w:right w:val="none" w:sz="0" w:space="0" w:color="auto"/>
          </w:divBdr>
        </w:div>
        <w:div w:id="1648708793">
          <w:marLeft w:val="480"/>
          <w:marRight w:val="0"/>
          <w:marTop w:val="0"/>
          <w:marBottom w:val="0"/>
          <w:divBdr>
            <w:top w:val="none" w:sz="0" w:space="0" w:color="auto"/>
            <w:left w:val="none" w:sz="0" w:space="0" w:color="auto"/>
            <w:bottom w:val="none" w:sz="0" w:space="0" w:color="auto"/>
            <w:right w:val="none" w:sz="0" w:space="0" w:color="auto"/>
          </w:divBdr>
        </w:div>
        <w:div w:id="1741171903">
          <w:marLeft w:val="480"/>
          <w:marRight w:val="0"/>
          <w:marTop w:val="0"/>
          <w:marBottom w:val="0"/>
          <w:divBdr>
            <w:top w:val="none" w:sz="0" w:space="0" w:color="auto"/>
            <w:left w:val="none" w:sz="0" w:space="0" w:color="auto"/>
            <w:bottom w:val="none" w:sz="0" w:space="0" w:color="auto"/>
            <w:right w:val="none" w:sz="0" w:space="0" w:color="auto"/>
          </w:divBdr>
        </w:div>
        <w:div w:id="881749360">
          <w:marLeft w:val="480"/>
          <w:marRight w:val="0"/>
          <w:marTop w:val="0"/>
          <w:marBottom w:val="0"/>
          <w:divBdr>
            <w:top w:val="none" w:sz="0" w:space="0" w:color="auto"/>
            <w:left w:val="none" w:sz="0" w:space="0" w:color="auto"/>
            <w:bottom w:val="none" w:sz="0" w:space="0" w:color="auto"/>
            <w:right w:val="none" w:sz="0" w:space="0" w:color="auto"/>
          </w:divBdr>
        </w:div>
        <w:div w:id="1402363046">
          <w:marLeft w:val="480"/>
          <w:marRight w:val="0"/>
          <w:marTop w:val="0"/>
          <w:marBottom w:val="0"/>
          <w:divBdr>
            <w:top w:val="none" w:sz="0" w:space="0" w:color="auto"/>
            <w:left w:val="none" w:sz="0" w:space="0" w:color="auto"/>
            <w:bottom w:val="none" w:sz="0" w:space="0" w:color="auto"/>
            <w:right w:val="none" w:sz="0" w:space="0" w:color="auto"/>
          </w:divBdr>
        </w:div>
        <w:div w:id="1019234779">
          <w:marLeft w:val="480"/>
          <w:marRight w:val="0"/>
          <w:marTop w:val="0"/>
          <w:marBottom w:val="0"/>
          <w:divBdr>
            <w:top w:val="none" w:sz="0" w:space="0" w:color="auto"/>
            <w:left w:val="none" w:sz="0" w:space="0" w:color="auto"/>
            <w:bottom w:val="none" w:sz="0" w:space="0" w:color="auto"/>
            <w:right w:val="none" w:sz="0" w:space="0" w:color="auto"/>
          </w:divBdr>
        </w:div>
        <w:div w:id="1166240185">
          <w:marLeft w:val="480"/>
          <w:marRight w:val="0"/>
          <w:marTop w:val="0"/>
          <w:marBottom w:val="0"/>
          <w:divBdr>
            <w:top w:val="none" w:sz="0" w:space="0" w:color="auto"/>
            <w:left w:val="none" w:sz="0" w:space="0" w:color="auto"/>
            <w:bottom w:val="none" w:sz="0" w:space="0" w:color="auto"/>
            <w:right w:val="none" w:sz="0" w:space="0" w:color="auto"/>
          </w:divBdr>
        </w:div>
        <w:div w:id="1101799901">
          <w:marLeft w:val="480"/>
          <w:marRight w:val="0"/>
          <w:marTop w:val="0"/>
          <w:marBottom w:val="0"/>
          <w:divBdr>
            <w:top w:val="none" w:sz="0" w:space="0" w:color="auto"/>
            <w:left w:val="none" w:sz="0" w:space="0" w:color="auto"/>
            <w:bottom w:val="none" w:sz="0" w:space="0" w:color="auto"/>
            <w:right w:val="none" w:sz="0" w:space="0" w:color="auto"/>
          </w:divBdr>
        </w:div>
        <w:div w:id="1499077578">
          <w:marLeft w:val="480"/>
          <w:marRight w:val="0"/>
          <w:marTop w:val="0"/>
          <w:marBottom w:val="0"/>
          <w:divBdr>
            <w:top w:val="none" w:sz="0" w:space="0" w:color="auto"/>
            <w:left w:val="none" w:sz="0" w:space="0" w:color="auto"/>
            <w:bottom w:val="none" w:sz="0" w:space="0" w:color="auto"/>
            <w:right w:val="none" w:sz="0" w:space="0" w:color="auto"/>
          </w:divBdr>
        </w:div>
        <w:div w:id="1972442433">
          <w:marLeft w:val="480"/>
          <w:marRight w:val="0"/>
          <w:marTop w:val="0"/>
          <w:marBottom w:val="0"/>
          <w:divBdr>
            <w:top w:val="none" w:sz="0" w:space="0" w:color="auto"/>
            <w:left w:val="none" w:sz="0" w:space="0" w:color="auto"/>
            <w:bottom w:val="none" w:sz="0" w:space="0" w:color="auto"/>
            <w:right w:val="none" w:sz="0" w:space="0" w:color="auto"/>
          </w:divBdr>
        </w:div>
        <w:div w:id="1975981820">
          <w:marLeft w:val="480"/>
          <w:marRight w:val="0"/>
          <w:marTop w:val="0"/>
          <w:marBottom w:val="0"/>
          <w:divBdr>
            <w:top w:val="none" w:sz="0" w:space="0" w:color="auto"/>
            <w:left w:val="none" w:sz="0" w:space="0" w:color="auto"/>
            <w:bottom w:val="none" w:sz="0" w:space="0" w:color="auto"/>
            <w:right w:val="none" w:sz="0" w:space="0" w:color="auto"/>
          </w:divBdr>
        </w:div>
        <w:div w:id="1103183588">
          <w:marLeft w:val="480"/>
          <w:marRight w:val="0"/>
          <w:marTop w:val="0"/>
          <w:marBottom w:val="0"/>
          <w:divBdr>
            <w:top w:val="none" w:sz="0" w:space="0" w:color="auto"/>
            <w:left w:val="none" w:sz="0" w:space="0" w:color="auto"/>
            <w:bottom w:val="none" w:sz="0" w:space="0" w:color="auto"/>
            <w:right w:val="none" w:sz="0" w:space="0" w:color="auto"/>
          </w:divBdr>
        </w:div>
        <w:div w:id="35356379">
          <w:marLeft w:val="480"/>
          <w:marRight w:val="0"/>
          <w:marTop w:val="0"/>
          <w:marBottom w:val="0"/>
          <w:divBdr>
            <w:top w:val="none" w:sz="0" w:space="0" w:color="auto"/>
            <w:left w:val="none" w:sz="0" w:space="0" w:color="auto"/>
            <w:bottom w:val="none" w:sz="0" w:space="0" w:color="auto"/>
            <w:right w:val="none" w:sz="0" w:space="0" w:color="auto"/>
          </w:divBdr>
        </w:div>
        <w:div w:id="2019187516">
          <w:marLeft w:val="480"/>
          <w:marRight w:val="0"/>
          <w:marTop w:val="0"/>
          <w:marBottom w:val="0"/>
          <w:divBdr>
            <w:top w:val="none" w:sz="0" w:space="0" w:color="auto"/>
            <w:left w:val="none" w:sz="0" w:space="0" w:color="auto"/>
            <w:bottom w:val="none" w:sz="0" w:space="0" w:color="auto"/>
            <w:right w:val="none" w:sz="0" w:space="0" w:color="auto"/>
          </w:divBdr>
        </w:div>
        <w:div w:id="1405689942">
          <w:marLeft w:val="480"/>
          <w:marRight w:val="0"/>
          <w:marTop w:val="0"/>
          <w:marBottom w:val="0"/>
          <w:divBdr>
            <w:top w:val="none" w:sz="0" w:space="0" w:color="auto"/>
            <w:left w:val="none" w:sz="0" w:space="0" w:color="auto"/>
            <w:bottom w:val="none" w:sz="0" w:space="0" w:color="auto"/>
            <w:right w:val="none" w:sz="0" w:space="0" w:color="auto"/>
          </w:divBdr>
        </w:div>
        <w:div w:id="1182352708">
          <w:marLeft w:val="480"/>
          <w:marRight w:val="0"/>
          <w:marTop w:val="0"/>
          <w:marBottom w:val="0"/>
          <w:divBdr>
            <w:top w:val="none" w:sz="0" w:space="0" w:color="auto"/>
            <w:left w:val="none" w:sz="0" w:space="0" w:color="auto"/>
            <w:bottom w:val="none" w:sz="0" w:space="0" w:color="auto"/>
            <w:right w:val="none" w:sz="0" w:space="0" w:color="auto"/>
          </w:divBdr>
        </w:div>
        <w:div w:id="1138495379">
          <w:marLeft w:val="480"/>
          <w:marRight w:val="0"/>
          <w:marTop w:val="0"/>
          <w:marBottom w:val="0"/>
          <w:divBdr>
            <w:top w:val="none" w:sz="0" w:space="0" w:color="auto"/>
            <w:left w:val="none" w:sz="0" w:space="0" w:color="auto"/>
            <w:bottom w:val="none" w:sz="0" w:space="0" w:color="auto"/>
            <w:right w:val="none" w:sz="0" w:space="0" w:color="auto"/>
          </w:divBdr>
        </w:div>
        <w:div w:id="412700852">
          <w:marLeft w:val="480"/>
          <w:marRight w:val="0"/>
          <w:marTop w:val="0"/>
          <w:marBottom w:val="0"/>
          <w:divBdr>
            <w:top w:val="none" w:sz="0" w:space="0" w:color="auto"/>
            <w:left w:val="none" w:sz="0" w:space="0" w:color="auto"/>
            <w:bottom w:val="none" w:sz="0" w:space="0" w:color="auto"/>
            <w:right w:val="none" w:sz="0" w:space="0" w:color="auto"/>
          </w:divBdr>
        </w:div>
        <w:div w:id="215894557">
          <w:marLeft w:val="480"/>
          <w:marRight w:val="0"/>
          <w:marTop w:val="0"/>
          <w:marBottom w:val="0"/>
          <w:divBdr>
            <w:top w:val="none" w:sz="0" w:space="0" w:color="auto"/>
            <w:left w:val="none" w:sz="0" w:space="0" w:color="auto"/>
            <w:bottom w:val="none" w:sz="0" w:space="0" w:color="auto"/>
            <w:right w:val="none" w:sz="0" w:space="0" w:color="auto"/>
          </w:divBdr>
        </w:div>
        <w:div w:id="748190575">
          <w:marLeft w:val="480"/>
          <w:marRight w:val="0"/>
          <w:marTop w:val="0"/>
          <w:marBottom w:val="0"/>
          <w:divBdr>
            <w:top w:val="none" w:sz="0" w:space="0" w:color="auto"/>
            <w:left w:val="none" w:sz="0" w:space="0" w:color="auto"/>
            <w:bottom w:val="none" w:sz="0" w:space="0" w:color="auto"/>
            <w:right w:val="none" w:sz="0" w:space="0" w:color="auto"/>
          </w:divBdr>
        </w:div>
        <w:div w:id="586692864">
          <w:marLeft w:val="480"/>
          <w:marRight w:val="0"/>
          <w:marTop w:val="0"/>
          <w:marBottom w:val="0"/>
          <w:divBdr>
            <w:top w:val="none" w:sz="0" w:space="0" w:color="auto"/>
            <w:left w:val="none" w:sz="0" w:space="0" w:color="auto"/>
            <w:bottom w:val="none" w:sz="0" w:space="0" w:color="auto"/>
            <w:right w:val="none" w:sz="0" w:space="0" w:color="auto"/>
          </w:divBdr>
        </w:div>
        <w:div w:id="225141063">
          <w:marLeft w:val="480"/>
          <w:marRight w:val="0"/>
          <w:marTop w:val="0"/>
          <w:marBottom w:val="0"/>
          <w:divBdr>
            <w:top w:val="none" w:sz="0" w:space="0" w:color="auto"/>
            <w:left w:val="none" w:sz="0" w:space="0" w:color="auto"/>
            <w:bottom w:val="none" w:sz="0" w:space="0" w:color="auto"/>
            <w:right w:val="none" w:sz="0" w:space="0" w:color="auto"/>
          </w:divBdr>
        </w:div>
        <w:div w:id="1778207910">
          <w:marLeft w:val="480"/>
          <w:marRight w:val="0"/>
          <w:marTop w:val="0"/>
          <w:marBottom w:val="0"/>
          <w:divBdr>
            <w:top w:val="none" w:sz="0" w:space="0" w:color="auto"/>
            <w:left w:val="none" w:sz="0" w:space="0" w:color="auto"/>
            <w:bottom w:val="none" w:sz="0" w:space="0" w:color="auto"/>
            <w:right w:val="none" w:sz="0" w:space="0" w:color="auto"/>
          </w:divBdr>
        </w:div>
        <w:div w:id="809710079">
          <w:marLeft w:val="480"/>
          <w:marRight w:val="0"/>
          <w:marTop w:val="0"/>
          <w:marBottom w:val="0"/>
          <w:divBdr>
            <w:top w:val="none" w:sz="0" w:space="0" w:color="auto"/>
            <w:left w:val="none" w:sz="0" w:space="0" w:color="auto"/>
            <w:bottom w:val="none" w:sz="0" w:space="0" w:color="auto"/>
            <w:right w:val="none" w:sz="0" w:space="0" w:color="auto"/>
          </w:divBdr>
        </w:div>
        <w:div w:id="49307823">
          <w:marLeft w:val="480"/>
          <w:marRight w:val="0"/>
          <w:marTop w:val="0"/>
          <w:marBottom w:val="0"/>
          <w:divBdr>
            <w:top w:val="none" w:sz="0" w:space="0" w:color="auto"/>
            <w:left w:val="none" w:sz="0" w:space="0" w:color="auto"/>
            <w:bottom w:val="none" w:sz="0" w:space="0" w:color="auto"/>
            <w:right w:val="none" w:sz="0" w:space="0" w:color="auto"/>
          </w:divBdr>
        </w:div>
        <w:div w:id="942955089">
          <w:marLeft w:val="480"/>
          <w:marRight w:val="0"/>
          <w:marTop w:val="0"/>
          <w:marBottom w:val="0"/>
          <w:divBdr>
            <w:top w:val="none" w:sz="0" w:space="0" w:color="auto"/>
            <w:left w:val="none" w:sz="0" w:space="0" w:color="auto"/>
            <w:bottom w:val="none" w:sz="0" w:space="0" w:color="auto"/>
            <w:right w:val="none" w:sz="0" w:space="0" w:color="auto"/>
          </w:divBdr>
        </w:div>
        <w:div w:id="647318514">
          <w:marLeft w:val="480"/>
          <w:marRight w:val="0"/>
          <w:marTop w:val="0"/>
          <w:marBottom w:val="0"/>
          <w:divBdr>
            <w:top w:val="none" w:sz="0" w:space="0" w:color="auto"/>
            <w:left w:val="none" w:sz="0" w:space="0" w:color="auto"/>
            <w:bottom w:val="none" w:sz="0" w:space="0" w:color="auto"/>
            <w:right w:val="none" w:sz="0" w:space="0" w:color="auto"/>
          </w:divBdr>
        </w:div>
        <w:div w:id="1409645491">
          <w:marLeft w:val="480"/>
          <w:marRight w:val="0"/>
          <w:marTop w:val="0"/>
          <w:marBottom w:val="0"/>
          <w:divBdr>
            <w:top w:val="none" w:sz="0" w:space="0" w:color="auto"/>
            <w:left w:val="none" w:sz="0" w:space="0" w:color="auto"/>
            <w:bottom w:val="none" w:sz="0" w:space="0" w:color="auto"/>
            <w:right w:val="none" w:sz="0" w:space="0" w:color="auto"/>
          </w:divBdr>
        </w:div>
        <w:div w:id="1121994928">
          <w:marLeft w:val="480"/>
          <w:marRight w:val="0"/>
          <w:marTop w:val="0"/>
          <w:marBottom w:val="0"/>
          <w:divBdr>
            <w:top w:val="none" w:sz="0" w:space="0" w:color="auto"/>
            <w:left w:val="none" w:sz="0" w:space="0" w:color="auto"/>
            <w:bottom w:val="none" w:sz="0" w:space="0" w:color="auto"/>
            <w:right w:val="none" w:sz="0" w:space="0" w:color="auto"/>
          </w:divBdr>
        </w:div>
        <w:div w:id="1263031020">
          <w:marLeft w:val="480"/>
          <w:marRight w:val="0"/>
          <w:marTop w:val="0"/>
          <w:marBottom w:val="0"/>
          <w:divBdr>
            <w:top w:val="none" w:sz="0" w:space="0" w:color="auto"/>
            <w:left w:val="none" w:sz="0" w:space="0" w:color="auto"/>
            <w:bottom w:val="none" w:sz="0" w:space="0" w:color="auto"/>
            <w:right w:val="none" w:sz="0" w:space="0" w:color="auto"/>
          </w:divBdr>
        </w:div>
        <w:div w:id="1198657831">
          <w:marLeft w:val="480"/>
          <w:marRight w:val="0"/>
          <w:marTop w:val="0"/>
          <w:marBottom w:val="0"/>
          <w:divBdr>
            <w:top w:val="none" w:sz="0" w:space="0" w:color="auto"/>
            <w:left w:val="none" w:sz="0" w:space="0" w:color="auto"/>
            <w:bottom w:val="none" w:sz="0" w:space="0" w:color="auto"/>
            <w:right w:val="none" w:sz="0" w:space="0" w:color="auto"/>
          </w:divBdr>
        </w:div>
        <w:div w:id="1844465923">
          <w:marLeft w:val="480"/>
          <w:marRight w:val="0"/>
          <w:marTop w:val="0"/>
          <w:marBottom w:val="0"/>
          <w:divBdr>
            <w:top w:val="none" w:sz="0" w:space="0" w:color="auto"/>
            <w:left w:val="none" w:sz="0" w:space="0" w:color="auto"/>
            <w:bottom w:val="none" w:sz="0" w:space="0" w:color="auto"/>
            <w:right w:val="none" w:sz="0" w:space="0" w:color="auto"/>
          </w:divBdr>
        </w:div>
        <w:div w:id="1697536239">
          <w:marLeft w:val="480"/>
          <w:marRight w:val="0"/>
          <w:marTop w:val="0"/>
          <w:marBottom w:val="0"/>
          <w:divBdr>
            <w:top w:val="none" w:sz="0" w:space="0" w:color="auto"/>
            <w:left w:val="none" w:sz="0" w:space="0" w:color="auto"/>
            <w:bottom w:val="none" w:sz="0" w:space="0" w:color="auto"/>
            <w:right w:val="none" w:sz="0" w:space="0" w:color="auto"/>
          </w:divBdr>
        </w:div>
        <w:div w:id="208761626">
          <w:marLeft w:val="480"/>
          <w:marRight w:val="0"/>
          <w:marTop w:val="0"/>
          <w:marBottom w:val="0"/>
          <w:divBdr>
            <w:top w:val="none" w:sz="0" w:space="0" w:color="auto"/>
            <w:left w:val="none" w:sz="0" w:space="0" w:color="auto"/>
            <w:bottom w:val="none" w:sz="0" w:space="0" w:color="auto"/>
            <w:right w:val="none" w:sz="0" w:space="0" w:color="auto"/>
          </w:divBdr>
        </w:div>
        <w:div w:id="1042679052">
          <w:marLeft w:val="480"/>
          <w:marRight w:val="0"/>
          <w:marTop w:val="0"/>
          <w:marBottom w:val="0"/>
          <w:divBdr>
            <w:top w:val="none" w:sz="0" w:space="0" w:color="auto"/>
            <w:left w:val="none" w:sz="0" w:space="0" w:color="auto"/>
            <w:bottom w:val="none" w:sz="0" w:space="0" w:color="auto"/>
            <w:right w:val="none" w:sz="0" w:space="0" w:color="auto"/>
          </w:divBdr>
        </w:div>
        <w:div w:id="1815752607">
          <w:marLeft w:val="480"/>
          <w:marRight w:val="0"/>
          <w:marTop w:val="0"/>
          <w:marBottom w:val="0"/>
          <w:divBdr>
            <w:top w:val="none" w:sz="0" w:space="0" w:color="auto"/>
            <w:left w:val="none" w:sz="0" w:space="0" w:color="auto"/>
            <w:bottom w:val="none" w:sz="0" w:space="0" w:color="auto"/>
            <w:right w:val="none" w:sz="0" w:space="0" w:color="auto"/>
          </w:divBdr>
        </w:div>
        <w:div w:id="1134564273">
          <w:marLeft w:val="480"/>
          <w:marRight w:val="0"/>
          <w:marTop w:val="0"/>
          <w:marBottom w:val="0"/>
          <w:divBdr>
            <w:top w:val="none" w:sz="0" w:space="0" w:color="auto"/>
            <w:left w:val="none" w:sz="0" w:space="0" w:color="auto"/>
            <w:bottom w:val="none" w:sz="0" w:space="0" w:color="auto"/>
            <w:right w:val="none" w:sz="0" w:space="0" w:color="auto"/>
          </w:divBdr>
        </w:div>
        <w:div w:id="1119489412">
          <w:marLeft w:val="480"/>
          <w:marRight w:val="0"/>
          <w:marTop w:val="0"/>
          <w:marBottom w:val="0"/>
          <w:divBdr>
            <w:top w:val="none" w:sz="0" w:space="0" w:color="auto"/>
            <w:left w:val="none" w:sz="0" w:space="0" w:color="auto"/>
            <w:bottom w:val="none" w:sz="0" w:space="0" w:color="auto"/>
            <w:right w:val="none" w:sz="0" w:space="0" w:color="auto"/>
          </w:divBdr>
        </w:div>
        <w:div w:id="1806241705">
          <w:marLeft w:val="480"/>
          <w:marRight w:val="0"/>
          <w:marTop w:val="0"/>
          <w:marBottom w:val="0"/>
          <w:divBdr>
            <w:top w:val="none" w:sz="0" w:space="0" w:color="auto"/>
            <w:left w:val="none" w:sz="0" w:space="0" w:color="auto"/>
            <w:bottom w:val="none" w:sz="0" w:space="0" w:color="auto"/>
            <w:right w:val="none" w:sz="0" w:space="0" w:color="auto"/>
          </w:divBdr>
        </w:div>
        <w:div w:id="1527867766">
          <w:marLeft w:val="480"/>
          <w:marRight w:val="0"/>
          <w:marTop w:val="0"/>
          <w:marBottom w:val="0"/>
          <w:divBdr>
            <w:top w:val="none" w:sz="0" w:space="0" w:color="auto"/>
            <w:left w:val="none" w:sz="0" w:space="0" w:color="auto"/>
            <w:bottom w:val="none" w:sz="0" w:space="0" w:color="auto"/>
            <w:right w:val="none" w:sz="0" w:space="0" w:color="auto"/>
          </w:divBdr>
        </w:div>
        <w:div w:id="1948930246">
          <w:marLeft w:val="480"/>
          <w:marRight w:val="0"/>
          <w:marTop w:val="0"/>
          <w:marBottom w:val="0"/>
          <w:divBdr>
            <w:top w:val="none" w:sz="0" w:space="0" w:color="auto"/>
            <w:left w:val="none" w:sz="0" w:space="0" w:color="auto"/>
            <w:bottom w:val="none" w:sz="0" w:space="0" w:color="auto"/>
            <w:right w:val="none" w:sz="0" w:space="0" w:color="auto"/>
          </w:divBdr>
        </w:div>
        <w:div w:id="740444962">
          <w:marLeft w:val="480"/>
          <w:marRight w:val="0"/>
          <w:marTop w:val="0"/>
          <w:marBottom w:val="0"/>
          <w:divBdr>
            <w:top w:val="none" w:sz="0" w:space="0" w:color="auto"/>
            <w:left w:val="none" w:sz="0" w:space="0" w:color="auto"/>
            <w:bottom w:val="none" w:sz="0" w:space="0" w:color="auto"/>
            <w:right w:val="none" w:sz="0" w:space="0" w:color="auto"/>
          </w:divBdr>
        </w:div>
        <w:div w:id="1199511437">
          <w:marLeft w:val="480"/>
          <w:marRight w:val="0"/>
          <w:marTop w:val="0"/>
          <w:marBottom w:val="0"/>
          <w:divBdr>
            <w:top w:val="none" w:sz="0" w:space="0" w:color="auto"/>
            <w:left w:val="none" w:sz="0" w:space="0" w:color="auto"/>
            <w:bottom w:val="none" w:sz="0" w:space="0" w:color="auto"/>
            <w:right w:val="none" w:sz="0" w:space="0" w:color="auto"/>
          </w:divBdr>
        </w:div>
        <w:div w:id="2003776859">
          <w:marLeft w:val="480"/>
          <w:marRight w:val="0"/>
          <w:marTop w:val="0"/>
          <w:marBottom w:val="0"/>
          <w:divBdr>
            <w:top w:val="none" w:sz="0" w:space="0" w:color="auto"/>
            <w:left w:val="none" w:sz="0" w:space="0" w:color="auto"/>
            <w:bottom w:val="none" w:sz="0" w:space="0" w:color="auto"/>
            <w:right w:val="none" w:sz="0" w:space="0" w:color="auto"/>
          </w:divBdr>
        </w:div>
        <w:div w:id="1625884620">
          <w:marLeft w:val="480"/>
          <w:marRight w:val="0"/>
          <w:marTop w:val="0"/>
          <w:marBottom w:val="0"/>
          <w:divBdr>
            <w:top w:val="none" w:sz="0" w:space="0" w:color="auto"/>
            <w:left w:val="none" w:sz="0" w:space="0" w:color="auto"/>
            <w:bottom w:val="none" w:sz="0" w:space="0" w:color="auto"/>
            <w:right w:val="none" w:sz="0" w:space="0" w:color="auto"/>
          </w:divBdr>
        </w:div>
        <w:div w:id="1863201414">
          <w:marLeft w:val="480"/>
          <w:marRight w:val="0"/>
          <w:marTop w:val="0"/>
          <w:marBottom w:val="0"/>
          <w:divBdr>
            <w:top w:val="none" w:sz="0" w:space="0" w:color="auto"/>
            <w:left w:val="none" w:sz="0" w:space="0" w:color="auto"/>
            <w:bottom w:val="none" w:sz="0" w:space="0" w:color="auto"/>
            <w:right w:val="none" w:sz="0" w:space="0" w:color="auto"/>
          </w:divBdr>
        </w:div>
        <w:div w:id="1027759141">
          <w:marLeft w:val="480"/>
          <w:marRight w:val="0"/>
          <w:marTop w:val="0"/>
          <w:marBottom w:val="0"/>
          <w:divBdr>
            <w:top w:val="none" w:sz="0" w:space="0" w:color="auto"/>
            <w:left w:val="none" w:sz="0" w:space="0" w:color="auto"/>
            <w:bottom w:val="none" w:sz="0" w:space="0" w:color="auto"/>
            <w:right w:val="none" w:sz="0" w:space="0" w:color="auto"/>
          </w:divBdr>
          <w:divsChild>
            <w:div w:id="1875996470">
              <w:marLeft w:val="480"/>
              <w:marRight w:val="0"/>
              <w:marTop w:val="0"/>
              <w:marBottom w:val="0"/>
              <w:divBdr>
                <w:top w:val="none" w:sz="0" w:space="0" w:color="auto"/>
                <w:left w:val="none" w:sz="0" w:space="0" w:color="auto"/>
                <w:bottom w:val="none" w:sz="0" w:space="0" w:color="auto"/>
                <w:right w:val="none" w:sz="0" w:space="0" w:color="auto"/>
              </w:divBdr>
            </w:div>
            <w:div w:id="1836220375">
              <w:marLeft w:val="480"/>
              <w:marRight w:val="0"/>
              <w:marTop w:val="0"/>
              <w:marBottom w:val="0"/>
              <w:divBdr>
                <w:top w:val="none" w:sz="0" w:space="0" w:color="auto"/>
                <w:left w:val="none" w:sz="0" w:space="0" w:color="auto"/>
                <w:bottom w:val="none" w:sz="0" w:space="0" w:color="auto"/>
                <w:right w:val="none" w:sz="0" w:space="0" w:color="auto"/>
              </w:divBdr>
            </w:div>
            <w:div w:id="1279293095">
              <w:marLeft w:val="480"/>
              <w:marRight w:val="0"/>
              <w:marTop w:val="0"/>
              <w:marBottom w:val="0"/>
              <w:divBdr>
                <w:top w:val="none" w:sz="0" w:space="0" w:color="auto"/>
                <w:left w:val="none" w:sz="0" w:space="0" w:color="auto"/>
                <w:bottom w:val="none" w:sz="0" w:space="0" w:color="auto"/>
                <w:right w:val="none" w:sz="0" w:space="0" w:color="auto"/>
              </w:divBdr>
            </w:div>
            <w:div w:id="482623793">
              <w:marLeft w:val="480"/>
              <w:marRight w:val="0"/>
              <w:marTop w:val="0"/>
              <w:marBottom w:val="0"/>
              <w:divBdr>
                <w:top w:val="none" w:sz="0" w:space="0" w:color="auto"/>
                <w:left w:val="none" w:sz="0" w:space="0" w:color="auto"/>
                <w:bottom w:val="none" w:sz="0" w:space="0" w:color="auto"/>
                <w:right w:val="none" w:sz="0" w:space="0" w:color="auto"/>
              </w:divBdr>
            </w:div>
            <w:div w:id="1227913727">
              <w:marLeft w:val="480"/>
              <w:marRight w:val="0"/>
              <w:marTop w:val="0"/>
              <w:marBottom w:val="0"/>
              <w:divBdr>
                <w:top w:val="none" w:sz="0" w:space="0" w:color="auto"/>
                <w:left w:val="none" w:sz="0" w:space="0" w:color="auto"/>
                <w:bottom w:val="none" w:sz="0" w:space="0" w:color="auto"/>
                <w:right w:val="none" w:sz="0" w:space="0" w:color="auto"/>
              </w:divBdr>
            </w:div>
            <w:div w:id="437409820">
              <w:marLeft w:val="480"/>
              <w:marRight w:val="0"/>
              <w:marTop w:val="0"/>
              <w:marBottom w:val="0"/>
              <w:divBdr>
                <w:top w:val="none" w:sz="0" w:space="0" w:color="auto"/>
                <w:left w:val="none" w:sz="0" w:space="0" w:color="auto"/>
                <w:bottom w:val="none" w:sz="0" w:space="0" w:color="auto"/>
                <w:right w:val="none" w:sz="0" w:space="0" w:color="auto"/>
              </w:divBdr>
            </w:div>
            <w:div w:id="1263683919">
              <w:marLeft w:val="480"/>
              <w:marRight w:val="0"/>
              <w:marTop w:val="0"/>
              <w:marBottom w:val="0"/>
              <w:divBdr>
                <w:top w:val="none" w:sz="0" w:space="0" w:color="auto"/>
                <w:left w:val="none" w:sz="0" w:space="0" w:color="auto"/>
                <w:bottom w:val="none" w:sz="0" w:space="0" w:color="auto"/>
                <w:right w:val="none" w:sz="0" w:space="0" w:color="auto"/>
              </w:divBdr>
            </w:div>
            <w:div w:id="231620488">
              <w:marLeft w:val="480"/>
              <w:marRight w:val="0"/>
              <w:marTop w:val="0"/>
              <w:marBottom w:val="0"/>
              <w:divBdr>
                <w:top w:val="none" w:sz="0" w:space="0" w:color="auto"/>
                <w:left w:val="none" w:sz="0" w:space="0" w:color="auto"/>
                <w:bottom w:val="none" w:sz="0" w:space="0" w:color="auto"/>
                <w:right w:val="none" w:sz="0" w:space="0" w:color="auto"/>
              </w:divBdr>
            </w:div>
            <w:div w:id="59603567">
              <w:marLeft w:val="480"/>
              <w:marRight w:val="0"/>
              <w:marTop w:val="0"/>
              <w:marBottom w:val="0"/>
              <w:divBdr>
                <w:top w:val="none" w:sz="0" w:space="0" w:color="auto"/>
                <w:left w:val="none" w:sz="0" w:space="0" w:color="auto"/>
                <w:bottom w:val="none" w:sz="0" w:space="0" w:color="auto"/>
                <w:right w:val="none" w:sz="0" w:space="0" w:color="auto"/>
              </w:divBdr>
            </w:div>
            <w:div w:id="429202963">
              <w:marLeft w:val="480"/>
              <w:marRight w:val="0"/>
              <w:marTop w:val="0"/>
              <w:marBottom w:val="0"/>
              <w:divBdr>
                <w:top w:val="none" w:sz="0" w:space="0" w:color="auto"/>
                <w:left w:val="none" w:sz="0" w:space="0" w:color="auto"/>
                <w:bottom w:val="none" w:sz="0" w:space="0" w:color="auto"/>
                <w:right w:val="none" w:sz="0" w:space="0" w:color="auto"/>
              </w:divBdr>
            </w:div>
            <w:div w:id="138504265">
              <w:marLeft w:val="480"/>
              <w:marRight w:val="0"/>
              <w:marTop w:val="0"/>
              <w:marBottom w:val="0"/>
              <w:divBdr>
                <w:top w:val="none" w:sz="0" w:space="0" w:color="auto"/>
                <w:left w:val="none" w:sz="0" w:space="0" w:color="auto"/>
                <w:bottom w:val="none" w:sz="0" w:space="0" w:color="auto"/>
                <w:right w:val="none" w:sz="0" w:space="0" w:color="auto"/>
              </w:divBdr>
            </w:div>
            <w:div w:id="1433941692">
              <w:marLeft w:val="480"/>
              <w:marRight w:val="0"/>
              <w:marTop w:val="0"/>
              <w:marBottom w:val="0"/>
              <w:divBdr>
                <w:top w:val="none" w:sz="0" w:space="0" w:color="auto"/>
                <w:left w:val="none" w:sz="0" w:space="0" w:color="auto"/>
                <w:bottom w:val="none" w:sz="0" w:space="0" w:color="auto"/>
                <w:right w:val="none" w:sz="0" w:space="0" w:color="auto"/>
              </w:divBdr>
            </w:div>
            <w:div w:id="256794017">
              <w:marLeft w:val="480"/>
              <w:marRight w:val="0"/>
              <w:marTop w:val="0"/>
              <w:marBottom w:val="0"/>
              <w:divBdr>
                <w:top w:val="none" w:sz="0" w:space="0" w:color="auto"/>
                <w:left w:val="none" w:sz="0" w:space="0" w:color="auto"/>
                <w:bottom w:val="none" w:sz="0" w:space="0" w:color="auto"/>
                <w:right w:val="none" w:sz="0" w:space="0" w:color="auto"/>
              </w:divBdr>
            </w:div>
            <w:div w:id="1900482170">
              <w:marLeft w:val="480"/>
              <w:marRight w:val="0"/>
              <w:marTop w:val="0"/>
              <w:marBottom w:val="0"/>
              <w:divBdr>
                <w:top w:val="none" w:sz="0" w:space="0" w:color="auto"/>
                <w:left w:val="none" w:sz="0" w:space="0" w:color="auto"/>
                <w:bottom w:val="none" w:sz="0" w:space="0" w:color="auto"/>
                <w:right w:val="none" w:sz="0" w:space="0" w:color="auto"/>
              </w:divBdr>
            </w:div>
            <w:div w:id="1078595776">
              <w:marLeft w:val="480"/>
              <w:marRight w:val="0"/>
              <w:marTop w:val="0"/>
              <w:marBottom w:val="0"/>
              <w:divBdr>
                <w:top w:val="none" w:sz="0" w:space="0" w:color="auto"/>
                <w:left w:val="none" w:sz="0" w:space="0" w:color="auto"/>
                <w:bottom w:val="none" w:sz="0" w:space="0" w:color="auto"/>
                <w:right w:val="none" w:sz="0" w:space="0" w:color="auto"/>
              </w:divBdr>
            </w:div>
            <w:div w:id="558709179">
              <w:marLeft w:val="480"/>
              <w:marRight w:val="0"/>
              <w:marTop w:val="0"/>
              <w:marBottom w:val="0"/>
              <w:divBdr>
                <w:top w:val="none" w:sz="0" w:space="0" w:color="auto"/>
                <w:left w:val="none" w:sz="0" w:space="0" w:color="auto"/>
                <w:bottom w:val="none" w:sz="0" w:space="0" w:color="auto"/>
                <w:right w:val="none" w:sz="0" w:space="0" w:color="auto"/>
              </w:divBdr>
            </w:div>
            <w:div w:id="1770347627">
              <w:marLeft w:val="480"/>
              <w:marRight w:val="0"/>
              <w:marTop w:val="0"/>
              <w:marBottom w:val="0"/>
              <w:divBdr>
                <w:top w:val="none" w:sz="0" w:space="0" w:color="auto"/>
                <w:left w:val="none" w:sz="0" w:space="0" w:color="auto"/>
                <w:bottom w:val="none" w:sz="0" w:space="0" w:color="auto"/>
                <w:right w:val="none" w:sz="0" w:space="0" w:color="auto"/>
              </w:divBdr>
            </w:div>
            <w:div w:id="1507094273">
              <w:marLeft w:val="480"/>
              <w:marRight w:val="0"/>
              <w:marTop w:val="0"/>
              <w:marBottom w:val="0"/>
              <w:divBdr>
                <w:top w:val="none" w:sz="0" w:space="0" w:color="auto"/>
                <w:left w:val="none" w:sz="0" w:space="0" w:color="auto"/>
                <w:bottom w:val="none" w:sz="0" w:space="0" w:color="auto"/>
                <w:right w:val="none" w:sz="0" w:space="0" w:color="auto"/>
              </w:divBdr>
            </w:div>
            <w:div w:id="1573349680">
              <w:marLeft w:val="480"/>
              <w:marRight w:val="0"/>
              <w:marTop w:val="0"/>
              <w:marBottom w:val="0"/>
              <w:divBdr>
                <w:top w:val="none" w:sz="0" w:space="0" w:color="auto"/>
                <w:left w:val="none" w:sz="0" w:space="0" w:color="auto"/>
                <w:bottom w:val="none" w:sz="0" w:space="0" w:color="auto"/>
                <w:right w:val="none" w:sz="0" w:space="0" w:color="auto"/>
              </w:divBdr>
              <w:divsChild>
                <w:div w:id="1079254861">
                  <w:marLeft w:val="480"/>
                  <w:marRight w:val="0"/>
                  <w:marTop w:val="0"/>
                  <w:marBottom w:val="0"/>
                  <w:divBdr>
                    <w:top w:val="none" w:sz="0" w:space="0" w:color="auto"/>
                    <w:left w:val="none" w:sz="0" w:space="0" w:color="auto"/>
                    <w:bottom w:val="none" w:sz="0" w:space="0" w:color="auto"/>
                    <w:right w:val="none" w:sz="0" w:space="0" w:color="auto"/>
                  </w:divBdr>
                </w:div>
                <w:div w:id="1583836910">
                  <w:marLeft w:val="480"/>
                  <w:marRight w:val="0"/>
                  <w:marTop w:val="0"/>
                  <w:marBottom w:val="0"/>
                  <w:divBdr>
                    <w:top w:val="none" w:sz="0" w:space="0" w:color="auto"/>
                    <w:left w:val="none" w:sz="0" w:space="0" w:color="auto"/>
                    <w:bottom w:val="none" w:sz="0" w:space="0" w:color="auto"/>
                    <w:right w:val="none" w:sz="0" w:space="0" w:color="auto"/>
                  </w:divBdr>
                </w:div>
                <w:div w:id="430397442">
                  <w:marLeft w:val="480"/>
                  <w:marRight w:val="0"/>
                  <w:marTop w:val="0"/>
                  <w:marBottom w:val="0"/>
                  <w:divBdr>
                    <w:top w:val="none" w:sz="0" w:space="0" w:color="auto"/>
                    <w:left w:val="none" w:sz="0" w:space="0" w:color="auto"/>
                    <w:bottom w:val="none" w:sz="0" w:space="0" w:color="auto"/>
                    <w:right w:val="none" w:sz="0" w:space="0" w:color="auto"/>
                  </w:divBdr>
                </w:div>
                <w:div w:id="1248731226">
                  <w:marLeft w:val="480"/>
                  <w:marRight w:val="0"/>
                  <w:marTop w:val="0"/>
                  <w:marBottom w:val="0"/>
                  <w:divBdr>
                    <w:top w:val="none" w:sz="0" w:space="0" w:color="auto"/>
                    <w:left w:val="none" w:sz="0" w:space="0" w:color="auto"/>
                    <w:bottom w:val="none" w:sz="0" w:space="0" w:color="auto"/>
                    <w:right w:val="none" w:sz="0" w:space="0" w:color="auto"/>
                  </w:divBdr>
                </w:div>
                <w:div w:id="582254566">
                  <w:marLeft w:val="480"/>
                  <w:marRight w:val="0"/>
                  <w:marTop w:val="0"/>
                  <w:marBottom w:val="0"/>
                  <w:divBdr>
                    <w:top w:val="none" w:sz="0" w:space="0" w:color="auto"/>
                    <w:left w:val="none" w:sz="0" w:space="0" w:color="auto"/>
                    <w:bottom w:val="none" w:sz="0" w:space="0" w:color="auto"/>
                    <w:right w:val="none" w:sz="0" w:space="0" w:color="auto"/>
                  </w:divBdr>
                </w:div>
                <w:div w:id="988753078">
                  <w:marLeft w:val="480"/>
                  <w:marRight w:val="0"/>
                  <w:marTop w:val="0"/>
                  <w:marBottom w:val="0"/>
                  <w:divBdr>
                    <w:top w:val="none" w:sz="0" w:space="0" w:color="auto"/>
                    <w:left w:val="none" w:sz="0" w:space="0" w:color="auto"/>
                    <w:bottom w:val="none" w:sz="0" w:space="0" w:color="auto"/>
                    <w:right w:val="none" w:sz="0" w:space="0" w:color="auto"/>
                  </w:divBdr>
                </w:div>
                <w:div w:id="908803199">
                  <w:marLeft w:val="480"/>
                  <w:marRight w:val="0"/>
                  <w:marTop w:val="0"/>
                  <w:marBottom w:val="0"/>
                  <w:divBdr>
                    <w:top w:val="none" w:sz="0" w:space="0" w:color="auto"/>
                    <w:left w:val="none" w:sz="0" w:space="0" w:color="auto"/>
                    <w:bottom w:val="none" w:sz="0" w:space="0" w:color="auto"/>
                    <w:right w:val="none" w:sz="0" w:space="0" w:color="auto"/>
                  </w:divBdr>
                </w:div>
                <w:div w:id="693385960">
                  <w:marLeft w:val="480"/>
                  <w:marRight w:val="0"/>
                  <w:marTop w:val="0"/>
                  <w:marBottom w:val="0"/>
                  <w:divBdr>
                    <w:top w:val="none" w:sz="0" w:space="0" w:color="auto"/>
                    <w:left w:val="none" w:sz="0" w:space="0" w:color="auto"/>
                    <w:bottom w:val="none" w:sz="0" w:space="0" w:color="auto"/>
                    <w:right w:val="none" w:sz="0" w:space="0" w:color="auto"/>
                  </w:divBdr>
                </w:div>
                <w:div w:id="1480227550">
                  <w:marLeft w:val="480"/>
                  <w:marRight w:val="0"/>
                  <w:marTop w:val="0"/>
                  <w:marBottom w:val="0"/>
                  <w:divBdr>
                    <w:top w:val="none" w:sz="0" w:space="0" w:color="auto"/>
                    <w:left w:val="none" w:sz="0" w:space="0" w:color="auto"/>
                    <w:bottom w:val="none" w:sz="0" w:space="0" w:color="auto"/>
                    <w:right w:val="none" w:sz="0" w:space="0" w:color="auto"/>
                  </w:divBdr>
                </w:div>
                <w:div w:id="1620453500">
                  <w:marLeft w:val="480"/>
                  <w:marRight w:val="0"/>
                  <w:marTop w:val="0"/>
                  <w:marBottom w:val="0"/>
                  <w:divBdr>
                    <w:top w:val="none" w:sz="0" w:space="0" w:color="auto"/>
                    <w:left w:val="none" w:sz="0" w:space="0" w:color="auto"/>
                    <w:bottom w:val="none" w:sz="0" w:space="0" w:color="auto"/>
                    <w:right w:val="none" w:sz="0" w:space="0" w:color="auto"/>
                  </w:divBdr>
                </w:div>
                <w:div w:id="660354222">
                  <w:marLeft w:val="480"/>
                  <w:marRight w:val="0"/>
                  <w:marTop w:val="0"/>
                  <w:marBottom w:val="0"/>
                  <w:divBdr>
                    <w:top w:val="none" w:sz="0" w:space="0" w:color="auto"/>
                    <w:left w:val="none" w:sz="0" w:space="0" w:color="auto"/>
                    <w:bottom w:val="none" w:sz="0" w:space="0" w:color="auto"/>
                    <w:right w:val="none" w:sz="0" w:space="0" w:color="auto"/>
                  </w:divBdr>
                </w:div>
                <w:div w:id="1832522106">
                  <w:marLeft w:val="480"/>
                  <w:marRight w:val="0"/>
                  <w:marTop w:val="0"/>
                  <w:marBottom w:val="0"/>
                  <w:divBdr>
                    <w:top w:val="none" w:sz="0" w:space="0" w:color="auto"/>
                    <w:left w:val="none" w:sz="0" w:space="0" w:color="auto"/>
                    <w:bottom w:val="none" w:sz="0" w:space="0" w:color="auto"/>
                    <w:right w:val="none" w:sz="0" w:space="0" w:color="auto"/>
                  </w:divBdr>
                </w:div>
                <w:div w:id="449010257">
                  <w:marLeft w:val="480"/>
                  <w:marRight w:val="0"/>
                  <w:marTop w:val="0"/>
                  <w:marBottom w:val="0"/>
                  <w:divBdr>
                    <w:top w:val="none" w:sz="0" w:space="0" w:color="auto"/>
                    <w:left w:val="none" w:sz="0" w:space="0" w:color="auto"/>
                    <w:bottom w:val="none" w:sz="0" w:space="0" w:color="auto"/>
                    <w:right w:val="none" w:sz="0" w:space="0" w:color="auto"/>
                  </w:divBdr>
                </w:div>
                <w:div w:id="1202550542">
                  <w:marLeft w:val="480"/>
                  <w:marRight w:val="0"/>
                  <w:marTop w:val="0"/>
                  <w:marBottom w:val="0"/>
                  <w:divBdr>
                    <w:top w:val="none" w:sz="0" w:space="0" w:color="auto"/>
                    <w:left w:val="none" w:sz="0" w:space="0" w:color="auto"/>
                    <w:bottom w:val="none" w:sz="0" w:space="0" w:color="auto"/>
                    <w:right w:val="none" w:sz="0" w:space="0" w:color="auto"/>
                  </w:divBdr>
                </w:div>
                <w:div w:id="901018026">
                  <w:marLeft w:val="480"/>
                  <w:marRight w:val="0"/>
                  <w:marTop w:val="0"/>
                  <w:marBottom w:val="0"/>
                  <w:divBdr>
                    <w:top w:val="none" w:sz="0" w:space="0" w:color="auto"/>
                    <w:left w:val="none" w:sz="0" w:space="0" w:color="auto"/>
                    <w:bottom w:val="none" w:sz="0" w:space="0" w:color="auto"/>
                    <w:right w:val="none" w:sz="0" w:space="0" w:color="auto"/>
                  </w:divBdr>
                </w:div>
                <w:div w:id="283074983">
                  <w:marLeft w:val="480"/>
                  <w:marRight w:val="0"/>
                  <w:marTop w:val="0"/>
                  <w:marBottom w:val="0"/>
                  <w:divBdr>
                    <w:top w:val="none" w:sz="0" w:space="0" w:color="auto"/>
                    <w:left w:val="none" w:sz="0" w:space="0" w:color="auto"/>
                    <w:bottom w:val="none" w:sz="0" w:space="0" w:color="auto"/>
                    <w:right w:val="none" w:sz="0" w:space="0" w:color="auto"/>
                  </w:divBdr>
                </w:div>
                <w:div w:id="2061636282">
                  <w:marLeft w:val="480"/>
                  <w:marRight w:val="0"/>
                  <w:marTop w:val="0"/>
                  <w:marBottom w:val="0"/>
                  <w:divBdr>
                    <w:top w:val="none" w:sz="0" w:space="0" w:color="auto"/>
                    <w:left w:val="none" w:sz="0" w:space="0" w:color="auto"/>
                    <w:bottom w:val="none" w:sz="0" w:space="0" w:color="auto"/>
                    <w:right w:val="none" w:sz="0" w:space="0" w:color="auto"/>
                  </w:divBdr>
                </w:div>
                <w:div w:id="434592694">
                  <w:marLeft w:val="480"/>
                  <w:marRight w:val="0"/>
                  <w:marTop w:val="0"/>
                  <w:marBottom w:val="0"/>
                  <w:divBdr>
                    <w:top w:val="none" w:sz="0" w:space="0" w:color="auto"/>
                    <w:left w:val="none" w:sz="0" w:space="0" w:color="auto"/>
                    <w:bottom w:val="none" w:sz="0" w:space="0" w:color="auto"/>
                    <w:right w:val="none" w:sz="0" w:space="0" w:color="auto"/>
                  </w:divBdr>
                </w:div>
              </w:divsChild>
            </w:div>
            <w:div w:id="50159448">
              <w:marLeft w:val="480"/>
              <w:marRight w:val="0"/>
              <w:marTop w:val="0"/>
              <w:marBottom w:val="0"/>
              <w:divBdr>
                <w:top w:val="none" w:sz="0" w:space="0" w:color="auto"/>
                <w:left w:val="none" w:sz="0" w:space="0" w:color="auto"/>
                <w:bottom w:val="none" w:sz="0" w:space="0" w:color="auto"/>
                <w:right w:val="none" w:sz="0" w:space="0" w:color="auto"/>
              </w:divBdr>
            </w:div>
          </w:divsChild>
        </w:div>
        <w:div w:id="1573268978">
          <w:marLeft w:val="480"/>
          <w:marRight w:val="0"/>
          <w:marTop w:val="0"/>
          <w:marBottom w:val="0"/>
          <w:divBdr>
            <w:top w:val="none" w:sz="0" w:space="0" w:color="auto"/>
            <w:left w:val="none" w:sz="0" w:space="0" w:color="auto"/>
            <w:bottom w:val="none" w:sz="0" w:space="0" w:color="auto"/>
            <w:right w:val="none" w:sz="0" w:space="0" w:color="auto"/>
          </w:divBdr>
        </w:div>
      </w:divsChild>
    </w:div>
    <w:div w:id="113401891">
      <w:marLeft w:val="480"/>
      <w:marRight w:val="0"/>
      <w:marTop w:val="0"/>
      <w:marBottom w:val="0"/>
      <w:divBdr>
        <w:top w:val="none" w:sz="0" w:space="0" w:color="auto"/>
        <w:left w:val="none" w:sz="0" w:space="0" w:color="auto"/>
        <w:bottom w:val="none" w:sz="0" w:space="0" w:color="auto"/>
        <w:right w:val="none" w:sz="0" w:space="0" w:color="auto"/>
      </w:divBdr>
    </w:div>
    <w:div w:id="116148175">
      <w:marLeft w:val="480"/>
      <w:marRight w:val="0"/>
      <w:marTop w:val="0"/>
      <w:marBottom w:val="0"/>
      <w:divBdr>
        <w:top w:val="none" w:sz="0" w:space="0" w:color="auto"/>
        <w:left w:val="none" w:sz="0" w:space="0" w:color="auto"/>
        <w:bottom w:val="none" w:sz="0" w:space="0" w:color="auto"/>
        <w:right w:val="none" w:sz="0" w:space="0" w:color="auto"/>
      </w:divBdr>
    </w:div>
    <w:div w:id="117263220">
      <w:marLeft w:val="480"/>
      <w:marRight w:val="0"/>
      <w:marTop w:val="0"/>
      <w:marBottom w:val="0"/>
      <w:divBdr>
        <w:top w:val="none" w:sz="0" w:space="0" w:color="auto"/>
        <w:left w:val="none" w:sz="0" w:space="0" w:color="auto"/>
        <w:bottom w:val="none" w:sz="0" w:space="0" w:color="auto"/>
        <w:right w:val="none" w:sz="0" w:space="0" w:color="auto"/>
      </w:divBdr>
    </w:div>
    <w:div w:id="117376325">
      <w:marLeft w:val="480"/>
      <w:marRight w:val="0"/>
      <w:marTop w:val="0"/>
      <w:marBottom w:val="0"/>
      <w:divBdr>
        <w:top w:val="none" w:sz="0" w:space="0" w:color="auto"/>
        <w:left w:val="none" w:sz="0" w:space="0" w:color="auto"/>
        <w:bottom w:val="none" w:sz="0" w:space="0" w:color="auto"/>
        <w:right w:val="none" w:sz="0" w:space="0" w:color="auto"/>
      </w:divBdr>
    </w:div>
    <w:div w:id="121270627">
      <w:marLeft w:val="480"/>
      <w:marRight w:val="0"/>
      <w:marTop w:val="0"/>
      <w:marBottom w:val="0"/>
      <w:divBdr>
        <w:top w:val="none" w:sz="0" w:space="0" w:color="auto"/>
        <w:left w:val="none" w:sz="0" w:space="0" w:color="auto"/>
        <w:bottom w:val="none" w:sz="0" w:space="0" w:color="auto"/>
        <w:right w:val="none" w:sz="0" w:space="0" w:color="auto"/>
      </w:divBdr>
    </w:div>
    <w:div w:id="123233238">
      <w:marLeft w:val="480"/>
      <w:marRight w:val="0"/>
      <w:marTop w:val="0"/>
      <w:marBottom w:val="0"/>
      <w:divBdr>
        <w:top w:val="none" w:sz="0" w:space="0" w:color="auto"/>
        <w:left w:val="none" w:sz="0" w:space="0" w:color="auto"/>
        <w:bottom w:val="none" w:sz="0" w:space="0" w:color="auto"/>
        <w:right w:val="none" w:sz="0" w:space="0" w:color="auto"/>
      </w:divBdr>
    </w:div>
    <w:div w:id="126506748">
      <w:marLeft w:val="480"/>
      <w:marRight w:val="0"/>
      <w:marTop w:val="0"/>
      <w:marBottom w:val="0"/>
      <w:divBdr>
        <w:top w:val="none" w:sz="0" w:space="0" w:color="auto"/>
        <w:left w:val="none" w:sz="0" w:space="0" w:color="auto"/>
        <w:bottom w:val="none" w:sz="0" w:space="0" w:color="auto"/>
        <w:right w:val="none" w:sz="0" w:space="0" w:color="auto"/>
      </w:divBdr>
    </w:div>
    <w:div w:id="126894135">
      <w:marLeft w:val="480"/>
      <w:marRight w:val="0"/>
      <w:marTop w:val="0"/>
      <w:marBottom w:val="0"/>
      <w:divBdr>
        <w:top w:val="none" w:sz="0" w:space="0" w:color="auto"/>
        <w:left w:val="none" w:sz="0" w:space="0" w:color="auto"/>
        <w:bottom w:val="none" w:sz="0" w:space="0" w:color="auto"/>
        <w:right w:val="none" w:sz="0" w:space="0" w:color="auto"/>
      </w:divBdr>
    </w:div>
    <w:div w:id="131866753">
      <w:marLeft w:val="480"/>
      <w:marRight w:val="0"/>
      <w:marTop w:val="0"/>
      <w:marBottom w:val="0"/>
      <w:divBdr>
        <w:top w:val="none" w:sz="0" w:space="0" w:color="auto"/>
        <w:left w:val="none" w:sz="0" w:space="0" w:color="auto"/>
        <w:bottom w:val="none" w:sz="0" w:space="0" w:color="auto"/>
        <w:right w:val="none" w:sz="0" w:space="0" w:color="auto"/>
      </w:divBdr>
    </w:div>
    <w:div w:id="132799217">
      <w:marLeft w:val="480"/>
      <w:marRight w:val="0"/>
      <w:marTop w:val="0"/>
      <w:marBottom w:val="0"/>
      <w:divBdr>
        <w:top w:val="none" w:sz="0" w:space="0" w:color="auto"/>
        <w:left w:val="none" w:sz="0" w:space="0" w:color="auto"/>
        <w:bottom w:val="none" w:sz="0" w:space="0" w:color="auto"/>
        <w:right w:val="none" w:sz="0" w:space="0" w:color="auto"/>
      </w:divBdr>
    </w:div>
    <w:div w:id="133374395">
      <w:marLeft w:val="480"/>
      <w:marRight w:val="0"/>
      <w:marTop w:val="0"/>
      <w:marBottom w:val="0"/>
      <w:divBdr>
        <w:top w:val="none" w:sz="0" w:space="0" w:color="auto"/>
        <w:left w:val="none" w:sz="0" w:space="0" w:color="auto"/>
        <w:bottom w:val="none" w:sz="0" w:space="0" w:color="auto"/>
        <w:right w:val="none" w:sz="0" w:space="0" w:color="auto"/>
      </w:divBdr>
    </w:div>
    <w:div w:id="134760548">
      <w:marLeft w:val="480"/>
      <w:marRight w:val="0"/>
      <w:marTop w:val="0"/>
      <w:marBottom w:val="0"/>
      <w:divBdr>
        <w:top w:val="none" w:sz="0" w:space="0" w:color="auto"/>
        <w:left w:val="none" w:sz="0" w:space="0" w:color="auto"/>
        <w:bottom w:val="none" w:sz="0" w:space="0" w:color="auto"/>
        <w:right w:val="none" w:sz="0" w:space="0" w:color="auto"/>
      </w:divBdr>
    </w:div>
    <w:div w:id="135151460">
      <w:marLeft w:val="480"/>
      <w:marRight w:val="0"/>
      <w:marTop w:val="0"/>
      <w:marBottom w:val="0"/>
      <w:divBdr>
        <w:top w:val="none" w:sz="0" w:space="0" w:color="auto"/>
        <w:left w:val="none" w:sz="0" w:space="0" w:color="auto"/>
        <w:bottom w:val="none" w:sz="0" w:space="0" w:color="auto"/>
        <w:right w:val="none" w:sz="0" w:space="0" w:color="auto"/>
      </w:divBdr>
    </w:div>
    <w:div w:id="136068861">
      <w:marLeft w:val="480"/>
      <w:marRight w:val="0"/>
      <w:marTop w:val="0"/>
      <w:marBottom w:val="0"/>
      <w:divBdr>
        <w:top w:val="none" w:sz="0" w:space="0" w:color="auto"/>
        <w:left w:val="none" w:sz="0" w:space="0" w:color="auto"/>
        <w:bottom w:val="none" w:sz="0" w:space="0" w:color="auto"/>
        <w:right w:val="none" w:sz="0" w:space="0" w:color="auto"/>
      </w:divBdr>
    </w:div>
    <w:div w:id="136537116">
      <w:marLeft w:val="480"/>
      <w:marRight w:val="0"/>
      <w:marTop w:val="0"/>
      <w:marBottom w:val="0"/>
      <w:divBdr>
        <w:top w:val="none" w:sz="0" w:space="0" w:color="auto"/>
        <w:left w:val="none" w:sz="0" w:space="0" w:color="auto"/>
        <w:bottom w:val="none" w:sz="0" w:space="0" w:color="auto"/>
        <w:right w:val="none" w:sz="0" w:space="0" w:color="auto"/>
      </w:divBdr>
    </w:div>
    <w:div w:id="142158821">
      <w:marLeft w:val="480"/>
      <w:marRight w:val="0"/>
      <w:marTop w:val="0"/>
      <w:marBottom w:val="0"/>
      <w:divBdr>
        <w:top w:val="none" w:sz="0" w:space="0" w:color="auto"/>
        <w:left w:val="none" w:sz="0" w:space="0" w:color="auto"/>
        <w:bottom w:val="none" w:sz="0" w:space="0" w:color="auto"/>
        <w:right w:val="none" w:sz="0" w:space="0" w:color="auto"/>
      </w:divBdr>
    </w:div>
    <w:div w:id="144519770">
      <w:marLeft w:val="480"/>
      <w:marRight w:val="0"/>
      <w:marTop w:val="0"/>
      <w:marBottom w:val="0"/>
      <w:divBdr>
        <w:top w:val="none" w:sz="0" w:space="0" w:color="auto"/>
        <w:left w:val="none" w:sz="0" w:space="0" w:color="auto"/>
        <w:bottom w:val="none" w:sz="0" w:space="0" w:color="auto"/>
        <w:right w:val="none" w:sz="0" w:space="0" w:color="auto"/>
      </w:divBdr>
    </w:div>
    <w:div w:id="147406607">
      <w:marLeft w:val="480"/>
      <w:marRight w:val="0"/>
      <w:marTop w:val="0"/>
      <w:marBottom w:val="0"/>
      <w:divBdr>
        <w:top w:val="none" w:sz="0" w:space="0" w:color="auto"/>
        <w:left w:val="none" w:sz="0" w:space="0" w:color="auto"/>
        <w:bottom w:val="none" w:sz="0" w:space="0" w:color="auto"/>
        <w:right w:val="none" w:sz="0" w:space="0" w:color="auto"/>
      </w:divBdr>
    </w:div>
    <w:div w:id="147864702">
      <w:marLeft w:val="480"/>
      <w:marRight w:val="0"/>
      <w:marTop w:val="0"/>
      <w:marBottom w:val="0"/>
      <w:divBdr>
        <w:top w:val="none" w:sz="0" w:space="0" w:color="auto"/>
        <w:left w:val="none" w:sz="0" w:space="0" w:color="auto"/>
        <w:bottom w:val="none" w:sz="0" w:space="0" w:color="auto"/>
        <w:right w:val="none" w:sz="0" w:space="0" w:color="auto"/>
      </w:divBdr>
    </w:div>
    <w:div w:id="149562156">
      <w:marLeft w:val="480"/>
      <w:marRight w:val="0"/>
      <w:marTop w:val="0"/>
      <w:marBottom w:val="0"/>
      <w:divBdr>
        <w:top w:val="none" w:sz="0" w:space="0" w:color="auto"/>
        <w:left w:val="none" w:sz="0" w:space="0" w:color="auto"/>
        <w:bottom w:val="none" w:sz="0" w:space="0" w:color="auto"/>
        <w:right w:val="none" w:sz="0" w:space="0" w:color="auto"/>
      </w:divBdr>
    </w:div>
    <w:div w:id="150870131">
      <w:marLeft w:val="480"/>
      <w:marRight w:val="0"/>
      <w:marTop w:val="0"/>
      <w:marBottom w:val="0"/>
      <w:divBdr>
        <w:top w:val="none" w:sz="0" w:space="0" w:color="auto"/>
        <w:left w:val="none" w:sz="0" w:space="0" w:color="auto"/>
        <w:bottom w:val="none" w:sz="0" w:space="0" w:color="auto"/>
        <w:right w:val="none" w:sz="0" w:space="0" w:color="auto"/>
      </w:divBdr>
    </w:div>
    <w:div w:id="155728406">
      <w:marLeft w:val="480"/>
      <w:marRight w:val="0"/>
      <w:marTop w:val="0"/>
      <w:marBottom w:val="0"/>
      <w:divBdr>
        <w:top w:val="none" w:sz="0" w:space="0" w:color="auto"/>
        <w:left w:val="none" w:sz="0" w:space="0" w:color="auto"/>
        <w:bottom w:val="none" w:sz="0" w:space="0" w:color="auto"/>
        <w:right w:val="none" w:sz="0" w:space="0" w:color="auto"/>
      </w:divBdr>
    </w:div>
    <w:div w:id="155919045">
      <w:marLeft w:val="480"/>
      <w:marRight w:val="0"/>
      <w:marTop w:val="0"/>
      <w:marBottom w:val="0"/>
      <w:divBdr>
        <w:top w:val="none" w:sz="0" w:space="0" w:color="auto"/>
        <w:left w:val="none" w:sz="0" w:space="0" w:color="auto"/>
        <w:bottom w:val="none" w:sz="0" w:space="0" w:color="auto"/>
        <w:right w:val="none" w:sz="0" w:space="0" w:color="auto"/>
      </w:divBdr>
    </w:div>
    <w:div w:id="156725589">
      <w:marLeft w:val="480"/>
      <w:marRight w:val="0"/>
      <w:marTop w:val="0"/>
      <w:marBottom w:val="0"/>
      <w:divBdr>
        <w:top w:val="none" w:sz="0" w:space="0" w:color="auto"/>
        <w:left w:val="none" w:sz="0" w:space="0" w:color="auto"/>
        <w:bottom w:val="none" w:sz="0" w:space="0" w:color="auto"/>
        <w:right w:val="none" w:sz="0" w:space="0" w:color="auto"/>
      </w:divBdr>
    </w:div>
    <w:div w:id="156846463">
      <w:marLeft w:val="480"/>
      <w:marRight w:val="0"/>
      <w:marTop w:val="0"/>
      <w:marBottom w:val="0"/>
      <w:divBdr>
        <w:top w:val="none" w:sz="0" w:space="0" w:color="auto"/>
        <w:left w:val="none" w:sz="0" w:space="0" w:color="auto"/>
        <w:bottom w:val="none" w:sz="0" w:space="0" w:color="auto"/>
        <w:right w:val="none" w:sz="0" w:space="0" w:color="auto"/>
      </w:divBdr>
    </w:div>
    <w:div w:id="160852353">
      <w:marLeft w:val="480"/>
      <w:marRight w:val="0"/>
      <w:marTop w:val="0"/>
      <w:marBottom w:val="0"/>
      <w:divBdr>
        <w:top w:val="none" w:sz="0" w:space="0" w:color="auto"/>
        <w:left w:val="none" w:sz="0" w:space="0" w:color="auto"/>
        <w:bottom w:val="none" w:sz="0" w:space="0" w:color="auto"/>
        <w:right w:val="none" w:sz="0" w:space="0" w:color="auto"/>
      </w:divBdr>
    </w:div>
    <w:div w:id="165634813">
      <w:marLeft w:val="480"/>
      <w:marRight w:val="0"/>
      <w:marTop w:val="0"/>
      <w:marBottom w:val="0"/>
      <w:divBdr>
        <w:top w:val="none" w:sz="0" w:space="0" w:color="auto"/>
        <w:left w:val="none" w:sz="0" w:space="0" w:color="auto"/>
        <w:bottom w:val="none" w:sz="0" w:space="0" w:color="auto"/>
        <w:right w:val="none" w:sz="0" w:space="0" w:color="auto"/>
      </w:divBdr>
    </w:div>
    <w:div w:id="166209634">
      <w:marLeft w:val="480"/>
      <w:marRight w:val="0"/>
      <w:marTop w:val="0"/>
      <w:marBottom w:val="0"/>
      <w:divBdr>
        <w:top w:val="none" w:sz="0" w:space="0" w:color="auto"/>
        <w:left w:val="none" w:sz="0" w:space="0" w:color="auto"/>
        <w:bottom w:val="none" w:sz="0" w:space="0" w:color="auto"/>
        <w:right w:val="none" w:sz="0" w:space="0" w:color="auto"/>
      </w:divBdr>
    </w:div>
    <w:div w:id="166527175">
      <w:marLeft w:val="480"/>
      <w:marRight w:val="0"/>
      <w:marTop w:val="0"/>
      <w:marBottom w:val="0"/>
      <w:divBdr>
        <w:top w:val="none" w:sz="0" w:space="0" w:color="auto"/>
        <w:left w:val="none" w:sz="0" w:space="0" w:color="auto"/>
        <w:bottom w:val="none" w:sz="0" w:space="0" w:color="auto"/>
        <w:right w:val="none" w:sz="0" w:space="0" w:color="auto"/>
      </w:divBdr>
    </w:div>
    <w:div w:id="169417898">
      <w:marLeft w:val="480"/>
      <w:marRight w:val="0"/>
      <w:marTop w:val="0"/>
      <w:marBottom w:val="0"/>
      <w:divBdr>
        <w:top w:val="none" w:sz="0" w:space="0" w:color="auto"/>
        <w:left w:val="none" w:sz="0" w:space="0" w:color="auto"/>
        <w:bottom w:val="none" w:sz="0" w:space="0" w:color="auto"/>
        <w:right w:val="none" w:sz="0" w:space="0" w:color="auto"/>
      </w:divBdr>
    </w:div>
    <w:div w:id="172915823">
      <w:marLeft w:val="480"/>
      <w:marRight w:val="0"/>
      <w:marTop w:val="0"/>
      <w:marBottom w:val="0"/>
      <w:divBdr>
        <w:top w:val="none" w:sz="0" w:space="0" w:color="auto"/>
        <w:left w:val="none" w:sz="0" w:space="0" w:color="auto"/>
        <w:bottom w:val="none" w:sz="0" w:space="0" w:color="auto"/>
        <w:right w:val="none" w:sz="0" w:space="0" w:color="auto"/>
      </w:divBdr>
    </w:div>
    <w:div w:id="173886181">
      <w:marLeft w:val="480"/>
      <w:marRight w:val="0"/>
      <w:marTop w:val="0"/>
      <w:marBottom w:val="0"/>
      <w:divBdr>
        <w:top w:val="none" w:sz="0" w:space="0" w:color="auto"/>
        <w:left w:val="none" w:sz="0" w:space="0" w:color="auto"/>
        <w:bottom w:val="none" w:sz="0" w:space="0" w:color="auto"/>
        <w:right w:val="none" w:sz="0" w:space="0" w:color="auto"/>
      </w:divBdr>
    </w:div>
    <w:div w:id="182936306">
      <w:marLeft w:val="480"/>
      <w:marRight w:val="0"/>
      <w:marTop w:val="0"/>
      <w:marBottom w:val="0"/>
      <w:divBdr>
        <w:top w:val="none" w:sz="0" w:space="0" w:color="auto"/>
        <w:left w:val="none" w:sz="0" w:space="0" w:color="auto"/>
        <w:bottom w:val="none" w:sz="0" w:space="0" w:color="auto"/>
        <w:right w:val="none" w:sz="0" w:space="0" w:color="auto"/>
      </w:divBdr>
    </w:div>
    <w:div w:id="183330278">
      <w:marLeft w:val="480"/>
      <w:marRight w:val="0"/>
      <w:marTop w:val="0"/>
      <w:marBottom w:val="0"/>
      <w:divBdr>
        <w:top w:val="none" w:sz="0" w:space="0" w:color="auto"/>
        <w:left w:val="none" w:sz="0" w:space="0" w:color="auto"/>
        <w:bottom w:val="none" w:sz="0" w:space="0" w:color="auto"/>
        <w:right w:val="none" w:sz="0" w:space="0" w:color="auto"/>
      </w:divBdr>
    </w:div>
    <w:div w:id="183372797">
      <w:marLeft w:val="480"/>
      <w:marRight w:val="0"/>
      <w:marTop w:val="0"/>
      <w:marBottom w:val="0"/>
      <w:divBdr>
        <w:top w:val="none" w:sz="0" w:space="0" w:color="auto"/>
        <w:left w:val="none" w:sz="0" w:space="0" w:color="auto"/>
        <w:bottom w:val="none" w:sz="0" w:space="0" w:color="auto"/>
        <w:right w:val="none" w:sz="0" w:space="0" w:color="auto"/>
      </w:divBdr>
    </w:div>
    <w:div w:id="184365251">
      <w:marLeft w:val="480"/>
      <w:marRight w:val="0"/>
      <w:marTop w:val="0"/>
      <w:marBottom w:val="0"/>
      <w:divBdr>
        <w:top w:val="none" w:sz="0" w:space="0" w:color="auto"/>
        <w:left w:val="none" w:sz="0" w:space="0" w:color="auto"/>
        <w:bottom w:val="none" w:sz="0" w:space="0" w:color="auto"/>
        <w:right w:val="none" w:sz="0" w:space="0" w:color="auto"/>
      </w:divBdr>
    </w:div>
    <w:div w:id="184441903">
      <w:marLeft w:val="480"/>
      <w:marRight w:val="0"/>
      <w:marTop w:val="0"/>
      <w:marBottom w:val="0"/>
      <w:divBdr>
        <w:top w:val="none" w:sz="0" w:space="0" w:color="auto"/>
        <w:left w:val="none" w:sz="0" w:space="0" w:color="auto"/>
        <w:bottom w:val="none" w:sz="0" w:space="0" w:color="auto"/>
        <w:right w:val="none" w:sz="0" w:space="0" w:color="auto"/>
      </w:divBdr>
    </w:div>
    <w:div w:id="185873647">
      <w:marLeft w:val="480"/>
      <w:marRight w:val="0"/>
      <w:marTop w:val="0"/>
      <w:marBottom w:val="0"/>
      <w:divBdr>
        <w:top w:val="none" w:sz="0" w:space="0" w:color="auto"/>
        <w:left w:val="none" w:sz="0" w:space="0" w:color="auto"/>
        <w:bottom w:val="none" w:sz="0" w:space="0" w:color="auto"/>
        <w:right w:val="none" w:sz="0" w:space="0" w:color="auto"/>
      </w:divBdr>
    </w:div>
    <w:div w:id="186716854">
      <w:marLeft w:val="480"/>
      <w:marRight w:val="0"/>
      <w:marTop w:val="0"/>
      <w:marBottom w:val="0"/>
      <w:divBdr>
        <w:top w:val="none" w:sz="0" w:space="0" w:color="auto"/>
        <w:left w:val="none" w:sz="0" w:space="0" w:color="auto"/>
        <w:bottom w:val="none" w:sz="0" w:space="0" w:color="auto"/>
        <w:right w:val="none" w:sz="0" w:space="0" w:color="auto"/>
      </w:divBdr>
    </w:div>
    <w:div w:id="187571046">
      <w:marLeft w:val="480"/>
      <w:marRight w:val="0"/>
      <w:marTop w:val="0"/>
      <w:marBottom w:val="0"/>
      <w:divBdr>
        <w:top w:val="none" w:sz="0" w:space="0" w:color="auto"/>
        <w:left w:val="none" w:sz="0" w:space="0" w:color="auto"/>
        <w:bottom w:val="none" w:sz="0" w:space="0" w:color="auto"/>
        <w:right w:val="none" w:sz="0" w:space="0" w:color="auto"/>
      </w:divBdr>
    </w:div>
    <w:div w:id="188759051">
      <w:marLeft w:val="480"/>
      <w:marRight w:val="0"/>
      <w:marTop w:val="0"/>
      <w:marBottom w:val="0"/>
      <w:divBdr>
        <w:top w:val="none" w:sz="0" w:space="0" w:color="auto"/>
        <w:left w:val="none" w:sz="0" w:space="0" w:color="auto"/>
        <w:bottom w:val="none" w:sz="0" w:space="0" w:color="auto"/>
        <w:right w:val="none" w:sz="0" w:space="0" w:color="auto"/>
      </w:divBdr>
    </w:div>
    <w:div w:id="189146584">
      <w:marLeft w:val="480"/>
      <w:marRight w:val="0"/>
      <w:marTop w:val="0"/>
      <w:marBottom w:val="0"/>
      <w:divBdr>
        <w:top w:val="none" w:sz="0" w:space="0" w:color="auto"/>
        <w:left w:val="none" w:sz="0" w:space="0" w:color="auto"/>
        <w:bottom w:val="none" w:sz="0" w:space="0" w:color="auto"/>
        <w:right w:val="none" w:sz="0" w:space="0" w:color="auto"/>
      </w:divBdr>
    </w:div>
    <w:div w:id="189923677">
      <w:marLeft w:val="480"/>
      <w:marRight w:val="0"/>
      <w:marTop w:val="0"/>
      <w:marBottom w:val="0"/>
      <w:divBdr>
        <w:top w:val="none" w:sz="0" w:space="0" w:color="auto"/>
        <w:left w:val="none" w:sz="0" w:space="0" w:color="auto"/>
        <w:bottom w:val="none" w:sz="0" w:space="0" w:color="auto"/>
        <w:right w:val="none" w:sz="0" w:space="0" w:color="auto"/>
      </w:divBdr>
    </w:div>
    <w:div w:id="190413285">
      <w:marLeft w:val="480"/>
      <w:marRight w:val="0"/>
      <w:marTop w:val="0"/>
      <w:marBottom w:val="0"/>
      <w:divBdr>
        <w:top w:val="none" w:sz="0" w:space="0" w:color="auto"/>
        <w:left w:val="none" w:sz="0" w:space="0" w:color="auto"/>
        <w:bottom w:val="none" w:sz="0" w:space="0" w:color="auto"/>
        <w:right w:val="none" w:sz="0" w:space="0" w:color="auto"/>
      </w:divBdr>
    </w:div>
    <w:div w:id="191497863">
      <w:marLeft w:val="480"/>
      <w:marRight w:val="0"/>
      <w:marTop w:val="0"/>
      <w:marBottom w:val="0"/>
      <w:divBdr>
        <w:top w:val="none" w:sz="0" w:space="0" w:color="auto"/>
        <w:left w:val="none" w:sz="0" w:space="0" w:color="auto"/>
        <w:bottom w:val="none" w:sz="0" w:space="0" w:color="auto"/>
        <w:right w:val="none" w:sz="0" w:space="0" w:color="auto"/>
      </w:divBdr>
    </w:div>
    <w:div w:id="194194216">
      <w:marLeft w:val="480"/>
      <w:marRight w:val="0"/>
      <w:marTop w:val="0"/>
      <w:marBottom w:val="0"/>
      <w:divBdr>
        <w:top w:val="none" w:sz="0" w:space="0" w:color="auto"/>
        <w:left w:val="none" w:sz="0" w:space="0" w:color="auto"/>
        <w:bottom w:val="none" w:sz="0" w:space="0" w:color="auto"/>
        <w:right w:val="none" w:sz="0" w:space="0" w:color="auto"/>
      </w:divBdr>
    </w:div>
    <w:div w:id="198131498">
      <w:marLeft w:val="480"/>
      <w:marRight w:val="0"/>
      <w:marTop w:val="0"/>
      <w:marBottom w:val="0"/>
      <w:divBdr>
        <w:top w:val="none" w:sz="0" w:space="0" w:color="auto"/>
        <w:left w:val="none" w:sz="0" w:space="0" w:color="auto"/>
        <w:bottom w:val="none" w:sz="0" w:space="0" w:color="auto"/>
        <w:right w:val="none" w:sz="0" w:space="0" w:color="auto"/>
      </w:divBdr>
    </w:div>
    <w:div w:id="198588607">
      <w:marLeft w:val="480"/>
      <w:marRight w:val="0"/>
      <w:marTop w:val="0"/>
      <w:marBottom w:val="0"/>
      <w:divBdr>
        <w:top w:val="none" w:sz="0" w:space="0" w:color="auto"/>
        <w:left w:val="none" w:sz="0" w:space="0" w:color="auto"/>
        <w:bottom w:val="none" w:sz="0" w:space="0" w:color="auto"/>
        <w:right w:val="none" w:sz="0" w:space="0" w:color="auto"/>
      </w:divBdr>
    </w:div>
    <w:div w:id="199905069">
      <w:marLeft w:val="480"/>
      <w:marRight w:val="0"/>
      <w:marTop w:val="0"/>
      <w:marBottom w:val="0"/>
      <w:divBdr>
        <w:top w:val="none" w:sz="0" w:space="0" w:color="auto"/>
        <w:left w:val="none" w:sz="0" w:space="0" w:color="auto"/>
        <w:bottom w:val="none" w:sz="0" w:space="0" w:color="auto"/>
        <w:right w:val="none" w:sz="0" w:space="0" w:color="auto"/>
      </w:divBdr>
    </w:div>
    <w:div w:id="204488981">
      <w:marLeft w:val="480"/>
      <w:marRight w:val="0"/>
      <w:marTop w:val="0"/>
      <w:marBottom w:val="0"/>
      <w:divBdr>
        <w:top w:val="none" w:sz="0" w:space="0" w:color="auto"/>
        <w:left w:val="none" w:sz="0" w:space="0" w:color="auto"/>
        <w:bottom w:val="none" w:sz="0" w:space="0" w:color="auto"/>
        <w:right w:val="none" w:sz="0" w:space="0" w:color="auto"/>
      </w:divBdr>
    </w:div>
    <w:div w:id="209148385">
      <w:marLeft w:val="480"/>
      <w:marRight w:val="0"/>
      <w:marTop w:val="0"/>
      <w:marBottom w:val="0"/>
      <w:divBdr>
        <w:top w:val="none" w:sz="0" w:space="0" w:color="auto"/>
        <w:left w:val="none" w:sz="0" w:space="0" w:color="auto"/>
        <w:bottom w:val="none" w:sz="0" w:space="0" w:color="auto"/>
        <w:right w:val="none" w:sz="0" w:space="0" w:color="auto"/>
      </w:divBdr>
    </w:div>
    <w:div w:id="211111867">
      <w:marLeft w:val="480"/>
      <w:marRight w:val="0"/>
      <w:marTop w:val="0"/>
      <w:marBottom w:val="0"/>
      <w:divBdr>
        <w:top w:val="none" w:sz="0" w:space="0" w:color="auto"/>
        <w:left w:val="none" w:sz="0" w:space="0" w:color="auto"/>
        <w:bottom w:val="none" w:sz="0" w:space="0" w:color="auto"/>
        <w:right w:val="none" w:sz="0" w:space="0" w:color="auto"/>
      </w:divBdr>
    </w:div>
    <w:div w:id="214511577">
      <w:marLeft w:val="480"/>
      <w:marRight w:val="0"/>
      <w:marTop w:val="0"/>
      <w:marBottom w:val="0"/>
      <w:divBdr>
        <w:top w:val="none" w:sz="0" w:space="0" w:color="auto"/>
        <w:left w:val="none" w:sz="0" w:space="0" w:color="auto"/>
        <w:bottom w:val="none" w:sz="0" w:space="0" w:color="auto"/>
        <w:right w:val="none" w:sz="0" w:space="0" w:color="auto"/>
      </w:divBdr>
    </w:div>
    <w:div w:id="215316646">
      <w:marLeft w:val="480"/>
      <w:marRight w:val="0"/>
      <w:marTop w:val="0"/>
      <w:marBottom w:val="0"/>
      <w:divBdr>
        <w:top w:val="none" w:sz="0" w:space="0" w:color="auto"/>
        <w:left w:val="none" w:sz="0" w:space="0" w:color="auto"/>
        <w:bottom w:val="none" w:sz="0" w:space="0" w:color="auto"/>
        <w:right w:val="none" w:sz="0" w:space="0" w:color="auto"/>
      </w:divBdr>
    </w:div>
    <w:div w:id="217714883">
      <w:marLeft w:val="480"/>
      <w:marRight w:val="0"/>
      <w:marTop w:val="0"/>
      <w:marBottom w:val="0"/>
      <w:divBdr>
        <w:top w:val="none" w:sz="0" w:space="0" w:color="auto"/>
        <w:left w:val="none" w:sz="0" w:space="0" w:color="auto"/>
        <w:bottom w:val="none" w:sz="0" w:space="0" w:color="auto"/>
        <w:right w:val="none" w:sz="0" w:space="0" w:color="auto"/>
      </w:divBdr>
    </w:div>
    <w:div w:id="217785176">
      <w:marLeft w:val="480"/>
      <w:marRight w:val="0"/>
      <w:marTop w:val="0"/>
      <w:marBottom w:val="0"/>
      <w:divBdr>
        <w:top w:val="none" w:sz="0" w:space="0" w:color="auto"/>
        <w:left w:val="none" w:sz="0" w:space="0" w:color="auto"/>
        <w:bottom w:val="none" w:sz="0" w:space="0" w:color="auto"/>
        <w:right w:val="none" w:sz="0" w:space="0" w:color="auto"/>
      </w:divBdr>
    </w:div>
    <w:div w:id="218249434">
      <w:marLeft w:val="480"/>
      <w:marRight w:val="0"/>
      <w:marTop w:val="0"/>
      <w:marBottom w:val="0"/>
      <w:divBdr>
        <w:top w:val="none" w:sz="0" w:space="0" w:color="auto"/>
        <w:left w:val="none" w:sz="0" w:space="0" w:color="auto"/>
        <w:bottom w:val="none" w:sz="0" w:space="0" w:color="auto"/>
        <w:right w:val="none" w:sz="0" w:space="0" w:color="auto"/>
      </w:divBdr>
    </w:div>
    <w:div w:id="219903019">
      <w:marLeft w:val="480"/>
      <w:marRight w:val="0"/>
      <w:marTop w:val="0"/>
      <w:marBottom w:val="0"/>
      <w:divBdr>
        <w:top w:val="none" w:sz="0" w:space="0" w:color="auto"/>
        <w:left w:val="none" w:sz="0" w:space="0" w:color="auto"/>
        <w:bottom w:val="none" w:sz="0" w:space="0" w:color="auto"/>
        <w:right w:val="none" w:sz="0" w:space="0" w:color="auto"/>
      </w:divBdr>
    </w:div>
    <w:div w:id="223371689">
      <w:marLeft w:val="480"/>
      <w:marRight w:val="0"/>
      <w:marTop w:val="0"/>
      <w:marBottom w:val="0"/>
      <w:divBdr>
        <w:top w:val="none" w:sz="0" w:space="0" w:color="auto"/>
        <w:left w:val="none" w:sz="0" w:space="0" w:color="auto"/>
        <w:bottom w:val="none" w:sz="0" w:space="0" w:color="auto"/>
        <w:right w:val="none" w:sz="0" w:space="0" w:color="auto"/>
      </w:divBdr>
    </w:div>
    <w:div w:id="223562167">
      <w:marLeft w:val="480"/>
      <w:marRight w:val="0"/>
      <w:marTop w:val="0"/>
      <w:marBottom w:val="0"/>
      <w:divBdr>
        <w:top w:val="none" w:sz="0" w:space="0" w:color="auto"/>
        <w:left w:val="none" w:sz="0" w:space="0" w:color="auto"/>
        <w:bottom w:val="none" w:sz="0" w:space="0" w:color="auto"/>
        <w:right w:val="none" w:sz="0" w:space="0" w:color="auto"/>
      </w:divBdr>
    </w:div>
    <w:div w:id="224145766">
      <w:marLeft w:val="480"/>
      <w:marRight w:val="0"/>
      <w:marTop w:val="0"/>
      <w:marBottom w:val="0"/>
      <w:divBdr>
        <w:top w:val="none" w:sz="0" w:space="0" w:color="auto"/>
        <w:left w:val="none" w:sz="0" w:space="0" w:color="auto"/>
        <w:bottom w:val="none" w:sz="0" w:space="0" w:color="auto"/>
        <w:right w:val="none" w:sz="0" w:space="0" w:color="auto"/>
      </w:divBdr>
    </w:div>
    <w:div w:id="231239814">
      <w:marLeft w:val="480"/>
      <w:marRight w:val="0"/>
      <w:marTop w:val="0"/>
      <w:marBottom w:val="0"/>
      <w:divBdr>
        <w:top w:val="none" w:sz="0" w:space="0" w:color="auto"/>
        <w:left w:val="none" w:sz="0" w:space="0" w:color="auto"/>
        <w:bottom w:val="none" w:sz="0" w:space="0" w:color="auto"/>
        <w:right w:val="none" w:sz="0" w:space="0" w:color="auto"/>
      </w:divBdr>
    </w:div>
    <w:div w:id="242838508">
      <w:marLeft w:val="480"/>
      <w:marRight w:val="0"/>
      <w:marTop w:val="0"/>
      <w:marBottom w:val="0"/>
      <w:divBdr>
        <w:top w:val="none" w:sz="0" w:space="0" w:color="auto"/>
        <w:left w:val="none" w:sz="0" w:space="0" w:color="auto"/>
        <w:bottom w:val="none" w:sz="0" w:space="0" w:color="auto"/>
        <w:right w:val="none" w:sz="0" w:space="0" w:color="auto"/>
      </w:divBdr>
    </w:div>
    <w:div w:id="255947219">
      <w:marLeft w:val="480"/>
      <w:marRight w:val="0"/>
      <w:marTop w:val="0"/>
      <w:marBottom w:val="0"/>
      <w:divBdr>
        <w:top w:val="none" w:sz="0" w:space="0" w:color="auto"/>
        <w:left w:val="none" w:sz="0" w:space="0" w:color="auto"/>
        <w:bottom w:val="none" w:sz="0" w:space="0" w:color="auto"/>
        <w:right w:val="none" w:sz="0" w:space="0" w:color="auto"/>
      </w:divBdr>
    </w:div>
    <w:div w:id="257102293">
      <w:marLeft w:val="480"/>
      <w:marRight w:val="0"/>
      <w:marTop w:val="0"/>
      <w:marBottom w:val="0"/>
      <w:divBdr>
        <w:top w:val="none" w:sz="0" w:space="0" w:color="auto"/>
        <w:left w:val="none" w:sz="0" w:space="0" w:color="auto"/>
        <w:bottom w:val="none" w:sz="0" w:space="0" w:color="auto"/>
        <w:right w:val="none" w:sz="0" w:space="0" w:color="auto"/>
      </w:divBdr>
    </w:div>
    <w:div w:id="260115620">
      <w:marLeft w:val="480"/>
      <w:marRight w:val="0"/>
      <w:marTop w:val="0"/>
      <w:marBottom w:val="0"/>
      <w:divBdr>
        <w:top w:val="none" w:sz="0" w:space="0" w:color="auto"/>
        <w:left w:val="none" w:sz="0" w:space="0" w:color="auto"/>
        <w:bottom w:val="none" w:sz="0" w:space="0" w:color="auto"/>
        <w:right w:val="none" w:sz="0" w:space="0" w:color="auto"/>
      </w:divBdr>
    </w:div>
    <w:div w:id="263853046">
      <w:marLeft w:val="480"/>
      <w:marRight w:val="0"/>
      <w:marTop w:val="0"/>
      <w:marBottom w:val="0"/>
      <w:divBdr>
        <w:top w:val="none" w:sz="0" w:space="0" w:color="auto"/>
        <w:left w:val="none" w:sz="0" w:space="0" w:color="auto"/>
        <w:bottom w:val="none" w:sz="0" w:space="0" w:color="auto"/>
        <w:right w:val="none" w:sz="0" w:space="0" w:color="auto"/>
      </w:divBdr>
    </w:div>
    <w:div w:id="267661251">
      <w:marLeft w:val="480"/>
      <w:marRight w:val="0"/>
      <w:marTop w:val="0"/>
      <w:marBottom w:val="0"/>
      <w:divBdr>
        <w:top w:val="none" w:sz="0" w:space="0" w:color="auto"/>
        <w:left w:val="none" w:sz="0" w:space="0" w:color="auto"/>
        <w:bottom w:val="none" w:sz="0" w:space="0" w:color="auto"/>
        <w:right w:val="none" w:sz="0" w:space="0" w:color="auto"/>
      </w:divBdr>
    </w:div>
    <w:div w:id="268246073">
      <w:marLeft w:val="480"/>
      <w:marRight w:val="0"/>
      <w:marTop w:val="0"/>
      <w:marBottom w:val="0"/>
      <w:divBdr>
        <w:top w:val="none" w:sz="0" w:space="0" w:color="auto"/>
        <w:left w:val="none" w:sz="0" w:space="0" w:color="auto"/>
        <w:bottom w:val="none" w:sz="0" w:space="0" w:color="auto"/>
        <w:right w:val="none" w:sz="0" w:space="0" w:color="auto"/>
      </w:divBdr>
    </w:div>
    <w:div w:id="268781432">
      <w:marLeft w:val="480"/>
      <w:marRight w:val="0"/>
      <w:marTop w:val="0"/>
      <w:marBottom w:val="0"/>
      <w:divBdr>
        <w:top w:val="none" w:sz="0" w:space="0" w:color="auto"/>
        <w:left w:val="none" w:sz="0" w:space="0" w:color="auto"/>
        <w:bottom w:val="none" w:sz="0" w:space="0" w:color="auto"/>
        <w:right w:val="none" w:sz="0" w:space="0" w:color="auto"/>
      </w:divBdr>
    </w:div>
    <w:div w:id="268973107">
      <w:marLeft w:val="480"/>
      <w:marRight w:val="0"/>
      <w:marTop w:val="0"/>
      <w:marBottom w:val="0"/>
      <w:divBdr>
        <w:top w:val="none" w:sz="0" w:space="0" w:color="auto"/>
        <w:left w:val="none" w:sz="0" w:space="0" w:color="auto"/>
        <w:bottom w:val="none" w:sz="0" w:space="0" w:color="auto"/>
        <w:right w:val="none" w:sz="0" w:space="0" w:color="auto"/>
      </w:divBdr>
    </w:div>
    <w:div w:id="272328250">
      <w:marLeft w:val="480"/>
      <w:marRight w:val="0"/>
      <w:marTop w:val="0"/>
      <w:marBottom w:val="0"/>
      <w:divBdr>
        <w:top w:val="none" w:sz="0" w:space="0" w:color="auto"/>
        <w:left w:val="none" w:sz="0" w:space="0" w:color="auto"/>
        <w:bottom w:val="none" w:sz="0" w:space="0" w:color="auto"/>
        <w:right w:val="none" w:sz="0" w:space="0" w:color="auto"/>
      </w:divBdr>
    </w:div>
    <w:div w:id="277877792">
      <w:marLeft w:val="480"/>
      <w:marRight w:val="0"/>
      <w:marTop w:val="0"/>
      <w:marBottom w:val="0"/>
      <w:divBdr>
        <w:top w:val="none" w:sz="0" w:space="0" w:color="auto"/>
        <w:left w:val="none" w:sz="0" w:space="0" w:color="auto"/>
        <w:bottom w:val="none" w:sz="0" w:space="0" w:color="auto"/>
        <w:right w:val="none" w:sz="0" w:space="0" w:color="auto"/>
      </w:divBdr>
    </w:div>
    <w:div w:id="281573320">
      <w:marLeft w:val="480"/>
      <w:marRight w:val="0"/>
      <w:marTop w:val="0"/>
      <w:marBottom w:val="0"/>
      <w:divBdr>
        <w:top w:val="none" w:sz="0" w:space="0" w:color="auto"/>
        <w:left w:val="none" w:sz="0" w:space="0" w:color="auto"/>
        <w:bottom w:val="none" w:sz="0" w:space="0" w:color="auto"/>
        <w:right w:val="none" w:sz="0" w:space="0" w:color="auto"/>
      </w:divBdr>
    </w:div>
    <w:div w:id="281887181">
      <w:marLeft w:val="480"/>
      <w:marRight w:val="0"/>
      <w:marTop w:val="0"/>
      <w:marBottom w:val="0"/>
      <w:divBdr>
        <w:top w:val="none" w:sz="0" w:space="0" w:color="auto"/>
        <w:left w:val="none" w:sz="0" w:space="0" w:color="auto"/>
        <w:bottom w:val="none" w:sz="0" w:space="0" w:color="auto"/>
        <w:right w:val="none" w:sz="0" w:space="0" w:color="auto"/>
      </w:divBdr>
    </w:div>
    <w:div w:id="284578753">
      <w:marLeft w:val="480"/>
      <w:marRight w:val="0"/>
      <w:marTop w:val="0"/>
      <w:marBottom w:val="0"/>
      <w:divBdr>
        <w:top w:val="none" w:sz="0" w:space="0" w:color="auto"/>
        <w:left w:val="none" w:sz="0" w:space="0" w:color="auto"/>
        <w:bottom w:val="none" w:sz="0" w:space="0" w:color="auto"/>
        <w:right w:val="none" w:sz="0" w:space="0" w:color="auto"/>
      </w:divBdr>
    </w:div>
    <w:div w:id="286590198">
      <w:marLeft w:val="480"/>
      <w:marRight w:val="0"/>
      <w:marTop w:val="0"/>
      <w:marBottom w:val="0"/>
      <w:divBdr>
        <w:top w:val="none" w:sz="0" w:space="0" w:color="auto"/>
        <w:left w:val="none" w:sz="0" w:space="0" w:color="auto"/>
        <w:bottom w:val="none" w:sz="0" w:space="0" w:color="auto"/>
        <w:right w:val="none" w:sz="0" w:space="0" w:color="auto"/>
      </w:divBdr>
    </w:div>
    <w:div w:id="287012215">
      <w:marLeft w:val="480"/>
      <w:marRight w:val="0"/>
      <w:marTop w:val="0"/>
      <w:marBottom w:val="0"/>
      <w:divBdr>
        <w:top w:val="none" w:sz="0" w:space="0" w:color="auto"/>
        <w:left w:val="none" w:sz="0" w:space="0" w:color="auto"/>
        <w:bottom w:val="none" w:sz="0" w:space="0" w:color="auto"/>
        <w:right w:val="none" w:sz="0" w:space="0" w:color="auto"/>
      </w:divBdr>
    </w:div>
    <w:div w:id="287972551">
      <w:marLeft w:val="480"/>
      <w:marRight w:val="0"/>
      <w:marTop w:val="0"/>
      <w:marBottom w:val="0"/>
      <w:divBdr>
        <w:top w:val="none" w:sz="0" w:space="0" w:color="auto"/>
        <w:left w:val="none" w:sz="0" w:space="0" w:color="auto"/>
        <w:bottom w:val="none" w:sz="0" w:space="0" w:color="auto"/>
        <w:right w:val="none" w:sz="0" w:space="0" w:color="auto"/>
      </w:divBdr>
    </w:div>
    <w:div w:id="288629593">
      <w:marLeft w:val="480"/>
      <w:marRight w:val="0"/>
      <w:marTop w:val="0"/>
      <w:marBottom w:val="0"/>
      <w:divBdr>
        <w:top w:val="none" w:sz="0" w:space="0" w:color="auto"/>
        <w:left w:val="none" w:sz="0" w:space="0" w:color="auto"/>
        <w:bottom w:val="none" w:sz="0" w:space="0" w:color="auto"/>
        <w:right w:val="none" w:sz="0" w:space="0" w:color="auto"/>
      </w:divBdr>
    </w:div>
    <w:div w:id="289553483">
      <w:marLeft w:val="480"/>
      <w:marRight w:val="0"/>
      <w:marTop w:val="0"/>
      <w:marBottom w:val="0"/>
      <w:divBdr>
        <w:top w:val="none" w:sz="0" w:space="0" w:color="auto"/>
        <w:left w:val="none" w:sz="0" w:space="0" w:color="auto"/>
        <w:bottom w:val="none" w:sz="0" w:space="0" w:color="auto"/>
        <w:right w:val="none" w:sz="0" w:space="0" w:color="auto"/>
      </w:divBdr>
    </w:div>
    <w:div w:id="289672294">
      <w:marLeft w:val="480"/>
      <w:marRight w:val="0"/>
      <w:marTop w:val="0"/>
      <w:marBottom w:val="0"/>
      <w:divBdr>
        <w:top w:val="none" w:sz="0" w:space="0" w:color="auto"/>
        <w:left w:val="none" w:sz="0" w:space="0" w:color="auto"/>
        <w:bottom w:val="none" w:sz="0" w:space="0" w:color="auto"/>
        <w:right w:val="none" w:sz="0" w:space="0" w:color="auto"/>
      </w:divBdr>
    </w:div>
    <w:div w:id="292056601">
      <w:marLeft w:val="480"/>
      <w:marRight w:val="0"/>
      <w:marTop w:val="0"/>
      <w:marBottom w:val="0"/>
      <w:divBdr>
        <w:top w:val="none" w:sz="0" w:space="0" w:color="auto"/>
        <w:left w:val="none" w:sz="0" w:space="0" w:color="auto"/>
        <w:bottom w:val="none" w:sz="0" w:space="0" w:color="auto"/>
        <w:right w:val="none" w:sz="0" w:space="0" w:color="auto"/>
      </w:divBdr>
    </w:div>
    <w:div w:id="294873027">
      <w:marLeft w:val="480"/>
      <w:marRight w:val="0"/>
      <w:marTop w:val="0"/>
      <w:marBottom w:val="0"/>
      <w:divBdr>
        <w:top w:val="none" w:sz="0" w:space="0" w:color="auto"/>
        <w:left w:val="none" w:sz="0" w:space="0" w:color="auto"/>
        <w:bottom w:val="none" w:sz="0" w:space="0" w:color="auto"/>
        <w:right w:val="none" w:sz="0" w:space="0" w:color="auto"/>
      </w:divBdr>
    </w:div>
    <w:div w:id="297957742">
      <w:marLeft w:val="480"/>
      <w:marRight w:val="0"/>
      <w:marTop w:val="0"/>
      <w:marBottom w:val="0"/>
      <w:divBdr>
        <w:top w:val="none" w:sz="0" w:space="0" w:color="auto"/>
        <w:left w:val="none" w:sz="0" w:space="0" w:color="auto"/>
        <w:bottom w:val="none" w:sz="0" w:space="0" w:color="auto"/>
        <w:right w:val="none" w:sz="0" w:space="0" w:color="auto"/>
      </w:divBdr>
    </w:div>
    <w:div w:id="298077754">
      <w:marLeft w:val="480"/>
      <w:marRight w:val="0"/>
      <w:marTop w:val="0"/>
      <w:marBottom w:val="0"/>
      <w:divBdr>
        <w:top w:val="none" w:sz="0" w:space="0" w:color="auto"/>
        <w:left w:val="none" w:sz="0" w:space="0" w:color="auto"/>
        <w:bottom w:val="none" w:sz="0" w:space="0" w:color="auto"/>
        <w:right w:val="none" w:sz="0" w:space="0" w:color="auto"/>
      </w:divBdr>
    </w:div>
    <w:div w:id="298264780">
      <w:marLeft w:val="480"/>
      <w:marRight w:val="0"/>
      <w:marTop w:val="0"/>
      <w:marBottom w:val="0"/>
      <w:divBdr>
        <w:top w:val="none" w:sz="0" w:space="0" w:color="auto"/>
        <w:left w:val="none" w:sz="0" w:space="0" w:color="auto"/>
        <w:bottom w:val="none" w:sz="0" w:space="0" w:color="auto"/>
        <w:right w:val="none" w:sz="0" w:space="0" w:color="auto"/>
      </w:divBdr>
    </w:div>
    <w:div w:id="298538726">
      <w:marLeft w:val="480"/>
      <w:marRight w:val="0"/>
      <w:marTop w:val="0"/>
      <w:marBottom w:val="0"/>
      <w:divBdr>
        <w:top w:val="none" w:sz="0" w:space="0" w:color="auto"/>
        <w:left w:val="none" w:sz="0" w:space="0" w:color="auto"/>
        <w:bottom w:val="none" w:sz="0" w:space="0" w:color="auto"/>
        <w:right w:val="none" w:sz="0" w:space="0" w:color="auto"/>
      </w:divBdr>
    </w:div>
    <w:div w:id="300312103">
      <w:marLeft w:val="480"/>
      <w:marRight w:val="0"/>
      <w:marTop w:val="0"/>
      <w:marBottom w:val="0"/>
      <w:divBdr>
        <w:top w:val="none" w:sz="0" w:space="0" w:color="auto"/>
        <w:left w:val="none" w:sz="0" w:space="0" w:color="auto"/>
        <w:bottom w:val="none" w:sz="0" w:space="0" w:color="auto"/>
        <w:right w:val="none" w:sz="0" w:space="0" w:color="auto"/>
      </w:divBdr>
    </w:div>
    <w:div w:id="300354306">
      <w:marLeft w:val="480"/>
      <w:marRight w:val="0"/>
      <w:marTop w:val="0"/>
      <w:marBottom w:val="0"/>
      <w:divBdr>
        <w:top w:val="none" w:sz="0" w:space="0" w:color="auto"/>
        <w:left w:val="none" w:sz="0" w:space="0" w:color="auto"/>
        <w:bottom w:val="none" w:sz="0" w:space="0" w:color="auto"/>
        <w:right w:val="none" w:sz="0" w:space="0" w:color="auto"/>
      </w:divBdr>
    </w:div>
    <w:div w:id="301080848">
      <w:marLeft w:val="480"/>
      <w:marRight w:val="0"/>
      <w:marTop w:val="0"/>
      <w:marBottom w:val="0"/>
      <w:divBdr>
        <w:top w:val="none" w:sz="0" w:space="0" w:color="auto"/>
        <w:left w:val="none" w:sz="0" w:space="0" w:color="auto"/>
        <w:bottom w:val="none" w:sz="0" w:space="0" w:color="auto"/>
        <w:right w:val="none" w:sz="0" w:space="0" w:color="auto"/>
      </w:divBdr>
    </w:div>
    <w:div w:id="308555830">
      <w:marLeft w:val="480"/>
      <w:marRight w:val="0"/>
      <w:marTop w:val="0"/>
      <w:marBottom w:val="0"/>
      <w:divBdr>
        <w:top w:val="none" w:sz="0" w:space="0" w:color="auto"/>
        <w:left w:val="none" w:sz="0" w:space="0" w:color="auto"/>
        <w:bottom w:val="none" w:sz="0" w:space="0" w:color="auto"/>
        <w:right w:val="none" w:sz="0" w:space="0" w:color="auto"/>
      </w:divBdr>
    </w:div>
    <w:div w:id="308831833">
      <w:marLeft w:val="480"/>
      <w:marRight w:val="0"/>
      <w:marTop w:val="0"/>
      <w:marBottom w:val="0"/>
      <w:divBdr>
        <w:top w:val="none" w:sz="0" w:space="0" w:color="auto"/>
        <w:left w:val="none" w:sz="0" w:space="0" w:color="auto"/>
        <w:bottom w:val="none" w:sz="0" w:space="0" w:color="auto"/>
        <w:right w:val="none" w:sz="0" w:space="0" w:color="auto"/>
      </w:divBdr>
    </w:div>
    <w:div w:id="308901207">
      <w:marLeft w:val="480"/>
      <w:marRight w:val="0"/>
      <w:marTop w:val="0"/>
      <w:marBottom w:val="0"/>
      <w:divBdr>
        <w:top w:val="none" w:sz="0" w:space="0" w:color="auto"/>
        <w:left w:val="none" w:sz="0" w:space="0" w:color="auto"/>
        <w:bottom w:val="none" w:sz="0" w:space="0" w:color="auto"/>
        <w:right w:val="none" w:sz="0" w:space="0" w:color="auto"/>
      </w:divBdr>
    </w:div>
    <w:div w:id="309142817">
      <w:marLeft w:val="480"/>
      <w:marRight w:val="0"/>
      <w:marTop w:val="0"/>
      <w:marBottom w:val="0"/>
      <w:divBdr>
        <w:top w:val="none" w:sz="0" w:space="0" w:color="auto"/>
        <w:left w:val="none" w:sz="0" w:space="0" w:color="auto"/>
        <w:bottom w:val="none" w:sz="0" w:space="0" w:color="auto"/>
        <w:right w:val="none" w:sz="0" w:space="0" w:color="auto"/>
      </w:divBdr>
    </w:div>
    <w:div w:id="310522577">
      <w:marLeft w:val="480"/>
      <w:marRight w:val="0"/>
      <w:marTop w:val="0"/>
      <w:marBottom w:val="0"/>
      <w:divBdr>
        <w:top w:val="none" w:sz="0" w:space="0" w:color="auto"/>
        <w:left w:val="none" w:sz="0" w:space="0" w:color="auto"/>
        <w:bottom w:val="none" w:sz="0" w:space="0" w:color="auto"/>
        <w:right w:val="none" w:sz="0" w:space="0" w:color="auto"/>
      </w:divBdr>
    </w:div>
    <w:div w:id="310597586">
      <w:marLeft w:val="480"/>
      <w:marRight w:val="0"/>
      <w:marTop w:val="0"/>
      <w:marBottom w:val="0"/>
      <w:divBdr>
        <w:top w:val="none" w:sz="0" w:space="0" w:color="auto"/>
        <w:left w:val="none" w:sz="0" w:space="0" w:color="auto"/>
        <w:bottom w:val="none" w:sz="0" w:space="0" w:color="auto"/>
        <w:right w:val="none" w:sz="0" w:space="0" w:color="auto"/>
      </w:divBdr>
    </w:div>
    <w:div w:id="312757160">
      <w:marLeft w:val="480"/>
      <w:marRight w:val="0"/>
      <w:marTop w:val="0"/>
      <w:marBottom w:val="0"/>
      <w:divBdr>
        <w:top w:val="none" w:sz="0" w:space="0" w:color="auto"/>
        <w:left w:val="none" w:sz="0" w:space="0" w:color="auto"/>
        <w:bottom w:val="none" w:sz="0" w:space="0" w:color="auto"/>
        <w:right w:val="none" w:sz="0" w:space="0" w:color="auto"/>
      </w:divBdr>
    </w:div>
    <w:div w:id="313681453">
      <w:marLeft w:val="480"/>
      <w:marRight w:val="0"/>
      <w:marTop w:val="0"/>
      <w:marBottom w:val="0"/>
      <w:divBdr>
        <w:top w:val="none" w:sz="0" w:space="0" w:color="auto"/>
        <w:left w:val="none" w:sz="0" w:space="0" w:color="auto"/>
        <w:bottom w:val="none" w:sz="0" w:space="0" w:color="auto"/>
        <w:right w:val="none" w:sz="0" w:space="0" w:color="auto"/>
      </w:divBdr>
    </w:div>
    <w:div w:id="313878603">
      <w:marLeft w:val="480"/>
      <w:marRight w:val="0"/>
      <w:marTop w:val="0"/>
      <w:marBottom w:val="0"/>
      <w:divBdr>
        <w:top w:val="none" w:sz="0" w:space="0" w:color="auto"/>
        <w:left w:val="none" w:sz="0" w:space="0" w:color="auto"/>
        <w:bottom w:val="none" w:sz="0" w:space="0" w:color="auto"/>
        <w:right w:val="none" w:sz="0" w:space="0" w:color="auto"/>
      </w:divBdr>
    </w:div>
    <w:div w:id="313947144">
      <w:marLeft w:val="480"/>
      <w:marRight w:val="0"/>
      <w:marTop w:val="0"/>
      <w:marBottom w:val="0"/>
      <w:divBdr>
        <w:top w:val="none" w:sz="0" w:space="0" w:color="auto"/>
        <w:left w:val="none" w:sz="0" w:space="0" w:color="auto"/>
        <w:bottom w:val="none" w:sz="0" w:space="0" w:color="auto"/>
        <w:right w:val="none" w:sz="0" w:space="0" w:color="auto"/>
      </w:divBdr>
    </w:div>
    <w:div w:id="314603742">
      <w:marLeft w:val="480"/>
      <w:marRight w:val="0"/>
      <w:marTop w:val="0"/>
      <w:marBottom w:val="0"/>
      <w:divBdr>
        <w:top w:val="none" w:sz="0" w:space="0" w:color="auto"/>
        <w:left w:val="none" w:sz="0" w:space="0" w:color="auto"/>
        <w:bottom w:val="none" w:sz="0" w:space="0" w:color="auto"/>
        <w:right w:val="none" w:sz="0" w:space="0" w:color="auto"/>
      </w:divBdr>
    </w:div>
    <w:div w:id="315575497">
      <w:marLeft w:val="480"/>
      <w:marRight w:val="0"/>
      <w:marTop w:val="0"/>
      <w:marBottom w:val="0"/>
      <w:divBdr>
        <w:top w:val="none" w:sz="0" w:space="0" w:color="auto"/>
        <w:left w:val="none" w:sz="0" w:space="0" w:color="auto"/>
        <w:bottom w:val="none" w:sz="0" w:space="0" w:color="auto"/>
        <w:right w:val="none" w:sz="0" w:space="0" w:color="auto"/>
      </w:divBdr>
    </w:div>
    <w:div w:id="315694386">
      <w:marLeft w:val="480"/>
      <w:marRight w:val="0"/>
      <w:marTop w:val="0"/>
      <w:marBottom w:val="0"/>
      <w:divBdr>
        <w:top w:val="none" w:sz="0" w:space="0" w:color="auto"/>
        <w:left w:val="none" w:sz="0" w:space="0" w:color="auto"/>
        <w:bottom w:val="none" w:sz="0" w:space="0" w:color="auto"/>
        <w:right w:val="none" w:sz="0" w:space="0" w:color="auto"/>
      </w:divBdr>
    </w:div>
    <w:div w:id="316494360">
      <w:marLeft w:val="480"/>
      <w:marRight w:val="0"/>
      <w:marTop w:val="0"/>
      <w:marBottom w:val="0"/>
      <w:divBdr>
        <w:top w:val="none" w:sz="0" w:space="0" w:color="auto"/>
        <w:left w:val="none" w:sz="0" w:space="0" w:color="auto"/>
        <w:bottom w:val="none" w:sz="0" w:space="0" w:color="auto"/>
        <w:right w:val="none" w:sz="0" w:space="0" w:color="auto"/>
      </w:divBdr>
    </w:div>
    <w:div w:id="316961164">
      <w:marLeft w:val="480"/>
      <w:marRight w:val="0"/>
      <w:marTop w:val="0"/>
      <w:marBottom w:val="0"/>
      <w:divBdr>
        <w:top w:val="none" w:sz="0" w:space="0" w:color="auto"/>
        <w:left w:val="none" w:sz="0" w:space="0" w:color="auto"/>
        <w:bottom w:val="none" w:sz="0" w:space="0" w:color="auto"/>
        <w:right w:val="none" w:sz="0" w:space="0" w:color="auto"/>
      </w:divBdr>
    </w:div>
    <w:div w:id="317078418">
      <w:marLeft w:val="480"/>
      <w:marRight w:val="0"/>
      <w:marTop w:val="0"/>
      <w:marBottom w:val="0"/>
      <w:divBdr>
        <w:top w:val="none" w:sz="0" w:space="0" w:color="auto"/>
        <w:left w:val="none" w:sz="0" w:space="0" w:color="auto"/>
        <w:bottom w:val="none" w:sz="0" w:space="0" w:color="auto"/>
        <w:right w:val="none" w:sz="0" w:space="0" w:color="auto"/>
      </w:divBdr>
    </w:div>
    <w:div w:id="318658665">
      <w:marLeft w:val="480"/>
      <w:marRight w:val="0"/>
      <w:marTop w:val="0"/>
      <w:marBottom w:val="0"/>
      <w:divBdr>
        <w:top w:val="none" w:sz="0" w:space="0" w:color="auto"/>
        <w:left w:val="none" w:sz="0" w:space="0" w:color="auto"/>
        <w:bottom w:val="none" w:sz="0" w:space="0" w:color="auto"/>
        <w:right w:val="none" w:sz="0" w:space="0" w:color="auto"/>
      </w:divBdr>
    </w:div>
    <w:div w:id="318702426">
      <w:marLeft w:val="480"/>
      <w:marRight w:val="0"/>
      <w:marTop w:val="0"/>
      <w:marBottom w:val="0"/>
      <w:divBdr>
        <w:top w:val="none" w:sz="0" w:space="0" w:color="auto"/>
        <w:left w:val="none" w:sz="0" w:space="0" w:color="auto"/>
        <w:bottom w:val="none" w:sz="0" w:space="0" w:color="auto"/>
        <w:right w:val="none" w:sz="0" w:space="0" w:color="auto"/>
      </w:divBdr>
    </w:div>
    <w:div w:id="319500356">
      <w:marLeft w:val="480"/>
      <w:marRight w:val="0"/>
      <w:marTop w:val="0"/>
      <w:marBottom w:val="0"/>
      <w:divBdr>
        <w:top w:val="none" w:sz="0" w:space="0" w:color="auto"/>
        <w:left w:val="none" w:sz="0" w:space="0" w:color="auto"/>
        <w:bottom w:val="none" w:sz="0" w:space="0" w:color="auto"/>
        <w:right w:val="none" w:sz="0" w:space="0" w:color="auto"/>
      </w:divBdr>
    </w:div>
    <w:div w:id="323750570">
      <w:marLeft w:val="480"/>
      <w:marRight w:val="0"/>
      <w:marTop w:val="0"/>
      <w:marBottom w:val="0"/>
      <w:divBdr>
        <w:top w:val="none" w:sz="0" w:space="0" w:color="auto"/>
        <w:left w:val="none" w:sz="0" w:space="0" w:color="auto"/>
        <w:bottom w:val="none" w:sz="0" w:space="0" w:color="auto"/>
        <w:right w:val="none" w:sz="0" w:space="0" w:color="auto"/>
      </w:divBdr>
    </w:div>
    <w:div w:id="323824013">
      <w:marLeft w:val="480"/>
      <w:marRight w:val="0"/>
      <w:marTop w:val="0"/>
      <w:marBottom w:val="0"/>
      <w:divBdr>
        <w:top w:val="none" w:sz="0" w:space="0" w:color="auto"/>
        <w:left w:val="none" w:sz="0" w:space="0" w:color="auto"/>
        <w:bottom w:val="none" w:sz="0" w:space="0" w:color="auto"/>
        <w:right w:val="none" w:sz="0" w:space="0" w:color="auto"/>
      </w:divBdr>
    </w:div>
    <w:div w:id="325329698">
      <w:marLeft w:val="480"/>
      <w:marRight w:val="0"/>
      <w:marTop w:val="0"/>
      <w:marBottom w:val="0"/>
      <w:divBdr>
        <w:top w:val="none" w:sz="0" w:space="0" w:color="auto"/>
        <w:left w:val="none" w:sz="0" w:space="0" w:color="auto"/>
        <w:bottom w:val="none" w:sz="0" w:space="0" w:color="auto"/>
        <w:right w:val="none" w:sz="0" w:space="0" w:color="auto"/>
      </w:divBdr>
    </w:div>
    <w:div w:id="325859304">
      <w:marLeft w:val="480"/>
      <w:marRight w:val="0"/>
      <w:marTop w:val="0"/>
      <w:marBottom w:val="0"/>
      <w:divBdr>
        <w:top w:val="none" w:sz="0" w:space="0" w:color="auto"/>
        <w:left w:val="none" w:sz="0" w:space="0" w:color="auto"/>
        <w:bottom w:val="none" w:sz="0" w:space="0" w:color="auto"/>
        <w:right w:val="none" w:sz="0" w:space="0" w:color="auto"/>
      </w:divBdr>
    </w:div>
    <w:div w:id="328019802">
      <w:marLeft w:val="480"/>
      <w:marRight w:val="0"/>
      <w:marTop w:val="0"/>
      <w:marBottom w:val="0"/>
      <w:divBdr>
        <w:top w:val="none" w:sz="0" w:space="0" w:color="auto"/>
        <w:left w:val="none" w:sz="0" w:space="0" w:color="auto"/>
        <w:bottom w:val="none" w:sz="0" w:space="0" w:color="auto"/>
        <w:right w:val="none" w:sz="0" w:space="0" w:color="auto"/>
      </w:divBdr>
    </w:div>
    <w:div w:id="330305010">
      <w:marLeft w:val="480"/>
      <w:marRight w:val="0"/>
      <w:marTop w:val="0"/>
      <w:marBottom w:val="0"/>
      <w:divBdr>
        <w:top w:val="none" w:sz="0" w:space="0" w:color="auto"/>
        <w:left w:val="none" w:sz="0" w:space="0" w:color="auto"/>
        <w:bottom w:val="none" w:sz="0" w:space="0" w:color="auto"/>
        <w:right w:val="none" w:sz="0" w:space="0" w:color="auto"/>
      </w:divBdr>
    </w:div>
    <w:div w:id="330841036">
      <w:marLeft w:val="480"/>
      <w:marRight w:val="0"/>
      <w:marTop w:val="0"/>
      <w:marBottom w:val="0"/>
      <w:divBdr>
        <w:top w:val="none" w:sz="0" w:space="0" w:color="auto"/>
        <w:left w:val="none" w:sz="0" w:space="0" w:color="auto"/>
        <w:bottom w:val="none" w:sz="0" w:space="0" w:color="auto"/>
        <w:right w:val="none" w:sz="0" w:space="0" w:color="auto"/>
      </w:divBdr>
    </w:div>
    <w:div w:id="331494846">
      <w:marLeft w:val="480"/>
      <w:marRight w:val="0"/>
      <w:marTop w:val="0"/>
      <w:marBottom w:val="0"/>
      <w:divBdr>
        <w:top w:val="none" w:sz="0" w:space="0" w:color="auto"/>
        <w:left w:val="none" w:sz="0" w:space="0" w:color="auto"/>
        <w:bottom w:val="none" w:sz="0" w:space="0" w:color="auto"/>
        <w:right w:val="none" w:sz="0" w:space="0" w:color="auto"/>
      </w:divBdr>
    </w:div>
    <w:div w:id="332299383">
      <w:marLeft w:val="480"/>
      <w:marRight w:val="0"/>
      <w:marTop w:val="0"/>
      <w:marBottom w:val="0"/>
      <w:divBdr>
        <w:top w:val="none" w:sz="0" w:space="0" w:color="auto"/>
        <w:left w:val="none" w:sz="0" w:space="0" w:color="auto"/>
        <w:bottom w:val="none" w:sz="0" w:space="0" w:color="auto"/>
        <w:right w:val="none" w:sz="0" w:space="0" w:color="auto"/>
      </w:divBdr>
    </w:div>
    <w:div w:id="334920114">
      <w:marLeft w:val="480"/>
      <w:marRight w:val="0"/>
      <w:marTop w:val="0"/>
      <w:marBottom w:val="0"/>
      <w:divBdr>
        <w:top w:val="none" w:sz="0" w:space="0" w:color="auto"/>
        <w:left w:val="none" w:sz="0" w:space="0" w:color="auto"/>
        <w:bottom w:val="none" w:sz="0" w:space="0" w:color="auto"/>
        <w:right w:val="none" w:sz="0" w:space="0" w:color="auto"/>
      </w:divBdr>
    </w:div>
    <w:div w:id="336078714">
      <w:marLeft w:val="480"/>
      <w:marRight w:val="0"/>
      <w:marTop w:val="0"/>
      <w:marBottom w:val="0"/>
      <w:divBdr>
        <w:top w:val="none" w:sz="0" w:space="0" w:color="auto"/>
        <w:left w:val="none" w:sz="0" w:space="0" w:color="auto"/>
        <w:bottom w:val="none" w:sz="0" w:space="0" w:color="auto"/>
        <w:right w:val="none" w:sz="0" w:space="0" w:color="auto"/>
      </w:divBdr>
    </w:div>
    <w:div w:id="340006815">
      <w:marLeft w:val="480"/>
      <w:marRight w:val="0"/>
      <w:marTop w:val="0"/>
      <w:marBottom w:val="0"/>
      <w:divBdr>
        <w:top w:val="none" w:sz="0" w:space="0" w:color="auto"/>
        <w:left w:val="none" w:sz="0" w:space="0" w:color="auto"/>
        <w:bottom w:val="none" w:sz="0" w:space="0" w:color="auto"/>
        <w:right w:val="none" w:sz="0" w:space="0" w:color="auto"/>
      </w:divBdr>
    </w:div>
    <w:div w:id="341057452">
      <w:marLeft w:val="480"/>
      <w:marRight w:val="0"/>
      <w:marTop w:val="0"/>
      <w:marBottom w:val="0"/>
      <w:divBdr>
        <w:top w:val="none" w:sz="0" w:space="0" w:color="auto"/>
        <w:left w:val="none" w:sz="0" w:space="0" w:color="auto"/>
        <w:bottom w:val="none" w:sz="0" w:space="0" w:color="auto"/>
        <w:right w:val="none" w:sz="0" w:space="0" w:color="auto"/>
      </w:divBdr>
    </w:div>
    <w:div w:id="342783170">
      <w:marLeft w:val="480"/>
      <w:marRight w:val="0"/>
      <w:marTop w:val="0"/>
      <w:marBottom w:val="0"/>
      <w:divBdr>
        <w:top w:val="none" w:sz="0" w:space="0" w:color="auto"/>
        <w:left w:val="none" w:sz="0" w:space="0" w:color="auto"/>
        <w:bottom w:val="none" w:sz="0" w:space="0" w:color="auto"/>
        <w:right w:val="none" w:sz="0" w:space="0" w:color="auto"/>
      </w:divBdr>
    </w:div>
    <w:div w:id="346903198">
      <w:marLeft w:val="480"/>
      <w:marRight w:val="0"/>
      <w:marTop w:val="0"/>
      <w:marBottom w:val="0"/>
      <w:divBdr>
        <w:top w:val="none" w:sz="0" w:space="0" w:color="auto"/>
        <w:left w:val="none" w:sz="0" w:space="0" w:color="auto"/>
        <w:bottom w:val="none" w:sz="0" w:space="0" w:color="auto"/>
        <w:right w:val="none" w:sz="0" w:space="0" w:color="auto"/>
      </w:divBdr>
    </w:div>
    <w:div w:id="349069282">
      <w:marLeft w:val="480"/>
      <w:marRight w:val="0"/>
      <w:marTop w:val="0"/>
      <w:marBottom w:val="0"/>
      <w:divBdr>
        <w:top w:val="none" w:sz="0" w:space="0" w:color="auto"/>
        <w:left w:val="none" w:sz="0" w:space="0" w:color="auto"/>
        <w:bottom w:val="none" w:sz="0" w:space="0" w:color="auto"/>
        <w:right w:val="none" w:sz="0" w:space="0" w:color="auto"/>
      </w:divBdr>
    </w:div>
    <w:div w:id="354884624">
      <w:marLeft w:val="480"/>
      <w:marRight w:val="0"/>
      <w:marTop w:val="0"/>
      <w:marBottom w:val="0"/>
      <w:divBdr>
        <w:top w:val="none" w:sz="0" w:space="0" w:color="auto"/>
        <w:left w:val="none" w:sz="0" w:space="0" w:color="auto"/>
        <w:bottom w:val="none" w:sz="0" w:space="0" w:color="auto"/>
        <w:right w:val="none" w:sz="0" w:space="0" w:color="auto"/>
      </w:divBdr>
    </w:div>
    <w:div w:id="354963882">
      <w:marLeft w:val="480"/>
      <w:marRight w:val="0"/>
      <w:marTop w:val="0"/>
      <w:marBottom w:val="0"/>
      <w:divBdr>
        <w:top w:val="none" w:sz="0" w:space="0" w:color="auto"/>
        <w:left w:val="none" w:sz="0" w:space="0" w:color="auto"/>
        <w:bottom w:val="none" w:sz="0" w:space="0" w:color="auto"/>
        <w:right w:val="none" w:sz="0" w:space="0" w:color="auto"/>
      </w:divBdr>
    </w:div>
    <w:div w:id="355011677">
      <w:marLeft w:val="480"/>
      <w:marRight w:val="0"/>
      <w:marTop w:val="0"/>
      <w:marBottom w:val="0"/>
      <w:divBdr>
        <w:top w:val="none" w:sz="0" w:space="0" w:color="auto"/>
        <w:left w:val="none" w:sz="0" w:space="0" w:color="auto"/>
        <w:bottom w:val="none" w:sz="0" w:space="0" w:color="auto"/>
        <w:right w:val="none" w:sz="0" w:space="0" w:color="auto"/>
      </w:divBdr>
    </w:div>
    <w:div w:id="355083506">
      <w:marLeft w:val="480"/>
      <w:marRight w:val="0"/>
      <w:marTop w:val="0"/>
      <w:marBottom w:val="0"/>
      <w:divBdr>
        <w:top w:val="none" w:sz="0" w:space="0" w:color="auto"/>
        <w:left w:val="none" w:sz="0" w:space="0" w:color="auto"/>
        <w:bottom w:val="none" w:sz="0" w:space="0" w:color="auto"/>
        <w:right w:val="none" w:sz="0" w:space="0" w:color="auto"/>
      </w:divBdr>
    </w:div>
    <w:div w:id="357898769">
      <w:marLeft w:val="480"/>
      <w:marRight w:val="0"/>
      <w:marTop w:val="0"/>
      <w:marBottom w:val="0"/>
      <w:divBdr>
        <w:top w:val="none" w:sz="0" w:space="0" w:color="auto"/>
        <w:left w:val="none" w:sz="0" w:space="0" w:color="auto"/>
        <w:bottom w:val="none" w:sz="0" w:space="0" w:color="auto"/>
        <w:right w:val="none" w:sz="0" w:space="0" w:color="auto"/>
      </w:divBdr>
    </w:div>
    <w:div w:id="358236505">
      <w:marLeft w:val="480"/>
      <w:marRight w:val="0"/>
      <w:marTop w:val="0"/>
      <w:marBottom w:val="0"/>
      <w:divBdr>
        <w:top w:val="none" w:sz="0" w:space="0" w:color="auto"/>
        <w:left w:val="none" w:sz="0" w:space="0" w:color="auto"/>
        <w:bottom w:val="none" w:sz="0" w:space="0" w:color="auto"/>
        <w:right w:val="none" w:sz="0" w:space="0" w:color="auto"/>
      </w:divBdr>
    </w:div>
    <w:div w:id="358311794">
      <w:marLeft w:val="480"/>
      <w:marRight w:val="0"/>
      <w:marTop w:val="0"/>
      <w:marBottom w:val="0"/>
      <w:divBdr>
        <w:top w:val="none" w:sz="0" w:space="0" w:color="auto"/>
        <w:left w:val="none" w:sz="0" w:space="0" w:color="auto"/>
        <w:bottom w:val="none" w:sz="0" w:space="0" w:color="auto"/>
        <w:right w:val="none" w:sz="0" w:space="0" w:color="auto"/>
      </w:divBdr>
    </w:div>
    <w:div w:id="358631565">
      <w:marLeft w:val="480"/>
      <w:marRight w:val="0"/>
      <w:marTop w:val="0"/>
      <w:marBottom w:val="0"/>
      <w:divBdr>
        <w:top w:val="none" w:sz="0" w:space="0" w:color="auto"/>
        <w:left w:val="none" w:sz="0" w:space="0" w:color="auto"/>
        <w:bottom w:val="none" w:sz="0" w:space="0" w:color="auto"/>
        <w:right w:val="none" w:sz="0" w:space="0" w:color="auto"/>
      </w:divBdr>
    </w:div>
    <w:div w:id="358704205">
      <w:marLeft w:val="480"/>
      <w:marRight w:val="0"/>
      <w:marTop w:val="0"/>
      <w:marBottom w:val="0"/>
      <w:divBdr>
        <w:top w:val="none" w:sz="0" w:space="0" w:color="auto"/>
        <w:left w:val="none" w:sz="0" w:space="0" w:color="auto"/>
        <w:bottom w:val="none" w:sz="0" w:space="0" w:color="auto"/>
        <w:right w:val="none" w:sz="0" w:space="0" w:color="auto"/>
      </w:divBdr>
    </w:div>
    <w:div w:id="358704900">
      <w:marLeft w:val="480"/>
      <w:marRight w:val="0"/>
      <w:marTop w:val="0"/>
      <w:marBottom w:val="0"/>
      <w:divBdr>
        <w:top w:val="none" w:sz="0" w:space="0" w:color="auto"/>
        <w:left w:val="none" w:sz="0" w:space="0" w:color="auto"/>
        <w:bottom w:val="none" w:sz="0" w:space="0" w:color="auto"/>
        <w:right w:val="none" w:sz="0" w:space="0" w:color="auto"/>
      </w:divBdr>
    </w:div>
    <w:div w:id="361522036">
      <w:marLeft w:val="480"/>
      <w:marRight w:val="0"/>
      <w:marTop w:val="0"/>
      <w:marBottom w:val="0"/>
      <w:divBdr>
        <w:top w:val="none" w:sz="0" w:space="0" w:color="auto"/>
        <w:left w:val="none" w:sz="0" w:space="0" w:color="auto"/>
        <w:bottom w:val="none" w:sz="0" w:space="0" w:color="auto"/>
        <w:right w:val="none" w:sz="0" w:space="0" w:color="auto"/>
      </w:divBdr>
    </w:div>
    <w:div w:id="363947009">
      <w:marLeft w:val="480"/>
      <w:marRight w:val="0"/>
      <w:marTop w:val="0"/>
      <w:marBottom w:val="0"/>
      <w:divBdr>
        <w:top w:val="none" w:sz="0" w:space="0" w:color="auto"/>
        <w:left w:val="none" w:sz="0" w:space="0" w:color="auto"/>
        <w:bottom w:val="none" w:sz="0" w:space="0" w:color="auto"/>
        <w:right w:val="none" w:sz="0" w:space="0" w:color="auto"/>
      </w:divBdr>
    </w:div>
    <w:div w:id="370568194">
      <w:marLeft w:val="480"/>
      <w:marRight w:val="0"/>
      <w:marTop w:val="0"/>
      <w:marBottom w:val="0"/>
      <w:divBdr>
        <w:top w:val="none" w:sz="0" w:space="0" w:color="auto"/>
        <w:left w:val="none" w:sz="0" w:space="0" w:color="auto"/>
        <w:bottom w:val="none" w:sz="0" w:space="0" w:color="auto"/>
        <w:right w:val="none" w:sz="0" w:space="0" w:color="auto"/>
      </w:divBdr>
    </w:div>
    <w:div w:id="375786690">
      <w:marLeft w:val="480"/>
      <w:marRight w:val="0"/>
      <w:marTop w:val="0"/>
      <w:marBottom w:val="0"/>
      <w:divBdr>
        <w:top w:val="none" w:sz="0" w:space="0" w:color="auto"/>
        <w:left w:val="none" w:sz="0" w:space="0" w:color="auto"/>
        <w:bottom w:val="none" w:sz="0" w:space="0" w:color="auto"/>
        <w:right w:val="none" w:sz="0" w:space="0" w:color="auto"/>
      </w:divBdr>
    </w:div>
    <w:div w:id="376857679">
      <w:marLeft w:val="480"/>
      <w:marRight w:val="0"/>
      <w:marTop w:val="0"/>
      <w:marBottom w:val="0"/>
      <w:divBdr>
        <w:top w:val="none" w:sz="0" w:space="0" w:color="auto"/>
        <w:left w:val="none" w:sz="0" w:space="0" w:color="auto"/>
        <w:bottom w:val="none" w:sz="0" w:space="0" w:color="auto"/>
        <w:right w:val="none" w:sz="0" w:space="0" w:color="auto"/>
      </w:divBdr>
    </w:div>
    <w:div w:id="379210206">
      <w:marLeft w:val="480"/>
      <w:marRight w:val="0"/>
      <w:marTop w:val="0"/>
      <w:marBottom w:val="0"/>
      <w:divBdr>
        <w:top w:val="none" w:sz="0" w:space="0" w:color="auto"/>
        <w:left w:val="none" w:sz="0" w:space="0" w:color="auto"/>
        <w:bottom w:val="none" w:sz="0" w:space="0" w:color="auto"/>
        <w:right w:val="none" w:sz="0" w:space="0" w:color="auto"/>
      </w:divBdr>
    </w:div>
    <w:div w:id="380791233">
      <w:marLeft w:val="480"/>
      <w:marRight w:val="0"/>
      <w:marTop w:val="0"/>
      <w:marBottom w:val="0"/>
      <w:divBdr>
        <w:top w:val="none" w:sz="0" w:space="0" w:color="auto"/>
        <w:left w:val="none" w:sz="0" w:space="0" w:color="auto"/>
        <w:bottom w:val="none" w:sz="0" w:space="0" w:color="auto"/>
        <w:right w:val="none" w:sz="0" w:space="0" w:color="auto"/>
      </w:divBdr>
    </w:div>
    <w:div w:id="384262150">
      <w:marLeft w:val="480"/>
      <w:marRight w:val="0"/>
      <w:marTop w:val="0"/>
      <w:marBottom w:val="0"/>
      <w:divBdr>
        <w:top w:val="none" w:sz="0" w:space="0" w:color="auto"/>
        <w:left w:val="none" w:sz="0" w:space="0" w:color="auto"/>
        <w:bottom w:val="none" w:sz="0" w:space="0" w:color="auto"/>
        <w:right w:val="none" w:sz="0" w:space="0" w:color="auto"/>
      </w:divBdr>
    </w:div>
    <w:div w:id="385108456">
      <w:marLeft w:val="480"/>
      <w:marRight w:val="0"/>
      <w:marTop w:val="0"/>
      <w:marBottom w:val="0"/>
      <w:divBdr>
        <w:top w:val="none" w:sz="0" w:space="0" w:color="auto"/>
        <w:left w:val="none" w:sz="0" w:space="0" w:color="auto"/>
        <w:bottom w:val="none" w:sz="0" w:space="0" w:color="auto"/>
        <w:right w:val="none" w:sz="0" w:space="0" w:color="auto"/>
      </w:divBdr>
    </w:div>
    <w:div w:id="386806162">
      <w:marLeft w:val="480"/>
      <w:marRight w:val="0"/>
      <w:marTop w:val="0"/>
      <w:marBottom w:val="0"/>
      <w:divBdr>
        <w:top w:val="none" w:sz="0" w:space="0" w:color="auto"/>
        <w:left w:val="none" w:sz="0" w:space="0" w:color="auto"/>
        <w:bottom w:val="none" w:sz="0" w:space="0" w:color="auto"/>
        <w:right w:val="none" w:sz="0" w:space="0" w:color="auto"/>
      </w:divBdr>
    </w:div>
    <w:div w:id="389113292">
      <w:marLeft w:val="480"/>
      <w:marRight w:val="0"/>
      <w:marTop w:val="0"/>
      <w:marBottom w:val="0"/>
      <w:divBdr>
        <w:top w:val="none" w:sz="0" w:space="0" w:color="auto"/>
        <w:left w:val="none" w:sz="0" w:space="0" w:color="auto"/>
        <w:bottom w:val="none" w:sz="0" w:space="0" w:color="auto"/>
        <w:right w:val="none" w:sz="0" w:space="0" w:color="auto"/>
      </w:divBdr>
    </w:div>
    <w:div w:id="391000120">
      <w:marLeft w:val="480"/>
      <w:marRight w:val="0"/>
      <w:marTop w:val="0"/>
      <w:marBottom w:val="0"/>
      <w:divBdr>
        <w:top w:val="none" w:sz="0" w:space="0" w:color="auto"/>
        <w:left w:val="none" w:sz="0" w:space="0" w:color="auto"/>
        <w:bottom w:val="none" w:sz="0" w:space="0" w:color="auto"/>
        <w:right w:val="none" w:sz="0" w:space="0" w:color="auto"/>
      </w:divBdr>
    </w:div>
    <w:div w:id="392895117">
      <w:marLeft w:val="480"/>
      <w:marRight w:val="0"/>
      <w:marTop w:val="0"/>
      <w:marBottom w:val="0"/>
      <w:divBdr>
        <w:top w:val="none" w:sz="0" w:space="0" w:color="auto"/>
        <w:left w:val="none" w:sz="0" w:space="0" w:color="auto"/>
        <w:bottom w:val="none" w:sz="0" w:space="0" w:color="auto"/>
        <w:right w:val="none" w:sz="0" w:space="0" w:color="auto"/>
      </w:divBdr>
    </w:div>
    <w:div w:id="394938336">
      <w:marLeft w:val="480"/>
      <w:marRight w:val="0"/>
      <w:marTop w:val="0"/>
      <w:marBottom w:val="0"/>
      <w:divBdr>
        <w:top w:val="none" w:sz="0" w:space="0" w:color="auto"/>
        <w:left w:val="none" w:sz="0" w:space="0" w:color="auto"/>
        <w:bottom w:val="none" w:sz="0" w:space="0" w:color="auto"/>
        <w:right w:val="none" w:sz="0" w:space="0" w:color="auto"/>
      </w:divBdr>
    </w:div>
    <w:div w:id="398945313">
      <w:marLeft w:val="480"/>
      <w:marRight w:val="0"/>
      <w:marTop w:val="0"/>
      <w:marBottom w:val="0"/>
      <w:divBdr>
        <w:top w:val="none" w:sz="0" w:space="0" w:color="auto"/>
        <w:left w:val="none" w:sz="0" w:space="0" w:color="auto"/>
        <w:bottom w:val="none" w:sz="0" w:space="0" w:color="auto"/>
        <w:right w:val="none" w:sz="0" w:space="0" w:color="auto"/>
      </w:divBdr>
    </w:div>
    <w:div w:id="401635656">
      <w:marLeft w:val="480"/>
      <w:marRight w:val="0"/>
      <w:marTop w:val="0"/>
      <w:marBottom w:val="0"/>
      <w:divBdr>
        <w:top w:val="none" w:sz="0" w:space="0" w:color="auto"/>
        <w:left w:val="none" w:sz="0" w:space="0" w:color="auto"/>
        <w:bottom w:val="none" w:sz="0" w:space="0" w:color="auto"/>
        <w:right w:val="none" w:sz="0" w:space="0" w:color="auto"/>
      </w:divBdr>
    </w:div>
    <w:div w:id="405960804">
      <w:marLeft w:val="480"/>
      <w:marRight w:val="0"/>
      <w:marTop w:val="0"/>
      <w:marBottom w:val="0"/>
      <w:divBdr>
        <w:top w:val="none" w:sz="0" w:space="0" w:color="auto"/>
        <w:left w:val="none" w:sz="0" w:space="0" w:color="auto"/>
        <w:bottom w:val="none" w:sz="0" w:space="0" w:color="auto"/>
        <w:right w:val="none" w:sz="0" w:space="0" w:color="auto"/>
      </w:divBdr>
    </w:div>
    <w:div w:id="406195765">
      <w:marLeft w:val="480"/>
      <w:marRight w:val="0"/>
      <w:marTop w:val="0"/>
      <w:marBottom w:val="0"/>
      <w:divBdr>
        <w:top w:val="none" w:sz="0" w:space="0" w:color="auto"/>
        <w:left w:val="none" w:sz="0" w:space="0" w:color="auto"/>
        <w:bottom w:val="none" w:sz="0" w:space="0" w:color="auto"/>
        <w:right w:val="none" w:sz="0" w:space="0" w:color="auto"/>
      </w:divBdr>
    </w:div>
    <w:div w:id="411900379">
      <w:marLeft w:val="480"/>
      <w:marRight w:val="0"/>
      <w:marTop w:val="0"/>
      <w:marBottom w:val="0"/>
      <w:divBdr>
        <w:top w:val="none" w:sz="0" w:space="0" w:color="auto"/>
        <w:left w:val="none" w:sz="0" w:space="0" w:color="auto"/>
        <w:bottom w:val="none" w:sz="0" w:space="0" w:color="auto"/>
        <w:right w:val="none" w:sz="0" w:space="0" w:color="auto"/>
      </w:divBdr>
    </w:div>
    <w:div w:id="413283191">
      <w:marLeft w:val="480"/>
      <w:marRight w:val="0"/>
      <w:marTop w:val="0"/>
      <w:marBottom w:val="0"/>
      <w:divBdr>
        <w:top w:val="none" w:sz="0" w:space="0" w:color="auto"/>
        <w:left w:val="none" w:sz="0" w:space="0" w:color="auto"/>
        <w:bottom w:val="none" w:sz="0" w:space="0" w:color="auto"/>
        <w:right w:val="none" w:sz="0" w:space="0" w:color="auto"/>
      </w:divBdr>
    </w:div>
    <w:div w:id="413432966">
      <w:marLeft w:val="480"/>
      <w:marRight w:val="0"/>
      <w:marTop w:val="0"/>
      <w:marBottom w:val="0"/>
      <w:divBdr>
        <w:top w:val="none" w:sz="0" w:space="0" w:color="auto"/>
        <w:left w:val="none" w:sz="0" w:space="0" w:color="auto"/>
        <w:bottom w:val="none" w:sz="0" w:space="0" w:color="auto"/>
        <w:right w:val="none" w:sz="0" w:space="0" w:color="auto"/>
      </w:divBdr>
    </w:div>
    <w:div w:id="413556360">
      <w:marLeft w:val="480"/>
      <w:marRight w:val="0"/>
      <w:marTop w:val="0"/>
      <w:marBottom w:val="0"/>
      <w:divBdr>
        <w:top w:val="none" w:sz="0" w:space="0" w:color="auto"/>
        <w:left w:val="none" w:sz="0" w:space="0" w:color="auto"/>
        <w:bottom w:val="none" w:sz="0" w:space="0" w:color="auto"/>
        <w:right w:val="none" w:sz="0" w:space="0" w:color="auto"/>
      </w:divBdr>
    </w:div>
    <w:div w:id="415395114">
      <w:marLeft w:val="480"/>
      <w:marRight w:val="0"/>
      <w:marTop w:val="0"/>
      <w:marBottom w:val="0"/>
      <w:divBdr>
        <w:top w:val="none" w:sz="0" w:space="0" w:color="auto"/>
        <w:left w:val="none" w:sz="0" w:space="0" w:color="auto"/>
        <w:bottom w:val="none" w:sz="0" w:space="0" w:color="auto"/>
        <w:right w:val="none" w:sz="0" w:space="0" w:color="auto"/>
      </w:divBdr>
    </w:div>
    <w:div w:id="421799976">
      <w:marLeft w:val="480"/>
      <w:marRight w:val="0"/>
      <w:marTop w:val="0"/>
      <w:marBottom w:val="0"/>
      <w:divBdr>
        <w:top w:val="none" w:sz="0" w:space="0" w:color="auto"/>
        <w:left w:val="none" w:sz="0" w:space="0" w:color="auto"/>
        <w:bottom w:val="none" w:sz="0" w:space="0" w:color="auto"/>
        <w:right w:val="none" w:sz="0" w:space="0" w:color="auto"/>
      </w:divBdr>
    </w:div>
    <w:div w:id="422410735">
      <w:marLeft w:val="480"/>
      <w:marRight w:val="0"/>
      <w:marTop w:val="0"/>
      <w:marBottom w:val="0"/>
      <w:divBdr>
        <w:top w:val="none" w:sz="0" w:space="0" w:color="auto"/>
        <w:left w:val="none" w:sz="0" w:space="0" w:color="auto"/>
        <w:bottom w:val="none" w:sz="0" w:space="0" w:color="auto"/>
        <w:right w:val="none" w:sz="0" w:space="0" w:color="auto"/>
      </w:divBdr>
    </w:div>
    <w:div w:id="424040891">
      <w:marLeft w:val="480"/>
      <w:marRight w:val="0"/>
      <w:marTop w:val="0"/>
      <w:marBottom w:val="0"/>
      <w:divBdr>
        <w:top w:val="none" w:sz="0" w:space="0" w:color="auto"/>
        <w:left w:val="none" w:sz="0" w:space="0" w:color="auto"/>
        <w:bottom w:val="none" w:sz="0" w:space="0" w:color="auto"/>
        <w:right w:val="none" w:sz="0" w:space="0" w:color="auto"/>
      </w:divBdr>
    </w:div>
    <w:div w:id="425998229">
      <w:marLeft w:val="480"/>
      <w:marRight w:val="0"/>
      <w:marTop w:val="0"/>
      <w:marBottom w:val="0"/>
      <w:divBdr>
        <w:top w:val="none" w:sz="0" w:space="0" w:color="auto"/>
        <w:left w:val="none" w:sz="0" w:space="0" w:color="auto"/>
        <w:bottom w:val="none" w:sz="0" w:space="0" w:color="auto"/>
        <w:right w:val="none" w:sz="0" w:space="0" w:color="auto"/>
      </w:divBdr>
    </w:div>
    <w:div w:id="427120172">
      <w:marLeft w:val="480"/>
      <w:marRight w:val="0"/>
      <w:marTop w:val="0"/>
      <w:marBottom w:val="0"/>
      <w:divBdr>
        <w:top w:val="none" w:sz="0" w:space="0" w:color="auto"/>
        <w:left w:val="none" w:sz="0" w:space="0" w:color="auto"/>
        <w:bottom w:val="none" w:sz="0" w:space="0" w:color="auto"/>
        <w:right w:val="none" w:sz="0" w:space="0" w:color="auto"/>
      </w:divBdr>
    </w:div>
    <w:div w:id="427120750">
      <w:marLeft w:val="480"/>
      <w:marRight w:val="0"/>
      <w:marTop w:val="0"/>
      <w:marBottom w:val="0"/>
      <w:divBdr>
        <w:top w:val="none" w:sz="0" w:space="0" w:color="auto"/>
        <w:left w:val="none" w:sz="0" w:space="0" w:color="auto"/>
        <w:bottom w:val="none" w:sz="0" w:space="0" w:color="auto"/>
        <w:right w:val="none" w:sz="0" w:space="0" w:color="auto"/>
      </w:divBdr>
    </w:div>
    <w:div w:id="428427692">
      <w:marLeft w:val="480"/>
      <w:marRight w:val="0"/>
      <w:marTop w:val="0"/>
      <w:marBottom w:val="0"/>
      <w:divBdr>
        <w:top w:val="none" w:sz="0" w:space="0" w:color="auto"/>
        <w:left w:val="none" w:sz="0" w:space="0" w:color="auto"/>
        <w:bottom w:val="none" w:sz="0" w:space="0" w:color="auto"/>
        <w:right w:val="none" w:sz="0" w:space="0" w:color="auto"/>
      </w:divBdr>
    </w:div>
    <w:div w:id="429787306">
      <w:marLeft w:val="480"/>
      <w:marRight w:val="0"/>
      <w:marTop w:val="0"/>
      <w:marBottom w:val="0"/>
      <w:divBdr>
        <w:top w:val="none" w:sz="0" w:space="0" w:color="auto"/>
        <w:left w:val="none" w:sz="0" w:space="0" w:color="auto"/>
        <w:bottom w:val="none" w:sz="0" w:space="0" w:color="auto"/>
        <w:right w:val="none" w:sz="0" w:space="0" w:color="auto"/>
      </w:divBdr>
    </w:div>
    <w:div w:id="440807089">
      <w:marLeft w:val="480"/>
      <w:marRight w:val="0"/>
      <w:marTop w:val="0"/>
      <w:marBottom w:val="0"/>
      <w:divBdr>
        <w:top w:val="none" w:sz="0" w:space="0" w:color="auto"/>
        <w:left w:val="none" w:sz="0" w:space="0" w:color="auto"/>
        <w:bottom w:val="none" w:sz="0" w:space="0" w:color="auto"/>
        <w:right w:val="none" w:sz="0" w:space="0" w:color="auto"/>
      </w:divBdr>
    </w:div>
    <w:div w:id="441533089">
      <w:marLeft w:val="480"/>
      <w:marRight w:val="0"/>
      <w:marTop w:val="0"/>
      <w:marBottom w:val="0"/>
      <w:divBdr>
        <w:top w:val="none" w:sz="0" w:space="0" w:color="auto"/>
        <w:left w:val="none" w:sz="0" w:space="0" w:color="auto"/>
        <w:bottom w:val="none" w:sz="0" w:space="0" w:color="auto"/>
        <w:right w:val="none" w:sz="0" w:space="0" w:color="auto"/>
      </w:divBdr>
    </w:div>
    <w:div w:id="441656300">
      <w:marLeft w:val="480"/>
      <w:marRight w:val="0"/>
      <w:marTop w:val="0"/>
      <w:marBottom w:val="0"/>
      <w:divBdr>
        <w:top w:val="none" w:sz="0" w:space="0" w:color="auto"/>
        <w:left w:val="none" w:sz="0" w:space="0" w:color="auto"/>
        <w:bottom w:val="none" w:sz="0" w:space="0" w:color="auto"/>
        <w:right w:val="none" w:sz="0" w:space="0" w:color="auto"/>
      </w:divBdr>
    </w:div>
    <w:div w:id="445200316">
      <w:marLeft w:val="480"/>
      <w:marRight w:val="0"/>
      <w:marTop w:val="0"/>
      <w:marBottom w:val="0"/>
      <w:divBdr>
        <w:top w:val="none" w:sz="0" w:space="0" w:color="auto"/>
        <w:left w:val="none" w:sz="0" w:space="0" w:color="auto"/>
        <w:bottom w:val="none" w:sz="0" w:space="0" w:color="auto"/>
        <w:right w:val="none" w:sz="0" w:space="0" w:color="auto"/>
      </w:divBdr>
    </w:div>
    <w:div w:id="446044208">
      <w:marLeft w:val="480"/>
      <w:marRight w:val="0"/>
      <w:marTop w:val="0"/>
      <w:marBottom w:val="0"/>
      <w:divBdr>
        <w:top w:val="none" w:sz="0" w:space="0" w:color="auto"/>
        <w:left w:val="none" w:sz="0" w:space="0" w:color="auto"/>
        <w:bottom w:val="none" w:sz="0" w:space="0" w:color="auto"/>
        <w:right w:val="none" w:sz="0" w:space="0" w:color="auto"/>
      </w:divBdr>
    </w:div>
    <w:div w:id="449663035">
      <w:marLeft w:val="480"/>
      <w:marRight w:val="0"/>
      <w:marTop w:val="0"/>
      <w:marBottom w:val="0"/>
      <w:divBdr>
        <w:top w:val="none" w:sz="0" w:space="0" w:color="auto"/>
        <w:left w:val="none" w:sz="0" w:space="0" w:color="auto"/>
        <w:bottom w:val="none" w:sz="0" w:space="0" w:color="auto"/>
        <w:right w:val="none" w:sz="0" w:space="0" w:color="auto"/>
      </w:divBdr>
    </w:div>
    <w:div w:id="450898709">
      <w:marLeft w:val="480"/>
      <w:marRight w:val="0"/>
      <w:marTop w:val="0"/>
      <w:marBottom w:val="0"/>
      <w:divBdr>
        <w:top w:val="none" w:sz="0" w:space="0" w:color="auto"/>
        <w:left w:val="none" w:sz="0" w:space="0" w:color="auto"/>
        <w:bottom w:val="none" w:sz="0" w:space="0" w:color="auto"/>
        <w:right w:val="none" w:sz="0" w:space="0" w:color="auto"/>
      </w:divBdr>
    </w:div>
    <w:div w:id="452362135">
      <w:marLeft w:val="480"/>
      <w:marRight w:val="0"/>
      <w:marTop w:val="0"/>
      <w:marBottom w:val="0"/>
      <w:divBdr>
        <w:top w:val="none" w:sz="0" w:space="0" w:color="auto"/>
        <w:left w:val="none" w:sz="0" w:space="0" w:color="auto"/>
        <w:bottom w:val="none" w:sz="0" w:space="0" w:color="auto"/>
        <w:right w:val="none" w:sz="0" w:space="0" w:color="auto"/>
      </w:divBdr>
    </w:div>
    <w:div w:id="453720223">
      <w:marLeft w:val="480"/>
      <w:marRight w:val="0"/>
      <w:marTop w:val="0"/>
      <w:marBottom w:val="0"/>
      <w:divBdr>
        <w:top w:val="none" w:sz="0" w:space="0" w:color="auto"/>
        <w:left w:val="none" w:sz="0" w:space="0" w:color="auto"/>
        <w:bottom w:val="none" w:sz="0" w:space="0" w:color="auto"/>
        <w:right w:val="none" w:sz="0" w:space="0" w:color="auto"/>
      </w:divBdr>
    </w:div>
    <w:div w:id="456334410">
      <w:marLeft w:val="480"/>
      <w:marRight w:val="0"/>
      <w:marTop w:val="0"/>
      <w:marBottom w:val="0"/>
      <w:divBdr>
        <w:top w:val="none" w:sz="0" w:space="0" w:color="auto"/>
        <w:left w:val="none" w:sz="0" w:space="0" w:color="auto"/>
        <w:bottom w:val="none" w:sz="0" w:space="0" w:color="auto"/>
        <w:right w:val="none" w:sz="0" w:space="0" w:color="auto"/>
      </w:divBdr>
    </w:div>
    <w:div w:id="458567906">
      <w:marLeft w:val="480"/>
      <w:marRight w:val="0"/>
      <w:marTop w:val="0"/>
      <w:marBottom w:val="0"/>
      <w:divBdr>
        <w:top w:val="none" w:sz="0" w:space="0" w:color="auto"/>
        <w:left w:val="none" w:sz="0" w:space="0" w:color="auto"/>
        <w:bottom w:val="none" w:sz="0" w:space="0" w:color="auto"/>
        <w:right w:val="none" w:sz="0" w:space="0" w:color="auto"/>
      </w:divBdr>
    </w:div>
    <w:div w:id="460071658">
      <w:marLeft w:val="480"/>
      <w:marRight w:val="0"/>
      <w:marTop w:val="0"/>
      <w:marBottom w:val="0"/>
      <w:divBdr>
        <w:top w:val="none" w:sz="0" w:space="0" w:color="auto"/>
        <w:left w:val="none" w:sz="0" w:space="0" w:color="auto"/>
        <w:bottom w:val="none" w:sz="0" w:space="0" w:color="auto"/>
        <w:right w:val="none" w:sz="0" w:space="0" w:color="auto"/>
      </w:divBdr>
    </w:div>
    <w:div w:id="462501908">
      <w:marLeft w:val="480"/>
      <w:marRight w:val="0"/>
      <w:marTop w:val="0"/>
      <w:marBottom w:val="0"/>
      <w:divBdr>
        <w:top w:val="none" w:sz="0" w:space="0" w:color="auto"/>
        <w:left w:val="none" w:sz="0" w:space="0" w:color="auto"/>
        <w:bottom w:val="none" w:sz="0" w:space="0" w:color="auto"/>
        <w:right w:val="none" w:sz="0" w:space="0" w:color="auto"/>
      </w:divBdr>
    </w:div>
    <w:div w:id="465318219">
      <w:marLeft w:val="480"/>
      <w:marRight w:val="0"/>
      <w:marTop w:val="0"/>
      <w:marBottom w:val="0"/>
      <w:divBdr>
        <w:top w:val="none" w:sz="0" w:space="0" w:color="auto"/>
        <w:left w:val="none" w:sz="0" w:space="0" w:color="auto"/>
        <w:bottom w:val="none" w:sz="0" w:space="0" w:color="auto"/>
        <w:right w:val="none" w:sz="0" w:space="0" w:color="auto"/>
      </w:divBdr>
    </w:div>
    <w:div w:id="468985697">
      <w:marLeft w:val="480"/>
      <w:marRight w:val="0"/>
      <w:marTop w:val="0"/>
      <w:marBottom w:val="0"/>
      <w:divBdr>
        <w:top w:val="none" w:sz="0" w:space="0" w:color="auto"/>
        <w:left w:val="none" w:sz="0" w:space="0" w:color="auto"/>
        <w:bottom w:val="none" w:sz="0" w:space="0" w:color="auto"/>
        <w:right w:val="none" w:sz="0" w:space="0" w:color="auto"/>
      </w:divBdr>
    </w:div>
    <w:div w:id="471750273">
      <w:marLeft w:val="480"/>
      <w:marRight w:val="0"/>
      <w:marTop w:val="0"/>
      <w:marBottom w:val="0"/>
      <w:divBdr>
        <w:top w:val="none" w:sz="0" w:space="0" w:color="auto"/>
        <w:left w:val="none" w:sz="0" w:space="0" w:color="auto"/>
        <w:bottom w:val="none" w:sz="0" w:space="0" w:color="auto"/>
        <w:right w:val="none" w:sz="0" w:space="0" w:color="auto"/>
      </w:divBdr>
    </w:div>
    <w:div w:id="473064519">
      <w:marLeft w:val="480"/>
      <w:marRight w:val="0"/>
      <w:marTop w:val="0"/>
      <w:marBottom w:val="0"/>
      <w:divBdr>
        <w:top w:val="none" w:sz="0" w:space="0" w:color="auto"/>
        <w:left w:val="none" w:sz="0" w:space="0" w:color="auto"/>
        <w:bottom w:val="none" w:sz="0" w:space="0" w:color="auto"/>
        <w:right w:val="none" w:sz="0" w:space="0" w:color="auto"/>
      </w:divBdr>
    </w:div>
    <w:div w:id="473448733">
      <w:marLeft w:val="480"/>
      <w:marRight w:val="0"/>
      <w:marTop w:val="0"/>
      <w:marBottom w:val="0"/>
      <w:divBdr>
        <w:top w:val="none" w:sz="0" w:space="0" w:color="auto"/>
        <w:left w:val="none" w:sz="0" w:space="0" w:color="auto"/>
        <w:bottom w:val="none" w:sz="0" w:space="0" w:color="auto"/>
        <w:right w:val="none" w:sz="0" w:space="0" w:color="auto"/>
      </w:divBdr>
    </w:div>
    <w:div w:id="477651125">
      <w:marLeft w:val="480"/>
      <w:marRight w:val="0"/>
      <w:marTop w:val="0"/>
      <w:marBottom w:val="0"/>
      <w:divBdr>
        <w:top w:val="none" w:sz="0" w:space="0" w:color="auto"/>
        <w:left w:val="none" w:sz="0" w:space="0" w:color="auto"/>
        <w:bottom w:val="none" w:sz="0" w:space="0" w:color="auto"/>
        <w:right w:val="none" w:sz="0" w:space="0" w:color="auto"/>
      </w:divBdr>
    </w:div>
    <w:div w:id="478377393">
      <w:marLeft w:val="480"/>
      <w:marRight w:val="0"/>
      <w:marTop w:val="0"/>
      <w:marBottom w:val="0"/>
      <w:divBdr>
        <w:top w:val="none" w:sz="0" w:space="0" w:color="auto"/>
        <w:left w:val="none" w:sz="0" w:space="0" w:color="auto"/>
        <w:bottom w:val="none" w:sz="0" w:space="0" w:color="auto"/>
        <w:right w:val="none" w:sz="0" w:space="0" w:color="auto"/>
      </w:divBdr>
    </w:div>
    <w:div w:id="479345336">
      <w:marLeft w:val="480"/>
      <w:marRight w:val="0"/>
      <w:marTop w:val="0"/>
      <w:marBottom w:val="0"/>
      <w:divBdr>
        <w:top w:val="none" w:sz="0" w:space="0" w:color="auto"/>
        <w:left w:val="none" w:sz="0" w:space="0" w:color="auto"/>
        <w:bottom w:val="none" w:sz="0" w:space="0" w:color="auto"/>
        <w:right w:val="none" w:sz="0" w:space="0" w:color="auto"/>
      </w:divBdr>
    </w:div>
    <w:div w:id="481508819">
      <w:marLeft w:val="480"/>
      <w:marRight w:val="0"/>
      <w:marTop w:val="0"/>
      <w:marBottom w:val="0"/>
      <w:divBdr>
        <w:top w:val="none" w:sz="0" w:space="0" w:color="auto"/>
        <w:left w:val="none" w:sz="0" w:space="0" w:color="auto"/>
        <w:bottom w:val="none" w:sz="0" w:space="0" w:color="auto"/>
        <w:right w:val="none" w:sz="0" w:space="0" w:color="auto"/>
      </w:divBdr>
    </w:div>
    <w:div w:id="485169244">
      <w:marLeft w:val="480"/>
      <w:marRight w:val="0"/>
      <w:marTop w:val="0"/>
      <w:marBottom w:val="0"/>
      <w:divBdr>
        <w:top w:val="none" w:sz="0" w:space="0" w:color="auto"/>
        <w:left w:val="none" w:sz="0" w:space="0" w:color="auto"/>
        <w:bottom w:val="none" w:sz="0" w:space="0" w:color="auto"/>
        <w:right w:val="none" w:sz="0" w:space="0" w:color="auto"/>
      </w:divBdr>
    </w:div>
    <w:div w:id="488600910">
      <w:marLeft w:val="480"/>
      <w:marRight w:val="0"/>
      <w:marTop w:val="0"/>
      <w:marBottom w:val="0"/>
      <w:divBdr>
        <w:top w:val="none" w:sz="0" w:space="0" w:color="auto"/>
        <w:left w:val="none" w:sz="0" w:space="0" w:color="auto"/>
        <w:bottom w:val="none" w:sz="0" w:space="0" w:color="auto"/>
        <w:right w:val="none" w:sz="0" w:space="0" w:color="auto"/>
      </w:divBdr>
    </w:div>
    <w:div w:id="488715178">
      <w:marLeft w:val="480"/>
      <w:marRight w:val="0"/>
      <w:marTop w:val="0"/>
      <w:marBottom w:val="0"/>
      <w:divBdr>
        <w:top w:val="none" w:sz="0" w:space="0" w:color="auto"/>
        <w:left w:val="none" w:sz="0" w:space="0" w:color="auto"/>
        <w:bottom w:val="none" w:sz="0" w:space="0" w:color="auto"/>
        <w:right w:val="none" w:sz="0" w:space="0" w:color="auto"/>
      </w:divBdr>
    </w:div>
    <w:div w:id="490952948">
      <w:marLeft w:val="480"/>
      <w:marRight w:val="0"/>
      <w:marTop w:val="0"/>
      <w:marBottom w:val="0"/>
      <w:divBdr>
        <w:top w:val="none" w:sz="0" w:space="0" w:color="auto"/>
        <w:left w:val="none" w:sz="0" w:space="0" w:color="auto"/>
        <w:bottom w:val="none" w:sz="0" w:space="0" w:color="auto"/>
        <w:right w:val="none" w:sz="0" w:space="0" w:color="auto"/>
      </w:divBdr>
    </w:div>
    <w:div w:id="491022230">
      <w:marLeft w:val="480"/>
      <w:marRight w:val="0"/>
      <w:marTop w:val="0"/>
      <w:marBottom w:val="0"/>
      <w:divBdr>
        <w:top w:val="none" w:sz="0" w:space="0" w:color="auto"/>
        <w:left w:val="none" w:sz="0" w:space="0" w:color="auto"/>
        <w:bottom w:val="none" w:sz="0" w:space="0" w:color="auto"/>
        <w:right w:val="none" w:sz="0" w:space="0" w:color="auto"/>
      </w:divBdr>
    </w:div>
    <w:div w:id="491993058">
      <w:marLeft w:val="480"/>
      <w:marRight w:val="0"/>
      <w:marTop w:val="0"/>
      <w:marBottom w:val="0"/>
      <w:divBdr>
        <w:top w:val="none" w:sz="0" w:space="0" w:color="auto"/>
        <w:left w:val="none" w:sz="0" w:space="0" w:color="auto"/>
        <w:bottom w:val="none" w:sz="0" w:space="0" w:color="auto"/>
        <w:right w:val="none" w:sz="0" w:space="0" w:color="auto"/>
      </w:divBdr>
    </w:div>
    <w:div w:id="492990966">
      <w:marLeft w:val="480"/>
      <w:marRight w:val="0"/>
      <w:marTop w:val="0"/>
      <w:marBottom w:val="0"/>
      <w:divBdr>
        <w:top w:val="none" w:sz="0" w:space="0" w:color="auto"/>
        <w:left w:val="none" w:sz="0" w:space="0" w:color="auto"/>
        <w:bottom w:val="none" w:sz="0" w:space="0" w:color="auto"/>
        <w:right w:val="none" w:sz="0" w:space="0" w:color="auto"/>
      </w:divBdr>
    </w:div>
    <w:div w:id="493570820">
      <w:marLeft w:val="480"/>
      <w:marRight w:val="0"/>
      <w:marTop w:val="0"/>
      <w:marBottom w:val="0"/>
      <w:divBdr>
        <w:top w:val="none" w:sz="0" w:space="0" w:color="auto"/>
        <w:left w:val="none" w:sz="0" w:space="0" w:color="auto"/>
        <w:bottom w:val="none" w:sz="0" w:space="0" w:color="auto"/>
        <w:right w:val="none" w:sz="0" w:space="0" w:color="auto"/>
      </w:divBdr>
    </w:div>
    <w:div w:id="495609184">
      <w:marLeft w:val="480"/>
      <w:marRight w:val="0"/>
      <w:marTop w:val="0"/>
      <w:marBottom w:val="0"/>
      <w:divBdr>
        <w:top w:val="none" w:sz="0" w:space="0" w:color="auto"/>
        <w:left w:val="none" w:sz="0" w:space="0" w:color="auto"/>
        <w:bottom w:val="none" w:sz="0" w:space="0" w:color="auto"/>
        <w:right w:val="none" w:sz="0" w:space="0" w:color="auto"/>
      </w:divBdr>
    </w:div>
    <w:div w:id="495802934">
      <w:marLeft w:val="480"/>
      <w:marRight w:val="0"/>
      <w:marTop w:val="0"/>
      <w:marBottom w:val="0"/>
      <w:divBdr>
        <w:top w:val="none" w:sz="0" w:space="0" w:color="auto"/>
        <w:left w:val="none" w:sz="0" w:space="0" w:color="auto"/>
        <w:bottom w:val="none" w:sz="0" w:space="0" w:color="auto"/>
        <w:right w:val="none" w:sz="0" w:space="0" w:color="auto"/>
      </w:divBdr>
    </w:div>
    <w:div w:id="497694162">
      <w:marLeft w:val="480"/>
      <w:marRight w:val="0"/>
      <w:marTop w:val="0"/>
      <w:marBottom w:val="0"/>
      <w:divBdr>
        <w:top w:val="none" w:sz="0" w:space="0" w:color="auto"/>
        <w:left w:val="none" w:sz="0" w:space="0" w:color="auto"/>
        <w:bottom w:val="none" w:sz="0" w:space="0" w:color="auto"/>
        <w:right w:val="none" w:sz="0" w:space="0" w:color="auto"/>
      </w:divBdr>
    </w:div>
    <w:div w:id="497843428">
      <w:marLeft w:val="480"/>
      <w:marRight w:val="0"/>
      <w:marTop w:val="0"/>
      <w:marBottom w:val="0"/>
      <w:divBdr>
        <w:top w:val="none" w:sz="0" w:space="0" w:color="auto"/>
        <w:left w:val="none" w:sz="0" w:space="0" w:color="auto"/>
        <w:bottom w:val="none" w:sz="0" w:space="0" w:color="auto"/>
        <w:right w:val="none" w:sz="0" w:space="0" w:color="auto"/>
      </w:divBdr>
    </w:div>
    <w:div w:id="499471078">
      <w:marLeft w:val="480"/>
      <w:marRight w:val="0"/>
      <w:marTop w:val="0"/>
      <w:marBottom w:val="0"/>
      <w:divBdr>
        <w:top w:val="none" w:sz="0" w:space="0" w:color="auto"/>
        <w:left w:val="none" w:sz="0" w:space="0" w:color="auto"/>
        <w:bottom w:val="none" w:sz="0" w:space="0" w:color="auto"/>
        <w:right w:val="none" w:sz="0" w:space="0" w:color="auto"/>
      </w:divBdr>
    </w:div>
    <w:div w:id="501972733">
      <w:marLeft w:val="480"/>
      <w:marRight w:val="0"/>
      <w:marTop w:val="0"/>
      <w:marBottom w:val="0"/>
      <w:divBdr>
        <w:top w:val="none" w:sz="0" w:space="0" w:color="auto"/>
        <w:left w:val="none" w:sz="0" w:space="0" w:color="auto"/>
        <w:bottom w:val="none" w:sz="0" w:space="0" w:color="auto"/>
        <w:right w:val="none" w:sz="0" w:space="0" w:color="auto"/>
      </w:divBdr>
    </w:div>
    <w:div w:id="502017593">
      <w:marLeft w:val="480"/>
      <w:marRight w:val="0"/>
      <w:marTop w:val="0"/>
      <w:marBottom w:val="0"/>
      <w:divBdr>
        <w:top w:val="none" w:sz="0" w:space="0" w:color="auto"/>
        <w:left w:val="none" w:sz="0" w:space="0" w:color="auto"/>
        <w:bottom w:val="none" w:sz="0" w:space="0" w:color="auto"/>
        <w:right w:val="none" w:sz="0" w:space="0" w:color="auto"/>
      </w:divBdr>
    </w:div>
    <w:div w:id="502356337">
      <w:marLeft w:val="480"/>
      <w:marRight w:val="0"/>
      <w:marTop w:val="0"/>
      <w:marBottom w:val="0"/>
      <w:divBdr>
        <w:top w:val="none" w:sz="0" w:space="0" w:color="auto"/>
        <w:left w:val="none" w:sz="0" w:space="0" w:color="auto"/>
        <w:bottom w:val="none" w:sz="0" w:space="0" w:color="auto"/>
        <w:right w:val="none" w:sz="0" w:space="0" w:color="auto"/>
      </w:divBdr>
    </w:div>
    <w:div w:id="506137799">
      <w:marLeft w:val="480"/>
      <w:marRight w:val="0"/>
      <w:marTop w:val="0"/>
      <w:marBottom w:val="0"/>
      <w:divBdr>
        <w:top w:val="none" w:sz="0" w:space="0" w:color="auto"/>
        <w:left w:val="none" w:sz="0" w:space="0" w:color="auto"/>
        <w:bottom w:val="none" w:sz="0" w:space="0" w:color="auto"/>
        <w:right w:val="none" w:sz="0" w:space="0" w:color="auto"/>
      </w:divBdr>
    </w:div>
    <w:div w:id="506217041">
      <w:marLeft w:val="480"/>
      <w:marRight w:val="0"/>
      <w:marTop w:val="0"/>
      <w:marBottom w:val="0"/>
      <w:divBdr>
        <w:top w:val="none" w:sz="0" w:space="0" w:color="auto"/>
        <w:left w:val="none" w:sz="0" w:space="0" w:color="auto"/>
        <w:bottom w:val="none" w:sz="0" w:space="0" w:color="auto"/>
        <w:right w:val="none" w:sz="0" w:space="0" w:color="auto"/>
      </w:divBdr>
    </w:div>
    <w:div w:id="509806127">
      <w:marLeft w:val="480"/>
      <w:marRight w:val="0"/>
      <w:marTop w:val="0"/>
      <w:marBottom w:val="0"/>
      <w:divBdr>
        <w:top w:val="none" w:sz="0" w:space="0" w:color="auto"/>
        <w:left w:val="none" w:sz="0" w:space="0" w:color="auto"/>
        <w:bottom w:val="none" w:sz="0" w:space="0" w:color="auto"/>
        <w:right w:val="none" w:sz="0" w:space="0" w:color="auto"/>
      </w:divBdr>
    </w:div>
    <w:div w:id="511914356">
      <w:marLeft w:val="480"/>
      <w:marRight w:val="0"/>
      <w:marTop w:val="0"/>
      <w:marBottom w:val="0"/>
      <w:divBdr>
        <w:top w:val="none" w:sz="0" w:space="0" w:color="auto"/>
        <w:left w:val="none" w:sz="0" w:space="0" w:color="auto"/>
        <w:bottom w:val="none" w:sz="0" w:space="0" w:color="auto"/>
        <w:right w:val="none" w:sz="0" w:space="0" w:color="auto"/>
      </w:divBdr>
    </w:div>
    <w:div w:id="512039973">
      <w:marLeft w:val="480"/>
      <w:marRight w:val="0"/>
      <w:marTop w:val="0"/>
      <w:marBottom w:val="0"/>
      <w:divBdr>
        <w:top w:val="none" w:sz="0" w:space="0" w:color="auto"/>
        <w:left w:val="none" w:sz="0" w:space="0" w:color="auto"/>
        <w:bottom w:val="none" w:sz="0" w:space="0" w:color="auto"/>
        <w:right w:val="none" w:sz="0" w:space="0" w:color="auto"/>
      </w:divBdr>
    </w:div>
    <w:div w:id="512184904">
      <w:marLeft w:val="480"/>
      <w:marRight w:val="0"/>
      <w:marTop w:val="0"/>
      <w:marBottom w:val="0"/>
      <w:divBdr>
        <w:top w:val="none" w:sz="0" w:space="0" w:color="auto"/>
        <w:left w:val="none" w:sz="0" w:space="0" w:color="auto"/>
        <w:bottom w:val="none" w:sz="0" w:space="0" w:color="auto"/>
        <w:right w:val="none" w:sz="0" w:space="0" w:color="auto"/>
      </w:divBdr>
    </w:div>
    <w:div w:id="516046074">
      <w:marLeft w:val="480"/>
      <w:marRight w:val="0"/>
      <w:marTop w:val="0"/>
      <w:marBottom w:val="0"/>
      <w:divBdr>
        <w:top w:val="none" w:sz="0" w:space="0" w:color="auto"/>
        <w:left w:val="none" w:sz="0" w:space="0" w:color="auto"/>
        <w:bottom w:val="none" w:sz="0" w:space="0" w:color="auto"/>
        <w:right w:val="none" w:sz="0" w:space="0" w:color="auto"/>
      </w:divBdr>
    </w:div>
    <w:div w:id="518004374">
      <w:marLeft w:val="480"/>
      <w:marRight w:val="0"/>
      <w:marTop w:val="0"/>
      <w:marBottom w:val="0"/>
      <w:divBdr>
        <w:top w:val="none" w:sz="0" w:space="0" w:color="auto"/>
        <w:left w:val="none" w:sz="0" w:space="0" w:color="auto"/>
        <w:bottom w:val="none" w:sz="0" w:space="0" w:color="auto"/>
        <w:right w:val="none" w:sz="0" w:space="0" w:color="auto"/>
      </w:divBdr>
    </w:div>
    <w:div w:id="519396272">
      <w:marLeft w:val="480"/>
      <w:marRight w:val="0"/>
      <w:marTop w:val="0"/>
      <w:marBottom w:val="0"/>
      <w:divBdr>
        <w:top w:val="none" w:sz="0" w:space="0" w:color="auto"/>
        <w:left w:val="none" w:sz="0" w:space="0" w:color="auto"/>
        <w:bottom w:val="none" w:sz="0" w:space="0" w:color="auto"/>
        <w:right w:val="none" w:sz="0" w:space="0" w:color="auto"/>
      </w:divBdr>
    </w:div>
    <w:div w:id="519852824">
      <w:marLeft w:val="480"/>
      <w:marRight w:val="0"/>
      <w:marTop w:val="0"/>
      <w:marBottom w:val="0"/>
      <w:divBdr>
        <w:top w:val="none" w:sz="0" w:space="0" w:color="auto"/>
        <w:left w:val="none" w:sz="0" w:space="0" w:color="auto"/>
        <w:bottom w:val="none" w:sz="0" w:space="0" w:color="auto"/>
        <w:right w:val="none" w:sz="0" w:space="0" w:color="auto"/>
      </w:divBdr>
    </w:div>
    <w:div w:id="522323882">
      <w:marLeft w:val="480"/>
      <w:marRight w:val="0"/>
      <w:marTop w:val="0"/>
      <w:marBottom w:val="0"/>
      <w:divBdr>
        <w:top w:val="none" w:sz="0" w:space="0" w:color="auto"/>
        <w:left w:val="none" w:sz="0" w:space="0" w:color="auto"/>
        <w:bottom w:val="none" w:sz="0" w:space="0" w:color="auto"/>
        <w:right w:val="none" w:sz="0" w:space="0" w:color="auto"/>
      </w:divBdr>
    </w:div>
    <w:div w:id="523712211">
      <w:marLeft w:val="480"/>
      <w:marRight w:val="0"/>
      <w:marTop w:val="0"/>
      <w:marBottom w:val="0"/>
      <w:divBdr>
        <w:top w:val="none" w:sz="0" w:space="0" w:color="auto"/>
        <w:left w:val="none" w:sz="0" w:space="0" w:color="auto"/>
        <w:bottom w:val="none" w:sz="0" w:space="0" w:color="auto"/>
        <w:right w:val="none" w:sz="0" w:space="0" w:color="auto"/>
      </w:divBdr>
    </w:div>
    <w:div w:id="524709212">
      <w:marLeft w:val="480"/>
      <w:marRight w:val="0"/>
      <w:marTop w:val="0"/>
      <w:marBottom w:val="0"/>
      <w:divBdr>
        <w:top w:val="none" w:sz="0" w:space="0" w:color="auto"/>
        <w:left w:val="none" w:sz="0" w:space="0" w:color="auto"/>
        <w:bottom w:val="none" w:sz="0" w:space="0" w:color="auto"/>
        <w:right w:val="none" w:sz="0" w:space="0" w:color="auto"/>
      </w:divBdr>
    </w:div>
    <w:div w:id="524751380">
      <w:marLeft w:val="480"/>
      <w:marRight w:val="0"/>
      <w:marTop w:val="0"/>
      <w:marBottom w:val="0"/>
      <w:divBdr>
        <w:top w:val="none" w:sz="0" w:space="0" w:color="auto"/>
        <w:left w:val="none" w:sz="0" w:space="0" w:color="auto"/>
        <w:bottom w:val="none" w:sz="0" w:space="0" w:color="auto"/>
        <w:right w:val="none" w:sz="0" w:space="0" w:color="auto"/>
      </w:divBdr>
    </w:div>
    <w:div w:id="526452503">
      <w:marLeft w:val="480"/>
      <w:marRight w:val="0"/>
      <w:marTop w:val="0"/>
      <w:marBottom w:val="0"/>
      <w:divBdr>
        <w:top w:val="none" w:sz="0" w:space="0" w:color="auto"/>
        <w:left w:val="none" w:sz="0" w:space="0" w:color="auto"/>
        <w:bottom w:val="none" w:sz="0" w:space="0" w:color="auto"/>
        <w:right w:val="none" w:sz="0" w:space="0" w:color="auto"/>
      </w:divBdr>
    </w:div>
    <w:div w:id="527568508">
      <w:marLeft w:val="480"/>
      <w:marRight w:val="0"/>
      <w:marTop w:val="0"/>
      <w:marBottom w:val="0"/>
      <w:divBdr>
        <w:top w:val="none" w:sz="0" w:space="0" w:color="auto"/>
        <w:left w:val="none" w:sz="0" w:space="0" w:color="auto"/>
        <w:bottom w:val="none" w:sz="0" w:space="0" w:color="auto"/>
        <w:right w:val="none" w:sz="0" w:space="0" w:color="auto"/>
      </w:divBdr>
    </w:div>
    <w:div w:id="528225659">
      <w:marLeft w:val="480"/>
      <w:marRight w:val="0"/>
      <w:marTop w:val="0"/>
      <w:marBottom w:val="0"/>
      <w:divBdr>
        <w:top w:val="none" w:sz="0" w:space="0" w:color="auto"/>
        <w:left w:val="none" w:sz="0" w:space="0" w:color="auto"/>
        <w:bottom w:val="none" w:sz="0" w:space="0" w:color="auto"/>
        <w:right w:val="none" w:sz="0" w:space="0" w:color="auto"/>
      </w:divBdr>
    </w:div>
    <w:div w:id="533663190">
      <w:marLeft w:val="480"/>
      <w:marRight w:val="0"/>
      <w:marTop w:val="0"/>
      <w:marBottom w:val="0"/>
      <w:divBdr>
        <w:top w:val="none" w:sz="0" w:space="0" w:color="auto"/>
        <w:left w:val="none" w:sz="0" w:space="0" w:color="auto"/>
        <w:bottom w:val="none" w:sz="0" w:space="0" w:color="auto"/>
        <w:right w:val="none" w:sz="0" w:space="0" w:color="auto"/>
      </w:divBdr>
    </w:div>
    <w:div w:id="536159170">
      <w:marLeft w:val="480"/>
      <w:marRight w:val="0"/>
      <w:marTop w:val="0"/>
      <w:marBottom w:val="0"/>
      <w:divBdr>
        <w:top w:val="none" w:sz="0" w:space="0" w:color="auto"/>
        <w:left w:val="none" w:sz="0" w:space="0" w:color="auto"/>
        <w:bottom w:val="none" w:sz="0" w:space="0" w:color="auto"/>
        <w:right w:val="none" w:sz="0" w:space="0" w:color="auto"/>
      </w:divBdr>
    </w:div>
    <w:div w:id="537469115">
      <w:marLeft w:val="480"/>
      <w:marRight w:val="0"/>
      <w:marTop w:val="0"/>
      <w:marBottom w:val="0"/>
      <w:divBdr>
        <w:top w:val="none" w:sz="0" w:space="0" w:color="auto"/>
        <w:left w:val="none" w:sz="0" w:space="0" w:color="auto"/>
        <w:bottom w:val="none" w:sz="0" w:space="0" w:color="auto"/>
        <w:right w:val="none" w:sz="0" w:space="0" w:color="auto"/>
      </w:divBdr>
    </w:div>
    <w:div w:id="538859156">
      <w:marLeft w:val="480"/>
      <w:marRight w:val="0"/>
      <w:marTop w:val="0"/>
      <w:marBottom w:val="0"/>
      <w:divBdr>
        <w:top w:val="none" w:sz="0" w:space="0" w:color="auto"/>
        <w:left w:val="none" w:sz="0" w:space="0" w:color="auto"/>
        <w:bottom w:val="none" w:sz="0" w:space="0" w:color="auto"/>
        <w:right w:val="none" w:sz="0" w:space="0" w:color="auto"/>
      </w:divBdr>
    </w:div>
    <w:div w:id="540749163">
      <w:marLeft w:val="480"/>
      <w:marRight w:val="0"/>
      <w:marTop w:val="0"/>
      <w:marBottom w:val="0"/>
      <w:divBdr>
        <w:top w:val="none" w:sz="0" w:space="0" w:color="auto"/>
        <w:left w:val="none" w:sz="0" w:space="0" w:color="auto"/>
        <w:bottom w:val="none" w:sz="0" w:space="0" w:color="auto"/>
        <w:right w:val="none" w:sz="0" w:space="0" w:color="auto"/>
      </w:divBdr>
    </w:div>
    <w:div w:id="546453112">
      <w:marLeft w:val="480"/>
      <w:marRight w:val="0"/>
      <w:marTop w:val="0"/>
      <w:marBottom w:val="0"/>
      <w:divBdr>
        <w:top w:val="none" w:sz="0" w:space="0" w:color="auto"/>
        <w:left w:val="none" w:sz="0" w:space="0" w:color="auto"/>
        <w:bottom w:val="none" w:sz="0" w:space="0" w:color="auto"/>
        <w:right w:val="none" w:sz="0" w:space="0" w:color="auto"/>
      </w:divBdr>
    </w:div>
    <w:div w:id="548735706">
      <w:marLeft w:val="480"/>
      <w:marRight w:val="0"/>
      <w:marTop w:val="0"/>
      <w:marBottom w:val="0"/>
      <w:divBdr>
        <w:top w:val="none" w:sz="0" w:space="0" w:color="auto"/>
        <w:left w:val="none" w:sz="0" w:space="0" w:color="auto"/>
        <w:bottom w:val="none" w:sz="0" w:space="0" w:color="auto"/>
        <w:right w:val="none" w:sz="0" w:space="0" w:color="auto"/>
      </w:divBdr>
    </w:div>
    <w:div w:id="549263315">
      <w:marLeft w:val="480"/>
      <w:marRight w:val="0"/>
      <w:marTop w:val="0"/>
      <w:marBottom w:val="0"/>
      <w:divBdr>
        <w:top w:val="none" w:sz="0" w:space="0" w:color="auto"/>
        <w:left w:val="none" w:sz="0" w:space="0" w:color="auto"/>
        <w:bottom w:val="none" w:sz="0" w:space="0" w:color="auto"/>
        <w:right w:val="none" w:sz="0" w:space="0" w:color="auto"/>
      </w:divBdr>
    </w:div>
    <w:div w:id="551189215">
      <w:marLeft w:val="480"/>
      <w:marRight w:val="0"/>
      <w:marTop w:val="0"/>
      <w:marBottom w:val="0"/>
      <w:divBdr>
        <w:top w:val="none" w:sz="0" w:space="0" w:color="auto"/>
        <w:left w:val="none" w:sz="0" w:space="0" w:color="auto"/>
        <w:bottom w:val="none" w:sz="0" w:space="0" w:color="auto"/>
        <w:right w:val="none" w:sz="0" w:space="0" w:color="auto"/>
      </w:divBdr>
    </w:div>
    <w:div w:id="551768265">
      <w:marLeft w:val="480"/>
      <w:marRight w:val="0"/>
      <w:marTop w:val="0"/>
      <w:marBottom w:val="0"/>
      <w:divBdr>
        <w:top w:val="none" w:sz="0" w:space="0" w:color="auto"/>
        <w:left w:val="none" w:sz="0" w:space="0" w:color="auto"/>
        <w:bottom w:val="none" w:sz="0" w:space="0" w:color="auto"/>
        <w:right w:val="none" w:sz="0" w:space="0" w:color="auto"/>
      </w:divBdr>
    </w:div>
    <w:div w:id="555121063">
      <w:marLeft w:val="480"/>
      <w:marRight w:val="0"/>
      <w:marTop w:val="0"/>
      <w:marBottom w:val="0"/>
      <w:divBdr>
        <w:top w:val="none" w:sz="0" w:space="0" w:color="auto"/>
        <w:left w:val="none" w:sz="0" w:space="0" w:color="auto"/>
        <w:bottom w:val="none" w:sz="0" w:space="0" w:color="auto"/>
        <w:right w:val="none" w:sz="0" w:space="0" w:color="auto"/>
      </w:divBdr>
    </w:div>
    <w:div w:id="556553578">
      <w:marLeft w:val="480"/>
      <w:marRight w:val="0"/>
      <w:marTop w:val="0"/>
      <w:marBottom w:val="0"/>
      <w:divBdr>
        <w:top w:val="none" w:sz="0" w:space="0" w:color="auto"/>
        <w:left w:val="none" w:sz="0" w:space="0" w:color="auto"/>
        <w:bottom w:val="none" w:sz="0" w:space="0" w:color="auto"/>
        <w:right w:val="none" w:sz="0" w:space="0" w:color="auto"/>
      </w:divBdr>
    </w:div>
    <w:div w:id="557594339">
      <w:marLeft w:val="480"/>
      <w:marRight w:val="0"/>
      <w:marTop w:val="0"/>
      <w:marBottom w:val="0"/>
      <w:divBdr>
        <w:top w:val="none" w:sz="0" w:space="0" w:color="auto"/>
        <w:left w:val="none" w:sz="0" w:space="0" w:color="auto"/>
        <w:bottom w:val="none" w:sz="0" w:space="0" w:color="auto"/>
        <w:right w:val="none" w:sz="0" w:space="0" w:color="auto"/>
      </w:divBdr>
    </w:div>
    <w:div w:id="558826342">
      <w:marLeft w:val="480"/>
      <w:marRight w:val="0"/>
      <w:marTop w:val="0"/>
      <w:marBottom w:val="0"/>
      <w:divBdr>
        <w:top w:val="none" w:sz="0" w:space="0" w:color="auto"/>
        <w:left w:val="none" w:sz="0" w:space="0" w:color="auto"/>
        <w:bottom w:val="none" w:sz="0" w:space="0" w:color="auto"/>
        <w:right w:val="none" w:sz="0" w:space="0" w:color="auto"/>
      </w:divBdr>
    </w:div>
    <w:div w:id="559905710">
      <w:marLeft w:val="480"/>
      <w:marRight w:val="0"/>
      <w:marTop w:val="0"/>
      <w:marBottom w:val="0"/>
      <w:divBdr>
        <w:top w:val="none" w:sz="0" w:space="0" w:color="auto"/>
        <w:left w:val="none" w:sz="0" w:space="0" w:color="auto"/>
        <w:bottom w:val="none" w:sz="0" w:space="0" w:color="auto"/>
        <w:right w:val="none" w:sz="0" w:space="0" w:color="auto"/>
      </w:divBdr>
    </w:div>
    <w:div w:id="560754724">
      <w:marLeft w:val="480"/>
      <w:marRight w:val="0"/>
      <w:marTop w:val="0"/>
      <w:marBottom w:val="0"/>
      <w:divBdr>
        <w:top w:val="none" w:sz="0" w:space="0" w:color="auto"/>
        <w:left w:val="none" w:sz="0" w:space="0" w:color="auto"/>
        <w:bottom w:val="none" w:sz="0" w:space="0" w:color="auto"/>
        <w:right w:val="none" w:sz="0" w:space="0" w:color="auto"/>
      </w:divBdr>
    </w:div>
    <w:div w:id="562251902">
      <w:marLeft w:val="480"/>
      <w:marRight w:val="0"/>
      <w:marTop w:val="0"/>
      <w:marBottom w:val="0"/>
      <w:divBdr>
        <w:top w:val="none" w:sz="0" w:space="0" w:color="auto"/>
        <w:left w:val="none" w:sz="0" w:space="0" w:color="auto"/>
        <w:bottom w:val="none" w:sz="0" w:space="0" w:color="auto"/>
        <w:right w:val="none" w:sz="0" w:space="0" w:color="auto"/>
      </w:divBdr>
    </w:div>
    <w:div w:id="562830600">
      <w:marLeft w:val="480"/>
      <w:marRight w:val="0"/>
      <w:marTop w:val="0"/>
      <w:marBottom w:val="0"/>
      <w:divBdr>
        <w:top w:val="none" w:sz="0" w:space="0" w:color="auto"/>
        <w:left w:val="none" w:sz="0" w:space="0" w:color="auto"/>
        <w:bottom w:val="none" w:sz="0" w:space="0" w:color="auto"/>
        <w:right w:val="none" w:sz="0" w:space="0" w:color="auto"/>
      </w:divBdr>
    </w:div>
    <w:div w:id="563182618">
      <w:marLeft w:val="480"/>
      <w:marRight w:val="0"/>
      <w:marTop w:val="0"/>
      <w:marBottom w:val="0"/>
      <w:divBdr>
        <w:top w:val="none" w:sz="0" w:space="0" w:color="auto"/>
        <w:left w:val="none" w:sz="0" w:space="0" w:color="auto"/>
        <w:bottom w:val="none" w:sz="0" w:space="0" w:color="auto"/>
        <w:right w:val="none" w:sz="0" w:space="0" w:color="auto"/>
      </w:divBdr>
    </w:div>
    <w:div w:id="564074543">
      <w:marLeft w:val="480"/>
      <w:marRight w:val="0"/>
      <w:marTop w:val="0"/>
      <w:marBottom w:val="0"/>
      <w:divBdr>
        <w:top w:val="none" w:sz="0" w:space="0" w:color="auto"/>
        <w:left w:val="none" w:sz="0" w:space="0" w:color="auto"/>
        <w:bottom w:val="none" w:sz="0" w:space="0" w:color="auto"/>
        <w:right w:val="none" w:sz="0" w:space="0" w:color="auto"/>
      </w:divBdr>
    </w:div>
    <w:div w:id="568228046">
      <w:marLeft w:val="480"/>
      <w:marRight w:val="0"/>
      <w:marTop w:val="0"/>
      <w:marBottom w:val="0"/>
      <w:divBdr>
        <w:top w:val="none" w:sz="0" w:space="0" w:color="auto"/>
        <w:left w:val="none" w:sz="0" w:space="0" w:color="auto"/>
        <w:bottom w:val="none" w:sz="0" w:space="0" w:color="auto"/>
        <w:right w:val="none" w:sz="0" w:space="0" w:color="auto"/>
      </w:divBdr>
    </w:div>
    <w:div w:id="568923896">
      <w:marLeft w:val="480"/>
      <w:marRight w:val="0"/>
      <w:marTop w:val="0"/>
      <w:marBottom w:val="0"/>
      <w:divBdr>
        <w:top w:val="none" w:sz="0" w:space="0" w:color="auto"/>
        <w:left w:val="none" w:sz="0" w:space="0" w:color="auto"/>
        <w:bottom w:val="none" w:sz="0" w:space="0" w:color="auto"/>
        <w:right w:val="none" w:sz="0" w:space="0" w:color="auto"/>
      </w:divBdr>
    </w:div>
    <w:div w:id="571156735">
      <w:marLeft w:val="480"/>
      <w:marRight w:val="0"/>
      <w:marTop w:val="0"/>
      <w:marBottom w:val="0"/>
      <w:divBdr>
        <w:top w:val="none" w:sz="0" w:space="0" w:color="auto"/>
        <w:left w:val="none" w:sz="0" w:space="0" w:color="auto"/>
        <w:bottom w:val="none" w:sz="0" w:space="0" w:color="auto"/>
        <w:right w:val="none" w:sz="0" w:space="0" w:color="auto"/>
      </w:divBdr>
    </w:div>
    <w:div w:id="571349540">
      <w:marLeft w:val="480"/>
      <w:marRight w:val="0"/>
      <w:marTop w:val="0"/>
      <w:marBottom w:val="0"/>
      <w:divBdr>
        <w:top w:val="none" w:sz="0" w:space="0" w:color="auto"/>
        <w:left w:val="none" w:sz="0" w:space="0" w:color="auto"/>
        <w:bottom w:val="none" w:sz="0" w:space="0" w:color="auto"/>
        <w:right w:val="none" w:sz="0" w:space="0" w:color="auto"/>
      </w:divBdr>
    </w:div>
    <w:div w:id="576550451">
      <w:marLeft w:val="480"/>
      <w:marRight w:val="0"/>
      <w:marTop w:val="0"/>
      <w:marBottom w:val="0"/>
      <w:divBdr>
        <w:top w:val="none" w:sz="0" w:space="0" w:color="auto"/>
        <w:left w:val="none" w:sz="0" w:space="0" w:color="auto"/>
        <w:bottom w:val="none" w:sz="0" w:space="0" w:color="auto"/>
        <w:right w:val="none" w:sz="0" w:space="0" w:color="auto"/>
      </w:divBdr>
    </w:div>
    <w:div w:id="576944358">
      <w:marLeft w:val="480"/>
      <w:marRight w:val="0"/>
      <w:marTop w:val="0"/>
      <w:marBottom w:val="0"/>
      <w:divBdr>
        <w:top w:val="none" w:sz="0" w:space="0" w:color="auto"/>
        <w:left w:val="none" w:sz="0" w:space="0" w:color="auto"/>
        <w:bottom w:val="none" w:sz="0" w:space="0" w:color="auto"/>
        <w:right w:val="none" w:sz="0" w:space="0" w:color="auto"/>
      </w:divBdr>
    </w:div>
    <w:div w:id="577789829">
      <w:marLeft w:val="480"/>
      <w:marRight w:val="0"/>
      <w:marTop w:val="0"/>
      <w:marBottom w:val="0"/>
      <w:divBdr>
        <w:top w:val="none" w:sz="0" w:space="0" w:color="auto"/>
        <w:left w:val="none" w:sz="0" w:space="0" w:color="auto"/>
        <w:bottom w:val="none" w:sz="0" w:space="0" w:color="auto"/>
        <w:right w:val="none" w:sz="0" w:space="0" w:color="auto"/>
      </w:divBdr>
    </w:div>
    <w:div w:id="580061216">
      <w:marLeft w:val="480"/>
      <w:marRight w:val="0"/>
      <w:marTop w:val="0"/>
      <w:marBottom w:val="0"/>
      <w:divBdr>
        <w:top w:val="none" w:sz="0" w:space="0" w:color="auto"/>
        <w:left w:val="none" w:sz="0" w:space="0" w:color="auto"/>
        <w:bottom w:val="none" w:sz="0" w:space="0" w:color="auto"/>
        <w:right w:val="none" w:sz="0" w:space="0" w:color="auto"/>
      </w:divBdr>
    </w:div>
    <w:div w:id="581717898">
      <w:marLeft w:val="480"/>
      <w:marRight w:val="0"/>
      <w:marTop w:val="0"/>
      <w:marBottom w:val="0"/>
      <w:divBdr>
        <w:top w:val="none" w:sz="0" w:space="0" w:color="auto"/>
        <w:left w:val="none" w:sz="0" w:space="0" w:color="auto"/>
        <w:bottom w:val="none" w:sz="0" w:space="0" w:color="auto"/>
        <w:right w:val="none" w:sz="0" w:space="0" w:color="auto"/>
      </w:divBdr>
    </w:div>
    <w:div w:id="586156813">
      <w:marLeft w:val="480"/>
      <w:marRight w:val="0"/>
      <w:marTop w:val="0"/>
      <w:marBottom w:val="0"/>
      <w:divBdr>
        <w:top w:val="none" w:sz="0" w:space="0" w:color="auto"/>
        <w:left w:val="none" w:sz="0" w:space="0" w:color="auto"/>
        <w:bottom w:val="none" w:sz="0" w:space="0" w:color="auto"/>
        <w:right w:val="none" w:sz="0" w:space="0" w:color="auto"/>
      </w:divBdr>
    </w:div>
    <w:div w:id="588848532">
      <w:marLeft w:val="480"/>
      <w:marRight w:val="0"/>
      <w:marTop w:val="0"/>
      <w:marBottom w:val="0"/>
      <w:divBdr>
        <w:top w:val="none" w:sz="0" w:space="0" w:color="auto"/>
        <w:left w:val="none" w:sz="0" w:space="0" w:color="auto"/>
        <w:bottom w:val="none" w:sz="0" w:space="0" w:color="auto"/>
        <w:right w:val="none" w:sz="0" w:space="0" w:color="auto"/>
      </w:divBdr>
    </w:div>
    <w:div w:id="589579256">
      <w:marLeft w:val="480"/>
      <w:marRight w:val="0"/>
      <w:marTop w:val="0"/>
      <w:marBottom w:val="0"/>
      <w:divBdr>
        <w:top w:val="none" w:sz="0" w:space="0" w:color="auto"/>
        <w:left w:val="none" w:sz="0" w:space="0" w:color="auto"/>
        <w:bottom w:val="none" w:sz="0" w:space="0" w:color="auto"/>
        <w:right w:val="none" w:sz="0" w:space="0" w:color="auto"/>
      </w:divBdr>
    </w:div>
    <w:div w:id="594749196">
      <w:marLeft w:val="480"/>
      <w:marRight w:val="0"/>
      <w:marTop w:val="0"/>
      <w:marBottom w:val="0"/>
      <w:divBdr>
        <w:top w:val="none" w:sz="0" w:space="0" w:color="auto"/>
        <w:left w:val="none" w:sz="0" w:space="0" w:color="auto"/>
        <w:bottom w:val="none" w:sz="0" w:space="0" w:color="auto"/>
        <w:right w:val="none" w:sz="0" w:space="0" w:color="auto"/>
      </w:divBdr>
    </w:div>
    <w:div w:id="596600485">
      <w:marLeft w:val="480"/>
      <w:marRight w:val="0"/>
      <w:marTop w:val="0"/>
      <w:marBottom w:val="0"/>
      <w:divBdr>
        <w:top w:val="none" w:sz="0" w:space="0" w:color="auto"/>
        <w:left w:val="none" w:sz="0" w:space="0" w:color="auto"/>
        <w:bottom w:val="none" w:sz="0" w:space="0" w:color="auto"/>
        <w:right w:val="none" w:sz="0" w:space="0" w:color="auto"/>
      </w:divBdr>
    </w:div>
    <w:div w:id="598409474">
      <w:marLeft w:val="480"/>
      <w:marRight w:val="0"/>
      <w:marTop w:val="0"/>
      <w:marBottom w:val="0"/>
      <w:divBdr>
        <w:top w:val="none" w:sz="0" w:space="0" w:color="auto"/>
        <w:left w:val="none" w:sz="0" w:space="0" w:color="auto"/>
        <w:bottom w:val="none" w:sz="0" w:space="0" w:color="auto"/>
        <w:right w:val="none" w:sz="0" w:space="0" w:color="auto"/>
      </w:divBdr>
    </w:div>
    <w:div w:id="601258110">
      <w:marLeft w:val="480"/>
      <w:marRight w:val="0"/>
      <w:marTop w:val="0"/>
      <w:marBottom w:val="0"/>
      <w:divBdr>
        <w:top w:val="none" w:sz="0" w:space="0" w:color="auto"/>
        <w:left w:val="none" w:sz="0" w:space="0" w:color="auto"/>
        <w:bottom w:val="none" w:sz="0" w:space="0" w:color="auto"/>
        <w:right w:val="none" w:sz="0" w:space="0" w:color="auto"/>
      </w:divBdr>
    </w:div>
    <w:div w:id="604995425">
      <w:marLeft w:val="480"/>
      <w:marRight w:val="0"/>
      <w:marTop w:val="0"/>
      <w:marBottom w:val="0"/>
      <w:divBdr>
        <w:top w:val="none" w:sz="0" w:space="0" w:color="auto"/>
        <w:left w:val="none" w:sz="0" w:space="0" w:color="auto"/>
        <w:bottom w:val="none" w:sz="0" w:space="0" w:color="auto"/>
        <w:right w:val="none" w:sz="0" w:space="0" w:color="auto"/>
      </w:divBdr>
    </w:div>
    <w:div w:id="606040097">
      <w:marLeft w:val="480"/>
      <w:marRight w:val="0"/>
      <w:marTop w:val="0"/>
      <w:marBottom w:val="0"/>
      <w:divBdr>
        <w:top w:val="none" w:sz="0" w:space="0" w:color="auto"/>
        <w:left w:val="none" w:sz="0" w:space="0" w:color="auto"/>
        <w:bottom w:val="none" w:sz="0" w:space="0" w:color="auto"/>
        <w:right w:val="none" w:sz="0" w:space="0" w:color="auto"/>
      </w:divBdr>
    </w:div>
    <w:div w:id="607542072">
      <w:marLeft w:val="480"/>
      <w:marRight w:val="0"/>
      <w:marTop w:val="0"/>
      <w:marBottom w:val="0"/>
      <w:divBdr>
        <w:top w:val="none" w:sz="0" w:space="0" w:color="auto"/>
        <w:left w:val="none" w:sz="0" w:space="0" w:color="auto"/>
        <w:bottom w:val="none" w:sz="0" w:space="0" w:color="auto"/>
        <w:right w:val="none" w:sz="0" w:space="0" w:color="auto"/>
      </w:divBdr>
    </w:div>
    <w:div w:id="612053216">
      <w:marLeft w:val="480"/>
      <w:marRight w:val="0"/>
      <w:marTop w:val="0"/>
      <w:marBottom w:val="0"/>
      <w:divBdr>
        <w:top w:val="none" w:sz="0" w:space="0" w:color="auto"/>
        <w:left w:val="none" w:sz="0" w:space="0" w:color="auto"/>
        <w:bottom w:val="none" w:sz="0" w:space="0" w:color="auto"/>
        <w:right w:val="none" w:sz="0" w:space="0" w:color="auto"/>
      </w:divBdr>
    </w:div>
    <w:div w:id="613681103">
      <w:marLeft w:val="480"/>
      <w:marRight w:val="0"/>
      <w:marTop w:val="0"/>
      <w:marBottom w:val="0"/>
      <w:divBdr>
        <w:top w:val="none" w:sz="0" w:space="0" w:color="auto"/>
        <w:left w:val="none" w:sz="0" w:space="0" w:color="auto"/>
        <w:bottom w:val="none" w:sz="0" w:space="0" w:color="auto"/>
        <w:right w:val="none" w:sz="0" w:space="0" w:color="auto"/>
      </w:divBdr>
    </w:div>
    <w:div w:id="614677705">
      <w:marLeft w:val="480"/>
      <w:marRight w:val="0"/>
      <w:marTop w:val="0"/>
      <w:marBottom w:val="0"/>
      <w:divBdr>
        <w:top w:val="none" w:sz="0" w:space="0" w:color="auto"/>
        <w:left w:val="none" w:sz="0" w:space="0" w:color="auto"/>
        <w:bottom w:val="none" w:sz="0" w:space="0" w:color="auto"/>
        <w:right w:val="none" w:sz="0" w:space="0" w:color="auto"/>
      </w:divBdr>
    </w:div>
    <w:div w:id="615454738">
      <w:marLeft w:val="480"/>
      <w:marRight w:val="0"/>
      <w:marTop w:val="0"/>
      <w:marBottom w:val="0"/>
      <w:divBdr>
        <w:top w:val="none" w:sz="0" w:space="0" w:color="auto"/>
        <w:left w:val="none" w:sz="0" w:space="0" w:color="auto"/>
        <w:bottom w:val="none" w:sz="0" w:space="0" w:color="auto"/>
        <w:right w:val="none" w:sz="0" w:space="0" w:color="auto"/>
      </w:divBdr>
    </w:div>
    <w:div w:id="615791929">
      <w:marLeft w:val="480"/>
      <w:marRight w:val="0"/>
      <w:marTop w:val="0"/>
      <w:marBottom w:val="0"/>
      <w:divBdr>
        <w:top w:val="none" w:sz="0" w:space="0" w:color="auto"/>
        <w:left w:val="none" w:sz="0" w:space="0" w:color="auto"/>
        <w:bottom w:val="none" w:sz="0" w:space="0" w:color="auto"/>
        <w:right w:val="none" w:sz="0" w:space="0" w:color="auto"/>
      </w:divBdr>
    </w:div>
    <w:div w:id="619456950">
      <w:marLeft w:val="480"/>
      <w:marRight w:val="0"/>
      <w:marTop w:val="0"/>
      <w:marBottom w:val="0"/>
      <w:divBdr>
        <w:top w:val="none" w:sz="0" w:space="0" w:color="auto"/>
        <w:left w:val="none" w:sz="0" w:space="0" w:color="auto"/>
        <w:bottom w:val="none" w:sz="0" w:space="0" w:color="auto"/>
        <w:right w:val="none" w:sz="0" w:space="0" w:color="auto"/>
      </w:divBdr>
    </w:div>
    <w:div w:id="619653221">
      <w:marLeft w:val="480"/>
      <w:marRight w:val="0"/>
      <w:marTop w:val="0"/>
      <w:marBottom w:val="0"/>
      <w:divBdr>
        <w:top w:val="none" w:sz="0" w:space="0" w:color="auto"/>
        <w:left w:val="none" w:sz="0" w:space="0" w:color="auto"/>
        <w:bottom w:val="none" w:sz="0" w:space="0" w:color="auto"/>
        <w:right w:val="none" w:sz="0" w:space="0" w:color="auto"/>
      </w:divBdr>
    </w:div>
    <w:div w:id="620114398">
      <w:marLeft w:val="480"/>
      <w:marRight w:val="0"/>
      <w:marTop w:val="0"/>
      <w:marBottom w:val="0"/>
      <w:divBdr>
        <w:top w:val="none" w:sz="0" w:space="0" w:color="auto"/>
        <w:left w:val="none" w:sz="0" w:space="0" w:color="auto"/>
        <w:bottom w:val="none" w:sz="0" w:space="0" w:color="auto"/>
        <w:right w:val="none" w:sz="0" w:space="0" w:color="auto"/>
      </w:divBdr>
    </w:div>
    <w:div w:id="621572544">
      <w:marLeft w:val="480"/>
      <w:marRight w:val="0"/>
      <w:marTop w:val="0"/>
      <w:marBottom w:val="0"/>
      <w:divBdr>
        <w:top w:val="none" w:sz="0" w:space="0" w:color="auto"/>
        <w:left w:val="none" w:sz="0" w:space="0" w:color="auto"/>
        <w:bottom w:val="none" w:sz="0" w:space="0" w:color="auto"/>
        <w:right w:val="none" w:sz="0" w:space="0" w:color="auto"/>
      </w:divBdr>
    </w:div>
    <w:div w:id="625505273">
      <w:marLeft w:val="480"/>
      <w:marRight w:val="0"/>
      <w:marTop w:val="0"/>
      <w:marBottom w:val="0"/>
      <w:divBdr>
        <w:top w:val="none" w:sz="0" w:space="0" w:color="auto"/>
        <w:left w:val="none" w:sz="0" w:space="0" w:color="auto"/>
        <w:bottom w:val="none" w:sz="0" w:space="0" w:color="auto"/>
        <w:right w:val="none" w:sz="0" w:space="0" w:color="auto"/>
      </w:divBdr>
    </w:div>
    <w:div w:id="627319351">
      <w:marLeft w:val="480"/>
      <w:marRight w:val="0"/>
      <w:marTop w:val="0"/>
      <w:marBottom w:val="0"/>
      <w:divBdr>
        <w:top w:val="none" w:sz="0" w:space="0" w:color="auto"/>
        <w:left w:val="none" w:sz="0" w:space="0" w:color="auto"/>
        <w:bottom w:val="none" w:sz="0" w:space="0" w:color="auto"/>
        <w:right w:val="none" w:sz="0" w:space="0" w:color="auto"/>
      </w:divBdr>
    </w:div>
    <w:div w:id="627931229">
      <w:marLeft w:val="480"/>
      <w:marRight w:val="0"/>
      <w:marTop w:val="0"/>
      <w:marBottom w:val="0"/>
      <w:divBdr>
        <w:top w:val="none" w:sz="0" w:space="0" w:color="auto"/>
        <w:left w:val="none" w:sz="0" w:space="0" w:color="auto"/>
        <w:bottom w:val="none" w:sz="0" w:space="0" w:color="auto"/>
        <w:right w:val="none" w:sz="0" w:space="0" w:color="auto"/>
      </w:divBdr>
    </w:div>
    <w:div w:id="629359486">
      <w:marLeft w:val="480"/>
      <w:marRight w:val="0"/>
      <w:marTop w:val="0"/>
      <w:marBottom w:val="0"/>
      <w:divBdr>
        <w:top w:val="none" w:sz="0" w:space="0" w:color="auto"/>
        <w:left w:val="none" w:sz="0" w:space="0" w:color="auto"/>
        <w:bottom w:val="none" w:sz="0" w:space="0" w:color="auto"/>
        <w:right w:val="none" w:sz="0" w:space="0" w:color="auto"/>
      </w:divBdr>
    </w:div>
    <w:div w:id="632516212">
      <w:marLeft w:val="480"/>
      <w:marRight w:val="0"/>
      <w:marTop w:val="0"/>
      <w:marBottom w:val="0"/>
      <w:divBdr>
        <w:top w:val="none" w:sz="0" w:space="0" w:color="auto"/>
        <w:left w:val="none" w:sz="0" w:space="0" w:color="auto"/>
        <w:bottom w:val="none" w:sz="0" w:space="0" w:color="auto"/>
        <w:right w:val="none" w:sz="0" w:space="0" w:color="auto"/>
      </w:divBdr>
    </w:div>
    <w:div w:id="634529611">
      <w:marLeft w:val="480"/>
      <w:marRight w:val="0"/>
      <w:marTop w:val="0"/>
      <w:marBottom w:val="0"/>
      <w:divBdr>
        <w:top w:val="none" w:sz="0" w:space="0" w:color="auto"/>
        <w:left w:val="none" w:sz="0" w:space="0" w:color="auto"/>
        <w:bottom w:val="none" w:sz="0" w:space="0" w:color="auto"/>
        <w:right w:val="none" w:sz="0" w:space="0" w:color="auto"/>
      </w:divBdr>
    </w:div>
    <w:div w:id="635531353">
      <w:marLeft w:val="480"/>
      <w:marRight w:val="0"/>
      <w:marTop w:val="0"/>
      <w:marBottom w:val="0"/>
      <w:divBdr>
        <w:top w:val="none" w:sz="0" w:space="0" w:color="auto"/>
        <w:left w:val="none" w:sz="0" w:space="0" w:color="auto"/>
        <w:bottom w:val="none" w:sz="0" w:space="0" w:color="auto"/>
        <w:right w:val="none" w:sz="0" w:space="0" w:color="auto"/>
      </w:divBdr>
    </w:div>
    <w:div w:id="639530680">
      <w:marLeft w:val="480"/>
      <w:marRight w:val="0"/>
      <w:marTop w:val="0"/>
      <w:marBottom w:val="0"/>
      <w:divBdr>
        <w:top w:val="none" w:sz="0" w:space="0" w:color="auto"/>
        <w:left w:val="none" w:sz="0" w:space="0" w:color="auto"/>
        <w:bottom w:val="none" w:sz="0" w:space="0" w:color="auto"/>
        <w:right w:val="none" w:sz="0" w:space="0" w:color="auto"/>
      </w:divBdr>
    </w:div>
    <w:div w:id="642199564">
      <w:marLeft w:val="480"/>
      <w:marRight w:val="0"/>
      <w:marTop w:val="0"/>
      <w:marBottom w:val="0"/>
      <w:divBdr>
        <w:top w:val="none" w:sz="0" w:space="0" w:color="auto"/>
        <w:left w:val="none" w:sz="0" w:space="0" w:color="auto"/>
        <w:bottom w:val="none" w:sz="0" w:space="0" w:color="auto"/>
        <w:right w:val="none" w:sz="0" w:space="0" w:color="auto"/>
      </w:divBdr>
    </w:div>
    <w:div w:id="644505560">
      <w:marLeft w:val="480"/>
      <w:marRight w:val="0"/>
      <w:marTop w:val="0"/>
      <w:marBottom w:val="0"/>
      <w:divBdr>
        <w:top w:val="none" w:sz="0" w:space="0" w:color="auto"/>
        <w:left w:val="none" w:sz="0" w:space="0" w:color="auto"/>
        <w:bottom w:val="none" w:sz="0" w:space="0" w:color="auto"/>
        <w:right w:val="none" w:sz="0" w:space="0" w:color="auto"/>
      </w:divBdr>
    </w:div>
    <w:div w:id="648049887">
      <w:marLeft w:val="480"/>
      <w:marRight w:val="0"/>
      <w:marTop w:val="0"/>
      <w:marBottom w:val="0"/>
      <w:divBdr>
        <w:top w:val="none" w:sz="0" w:space="0" w:color="auto"/>
        <w:left w:val="none" w:sz="0" w:space="0" w:color="auto"/>
        <w:bottom w:val="none" w:sz="0" w:space="0" w:color="auto"/>
        <w:right w:val="none" w:sz="0" w:space="0" w:color="auto"/>
      </w:divBdr>
    </w:div>
    <w:div w:id="649940199">
      <w:marLeft w:val="480"/>
      <w:marRight w:val="0"/>
      <w:marTop w:val="0"/>
      <w:marBottom w:val="0"/>
      <w:divBdr>
        <w:top w:val="none" w:sz="0" w:space="0" w:color="auto"/>
        <w:left w:val="none" w:sz="0" w:space="0" w:color="auto"/>
        <w:bottom w:val="none" w:sz="0" w:space="0" w:color="auto"/>
        <w:right w:val="none" w:sz="0" w:space="0" w:color="auto"/>
      </w:divBdr>
    </w:div>
    <w:div w:id="650599388">
      <w:marLeft w:val="480"/>
      <w:marRight w:val="0"/>
      <w:marTop w:val="0"/>
      <w:marBottom w:val="0"/>
      <w:divBdr>
        <w:top w:val="none" w:sz="0" w:space="0" w:color="auto"/>
        <w:left w:val="none" w:sz="0" w:space="0" w:color="auto"/>
        <w:bottom w:val="none" w:sz="0" w:space="0" w:color="auto"/>
        <w:right w:val="none" w:sz="0" w:space="0" w:color="auto"/>
      </w:divBdr>
    </w:div>
    <w:div w:id="651640107">
      <w:marLeft w:val="480"/>
      <w:marRight w:val="0"/>
      <w:marTop w:val="0"/>
      <w:marBottom w:val="0"/>
      <w:divBdr>
        <w:top w:val="none" w:sz="0" w:space="0" w:color="auto"/>
        <w:left w:val="none" w:sz="0" w:space="0" w:color="auto"/>
        <w:bottom w:val="none" w:sz="0" w:space="0" w:color="auto"/>
        <w:right w:val="none" w:sz="0" w:space="0" w:color="auto"/>
      </w:divBdr>
    </w:div>
    <w:div w:id="655111764">
      <w:marLeft w:val="480"/>
      <w:marRight w:val="0"/>
      <w:marTop w:val="0"/>
      <w:marBottom w:val="0"/>
      <w:divBdr>
        <w:top w:val="none" w:sz="0" w:space="0" w:color="auto"/>
        <w:left w:val="none" w:sz="0" w:space="0" w:color="auto"/>
        <w:bottom w:val="none" w:sz="0" w:space="0" w:color="auto"/>
        <w:right w:val="none" w:sz="0" w:space="0" w:color="auto"/>
      </w:divBdr>
    </w:div>
    <w:div w:id="661130644">
      <w:marLeft w:val="480"/>
      <w:marRight w:val="0"/>
      <w:marTop w:val="0"/>
      <w:marBottom w:val="0"/>
      <w:divBdr>
        <w:top w:val="none" w:sz="0" w:space="0" w:color="auto"/>
        <w:left w:val="none" w:sz="0" w:space="0" w:color="auto"/>
        <w:bottom w:val="none" w:sz="0" w:space="0" w:color="auto"/>
        <w:right w:val="none" w:sz="0" w:space="0" w:color="auto"/>
      </w:divBdr>
    </w:div>
    <w:div w:id="665280521">
      <w:marLeft w:val="480"/>
      <w:marRight w:val="0"/>
      <w:marTop w:val="0"/>
      <w:marBottom w:val="0"/>
      <w:divBdr>
        <w:top w:val="none" w:sz="0" w:space="0" w:color="auto"/>
        <w:left w:val="none" w:sz="0" w:space="0" w:color="auto"/>
        <w:bottom w:val="none" w:sz="0" w:space="0" w:color="auto"/>
        <w:right w:val="none" w:sz="0" w:space="0" w:color="auto"/>
      </w:divBdr>
    </w:div>
    <w:div w:id="668212812">
      <w:marLeft w:val="480"/>
      <w:marRight w:val="0"/>
      <w:marTop w:val="0"/>
      <w:marBottom w:val="0"/>
      <w:divBdr>
        <w:top w:val="none" w:sz="0" w:space="0" w:color="auto"/>
        <w:left w:val="none" w:sz="0" w:space="0" w:color="auto"/>
        <w:bottom w:val="none" w:sz="0" w:space="0" w:color="auto"/>
        <w:right w:val="none" w:sz="0" w:space="0" w:color="auto"/>
      </w:divBdr>
    </w:div>
    <w:div w:id="671949619">
      <w:marLeft w:val="480"/>
      <w:marRight w:val="0"/>
      <w:marTop w:val="0"/>
      <w:marBottom w:val="0"/>
      <w:divBdr>
        <w:top w:val="none" w:sz="0" w:space="0" w:color="auto"/>
        <w:left w:val="none" w:sz="0" w:space="0" w:color="auto"/>
        <w:bottom w:val="none" w:sz="0" w:space="0" w:color="auto"/>
        <w:right w:val="none" w:sz="0" w:space="0" w:color="auto"/>
      </w:divBdr>
    </w:div>
    <w:div w:id="673461114">
      <w:marLeft w:val="480"/>
      <w:marRight w:val="0"/>
      <w:marTop w:val="0"/>
      <w:marBottom w:val="0"/>
      <w:divBdr>
        <w:top w:val="none" w:sz="0" w:space="0" w:color="auto"/>
        <w:left w:val="none" w:sz="0" w:space="0" w:color="auto"/>
        <w:bottom w:val="none" w:sz="0" w:space="0" w:color="auto"/>
        <w:right w:val="none" w:sz="0" w:space="0" w:color="auto"/>
      </w:divBdr>
    </w:div>
    <w:div w:id="679697436">
      <w:marLeft w:val="480"/>
      <w:marRight w:val="0"/>
      <w:marTop w:val="0"/>
      <w:marBottom w:val="0"/>
      <w:divBdr>
        <w:top w:val="none" w:sz="0" w:space="0" w:color="auto"/>
        <w:left w:val="none" w:sz="0" w:space="0" w:color="auto"/>
        <w:bottom w:val="none" w:sz="0" w:space="0" w:color="auto"/>
        <w:right w:val="none" w:sz="0" w:space="0" w:color="auto"/>
      </w:divBdr>
    </w:div>
    <w:div w:id="681514364">
      <w:marLeft w:val="480"/>
      <w:marRight w:val="0"/>
      <w:marTop w:val="0"/>
      <w:marBottom w:val="0"/>
      <w:divBdr>
        <w:top w:val="none" w:sz="0" w:space="0" w:color="auto"/>
        <w:left w:val="none" w:sz="0" w:space="0" w:color="auto"/>
        <w:bottom w:val="none" w:sz="0" w:space="0" w:color="auto"/>
        <w:right w:val="none" w:sz="0" w:space="0" w:color="auto"/>
      </w:divBdr>
    </w:div>
    <w:div w:id="683172679">
      <w:marLeft w:val="480"/>
      <w:marRight w:val="0"/>
      <w:marTop w:val="0"/>
      <w:marBottom w:val="0"/>
      <w:divBdr>
        <w:top w:val="none" w:sz="0" w:space="0" w:color="auto"/>
        <w:left w:val="none" w:sz="0" w:space="0" w:color="auto"/>
        <w:bottom w:val="none" w:sz="0" w:space="0" w:color="auto"/>
        <w:right w:val="none" w:sz="0" w:space="0" w:color="auto"/>
      </w:divBdr>
    </w:div>
    <w:div w:id="683436118">
      <w:marLeft w:val="480"/>
      <w:marRight w:val="0"/>
      <w:marTop w:val="0"/>
      <w:marBottom w:val="0"/>
      <w:divBdr>
        <w:top w:val="none" w:sz="0" w:space="0" w:color="auto"/>
        <w:left w:val="none" w:sz="0" w:space="0" w:color="auto"/>
        <w:bottom w:val="none" w:sz="0" w:space="0" w:color="auto"/>
        <w:right w:val="none" w:sz="0" w:space="0" w:color="auto"/>
      </w:divBdr>
    </w:div>
    <w:div w:id="684938323">
      <w:marLeft w:val="480"/>
      <w:marRight w:val="0"/>
      <w:marTop w:val="0"/>
      <w:marBottom w:val="0"/>
      <w:divBdr>
        <w:top w:val="none" w:sz="0" w:space="0" w:color="auto"/>
        <w:left w:val="none" w:sz="0" w:space="0" w:color="auto"/>
        <w:bottom w:val="none" w:sz="0" w:space="0" w:color="auto"/>
        <w:right w:val="none" w:sz="0" w:space="0" w:color="auto"/>
      </w:divBdr>
    </w:div>
    <w:div w:id="687558731">
      <w:marLeft w:val="480"/>
      <w:marRight w:val="0"/>
      <w:marTop w:val="0"/>
      <w:marBottom w:val="0"/>
      <w:divBdr>
        <w:top w:val="none" w:sz="0" w:space="0" w:color="auto"/>
        <w:left w:val="none" w:sz="0" w:space="0" w:color="auto"/>
        <w:bottom w:val="none" w:sz="0" w:space="0" w:color="auto"/>
        <w:right w:val="none" w:sz="0" w:space="0" w:color="auto"/>
      </w:divBdr>
    </w:div>
    <w:div w:id="690107205">
      <w:marLeft w:val="480"/>
      <w:marRight w:val="0"/>
      <w:marTop w:val="0"/>
      <w:marBottom w:val="0"/>
      <w:divBdr>
        <w:top w:val="none" w:sz="0" w:space="0" w:color="auto"/>
        <w:left w:val="none" w:sz="0" w:space="0" w:color="auto"/>
        <w:bottom w:val="none" w:sz="0" w:space="0" w:color="auto"/>
        <w:right w:val="none" w:sz="0" w:space="0" w:color="auto"/>
      </w:divBdr>
    </w:div>
    <w:div w:id="692456320">
      <w:marLeft w:val="480"/>
      <w:marRight w:val="0"/>
      <w:marTop w:val="0"/>
      <w:marBottom w:val="0"/>
      <w:divBdr>
        <w:top w:val="none" w:sz="0" w:space="0" w:color="auto"/>
        <w:left w:val="none" w:sz="0" w:space="0" w:color="auto"/>
        <w:bottom w:val="none" w:sz="0" w:space="0" w:color="auto"/>
        <w:right w:val="none" w:sz="0" w:space="0" w:color="auto"/>
      </w:divBdr>
    </w:div>
    <w:div w:id="694039721">
      <w:marLeft w:val="480"/>
      <w:marRight w:val="0"/>
      <w:marTop w:val="0"/>
      <w:marBottom w:val="0"/>
      <w:divBdr>
        <w:top w:val="none" w:sz="0" w:space="0" w:color="auto"/>
        <w:left w:val="none" w:sz="0" w:space="0" w:color="auto"/>
        <w:bottom w:val="none" w:sz="0" w:space="0" w:color="auto"/>
        <w:right w:val="none" w:sz="0" w:space="0" w:color="auto"/>
      </w:divBdr>
    </w:div>
    <w:div w:id="702245088">
      <w:marLeft w:val="480"/>
      <w:marRight w:val="0"/>
      <w:marTop w:val="0"/>
      <w:marBottom w:val="0"/>
      <w:divBdr>
        <w:top w:val="none" w:sz="0" w:space="0" w:color="auto"/>
        <w:left w:val="none" w:sz="0" w:space="0" w:color="auto"/>
        <w:bottom w:val="none" w:sz="0" w:space="0" w:color="auto"/>
        <w:right w:val="none" w:sz="0" w:space="0" w:color="auto"/>
      </w:divBdr>
    </w:div>
    <w:div w:id="709039858">
      <w:marLeft w:val="480"/>
      <w:marRight w:val="0"/>
      <w:marTop w:val="0"/>
      <w:marBottom w:val="0"/>
      <w:divBdr>
        <w:top w:val="none" w:sz="0" w:space="0" w:color="auto"/>
        <w:left w:val="none" w:sz="0" w:space="0" w:color="auto"/>
        <w:bottom w:val="none" w:sz="0" w:space="0" w:color="auto"/>
        <w:right w:val="none" w:sz="0" w:space="0" w:color="auto"/>
      </w:divBdr>
    </w:div>
    <w:div w:id="717172374">
      <w:marLeft w:val="480"/>
      <w:marRight w:val="0"/>
      <w:marTop w:val="0"/>
      <w:marBottom w:val="0"/>
      <w:divBdr>
        <w:top w:val="none" w:sz="0" w:space="0" w:color="auto"/>
        <w:left w:val="none" w:sz="0" w:space="0" w:color="auto"/>
        <w:bottom w:val="none" w:sz="0" w:space="0" w:color="auto"/>
        <w:right w:val="none" w:sz="0" w:space="0" w:color="auto"/>
      </w:divBdr>
    </w:div>
    <w:div w:id="718237819">
      <w:marLeft w:val="480"/>
      <w:marRight w:val="0"/>
      <w:marTop w:val="0"/>
      <w:marBottom w:val="0"/>
      <w:divBdr>
        <w:top w:val="none" w:sz="0" w:space="0" w:color="auto"/>
        <w:left w:val="none" w:sz="0" w:space="0" w:color="auto"/>
        <w:bottom w:val="none" w:sz="0" w:space="0" w:color="auto"/>
        <w:right w:val="none" w:sz="0" w:space="0" w:color="auto"/>
      </w:divBdr>
    </w:div>
    <w:div w:id="718240972">
      <w:marLeft w:val="480"/>
      <w:marRight w:val="0"/>
      <w:marTop w:val="0"/>
      <w:marBottom w:val="0"/>
      <w:divBdr>
        <w:top w:val="none" w:sz="0" w:space="0" w:color="auto"/>
        <w:left w:val="none" w:sz="0" w:space="0" w:color="auto"/>
        <w:bottom w:val="none" w:sz="0" w:space="0" w:color="auto"/>
        <w:right w:val="none" w:sz="0" w:space="0" w:color="auto"/>
      </w:divBdr>
    </w:div>
    <w:div w:id="720250499">
      <w:marLeft w:val="480"/>
      <w:marRight w:val="0"/>
      <w:marTop w:val="0"/>
      <w:marBottom w:val="0"/>
      <w:divBdr>
        <w:top w:val="none" w:sz="0" w:space="0" w:color="auto"/>
        <w:left w:val="none" w:sz="0" w:space="0" w:color="auto"/>
        <w:bottom w:val="none" w:sz="0" w:space="0" w:color="auto"/>
        <w:right w:val="none" w:sz="0" w:space="0" w:color="auto"/>
      </w:divBdr>
    </w:div>
    <w:div w:id="721683772">
      <w:marLeft w:val="480"/>
      <w:marRight w:val="0"/>
      <w:marTop w:val="0"/>
      <w:marBottom w:val="0"/>
      <w:divBdr>
        <w:top w:val="none" w:sz="0" w:space="0" w:color="auto"/>
        <w:left w:val="none" w:sz="0" w:space="0" w:color="auto"/>
        <w:bottom w:val="none" w:sz="0" w:space="0" w:color="auto"/>
        <w:right w:val="none" w:sz="0" w:space="0" w:color="auto"/>
      </w:divBdr>
    </w:div>
    <w:div w:id="722943408">
      <w:marLeft w:val="480"/>
      <w:marRight w:val="0"/>
      <w:marTop w:val="0"/>
      <w:marBottom w:val="0"/>
      <w:divBdr>
        <w:top w:val="none" w:sz="0" w:space="0" w:color="auto"/>
        <w:left w:val="none" w:sz="0" w:space="0" w:color="auto"/>
        <w:bottom w:val="none" w:sz="0" w:space="0" w:color="auto"/>
        <w:right w:val="none" w:sz="0" w:space="0" w:color="auto"/>
      </w:divBdr>
    </w:div>
    <w:div w:id="727147985">
      <w:marLeft w:val="480"/>
      <w:marRight w:val="0"/>
      <w:marTop w:val="0"/>
      <w:marBottom w:val="0"/>
      <w:divBdr>
        <w:top w:val="none" w:sz="0" w:space="0" w:color="auto"/>
        <w:left w:val="none" w:sz="0" w:space="0" w:color="auto"/>
        <w:bottom w:val="none" w:sz="0" w:space="0" w:color="auto"/>
        <w:right w:val="none" w:sz="0" w:space="0" w:color="auto"/>
      </w:divBdr>
    </w:div>
    <w:div w:id="727807460">
      <w:marLeft w:val="480"/>
      <w:marRight w:val="0"/>
      <w:marTop w:val="0"/>
      <w:marBottom w:val="0"/>
      <w:divBdr>
        <w:top w:val="none" w:sz="0" w:space="0" w:color="auto"/>
        <w:left w:val="none" w:sz="0" w:space="0" w:color="auto"/>
        <w:bottom w:val="none" w:sz="0" w:space="0" w:color="auto"/>
        <w:right w:val="none" w:sz="0" w:space="0" w:color="auto"/>
      </w:divBdr>
    </w:div>
    <w:div w:id="730348610">
      <w:marLeft w:val="480"/>
      <w:marRight w:val="0"/>
      <w:marTop w:val="0"/>
      <w:marBottom w:val="0"/>
      <w:divBdr>
        <w:top w:val="none" w:sz="0" w:space="0" w:color="auto"/>
        <w:left w:val="none" w:sz="0" w:space="0" w:color="auto"/>
        <w:bottom w:val="none" w:sz="0" w:space="0" w:color="auto"/>
        <w:right w:val="none" w:sz="0" w:space="0" w:color="auto"/>
      </w:divBdr>
    </w:div>
    <w:div w:id="730661240">
      <w:marLeft w:val="480"/>
      <w:marRight w:val="0"/>
      <w:marTop w:val="0"/>
      <w:marBottom w:val="0"/>
      <w:divBdr>
        <w:top w:val="none" w:sz="0" w:space="0" w:color="auto"/>
        <w:left w:val="none" w:sz="0" w:space="0" w:color="auto"/>
        <w:bottom w:val="none" w:sz="0" w:space="0" w:color="auto"/>
        <w:right w:val="none" w:sz="0" w:space="0" w:color="auto"/>
      </w:divBdr>
    </w:div>
    <w:div w:id="737479118">
      <w:marLeft w:val="480"/>
      <w:marRight w:val="0"/>
      <w:marTop w:val="0"/>
      <w:marBottom w:val="0"/>
      <w:divBdr>
        <w:top w:val="none" w:sz="0" w:space="0" w:color="auto"/>
        <w:left w:val="none" w:sz="0" w:space="0" w:color="auto"/>
        <w:bottom w:val="none" w:sz="0" w:space="0" w:color="auto"/>
        <w:right w:val="none" w:sz="0" w:space="0" w:color="auto"/>
      </w:divBdr>
    </w:div>
    <w:div w:id="738669343">
      <w:marLeft w:val="480"/>
      <w:marRight w:val="0"/>
      <w:marTop w:val="0"/>
      <w:marBottom w:val="0"/>
      <w:divBdr>
        <w:top w:val="none" w:sz="0" w:space="0" w:color="auto"/>
        <w:left w:val="none" w:sz="0" w:space="0" w:color="auto"/>
        <w:bottom w:val="none" w:sz="0" w:space="0" w:color="auto"/>
        <w:right w:val="none" w:sz="0" w:space="0" w:color="auto"/>
      </w:divBdr>
    </w:div>
    <w:div w:id="740173630">
      <w:marLeft w:val="480"/>
      <w:marRight w:val="0"/>
      <w:marTop w:val="0"/>
      <w:marBottom w:val="0"/>
      <w:divBdr>
        <w:top w:val="none" w:sz="0" w:space="0" w:color="auto"/>
        <w:left w:val="none" w:sz="0" w:space="0" w:color="auto"/>
        <w:bottom w:val="none" w:sz="0" w:space="0" w:color="auto"/>
        <w:right w:val="none" w:sz="0" w:space="0" w:color="auto"/>
      </w:divBdr>
    </w:div>
    <w:div w:id="740370617">
      <w:marLeft w:val="480"/>
      <w:marRight w:val="0"/>
      <w:marTop w:val="0"/>
      <w:marBottom w:val="0"/>
      <w:divBdr>
        <w:top w:val="none" w:sz="0" w:space="0" w:color="auto"/>
        <w:left w:val="none" w:sz="0" w:space="0" w:color="auto"/>
        <w:bottom w:val="none" w:sz="0" w:space="0" w:color="auto"/>
        <w:right w:val="none" w:sz="0" w:space="0" w:color="auto"/>
      </w:divBdr>
    </w:div>
    <w:div w:id="742683234">
      <w:marLeft w:val="480"/>
      <w:marRight w:val="0"/>
      <w:marTop w:val="0"/>
      <w:marBottom w:val="0"/>
      <w:divBdr>
        <w:top w:val="none" w:sz="0" w:space="0" w:color="auto"/>
        <w:left w:val="none" w:sz="0" w:space="0" w:color="auto"/>
        <w:bottom w:val="none" w:sz="0" w:space="0" w:color="auto"/>
        <w:right w:val="none" w:sz="0" w:space="0" w:color="auto"/>
      </w:divBdr>
    </w:div>
    <w:div w:id="747073689">
      <w:marLeft w:val="480"/>
      <w:marRight w:val="0"/>
      <w:marTop w:val="0"/>
      <w:marBottom w:val="0"/>
      <w:divBdr>
        <w:top w:val="none" w:sz="0" w:space="0" w:color="auto"/>
        <w:left w:val="none" w:sz="0" w:space="0" w:color="auto"/>
        <w:bottom w:val="none" w:sz="0" w:space="0" w:color="auto"/>
        <w:right w:val="none" w:sz="0" w:space="0" w:color="auto"/>
      </w:divBdr>
    </w:div>
    <w:div w:id="748693782">
      <w:marLeft w:val="480"/>
      <w:marRight w:val="0"/>
      <w:marTop w:val="0"/>
      <w:marBottom w:val="0"/>
      <w:divBdr>
        <w:top w:val="none" w:sz="0" w:space="0" w:color="auto"/>
        <w:left w:val="none" w:sz="0" w:space="0" w:color="auto"/>
        <w:bottom w:val="none" w:sz="0" w:space="0" w:color="auto"/>
        <w:right w:val="none" w:sz="0" w:space="0" w:color="auto"/>
      </w:divBdr>
    </w:div>
    <w:div w:id="753665289">
      <w:marLeft w:val="480"/>
      <w:marRight w:val="0"/>
      <w:marTop w:val="0"/>
      <w:marBottom w:val="0"/>
      <w:divBdr>
        <w:top w:val="none" w:sz="0" w:space="0" w:color="auto"/>
        <w:left w:val="none" w:sz="0" w:space="0" w:color="auto"/>
        <w:bottom w:val="none" w:sz="0" w:space="0" w:color="auto"/>
        <w:right w:val="none" w:sz="0" w:space="0" w:color="auto"/>
      </w:divBdr>
    </w:div>
    <w:div w:id="753742376">
      <w:marLeft w:val="480"/>
      <w:marRight w:val="0"/>
      <w:marTop w:val="0"/>
      <w:marBottom w:val="0"/>
      <w:divBdr>
        <w:top w:val="none" w:sz="0" w:space="0" w:color="auto"/>
        <w:left w:val="none" w:sz="0" w:space="0" w:color="auto"/>
        <w:bottom w:val="none" w:sz="0" w:space="0" w:color="auto"/>
        <w:right w:val="none" w:sz="0" w:space="0" w:color="auto"/>
      </w:divBdr>
    </w:div>
    <w:div w:id="754864270">
      <w:marLeft w:val="480"/>
      <w:marRight w:val="0"/>
      <w:marTop w:val="0"/>
      <w:marBottom w:val="0"/>
      <w:divBdr>
        <w:top w:val="none" w:sz="0" w:space="0" w:color="auto"/>
        <w:left w:val="none" w:sz="0" w:space="0" w:color="auto"/>
        <w:bottom w:val="none" w:sz="0" w:space="0" w:color="auto"/>
        <w:right w:val="none" w:sz="0" w:space="0" w:color="auto"/>
      </w:divBdr>
    </w:div>
    <w:div w:id="754940992">
      <w:marLeft w:val="480"/>
      <w:marRight w:val="0"/>
      <w:marTop w:val="0"/>
      <w:marBottom w:val="0"/>
      <w:divBdr>
        <w:top w:val="none" w:sz="0" w:space="0" w:color="auto"/>
        <w:left w:val="none" w:sz="0" w:space="0" w:color="auto"/>
        <w:bottom w:val="none" w:sz="0" w:space="0" w:color="auto"/>
        <w:right w:val="none" w:sz="0" w:space="0" w:color="auto"/>
      </w:divBdr>
    </w:div>
    <w:div w:id="756367399">
      <w:marLeft w:val="480"/>
      <w:marRight w:val="0"/>
      <w:marTop w:val="0"/>
      <w:marBottom w:val="0"/>
      <w:divBdr>
        <w:top w:val="none" w:sz="0" w:space="0" w:color="auto"/>
        <w:left w:val="none" w:sz="0" w:space="0" w:color="auto"/>
        <w:bottom w:val="none" w:sz="0" w:space="0" w:color="auto"/>
        <w:right w:val="none" w:sz="0" w:space="0" w:color="auto"/>
      </w:divBdr>
    </w:div>
    <w:div w:id="759329084">
      <w:marLeft w:val="480"/>
      <w:marRight w:val="0"/>
      <w:marTop w:val="0"/>
      <w:marBottom w:val="0"/>
      <w:divBdr>
        <w:top w:val="none" w:sz="0" w:space="0" w:color="auto"/>
        <w:left w:val="none" w:sz="0" w:space="0" w:color="auto"/>
        <w:bottom w:val="none" w:sz="0" w:space="0" w:color="auto"/>
        <w:right w:val="none" w:sz="0" w:space="0" w:color="auto"/>
      </w:divBdr>
    </w:div>
    <w:div w:id="765461464">
      <w:marLeft w:val="480"/>
      <w:marRight w:val="0"/>
      <w:marTop w:val="0"/>
      <w:marBottom w:val="0"/>
      <w:divBdr>
        <w:top w:val="none" w:sz="0" w:space="0" w:color="auto"/>
        <w:left w:val="none" w:sz="0" w:space="0" w:color="auto"/>
        <w:bottom w:val="none" w:sz="0" w:space="0" w:color="auto"/>
        <w:right w:val="none" w:sz="0" w:space="0" w:color="auto"/>
      </w:divBdr>
    </w:div>
    <w:div w:id="767384050">
      <w:marLeft w:val="480"/>
      <w:marRight w:val="0"/>
      <w:marTop w:val="0"/>
      <w:marBottom w:val="0"/>
      <w:divBdr>
        <w:top w:val="none" w:sz="0" w:space="0" w:color="auto"/>
        <w:left w:val="none" w:sz="0" w:space="0" w:color="auto"/>
        <w:bottom w:val="none" w:sz="0" w:space="0" w:color="auto"/>
        <w:right w:val="none" w:sz="0" w:space="0" w:color="auto"/>
      </w:divBdr>
    </w:div>
    <w:div w:id="768047523">
      <w:marLeft w:val="480"/>
      <w:marRight w:val="0"/>
      <w:marTop w:val="0"/>
      <w:marBottom w:val="0"/>
      <w:divBdr>
        <w:top w:val="none" w:sz="0" w:space="0" w:color="auto"/>
        <w:left w:val="none" w:sz="0" w:space="0" w:color="auto"/>
        <w:bottom w:val="none" w:sz="0" w:space="0" w:color="auto"/>
        <w:right w:val="none" w:sz="0" w:space="0" w:color="auto"/>
      </w:divBdr>
    </w:div>
    <w:div w:id="775098196">
      <w:marLeft w:val="480"/>
      <w:marRight w:val="0"/>
      <w:marTop w:val="0"/>
      <w:marBottom w:val="0"/>
      <w:divBdr>
        <w:top w:val="none" w:sz="0" w:space="0" w:color="auto"/>
        <w:left w:val="none" w:sz="0" w:space="0" w:color="auto"/>
        <w:bottom w:val="none" w:sz="0" w:space="0" w:color="auto"/>
        <w:right w:val="none" w:sz="0" w:space="0" w:color="auto"/>
      </w:divBdr>
    </w:div>
    <w:div w:id="778186240">
      <w:marLeft w:val="480"/>
      <w:marRight w:val="0"/>
      <w:marTop w:val="0"/>
      <w:marBottom w:val="0"/>
      <w:divBdr>
        <w:top w:val="none" w:sz="0" w:space="0" w:color="auto"/>
        <w:left w:val="none" w:sz="0" w:space="0" w:color="auto"/>
        <w:bottom w:val="none" w:sz="0" w:space="0" w:color="auto"/>
        <w:right w:val="none" w:sz="0" w:space="0" w:color="auto"/>
      </w:divBdr>
    </w:div>
    <w:div w:id="783110065">
      <w:marLeft w:val="480"/>
      <w:marRight w:val="0"/>
      <w:marTop w:val="0"/>
      <w:marBottom w:val="0"/>
      <w:divBdr>
        <w:top w:val="none" w:sz="0" w:space="0" w:color="auto"/>
        <w:left w:val="none" w:sz="0" w:space="0" w:color="auto"/>
        <w:bottom w:val="none" w:sz="0" w:space="0" w:color="auto"/>
        <w:right w:val="none" w:sz="0" w:space="0" w:color="auto"/>
      </w:divBdr>
    </w:div>
    <w:div w:id="784886441">
      <w:marLeft w:val="480"/>
      <w:marRight w:val="0"/>
      <w:marTop w:val="0"/>
      <w:marBottom w:val="0"/>
      <w:divBdr>
        <w:top w:val="none" w:sz="0" w:space="0" w:color="auto"/>
        <w:left w:val="none" w:sz="0" w:space="0" w:color="auto"/>
        <w:bottom w:val="none" w:sz="0" w:space="0" w:color="auto"/>
        <w:right w:val="none" w:sz="0" w:space="0" w:color="auto"/>
      </w:divBdr>
    </w:div>
    <w:div w:id="786244188">
      <w:marLeft w:val="480"/>
      <w:marRight w:val="0"/>
      <w:marTop w:val="0"/>
      <w:marBottom w:val="0"/>
      <w:divBdr>
        <w:top w:val="none" w:sz="0" w:space="0" w:color="auto"/>
        <w:left w:val="none" w:sz="0" w:space="0" w:color="auto"/>
        <w:bottom w:val="none" w:sz="0" w:space="0" w:color="auto"/>
        <w:right w:val="none" w:sz="0" w:space="0" w:color="auto"/>
      </w:divBdr>
    </w:div>
    <w:div w:id="786629381">
      <w:marLeft w:val="480"/>
      <w:marRight w:val="0"/>
      <w:marTop w:val="0"/>
      <w:marBottom w:val="0"/>
      <w:divBdr>
        <w:top w:val="none" w:sz="0" w:space="0" w:color="auto"/>
        <w:left w:val="none" w:sz="0" w:space="0" w:color="auto"/>
        <w:bottom w:val="none" w:sz="0" w:space="0" w:color="auto"/>
        <w:right w:val="none" w:sz="0" w:space="0" w:color="auto"/>
      </w:divBdr>
    </w:div>
    <w:div w:id="793475546">
      <w:marLeft w:val="480"/>
      <w:marRight w:val="0"/>
      <w:marTop w:val="0"/>
      <w:marBottom w:val="0"/>
      <w:divBdr>
        <w:top w:val="none" w:sz="0" w:space="0" w:color="auto"/>
        <w:left w:val="none" w:sz="0" w:space="0" w:color="auto"/>
        <w:bottom w:val="none" w:sz="0" w:space="0" w:color="auto"/>
        <w:right w:val="none" w:sz="0" w:space="0" w:color="auto"/>
      </w:divBdr>
    </w:div>
    <w:div w:id="795873496">
      <w:marLeft w:val="480"/>
      <w:marRight w:val="0"/>
      <w:marTop w:val="0"/>
      <w:marBottom w:val="0"/>
      <w:divBdr>
        <w:top w:val="none" w:sz="0" w:space="0" w:color="auto"/>
        <w:left w:val="none" w:sz="0" w:space="0" w:color="auto"/>
        <w:bottom w:val="none" w:sz="0" w:space="0" w:color="auto"/>
        <w:right w:val="none" w:sz="0" w:space="0" w:color="auto"/>
      </w:divBdr>
    </w:div>
    <w:div w:id="799688241">
      <w:marLeft w:val="480"/>
      <w:marRight w:val="0"/>
      <w:marTop w:val="0"/>
      <w:marBottom w:val="0"/>
      <w:divBdr>
        <w:top w:val="none" w:sz="0" w:space="0" w:color="auto"/>
        <w:left w:val="none" w:sz="0" w:space="0" w:color="auto"/>
        <w:bottom w:val="none" w:sz="0" w:space="0" w:color="auto"/>
        <w:right w:val="none" w:sz="0" w:space="0" w:color="auto"/>
      </w:divBdr>
    </w:div>
    <w:div w:id="800999237">
      <w:marLeft w:val="480"/>
      <w:marRight w:val="0"/>
      <w:marTop w:val="0"/>
      <w:marBottom w:val="0"/>
      <w:divBdr>
        <w:top w:val="none" w:sz="0" w:space="0" w:color="auto"/>
        <w:left w:val="none" w:sz="0" w:space="0" w:color="auto"/>
        <w:bottom w:val="none" w:sz="0" w:space="0" w:color="auto"/>
        <w:right w:val="none" w:sz="0" w:space="0" w:color="auto"/>
      </w:divBdr>
    </w:div>
    <w:div w:id="804659996">
      <w:marLeft w:val="480"/>
      <w:marRight w:val="0"/>
      <w:marTop w:val="0"/>
      <w:marBottom w:val="0"/>
      <w:divBdr>
        <w:top w:val="none" w:sz="0" w:space="0" w:color="auto"/>
        <w:left w:val="none" w:sz="0" w:space="0" w:color="auto"/>
        <w:bottom w:val="none" w:sz="0" w:space="0" w:color="auto"/>
        <w:right w:val="none" w:sz="0" w:space="0" w:color="auto"/>
      </w:divBdr>
    </w:div>
    <w:div w:id="808598361">
      <w:marLeft w:val="480"/>
      <w:marRight w:val="0"/>
      <w:marTop w:val="0"/>
      <w:marBottom w:val="0"/>
      <w:divBdr>
        <w:top w:val="none" w:sz="0" w:space="0" w:color="auto"/>
        <w:left w:val="none" w:sz="0" w:space="0" w:color="auto"/>
        <w:bottom w:val="none" w:sz="0" w:space="0" w:color="auto"/>
        <w:right w:val="none" w:sz="0" w:space="0" w:color="auto"/>
      </w:divBdr>
    </w:div>
    <w:div w:id="810754388">
      <w:marLeft w:val="480"/>
      <w:marRight w:val="0"/>
      <w:marTop w:val="0"/>
      <w:marBottom w:val="0"/>
      <w:divBdr>
        <w:top w:val="none" w:sz="0" w:space="0" w:color="auto"/>
        <w:left w:val="none" w:sz="0" w:space="0" w:color="auto"/>
        <w:bottom w:val="none" w:sz="0" w:space="0" w:color="auto"/>
        <w:right w:val="none" w:sz="0" w:space="0" w:color="auto"/>
      </w:divBdr>
    </w:div>
    <w:div w:id="811410237">
      <w:marLeft w:val="480"/>
      <w:marRight w:val="0"/>
      <w:marTop w:val="0"/>
      <w:marBottom w:val="0"/>
      <w:divBdr>
        <w:top w:val="none" w:sz="0" w:space="0" w:color="auto"/>
        <w:left w:val="none" w:sz="0" w:space="0" w:color="auto"/>
        <w:bottom w:val="none" w:sz="0" w:space="0" w:color="auto"/>
        <w:right w:val="none" w:sz="0" w:space="0" w:color="auto"/>
      </w:divBdr>
    </w:div>
    <w:div w:id="814222376">
      <w:marLeft w:val="480"/>
      <w:marRight w:val="0"/>
      <w:marTop w:val="0"/>
      <w:marBottom w:val="0"/>
      <w:divBdr>
        <w:top w:val="none" w:sz="0" w:space="0" w:color="auto"/>
        <w:left w:val="none" w:sz="0" w:space="0" w:color="auto"/>
        <w:bottom w:val="none" w:sz="0" w:space="0" w:color="auto"/>
        <w:right w:val="none" w:sz="0" w:space="0" w:color="auto"/>
      </w:divBdr>
    </w:div>
    <w:div w:id="814568815">
      <w:marLeft w:val="480"/>
      <w:marRight w:val="0"/>
      <w:marTop w:val="0"/>
      <w:marBottom w:val="0"/>
      <w:divBdr>
        <w:top w:val="none" w:sz="0" w:space="0" w:color="auto"/>
        <w:left w:val="none" w:sz="0" w:space="0" w:color="auto"/>
        <w:bottom w:val="none" w:sz="0" w:space="0" w:color="auto"/>
        <w:right w:val="none" w:sz="0" w:space="0" w:color="auto"/>
      </w:divBdr>
    </w:div>
    <w:div w:id="815875939">
      <w:marLeft w:val="480"/>
      <w:marRight w:val="0"/>
      <w:marTop w:val="0"/>
      <w:marBottom w:val="0"/>
      <w:divBdr>
        <w:top w:val="none" w:sz="0" w:space="0" w:color="auto"/>
        <w:left w:val="none" w:sz="0" w:space="0" w:color="auto"/>
        <w:bottom w:val="none" w:sz="0" w:space="0" w:color="auto"/>
        <w:right w:val="none" w:sz="0" w:space="0" w:color="auto"/>
      </w:divBdr>
    </w:div>
    <w:div w:id="817453396">
      <w:marLeft w:val="480"/>
      <w:marRight w:val="0"/>
      <w:marTop w:val="0"/>
      <w:marBottom w:val="0"/>
      <w:divBdr>
        <w:top w:val="none" w:sz="0" w:space="0" w:color="auto"/>
        <w:left w:val="none" w:sz="0" w:space="0" w:color="auto"/>
        <w:bottom w:val="none" w:sz="0" w:space="0" w:color="auto"/>
        <w:right w:val="none" w:sz="0" w:space="0" w:color="auto"/>
      </w:divBdr>
    </w:div>
    <w:div w:id="818225074">
      <w:marLeft w:val="480"/>
      <w:marRight w:val="0"/>
      <w:marTop w:val="0"/>
      <w:marBottom w:val="0"/>
      <w:divBdr>
        <w:top w:val="none" w:sz="0" w:space="0" w:color="auto"/>
        <w:left w:val="none" w:sz="0" w:space="0" w:color="auto"/>
        <w:bottom w:val="none" w:sz="0" w:space="0" w:color="auto"/>
        <w:right w:val="none" w:sz="0" w:space="0" w:color="auto"/>
      </w:divBdr>
    </w:div>
    <w:div w:id="821656892">
      <w:marLeft w:val="480"/>
      <w:marRight w:val="0"/>
      <w:marTop w:val="0"/>
      <w:marBottom w:val="0"/>
      <w:divBdr>
        <w:top w:val="none" w:sz="0" w:space="0" w:color="auto"/>
        <w:left w:val="none" w:sz="0" w:space="0" w:color="auto"/>
        <w:bottom w:val="none" w:sz="0" w:space="0" w:color="auto"/>
        <w:right w:val="none" w:sz="0" w:space="0" w:color="auto"/>
      </w:divBdr>
    </w:div>
    <w:div w:id="821892056">
      <w:marLeft w:val="480"/>
      <w:marRight w:val="0"/>
      <w:marTop w:val="0"/>
      <w:marBottom w:val="0"/>
      <w:divBdr>
        <w:top w:val="none" w:sz="0" w:space="0" w:color="auto"/>
        <w:left w:val="none" w:sz="0" w:space="0" w:color="auto"/>
        <w:bottom w:val="none" w:sz="0" w:space="0" w:color="auto"/>
        <w:right w:val="none" w:sz="0" w:space="0" w:color="auto"/>
      </w:divBdr>
    </w:div>
    <w:div w:id="821963908">
      <w:marLeft w:val="480"/>
      <w:marRight w:val="0"/>
      <w:marTop w:val="0"/>
      <w:marBottom w:val="0"/>
      <w:divBdr>
        <w:top w:val="none" w:sz="0" w:space="0" w:color="auto"/>
        <w:left w:val="none" w:sz="0" w:space="0" w:color="auto"/>
        <w:bottom w:val="none" w:sz="0" w:space="0" w:color="auto"/>
        <w:right w:val="none" w:sz="0" w:space="0" w:color="auto"/>
      </w:divBdr>
    </w:div>
    <w:div w:id="825821860">
      <w:marLeft w:val="480"/>
      <w:marRight w:val="0"/>
      <w:marTop w:val="0"/>
      <w:marBottom w:val="0"/>
      <w:divBdr>
        <w:top w:val="none" w:sz="0" w:space="0" w:color="auto"/>
        <w:left w:val="none" w:sz="0" w:space="0" w:color="auto"/>
        <w:bottom w:val="none" w:sz="0" w:space="0" w:color="auto"/>
        <w:right w:val="none" w:sz="0" w:space="0" w:color="auto"/>
      </w:divBdr>
    </w:div>
    <w:div w:id="826944551">
      <w:marLeft w:val="480"/>
      <w:marRight w:val="0"/>
      <w:marTop w:val="0"/>
      <w:marBottom w:val="0"/>
      <w:divBdr>
        <w:top w:val="none" w:sz="0" w:space="0" w:color="auto"/>
        <w:left w:val="none" w:sz="0" w:space="0" w:color="auto"/>
        <w:bottom w:val="none" w:sz="0" w:space="0" w:color="auto"/>
        <w:right w:val="none" w:sz="0" w:space="0" w:color="auto"/>
      </w:divBdr>
    </w:div>
    <w:div w:id="827788720">
      <w:marLeft w:val="480"/>
      <w:marRight w:val="0"/>
      <w:marTop w:val="0"/>
      <w:marBottom w:val="0"/>
      <w:divBdr>
        <w:top w:val="none" w:sz="0" w:space="0" w:color="auto"/>
        <w:left w:val="none" w:sz="0" w:space="0" w:color="auto"/>
        <w:bottom w:val="none" w:sz="0" w:space="0" w:color="auto"/>
        <w:right w:val="none" w:sz="0" w:space="0" w:color="auto"/>
      </w:divBdr>
    </w:div>
    <w:div w:id="832453069">
      <w:marLeft w:val="480"/>
      <w:marRight w:val="0"/>
      <w:marTop w:val="0"/>
      <w:marBottom w:val="0"/>
      <w:divBdr>
        <w:top w:val="none" w:sz="0" w:space="0" w:color="auto"/>
        <w:left w:val="none" w:sz="0" w:space="0" w:color="auto"/>
        <w:bottom w:val="none" w:sz="0" w:space="0" w:color="auto"/>
        <w:right w:val="none" w:sz="0" w:space="0" w:color="auto"/>
      </w:divBdr>
    </w:div>
    <w:div w:id="832643316">
      <w:marLeft w:val="480"/>
      <w:marRight w:val="0"/>
      <w:marTop w:val="0"/>
      <w:marBottom w:val="0"/>
      <w:divBdr>
        <w:top w:val="none" w:sz="0" w:space="0" w:color="auto"/>
        <w:left w:val="none" w:sz="0" w:space="0" w:color="auto"/>
        <w:bottom w:val="none" w:sz="0" w:space="0" w:color="auto"/>
        <w:right w:val="none" w:sz="0" w:space="0" w:color="auto"/>
      </w:divBdr>
    </w:div>
    <w:div w:id="833227831">
      <w:marLeft w:val="480"/>
      <w:marRight w:val="0"/>
      <w:marTop w:val="0"/>
      <w:marBottom w:val="0"/>
      <w:divBdr>
        <w:top w:val="none" w:sz="0" w:space="0" w:color="auto"/>
        <w:left w:val="none" w:sz="0" w:space="0" w:color="auto"/>
        <w:bottom w:val="none" w:sz="0" w:space="0" w:color="auto"/>
        <w:right w:val="none" w:sz="0" w:space="0" w:color="auto"/>
      </w:divBdr>
    </w:div>
    <w:div w:id="833761593">
      <w:marLeft w:val="480"/>
      <w:marRight w:val="0"/>
      <w:marTop w:val="0"/>
      <w:marBottom w:val="0"/>
      <w:divBdr>
        <w:top w:val="none" w:sz="0" w:space="0" w:color="auto"/>
        <w:left w:val="none" w:sz="0" w:space="0" w:color="auto"/>
        <w:bottom w:val="none" w:sz="0" w:space="0" w:color="auto"/>
        <w:right w:val="none" w:sz="0" w:space="0" w:color="auto"/>
      </w:divBdr>
    </w:div>
    <w:div w:id="834105443">
      <w:marLeft w:val="480"/>
      <w:marRight w:val="0"/>
      <w:marTop w:val="0"/>
      <w:marBottom w:val="0"/>
      <w:divBdr>
        <w:top w:val="none" w:sz="0" w:space="0" w:color="auto"/>
        <w:left w:val="none" w:sz="0" w:space="0" w:color="auto"/>
        <w:bottom w:val="none" w:sz="0" w:space="0" w:color="auto"/>
        <w:right w:val="none" w:sz="0" w:space="0" w:color="auto"/>
      </w:divBdr>
    </w:div>
    <w:div w:id="835806411">
      <w:marLeft w:val="480"/>
      <w:marRight w:val="0"/>
      <w:marTop w:val="0"/>
      <w:marBottom w:val="0"/>
      <w:divBdr>
        <w:top w:val="none" w:sz="0" w:space="0" w:color="auto"/>
        <w:left w:val="none" w:sz="0" w:space="0" w:color="auto"/>
        <w:bottom w:val="none" w:sz="0" w:space="0" w:color="auto"/>
        <w:right w:val="none" w:sz="0" w:space="0" w:color="auto"/>
      </w:divBdr>
    </w:div>
    <w:div w:id="841621499">
      <w:marLeft w:val="480"/>
      <w:marRight w:val="0"/>
      <w:marTop w:val="0"/>
      <w:marBottom w:val="0"/>
      <w:divBdr>
        <w:top w:val="none" w:sz="0" w:space="0" w:color="auto"/>
        <w:left w:val="none" w:sz="0" w:space="0" w:color="auto"/>
        <w:bottom w:val="none" w:sz="0" w:space="0" w:color="auto"/>
        <w:right w:val="none" w:sz="0" w:space="0" w:color="auto"/>
      </w:divBdr>
    </w:div>
    <w:div w:id="846560706">
      <w:marLeft w:val="480"/>
      <w:marRight w:val="0"/>
      <w:marTop w:val="0"/>
      <w:marBottom w:val="0"/>
      <w:divBdr>
        <w:top w:val="none" w:sz="0" w:space="0" w:color="auto"/>
        <w:left w:val="none" w:sz="0" w:space="0" w:color="auto"/>
        <w:bottom w:val="none" w:sz="0" w:space="0" w:color="auto"/>
        <w:right w:val="none" w:sz="0" w:space="0" w:color="auto"/>
      </w:divBdr>
    </w:div>
    <w:div w:id="847135210">
      <w:marLeft w:val="480"/>
      <w:marRight w:val="0"/>
      <w:marTop w:val="0"/>
      <w:marBottom w:val="0"/>
      <w:divBdr>
        <w:top w:val="none" w:sz="0" w:space="0" w:color="auto"/>
        <w:left w:val="none" w:sz="0" w:space="0" w:color="auto"/>
        <w:bottom w:val="none" w:sz="0" w:space="0" w:color="auto"/>
        <w:right w:val="none" w:sz="0" w:space="0" w:color="auto"/>
      </w:divBdr>
    </w:div>
    <w:div w:id="847448809">
      <w:marLeft w:val="480"/>
      <w:marRight w:val="0"/>
      <w:marTop w:val="0"/>
      <w:marBottom w:val="0"/>
      <w:divBdr>
        <w:top w:val="none" w:sz="0" w:space="0" w:color="auto"/>
        <w:left w:val="none" w:sz="0" w:space="0" w:color="auto"/>
        <w:bottom w:val="none" w:sz="0" w:space="0" w:color="auto"/>
        <w:right w:val="none" w:sz="0" w:space="0" w:color="auto"/>
      </w:divBdr>
    </w:div>
    <w:div w:id="850140943">
      <w:marLeft w:val="480"/>
      <w:marRight w:val="0"/>
      <w:marTop w:val="0"/>
      <w:marBottom w:val="0"/>
      <w:divBdr>
        <w:top w:val="none" w:sz="0" w:space="0" w:color="auto"/>
        <w:left w:val="none" w:sz="0" w:space="0" w:color="auto"/>
        <w:bottom w:val="none" w:sz="0" w:space="0" w:color="auto"/>
        <w:right w:val="none" w:sz="0" w:space="0" w:color="auto"/>
      </w:divBdr>
    </w:div>
    <w:div w:id="850417616">
      <w:marLeft w:val="480"/>
      <w:marRight w:val="0"/>
      <w:marTop w:val="0"/>
      <w:marBottom w:val="0"/>
      <w:divBdr>
        <w:top w:val="none" w:sz="0" w:space="0" w:color="auto"/>
        <w:left w:val="none" w:sz="0" w:space="0" w:color="auto"/>
        <w:bottom w:val="none" w:sz="0" w:space="0" w:color="auto"/>
        <w:right w:val="none" w:sz="0" w:space="0" w:color="auto"/>
      </w:divBdr>
    </w:div>
    <w:div w:id="853107975">
      <w:marLeft w:val="480"/>
      <w:marRight w:val="0"/>
      <w:marTop w:val="0"/>
      <w:marBottom w:val="0"/>
      <w:divBdr>
        <w:top w:val="none" w:sz="0" w:space="0" w:color="auto"/>
        <w:left w:val="none" w:sz="0" w:space="0" w:color="auto"/>
        <w:bottom w:val="none" w:sz="0" w:space="0" w:color="auto"/>
        <w:right w:val="none" w:sz="0" w:space="0" w:color="auto"/>
      </w:divBdr>
    </w:div>
    <w:div w:id="855270080">
      <w:marLeft w:val="480"/>
      <w:marRight w:val="0"/>
      <w:marTop w:val="0"/>
      <w:marBottom w:val="0"/>
      <w:divBdr>
        <w:top w:val="none" w:sz="0" w:space="0" w:color="auto"/>
        <w:left w:val="none" w:sz="0" w:space="0" w:color="auto"/>
        <w:bottom w:val="none" w:sz="0" w:space="0" w:color="auto"/>
        <w:right w:val="none" w:sz="0" w:space="0" w:color="auto"/>
      </w:divBdr>
    </w:div>
    <w:div w:id="855312417">
      <w:marLeft w:val="480"/>
      <w:marRight w:val="0"/>
      <w:marTop w:val="0"/>
      <w:marBottom w:val="0"/>
      <w:divBdr>
        <w:top w:val="none" w:sz="0" w:space="0" w:color="auto"/>
        <w:left w:val="none" w:sz="0" w:space="0" w:color="auto"/>
        <w:bottom w:val="none" w:sz="0" w:space="0" w:color="auto"/>
        <w:right w:val="none" w:sz="0" w:space="0" w:color="auto"/>
      </w:divBdr>
    </w:div>
    <w:div w:id="855314236">
      <w:marLeft w:val="480"/>
      <w:marRight w:val="0"/>
      <w:marTop w:val="0"/>
      <w:marBottom w:val="0"/>
      <w:divBdr>
        <w:top w:val="none" w:sz="0" w:space="0" w:color="auto"/>
        <w:left w:val="none" w:sz="0" w:space="0" w:color="auto"/>
        <w:bottom w:val="none" w:sz="0" w:space="0" w:color="auto"/>
        <w:right w:val="none" w:sz="0" w:space="0" w:color="auto"/>
      </w:divBdr>
    </w:div>
    <w:div w:id="857545407">
      <w:marLeft w:val="480"/>
      <w:marRight w:val="0"/>
      <w:marTop w:val="0"/>
      <w:marBottom w:val="0"/>
      <w:divBdr>
        <w:top w:val="none" w:sz="0" w:space="0" w:color="auto"/>
        <w:left w:val="none" w:sz="0" w:space="0" w:color="auto"/>
        <w:bottom w:val="none" w:sz="0" w:space="0" w:color="auto"/>
        <w:right w:val="none" w:sz="0" w:space="0" w:color="auto"/>
      </w:divBdr>
    </w:div>
    <w:div w:id="860051057">
      <w:marLeft w:val="480"/>
      <w:marRight w:val="0"/>
      <w:marTop w:val="0"/>
      <w:marBottom w:val="0"/>
      <w:divBdr>
        <w:top w:val="none" w:sz="0" w:space="0" w:color="auto"/>
        <w:left w:val="none" w:sz="0" w:space="0" w:color="auto"/>
        <w:bottom w:val="none" w:sz="0" w:space="0" w:color="auto"/>
        <w:right w:val="none" w:sz="0" w:space="0" w:color="auto"/>
      </w:divBdr>
    </w:div>
    <w:div w:id="864825895">
      <w:marLeft w:val="480"/>
      <w:marRight w:val="0"/>
      <w:marTop w:val="0"/>
      <w:marBottom w:val="0"/>
      <w:divBdr>
        <w:top w:val="none" w:sz="0" w:space="0" w:color="auto"/>
        <w:left w:val="none" w:sz="0" w:space="0" w:color="auto"/>
        <w:bottom w:val="none" w:sz="0" w:space="0" w:color="auto"/>
        <w:right w:val="none" w:sz="0" w:space="0" w:color="auto"/>
      </w:divBdr>
    </w:div>
    <w:div w:id="864827031">
      <w:marLeft w:val="480"/>
      <w:marRight w:val="0"/>
      <w:marTop w:val="0"/>
      <w:marBottom w:val="0"/>
      <w:divBdr>
        <w:top w:val="none" w:sz="0" w:space="0" w:color="auto"/>
        <w:left w:val="none" w:sz="0" w:space="0" w:color="auto"/>
        <w:bottom w:val="none" w:sz="0" w:space="0" w:color="auto"/>
        <w:right w:val="none" w:sz="0" w:space="0" w:color="auto"/>
      </w:divBdr>
    </w:div>
    <w:div w:id="867376760">
      <w:marLeft w:val="480"/>
      <w:marRight w:val="0"/>
      <w:marTop w:val="0"/>
      <w:marBottom w:val="0"/>
      <w:divBdr>
        <w:top w:val="none" w:sz="0" w:space="0" w:color="auto"/>
        <w:left w:val="none" w:sz="0" w:space="0" w:color="auto"/>
        <w:bottom w:val="none" w:sz="0" w:space="0" w:color="auto"/>
        <w:right w:val="none" w:sz="0" w:space="0" w:color="auto"/>
      </w:divBdr>
    </w:div>
    <w:div w:id="871190926">
      <w:marLeft w:val="480"/>
      <w:marRight w:val="0"/>
      <w:marTop w:val="0"/>
      <w:marBottom w:val="0"/>
      <w:divBdr>
        <w:top w:val="none" w:sz="0" w:space="0" w:color="auto"/>
        <w:left w:val="none" w:sz="0" w:space="0" w:color="auto"/>
        <w:bottom w:val="none" w:sz="0" w:space="0" w:color="auto"/>
        <w:right w:val="none" w:sz="0" w:space="0" w:color="auto"/>
      </w:divBdr>
    </w:div>
    <w:div w:id="871303629">
      <w:marLeft w:val="480"/>
      <w:marRight w:val="0"/>
      <w:marTop w:val="0"/>
      <w:marBottom w:val="0"/>
      <w:divBdr>
        <w:top w:val="none" w:sz="0" w:space="0" w:color="auto"/>
        <w:left w:val="none" w:sz="0" w:space="0" w:color="auto"/>
        <w:bottom w:val="none" w:sz="0" w:space="0" w:color="auto"/>
        <w:right w:val="none" w:sz="0" w:space="0" w:color="auto"/>
      </w:divBdr>
    </w:div>
    <w:div w:id="878542495">
      <w:marLeft w:val="480"/>
      <w:marRight w:val="0"/>
      <w:marTop w:val="0"/>
      <w:marBottom w:val="0"/>
      <w:divBdr>
        <w:top w:val="none" w:sz="0" w:space="0" w:color="auto"/>
        <w:left w:val="none" w:sz="0" w:space="0" w:color="auto"/>
        <w:bottom w:val="none" w:sz="0" w:space="0" w:color="auto"/>
        <w:right w:val="none" w:sz="0" w:space="0" w:color="auto"/>
      </w:divBdr>
    </w:div>
    <w:div w:id="881133632">
      <w:marLeft w:val="480"/>
      <w:marRight w:val="0"/>
      <w:marTop w:val="0"/>
      <w:marBottom w:val="0"/>
      <w:divBdr>
        <w:top w:val="none" w:sz="0" w:space="0" w:color="auto"/>
        <w:left w:val="none" w:sz="0" w:space="0" w:color="auto"/>
        <w:bottom w:val="none" w:sz="0" w:space="0" w:color="auto"/>
        <w:right w:val="none" w:sz="0" w:space="0" w:color="auto"/>
      </w:divBdr>
    </w:div>
    <w:div w:id="881483551">
      <w:marLeft w:val="480"/>
      <w:marRight w:val="0"/>
      <w:marTop w:val="0"/>
      <w:marBottom w:val="0"/>
      <w:divBdr>
        <w:top w:val="none" w:sz="0" w:space="0" w:color="auto"/>
        <w:left w:val="none" w:sz="0" w:space="0" w:color="auto"/>
        <w:bottom w:val="none" w:sz="0" w:space="0" w:color="auto"/>
        <w:right w:val="none" w:sz="0" w:space="0" w:color="auto"/>
      </w:divBdr>
    </w:div>
    <w:div w:id="883828633">
      <w:marLeft w:val="480"/>
      <w:marRight w:val="0"/>
      <w:marTop w:val="0"/>
      <w:marBottom w:val="0"/>
      <w:divBdr>
        <w:top w:val="none" w:sz="0" w:space="0" w:color="auto"/>
        <w:left w:val="none" w:sz="0" w:space="0" w:color="auto"/>
        <w:bottom w:val="none" w:sz="0" w:space="0" w:color="auto"/>
        <w:right w:val="none" w:sz="0" w:space="0" w:color="auto"/>
      </w:divBdr>
    </w:div>
    <w:div w:id="888759623">
      <w:marLeft w:val="480"/>
      <w:marRight w:val="0"/>
      <w:marTop w:val="0"/>
      <w:marBottom w:val="0"/>
      <w:divBdr>
        <w:top w:val="none" w:sz="0" w:space="0" w:color="auto"/>
        <w:left w:val="none" w:sz="0" w:space="0" w:color="auto"/>
        <w:bottom w:val="none" w:sz="0" w:space="0" w:color="auto"/>
        <w:right w:val="none" w:sz="0" w:space="0" w:color="auto"/>
      </w:divBdr>
    </w:div>
    <w:div w:id="889389715">
      <w:marLeft w:val="480"/>
      <w:marRight w:val="0"/>
      <w:marTop w:val="0"/>
      <w:marBottom w:val="0"/>
      <w:divBdr>
        <w:top w:val="none" w:sz="0" w:space="0" w:color="auto"/>
        <w:left w:val="none" w:sz="0" w:space="0" w:color="auto"/>
        <w:bottom w:val="none" w:sz="0" w:space="0" w:color="auto"/>
        <w:right w:val="none" w:sz="0" w:space="0" w:color="auto"/>
      </w:divBdr>
    </w:div>
    <w:div w:id="892733979">
      <w:marLeft w:val="480"/>
      <w:marRight w:val="0"/>
      <w:marTop w:val="0"/>
      <w:marBottom w:val="0"/>
      <w:divBdr>
        <w:top w:val="none" w:sz="0" w:space="0" w:color="auto"/>
        <w:left w:val="none" w:sz="0" w:space="0" w:color="auto"/>
        <w:bottom w:val="none" w:sz="0" w:space="0" w:color="auto"/>
        <w:right w:val="none" w:sz="0" w:space="0" w:color="auto"/>
      </w:divBdr>
    </w:div>
    <w:div w:id="894203126">
      <w:marLeft w:val="480"/>
      <w:marRight w:val="0"/>
      <w:marTop w:val="0"/>
      <w:marBottom w:val="0"/>
      <w:divBdr>
        <w:top w:val="none" w:sz="0" w:space="0" w:color="auto"/>
        <w:left w:val="none" w:sz="0" w:space="0" w:color="auto"/>
        <w:bottom w:val="none" w:sz="0" w:space="0" w:color="auto"/>
        <w:right w:val="none" w:sz="0" w:space="0" w:color="auto"/>
      </w:divBdr>
    </w:div>
    <w:div w:id="898443375">
      <w:marLeft w:val="480"/>
      <w:marRight w:val="0"/>
      <w:marTop w:val="0"/>
      <w:marBottom w:val="0"/>
      <w:divBdr>
        <w:top w:val="none" w:sz="0" w:space="0" w:color="auto"/>
        <w:left w:val="none" w:sz="0" w:space="0" w:color="auto"/>
        <w:bottom w:val="none" w:sz="0" w:space="0" w:color="auto"/>
        <w:right w:val="none" w:sz="0" w:space="0" w:color="auto"/>
      </w:divBdr>
    </w:div>
    <w:div w:id="898713920">
      <w:marLeft w:val="480"/>
      <w:marRight w:val="0"/>
      <w:marTop w:val="0"/>
      <w:marBottom w:val="0"/>
      <w:divBdr>
        <w:top w:val="none" w:sz="0" w:space="0" w:color="auto"/>
        <w:left w:val="none" w:sz="0" w:space="0" w:color="auto"/>
        <w:bottom w:val="none" w:sz="0" w:space="0" w:color="auto"/>
        <w:right w:val="none" w:sz="0" w:space="0" w:color="auto"/>
      </w:divBdr>
    </w:div>
    <w:div w:id="899100746">
      <w:marLeft w:val="480"/>
      <w:marRight w:val="0"/>
      <w:marTop w:val="0"/>
      <w:marBottom w:val="0"/>
      <w:divBdr>
        <w:top w:val="none" w:sz="0" w:space="0" w:color="auto"/>
        <w:left w:val="none" w:sz="0" w:space="0" w:color="auto"/>
        <w:bottom w:val="none" w:sz="0" w:space="0" w:color="auto"/>
        <w:right w:val="none" w:sz="0" w:space="0" w:color="auto"/>
      </w:divBdr>
    </w:div>
    <w:div w:id="903838713">
      <w:marLeft w:val="480"/>
      <w:marRight w:val="0"/>
      <w:marTop w:val="0"/>
      <w:marBottom w:val="0"/>
      <w:divBdr>
        <w:top w:val="none" w:sz="0" w:space="0" w:color="auto"/>
        <w:left w:val="none" w:sz="0" w:space="0" w:color="auto"/>
        <w:bottom w:val="none" w:sz="0" w:space="0" w:color="auto"/>
        <w:right w:val="none" w:sz="0" w:space="0" w:color="auto"/>
      </w:divBdr>
    </w:div>
    <w:div w:id="904265762">
      <w:marLeft w:val="480"/>
      <w:marRight w:val="0"/>
      <w:marTop w:val="0"/>
      <w:marBottom w:val="0"/>
      <w:divBdr>
        <w:top w:val="none" w:sz="0" w:space="0" w:color="auto"/>
        <w:left w:val="none" w:sz="0" w:space="0" w:color="auto"/>
        <w:bottom w:val="none" w:sz="0" w:space="0" w:color="auto"/>
        <w:right w:val="none" w:sz="0" w:space="0" w:color="auto"/>
      </w:divBdr>
    </w:div>
    <w:div w:id="904339900">
      <w:marLeft w:val="480"/>
      <w:marRight w:val="0"/>
      <w:marTop w:val="0"/>
      <w:marBottom w:val="0"/>
      <w:divBdr>
        <w:top w:val="none" w:sz="0" w:space="0" w:color="auto"/>
        <w:left w:val="none" w:sz="0" w:space="0" w:color="auto"/>
        <w:bottom w:val="none" w:sz="0" w:space="0" w:color="auto"/>
        <w:right w:val="none" w:sz="0" w:space="0" w:color="auto"/>
      </w:divBdr>
    </w:div>
    <w:div w:id="905803824">
      <w:marLeft w:val="480"/>
      <w:marRight w:val="0"/>
      <w:marTop w:val="0"/>
      <w:marBottom w:val="0"/>
      <w:divBdr>
        <w:top w:val="none" w:sz="0" w:space="0" w:color="auto"/>
        <w:left w:val="none" w:sz="0" w:space="0" w:color="auto"/>
        <w:bottom w:val="none" w:sz="0" w:space="0" w:color="auto"/>
        <w:right w:val="none" w:sz="0" w:space="0" w:color="auto"/>
      </w:divBdr>
    </w:div>
    <w:div w:id="906916963">
      <w:marLeft w:val="480"/>
      <w:marRight w:val="0"/>
      <w:marTop w:val="0"/>
      <w:marBottom w:val="0"/>
      <w:divBdr>
        <w:top w:val="none" w:sz="0" w:space="0" w:color="auto"/>
        <w:left w:val="none" w:sz="0" w:space="0" w:color="auto"/>
        <w:bottom w:val="none" w:sz="0" w:space="0" w:color="auto"/>
        <w:right w:val="none" w:sz="0" w:space="0" w:color="auto"/>
      </w:divBdr>
    </w:div>
    <w:div w:id="908924565">
      <w:marLeft w:val="480"/>
      <w:marRight w:val="0"/>
      <w:marTop w:val="0"/>
      <w:marBottom w:val="0"/>
      <w:divBdr>
        <w:top w:val="none" w:sz="0" w:space="0" w:color="auto"/>
        <w:left w:val="none" w:sz="0" w:space="0" w:color="auto"/>
        <w:bottom w:val="none" w:sz="0" w:space="0" w:color="auto"/>
        <w:right w:val="none" w:sz="0" w:space="0" w:color="auto"/>
      </w:divBdr>
    </w:div>
    <w:div w:id="909119604">
      <w:marLeft w:val="480"/>
      <w:marRight w:val="0"/>
      <w:marTop w:val="0"/>
      <w:marBottom w:val="0"/>
      <w:divBdr>
        <w:top w:val="none" w:sz="0" w:space="0" w:color="auto"/>
        <w:left w:val="none" w:sz="0" w:space="0" w:color="auto"/>
        <w:bottom w:val="none" w:sz="0" w:space="0" w:color="auto"/>
        <w:right w:val="none" w:sz="0" w:space="0" w:color="auto"/>
      </w:divBdr>
    </w:div>
    <w:div w:id="914820129">
      <w:marLeft w:val="480"/>
      <w:marRight w:val="0"/>
      <w:marTop w:val="0"/>
      <w:marBottom w:val="0"/>
      <w:divBdr>
        <w:top w:val="none" w:sz="0" w:space="0" w:color="auto"/>
        <w:left w:val="none" w:sz="0" w:space="0" w:color="auto"/>
        <w:bottom w:val="none" w:sz="0" w:space="0" w:color="auto"/>
        <w:right w:val="none" w:sz="0" w:space="0" w:color="auto"/>
      </w:divBdr>
    </w:div>
    <w:div w:id="918096407">
      <w:marLeft w:val="480"/>
      <w:marRight w:val="0"/>
      <w:marTop w:val="0"/>
      <w:marBottom w:val="0"/>
      <w:divBdr>
        <w:top w:val="none" w:sz="0" w:space="0" w:color="auto"/>
        <w:left w:val="none" w:sz="0" w:space="0" w:color="auto"/>
        <w:bottom w:val="none" w:sz="0" w:space="0" w:color="auto"/>
        <w:right w:val="none" w:sz="0" w:space="0" w:color="auto"/>
      </w:divBdr>
    </w:div>
    <w:div w:id="920529921">
      <w:marLeft w:val="480"/>
      <w:marRight w:val="0"/>
      <w:marTop w:val="0"/>
      <w:marBottom w:val="0"/>
      <w:divBdr>
        <w:top w:val="none" w:sz="0" w:space="0" w:color="auto"/>
        <w:left w:val="none" w:sz="0" w:space="0" w:color="auto"/>
        <w:bottom w:val="none" w:sz="0" w:space="0" w:color="auto"/>
        <w:right w:val="none" w:sz="0" w:space="0" w:color="auto"/>
      </w:divBdr>
    </w:div>
    <w:div w:id="920912981">
      <w:marLeft w:val="480"/>
      <w:marRight w:val="0"/>
      <w:marTop w:val="0"/>
      <w:marBottom w:val="0"/>
      <w:divBdr>
        <w:top w:val="none" w:sz="0" w:space="0" w:color="auto"/>
        <w:left w:val="none" w:sz="0" w:space="0" w:color="auto"/>
        <w:bottom w:val="none" w:sz="0" w:space="0" w:color="auto"/>
        <w:right w:val="none" w:sz="0" w:space="0" w:color="auto"/>
      </w:divBdr>
    </w:div>
    <w:div w:id="926158798">
      <w:marLeft w:val="480"/>
      <w:marRight w:val="0"/>
      <w:marTop w:val="0"/>
      <w:marBottom w:val="0"/>
      <w:divBdr>
        <w:top w:val="none" w:sz="0" w:space="0" w:color="auto"/>
        <w:left w:val="none" w:sz="0" w:space="0" w:color="auto"/>
        <w:bottom w:val="none" w:sz="0" w:space="0" w:color="auto"/>
        <w:right w:val="none" w:sz="0" w:space="0" w:color="auto"/>
      </w:divBdr>
    </w:div>
    <w:div w:id="934943479">
      <w:marLeft w:val="480"/>
      <w:marRight w:val="0"/>
      <w:marTop w:val="0"/>
      <w:marBottom w:val="0"/>
      <w:divBdr>
        <w:top w:val="none" w:sz="0" w:space="0" w:color="auto"/>
        <w:left w:val="none" w:sz="0" w:space="0" w:color="auto"/>
        <w:bottom w:val="none" w:sz="0" w:space="0" w:color="auto"/>
        <w:right w:val="none" w:sz="0" w:space="0" w:color="auto"/>
      </w:divBdr>
    </w:div>
    <w:div w:id="938177060">
      <w:marLeft w:val="480"/>
      <w:marRight w:val="0"/>
      <w:marTop w:val="0"/>
      <w:marBottom w:val="0"/>
      <w:divBdr>
        <w:top w:val="none" w:sz="0" w:space="0" w:color="auto"/>
        <w:left w:val="none" w:sz="0" w:space="0" w:color="auto"/>
        <w:bottom w:val="none" w:sz="0" w:space="0" w:color="auto"/>
        <w:right w:val="none" w:sz="0" w:space="0" w:color="auto"/>
      </w:divBdr>
    </w:div>
    <w:div w:id="938293632">
      <w:marLeft w:val="480"/>
      <w:marRight w:val="0"/>
      <w:marTop w:val="0"/>
      <w:marBottom w:val="0"/>
      <w:divBdr>
        <w:top w:val="none" w:sz="0" w:space="0" w:color="auto"/>
        <w:left w:val="none" w:sz="0" w:space="0" w:color="auto"/>
        <w:bottom w:val="none" w:sz="0" w:space="0" w:color="auto"/>
        <w:right w:val="none" w:sz="0" w:space="0" w:color="auto"/>
      </w:divBdr>
    </w:div>
    <w:div w:id="938366973">
      <w:marLeft w:val="480"/>
      <w:marRight w:val="0"/>
      <w:marTop w:val="0"/>
      <w:marBottom w:val="0"/>
      <w:divBdr>
        <w:top w:val="none" w:sz="0" w:space="0" w:color="auto"/>
        <w:left w:val="none" w:sz="0" w:space="0" w:color="auto"/>
        <w:bottom w:val="none" w:sz="0" w:space="0" w:color="auto"/>
        <w:right w:val="none" w:sz="0" w:space="0" w:color="auto"/>
      </w:divBdr>
    </w:div>
    <w:div w:id="938610248">
      <w:marLeft w:val="480"/>
      <w:marRight w:val="0"/>
      <w:marTop w:val="0"/>
      <w:marBottom w:val="0"/>
      <w:divBdr>
        <w:top w:val="none" w:sz="0" w:space="0" w:color="auto"/>
        <w:left w:val="none" w:sz="0" w:space="0" w:color="auto"/>
        <w:bottom w:val="none" w:sz="0" w:space="0" w:color="auto"/>
        <w:right w:val="none" w:sz="0" w:space="0" w:color="auto"/>
      </w:divBdr>
    </w:div>
    <w:div w:id="943221749">
      <w:marLeft w:val="480"/>
      <w:marRight w:val="0"/>
      <w:marTop w:val="0"/>
      <w:marBottom w:val="0"/>
      <w:divBdr>
        <w:top w:val="none" w:sz="0" w:space="0" w:color="auto"/>
        <w:left w:val="none" w:sz="0" w:space="0" w:color="auto"/>
        <w:bottom w:val="none" w:sz="0" w:space="0" w:color="auto"/>
        <w:right w:val="none" w:sz="0" w:space="0" w:color="auto"/>
      </w:divBdr>
    </w:div>
    <w:div w:id="946616680">
      <w:marLeft w:val="480"/>
      <w:marRight w:val="0"/>
      <w:marTop w:val="0"/>
      <w:marBottom w:val="0"/>
      <w:divBdr>
        <w:top w:val="none" w:sz="0" w:space="0" w:color="auto"/>
        <w:left w:val="none" w:sz="0" w:space="0" w:color="auto"/>
        <w:bottom w:val="none" w:sz="0" w:space="0" w:color="auto"/>
        <w:right w:val="none" w:sz="0" w:space="0" w:color="auto"/>
      </w:divBdr>
    </w:div>
    <w:div w:id="946618013">
      <w:marLeft w:val="480"/>
      <w:marRight w:val="0"/>
      <w:marTop w:val="0"/>
      <w:marBottom w:val="0"/>
      <w:divBdr>
        <w:top w:val="none" w:sz="0" w:space="0" w:color="auto"/>
        <w:left w:val="none" w:sz="0" w:space="0" w:color="auto"/>
        <w:bottom w:val="none" w:sz="0" w:space="0" w:color="auto"/>
        <w:right w:val="none" w:sz="0" w:space="0" w:color="auto"/>
      </w:divBdr>
    </w:div>
    <w:div w:id="948004428">
      <w:marLeft w:val="480"/>
      <w:marRight w:val="0"/>
      <w:marTop w:val="0"/>
      <w:marBottom w:val="0"/>
      <w:divBdr>
        <w:top w:val="none" w:sz="0" w:space="0" w:color="auto"/>
        <w:left w:val="none" w:sz="0" w:space="0" w:color="auto"/>
        <w:bottom w:val="none" w:sz="0" w:space="0" w:color="auto"/>
        <w:right w:val="none" w:sz="0" w:space="0" w:color="auto"/>
      </w:divBdr>
    </w:div>
    <w:div w:id="949093054">
      <w:marLeft w:val="480"/>
      <w:marRight w:val="0"/>
      <w:marTop w:val="0"/>
      <w:marBottom w:val="0"/>
      <w:divBdr>
        <w:top w:val="none" w:sz="0" w:space="0" w:color="auto"/>
        <w:left w:val="none" w:sz="0" w:space="0" w:color="auto"/>
        <w:bottom w:val="none" w:sz="0" w:space="0" w:color="auto"/>
        <w:right w:val="none" w:sz="0" w:space="0" w:color="auto"/>
      </w:divBdr>
    </w:div>
    <w:div w:id="949095137">
      <w:marLeft w:val="480"/>
      <w:marRight w:val="0"/>
      <w:marTop w:val="0"/>
      <w:marBottom w:val="0"/>
      <w:divBdr>
        <w:top w:val="none" w:sz="0" w:space="0" w:color="auto"/>
        <w:left w:val="none" w:sz="0" w:space="0" w:color="auto"/>
        <w:bottom w:val="none" w:sz="0" w:space="0" w:color="auto"/>
        <w:right w:val="none" w:sz="0" w:space="0" w:color="auto"/>
      </w:divBdr>
    </w:div>
    <w:div w:id="950475568">
      <w:marLeft w:val="480"/>
      <w:marRight w:val="0"/>
      <w:marTop w:val="0"/>
      <w:marBottom w:val="0"/>
      <w:divBdr>
        <w:top w:val="none" w:sz="0" w:space="0" w:color="auto"/>
        <w:left w:val="none" w:sz="0" w:space="0" w:color="auto"/>
        <w:bottom w:val="none" w:sz="0" w:space="0" w:color="auto"/>
        <w:right w:val="none" w:sz="0" w:space="0" w:color="auto"/>
      </w:divBdr>
    </w:div>
    <w:div w:id="952253498">
      <w:marLeft w:val="480"/>
      <w:marRight w:val="0"/>
      <w:marTop w:val="0"/>
      <w:marBottom w:val="0"/>
      <w:divBdr>
        <w:top w:val="none" w:sz="0" w:space="0" w:color="auto"/>
        <w:left w:val="none" w:sz="0" w:space="0" w:color="auto"/>
        <w:bottom w:val="none" w:sz="0" w:space="0" w:color="auto"/>
        <w:right w:val="none" w:sz="0" w:space="0" w:color="auto"/>
      </w:divBdr>
    </w:div>
    <w:div w:id="952521043">
      <w:marLeft w:val="480"/>
      <w:marRight w:val="0"/>
      <w:marTop w:val="0"/>
      <w:marBottom w:val="0"/>
      <w:divBdr>
        <w:top w:val="none" w:sz="0" w:space="0" w:color="auto"/>
        <w:left w:val="none" w:sz="0" w:space="0" w:color="auto"/>
        <w:bottom w:val="none" w:sz="0" w:space="0" w:color="auto"/>
        <w:right w:val="none" w:sz="0" w:space="0" w:color="auto"/>
      </w:divBdr>
    </w:div>
    <w:div w:id="953024717">
      <w:marLeft w:val="480"/>
      <w:marRight w:val="0"/>
      <w:marTop w:val="0"/>
      <w:marBottom w:val="0"/>
      <w:divBdr>
        <w:top w:val="none" w:sz="0" w:space="0" w:color="auto"/>
        <w:left w:val="none" w:sz="0" w:space="0" w:color="auto"/>
        <w:bottom w:val="none" w:sz="0" w:space="0" w:color="auto"/>
        <w:right w:val="none" w:sz="0" w:space="0" w:color="auto"/>
      </w:divBdr>
    </w:div>
    <w:div w:id="954671725">
      <w:marLeft w:val="480"/>
      <w:marRight w:val="0"/>
      <w:marTop w:val="0"/>
      <w:marBottom w:val="0"/>
      <w:divBdr>
        <w:top w:val="none" w:sz="0" w:space="0" w:color="auto"/>
        <w:left w:val="none" w:sz="0" w:space="0" w:color="auto"/>
        <w:bottom w:val="none" w:sz="0" w:space="0" w:color="auto"/>
        <w:right w:val="none" w:sz="0" w:space="0" w:color="auto"/>
      </w:divBdr>
    </w:div>
    <w:div w:id="955987966">
      <w:marLeft w:val="480"/>
      <w:marRight w:val="0"/>
      <w:marTop w:val="0"/>
      <w:marBottom w:val="0"/>
      <w:divBdr>
        <w:top w:val="none" w:sz="0" w:space="0" w:color="auto"/>
        <w:left w:val="none" w:sz="0" w:space="0" w:color="auto"/>
        <w:bottom w:val="none" w:sz="0" w:space="0" w:color="auto"/>
        <w:right w:val="none" w:sz="0" w:space="0" w:color="auto"/>
      </w:divBdr>
    </w:div>
    <w:div w:id="956450158">
      <w:marLeft w:val="480"/>
      <w:marRight w:val="0"/>
      <w:marTop w:val="0"/>
      <w:marBottom w:val="0"/>
      <w:divBdr>
        <w:top w:val="none" w:sz="0" w:space="0" w:color="auto"/>
        <w:left w:val="none" w:sz="0" w:space="0" w:color="auto"/>
        <w:bottom w:val="none" w:sz="0" w:space="0" w:color="auto"/>
        <w:right w:val="none" w:sz="0" w:space="0" w:color="auto"/>
      </w:divBdr>
    </w:div>
    <w:div w:id="959263364">
      <w:marLeft w:val="480"/>
      <w:marRight w:val="0"/>
      <w:marTop w:val="0"/>
      <w:marBottom w:val="0"/>
      <w:divBdr>
        <w:top w:val="none" w:sz="0" w:space="0" w:color="auto"/>
        <w:left w:val="none" w:sz="0" w:space="0" w:color="auto"/>
        <w:bottom w:val="none" w:sz="0" w:space="0" w:color="auto"/>
        <w:right w:val="none" w:sz="0" w:space="0" w:color="auto"/>
      </w:divBdr>
    </w:div>
    <w:div w:id="960960289">
      <w:marLeft w:val="480"/>
      <w:marRight w:val="0"/>
      <w:marTop w:val="0"/>
      <w:marBottom w:val="0"/>
      <w:divBdr>
        <w:top w:val="none" w:sz="0" w:space="0" w:color="auto"/>
        <w:left w:val="none" w:sz="0" w:space="0" w:color="auto"/>
        <w:bottom w:val="none" w:sz="0" w:space="0" w:color="auto"/>
        <w:right w:val="none" w:sz="0" w:space="0" w:color="auto"/>
      </w:divBdr>
    </w:div>
    <w:div w:id="961955790">
      <w:marLeft w:val="480"/>
      <w:marRight w:val="0"/>
      <w:marTop w:val="0"/>
      <w:marBottom w:val="0"/>
      <w:divBdr>
        <w:top w:val="none" w:sz="0" w:space="0" w:color="auto"/>
        <w:left w:val="none" w:sz="0" w:space="0" w:color="auto"/>
        <w:bottom w:val="none" w:sz="0" w:space="0" w:color="auto"/>
        <w:right w:val="none" w:sz="0" w:space="0" w:color="auto"/>
      </w:divBdr>
    </w:div>
    <w:div w:id="965886636">
      <w:marLeft w:val="480"/>
      <w:marRight w:val="0"/>
      <w:marTop w:val="0"/>
      <w:marBottom w:val="0"/>
      <w:divBdr>
        <w:top w:val="none" w:sz="0" w:space="0" w:color="auto"/>
        <w:left w:val="none" w:sz="0" w:space="0" w:color="auto"/>
        <w:bottom w:val="none" w:sz="0" w:space="0" w:color="auto"/>
        <w:right w:val="none" w:sz="0" w:space="0" w:color="auto"/>
      </w:divBdr>
    </w:div>
    <w:div w:id="969558509">
      <w:marLeft w:val="480"/>
      <w:marRight w:val="0"/>
      <w:marTop w:val="0"/>
      <w:marBottom w:val="0"/>
      <w:divBdr>
        <w:top w:val="none" w:sz="0" w:space="0" w:color="auto"/>
        <w:left w:val="none" w:sz="0" w:space="0" w:color="auto"/>
        <w:bottom w:val="none" w:sz="0" w:space="0" w:color="auto"/>
        <w:right w:val="none" w:sz="0" w:space="0" w:color="auto"/>
      </w:divBdr>
    </w:div>
    <w:div w:id="975640851">
      <w:marLeft w:val="480"/>
      <w:marRight w:val="0"/>
      <w:marTop w:val="0"/>
      <w:marBottom w:val="0"/>
      <w:divBdr>
        <w:top w:val="none" w:sz="0" w:space="0" w:color="auto"/>
        <w:left w:val="none" w:sz="0" w:space="0" w:color="auto"/>
        <w:bottom w:val="none" w:sz="0" w:space="0" w:color="auto"/>
        <w:right w:val="none" w:sz="0" w:space="0" w:color="auto"/>
      </w:divBdr>
    </w:div>
    <w:div w:id="977225055">
      <w:marLeft w:val="480"/>
      <w:marRight w:val="0"/>
      <w:marTop w:val="0"/>
      <w:marBottom w:val="0"/>
      <w:divBdr>
        <w:top w:val="none" w:sz="0" w:space="0" w:color="auto"/>
        <w:left w:val="none" w:sz="0" w:space="0" w:color="auto"/>
        <w:bottom w:val="none" w:sz="0" w:space="0" w:color="auto"/>
        <w:right w:val="none" w:sz="0" w:space="0" w:color="auto"/>
      </w:divBdr>
    </w:div>
    <w:div w:id="980380806">
      <w:marLeft w:val="480"/>
      <w:marRight w:val="0"/>
      <w:marTop w:val="0"/>
      <w:marBottom w:val="0"/>
      <w:divBdr>
        <w:top w:val="none" w:sz="0" w:space="0" w:color="auto"/>
        <w:left w:val="none" w:sz="0" w:space="0" w:color="auto"/>
        <w:bottom w:val="none" w:sz="0" w:space="0" w:color="auto"/>
        <w:right w:val="none" w:sz="0" w:space="0" w:color="auto"/>
      </w:divBdr>
    </w:div>
    <w:div w:id="980767940">
      <w:marLeft w:val="480"/>
      <w:marRight w:val="0"/>
      <w:marTop w:val="0"/>
      <w:marBottom w:val="0"/>
      <w:divBdr>
        <w:top w:val="none" w:sz="0" w:space="0" w:color="auto"/>
        <w:left w:val="none" w:sz="0" w:space="0" w:color="auto"/>
        <w:bottom w:val="none" w:sz="0" w:space="0" w:color="auto"/>
        <w:right w:val="none" w:sz="0" w:space="0" w:color="auto"/>
      </w:divBdr>
    </w:div>
    <w:div w:id="981151201">
      <w:marLeft w:val="480"/>
      <w:marRight w:val="0"/>
      <w:marTop w:val="0"/>
      <w:marBottom w:val="0"/>
      <w:divBdr>
        <w:top w:val="none" w:sz="0" w:space="0" w:color="auto"/>
        <w:left w:val="none" w:sz="0" w:space="0" w:color="auto"/>
        <w:bottom w:val="none" w:sz="0" w:space="0" w:color="auto"/>
        <w:right w:val="none" w:sz="0" w:space="0" w:color="auto"/>
      </w:divBdr>
    </w:div>
    <w:div w:id="982275670">
      <w:marLeft w:val="480"/>
      <w:marRight w:val="0"/>
      <w:marTop w:val="0"/>
      <w:marBottom w:val="0"/>
      <w:divBdr>
        <w:top w:val="none" w:sz="0" w:space="0" w:color="auto"/>
        <w:left w:val="none" w:sz="0" w:space="0" w:color="auto"/>
        <w:bottom w:val="none" w:sz="0" w:space="0" w:color="auto"/>
        <w:right w:val="none" w:sz="0" w:space="0" w:color="auto"/>
      </w:divBdr>
    </w:div>
    <w:div w:id="990669796">
      <w:marLeft w:val="480"/>
      <w:marRight w:val="0"/>
      <w:marTop w:val="0"/>
      <w:marBottom w:val="0"/>
      <w:divBdr>
        <w:top w:val="none" w:sz="0" w:space="0" w:color="auto"/>
        <w:left w:val="none" w:sz="0" w:space="0" w:color="auto"/>
        <w:bottom w:val="none" w:sz="0" w:space="0" w:color="auto"/>
        <w:right w:val="none" w:sz="0" w:space="0" w:color="auto"/>
      </w:divBdr>
    </w:div>
    <w:div w:id="991181104">
      <w:marLeft w:val="480"/>
      <w:marRight w:val="0"/>
      <w:marTop w:val="0"/>
      <w:marBottom w:val="0"/>
      <w:divBdr>
        <w:top w:val="none" w:sz="0" w:space="0" w:color="auto"/>
        <w:left w:val="none" w:sz="0" w:space="0" w:color="auto"/>
        <w:bottom w:val="none" w:sz="0" w:space="0" w:color="auto"/>
        <w:right w:val="none" w:sz="0" w:space="0" w:color="auto"/>
      </w:divBdr>
    </w:div>
    <w:div w:id="993410218">
      <w:marLeft w:val="480"/>
      <w:marRight w:val="0"/>
      <w:marTop w:val="0"/>
      <w:marBottom w:val="0"/>
      <w:divBdr>
        <w:top w:val="none" w:sz="0" w:space="0" w:color="auto"/>
        <w:left w:val="none" w:sz="0" w:space="0" w:color="auto"/>
        <w:bottom w:val="none" w:sz="0" w:space="0" w:color="auto"/>
        <w:right w:val="none" w:sz="0" w:space="0" w:color="auto"/>
      </w:divBdr>
    </w:div>
    <w:div w:id="996229764">
      <w:marLeft w:val="480"/>
      <w:marRight w:val="0"/>
      <w:marTop w:val="0"/>
      <w:marBottom w:val="0"/>
      <w:divBdr>
        <w:top w:val="none" w:sz="0" w:space="0" w:color="auto"/>
        <w:left w:val="none" w:sz="0" w:space="0" w:color="auto"/>
        <w:bottom w:val="none" w:sz="0" w:space="0" w:color="auto"/>
        <w:right w:val="none" w:sz="0" w:space="0" w:color="auto"/>
      </w:divBdr>
    </w:div>
    <w:div w:id="997268437">
      <w:marLeft w:val="480"/>
      <w:marRight w:val="0"/>
      <w:marTop w:val="0"/>
      <w:marBottom w:val="0"/>
      <w:divBdr>
        <w:top w:val="none" w:sz="0" w:space="0" w:color="auto"/>
        <w:left w:val="none" w:sz="0" w:space="0" w:color="auto"/>
        <w:bottom w:val="none" w:sz="0" w:space="0" w:color="auto"/>
        <w:right w:val="none" w:sz="0" w:space="0" w:color="auto"/>
      </w:divBdr>
    </w:div>
    <w:div w:id="998536701">
      <w:marLeft w:val="480"/>
      <w:marRight w:val="0"/>
      <w:marTop w:val="0"/>
      <w:marBottom w:val="0"/>
      <w:divBdr>
        <w:top w:val="none" w:sz="0" w:space="0" w:color="auto"/>
        <w:left w:val="none" w:sz="0" w:space="0" w:color="auto"/>
        <w:bottom w:val="none" w:sz="0" w:space="0" w:color="auto"/>
        <w:right w:val="none" w:sz="0" w:space="0" w:color="auto"/>
      </w:divBdr>
    </w:div>
    <w:div w:id="998578831">
      <w:marLeft w:val="480"/>
      <w:marRight w:val="0"/>
      <w:marTop w:val="0"/>
      <w:marBottom w:val="0"/>
      <w:divBdr>
        <w:top w:val="none" w:sz="0" w:space="0" w:color="auto"/>
        <w:left w:val="none" w:sz="0" w:space="0" w:color="auto"/>
        <w:bottom w:val="none" w:sz="0" w:space="0" w:color="auto"/>
        <w:right w:val="none" w:sz="0" w:space="0" w:color="auto"/>
      </w:divBdr>
    </w:div>
    <w:div w:id="998844883">
      <w:marLeft w:val="480"/>
      <w:marRight w:val="0"/>
      <w:marTop w:val="0"/>
      <w:marBottom w:val="0"/>
      <w:divBdr>
        <w:top w:val="none" w:sz="0" w:space="0" w:color="auto"/>
        <w:left w:val="none" w:sz="0" w:space="0" w:color="auto"/>
        <w:bottom w:val="none" w:sz="0" w:space="0" w:color="auto"/>
        <w:right w:val="none" w:sz="0" w:space="0" w:color="auto"/>
      </w:divBdr>
    </w:div>
    <w:div w:id="999234913">
      <w:marLeft w:val="480"/>
      <w:marRight w:val="0"/>
      <w:marTop w:val="0"/>
      <w:marBottom w:val="0"/>
      <w:divBdr>
        <w:top w:val="none" w:sz="0" w:space="0" w:color="auto"/>
        <w:left w:val="none" w:sz="0" w:space="0" w:color="auto"/>
        <w:bottom w:val="none" w:sz="0" w:space="0" w:color="auto"/>
        <w:right w:val="none" w:sz="0" w:space="0" w:color="auto"/>
      </w:divBdr>
    </w:div>
    <w:div w:id="999963032">
      <w:marLeft w:val="480"/>
      <w:marRight w:val="0"/>
      <w:marTop w:val="0"/>
      <w:marBottom w:val="0"/>
      <w:divBdr>
        <w:top w:val="none" w:sz="0" w:space="0" w:color="auto"/>
        <w:left w:val="none" w:sz="0" w:space="0" w:color="auto"/>
        <w:bottom w:val="none" w:sz="0" w:space="0" w:color="auto"/>
        <w:right w:val="none" w:sz="0" w:space="0" w:color="auto"/>
      </w:divBdr>
    </w:div>
    <w:div w:id="1000041527">
      <w:marLeft w:val="480"/>
      <w:marRight w:val="0"/>
      <w:marTop w:val="0"/>
      <w:marBottom w:val="0"/>
      <w:divBdr>
        <w:top w:val="none" w:sz="0" w:space="0" w:color="auto"/>
        <w:left w:val="none" w:sz="0" w:space="0" w:color="auto"/>
        <w:bottom w:val="none" w:sz="0" w:space="0" w:color="auto"/>
        <w:right w:val="none" w:sz="0" w:space="0" w:color="auto"/>
      </w:divBdr>
    </w:div>
    <w:div w:id="1003237679">
      <w:marLeft w:val="480"/>
      <w:marRight w:val="0"/>
      <w:marTop w:val="0"/>
      <w:marBottom w:val="0"/>
      <w:divBdr>
        <w:top w:val="none" w:sz="0" w:space="0" w:color="auto"/>
        <w:left w:val="none" w:sz="0" w:space="0" w:color="auto"/>
        <w:bottom w:val="none" w:sz="0" w:space="0" w:color="auto"/>
        <w:right w:val="none" w:sz="0" w:space="0" w:color="auto"/>
      </w:divBdr>
    </w:div>
    <w:div w:id="1004018584">
      <w:marLeft w:val="480"/>
      <w:marRight w:val="0"/>
      <w:marTop w:val="0"/>
      <w:marBottom w:val="0"/>
      <w:divBdr>
        <w:top w:val="none" w:sz="0" w:space="0" w:color="auto"/>
        <w:left w:val="none" w:sz="0" w:space="0" w:color="auto"/>
        <w:bottom w:val="none" w:sz="0" w:space="0" w:color="auto"/>
        <w:right w:val="none" w:sz="0" w:space="0" w:color="auto"/>
      </w:divBdr>
    </w:div>
    <w:div w:id="1004820881">
      <w:marLeft w:val="480"/>
      <w:marRight w:val="0"/>
      <w:marTop w:val="0"/>
      <w:marBottom w:val="0"/>
      <w:divBdr>
        <w:top w:val="none" w:sz="0" w:space="0" w:color="auto"/>
        <w:left w:val="none" w:sz="0" w:space="0" w:color="auto"/>
        <w:bottom w:val="none" w:sz="0" w:space="0" w:color="auto"/>
        <w:right w:val="none" w:sz="0" w:space="0" w:color="auto"/>
      </w:divBdr>
    </w:div>
    <w:div w:id="1008170058">
      <w:marLeft w:val="480"/>
      <w:marRight w:val="0"/>
      <w:marTop w:val="0"/>
      <w:marBottom w:val="0"/>
      <w:divBdr>
        <w:top w:val="none" w:sz="0" w:space="0" w:color="auto"/>
        <w:left w:val="none" w:sz="0" w:space="0" w:color="auto"/>
        <w:bottom w:val="none" w:sz="0" w:space="0" w:color="auto"/>
        <w:right w:val="none" w:sz="0" w:space="0" w:color="auto"/>
      </w:divBdr>
    </w:div>
    <w:div w:id="1012758095">
      <w:marLeft w:val="480"/>
      <w:marRight w:val="0"/>
      <w:marTop w:val="0"/>
      <w:marBottom w:val="0"/>
      <w:divBdr>
        <w:top w:val="none" w:sz="0" w:space="0" w:color="auto"/>
        <w:left w:val="none" w:sz="0" w:space="0" w:color="auto"/>
        <w:bottom w:val="none" w:sz="0" w:space="0" w:color="auto"/>
        <w:right w:val="none" w:sz="0" w:space="0" w:color="auto"/>
      </w:divBdr>
    </w:div>
    <w:div w:id="1017774915">
      <w:marLeft w:val="480"/>
      <w:marRight w:val="0"/>
      <w:marTop w:val="0"/>
      <w:marBottom w:val="0"/>
      <w:divBdr>
        <w:top w:val="none" w:sz="0" w:space="0" w:color="auto"/>
        <w:left w:val="none" w:sz="0" w:space="0" w:color="auto"/>
        <w:bottom w:val="none" w:sz="0" w:space="0" w:color="auto"/>
        <w:right w:val="none" w:sz="0" w:space="0" w:color="auto"/>
      </w:divBdr>
    </w:div>
    <w:div w:id="1020085856">
      <w:marLeft w:val="480"/>
      <w:marRight w:val="0"/>
      <w:marTop w:val="0"/>
      <w:marBottom w:val="0"/>
      <w:divBdr>
        <w:top w:val="none" w:sz="0" w:space="0" w:color="auto"/>
        <w:left w:val="none" w:sz="0" w:space="0" w:color="auto"/>
        <w:bottom w:val="none" w:sz="0" w:space="0" w:color="auto"/>
        <w:right w:val="none" w:sz="0" w:space="0" w:color="auto"/>
      </w:divBdr>
    </w:div>
    <w:div w:id="1030766197">
      <w:marLeft w:val="480"/>
      <w:marRight w:val="0"/>
      <w:marTop w:val="0"/>
      <w:marBottom w:val="0"/>
      <w:divBdr>
        <w:top w:val="none" w:sz="0" w:space="0" w:color="auto"/>
        <w:left w:val="none" w:sz="0" w:space="0" w:color="auto"/>
        <w:bottom w:val="none" w:sz="0" w:space="0" w:color="auto"/>
        <w:right w:val="none" w:sz="0" w:space="0" w:color="auto"/>
      </w:divBdr>
    </w:div>
    <w:div w:id="1034380216">
      <w:marLeft w:val="480"/>
      <w:marRight w:val="0"/>
      <w:marTop w:val="0"/>
      <w:marBottom w:val="0"/>
      <w:divBdr>
        <w:top w:val="none" w:sz="0" w:space="0" w:color="auto"/>
        <w:left w:val="none" w:sz="0" w:space="0" w:color="auto"/>
        <w:bottom w:val="none" w:sz="0" w:space="0" w:color="auto"/>
        <w:right w:val="none" w:sz="0" w:space="0" w:color="auto"/>
      </w:divBdr>
    </w:div>
    <w:div w:id="1035695607">
      <w:marLeft w:val="480"/>
      <w:marRight w:val="0"/>
      <w:marTop w:val="0"/>
      <w:marBottom w:val="0"/>
      <w:divBdr>
        <w:top w:val="none" w:sz="0" w:space="0" w:color="auto"/>
        <w:left w:val="none" w:sz="0" w:space="0" w:color="auto"/>
        <w:bottom w:val="none" w:sz="0" w:space="0" w:color="auto"/>
        <w:right w:val="none" w:sz="0" w:space="0" w:color="auto"/>
      </w:divBdr>
    </w:div>
    <w:div w:id="1036539958">
      <w:marLeft w:val="480"/>
      <w:marRight w:val="0"/>
      <w:marTop w:val="0"/>
      <w:marBottom w:val="0"/>
      <w:divBdr>
        <w:top w:val="none" w:sz="0" w:space="0" w:color="auto"/>
        <w:left w:val="none" w:sz="0" w:space="0" w:color="auto"/>
        <w:bottom w:val="none" w:sz="0" w:space="0" w:color="auto"/>
        <w:right w:val="none" w:sz="0" w:space="0" w:color="auto"/>
      </w:divBdr>
    </w:div>
    <w:div w:id="1037631778">
      <w:marLeft w:val="480"/>
      <w:marRight w:val="0"/>
      <w:marTop w:val="0"/>
      <w:marBottom w:val="0"/>
      <w:divBdr>
        <w:top w:val="none" w:sz="0" w:space="0" w:color="auto"/>
        <w:left w:val="none" w:sz="0" w:space="0" w:color="auto"/>
        <w:bottom w:val="none" w:sz="0" w:space="0" w:color="auto"/>
        <w:right w:val="none" w:sz="0" w:space="0" w:color="auto"/>
      </w:divBdr>
    </w:div>
    <w:div w:id="1038431838">
      <w:marLeft w:val="480"/>
      <w:marRight w:val="0"/>
      <w:marTop w:val="0"/>
      <w:marBottom w:val="0"/>
      <w:divBdr>
        <w:top w:val="none" w:sz="0" w:space="0" w:color="auto"/>
        <w:left w:val="none" w:sz="0" w:space="0" w:color="auto"/>
        <w:bottom w:val="none" w:sz="0" w:space="0" w:color="auto"/>
        <w:right w:val="none" w:sz="0" w:space="0" w:color="auto"/>
      </w:divBdr>
    </w:div>
    <w:div w:id="1042440366">
      <w:marLeft w:val="480"/>
      <w:marRight w:val="0"/>
      <w:marTop w:val="0"/>
      <w:marBottom w:val="0"/>
      <w:divBdr>
        <w:top w:val="none" w:sz="0" w:space="0" w:color="auto"/>
        <w:left w:val="none" w:sz="0" w:space="0" w:color="auto"/>
        <w:bottom w:val="none" w:sz="0" w:space="0" w:color="auto"/>
        <w:right w:val="none" w:sz="0" w:space="0" w:color="auto"/>
      </w:divBdr>
    </w:div>
    <w:div w:id="1042636022">
      <w:marLeft w:val="480"/>
      <w:marRight w:val="0"/>
      <w:marTop w:val="0"/>
      <w:marBottom w:val="0"/>
      <w:divBdr>
        <w:top w:val="none" w:sz="0" w:space="0" w:color="auto"/>
        <w:left w:val="none" w:sz="0" w:space="0" w:color="auto"/>
        <w:bottom w:val="none" w:sz="0" w:space="0" w:color="auto"/>
        <w:right w:val="none" w:sz="0" w:space="0" w:color="auto"/>
      </w:divBdr>
    </w:div>
    <w:div w:id="1043364418">
      <w:marLeft w:val="480"/>
      <w:marRight w:val="0"/>
      <w:marTop w:val="0"/>
      <w:marBottom w:val="0"/>
      <w:divBdr>
        <w:top w:val="none" w:sz="0" w:space="0" w:color="auto"/>
        <w:left w:val="none" w:sz="0" w:space="0" w:color="auto"/>
        <w:bottom w:val="none" w:sz="0" w:space="0" w:color="auto"/>
        <w:right w:val="none" w:sz="0" w:space="0" w:color="auto"/>
      </w:divBdr>
    </w:div>
    <w:div w:id="1043945457">
      <w:marLeft w:val="480"/>
      <w:marRight w:val="0"/>
      <w:marTop w:val="0"/>
      <w:marBottom w:val="0"/>
      <w:divBdr>
        <w:top w:val="none" w:sz="0" w:space="0" w:color="auto"/>
        <w:left w:val="none" w:sz="0" w:space="0" w:color="auto"/>
        <w:bottom w:val="none" w:sz="0" w:space="0" w:color="auto"/>
        <w:right w:val="none" w:sz="0" w:space="0" w:color="auto"/>
      </w:divBdr>
    </w:div>
    <w:div w:id="1046829435">
      <w:marLeft w:val="480"/>
      <w:marRight w:val="0"/>
      <w:marTop w:val="0"/>
      <w:marBottom w:val="0"/>
      <w:divBdr>
        <w:top w:val="none" w:sz="0" w:space="0" w:color="auto"/>
        <w:left w:val="none" w:sz="0" w:space="0" w:color="auto"/>
        <w:bottom w:val="none" w:sz="0" w:space="0" w:color="auto"/>
        <w:right w:val="none" w:sz="0" w:space="0" w:color="auto"/>
      </w:divBdr>
    </w:div>
    <w:div w:id="1048457614">
      <w:marLeft w:val="480"/>
      <w:marRight w:val="0"/>
      <w:marTop w:val="0"/>
      <w:marBottom w:val="0"/>
      <w:divBdr>
        <w:top w:val="none" w:sz="0" w:space="0" w:color="auto"/>
        <w:left w:val="none" w:sz="0" w:space="0" w:color="auto"/>
        <w:bottom w:val="none" w:sz="0" w:space="0" w:color="auto"/>
        <w:right w:val="none" w:sz="0" w:space="0" w:color="auto"/>
      </w:divBdr>
    </w:div>
    <w:div w:id="1049650391">
      <w:marLeft w:val="480"/>
      <w:marRight w:val="0"/>
      <w:marTop w:val="0"/>
      <w:marBottom w:val="0"/>
      <w:divBdr>
        <w:top w:val="none" w:sz="0" w:space="0" w:color="auto"/>
        <w:left w:val="none" w:sz="0" w:space="0" w:color="auto"/>
        <w:bottom w:val="none" w:sz="0" w:space="0" w:color="auto"/>
        <w:right w:val="none" w:sz="0" w:space="0" w:color="auto"/>
      </w:divBdr>
    </w:div>
    <w:div w:id="1053894161">
      <w:marLeft w:val="480"/>
      <w:marRight w:val="0"/>
      <w:marTop w:val="0"/>
      <w:marBottom w:val="0"/>
      <w:divBdr>
        <w:top w:val="none" w:sz="0" w:space="0" w:color="auto"/>
        <w:left w:val="none" w:sz="0" w:space="0" w:color="auto"/>
        <w:bottom w:val="none" w:sz="0" w:space="0" w:color="auto"/>
        <w:right w:val="none" w:sz="0" w:space="0" w:color="auto"/>
      </w:divBdr>
    </w:div>
    <w:div w:id="1056466656">
      <w:marLeft w:val="480"/>
      <w:marRight w:val="0"/>
      <w:marTop w:val="0"/>
      <w:marBottom w:val="0"/>
      <w:divBdr>
        <w:top w:val="none" w:sz="0" w:space="0" w:color="auto"/>
        <w:left w:val="none" w:sz="0" w:space="0" w:color="auto"/>
        <w:bottom w:val="none" w:sz="0" w:space="0" w:color="auto"/>
        <w:right w:val="none" w:sz="0" w:space="0" w:color="auto"/>
      </w:divBdr>
    </w:div>
    <w:div w:id="1061056437">
      <w:marLeft w:val="480"/>
      <w:marRight w:val="0"/>
      <w:marTop w:val="0"/>
      <w:marBottom w:val="0"/>
      <w:divBdr>
        <w:top w:val="none" w:sz="0" w:space="0" w:color="auto"/>
        <w:left w:val="none" w:sz="0" w:space="0" w:color="auto"/>
        <w:bottom w:val="none" w:sz="0" w:space="0" w:color="auto"/>
        <w:right w:val="none" w:sz="0" w:space="0" w:color="auto"/>
      </w:divBdr>
    </w:div>
    <w:div w:id="1065681392">
      <w:marLeft w:val="480"/>
      <w:marRight w:val="0"/>
      <w:marTop w:val="0"/>
      <w:marBottom w:val="0"/>
      <w:divBdr>
        <w:top w:val="none" w:sz="0" w:space="0" w:color="auto"/>
        <w:left w:val="none" w:sz="0" w:space="0" w:color="auto"/>
        <w:bottom w:val="none" w:sz="0" w:space="0" w:color="auto"/>
        <w:right w:val="none" w:sz="0" w:space="0" w:color="auto"/>
      </w:divBdr>
    </w:div>
    <w:div w:id="1066950927">
      <w:marLeft w:val="480"/>
      <w:marRight w:val="0"/>
      <w:marTop w:val="0"/>
      <w:marBottom w:val="0"/>
      <w:divBdr>
        <w:top w:val="none" w:sz="0" w:space="0" w:color="auto"/>
        <w:left w:val="none" w:sz="0" w:space="0" w:color="auto"/>
        <w:bottom w:val="none" w:sz="0" w:space="0" w:color="auto"/>
        <w:right w:val="none" w:sz="0" w:space="0" w:color="auto"/>
      </w:divBdr>
    </w:div>
    <w:div w:id="1067142696">
      <w:marLeft w:val="480"/>
      <w:marRight w:val="0"/>
      <w:marTop w:val="0"/>
      <w:marBottom w:val="0"/>
      <w:divBdr>
        <w:top w:val="none" w:sz="0" w:space="0" w:color="auto"/>
        <w:left w:val="none" w:sz="0" w:space="0" w:color="auto"/>
        <w:bottom w:val="none" w:sz="0" w:space="0" w:color="auto"/>
        <w:right w:val="none" w:sz="0" w:space="0" w:color="auto"/>
      </w:divBdr>
    </w:div>
    <w:div w:id="1068114303">
      <w:marLeft w:val="480"/>
      <w:marRight w:val="0"/>
      <w:marTop w:val="0"/>
      <w:marBottom w:val="0"/>
      <w:divBdr>
        <w:top w:val="none" w:sz="0" w:space="0" w:color="auto"/>
        <w:left w:val="none" w:sz="0" w:space="0" w:color="auto"/>
        <w:bottom w:val="none" w:sz="0" w:space="0" w:color="auto"/>
        <w:right w:val="none" w:sz="0" w:space="0" w:color="auto"/>
      </w:divBdr>
    </w:div>
    <w:div w:id="1069764391">
      <w:marLeft w:val="480"/>
      <w:marRight w:val="0"/>
      <w:marTop w:val="0"/>
      <w:marBottom w:val="0"/>
      <w:divBdr>
        <w:top w:val="none" w:sz="0" w:space="0" w:color="auto"/>
        <w:left w:val="none" w:sz="0" w:space="0" w:color="auto"/>
        <w:bottom w:val="none" w:sz="0" w:space="0" w:color="auto"/>
        <w:right w:val="none" w:sz="0" w:space="0" w:color="auto"/>
      </w:divBdr>
    </w:div>
    <w:div w:id="1069765942">
      <w:marLeft w:val="480"/>
      <w:marRight w:val="0"/>
      <w:marTop w:val="0"/>
      <w:marBottom w:val="0"/>
      <w:divBdr>
        <w:top w:val="none" w:sz="0" w:space="0" w:color="auto"/>
        <w:left w:val="none" w:sz="0" w:space="0" w:color="auto"/>
        <w:bottom w:val="none" w:sz="0" w:space="0" w:color="auto"/>
        <w:right w:val="none" w:sz="0" w:space="0" w:color="auto"/>
      </w:divBdr>
    </w:div>
    <w:div w:id="1076785498">
      <w:marLeft w:val="480"/>
      <w:marRight w:val="0"/>
      <w:marTop w:val="0"/>
      <w:marBottom w:val="0"/>
      <w:divBdr>
        <w:top w:val="none" w:sz="0" w:space="0" w:color="auto"/>
        <w:left w:val="none" w:sz="0" w:space="0" w:color="auto"/>
        <w:bottom w:val="none" w:sz="0" w:space="0" w:color="auto"/>
        <w:right w:val="none" w:sz="0" w:space="0" w:color="auto"/>
      </w:divBdr>
    </w:div>
    <w:div w:id="1077172979">
      <w:marLeft w:val="480"/>
      <w:marRight w:val="0"/>
      <w:marTop w:val="0"/>
      <w:marBottom w:val="0"/>
      <w:divBdr>
        <w:top w:val="none" w:sz="0" w:space="0" w:color="auto"/>
        <w:left w:val="none" w:sz="0" w:space="0" w:color="auto"/>
        <w:bottom w:val="none" w:sz="0" w:space="0" w:color="auto"/>
        <w:right w:val="none" w:sz="0" w:space="0" w:color="auto"/>
      </w:divBdr>
    </w:div>
    <w:div w:id="1079400842">
      <w:marLeft w:val="480"/>
      <w:marRight w:val="0"/>
      <w:marTop w:val="0"/>
      <w:marBottom w:val="0"/>
      <w:divBdr>
        <w:top w:val="none" w:sz="0" w:space="0" w:color="auto"/>
        <w:left w:val="none" w:sz="0" w:space="0" w:color="auto"/>
        <w:bottom w:val="none" w:sz="0" w:space="0" w:color="auto"/>
        <w:right w:val="none" w:sz="0" w:space="0" w:color="auto"/>
      </w:divBdr>
    </w:div>
    <w:div w:id="1080173486">
      <w:marLeft w:val="480"/>
      <w:marRight w:val="0"/>
      <w:marTop w:val="0"/>
      <w:marBottom w:val="0"/>
      <w:divBdr>
        <w:top w:val="none" w:sz="0" w:space="0" w:color="auto"/>
        <w:left w:val="none" w:sz="0" w:space="0" w:color="auto"/>
        <w:bottom w:val="none" w:sz="0" w:space="0" w:color="auto"/>
        <w:right w:val="none" w:sz="0" w:space="0" w:color="auto"/>
      </w:divBdr>
    </w:div>
    <w:div w:id="1081410510">
      <w:marLeft w:val="480"/>
      <w:marRight w:val="0"/>
      <w:marTop w:val="0"/>
      <w:marBottom w:val="0"/>
      <w:divBdr>
        <w:top w:val="none" w:sz="0" w:space="0" w:color="auto"/>
        <w:left w:val="none" w:sz="0" w:space="0" w:color="auto"/>
        <w:bottom w:val="none" w:sz="0" w:space="0" w:color="auto"/>
        <w:right w:val="none" w:sz="0" w:space="0" w:color="auto"/>
      </w:divBdr>
    </w:div>
    <w:div w:id="1082489548">
      <w:marLeft w:val="480"/>
      <w:marRight w:val="0"/>
      <w:marTop w:val="0"/>
      <w:marBottom w:val="0"/>
      <w:divBdr>
        <w:top w:val="none" w:sz="0" w:space="0" w:color="auto"/>
        <w:left w:val="none" w:sz="0" w:space="0" w:color="auto"/>
        <w:bottom w:val="none" w:sz="0" w:space="0" w:color="auto"/>
        <w:right w:val="none" w:sz="0" w:space="0" w:color="auto"/>
      </w:divBdr>
    </w:div>
    <w:div w:id="1082877686">
      <w:marLeft w:val="480"/>
      <w:marRight w:val="0"/>
      <w:marTop w:val="0"/>
      <w:marBottom w:val="0"/>
      <w:divBdr>
        <w:top w:val="none" w:sz="0" w:space="0" w:color="auto"/>
        <w:left w:val="none" w:sz="0" w:space="0" w:color="auto"/>
        <w:bottom w:val="none" w:sz="0" w:space="0" w:color="auto"/>
        <w:right w:val="none" w:sz="0" w:space="0" w:color="auto"/>
      </w:divBdr>
    </w:div>
    <w:div w:id="1082992723">
      <w:marLeft w:val="480"/>
      <w:marRight w:val="0"/>
      <w:marTop w:val="0"/>
      <w:marBottom w:val="0"/>
      <w:divBdr>
        <w:top w:val="none" w:sz="0" w:space="0" w:color="auto"/>
        <w:left w:val="none" w:sz="0" w:space="0" w:color="auto"/>
        <w:bottom w:val="none" w:sz="0" w:space="0" w:color="auto"/>
        <w:right w:val="none" w:sz="0" w:space="0" w:color="auto"/>
      </w:divBdr>
    </w:div>
    <w:div w:id="1083647080">
      <w:marLeft w:val="480"/>
      <w:marRight w:val="0"/>
      <w:marTop w:val="0"/>
      <w:marBottom w:val="0"/>
      <w:divBdr>
        <w:top w:val="none" w:sz="0" w:space="0" w:color="auto"/>
        <w:left w:val="none" w:sz="0" w:space="0" w:color="auto"/>
        <w:bottom w:val="none" w:sz="0" w:space="0" w:color="auto"/>
        <w:right w:val="none" w:sz="0" w:space="0" w:color="auto"/>
      </w:divBdr>
    </w:div>
    <w:div w:id="1084836782">
      <w:marLeft w:val="480"/>
      <w:marRight w:val="0"/>
      <w:marTop w:val="0"/>
      <w:marBottom w:val="0"/>
      <w:divBdr>
        <w:top w:val="none" w:sz="0" w:space="0" w:color="auto"/>
        <w:left w:val="none" w:sz="0" w:space="0" w:color="auto"/>
        <w:bottom w:val="none" w:sz="0" w:space="0" w:color="auto"/>
        <w:right w:val="none" w:sz="0" w:space="0" w:color="auto"/>
      </w:divBdr>
    </w:div>
    <w:div w:id="1092703533">
      <w:marLeft w:val="480"/>
      <w:marRight w:val="0"/>
      <w:marTop w:val="0"/>
      <w:marBottom w:val="0"/>
      <w:divBdr>
        <w:top w:val="none" w:sz="0" w:space="0" w:color="auto"/>
        <w:left w:val="none" w:sz="0" w:space="0" w:color="auto"/>
        <w:bottom w:val="none" w:sz="0" w:space="0" w:color="auto"/>
        <w:right w:val="none" w:sz="0" w:space="0" w:color="auto"/>
      </w:divBdr>
    </w:div>
    <w:div w:id="1095514326">
      <w:marLeft w:val="480"/>
      <w:marRight w:val="0"/>
      <w:marTop w:val="0"/>
      <w:marBottom w:val="0"/>
      <w:divBdr>
        <w:top w:val="none" w:sz="0" w:space="0" w:color="auto"/>
        <w:left w:val="none" w:sz="0" w:space="0" w:color="auto"/>
        <w:bottom w:val="none" w:sz="0" w:space="0" w:color="auto"/>
        <w:right w:val="none" w:sz="0" w:space="0" w:color="auto"/>
      </w:divBdr>
    </w:div>
    <w:div w:id="1095975497">
      <w:marLeft w:val="480"/>
      <w:marRight w:val="0"/>
      <w:marTop w:val="0"/>
      <w:marBottom w:val="0"/>
      <w:divBdr>
        <w:top w:val="none" w:sz="0" w:space="0" w:color="auto"/>
        <w:left w:val="none" w:sz="0" w:space="0" w:color="auto"/>
        <w:bottom w:val="none" w:sz="0" w:space="0" w:color="auto"/>
        <w:right w:val="none" w:sz="0" w:space="0" w:color="auto"/>
      </w:divBdr>
    </w:div>
    <w:div w:id="1099718906">
      <w:marLeft w:val="480"/>
      <w:marRight w:val="0"/>
      <w:marTop w:val="0"/>
      <w:marBottom w:val="0"/>
      <w:divBdr>
        <w:top w:val="none" w:sz="0" w:space="0" w:color="auto"/>
        <w:left w:val="none" w:sz="0" w:space="0" w:color="auto"/>
        <w:bottom w:val="none" w:sz="0" w:space="0" w:color="auto"/>
        <w:right w:val="none" w:sz="0" w:space="0" w:color="auto"/>
      </w:divBdr>
    </w:div>
    <w:div w:id="1099831884">
      <w:marLeft w:val="480"/>
      <w:marRight w:val="0"/>
      <w:marTop w:val="0"/>
      <w:marBottom w:val="0"/>
      <w:divBdr>
        <w:top w:val="none" w:sz="0" w:space="0" w:color="auto"/>
        <w:left w:val="none" w:sz="0" w:space="0" w:color="auto"/>
        <w:bottom w:val="none" w:sz="0" w:space="0" w:color="auto"/>
        <w:right w:val="none" w:sz="0" w:space="0" w:color="auto"/>
      </w:divBdr>
    </w:div>
    <w:div w:id="1105226901">
      <w:marLeft w:val="480"/>
      <w:marRight w:val="0"/>
      <w:marTop w:val="0"/>
      <w:marBottom w:val="0"/>
      <w:divBdr>
        <w:top w:val="none" w:sz="0" w:space="0" w:color="auto"/>
        <w:left w:val="none" w:sz="0" w:space="0" w:color="auto"/>
        <w:bottom w:val="none" w:sz="0" w:space="0" w:color="auto"/>
        <w:right w:val="none" w:sz="0" w:space="0" w:color="auto"/>
      </w:divBdr>
    </w:div>
    <w:div w:id="1105267381">
      <w:marLeft w:val="480"/>
      <w:marRight w:val="0"/>
      <w:marTop w:val="0"/>
      <w:marBottom w:val="0"/>
      <w:divBdr>
        <w:top w:val="none" w:sz="0" w:space="0" w:color="auto"/>
        <w:left w:val="none" w:sz="0" w:space="0" w:color="auto"/>
        <w:bottom w:val="none" w:sz="0" w:space="0" w:color="auto"/>
        <w:right w:val="none" w:sz="0" w:space="0" w:color="auto"/>
      </w:divBdr>
    </w:div>
    <w:div w:id="1105343791">
      <w:marLeft w:val="480"/>
      <w:marRight w:val="0"/>
      <w:marTop w:val="0"/>
      <w:marBottom w:val="0"/>
      <w:divBdr>
        <w:top w:val="none" w:sz="0" w:space="0" w:color="auto"/>
        <w:left w:val="none" w:sz="0" w:space="0" w:color="auto"/>
        <w:bottom w:val="none" w:sz="0" w:space="0" w:color="auto"/>
        <w:right w:val="none" w:sz="0" w:space="0" w:color="auto"/>
      </w:divBdr>
    </w:div>
    <w:div w:id="1107386071">
      <w:marLeft w:val="480"/>
      <w:marRight w:val="0"/>
      <w:marTop w:val="0"/>
      <w:marBottom w:val="0"/>
      <w:divBdr>
        <w:top w:val="none" w:sz="0" w:space="0" w:color="auto"/>
        <w:left w:val="none" w:sz="0" w:space="0" w:color="auto"/>
        <w:bottom w:val="none" w:sz="0" w:space="0" w:color="auto"/>
        <w:right w:val="none" w:sz="0" w:space="0" w:color="auto"/>
      </w:divBdr>
    </w:div>
    <w:div w:id="1111240590">
      <w:marLeft w:val="480"/>
      <w:marRight w:val="0"/>
      <w:marTop w:val="0"/>
      <w:marBottom w:val="0"/>
      <w:divBdr>
        <w:top w:val="none" w:sz="0" w:space="0" w:color="auto"/>
        <w:left w:val="none" w:sz="0" w:space="0" w:color="auto"/>
        <w:bottom w:val="none" w:sz="0" w:space="0" w:color="auto"/>
        <w:right w:val="none" w:sz="0" w:space="0" w:color="auto"/>
      </w:divBdr>
    </w:div>
    <w:div w:id="1114710759">
      <w:marLeft w:val="480"/>
      <w:marRight w:val="0"/>
      <w:marTop w:val="0"/>
      <w:marBottom w:val="0"/>
      <w:divBdr>
        <w:top w:val="none" w:sz="0" w:space="0" w:color="auto"/>
        <w:left w:val="none" w:sz="0" w:space="0" w:color="auto"/>
        <w:bottom w:val="none" w:sz="0" w:space="0" w:color="auto"/>
        <w:right w:val="none" w:sz="0" w:space="0" w:color="auto"/>
      </w:divBdr>
    </w:div>
    <w:div w:id="1115052989">
      <w:marLeft w:val="480"/>
      <w:marRight w:val="0"/>
      <w:marTop w:val="0"/>
      <w:marBottom w:val="0"/>
      <w:divBdr>
        <w:top w:val="none" w:sz="0" w:space="0" w:color="auto"/>
        <w:left w:val="none" w:sz="0" w:space="0" w:color="auto"/>
        <w:bottom w:val="none" w:sz="0" w:space="0" w:color="auto"/>
        <w:right w:val="none" w:sz="0" w:space="0" w:color="auto"/>
      </w:divBdr>
    </w:div>
    <w:div w:id="1118373347">
      <w:marLeft w:val="480"/>
      <w:marRight w:val="0"/>
      <w:marTop w:val="0"/>
      <w:marBottom w:val="0"/>
      <w:divBdr>
        <w:top w:val="none" w:sz="0" w:space="0" w:color="auto"/>
        <w:left w:val="none" w:sz="0" w:space="0" w:color="auto"/>
        <w:bottom w:val="none" w:sz="0" w:space="0" w:color="auto"/>
        <w:right w:val="none" w:sz="0" w:space="0" w:color="auto"/>
      </w:divBdr>
    </w:div>
    <w:div w:id="1120343168">
      <w:marLeft w:val="480"/>
      <w:marRight w:val="0"/>
      <w:marTop w:val="0"/>
      <w:marBottom w:val="0"/>
      <w:divBdr>
        <w:top w:val="none" w:sz="0" w:space="0" w:color="auto"/>
        <w:left w:val="none" w:sz="0" w:space="0" w:color="auto"/>
        <w:bottom w:val="none" w:sz="0" w:space="0" w:color="auto"/>
        <w:right w:val="none" w:sz="0" w:space="0" w:color="auto"/>
      </w:divBdr>
    </w:div>
    <w:div w:id="1123381111">
      <w:marLeft w:val="480"/>
      <w:marRight w:val="0"/>
      <w:marTop w:val="0"/>
      <w:marBottom w:val="0"/>
      <w:divBdr>
        <w:top w:val="none" w:sz="0" w:space="0" w:color="auto"/>
        <w:left w:val="none" w:sz="0" w:space="0" w:color="auto"/>
        <w:bottom w:val="none" w:sz="0" w:space="0" w:color="auto"/>
        <w:right w:val="none" w:sz="0" w:space="0" w:color="auto"/>
      </w:divBdr>
    </w:div>
    <w:div w:id="1123429121">
      <w:marLeft w:val="480"/>
      <w:marRight w:val="0"/>
      <w:marTop w:val="0"/>
      <w:marBottom w:val="0"/>
      <w:divBdr>
        <w:top w:val="none" w:sz="0" w:space="0" w:color="auto"/>
        <w:left w:val="none" w:sz="0" w:space="0" w:color="auto"/>
        <w:bottom w:val="none" w:sz="0" w:space="0" w:color="auto"/>
        <w:right w:val="none" w:sz="0" w:space="0" w:color="auto"/>
      </w:divBdr>
    </w:div>
    <w:div w:id="1123767998">
      <w:marLeft w:val="480"/>
      <w:marRight w:val="0"/>
      <w:marTop w:val="0"/>
      <w:marBottom w:val="0"/>
      <w:divBdr>
        <w:top w:val="none" w:sz="0" w:space="0" w:color="auto"/>
        <w:left w:val="none" w:sz="0" w:space="0" w:color="auto"/>
        <w:bottom w:val="none" w:sz="0" w:space="0" w:color="auto"/>
        <w:right w:val="none" w:sz="0" w:space="0" w:color="auto"/>
      </w:divBdr>
    </w:div>
    <w:div w:id="1124419883">
      <w:marLeft w:val="480"/>
      <w:marRight w:val="0"/>
      <w:marTop w:val="0"/>
      <w:marBottom w:val="0"/>
      <w:divBdr>
        <w:top w:val="none" w:sz="0" w:space="0" w:color="auto"/>
        <w:left w:val="none" w:sz="0" w:space="0" w:color="auto"/>
        <w:bottom w:val="none" w:sz="0" w:space="0" w:color="auto"/>
        <w:right w:val="none" w:sz="0" w:space="0" w:color="auto"/>
      </w:divBdr>
    </w:div>
    <w:div w:id="1125536474">
      <w:marLeft w:val="480"/>
      <w:marRight w:val="0"/>
      <w:marTop w:val="0"/>
      <w:marBottom w:val="0"/>
      <w:divBdr>
        <w:top w:val="none" w:sz="0" w:space="0" w:color="auto"/>
        <w:left w:val="none" w:sz="0" w:space="0" w:color="auto"/>
        <w:bottom w:val="none" w:sz="0" w:space="0" w:color="auto"/>
        <w:right w:val="none" w:sz="0" w:space="0" w:color="auto"/>
      </w:divBdr>
    </w:div>
    <w:div w:id="1126046928">
      <w:marLeft w:val="480"/>
      <w:marRight w:val="0"/>
      <w:marTop w:val="0"/>
      <w:marBottom w:val="0"/>
      <w:divBdr>
        <w:top w:val="none" w:sz="0" w:space="0" w:color="auto"/>
        <w:left w:val="none" w:sz="0" w:space="0" w:color="auto"/>
        <w:bottom w:val="none" w:sz="0" w:space="0" w:color="auto"/>
        <w:right w:val="none" w:sz="0" w:space="0" w:color="auto"/>
      </w:divBdr>
    </w:div>
    <w:div w:id="1126316338">
      <w:marLeft w:val="480"/>
      <w:marRight w:val="0"/>
      <w:marTop w:val="0"/>
      <w:marBottom w:val="0"/>
      <w:divBdr>
        <w:top w:val="none" w:sz="0" w:space="0" w:color="auto"/>
        <w:left w:val="none" w:sz="0" w:space="0" w:color="auto"/>
        <w:bottom w:val="none" w:sz="0" w:space="0" w:color="auto"/>
        <w:right w:val="none" w:sz="0" w:space="0" w:color="auto"/>
      </w:divBdr>
    </w:div>
    <w:div w:id="1127699592">
      <w:marLeft w:val="480"/>
      <w:marRight w:val="0"/>
      <w:marTop w:val="0"/>
      <w:marBottom w:val="0"/>
      <w:divBdr>
        <w:top w:val="none" w:sz="0" w:space="0" w:color="auto"/>
        <w:left w:val="none" w:sz="0" w:space="0" w:color="auto"/>
        <w:bottom w:val="none" w:sz="0" w:space="0" w:color="auto"/>
        <w:right w:val="none" w:sz="0" w:space="0" w:color="auto"/>
      </w:divBdr>
    </w:div>
    <w:div w:id="1131441491">
      <w:marLeft w:val="480"/>
      <w:marRight w:val="0"/>
      <w:marTop w:val="0"/>
      <w:marBottom w:val="0"/>
      <w:divBdr>
        <w:top w:val="none" w:sz="0" w:space="0" w:color="auto"/>
        <w:left w:val="none" w:sz="0" w:space="0" w:color="auto"/>
        <w:bottom w:val="none" w:sz="0" w:space="0" w:color="auto"/>
        <w:right w:val="none" w:sz="0" w:space="0" w:color="auto"/>
      </w:divBdr>
    </w:div>
    <w:div w:id="1133644715">
      <w:marLeft w:val="480"/>
      <w:marRight w:val="0"/>
      <w:marTop w:val="0"/>
      <w:marBottom w:val="0"/>
      <w:divBdr>
        <w:top w:val="none" w:sz="0" w:space="0" w:color="auto"/>
        <w:left w:val="none" w:sz="0" w:space="0" w:color="auto"/>
        <w:bottom w:val="none" w:sz="0" w:space="0" w:color="auto"/>
        <w:right w:val="none" w:sz="0" w:space="0" w:color="auto"/>
      </w:divBdr>
    </w:div>
    <w:div w:id="1134181505">
      <w:marLeft w:val="480"/>
      <w:marRight w:val="0"/>
      <w:marTop w:val="0"/>
      <w:marBottom w:val="0"/>
      <w:divBdr>
        <w:top w:val="none" w:sz="0" w:space="0" w:color="auto"/>
        <w:left w:val="none" w:sz="0" w:space="0" w:color="auto"/>
        <w:bottom w:val="none" w:sz="0" w:space="0" w:color="auto"/>
        <w:right w:val="none" w:sz="0" w:space="0" w:color="auto"/>
      </w:divBdr>
    </w:div>
    <w:div w:id="1137912267">
      <w:marLeft w:val="480"/>
      <w:marRight w:val="0"/>
      <w:marTop w:val="0"/>
      <w:marBottom w:val="0"/>
      <w:divBdr>
        <w:top w:val="none" w:sz="0" w:space="0" w:color="auto"/>
        <w:left w:val="none" w:sz="0" w:space="0" w:color="auto"/>
        <w:bottom w:val="none" w:sz="0" w:space="0" w:color="auto"/>
        <w:right w:val="none" w:sz="0" w:space="0" w:color="auto"/>
      </w:divBdr>
    </w:div>
    <w:div w:id="1139616999">
      <w:marLeft w:val="480"/>
      <w:marRight w:val="0"/>
      <w:marTop w:val="0"/>
      <w:marBottom w:val="0"/>
      <w:divBdr>
        <w:top w:val="none" w:sz="0" w:space="0" w:color="auto"/>
        <w:left w:val="none" w:sz="0" w:space="0" w:color="auto"/>
        <w:bottom w:val="none" w:sz="0" w:space="0" w:color="auto"/>
        <w:right w:val="none" w:sz="0" w:space="0" w:color="auto"/>
      </w:divBdr>
    </w:div>
    <w:div w:id="1139689547">
      <w:marLeft w:val="480"/>
      <w:marRight w:val="0"/>
      <w:marTop w:val="0"/>
      <w:marBottom w:val="0"/>
      <w:divBdr>
        <w:top w:val="none" w:sz="0" w:space="0" w:color="auto"/>
        <w:left w:val="none" w:sz="0" w:space="0" w:color="auto"/>
        <w:bottom w:val="none" w:sz="0" w:space="0" w:color="auto"/>
        <w:right w:val="none" w:sz="0" w:space="0" w:color="auto"/>
      </w:divBdr>
    </w:div>
    <w:div w:id="1142695217">
      <w:marLeft w:val="480"/>
      <w:marRight w:val="0"/>
      <w:marTop w:val="0"/>
      <w:marBottom w:val="0"/>
      <w:divBdr>
        <w:top w:val="none" w:sz="0" w:space="0" w:color="auto"/>
        <w:left w:val="none" w:sz="0" w:space="0" w:color="auto"/>
        <w:bottom w:val="none" w:sz="0" w:space="0" w:color="auto"/>
        <w:right w:val="none" w:sz="0" w:space="0" w:color="auto"/>
      </w:divBdr>
    </w:div>
    <w:div w:id="1145315282">
      <w:marLeft w:val="480"/>
      <w:marRight w:val="0"/>
      <w:marTop w:val="0"/>
      <w:marBottom w:val="0"/>
      <w:divBdr>
        <w:top w:val="none" w:sz="0" w:space="0" w:color="auto"/>
        <w:left w:val="none" w:sz="0" w:space="0" w:color="auto"/>
        <w:bottom w:val="none" w:sz="0" w:space="0" w:color="auto"/>
        <w:right w:val="none" w:sz="0" w:space="0" w:color="auto"/>
      </w:divBdr>
    </w:div>
    <w:div w:id="1147942671">
      <w:marLeft w:val="480"/>
      <w:marRight w:val="0"/>
      <w:marTop w:val="0"/>
      <w:marBottom w:val="0"/>
      <w:divBdr>
        <w:top w:val="none" w:sz="0" w:space="0" w:color="auto"/>
        <w:left w:val="none" w:sz="0" w:space="0" w:color="auto"/>
        <w:bottom w:val="none" w:sz="0" w:space="0" w:color="auto"/>
        <w:right w:val="none" w:sz="0" w:space="0" w:color="auto"/>
      </w:divBdr>
    </w:div>
    <w:div w:id="1148744903">
      <w:marLeft w:val="480"/>
      <w:marRight w:val="0"/>
      <w:marTop w:val="0"/>
      <w:marBottom w:val="0"/>
      <w:divBdr>
        <w:top w:val="none" w:sz="0" w:space="0" w:color="auto"/>
        <w:left w:val="none" w:sz="0" w:space="0" w:color="auto"/>
        <w:bottom w:val="none" w:sz="0" w:space="0" w:color="auto"/>
        <w:right w:val="none" w:sz="0" w:space="0" w:color="auto"/>
      </w:divBdr>
    </w:div>
    <w:div w:id="1152137911">
      <w:marLeft w:val="480"/>
      <w:marRight w:val="0"/>
      <w:marTop w:val="0"/>
      <w:marBottom w:val="0"/>
      <w:divBdr>
        <w:top w:val="none" w:sz="0" w:space="0" w:color="auto"/>
        <w:left w:val="none" w:sz="0" w:space="0" w:color="auto"/>
        <w:bottom w:val="none" w:sz="0" w:space="0" w:color="auto"/>
        <w:right w:val="none" w:sz="0" w:space="0" w:color="auto"/>
      </w:divBdr>
    </w:div>
    <w:div w:id="1154033009">
      <w:marLeft w:val="480"/>
      <w:marRight w:val="0"/>
      <w:marTop w:val="0"/>
      <w:marBottom w:val="0"/>
      <w:divBdr>
        <w:top w:val="none" w:sz="0" w:space="0" w:color="auto"/>
        <w:left w:val="none" w:sz="0" w:space="0" w:color="auto"/>
        <w:bottom w:val="none" w:sz="0" w:space="0" w:color="auto"/>
        <w:right w:val="none" w:sz="0" w:space="0" w:color="auto"/>
      </w:divBdr>
    </w:div>
    <w:div w:id="1155225622">
      <w:marLeft w:val="480"/>
      <w:marRight w:val="0"/>
      <w:marTop w:val="0"/>
      <w:marBottom w:val="0"/>
      <w:divBdr>
        <w:top w:val="none" w:sz="0" w:space="0" w:color="auto"/>
        <w:left w:val="none" w:sz="0" w:space="0" w:color="auto"/>
        <w:bottom w:val="none" w:sz="0" w:space="0" w:color="auto"/>
        <w:right w:val="none" w:sz="0" w:space="0" w:color="auto"/>
      </w:divBdr>
    </w:div>
    <w:div w:id="1160274698">
      <w:marLeft w:val="480"/>
      <w:marRight w:val="0"/>
      <w:marTop w:val="0"/>
      <w:marBottom w:val="0"/>
      <w:divBdr>
        <w:top w:val="none" w:sz="0" w:space="0" w:color="auto"/>
        <w:left w:val="none" w:sz="0" w:space="0" w:color="auto"/>
        <w:bottom w:val="none" w:sz="0" w:space="0" w:color="auto"/>
        <w:right w:val="none" w:sz="0" w:space="0" w:color="auto"/>
      </w:divBdr>
    </w:div>
    <w:div w:id="1161308414">
      <w:marLeft w:val="480"/>
      <w:marRight w:val="0"/>
      <w:marTop w:val="0"/>
      <w:marBottom w:val="0"/>
      <w:divBdr>
        <w:top w:val="none" w:sz="0" w:space="0" w:color="auto"/>
        <w:left w:val="none" w:sz="0" w:space="0" w:color="auto"/>
        <w:bottom w:val="none" w:sz="0" w:space="0" w:color="auto"/>
        <w:right w:val="none" w:sz="0" w:space="0" w:color="auto"/>
      </w:divBdr>
    </w:div>
    <w:div w:id="1161584274">
      <w:marLeft w:val="480"/>
      <w:marRight w:val="0"/>
      <w:marTop w:val="0"/>
      <w:marBottom w:val="0"/>
      <w:divBdr>
        <w:top w:val="none" w:sz="0" w:space="0" w:color="auto"/>
        <w:left w:val="none" w:sz="0" w:space="0" w:color="auto"/>
        <w:bottom w:val="none" w:sz="0" w:space="0" w:color="auto"/>
        <w:right w:val="none" w:sz="0" w:space="0" w:color="auto"/>
      </w:divBdr>
    </w:div>
    <w:div w:id="1163350044">
      <w:marLeft w:val="480"/>
      <w:marRight w:val="0"/>
      <w:marTop w:val="0"/>
      <w:marBottom w:val="0"/>
      <w:divBdr>
        <w:top w:val="none" w:sz="0" w:space="0" w:color="auto"/>
        <w:left w:val="none" w:sz="0" w:space="0" w:color="auto"/>
        <w:bottom w:val="none" w:sz="0" w:space="0" w:color="auto"/>
        <w:right w:val="none" w:sz="0" w:space="0" w:color="auto"/>
      </w:divBdr>
    </w:div>
    <w:div w:id="1163551569">
      <w:marLeft w:val="480"/>
      <w:marRight w:val="0"/>
      <w:marTop w:val="0"/>
      <w:marBottom w:val="0"/>
      <w:divBdr>
        <w:top w:val="none" w:sz="0" w:space="0" w:color="auto"/>
        <w:left w:val="none" w:sz="0" w:space="0" w:color="auto"/>
        <w:bottom w:val="none" w:sz="0" w:space="0" w:color="auto"/>
        <w:right w:val="none" w:sz="0" w:space="0" w:color="auto"/>
      </w:divBdr>
    </w:div>
    <w:div w:id="1164122197">
      <w:marLeft w:val="480"/>
      <w:marRight w:val="0"/>
      <w:marTop w:val="0"/>
      <w:marBottom w:val="0"/>
      <w:divBdr>
        <w:top w:val="none" w:sz="0" w:space="0" w:color="auto"/>
        <w:left w:val="none" w:sz="0" w:space="0" w:color="auto"/>
        <w:bottom w:val="none" w:sz="0" w:space="0" w:color="auto"/>
        <w:right w:val="none" w:sz="0" w:space="0" w:color="auto"/>
      </w:divBdr>
    </w:div>
    <w:div w:id="1171023014">
      <w:marLeft w:val="480"/>
      <w:marRight w:val="0"/>
      <w:marTop w:val="0"/>
      <w:marBottom w:val="0"/>
      <w:divBdr>
        <w:top w:val="none" w:sz="0" w:space="0" w:color="auto"/>
        <w:left w:val="none" w:sz="0" w:space="0" w:color="auto"/>
        <w:bottom w:val="none" w:sz="0" w:space="0" w:color="auto"/>
        <w:right w:val="none" w:sz="0" w:space="0" w:color="auto"/>
      </w:divBdr>
    </w:div>
    <w:div w:id="1173032086">
      <w:marLeft w:val="480"/>
      <w:marRight w:val="0"/>
      <w:marTop w:val="0"/>
      <w:marBottom w:val="0"/>
      <w:divBdr>
        <w:top w:val="none" w:sz="0" w:space="0" w:color="auto"/>
        <w:left w:val="none" w:sz="0" w:space="0" w:color="auto"/>
        <w:bottom w:val="none" w:sz="0" w:space="0" w:color="auto"/>
        <w:right w:val="none" w:sz="0" w:space="0" w:color="auto"/>
      </w:divBdr>
    </w:div>
    <w:div w:id="1173034683">
      <w:marLeft w:val="480"/>
      <w:marRight w:val="0"/>
      <w:marTop w:val="0"/>
      <w:marBottom w:val="0"/>
      <w:divBdr>
        <w:top w:val="none" w:sz="0" w:space="0" w:color="auto"/>
        <w:left w:val="none" w:sz="0" w:space="0" w:color="auto"/>
        <w:bottom w:val="none" w:sz="0" w:space="0" w:color="auto"/>
        <w:right w:val="none" w:sz="0" w:space="0" w:color="auto"/>
      </w:divBdr>
    </w:div>
    <w:div w:id="1174107835">
      <w:marLeft w:val="480"/>
      <w:marRight w:val="0"/>
      <w:marTop w:val="0"/>
      <w:marBottom w:val="0"/>
      <w:divBdr>
        <w:top w:val="none" w:sz="0" w:space="0" w:color="auto"/>
        <w:left w:val="none" w:sz="0" w:space="0" w:color="auto"/>
        <w:bottom w:val="none" w:sz="0" w:space="0" w:color="auto"/>
        <w:right w:val="none" w:sz="0" w:space="0" w:color="auto"/>
      </w:divBdr>
    </w:div>
    <w:div w:id="1175537656">
      <w:marLeft w:val="480"/>
      <w:marRight w:val="0"/>
      <w:marTop w:val="0"/>
      <w:marBottom w:val="0"/>
      <w:divBdr>
        <w:top w:val="none" w:sz="0" w:space="0" w:color="auto"/>
        <w:left w:val="none" w:sz="0" w:space="0" w:color="auto"/>
        <w:bottom w:val="none" w:sz="0" w:space="0" w:color="auto"/>
        <w:right w:val="none" w:sz="0" w:space="0" w:color="auto"/>
      </w:divBdr>
    </w:div>
    <w:div w:id="1175802395">
      <w:marLeft w:val="480"/>
      <w:marRight w:val="0"/>
      <w:marTop w:val="0"/>
      <w:marBottom w:val="0"/>
      <w:divBdr>
        <w:top w:val="none" w:sz="0" w:space="0" w:color="auto"/>
        <w:left w:val="none" w:sz="0" w:space="0" w:color="auto"/>
        <w:bottom w:val="none" w:sz="0" w:space="0" w:color="auto"/>
        <w:right w:val="none" w:sz="0" w:space="0" w:color="auto"/>
      </w:divBdr>
    </w:div>
    <w:div w:id="1176388427">
      <w:marLeft w:val="480"/>
      <w:marRight w:val="0"/>
      <w:marTop w:val="0"/>
      <w:marBottom w:val="0"/>
      <w:divBdr>
        <w:top w:val="none" w:sz="0" w:space="0" w:color="auto"/>
        <w:left w:val="none" w:sz="0" w:space="0" w:color="auto"/>
        <w:bottom w:val="none" w:sz="0" w:space="0" w:color="auto"/>
        <w:right w:val="none" w:sz="0" w:space="0" w:color="auto"/>
      </w:divBdr>
    </w:div>
    <w:div w:id="1177427958">
      <w:marLeft w:val="480"/>
      <w:marRight w:val="0"/>
      <w:marTop w:val="0"/>
      <w:marBottom w:val="0"/>
      <w:divBdr>
        <w:top w:val="none" w:sz="0" w:space="0" w:color="auto"/>
        <w:left w:val="none" w:sz="0" w:space="0" w:color="auto"/>
        <w:bottom w:val="none" w:sz="0" w:space="0" w:color="auto"/>
        <w:right w:val="none" w:sz="0" w:space="0" w:color="auto"/>
      </w:divBdr>
    </w:div>
    <w:div w:id="1178039475">
      <w:marLeft w:val="480"/>
      <w:marRight w:val="0"/>
      <w:marTop w:val="0"/>
      <w:marBottom w:val="0"/>
      <w:divBdr>
        <w:top w:val="none" w:sz="0" w:space="0" w:color="auto"/>
        <w:left w:val="none" w:sz="0" w:space="0" w:color="auto"/>
        <w:bottom w:val="none" w:sz="0" w:space="0" w:color="auto"/>
        <w:right w:val="none" w:sz="0" w:space="0" w:color="auto"/>
      </w:divBdr>
    </w:div>
    <w:div w:id="1179781686">
      <w:marLeft w:val="480"/>
      <w:marRight w:val="0"/>
      <w:marTop w:val="0"/>
      <w:marBottom w:val="0"/>
      <w:divBdr>
        <w:top w:val="none" w:sz="0" w:space="0" w:color="auto"/>
        <w:left w:val="none" w:sz="0" w:space="0" w:color="auto"/>
        <w:bottom w:val="none" w:sz="0" w:space="0" w:color="auto"/>
        <w:right w:val="none" w:sz="0" w:space="0" w:color="auto"/>
      </w:divBdr>
    </w:div>
    <w:div w:id="1181165076">
      <w:marLeft w:val="480"/>
      <w:marRight w:val="0"/>
      <w:marTop w:val="0"/>
      <w:marBottom w:val="0"/>
      <w:divBdr>
        <w:top w:val="none" w:sz="0" w:space="0" w:color="auto"/>
        <w:left w:val="none" w:sz="0" w:space="0" w:color="auto"/>
        <w:bottom w:val="none" w:sz="0" w:space="0" w:color="auto"/>
        <w:right w:val="none" w:sz="0" w:space="0" w:color="auto"/>
      </w:divBdr>
    </w:div>
    <w:div w:id="1189371594">
      <w:marLeft w:val="480"/>
      <w:marRight w:val="0"/>
      <w:marTop w:val="0"/>
      <w:marBottom w:val="0"/>
      <w:divBdr>
        <w:top w:val="none" w:sz="0" w:space="0" w:color="auto"/>
        <w:left w:val="none" w:sz="0" w:space="0" w:color="auto"/>
        <w:bottom w:val="none" w:sz="0" w:space="0" w:color="auto"/>
        <w:right w:val="none" w:sz="0" w:space="0" w:color="auto"/>
      </w:divBdr>
    </w:div>
    <w:div w:id="1190754141">
      <w:marLeft w:val="480"/>
      <w:marRight w:val="0"/>
      <w:marTop w:val="0"/>
      <w:marBottom w:val="0"/>
      <w:divBdr>
        <w:top w:val="none" w:sz="0" w:space="0" w:color="auto"/>
        <w:left w:val="none" w:sz="0" w:space="0" w:color="auto"/>
        <w:bottom w:val="none" w:sz="0" w:space="0" w:color="auto"/>
        <w:right w:val="none" w:sz="0" w:space="0" w:color="auto"/>
      </w:divBdr>
    </w:div>
    <w:div w:id="1197307226">
      <w:marLeft w:val="480"/>
      <w:marRight w:val="0"/>
      <w:marTop w:val="0"/>
      <w:marBottom w:val="0"/>
      <w:divBdr>
        <w:top w:val="none" w:sz="0" w:space="0" w:color="auto"/>
        <w:left w:val="none" w:sz="0" w:space="0" w:color="auto"/>
        <w:bottom w:val="none" w:sz="0" w:space="0" w:color="auto"/>
        <w:right w:val="none" w:sz="0" w:space="0" w:color="auto"/>
      </w:divBdr>
    </w:div>
    <w:div w:id="1199318354">
      <w:marLeft w:val="480"/>
      <w:marRight w:val="0"/>
      <w:marTop w:val="0"/>
      <w:marBottom w:val="0"/>
      <w:divBdr>
        <w:top w:val="none" w:sz="0" w:space="0" w:color="auto"/>
        <w:left w:val="none" w:sz="0" w:space="0" w:color="auto"/>
        <w:bottom w:val="none" w:sz="0" w:space="0" w:color="auto"/>
        <w:right w:val="none" w:sz="0" w:space="0" w:color="auto"/>
      </w:divBdr>
    </w:div>
    <w:div w:id="1199465792">
      <w:marLeft w:val="480"/>
      <w:marRight w:val="0"/>
      <w:marTop w:val="0"/>
      <w:marBottom w:val="0"/>
      <w:divBdr>
        <w:top w:val="none" w:sz="0" w:space="0" w:color="auto"/>
        <w:left w:val="none" w:sz="0" w:space="0" w:color="auto"/>
        <w:bottom w:val="none" w:sz="0" w:space="0" w:color="auto"/>
        <w:right w:val="none" w:sz="0" w:space="0" w:color="auto"/>
      </w:divBdr>
    </w:div>
    <w:div w:id="1199780495">
      <w:marLeft w:val="480"/>
      <w:marRight w:val="0"/>
      <w:marTop w:val="0"/>
      <w:marBottom w:val="0"/>
      <w:divBdr>
        <w:top w:val="none" w:sz="0" w:space="0" w:color="auto"/>
        <w:left w:val="none" w:sz="0" w:space="0" w:color="auto"/>
        <w:bottom w:val="none" w:sz="0" w:space="0" w:color="auto"/>
        <w:right w:val="none" w:sz="0" w:space="0" w:color="auto"/>
      </w:divBdr>
    </w:div>
    <w:div w:id="1206678885">
      <w:marLeft w:val="480"/>
      <w:marRight w:val="0"/>
      <w:marTop w:val="0"/>
      <w:marBottom w:val="0"/>
      <w:divBdr>
        <w:top w:val="none" w:sz="0" w:space="0" w:color="auto"/>
        <w:left w:val="none" w:sz="0" w:space="0" w:color="auto"/>
        <w:bottom w:val="none" w:sz="0" w:space="0" w:color="auto"/>
        <w:right w:val="none" w:sz="0" w:space="0" w:color="auto"/>
      </w:divBdr>
    </w:div>
    <w:div w:id="1206679422">
      <w:marLeft w:val="480"/>
      <w:marRight w:val="0"/>
      <w:marTop w:val="0"/>
      <w:marBottom w:val="0"/>
      <w:divBdr>
        <w:top w:val="none" w:sz="0" w:space="0" w:color="auto"/>
        <w:left w:val="none" w:sz="0" w:space="0" w:color="auto"/>
        <w:bottom w:val="none" w:sz="0" w:space="0" w:color="auto"/>
        <w:right w:val="none" w:sz="0" w:space="0" w:color="auto"/>
      </w:divBdr>
    </w:div>
    <w:div w:id="1208569327">
      <w:marLeft w:val="480"/>
      <w:marRight w:val="0"/>
      <w:marTop w:val="0"/>
      <w:marBottom w:val="0"/>
      <w:divBdr>
        <w:top w:val="none" w:sz="0" w:space="0" w:color="auto"/>
        <w:left w:val="none" w:sz="0" w:space="0" w:color="auto"/>
        <w:bottom w:val="none" w:sz="0" w:space="0" w:color="auto"/>
        <w:right w:val="none" w:sz="0" w:space="0" w:color="auto"/>
      </w:divBdr>
    </w:div>
    <w:div w:id="1210191438">
      <w:marLeft w:val="480"/>
      <w:marRight w:val="0"/>
      <w:marTop w:val="0"/>
      <w:marBottom w:val="0"/>
      <w:divBdr>
        <w:top w:val="none" w:sz="0" w:space="0" w:color="auto"/>
        <w:left w:val="none" w:sz="0" w:space="0" w:color="auto"/>
        <w:bottom w:val="none" w:sz="0" w:space="0" w:color="auto"/>
        <w:right w:val="none" w:sz="0" w:space="0" w:color="auto"/>
      </w:divBdr>
    </w:div>
    <w:div w:id="1210192682">
      <w:marLeft w:val="480"/>
      <w:marRight w:val="0"/>
      <w:marTop w:val="0"/>
      <w:marBottom w:val="0"/>
      <w:divBdr>
        <w:top w:val="none" w:sz="0" w:space="0" w:color="auto"/>
        <w:left w:val="none" w:sz="0" w:space="0" w:color="auto"/>
        <w:bottom w:val="none" w:sz="0" w:space="0" w:color="auto"/>
        <w:right w:val="none" w:sz="0" w:space="0" w:color="auto"/>
      </w:divBdr>
    </w:div>
    <w:div w:id="1211263184">
      <w:marLeft w:val="480"/>
      <w:marRight w:val="0"/>
      <w:marTop w:val="0"/>
      <w:marBottom w:val="0"/>
      <w:divBdr>
        <w:top w:val="none" w:sz="0" w:space="0" w:color="auto"/>
        <w:left w:val="none" w:sz="0" w:space="0" w:color="auto"/>
        <w:bottom w:val="none" w:sz="0" w:space="0" w:color="auto"/>
        <w:right w:val="none" w:sz="0" w:space="0" w:color="auto"/>
      </w:divBdr>
    </w:div>
    <w:div w:id="1213031737">
      <w:marLeft w:val="480"/>
      <w:marRight w:val="0"/>
      <w:marTop w:val="0"/>
      <w:marBottom w:val="0"/>
      <w:divBdr>
        <w:top w:val="none" w:sz="0" w:space="0" w:color="auto"/>
        <w:left w:val="none" w:sz="0" w:space="0" w:color="auto"/>
        <w:bottom w:val="none" w:sz="0" w:space="0" w:color="auto"/>
        <w:right w:val="none" w:sz="0" w:space="0" w:color="auto"/>
      </w:divBdr>
    </w:div>
    <w:div w:id="1213884309">
      <w:marLeft w:val="480"/>
      <w:marRight w:val="0"/>
      <w:marTop w:val="0"/>
      <w:marBottom w:val="0"/>
      <w:divBdr>
        <w:top w:val="none" w:sz="0" w:space="0" w:color="auto"/>
        <w:left w:val="none" w:sz="0" w:space="0" w:color="auto"/>
        <w:bottom w:val="none" w:sz="0" w:space="0" w:color="auto"/>
        <w:right w:val="none" w:sz="0" w:space="0" w:color="auto"/>
      </w:divBdr>
    </w:div>
    <w:div w:id="1213926142">
      <w:marLeft w:val="480"/>
      <w:marRight w:val="0"/>
      <w:marTop w:val="0"/>
      <w:marBottom w:val="0"/>
      <w:divBdr>
        <w:top w:val="none" w:sz="0" w:space="0" w:color="auto"/>
        <w:left w:val="none" w:sz="0" w:space="0" w:color="auto"/>
        <w:bottom w:val="none" w:sz="0" w:space="0" w:color="auto"/>
        <w:right w:val="none" w:sz="0" w:space="0" w:color="auto"/>
      </w:divBdr>
    </w:div>
    <w:div w:id="1216038944">
      <w:marLeft w:val="480"/>
      <w:marRight w:val="0"/>
      <w:marTop w:val="0"/>
      <w:marBottom w:val="0"/>
      <w:divBdr>
        <w:top w:val="none" w:sz="0" w:space="0" w:color="auto"/>
        <w:left w:val="none" w:sz="0" w:space="0" w:color="auto"/>
        <w:bottom w:val="none" w:sz="0" w:space="0" w:color="auto"/>
        <w:right w:val="none" w:sz="0" w:space="0" w:color="auto"/>
      </w:divBdr>
    </w:div>
    <w:div w:id="1219318231">
      <w:marLeft w:val="480"/>
      <w:marRight w:val="0"/>
      <w:marTop w:val="0"/>
      <w:marBottom w:val="0"/>
      <w:divBdr>
        <w:top w:val="none" w:sz="0" w:space="0" w:color="auto"/>
        <w:left w:val="none" w:sz="0" w:space="0" w:color="auto"/>
        <w:bottom w:val="none" w:sz="0" w:space="0" w:color="auto"/>
        <w:right w:val="none" w:sz="0" w:space="0" w:color="auto"/>
      </w:divBdr>
    </w:div>
    <w:div w:id="1219784973">
      <w:marLeft w:val="480"/>
      <w:marRight w:val="0"/>
      <w:marTop w:val="0"/>
      <w:marBottom w:val="0"/>
      <w:divBdr>
        <w:top w:val="none" w:sz="0" w:space="0" w:color="auto"/>
        <w:left w:val="none" w:sz="0" w:space="0" w:color="auto"/>
        <w:bottom w:val="none" w:sz="0" w:space="0" w:color="auto"/>
        <w:right w:val="none" w:sz="0" w:space="0" w:color="auto"/>
      </w:divBdr>
    </w:div>
    <w:div w:id="1221013023">
      <w:marLeft w:val="480"/>
      <w:marRight w:val="0"/>
      <w:marTop w:val="0"/>
      <w:marBottom w:val="0"/>
      <w:divBdr>
        <w:top w:val="none" w:sz="0" w:space="0" w:color="auto"/>
        <w:left w:val="none" w:sz="0" w:space="0" w:color="auto"/>
        <w:bottom w:val="none" w:sz="0" w:space="0" w:color="auto"/>
        <w:right w:val="none" w:sz="0" w:space="0" w:color="auto"/>
      </w:divBdr>
    </w:div>
    <w:div w:id="1226792977">
      <w:marLeft w:val="480"/>
      <w:marRight w:val="0"/>
      <w:marTop w:val="0"/>
      <w:marBottom w:val="0"/>
      <w:divBdr>
        <w:top w:val="none" w:sz="0" w:space="0" w:color="auto"/>
        <w:left w:val="none" w:sz="0" w:space="0" w:color="auto"/>
        <w:bottom w:val="none" w:sz="0" w:space="0" w:color="auto"/>
        <w:right w:val="none" w:sz="0" w:space="0" w:color="auto"/>
      </w:divBdr>
    </w:div>
    <w:div w:id="1227909983">
      <w:marLeft w:val="480"/>
      <w:marRight w:val="0"/>
      <w:marTop w:val="0"/>
      <w:marBottom w:val="0"/>
      <w:divBdr>
        <w:top w:val="none" w:sz="0" w:space="0" w:color="auto"/>
        <w:left w:val="none" w:sz="0" w:space="0" w:color="auto"/>
        <w:bottom w:val="none" w:sz="0" w:space="0" w:color="auto"/>
        <w:right w:val="none" w:sz="0" w:space="0" w:color="auto"/>
      </w:divBdr>
    </w:div>
    <w:div w:id="1229532539">
      <w:marLeft w:val="480"/>
      <w:marRight w:val="0"/>
      <w:marTop w:val="0"/>
      <w:marBottom w:val="0"/>
      <w:divBdr>
        <w:top w:val="none" w:sz="0" w:space="0" w:color="auto"/>
        <w:left w:val="none" w:sz="0" w:space="0" w:color="auto"/>
        <w:bottom w:val="none" w:sz="0" w:space="0" w:color="auto"/>
        <w:right w:val="none" w:sz="0" w:space="0" w:color="auto"/>
      </w:divBdr>
    </w:div>
    <w:div w:id="1229725253">
      <w:marLeft w:val="480"/>
      <w:marRight w:val="0"/>
      <w:marTop w:val="0"/>
      <w:marBottom w:val="0"/>
      <w:divBdr>
        <w:top w:val="none" w:sz="0" w:space="0" w:color="auto"/>
        <w:left w:val="none" w:sz="0" w:space="0" w:color="auto"/>
        <w:bottom w:val="none" w:sz="0" w:space="0" w:color="auto"/>
        <w:right w:val="none" w:sz="0" w:space="0" w:color="auto"/>
      </w:divBdr>
    </w:div>
    <w:div w:id="1233156879">
      <w:marLeft w:val="480"/>
      <w:marRight w:val="0"/>
      <w:marTop w:val="0"/>
      <w:marBottom w:val="0"/>
      <w:divBdr>
        <w:top w:val="none" w:sz="0" w:space="0" w:color="auto"/>
        <w:left w:val="none" w:sz="0" w:space="0" w:color="auto"/>
        <w:bottom w:val="none" w:sz="0" w:space="0" w:color="auto"/>
        <w:right w:val="none" w:sz="0" w:space="0" w:color="auto"/>
      </w:divBdr>
    </w:div>
    <w:div w:id="1235044062">
      <w:marLeft w:val="480"/>
      <w:marRight w:val="0"/>
      <w:marTop w:val="0"/>
      <w:marBottom w:val="0"/>
      <w:divBdr>
        <w:top w:val="none" w:sz="0" w:space="0" w:color="auto"/>
        <w:left w:val="none" w:sz="0" w:space="0" w:color="auto"/>
        <w:bottom w:val="none" w:sz="0" w:space="0" w:color="auto"/>
        <w:right w:val="none" w:sz="0" w:space="0" w:color="auto"/>
      </w:divBdr>
    </w:div>
    <w:div w:id="1235705798">
      <w:marLeft w:val="480"/>
      <w:marRight w:val="0"/>
      <w:marTop w:val="0"/>
      <w:marBottom w:val="0"/>
      <w:divBdr>
        <w:top w:val="none" w:sz="0" w:space="0" w:color="auto"/>
        <w:left w:val="none" w:sz="0" w:space="0" w:color="auto"/>
        <w:bottom w:val="none" w:sz="0" w:space="0" w:color="auto"/>
        <w:right w:val="none" w:sz="0" w:space="0" w:color="auto"/>
      </w:divBdr>
    </w:div>
    <w:div w:id="1236286063">
      <w:marLeft w:val="480"/>
      <w:marRight w:val="0"/>
      <w:marTop w:val="0"/>
      <w:marBottom w:val="0"/>
      <w:divBdr>
        <w:top w:val="none" w:sz="0" w:space="0" w:color="auto"/>
        <w:left w:val="none" w:sz="0" w:space="0" w:color="auto"/>
        <w:bottom w:val="none" w:sz="0" w:space="0" w:color="auto"/>
        <w:right w:val="none" w:sz="0" w:space="0" w:color="auto"/>
      </w:divBdr>
    </w:div>
    <w:div w:id="1237934539">
      <w:marLeft w:val="480"/>
      <w:marRight w:val="0"/>
      <w:marTop w:val="0"/>
      <w:marBottom w:val="0"/>
      <w:divBdr>
        <w:top w:val="none" w:sz="0" w:space="0" w:color="auto"/>
        <w:left w:val="none" w:sz="0" w:space="0" w:color="auto"/>
        <w:bottom w:val="none" w:sz="0" w:space="0" w:color="auto"/>
        <w:right w:val="none" w:sz="0" w:space="0" w:color="auto"/>
      </w:divBdr>
    </w:div>
    <w:div w:id="1238831757">
      <w:marLeft w:val="480"/>
      <w:marRight w:val="0"/>
      <w:marTop w:val="0"/>
      <w:marBottom w:val="0"/>
      <w:divBdr>
        <w:top w:val="none" w:sz="0" w:space="0" w:color="auto"/>
        <w:left w:val="none" w:sz="0" w:space="0" w:color="auto"/>
        <w:bottom w:val="none" w:sz="0" w:space="0" w:color="auto"/>
        <w:right w:val="none" w:sz="0" w:space="0" w:color="auto"/>
      </w:divBdr>
    </w:div>
    <w:div w:id="1242447589">
      <w:marLeft w:val="480"/>
      <w:marRight w:val="0"/>
      <w:marTop w:val="0"/>
      <w:marBottom w:val="0"/>
      <w:divBdr>
        <w:top w:val="none" w:sz="0" w:space="0" w:color="auto"/>
        <w:left w:val="none" w:sz="0" w:space="0" w:color="auto"/>
        <w:bottom w:val="none" w:sz="0" w:space="0" w:color="auto"/>
        <w:right w:val="none" w:sz="0" w:space="0" w:color="auto"/>
      </w:divBdr>
    </w:div>
    <w:div w:id="1244560166">
      <w:marLeft w:val="480"/>
      <w:marRight w:val="0"/>
      <w:marTop w:val="0"/>
      <w:marBottom w:val="0"/>
      <w:divBdr>
        <w:top w:val="none" w:sz="0" w:space="0" w:color="auto"/>
        <w:left w:val="none" w:sz="0" w:space="0" w:color="auto"/>
        <w:bottom w:val="none" w:sz="0" w:space="0" w:color="auto"/>
        <w:right w:val="none" w:sz="0" w:space="0" w:color="auto"/>
      </w:divBdr>
    </w:div>
    <w:div w:id="1245843830">
      <w:marLeft w:val="480"/>
      <w:marRight w:val="0"/>
      <w:marTop w:val="0"/>
      <w:marBottom w:val="0"/>
      <w:divBdr>
        <w:top w:val="none" w:sz="0" w:space="0" w:color="auto"/>
        <w:left w:val="none" w:sz="0" w:space="0" w:color="auto"/>
        <w:bottom w:val="none" w:sz="0" w:space="0" w:color="auto"/>
        <w:right w:val="none" w:sz="0" w:space="0" w:color="auto"/>
      </w:divBdr>
    </w:div>
    <w:div w:id="1248423057">
      <w:marLeft w:val="480"/>
      <w:marRight w:val="0"/>
      <w:marTop w:val="0"/>
      <w:marBottom w:val="0"/>
      <w:divBdr>
        <w:top w:val="none" w:sz="0" w:space="0" w:color="auto"/>
        <w:left w:val="none" w:sz="0" w:space="0" w:color="auto"/>
        <w:bottom w:val="none" w:sz="0" w:space="0" w:color="auto"/>
        <w:right w:val="none" w:sz="0" w:space="0" w:color="auto"/>
      </w:divBdr>
    </w:div>
    <w:div w:id="1248491841">
      <w:marLeft w:val="480"/>
      <w:marRight w:val="0"/>
      <w:marTop w:val="0"/>
      <w:marBottom w:val="0"/>
      <w:divBdr>
        <w:top w:val="none" w:sz="0" w:space="0" w:color="auto"/>
        <w:left w:val="none" w:sz="0" w:space="0" w:color="auto"/>
        <w:bottom w:val="none" w:sz="0" w:space="0" w:color="auto"/>
        <w:right w:val="none" w:sz="0" w:space="0" w:color="auto"/>
      </w:divBdr>
    </w:div>
    <w:div w:id="1248609630">
      <w:marLeft w:val="480"/>
      <w:marRight w:val="0"/>
      <w:marTop w:val="0"/>
      <w:marBottom w:val="0"/>
      <w:divBdr>
        <w:top w:val="none" w:sz="0" w:space="0" w:color="auto"/>
        <w:left w:val="none" w:sz="0" w:space="0" w:color="auto"/>
        <w:bottom w:val="none" w:sz="0" w:space="0" w:color="auto"/>
        <w:right w:val="none" w:sz="0" w:space="0" w:color="auto"/>
      </w:divBdr>
    </w:div>
    <w:div w:id="1249577392">
      <w:marLeft w:val="480"/>
      <w:marRight w:val="0"/>
      <w:marTop w:val="0"/>
      <w:marBottom w:val="0"/>
      <w:divBdr>
        <w:top w:val="none" w:sz="0" w:space="0" w:color="auto"/>
        <w:left w:val="none" w:sz="0" w:space="0" w:color="auto"/>
        <w:bottom w:val="none" w:sz="0" w:space="0" w:color="auto"/>
        <w:right w:val="none" w:sz="0" w:space="0" w:color="auto"/>
      </w:divBdr>
    </w:div>
    <w:div w:id="1250501885">
      <w:marLeft w:val="480"/>
      <w:marRight w:val="0"/>
      <w:marTop w:val="0"/>
      <w:marBottom w:val="0"/>
      <w:divBdr>
        <w:top w:val="none" w:sz="0" w:space="0" w:color="auto"/>
        <w:left w:val="none" w:sz="0" w:space="0" w:color="auto"/>
        <w:bottom w:val="none" w:sz="0" w:space="0" w:color="auto"/>
        <w:right w:val="none" w:sz="0" w:space="0" w:color="auto"/>
      </w:divBdr>
    </w:div>
    <w:div w:id="1250852137">
      <w:marLeft w:val="480"/>
      <w:marRight w:val="0"/>
      <w:marTop w:val="0"/>
      <w:marBottom w:val="0"/>
      <w:divBdr>
        <w:top w:val="none" w:sz="0" w:space="0" w:color="auto"/>
        <w:left w:val="none" w:sz="0" w:space="0" w:color="auto"/>
        <w:bottom w:val="none" w:sz="0" w:space="0" w:color="auto"/>
        <w:right w:val="none" w:sz="0" w:space="0" w:color="auto"/>
      </w:divBdr>
    </w:div>
    <w:div w:id="1255237078">
      <w:marLeft w:val="480"/>
      <w:marRight w:val="0"/>
      <w:marTop w:val="0"/>
      <w:marBottom w:val="0"/>
      <w:divBdr>
        <w:top w:val="none" w:sz="0" w:space="0" w:color="auto"/>
        <w:left w:val="none" w:sz="0" w:space="0" w:color="auto"/>
        <w:bottom w:val="none" w:sz="0" w:space="0" w:color="auto"/>
        <w:right w:val="none" w:sz="0" w:space="0" w:color="auto"/>
      </w:divBdr>
    </w:div>
    <w:div w:id="1257714323">
      <w:marLeft w:val="480"/>
      <w:marRight w:val="0"/>
      <w:marTop w:val="0"/>
      <w:marBottom w:val="0"/>
      <w:divBdr>
        <w:top w:val="none" w:sz="0" w:space="0" w:color="auto"/>
        <w:left w:val="none" w:sz="0" w:space="0" w:color="auto"/>
        <w:bottom w:val="none" w:sz="0" w:space="0" w:color="auto"/>
        <w:right w:val="none" w:sz="0" w:space="0" w:color="auto"/>
      </w:divBdr>
    </w:div>
    <w:div w:id="1257903496">
      <w:marLeft w:val="480"/>
      <w:marRight w:val="0"/>
      <w:marTop w:val="0"/>
      <w:marBottom w:val="0"/>
      <w:divBdr>
        <w:top w:val="none" w:sz="0" w:space="0" w:color="auto"/>
        <w:left w:val="none" w:sz="0" w:space="0" w:color="auto"/>
        <w:bottom w:val="none" w:sz="0" w:space="0" w:color="auto"/>
        <w:right w:val="none" w:sz="0" w:space="0" w:color="auto"/>
      </w:divBdr>
    </w:div>
    <w:div w:id="1260601760">
      <w:marLeft w:val="480"/>
      <w:marRight w:val="0"/>
      <w:marTop w:val="0"/>
      <w:marBottom w:val="0"/>
      <w:divBdr>
        <w:top w:val="none" w:sz="0" w:space="0" w:color="auto"/>
        <w:left w:val="none" w:sz="0" w:space="0" w:color="auto"/>
        <w:bottom w:val="none" w:sz="0" w:space="0" w:color="auto"/>
        <w:right w:val="none" w:sz="0" w:space="0" w:color="auto"/>
      </w:divBdr>
    </w:div>
    <w:div w:id="1263609587">
      <w:marLeft w:val="480"/>
      <w:marRight w:val="0"/>
      <w:marTop w:val="0"/>
      <w:marBottom w:val="0"/>
      <w:divBdr>
        <w:top w:val="none" w:sz="0" w:space="0" w:color="auto"/>
        <w:left w:val="none" w:sz="0" w:space="0" w:color="auto"/>
        <w:bottom w:val="none" w:sz="0" w:space="0" w:color="auto"/>
        <w:right w:val="none" w:sz="0" w:space="0" w:color="auto"/>
      </w:divBdr>
    </w:div>
    <w:div w:id="1266428607">
      <w:marLeft w:val="480"/>
      <w:marRight w:val="0"/>
      <w:marTop w:val="0"/>
      <w:marBottom w:val="0"/>
      <w:divBdr>
        <w:top w:val="none" w:sz="0" w:space="0" w:color="auto"/>
        <w:left w:val="none" w:sz="0" w:space="0" w:color="auto"/>
        <w:bottom w:val="none" w:sz="0" w:space="0" w:color="auto"/>
        <w:right w:val="none" w:sz="0" w:space="0" w:color="auto"/>
      </w:divBdr>
    </w:div>
    <w:div w:id="1269267109">
      <w:marLeft w:val="480"/>
      <w:marRight w:val="0"/>
      <w:marTop w:val="0"/>
      <w:marBottom w:val="0"/>
      <w:divBdr>
        <w:top w:val="none" w:sz="0" w:space="0" w:color="auto"/>
        <w:left w:val="none" w:sz="0" w:space="0" w:color="auto"/>
        <w:bottom w:val="none" w:sz="0" w:space="0" w:color="auto"/>
        <w:right w:val="none" w:sz="0" w:space="0" w:color="auto"/>
      </w:divBdr>
    </w:div>
    <w:div w:id="1269698577">
      <w:marLeft w:val="480"/>
      <w:marRight w:val="0"/>
      <w:marTop w:val="0"/>
      <w:marBottom w:val="0"/>
      <w:divBdr>
        <w:top w:val="none" w:sz="0" w:space="0" w:color="auto"/>
        <w:left w:val="none" w:sz="0" w:space="0" w:color="auto"/>
        <w:bottom w:val="none" w:sz="0" w:space="0" w:color="auto"/>
        <w:right w:val="none" w:sz="0" w:space="0" w:color="auto"/>
      </w:divBdr>
    </w:div>
    <w:div w:id="1270117947">
      <w:marLeft w:val="480"/>
      <w:marRight w:val="0"/>
      <w:marTop w:val="0"/>
      <w:marBottom w:val="0"/>
      <w:divBdr>
        <w:top w:val="none" w:sz="0" w:space="0" w:color="auto"/>
        <w:left w:val="none" w:sz="0" w:space="0" w:color="auto"/>
        <w:bottom w:val="none" w:sz="0" w:space="0" w:color="auto"/>
        <w:right w:val="none" w:sz="0" w:space="0" w:color="auto"/>
      </w:divBdr>
    </w:div>
    <w:div w:id="1273587678">
      <w:marLeft w:val="480"/>
      <w:marRight w:val="0"/>
      <w:marTop w:val="0"/>
      <w:marBottom w:val="0"/>
      <w:divBdr>
        <w:top w:val="none" w:sz="0" w:space="0" w:color="auto"/>
        <w:left w:val="none" w:sz="0" w:space="0" w:color="auto"/>
        <w:bottom w:val="none" w:sz="0" w:space="0" w:color="auto"/>
        <w:right w:val="none" w:sz="0" w:space="0" w:color="auto"/>
      </w:divBdr>
    </w:div>
    <w:div w:id="1276718467">
      <w:marLeft w:val="480"/>
      <w:marRight w:val="0"/>
      <w:marTop w:val="0"/>
      <w:marBottom w:val="0"/>
      <w:divBdr>
        <w:top w:val="none" w:sz="0" w:space="0" w:color="auto"/>
        <w:left w:val="none" w:sz="0" w:space="0" w:color="auto"/>
        <w:bottom w:val="none" w:sz="0" w:space="0" w:color="auto"/>
        <w:right w:val="none" w:sz="0" w:space="0" w:color="auto"/>
      </w:divBdr>
    </w:div>
    <w:div w:id="1277054959">
      <w:marLeft w:val="480"/>
      <w:marRight w:val="0"/>
      <w:marTop w:val="0"/>
      <w:marBottom w:val="0"/>
      <w:divBdr>
        <w:top w:val="none" w:sz="0" w:space="0" w:color="auto"/>
        <w:left w:val="none" w:sz="0" w:space="0" w:color="auto"/>
        <w:bottom w:val="none" w:sz="0" w:space="0" w:color="auto"/>
        <w:right w:val="none" w:sz="0" w:space="0" w:color="auto"/>
      </w:divBdr>
    </w:div>
    <w:div w:id="1277179409">
      <w:marLeft w:val="480"/>
      <w:marRight w:val="0"/>
      <w:marTop w:val="0"/>
      <w:marBottom w:val="0"/>
      <w:divBdr>
        <w:top w:val="none" w:sz="0" w:space="0" w:color="auto"/>
        <w:left w:val="none" w:sz="0" w:space="0" w:color="auto"/>
        <w:bottom w:val="none" w:sz="0" w:space="0" w:color="auto"/>
        <w:right w:val="none" w:sz="0" w:space="0" w:color="auto"/>
      </w:divBdr>
    </w:div>
    <w:div w:id="1277254763">
      <w:marLeft w:val="480"/>
      <w:marRight w:val="0"/>
      <w:marTop w:val="0"/>
      <w:marBottom w:val="0"/>
      <w:divBdr>
        <w:top w:val="none" w:sz="0" w:space="0" w:color="auto"/>
        <w:left w:val="none" w:sz="0" w:space="0" w:color="auto"/>
        <w:bottom w:val="none" w:sz="0" w:space="0" w:color="auto"/>
        <w:right w:val="none" w:sz="0" w:space="0" w:color="auto"/>
      </w:divBdr>
    </w:div>
    <w:div w:id="1277450497">
      <w:marLeft w:val="480"/>
      <w:marRight w:val="0"/>
      <w:marTop w:val="0"/>
      <w:marBottom w:val="0"/>
      <w:divBdr>
        <w:top w:val="none" w:sz="0" w:space="0" w:color="auto"/>
        <w:left w:val="none" w:sz="0" w:space="0" w:color="auto"/>
        <w:bottom w:val="none" w:sz="0" w:space="0" w:color="auto"/>
        <w:right w:val="none" w:sz="0" w:space="0" w:color="auto"/>
      </w:divBdr>
    </w:div>
    <w:div w:id="1281834454">
      <w:marLeft w:val="480"/>
      <w:marRight w:val="0"/>
      <w:marTop w:val="0"/>
      <w:marBottom w:val="0"/>
      <w:divBdr>
        <w:top w:val="none" w:sz="0" w:space="0" w:color="auto"/>
        <w:left w:val="none" w:sz="0" w:space="0" w:color="auto"/>
        <w:bottom w:val="none" w:sz="0" w:space="0" w:color="auto"/>
        <w:right w:val="none" w:sz="0" w:space="0" w:color="auto"/>
      </w:divBdr>
    </w:div>
    <w:div w:id="1283028394">
      <w:marLeft w:val="480"/>
      <w:marRight w:val="0"/>
      <w:marTop w:val="0"/>
      <w:marBottom w:val="0"/>
      <w:divBdr>
        <w:top w:val="none" w:sz="0" w:space="0" w:color="auto"/>
        <w:left w:val="none" w:sz="0" w:space="0" w:color="auto"/>
        <w:bottom w:val="none" w:sz="0" w:space="0" w:color="auto"/>
        <w:right w:val="none" w:sz="0" w:space="0" w:color="auto"/>
      </w:divBdr>
    </w:div>
    <w:div w:id="1285424198">
      <w:marLeft w:val="480"/>
      <w:marRight w:val="0"/>
      <w:marTop w:val="0"/>
      <w:marBottom w:val="0"/>
      <w:divBdr>
        <w:top w:val="none" w:sz="0" w:space="0" w:color="auto"/>
        <w:left w:val="none" w:sz="0" w:space="0" w:color="auto"/>
        <w:bottom w:val="none" w:sz="0" w:space="0" w:color="auto"/>
        <w:right w:val="none" w:sz="0" w:space="0" w:color="auto"/>
      </w:divBdr>
    </w:div>
    <w:div w:id="1287084486">
      <w:marLeft w:val="480"/>
      <w:marRight w:val="0"/>
      <w:marTop w:val="0"/>
      <w:marBottom w:val="0"/>
      <w:divBdr>
        <w:top w:val="none" w:sz="0" w:space="0" w:color="auto"/>
        <w:left w:val="none" w:sz="0" w:space="0" w:color="auto"/>
        <w:bottom w:val="none" w:sz="0" w:space="0" w:color="auto"/>
        <w:right w:val="none" w:sz="0" w:space="0" w:color="auto"/>
      </w:divBdr>
    </w:div>
    <w:div w:id="1290010856">
      <w:marLeft w:val="480"/>
      <w:marRight w:val="0"/>
      <w:marTop w:val="0"/>
      <w:marBottom w:val="0"/>
      <w:divBdr>
        <w:top w:val="none" w:sz="0" w:space="0" w:color="auto"/>
        <w:left w:val="none" w:sz="0" w:space="0" w:color="auto"/>
        <w:bottom w:val="none" w:sz="0" w:space="0" w:color="auto"/>
        <w:right w:val="none" w:sz="0" w:space="0" w:color="auto"/>
      </w:divBdr>
    </w:div>
    <w:div w:id="1292324614">
      <w:marLeft w:val="480"/>
      <w:marRight w:val="0"/>
      <w:marTop w:val="0"/>
      <w:marBottom w:val="0"/>
      <w:divBdr>
        <w:top w:val="none" w:sz="0" w:space="0" w:color="auto"/>
        <w:left w:val="none" w:sz="0" w:space="0" w:color="auto"/>
        <w:bottom w:val="none" w:sz="0" w:space="0" w:color="auto"/>
        <w:right w:val="none" w:sz="0" w:space="0" w:color="auto"/>
      </w:divBdr>
    </w:div>
    <w:div w:id="1297948981">
      <w:marLeft w:val="480"/>
      <w:marRight w:val="0"/>
      <w:marTop w:val="0"/>
      <w:marBottom w:val="0"/>
      <w:divBdr>
        <w:top w:val="none" w:sz="0" w:space="0" w:color="auto"/>
        <w:left w:val="none" w:sz="0" w:space="0" w:color="auto"/>
        <w:bottom w:val="none" w:sz="0" w:space="0" w:color="auto"/>
        <w:right w:val="none" w:sz="0" w:space="0" w:color="auto"/>
      </w:divBdr>
    </w:div>
    <w:div w:id="1298028723">
      <w:marLeft w:val="480"/>
      <w:marRight w:val="0"/>
      <w:marTop w:val="0"/>
      <w:marBottom w:val="0"/>
      <w:divBdr>
        <w:top w:val="none" w:sz="0" w:space="0" w:color="auto"/>
        <w:left w:val="none" w:sz="0" w:space="0" w:color="auto"/>
        <w:bottom w:val="none" w:sz="0" w:space="0" w:color="auto"/>
        <w:right w:val="none" w:sz="0" w:space="0" w:color="auto"/>
      </w:divBdr>
    </w:div>
    <w:div w:id="1301157337">
      <w:marLeft w:val="480"/>
      <w:marRight w:val="0"/>
      <w:marTop w:val="0"/>
      <w:marBottom w:val="0"/>
      <w:divBdr>
        <w:top w:val="none" w:sz="0" w:space="0" w:color="auto"/>
        <w:left w:val="none" w:sz="0" w:space="0" w:color="auto"/>
        <w:bottom w:val="none" w:sz="0" w:space="0" w:color="auto"/>
        <w:right w:val="none" w:sz="0" w:space="0" w:color="auto"/>
      </w:divBdr>
    </w:div>
    <w:div w:id="1307470790">
      <w:marLeft w:val="480"/>
      <w:marRight w:val="0"/>
      <w:marTop w:val="0"/>
      <w:marBottom w:val="0"/>
      <w:divBdr>
        <w:top w:val="none" w:sz="0" w:space="0" w:color="auto"/>
        <w:left w:val="none" w:sz="0" w:space="0" w:color="auto"/>
        <w:bottom w:val="none" w:sz="0" w:space="0" w:color="auto"/>
        <w:right w:val="none" w:sz="0" w:space="0" w:color="auto"/>
      </w:divBdr>
    </w:div>
    <w:div w:id="1307858741">
      <w:marLeft w:val="480"/>
      <w:marRight w:val="0"/>
      <w:marTop w:val="0"/>
      <w:marBottom w:val="0"/>
      <w:divBdr>
        <w:top w:val="none" w:sz="0" w:space="0" w:color="auto"/>
        <w:left w:val="none" w:sz="0" w:space="0" w:color="auto"/>
        <w:bottom w:val="none" w:sz="0" w:space="0" w:color="auto"/>
        <w:right w:val="none" w:sz="0" w:space="0" w:color="auto"/>
      </w:divBdr>
    </w:div>
    <w:div w:id="1309357474">
      <w:marLeft w:val="480"/>
      <w:marRight w:val="0"/>
      <w:marTop w:val="0"/>
      <w:marBottom w:val="0"/>
      <w:divBdr>
        <w:top w:val="none" w:sz="0" w:space="0" w:color="auto"/>
        <w:left w:val="none" w:sz="0" w:space="0" w:color="auto"/>
        <w:bottom w:val="none" w:sz="0" w:space="0" w:color="auto"/>
        <w:right w:val="none" w:sz="0" w:space="0" w:color="auto"/>
      </w:divBdr>
    </w:div>
    <w:div w:id="1315645955">
      <w:marLeft w:val="480"/>
      <w:marRight w:val="0"/>
      <w:marTop w:val="0"/>
      <w:marBottom w:val="0"/>
      <w:divBdr>
        <w:top w:val="none" w:sz="0" w:space="0" w:color="auto"/>
        <w:left w:val="none" w:sz="0" w:space="0" w:color="auto"/>
        <w:bottom w:val="none" w:sz="0" w:space="0" w:color="auto"/>
        <w:right w:val="none" w:sz="0" w:space="0" w:color="auto"/>
      </w:divBdr>
    </w:div>
    <w:div w:id="1316183573">
      <w:marLeft w:val="480"/>
      <w:marRight w:val="0"/>
      <w:marTop w:val="0"/>
      <w:marBottom w:val="0"/>
      <w:divBdr>
        <w:top w:val="none" w:sz="0" w:space="0" w:color="auto"/>
        <w:left w:val="none" w:sz="0" w:space="0" w:color="auto"/>
        <w:bottom w:val="none" w:sz="0" w:space="0" w:color="auto"/>
        <w:right w:val="none" w:sz="0" w:space="0" w:color="auto"/>
      </w:divBdr>
    </w:div>
    <w:div w:id="1319991966">
      <w:marLeft w:val="480"/>
      <w:marRight w:val="0"/>
      <w:marTop w:val="0"/>
      <w:marBottom w:val="0"/>
      <w:divBdr>
        <w:top w:val="none" w:sz="0" w:space="0" w:color="auto"/>
        <w:left w:val="none" w:sz="0" w:space="0" w:color="auto"/>
        <w:bottom w:val="none" w:sz="0" w:space="0" w:color="auto"/>
        <w:right w:val="none" w:sz="0" w:space="0" w:color="auto"/>
      </w:divBdr>
    </w:div>
    <w:div w:id="1322927378">
      <w:marLeft w:val="480"/>
      <w:marRight w:val="0"/>
      <w:marTop w:val="0"/>
      <w:marBottom w:val="0"/>
      <w:divBdr>
        <w:top w:val="none" w:sz="0" w:space="0" w:color="auto"/>
        <w:left w:val="none" w:sz="0" w:space="0" w:color="auto"/>
        <w:bottom w:val="none" w:sz="0" w:space="0" w:color="auto"/>
        <w:right w:val="none" w:sz="0" w:space="0" w:color="auto"/>
      </w:divBdr>
    </w:div>
    <w:div w:id="1323464502">
      <w:marLeft w:val="480"/>
      <w:marRight w:val="0"/>
      <w:marTop w:val="0"/>
      <w:marBottom w:val="0"/>
      <w:divBdr>
        <w:top w:val="none" w:sz="0" w:space="0" w:color="auto"/>
        <w:left w:val="none" w:sz="0" w:space="0" w:color="auto"/>
        <w:bottom w:val="none" w:sz="0" w:space="0" w:color="auto"/>
        <w:right w:val="none" w:sz="0" w:space="0" w:color="auto"/>
      </w:divBdr>
    </w:div>
    <w:div w:id="1324356734">
      <w:marLeft w:val="480"/>
      <w:marRight w:val="0"/>
      <w:marTop w:val="0"/>
      <w:marBottom w:val="0"/>
      <w:divBdr>
        <w:top w:val="none" w:sz="0" w:space="0" w:color="auto"/>
        <w:left w:val="none" w:sz="0" w:space="0" w:color="auto"/>
        <w:bottom w:val="none" w:sz="0" w:space="0" w:color="auto"/>
        <w:right w:val="none" w:sz="0" w:space="0" w:color="auto"/>
      </w:divBdr>
    </w:div>
    <w:div w:id="1325553326">
      <w:marLeft w:val="480"/>
      <w:marRight w:val="0"/>
      <w:marTop w:val="0"/>
      <w:marBottom w:val="0"/>
      <w:divBdr>
        <w:top w:val="none" w:sz="0" w:space="0" w:color="auto"/>
        <w:left w:val="none" w:sz="0" w:space="0" w:color="auto"/>
        <w:bottom w:val="none" w:sz="0" w:space="0" w:color="auto"/>
        <w:right w:val="none" w:sz="0" w:space="0" w:color="auto"/>
      </w:divBdr>
    </w:div>
    <w:div w:id="1342199714">
      <w:marLeft w:val="480"/>
      <w:marRight w:val="0"/>
      <w:marTop w:val="0"/>
      <w:marBottom w:val="0"/>
      <w:divBdr>
        <w:top w:val="none" w:sz="0" w:space="0" w:color="auto"/>
        <w:left w:val="none" w:sz="0" w:space="0" w:color="auto"/>
        <w:bottom w:val="none" w:sz="0" w:space="0" w:color="auto"/>
        <w:right w:val="none" w:sz="0" w:space="0" w:color="auto"/>
      </w:divBdr>
    </w:div>
    <w:div w:id="1343512773">
      <w:marLeft w:val="480"/>
      <w:marRight w:val="0"/>
      <w:marTop w:val="0"/>
      <w:marBottom w:val="0"/>
      <w:divBdr>
        <w:top w:val="none" w:sz="0" w:space="0" w:color="auto"/>
        <w:left w:val="none" w:sz="0" w:space="0" w:color="auto"/>
        <w:bottom w:val="none" w:sz="0" w:space="0" w:color="auto"/>
        <w:right w:val="none" w:sz="0" w:space="0" w:color="auto"/>
      </w:divBdr>
    </w:div>
    <w:div w:id="1345131115">
      <w:marLeft w:val="480"/>
      <w:marRight w:val="0"/>
      <w:marTop w:val="0"/>
      <w:marBottom w:val="0"/>
      <w:divBdr>
        <w:top w:val="none" w:sz="0" w:space="0" w:color="auto"/>
        <w:left w:val="none" w:sz="0" w:space="0" w:color="auto"/>
        <w:bottom w:val="none" w:sz="0" w:space="0" w:color="auto"/>
        <w:right w:val="none" w:sz="0" w:space="0" w:color="auto"/>
      </w:divBdr>
    </w:div>
    <w:div w:id="1345327972">
      <w:marLeft w:val="480"/>
      <w:marRight w:val="0"/>
      <w:marTop w:val="0"/>
      <w:marBottom w:val="0"/>
      <w:divBdr>
        <w:top w:val="none" w:sz="0" w:space="0" w:color="auto"/>
        <w:left w:val="none" w:sz="0" w:space="0" w:color="auto"/>
        <w:bottom w:val="none" w:sz="0" w:space="0" w:color="auto"/>
        <w:right w:val="none" w:sz="0" w:space="0" w:color="auto"/>
      </w:divBdr>
    </w:div>
    <w:div w:id="1348943430">
      <w:marLeft w:val="480"/>
      <w:marRight w:val="0"/>
      <w:marTop w:val="0"/>
      <w:marBottom w:val="0"/>
      <w:divBdr>
        <w:top w:val="none" w:sz="0" w:space="0" w:color="auto"/>
        <w:left w:val="none" w:sz="0" w:space="0" w:color="auto"/>
        <w:bottom w:val="none" w:sz="0" w:space="0" w:color="auto"/>
        <w:right w:val="none" w:sz="0" w:space="0" w:color="auto"/>
      </w:divBdr>
    </w:div>
    <w:div w:id="1348948853">
      <w:marLeft w:val="480"/>
      <w:marRight w:val="0"/>
      <w:marTop w:val="0"/>
      <w:marBottom w:val="0"/>
      <w:divBdr>
        <w:top w:val="none" w:sz="0" w:space="0" w:color="auto"/>
        <w:left w:val="none" w:sz="0" w:space="0" w:color="auto"/>
        <w:bottom w:val="none" w:sz="0" w:space="0" w:color="auto"/>
        <w:right w:val="none" w:sz="0" w:space="0" w:color="auto"/>
      </w:divBdr>
    </w:div>
    <w:div w:id="1350791612">
      <w:marLeft w:val="480"/>
      <w:marRight w:val="0"/>
      <w:marTop w:val="0"/>
      <w:marBottom w:val="0"/>
      <w:divBdr>
        <w:top w:val="none" w:sz="0" w:space="0" w:color="auto"/>
        <w:left w:val="none" w:sz="0" w:space="0" w:color="auto"/>
        <w:bottom w:val="none" w:sz="0" w:space="0" w:color="auto"/>
        <w:right w:val="none" w:sz="0" w:space="0" w:color="auto"/>
      </w:divBdr>
    </w:div>
    <w:div w:id="1354572821">
      <w:marLeft w:val="480"/>
      <w:marRight w:val="0"/>
      <w:marTop w:val="0"/>
      <w:marBottom w:val="0"/>
      <w:divBdr>
        <w:top w:val="none" w:sz="0" w:space="0" w:color="auto"/>
        <w:left w:val="none" w:sz="0" w:space="0" w:color="auto"/>
        <w:bottom w:val="none" w:sz="0" w:space="0" w:color="auto"/>
        <w:right w:val="none" w:sz="0" w:space="0" w:color="auto"/>
      </w:divBdr>
    </w:div>
    <w:div w:id="1355617407">
      <w:marLeft w:val="480"/>
      <w:marRight w:val="0"/>
      <w:marTop w:val="0"/>
      <w:marBottom w:val="0"/>
      <w:divBdr>
        <w:top w:val="none" w:sz="0" w:space="0" w:color="auto"/>
        <w:left w:val="none" w:sz="0" w:space="0" w:color="auto"/>
        <w:bottom w:val="none" w:sz="0" w:space="0" w:color="auto"/>
        <w:right w:val="none" w:sz="0" w:space="0" w:color="auto"/>
      </w:divBdr>
    </w:div>
    <w:div w:id="1360820384">
      <w:marLeft w:val="480"/>
      <w:marRight w:val="0"/>
      <w:marTop w:val="0"/>
      <w:marBottom w:val="0"/>
      <w:divBdr>
        <w:top w:val="none" w:sz="0" w:space="0" w:color="auto"/>
        <w:left w:val="none" w:sz="0" w:space="0" w:color="auto"/>
        <w:bottom w:val="none" w:sz="0" w:space="0" w:color="auto"/>
        <w:right w:val="none" w:sz="0" w:space="0" w:color="auto"/>
      </w:divBdr>
    </w:div>
    <w:div w:id="1366055114">
      <w:marLeft w:val="480"/>
      <w:marRight w:val="0"/>
      <w:marTop w:val="0"/>
      <w:marBottom w:val="0"/>
      <w:divBdr>
        <w:top w:val="none" w:sz="0" w:space="0" w:color="auto"/>
        <w:left w:val="none" w:sz="0" w:space="0" w:color="auto"/>
        <w:bottom w:val="none" w:sz="0" w:space="0" w:color="auto"/>
        <w:right w:val="none" w:sz="0" w:space="0" w:color="auto"/>
      </w:divBdr>
    </w:div>
    <w:div w:id="1367025702">
      <w:marLeft w:val="480"/>
      <w:marRight w:val="0"/>
      <w:marTop w:val="0"/>
      <w:marBottom w:val="0"/>
      <w:divBdr>
        <w:top w:val="none" w:sz="0" w:space="0" w:color="auto"/>
        <w:left w:val="none" w:sz="0" w:space="0" w:color="auto"/>
        <w:bottom w:val="none" w:sz="0" w:space="0" w:color="auto"/>
        <w:right w:val="none" w:sz="0" w:space="0" w:color="auto"/>
      </w:divBdr>
    </w:div>
    <w:div w:id="1367216372">
      <w:marLeft w:val="480"/>
      <w:marRight w:val="0"/>
      <w:marTop w:val="0"/>
      <w:marBottom w:val="0"/>
      <w:divBdr>
        <w:top w:val="none" w:sz="0" w:space="0" w:color="auto"/>
        <w:left w:val="none" w:sz="0" w:space="0" w:color="auto"/>
        <w:bottom w:val="none" w:sz="0" w:space="0" w:color="auto"/>
        <w:right w:val="none" w:sz="0" w:space="0" w:color="auto"/>
      </w:divBdr>
    </w:div>
    <w:div w:id="1370838783">
      <w:marLeft w:val="480"/>
      <w:marRight w:val="0"/>
      <w:marTop w:val="0"/>
      <w:marBottom w:val="0"/>
      <w:divBdr>
        <w:top w:val="none" w:sz="0" w:space="0" w:color="auto"/>
        <w:left w:val="none" w:sz="0" w:space="0" w:color="auto"/>
        <w:bottom w:val="none" w:sz="0" w:space="0" w:color="auto"/>
        <w:right w:val="none" w:sz="0" w:space="0" w:color="auto"/>
      </w:divBdr>
    </w:div>
    <w:div w:id="1379547720">
      <w:marLeft w:val="480"/>
      <w:marRight w:val="0"/>
      <w:marTop w:val="0"/>
      <w:marBottom w:val="0"/>
      <w:divBdr>
        <w:top w:val="none" w:sz="0" w:space="0" w:color="auto"/>
        <w:left w:val="none" w:sz="0" w:space="0" w:color="auto"/>
        <w:bottom w:val="none" w:sz="0" w:space="0" w:color="auto"/>
        <w:right w:val="none" w:sz="0" w:space="0" w:color="auto"/>
      </w:divBdr>
    </w:div>
    <w:div w:id="1380937430">
      <w:marLeft w:val="480"/>
      <w:marRight w:val="0"/>
      <w:marTop w:val="0"/>
      <w:marBottom w:val="0"/>
      <w:divBdr>
        <w:top w:val="none" w:sz="0" w:space="0" w:color="auto"/>
        <w:left w:val="none" w:sz="0" w:space="0" w:color="auto"/>
        <w:bottom w:val="none" w:sz="0" w:space="0" w:color="auto"/>
        <w:right w:val="none" w:sz="0" w:space="0" w:color="auto"/>
      </w:divBdr>
    </w:div>
    <w:div w:id="1380981185">
      <w:marLeft w:val="480"/>
      <w:marRight w:val="0"/>
      <w:marTop w:val="0"/>
      <w:marBottom w:val="0"/>
      <w:divBdr>
        <w:top w:val="none" w:sz="0" w:space="0" w:color="auto"/>
        <w:left w:val="none" w:sz="0" w:space="0" w:color="auto"/>
        <w:bottom w:val="none" w:sz="0" w:space="0" w:color="auto"/>
        <w:right w:val="none" w:sz="0" w:space="0" w:color="auto"/>
      </w:divBdr>
    </w:div>
    <w:div w:id="1381245125">
      <w:marLeft w:val="480"/>
      <w:marRight w:val="0"/>
      <w:marTop w:val="0"/>
      <w:marBottom w:val="0"/>
      <w:divBdr>
        <w:top w:val="none" w:sz="0" w:space="0" w:color="auto"/>
        <w:left w:val="none" w:sz="0" w:space="0" w:color="auto"/>
        <w:bottom w:val="none" w:sz="0" w:space="0" w:color="auto"/>
        <w:right w:val="none" w:sz="0" w:space="0" w:color="auto"/>
      </w:divBdr>
    </w:div>
    <w:div w:id="1384480074">
      <w:marLeft w:val="480"/>
      <w:marRight w:val="0"/>
      <w:marTop w:val="0"/>
      <w:marBottom w:val="0"/>
      <w:divBdr>
        <w:top w:val="none" w:sz="0" w:space="0" w:color="auto"/>
        <w:left w:val="none" w:sz="0" w:space="0" w:color="auto"/>
        <w:bottom w:val="none" w:sz="0" w:space="0" w:color="auto"/>
        <w:right w:val="none" w:sz="0" w:space="0" w:color="auto"/>
      </w:divBdr>
    </w:div>
    <w:div w:id="1386221202">
      <w:marLeft w:val="480"/>
      <w:marRight w:val="0"/>
      <w:marTop w:val="0"/>
      <w:marBottom w:val="0"/>
      <w:divBdr>
        <w:top w:val="none" w:sz="0" w:space="0" w:color="auto"/>
        <w:left w:val="none" w:sz="0" w:space="0" w:color="auto"/>
        <w:bottom w:val="none" w:sz="0" w:space="0" w:color="auto"/>
        <w:right w:val="none" w:sz="0" w:space="0" w:color="auto"/>
      </w:divBdr>
    </w:div>
    <w:div w:id="1388651425">
      <w:marLeft w:val="480"/>
      <w:marRight w:val="0"/>
      <w:marTop w:val="0"/>
      <w:marBottom w:val="0"/>
      <w:divBdr>
        <w:top w:val="none" w:sz="0" w:space="0" w:color="auto"/>
        <w:left w:val="none" w:sz="0" w:space="0" w:color="auto"/>
        <w:bottom w:val="none" w:sz="0" w:space="0" w:color="auto"/>
        <w:right w:val="none" w:sz="0" w:space="0" w:color="auto"/>
      </w:divBdr>
    </w:div>
    <w:div w:id="1392922582">
      <w:marLeft w:val="480"/>
      <w:marRight w:val="0"/>
      <w:marTop w:val="0"/>
      <w:marBottom w:val="0"/>
      <w:divBdr>
        <w:top w:val="none" w:sz="0" w:space="0" w:color="auto"/>
        <w:left w:val="none" w:sz="0" w:space="0" w:color="auto"/>
        <w:bottom w:val="none" w:sz="0" w:space="0" w:color="auto"/>
        <w:right w:val="none" w:sz="0" w:space="0" w:color="auto"/>
      </w:divBdr>
    </w:div>
    <w:div w:id="1394505241">
      <w:marLeft w:val="480"/>
      <w:marRight w:val="0"/>
      <w:marTop w:val="0"/>
      <w:marBottom w:val="0"/>
      <w:divBdr>
        <w:top w:val="none" w:sz="0" w:space="0" w:color="auto"/>
        <w:left w:val="none" w:sz="0" w:space="0" w:color="auto"/>
        <w:bottom w:val="none" w:sz="0" w:space="0" w:color="auto"/>
        <w:right w:val="none" w:sz="0" w:space="0" w:color="auto"/>
      </w:divBdr>
    </w:div>
    <w:div w:id="1394936884">
      <w:marLeft w:val="480"/>
      <w:marRight w:val="0"/>
      <w:marTop w:val="0"/>
      <w:marBottom w:val="0"/>
      <w:divBdr>
        <w:top w:val="none" w:sz="0" w:space="0" w:color="auto"/>
        <w:left w:val="none" w:sz="0" w:space="0" w:color="auto"/>
        <w:bottom w:val="none" w:sz="0" w:space="0" w:color="auto"/>
        <w:right w:val="none" w:sz="0" w:space="0" w:color="auto"/>
      </w:divBdr>
    </w:div>
    <w:div w:id="1397587842">
      <w:marLeft w:val="480"/>
      <w:marRight w:val="0"/>
      <w:marTop w:val="0"/>
      <w:marBottom w:val="0"/>
      <w:divBdr>
        <w:top w:val="none" w:sz="0" w:space="0" w:color="auto"/>
        <w:left w:val="none" w:sz="0" w:space="0" w:color="auto"/>
        <w:bottom w:val="none" w:sz="0" w:space="0" w:color="auto"/>
        <w:right w:val="none" w:sz="0" w:space="0" w:color="auto"/>
      </w:divBdr>
    </w:div>
    <w:div w:id="1400204225">
      <w:marLeft w:val="480"/>
      <w:marRight w:val="0"/>
      <w:marTop w:val="0"/>
      <w:marBottom w:val="0"/>
      <w:divBdr>
        <w:top w:val="none" w:sz="0" w:space="0" w:color="auto"/>
        <w:left w:val="none" w:sz="0" w:space="0" w:color="auto"/>
        <w:bottom w:val="none" w:sz="0" w:space="0" w:color="auto"/>
        <w:right w:val="none" w:sz="0" w:space="0" w:color="auto"/>
      </w:divBdr>
    </w:div>
    <w:div w:id="1401247351">
      <w:marLeft w:val="480"/>
      <w:marRight w:val="0"/>
      <w:marTop w:val="0"/>
      <w:marBottom w:val="0"/>
      <w:divBdr>
        <w:top w:val="none" w:sz="0" w:space="0" w:color="auto"/>
        <w:left w:val="none" w:sz="0" w:space="0" w:color="auto"/>
        <w:bottom w:val="none" w:sz="0" w:space="0" w:color="auto"/>
        <w:right w:val="none" w:sz="0" w:space="0" w:color="auto"/>
      </w:divBdr>
    </w:div>
    <w:div w:id="1401756458">
      <w:marLeft w:val="480"/>
      <w:marRight w:val="0"/>
      <w:marTop w:val="0"/>
      <w:marBottom w:val="0"/>
      <w:divBdr>
        <w:top w:val="none" w:sz="0" w:space="0" w:color="auto"/>
        <w:left w:val="none" w:sz="0" w:space="0" w:color="auto"/>
        <w:bottom w:val="none" w:sz="0" w:space="0" w:color="auto"/>
        <w:right w:val="none" w:sz="0" w:space="0" w:color="auto"/>
      </w:divBdr>
    </w:div>
    <w:div w:id="1401757909">
      <w:marLeft w:val="480"/>
      <w:marRight w:val="0"/>
      <w:marTop w:val="0"/>
      <w:marBottom w:val="0"/>
      <w:divBdr>
        <w:top w:val="none" w:sz="0" w:space="0" w:color="auto"/>
        <w:left w:val="none" w:sz="0" w:space="0" w:color="auto"/>
        <w:bottom w:val="none" w:sz="0" w:space="0" w:color="auto"/>
        <w:right w:val="none" w:sz="0" w:space="0" w:color="auto"/>
      </w:divBdr>
    </w:div>
    <w:div w:id="1403915400">
      <w:marLeft w:val="480"/>
      <w:marRight w:val="0"/>
      <w:marTop w:val="0"/>
      <w:marBottom w:val="0"/>
      <w:divBdr>
        <w:top w:val="none" w:sz="0" w:space="0" w:color="auto"/>
        <w:left w:val="none" w:sz="0" w:space="0" w:color="auto"/>
        <w:bottom w:val="none" w:sz="0" w:space="0" w:color="auto"/>
        <w:right w:val="none" w:sz="0" w:space="0" w:color="auto"/>
      </w:divBdr>
    </w:div>
    <w:div w:id="1405301004">
      <w:marLeft w:val="480"/>
      <w:marRight w:val="0"/>
      <w:marTop w:val="0"/>
      <w:marBottom w:val="0"/>
      <w:divBdr>
        <w:top w:val="none" w:sz="0" w:space="0" w:color="auto"/>
        <w:left w:val="none" w:sz="0" w:space="0" w:color="auto"/>
        <w:bottom w:val="none" w:sz="0" w:space="0" w:color="auto"/>
        <w:right w:val="none" w:sz="0" w:space="0" w:color="auto"/>
      </w:divBdr>
    </w:div>
    <w:div w:id="1412702839">
      <w:marLeft w:val="480"/>
      <w:marRight w:val="0"/>
      <w:marTop w:val="0"/>
      <w:marBottom w:val="0"/>
      <w:divBdr>
        <w:top w:val="none" w:sz="0" w:space="0" w:color="auto"/>
        <w:left w:val="none" w:sz="0" w:space="0" w:color="auto"/>
        <w:bottom w:val="none" w:sz="0" w:space="0" w:color="auto"/>
        <w:right w:val="none" w:sz="0" w:space="0" w:color="auto"/>
      </w:divBdr>
    </w:div>
    <w:div w:id="1413894216">
      <w:marLeft w:val="480"/>
      <w:marRight w:val="0"/>
      <w:marTop w:val="0"/>
      <w:marBottom w:val="0"/>
      <w:divBdr>
        <w:top w:val="none" w:sz="0" w:space="0" w:color="auto"/>
        <w:left w:val="none" w:sz="0" w:space="0" w:color="auto"/>
        <w:bottom w:val="none" w:sz="0" w:space="0" w:color="auto"/>
        <w:right w:val="none" w:sz="0" w:space="0" w:color="auto"/>
      </w:divBdr>
    </w:div>
    <w:div w:id="1419985357">
      <w:marLeft w:val="480"/>
      <w:marRight w:val="0"/>
      <w:marTop w:val="0"/>
      <w:marBottom w:val="0"/>
      <w:divBdr>
        <w:top w:val="none" w:sz="0" w:space="0" w:color="auto"/>
        <w:left w:val="none" w:sz="0" w:space="0" w:color="auto"/>
        <w:bottom w:val="none" w:sz="0" w:space="0" w:color="auto"/>
        <w:right w:val="none" w:sz="0" w:space="0" w:color="auto"/>
      </w:divBdr>
    </w:div>
    <w:div w:id="1422213931">
      <w:marLeft w:val="480"/>
      <w:marRight w:val="0"/>
      <w:marTop w:val="0"/>
      <w:marBottom w:val="0"/>
      <w:divBdr>
        <w:top w:val="none" w:sz="0" w:space="0" w:color="auto"/>
        <w:left w:val="none" w:sz="0" w:space="0" w:color="auto"/>
        <w:bottom w:val="none" w:sz="0" w:space="0" w:color="auto"/>
        <w:right w:val="none" w:sz="0" w:space="0" w:color="auto"/>
      </w:divBdr>
    </w:div>
    <w:div w:id="1423137507">
      <w:marLeft w:val="480"/>
      <w:marRight w:val="0"/>
      <w:marTop w:val="0"/>
      <w:marBottom w:val="0"/>
      <w:divBdr>
        <w:top w:val="none" w:sz="0" w:space="0" w:color="auto"/>
        <w:left w:val="none" w:sz="0" w:space="0" w:color="auto"/>
        <w:bottom w:val="none" w:sz="0" w:space="0" w:color="auto"/>
        <w:right w:val="none" w:sz="0" w:space="0" w:color="auto"/>
      </w:divBdr>
    </w:div>
    <w:div w:id="1423532714">
      <w:marLeft w:val="480"/>
      <w:marRight w:val="0"/>
      <w:marTop w:val="0"/>
      <w:marBottom w:val="0"/>
      <w:divBdr>
        <w:top w:val="none" w:sz="0" w:space="0" w:color="auto"/>
        <w:left w:val="none" w:sz="0" w:space="0" w:color="auto"/>
        <w:bottom w:val="none" w:sz="0" w:space="0" w:color="auto"/>
        <w:right w:val="none" w:sz="0" w:space="0" w:color="auto"/>
      </w:divBdr>
    </w:div>
    <w:div w:id="1426534748">
      <w:marLeft w:val="480"/>
      <w:marRight w:val="0"/>
      <w:marTop w:val="0"/>
      <w:marBottom w:val="0"/>
      <w:divBdr>
        <w:top w:val="none" w:sz="0" w:space="0" w:color="auto"/>
        <w:left w:val="none" w:sz="0" w:space="0" w:color="auto"/>
        <w:bottom w:val="none" w:sz="0" w:space="0" w:color="auto"/>
        <w:right w:val="none" w:sz="0" w:space="0" w:color="auto"/>
      </w:divBdr>
    </w:div>
    <w:div w:id="1428499412">
      <w:marLeft w:val="480"/>
      <w:marRight w:val="0"/>
      <w:marTop w:val="0"/>
      <w:marBottom w:val="0"/>
      <w:divBdr>
        <w:top w:val="none" w:sz="0" w:space="0" w:color="auto"/>
        <w:left w:val="none" w:sz="0" w:space="0" w:color="auto"/>
        <w:bottom w:val="none" w:sz="0" w:space="0" w:color="auto"/>
        <w:right w:val="none" w:sz="0" w:space="0" w:color="auto"/>
      </w:divBdr>
    </w:div>
    <w:div w:id="1429234555">
      <w:marLeft w:val="480"/>
      <w:marRight w:val="0"/>
      <w:marTop w:val="0"/>
      <w:marBottom w:val="0"/>
      <w:divBdr>
        <w:top w:val="none" w:sz="0" w:space="0" w:color="auto"/>
        <w:left w:val="none" w:sz="0" w:space="0" w:color="auto"/>
        <w:bottom w:val="none" w:sz="0" w:space="0" w:color="auto"/>
        <w:right w:val="none" w:sz="0" w:space="0" w:color="auto"/>
      </w:divBdr>
    </w:div>
    <w:div w:id="1429886125">
      <w:marLeft w:val="480"/>
      <w:marRight w:val="0"/>
      <w:marTop w:val="0"/>
      <w:marBottom w:val="0"/>
      <w:divBdr>
        <w:top w:val="none" w:sz="0" w:space="0" w:color="auto"/>
        <w:left w:val="none" w:sz="0" w:space="0" w:color="auto"/>
        <w:bottom w:val="none" w:sz="0" w:space="0" w:color="auto"/>
        <w:right w:val="none" w:sz="0" w:space="0" w:color="auto"/>
      </w:divBdr>
    </w:div>
    <w:div w:id="1432045787">
      <w:marLeft w:val="480"/>
      <w:marRight w:val="0"/>
      <w:marTop w:val="0"/>
      <w:marBottom w:val="0"/>
      <w:divBdr>
        <w:top w:val="none" w:sz="0" w:space="0" w:color="auto"/>
        <w:left w:val="none" w:sz="0" w:space="0" w:color="auto"/>
        <w:bottom w:val="none" w:sz="0" w:space="0" w:color="auto"/>
        <w:right w:val="none" w:sz="0" w:space="0" w:color="auto"/>
      </w:divBdr>
    </w:div>
    <w:div w:id="1437091913">
      <w:marLeft w:val="480"/>
      <w:marRight w:val="0"/>
      <w:marTop w:val="0"/>
      <w:marBottom w:val="0"/>
      <w:divBdr>
        <w:top w:val="none" w:sz="0" w:space="0" w:color="auto"/>
        <w:left w:val="none" w:sz="0" w:space="0" w:color="auto"/>
        <w:bottom w:val="none" w:sz="0" w:space="0" w:color="auto"/>
        <w:right w:val="none" w:sz="0" w:space="0" w:color="auto"/>
      </w:divBdr>
    </w:div>
    <w:div w:id="1437216314">
      <w:marLeft w:val="480"/>
      <w:marRight w:val="0"/>
      <w:marTop w:val="0"/>
      <w:marBottom w:val="0"/>
      <w:divBdr>
        <w:top w:val="none" w:sz="0" w:space="0" w:color="auto"/>
        <w:left w:val="none" w:sz="0" w:space="0" w:color="auto"/>
        <w:bottom w:val="none" w:sz="0" w:space="0" w:color="auto"/>
        <w:right w:val="none" w:sz="0" w:space="0" w:color="auto"/>
      </w:divBdr>
    </w:div>
    <w:div w:id="1438671964">
      <w:marLeft w:val="480"/>
      <w:marRight w:val="0"/>
      <w:marTop w:val="0"/>
      <w:marBottom w:val="0"/>
      <w:divBdr>
        <w:top w:val="none" w:sz="0" w:space="0" w:color="auto"/>
        <w:left w:val="none" w:sz="0" w:space="0" w:color="auto"/>
        <w:bottom w:val="none" w:sz="0" w:space="0" w:color="auto"/>
        <w:right w:val="none" w:sz="0" w:space="0" w:color="auto"/>
      </w:divBdr>
    </w:div>
    <w:div w:id="1447501741">
      <w:marLeft w:val="480"/>
      <w:marRight w:val="0"/>
      <w:marTop w:val="0"/>
      <w:marBottom w:val="0"/>
      <w:divBdr>
        <w:top w:val="none" w:sz="0" w:space="0" w:color="auto"/>
        <w:left w:val="none" w:sz="0" w:space="0" w:color="auto"/>
        <w:bottom w:val="none" w:sz="0" w:space="0" w:color="auto"/>
        <w:right w:val="none" w:sz="0" w:space="0" w:color="auto"/>
      </w:divBdr>
    </w:div>
    <w:div w:id="1448544066">
      <w:marLeft w:val="480"/>
      <w:marRight w:val="0"/>
      <w:marTop w:val="0"/>
      <w:marBottom w:val="0"/>
      <w:divBdr>
        <w:top w:val="none" w:sz="0" w:space="0" w:color="auto"/>
        <w:left w:val="none" w:sz="0" w:space="0" w:color="auto"/>
        <w:bottom w:val="none" w:sz="0" w:space="0" w:color="auto"/>
        <w:right w:val="none" w:sz="0" w:space="0" w:color="auto"/>
      </w:divBdr>
    </w:div>
    <w:div w:id="1448967764">
      <w:marLeft w:val="480"/>
      <w:marRight w:val="0"/>
      <w:marTop w:val="0"/>
      <w:marBottom w:val="0"/>
      <w:divBdr>
        <w:top w:val="none" w:sz="0" w:space="0" w:color="auto"/>
        <w:left w:val="none" w:sz="0" w:space="0" w:color="auto"/>
        <w:bottom w:val="none" w:sz="0" w:space="0" w:color="auto"/>
        <w:right w:val="none" w:sz="0" w:space="0" w:color="auto"/>
      </w:divBdr>
    </w:div>
    <w:div w:id="1451363938">
      <w:marLeft w:val="480"/>
      <w:marRight w:val="0"/>
      <w:marTop w:val="0"/>
      <w:marBottom w:val="0"/>
      <w:divBdr>
        <w:top w:val="none" w:sz="0" w:space="0" w:color="auto"/>
        <w:left w:val="none" w:sz="0" w:space="0" w:color="auto"/>
        <w:bottom w:val="none" w:sz="0" w:space="0" w:color="auto"/>
        <w:right w:val="none" w:sz="0" w:space="0" w:color="auto"/>
      </w:divBdr>
    </w:div>
    <w:div w:id="1452015829">
      <w:marLeft w:val="480"/>
      <w:marRight w:val="0"/>
      <w:marTop w:val="0"/>
      <w:marBottom w:val="0"/>
      <w:divBdr>
        <w:top w:val="none" w:sz="0" w:space="0" w:color="auto"/>
        <w:left w:val="none" w:sz="0" w:space="0" w:color="auto"/>
        <w:bottom w:val="none" w:sz="0" w:space="0" w:color="auto"/>
        <w:right w:val="none" w:sz="0" w:space="0" w:color="auto"/>
      </w:divBdr>
    </w:div>
    <w:div w:id="1454591086">
      <w:marLeft w:val="480"/>
      <w:marRight w:val="0"/>
      <w:marTop w:val="0"/>
      <w:marBottom w:val="0"/>
      <w:divBdr>
        <w:top w:val="none" w:sz="0" w:space="0" w:color="auto"/>
        <w:left w:val="none" w:sz="0" w:space="0" w:color="auto"/>
        <w:bottom w:val="none" w:sz="0" w:space="0" w:color="auto"/>
        <w:right w:val="none" w:sz="0" w:space="0" w:color="auto"/>
      </w:divBdr>
    </w:div>
    <w:div w:id="1455833251">
      <w:marLeft w:val="480"/>
      <w:marRight w:val="0"/>
      <w:marTop w:val="0"/>
      <w:marBottom w:val="0"/>
      <w:divBdr>
        <w:top w:val="none" w:sz="0" w:space="0" w:color="auto"/>
        <w:left w:val="none" w:sz="0" w:space="0" w:color="auto"/>
        <w:bottom w:val="none" w:sz="0" w:space="0" w:color="auto"/>
        <w:right w:val="none" w:sz="0" w:space="0" w:color="auto"/>
      </w:divBdr>
    </w:div>
    <w:div w:id="1465536433">
      <w:marLeft w:val="480"/>
      <w:marRight w:val="0"/>
      <w:marTop w:val="0"/>
      <w:marBottom w:val="0"/>
      <w:divBdr>
        <w:top w:val="none" w:sz="0" w:space="0" w:color="auto"/>
        <w:left w:val="none" w:sz="0" w:space="0" w:color="auto"/>
        <w:bottom w:val="none" w:sz="0" w:space="0" w:color="auto"/>
        <w:right w:val="none" w:sz="0" w:space="0" w:color="auto"/>
      </w:divBdr>
    </w:div>
    <w:div w:id="1466316325">
      <w:marLeft w:val="480"/>
      <w:marRight w:val="0"/>
      <w:marTop w:val="0"/>
      <w:marBottom w:val="0"/>
      <w:divBdr>
        <w:top w:val="none" w:sz="0" w:space="0" w:color="auto"/>
        <w:left w:val="none" w:sz="0" w:space="0" w:color="auto"/>
        <w:bottom w:val="none" w:sz="0" w:space="0" w:color="auto"/>
        <w:right w:val="none" w:sz="0" w:space="0" w:color="auto"/>
      </w:divBdr>
    </w:div>
    <w:div w:id="1467891252">
      <w:marLeft w:val="480"/>
      <w:marRight w:val="0"/>
      <w:marTop w:val="0"/>
      <w:marBottom w:val="0"/>
      <w:divBdr>
        <w:top w:val="none" w:sz="0" w:space="0" w:color="auto"/>
        <w:left w:val="none" w:sz="0" w:space="0" w:color="auto"/>
        <w:bottom w:val="none" w:sz="0" w:space="0" w:color="auto"/>
        <w:right w:val="none" w:sz="0" w:space="0" w:color="auto"/>
      </w:divBdr>
    </w:div>
    <w:div w:id="1468862853">
      <w:marLeft w:val="480"/>
      <w:marRight w:val="0"/>
      <w:marTop w:val="0"/>
      <w:marBottom w:val="0"/>
      <w:divBdr>
        <w:top w:val="none" w:sz="0" w:space="0" w:color="auto"/>
        <w:left w:val="none" w:sz="0" w:space="0" w:color="auto"/>
        <w:bottom w:val="none" w:sz="0" w:space="0" w:color="auto"/>
        <w:right w:val="none" w:sz="0" w:space="0" w:color="auto"/>
      </w:divBdr>
    </w:div>
    <w:div w:id="1468938543">
      <w:marLeft w:val="480"/>
      <w:marRight w:val="0"/>
      <w:marTop w:val="0"/>
      <w:marBottom w:val="0"/>
      <w:divBdr>
        <w:top w:val="none" w:sz="0" w:space="0" w:color="auto"/>
        <w:left w:val="none" w:sz="0" w:space="0" w:color="auto"/>
        <w:bottom w:val="none" w:sz="0" w:space="0" w:color="auto"/>
        <w:right w:val="none" w:sz="0" w:space="0" w:color="auto"/>
      </w:divBdr>
    </w:div>
    <w:div w:id="1469588736">
      <w:marLeft w:val="480"/>
      <w:marRight w:val="0"/>
      <w:marTop w:val="0"/>
      <w:marBottom w:val="0"/>
      <w:divBdr>
        <w:top w:val="none" w:sz="0" w:space="0" w:color="auto"/>
        <w:left w:val="none" w:sz="0" w:space="0" w:color="auto"/>
        <w:bottom w:val="none" w:sz="0" w:space="0" w:color="auto"/>
        <w:right w:val="none" w:sz="0" w:space="0" w:color="auto"/>
      </w:divBdr>
    </w:div>
    <w:div w:id="1470005028">
      <w:marLeft w:val="480"/>
      <w:marRight w:val="0"/>
      <w:marTop w:val="0"/>
      <w:marBottom w:val="0"/>
      <w:divBdr>
        <w:top w:val="none" w:sz="0" w:space="0" w:color="auto"/>
        <w:left w:val="none" w:sz="0" w:space="0" w:color="auto"/>
        <w:bottom w:val="none" w:sz="0" w:space="0" w:color="auto"/>
        <w:right w:val="none" w:sz="0" w:space="0" w:color="auto"/>
      </w:divBdr>
    </w:div>
    <w:div w:id="1470511549">
      <w:marLeft w:val="480"/>
      <w:marRight w:val="0"/>
      <w:marTop w:val="0"/>
      <w:marBottom w:val="0"/>
      <w:divBdr>
        <w:top w:val="none" w:sz="0" w:space="0" w:color="auto"/>
        <w:left w:val="none" w:sz="0" w:space="0" w:color="auto"/>
        <w:bottom w:val="none" w:sz="0" w:space="0" w:color="auto"/>
        <w:right w:val="none" w:sz="0" w:space="0" w:color="auto"/>
      </w:divBdr>
    </w:div>
    <w:div w:id="1473524748">
      <w:marLeft w:val="480"/>
      <w:marRight w:val="0"/>
      <w:marTop w:val="0"/>
      <w:marBottom w:val="0"/>
      <w:divBdr>
        <w:top w:val="none" w:sz="0" w:space="0" w:color="auto"/>
        <w:left w:val="none" w:sz="0" w:space="0" w:color="auto"/>
        <w:bottom w:val="none" w:sz="0" w:space="0" w:color="auto"/>
        <w:right w:val="none" w:sz="0" w:space="0" w:color="auto"/>
      </w:divBdr>
    </w:div>
    <w:div w:id="1475876199">
      <w:marLeft w:val="480"/>
      <w:marRight w:val="0"/>
      <w:marTop w:val="0"/>
      <w:marBottom w:val="0"/>
      <w:divBdr>
        <w:top w:val="none" w:sz="0" w:space="0" w:color="auto"/>
        <w:left w:val="none" w:sz="0" w:space="0" w:color="auto"/>
        <w:bottom w:val="none" w:sz="0" w:space="0" w:color="auto"/>
        <w:right w:val="none" w:sz="0" w:space="0" w:color="auto"/>
      </w:divBdr>
    </w:div>
    <w:div w:id="1475945193">
      <w:marLeft w:val="480"/>
      <w:marRight w:val="0"/>
      <w:marTop w:val="0"/>
      <w:marBottom w:val="0"/>
      <w:divBdr>
        <w:top w:val="none" w:sz="0" w:space="0" w:color="auto"/>
        <w:left w:val="none" w:sz="0" w:space="0" w:color="auto"/>
        <w:bottom w:val="none" w:sz="0" w:space="0" w:color="auto"/>
        <w:right w:val="none" w:sz="0" w:space="0" w:color="auto"/>
      </w:divBdr>
    </w:div>
    <w:div w:id="1481463580">
      <w:marLeft w:val="480"/>
      <w:marRight w:val="0"/>
      <w:marTop w:val="0"/>
      <w:marBottom w:val="0"/>
      <w:divBdr>
        <w:top w:val="none" w:sz="0" w:space="0" w:color="auto"/>
        <w:left w:val="none" w:sz="0" w:space="0" w:color="auto"/>
        <w:bottom w:val="none" w:sz="0" w:space="0" w:color="auto"/>
        <w:right w:val="none" w:sz="0" w:space="0" w:color="auto"/>
      </w:divBdr>
    </w:div>
    <w:div w:id="1482162475">
      <w:marLeft w:val="480"/>
      <w:marRight w:val="0"/>
      <w:marTop w:val="0"/>
      <w:marBottom w:val="0"/>
      <w:divBdr>
        <w:top w:val="none" w:sz="0" w:space="0" w:color="auto"/>
        <w:left w:val="none" w:sz="0" w:space="0" w:color="auto"/>
        <w:bottom w:val="none" w:sz="0" w:space="0" w:color="auto"/>
        <w:right w:val="none" w:sz="0" w:space="0" w:color="auto"/>
      </w:divBdr>
    </w:div>
    <w:div w:id="1484010938">
      <w:marLeft w:val="480"/>
      <w:marRight w:val="0"/>
      <w:marTop w:val="0"/>
      <w:marBottom w:val="0"/>
      <w:divBdr>
        <w:top w:val="none" w:sz="0" w:space="0" w:color="auto"/>
        <w:left w:val="none" w:sz="0" w:space="0" w:color="auto"/>
        <w:bottom w:val="none" w:sz="0" w:space="0" w:color="auto"/>
        <w:right w:val="none" w:sz="0" w:space="0" w:color="auto"/>
      </w:divBdr>
    </w:div>
    <w:div w:id="1485660214">
      <w:marLeft w:val="480"/>
      <w:marRight w:val="0"/>
      <w:marTop w:val="0"/>
      <w:marBottom w:val="0"/>
      <w:divBdr>
        <w:top w:val="none" w:sz="0" w:space="0" w:color="auto"/>
        <w:left w:val="none" w:sz="0" w:space="0" w:color="auto"/>
        <w:bottom w:val="none" w:sz="0" w:space="0" w:color="auto"/>
        <w:right w:val="none" w:sz="0" w:space="0" w:color="auto"/>
      </w:divBdr>
    </w:div>
    <w:div w:id="1486816975">
      <w:marLeft w:val="480"/>
      <w:marRight w:val="0"/>
      <w:marTop w:val="0"/>
      <w:marBottom w:val="0"/>
      <w:divBdr>
        <w:top w:val="none" w:sz="0" w:space="0" w:color="auto"/>
        <w:left w:val="none" w:sz="0" w:space="0" w:color="auto"/>
        <w:bottom w:val="none" w:sz="0" w:space="0" w:color="auto"/>
        <w:right w:val="none" w:sz="0" w:space="0" w:color="auto"/>
      </w:divBdr>
    </w:div>
    <w:div w:id="1488787490">
      <w:marLeft w:val="480"/>
      <w:marRight w:val="0"/>
      <w:marTop w:val="0"/>
      <w:marBottom w:val="0"/>
      <w:divBdr>
        <w:top w:val="none" w:sz="0" w:space="0" w:color="auto"/>
        <w:left w:val="none" w:sz="0" w:space="0" w:color="auto"/>
        <w:bottom w:val="none" w:sz="0" w:space="0" w:color="auto"/>
        <w:right w:val="none" w:sz="0" w:space="0" w:color="auto"/>
      </w:divBdr>
    </w:div>
    <w:div w:id="1491797942">
      <w:marLeft w:val="480"/>
      <w:marRight w:val="0"/>
      <w:marTop w:val="0"/>
      <w:marBottom w:val="0"/>
      <w:divBdr>
        <w:top w:val="none" w:sz="0" w:space="0" w:color="auto"/>
        <w:left w:val="none" w:sz="0" w:space="0" w:color="auto"/>
        <w:bottom w:val="none" w:sz="0" w:space="0" w:color="auto"/>
        <w:right w:val="none" w:sz="0" w:space="0" w:color="auto"/>
      </w:divBdr>
    </w:div>
    <w:div w:id="1492526507">
      <w:marLeft w:val="480"/>
      <w:marRight w:val="0"/>
      <w:marTop w:val="0"/>
      <w:marBottom w:val="0"/>
      <w:divBdr>
        <w:top w:val="none" w:sz="0" w:space="0" w:color="auto"/>
        <w:left w:val="none" w:sz="0" w:space="0" w:color="auto"/>
        <w:bottom w:val="none" w:sz="0" w:space="0" w:color="auto"/>
        <w:right w:val="none" w:sz="0" w:space="0" w:color="auto"/>
      </w:divBdr>
    </w:div>
    <w:div w:id="1493638944">
      <w:marLeft w:val="480"/>
      <w:marRight w:val="0"/>
      <w:marTop w:val="0"/>
      <w:marBottom w:val="0"/>
      <w:divBdr>
        <w:top w:val="none" w:sz="0" w:space="0" w:color="auto"/>
        <w:left w:val="none" w:sz="0" w:space="0" w:color="auto"/>
        <w:bottom w:val="none" w:sz="0" w:space="0" w:color="auto"/>
        <w:right w:val="none" w:sz="0" w:space="0" w:color="auto"/>
      </w:divBdr>
    </w:div>
    <w:div w:id="1497571084">
      <w:marLeft w:val="480"/>
      <w:marRight w:val="0"/>
      <w:marTop w:val="0"/>
      <w:marBottom w:val="0"/>
      <w:divBdr>
        <w:top w:val="none" w:sz="0" w:space="0" w:color="auto"/>
        <w:left w:val="none" w:sz="0" w:space="0" w:color="auto"/>
        <w:bottom w:val="none" w:sz="0" w:space="0" w:color="auto"/>
        <w:right w:val="none" w:sz="0" w:space="0" w:color="auto"/>
      </w:divBdr>
    </w:div>
    <w:div w:id="1499004937">
      <w:marLeft w:val="480"/>
      <w:marRight w:val="0"/>
      <w:marTop w:val="0"/>
      <w:marBottom w:val="0"/>
      <w:divBdr>
        <w:top w:val="none" w:sz="0" w:space="0" w:color="auto"/>
        <w:left w:val="none" w:sz="0" w:space="0" w:color="auto"/>
        <w:bottom w:val="none" w:sz="0" w:space="0" w:color="auto"/>
        <w:right w:val="none" w:sz="0" w:space="0" w:color="auto"/>
      </w:divBdr>
    </w:div>
    <w:div w:id="1503471426">
      <w:marLeft w:val="480"/>
      <w:marRight w:val="0"/>
      <w:marTop w:val="0"/>
      <w:marBottom w:val="0"/>
      <w:divBdr>
        <w:top w:val="none" w:sz="0" w:space="0" w:color="auto"/>
        <w:left w:val="none" w:sz="0" w:space="0" w:color="auto"/>
        <w:bottom w:val="none" w:sz="0" w:space="0" w:color="auto"/>
        <w:right w:val="none" w:sz="0" w:space="0" w:color="auto"/>
      </w:divBdr>
    </w:div>
    <w:div w:id="1506096601">
      <w:marLeft w:val="480"/>
      <w:marRight w:val="0"/>
      <w:marTop w:val="0"/>
      <w:marBottom w:val="0"/>
      <w:divBdr>
        <w:top w:val="none" w:sz="0" w:space="0" w:color="auto"/>
        <w:left w:val="none" w:sz="0" w:space="0" w:color="auto"/>
        <w:bottom w:val="none" w:sz="0" w:space="0" w:color="auto"/>
        <w:right w:val="none" w:sz="0" w:space="0" w:color="auto"/>
      </w:divBdr>
    </w:div>
    <w:div w:id="1507400657">
      <w:marLeft w:val="480"/>
      <w:marRight w:val="0"/>
      <w:marTop w:val="0"/>
      <w:marBottom w:val="0"/>
      <w:divBdr>
        <w:top w:val="none" w:sz="0" w:space="0" w:color="auto"/>
        <w:left w:val="none" w:sz="0" w:space="0" w:color="auto"/>
        <w:bottom w:val="none" w:sz="0" w:space="0" w:color="auto"/>
        <w:right w:val="none" w:sz="0" w:space="0" w:color="auto"/>
      </w:divBdr>
    </w:div>
    <w:div w:id="1507791868">
      <w:marLeft w:val="480"/>
      <w:marRight w:val="0"/>
      <w:marTop w:val="0"/>
      <w:marBottom w:val="0"/>
      <w:divBdr>
        <w:top w:val="none" w:sz="0" w:space="0" w:color="auto"/>
        <w:left w:val="none" w:sz="0" w:space="0" w:color="auto"/>
        <w:bottom w:val="none" w:sz="0" w:space="0" w:color="auto"/>
        <w:right w:val="none" w:sz="0" w:space="0" w:color="auto"/>
      </w:divBdr>
    </w:div>
    <w:div w:id="1509713189">
      <w:marLeft w:val="480"/>
      <w:marRight w:val="0"/>
      <w:marTop w:val="0"/>
      <w:marBottom w:val="0"/>
      <w:divBdr>
        <w:top w:val="none" w:sz="0" w:space="0" w:color="auto"/>
        <w:left w:val="none" w:sz="0" w:space="0" w:color="auto"/>
        <w:bottom w:val="none" w:sz="0" w:space="0" w:color="auto"/>
        <w:right w:val="none" w:sz="0" w:space="0" w:color="auto"/>
      </w:divBdr>
    </w:div>
    <w:div w:id="1512530764">
      <w:marLeft w:val="480"/>
      <w:marRight w:val="0"/>
      <w:marTop w:val="0"/>
      <w:marBottom w:val="0"/>
      <w:divBdr>
        <w:top w:val="none" w:sz="0" w:space="0" w:color="auto"/>
        <w:left w:val="none" w:sz="0" w:space="0" w:color="auto"/>
        <w:bottom w:val="none" w:sz="0" w:space="0" w:color="auto"/>
        <w:right w:val="none" w:sz="0" w:space="0" w:color="auto"/>
      </w:divBdr>
    </w:div>
    <w:div w:id="1513226639">
      <w:marLeft w:val="480"/>
      <w:marRight w:val="0"/>
      <w:marTop w:val="0"/>
      <w:marBottom w:val="0"/>
      <w:divBdr>
        <w:top w:val="none" w:sz="0" w:space="0" w:color="auto"/>
        <w:left w:val="none" w:sz="0" w:space="0" w:color="auto"/>
        <w:bottom w:val="none" w:sz="0" w:space="0" w:color="auto"/>
        <w:right w:val="none" w:sz="0" w:space="0" w:color="auto"/>
      </w:divBdr>
    </w:div>
    <w:div w:id="1515993033">
      <w:marLeft w:val="480"/>
      <w:marRight w:val="0"/>
      <w:marTop w:val="0"/>
      <w:marBottom w:val="0"/>
      <w:divBdr>
        <w:top w:val="none" w:sz="0" w:space="0" w:color="auto"/>
        <w:left w:val="none" w:sz="0" w:space="0" w:color="auto"/>
        <w:bottom w:val="none" w:sz="0" w:space="0" w:color="auto"/>
        <w:right w:val="none" w:sz="0" w:space="0" w:color="auto"/>
      </w:divBdr>
    </w:div>
    <w:div w:id="1525559591">
      <w:marLeft w:val="480"/>
      <w:marRight w:val="0"/>
      <w:marTop w:val="0"/>
      <w:marBottom w:val="0"/>
      <w:divBdr>
        <w:top w:val="none" w:sz="0" w:space="0" w:color="auto"/>
        <w:left w:val="none" w:sz="0" w:space="0" w:color="auto"/>
        <w:bottom w:val="none" w:sz="0" w:space="0" w:color="auto"/>
        <w:right w:val="none" w:sz="0" w:space="0" w:color="auto"/>
      </w:divBdr>
    </w:div>
    <w:div w:id="1529366227">
      <w:marLeft w:val="480"/>
      <w:marRight w:val="0"/>
      <w:marTop w:val="0"/>
      <w:marBottom w:val="0"/>
      <w:divBdr>
        <w:top w:val="none" w:sz="0" w:space="0" w:color="auto"/>
        <w:left w:val="none" w:sz="0" w:space="0" w:color="auto"/>
        <w:bottom w:val="none" w:sz="0" w:space="0" w:color="auto"/>
        <w:right w:val="none" w:sz="0" w:space="0" w:color="auto"/>
      </w:divBdr>
    </w:div>
    <w:div w:id="1533613226">
      <w:marLeft w:val="480"/>
      <w:marRight w:val="0"/>
      <w:marTop w:val="0"/>
      <w:marBottom w:val="0"/>
      <w:divBdr>
        <w:top w:val="none" w:sz="0" w:space="0" w:color="auto"/>
        <w:left w:val="none" w:sz="0" w:space="0" w:color="auto"/>
        <w:bottom w:val="none" w:sz="0" w:space="0" w:color="auto"/>
        <w:right w:val="none" w:sz="0" w:space="0" w:color="auto"/>
      </w:divBdr>
    </w:div>
    <w:div w:id="1534077685">
      <w:marLeft w:val="480"/>
      <w:marRight w:val="0"/>
      <w:marTop w:val="0"/>
      <w:marBottom w:val="0"/>
      <w:divBdr>
        <w:top w:val="none" w:sz="0" w:space="0" w:color="auto"/>
        <w:left w:val="none" w:sz="0" w:space="0" w:color="auto"/>
        <w:bottom w:val="none" w:sz="0" w:space="0" w:color="auto"/>
        <w:right w:val="none" w:sz="0" w:space="0" w:color="auto"/>
      </w:divBdr>
    </w:div>
    <w:div w:id="1535923191">
      <w:marLeft w:val="480"/>
      <w:marRight w:val="0"/>
      <w:marTop w:val="0"/>
      <w:marBottom w:val="0"/>
      <w:divBdr>
        <w:top w:val="none" w:sz="0" w:space="0" w:color="auto"/>
        <w:left w:val="none" w:sz="0" w:space="0" w:color="auto"/>
        <w:bottom w:val="none" w:sz="0" w:space="0" w:color="auto"/>
        <w:right w:val="none" w:sz="0" w:space="0" w:color="auto"/>
      </w:divBdr>
    </w:div>
    <w:div w:id="1538620656">
      <w:marLeft w:val="480"/>
      <w:marRight w:val="0"/>
      <w:marTop w:val="0"/>
      <w:marBottom w:val="0"/>
      <w:divBdr>
        <w:top w:val="none" w:sz="0" w:space="0" w:color="auto"/>
        <w:left w:val="none" w:sz="0" w:space="0" w:color="auto"/>
        <w:bottom w:val="none" w:sz="0" w:space="0" w:color="auto"/>
        <w:right w:val="none" w:sz="0" w:space="0" w:color="auto"/>
      </w:divBdr>
    </w:div>
    <w:div w:id="1546991577">
      <w:marLeft w:val="480"/>
      <w:marRight w:val="0"/>
      <w:marTop w:val="0"/>
      <w:marBottom w:val="0"/>
      <w:divBdr>
        <w:top w:val="none" w:sz="0" w:space="0" w:color="auto"/>
        <w:left w:val="none" w:sz="0" w:space="0" w:color="auto"/>
        <w:bottom w:val="none" w:sz="0" w:space="0" w:color="auto"/>
        <w:right w:val="none" w:sz="0" w:space="0" w:color="auto"/>
      </w:divBdr>
    </w:div>
    <w:div w:id="1547788749">
      <w:marLeft w:val="480"/>
      <w:marRight w:val="0"/>
      <w:marTop w:val="0"/>
      <w:marBottom w:val="0"/>
      <w:divBdr>
        <w:top w:val="none" w:sz="0" w:space="0" w:color="auto"/>
        <w:left w:val="none" w:sz="0" w:space="0" w:color="auto"/>
        <w:bottom w:val="none" w:sz="0" w:space="0" w:color="auto"/>
        <w:right w:val="none" w:sz="0" w:space="0" w:color="auto"/>
      </w:divBdr>
    </w:div>
    <w:div w:id="1550072119">
      <w:marLeft w:val="480"/>
      <w:marRight w:val="0"/>
      <w:marTop w:val="0"/>
      <w:marBottom w:val="0"/>
      <w:divBdr>
        <w:top w:val="none" w:sz="0" w:space="0" w:color="auto"/>
        <w:left w:val="none" w:sz="0" w:space="0" w:color="auto"/>
        <w:bottom w:val="none" w:sz="0" w:space="0" w:color="auto"/>
        <w:right w:val="none" w:sz="0" w:space="0" w:color="auto"/>
      </w:divBdr>
    </w:div>
    <w:div w:id="1550148754">
      <w:marLeft w:val="480"/>
      <w:marRight w:val="0"/>
      <w:marTop w:val="0"/>
      <w:marBottom w:val="0"/>
      <w:divBdr>
        <w:top w:val="none" w:sz="0" w:space="0" w:color="auto"/>
        <w:left w:val="none" w:sz="0" w:space="0" w:color="auto"/>
        <w:bottom w:val="none" w:sz="0" w:space="0" w:color="auto"/>
        <w:right w:val="none" w:sz="0" w:space="0" w:color="auto"/>
      </w:divBdr>
    </w:div>
    <w:div w:id="1554199715">
      <w:marLeft w:val="480"/>
      <w:marRight w:val="0"/>
      <w:marTop w:val="0"/>
      <w:marBottom w:val="0"/>
      <w:divBdr>
        <w:top w:val="none" w:sz="0" w:space="0" w:color="auto"/>
        <w:left w:val="none" w:sz="0" w:space="0" w:color="auto"/>
        <w:bottom w:val="none" w:sz="0" w:space="0" w:color="auto"/>
        <w:right w:val="none" w:sz="0" w:space="0" w:color="auto"/>
      </w:divBdr>
    </w:div>
    <w:div w:id="1554849029">
      <w:marLeft w:val="480"/>
      <w:marRight w:val="0"/>
      <w:marTop w:val="0"/>
      <w:marBottom w:val="0"/>
      <w:divBdr>
        <w:top w:val="none" w:sz="0" w:space="0" w:color="auto"/>
        <w:left w:val="none" w:sz="0" w:space="0" w:color="auto"/>
        <w:bottom w:val="none" w:sz="0" w:space="0" w:color="auto"/>
        <w:right w:val="none" w:sz="0" w:space="0" w:color="auto"/>
      </w:divBdr>
    </w:div>
    <w:div w:id="1559365145">
      <w:marLeft w:val="480"/>
      <w:marRight w:val="0"/>
      <w:marTop w:val="0"/>
      <w:marBottom w:val="0"/>
      <w:divBdr>
        <w:top w:val="none" w:sz="0" w:space="0" w:color="auto"/>
        <w:left w:val="none" w:sz="0" w:space="0" w:color="auto"/>
        <w:bottom w:val="none" w:sz="0" w:space="0" w:color="auto"/>
        <w:right w:val="none" w:sz="0" w:space="0" w:color="auto"/>
      </w:divBdr>
    </w:div>
    <w:div w:id="1561744641">
      <w:marLeft w:val="480"/>
      <w:marRight w:val="0"/>
      <w:marTop w:val="0"/>
      <w:marBottom w:val="0"/>
      <w:divBdr>
        <w:top w:val="none" w:sz="0" w:space="0" w:color="auto"/>
        <w:left w:val="none" w:sz="0" w:space="0" w:color="auto"/>
        <w:bottom w:val="none" w:sz="0" w:space="0" w:color="auto"/>
        <w:right w:val="none" w:sz="0" w:space="0" w:color="auto"/>
      </w:divBdr>
    </w:div>
    <w:div w:id="1565019801">
      <w:marLeft w:val="480"/>
      <w:marRight w:val="0"/>
      <w:marTop w:val="0"/>
      <w:marBottom w:val="0"/>
      <w:divBdr>
        <w:top w:val="none" w:sz="0" w:space="0" w:color="auto"/>
        <w:left w:val="none" w:sz="0" w:space="0" w:color="auto"/>
        <w:bottom w:val="none" w:sz="0" w:space="0" w:color="auto"/>
        <w:right w:val="none" w:sz="0" w:space="0" w:color="auto"/>
      </w:divBdr>
    </w:div>
    <w:div w:id="1566378785">
      <w:marLeft w:val="480"/>
      <w:marRight w:val="0"/>
      <w:marTop w:val="0"/>
      <w:marBottom w:val="0"/>
      <w:divBdr>
        <w:top w:val="none" w:sz="0" w:space="0" w:color="auto"/>
        <w:left w:val="none" w:sz="0" w:space="0" w:color="auto"/>
        <w:bottom w:val="none" w:sz="0" w:space="0" w:color="auto"/>
        <w:right w:val="none" w:sz="0" w:space="0" w:color="auto"/>
      </w:divBdr>
    </w:div>
    <w:div w:id="1566449171">
      <w:marLeft w:val="480"/>
      <w:marRight w:val="0"/>
      <w:marTop w:val="0"/>
      <w:marBottom w:val="0"/>
      <w:divBdr>
        <w:top w:val="none" w:sz="0" w:space="0" w:color="auto"/>
        <w:left w:val="none" w:sz="0" w:space="0" w:color="auto"/>
        <w:bottom w:val="none" w:sz="0" w:space="0" w:color="auto"/>
        <w:right w:val="none" w:sz="0" w:space="0" w:color="auto"/>
      </w:divBdr>
    </w:div>
    <w:div w:id="1567374162">
      <w:marLeft w:val="480"/>
      <w:marRight w:val="0"/>
      <w:marTop w:val="0"/>
      <w:marBottom w:val="0"/>
      <w:divBdr>
        <w:top w:val="none" w:sz="0" w:space="0" w:color="auto"/>
        <w:left w:val="none" w:sz="0" w:space="0" w:color="auto"/>
        <w:bottom w:val="none" w:sz="0" w:space="0" w:color="auto"/>
        <w:right w:val="none" w:sz="0" w:space="0" w:color="auto"/>
      </w:divBdr>
    </w:div>
    <w:div w:id="1571381262">
      <w:marLeft w:val="480"/>
      <w:marRight w:val="0"/>
      <w:marTop w:val="0"/>
      <w:marBottom w:val="0"/>
      <w:divBdr>
        <w:top w:val="none" w:sz="0" w:space="0" w:color="auto"/>
        <w:left w:val="none" w:sz="0" w:space="0" w:color="auto"/>
        <w:bottom w:val="none" w:sz="0" w:space="0" w:color="auto"/>
        <w:right w:val="none" w:sz="0" w:space="0" w:color="auto"/>
      </w:divBdr>
    </w:div>
    <w:div w:id="1573468793">
      <w:marLeft w:val="480"/>
      <w:marRight w:val="0"/>
      <w:marTop w:val="0"/>
      <w:marBottom w:val="0"/>
      <w:divBdr>
        <w:top w:val="none" w:sz="0" w:space="0" w:color="auto"/>
        <w:left w:val="none" w:sz="0" w:space="0" w:color="auto"/>
        <w:bottom w:val="none" w:sz="0" w:space="0" w:color="auto"/>
        <w:right w:val="none" w:sz="0" w:space="0" w:color="auto"/>
      </w:divBdr>
    </w:div>
    <w:div w:id="1574119610">
      <w:marLeft w:val="480"/>
      <w:marRight w:val="0"/>
      <w:marTop w:val="0"/>
      <w:marBottom w:val="0"/>
      <w:divBdr>
        <w:top w:val="none" w:sz="0" w:space="0" w:color="auto"/>
        <w:left w:val="none" w:sz="0" w:space="0" w:color="auto"/>
        <w:bottom w:val="none" w:sz="0" w:space="0" w:color="auto"/>
        <w:right w:val="none" w:sz="0" w:space="0" w:color="auto"/>
      </w:divBdr>
    </w:div>
    <w:div w:id="1578050913">
      <w:marLeft w:val="480"/>
      <w:marRight w:val="0"/>
      <w:marTop w:val="0"/>
      <w:marBottom w:val="0"/>
      <w:divBdr>
        <w:top w:val="none" w:sz="0" w:space="0" w:color="auto"/>
        <w:left w:val="none" w:sz="0" w:space="0" w:color="auto"/>
        <w:bottom w:val="none" w:sz="0" w:space="0" w:color="auto"/>
        <w:right w:val="none" w:sz="0" w:space="0" w:color="auto"/>
      </w:divBdr>
    </w:div>
    <w:div w:id="1580746157">
      <w:marLeft w:val="480"/>
      <w:marRight w:val="0"/>
      <w:marTop w:val="0"/>
      <w:marBottom w:val="0"/>
      <w:divBdr>
        <w:top w:val="none" w:sz="0" w:space="0" w:color="auto"/>
        <w:left w:val="none" w:sz="0" w:space="0" w:color="auto"/>
        <w:bottom w:val="none" w:sz="0" w:space="0" w:color="auto"/>
        <w:right w:val="none" w:sz="0" w:space="0" w:color="auto"/>
      </w:divBdr>
    </w:div>
    <w:div w:id="1582373003">
      <w:marLeft w:val="480"/>
      <w:marRight w:val="0"/>
      <w:marTop w:val="0"/>
      <w:marBottom w:val="0"/>
      <w:divBdr>
        <w:top w:val="none" w:sz="0" w:space="0" w:color="auto"/>
        <w:left w:val="none" w:sz="0" w:space="0" w:color="auto"/>
        <w:bottom w:val="none" w:sz="0" w:space="0" w:color="auto"/>
        <w:right w:val="none" w:sz="0" w:space="0" w:color="auto"/>
      </w:divBdr>
    </w:div>
    <w:div w:id="1583561236">
      <w:marLeft w:val="480"/>
      <w:marRight w:val="0"/>
      <w:marTop w:val="0"/>
      <w:marBottom w:val="0"/>
      <w:divBdr>
        <w:top w:val="none" w:sz="0" w:space="0" w:color="auto"/>
        <w:left w:val="none" w:sz="0" w:space="0" w:color="auto"/>
        <w:bottom w:val="none" w:sz="0" w:space="0" w:color="auto"/>
        <w:right w:val="none" w:sz="0" w:space="0" w:color="auto"/>
      </w:divBdr>
    </w:div>
    <w:div w:id="1585607464">
      <w:marLeft w:val="480"/>
      <w:marRight w:val="0"/>
      <w:marTop w:val="0"/>
      <w:marBottom w:val="0"/>
      <w:divBdr>
        <w:top w:val="none" w:sz="0" w:space="0" w:color="auto"/>
        <w:left w:val="none" w:sz="0" w:space="0" w:color="auto"/>
        <w:bottom w:val="none" w:sz="0" w:space="0" w:color="auto"/>
        <w:right w:val="none" w:sz="0" w:space="0" w:color="auto"/>
      </w:divBdr>
    </w:div>
    <w:div w:id="1590389610">
      <w:marLeft w:val="480"/>
      <w:marRight w:val="0"/>
      <w:marTop w:val="0"/>
      <w:marBottom w:val="0"/>
      <w:divBdr>
        <w:top w:val="none" w:sz="0" w:space="0" w:color="auto"/>
        <w:left w:val="none" w:sz="0" w:space="0" w:color="auto"/>
        <w:bottom w:val="none" w:sz="0" w:space="0" w:color="auto"/>
        <w:right w:val="none" w:sz="0" w:space="0" w:color="auto"/>
      </w:divBdr>
    </w:div>
    <w:div w:id="1591086249">
      <w:marLeft w:val="480"/>
      <w:marRight w:val="0"/>
      <w:marTop w:val="0"/>
      <w:marBottom w:val="0"/>
      <w:divBdr>
        <w:top w:val="none" w:sz="0" w:space="0" w:color="auto"/>
        <w:left w:val="none" w:sz="0" w:space="0" w:color="auto"/>
        <w:bottom w:val="none" w:sz="0" w:space="0" w:color="auto"/>
        <w:right w:val="none" w:sz="0" w:space="0" w:color="auto"/>
      </w:divBdr>
    </w:div>
    <w:div w:id="1599870454">
      <w:marLeft w:val="480"/>
      <w:marRight w:val="0"/>
      <w:marTop w:val="0"/>
      <w:marBottom w:val="0"/>
      <w:divBdr>
        <w:top w:val="none" w:sz="0" w:space="0" w:color="auto"/>
        <w:left w:val="none" w:sz="0" w:space="0" w:color="auto"/>
        <w:bottom w:val="none" w:sz="0" w:space="0" w:color="auto"/>
        <w:right w:val="none" w:sz="0" w:space="0" w:color="auto"/>
      </w:divBdr>
    </w:div>
    <w:div w:id="1604797078">
      <w:marLeft w:val="480"/>
      <w:marRight w:val="0"/>
      <w:marTop w:val="0"/>
      <w:marBottom w:val="0"/>
      <w:divBdr>
        <w:top w:val="none" w:sz="0" w:space="0" w:color="auto"/>
        <w:left w:val="none" w:sz="0" w:space="0" w:color="auto"/>
        <w:bottom w:val="none" w:sz="0" w:space="0" w:color="auto"/>
        <w:right w:val="none" w:sz="0" w:space="0" w:color="auto"/>
      </w:divBdr>
    </w:div>
    <w:div w:id="1606765377">
      <w:marLeft w:val="480"/>
      <w:marRight w:val="0"/>
      <w:marTop w:val="0"/>
      <w:marBottom w:val="0"/>
      <w:divBdr>
        <w:top w:val="none" w:sz="0" w:space="0" w:color="auto"/>
        <w:left w:val="none" w:sz="0" w:space="0" w:color="auto"/>
        <w:bottom w:val="none" w:sz="0" w:space="0" w:color="auto"/>
        <w:right w:val="none" w:sz="0" w:space="0" w:color="auto"/>
      </w:divBdr>
    </w:div>
    <w:div w:id="1608347190">
      <w:marLeft w:val="480"/>
      <w:marRight w:val="0"/>
      <w:marTop w:val="0"/>
      <w:marBottom w:val="0"/>
      <w:divBdr>
        <w:top w:val="none" w:sz="0" w:space="0" w:color="auto"/>
        <w:left w:val="none" w:sz="0" w:space="0" w:color="auto"/>
        <w:bottom w:val="none" w:sz="0" w:space="0" w:color="auto"/>
        <w:right w:val="none" w:sz="0" w:space="0" w:color="auto"/>
      </w:divBdr>
    </w:div>
    <w:div w:id="1611425871">
      <w:marLeft w:val="480"/>
      <w:marRight w:val="0"/>
      <w:marTop w:val="0"/>
      <w:marBottom w:val="0"/>
      <w:divBdr>
        <w:top w:val="none" w:sz="0" w:space="0" w:color="auto"/>
        <w:left w:val="none" w:sz="0" w:space="0" w:color="auto"/>
        <w:bottom w:val="none" w:sz="0" w:space="0" w:color="auto"/>
        <w:right w:val="none" w:sz="0" w:space="0" w:color="auto"/>
      </w:divBdr>
    </w:div>
    <w:div w:id="1613173442">
      <w:marLeft w:val="480"/>
      <w:marRight w:val="0"/>
      <w:marTop w:val="0"/>
      <w:marBottom w:val="0"/>
      <w:divBdr>
        <w:top w:val="none" w:sz="0" w:space="0" w:color="auto"/>
        <w:left w:val="none" w:sz="0" w:space="0" w:color="auto"/>
        <w:bottom w:val="none" w:sz="0" w:space="0" w:color="auto"/>
        <w:right w:val="none" w:sz="0" w:space="0" w:color="auto"/>
      </w:divBdr>
    </w:div>
    <w:div w:id="1613511792">
      <w:marLeft w:val="480"/>
      <w:marRight w:val="0"/>
      <w:marTop w:val="0"/>
      <w:marBottom w:val="0"/>
      <w:divBdr>
        <w:top w:val="none" w:sz="0" w:space="0" w:color="auto"/>
        <w:left w:val="none" w:sz="0" w:space="0" w:color="auto"/>
        <w:bottom w:val="none" w:sz="0" w:space="0" w:color="auto"/>
        <w:right w:val="none" w:sz="0" w:space="0" w:color="auto"/>
      </w:divBdr>
    </w:div>
    <w:div w:id="1613975505">
      <w:marLeft w:val="480"/>
      <w:marRight w:val="0"/>
      <w:marTop w:val="0"/>
      <w:marBottom w:val="0"/>
      <w:divBdr>
        <w:top w:val="none" w:sz="0" w:space="0" w:color="auto"/>
        <w:left w:val="none" w:sz="0" w:space="0" w:color="auto"/>
        <w:bottom w:val="none" w:sz="0" w:space="0" w:color="auto"/>
        <w:right w:val="none" w:sz="0" w:space="0" w:color="auto"/>
      </w:divBdr>
    </w:div>
    <w:div w:id="1615555552">
      <w:marLeft w:val="480"/>
      <w:marRight w:val="0"/>
      <w:marTop w:val="0"/>
      <w:marBottom w:val="0"/>
      <w:divBdr>
        <w:top w:val="none" w:sz="0" w:space="0" w:color="auto"/>
        <w:left w:val="none" w:sz="0" w:space="0" w:color="auto"/>
        <w:bottom w:val="none" w:sz="0" w:space="0" w:color="auto"/>
        <w:right w:val="none" w:sz="0" w:space="0" w:color="auto"/>
      </w:divBdr>
    </w:div>
    <w:div w:id="1619409103">
      <w:marLeft w:val="480"/>
      <w:marRight w:val="0"/>
      <w:marTop w:val="0"/>
      <w:marBottom w:val="0"/>
      <w:divBdr>
        <w:top w:val="none" w:sz="0" w:space="0" w:color="auto"/>
        <w:left w:val="none" w:sz="0" w:space="0" w:color="auto"/>
        <w:bottom w:val="none" w:sz="0" w:space="0" w:color="auto"/>
        <w:right w:val="none" w:sz="0" w:space="0" w:color="auto"/>
      </w:divBdr>
    </w:div>
    <w:div w:id="1622226826">
      <w:marLeft w:val="480"/>
      <w:marRight w:val="0"/>
      <w:marTop w:val="0"/>
      <w:marBottom w:val="0"/>
      <w:divBdr>
        <w:top w:val="none" w:sz="0" w:space="0" w:color="auto"/>
        <w:left w:val="none" w:sz="0" w:space="0" w:color="auto"/>
        <w:bottom w:val="none" w:sz="0" w:space="0" w:color="auto"/>
        <w:right w:val="none" w:sz="0" w:space="0" w:color="auto"/>
      </w:divBdr>
    </w:div>
    <w:div w:id="1622301345">
      <w:marLeft w:val="480"/>
      <w:marRight w:val="0"/>
      <w:marTop w:val="0"/>
      <w:marBottom w:val="0"/>
      <w:divBdr>
        <w:top w:val="none" w:sz="0" w:space="0" w:color="auto"/>
        <w:left w:val="none" w:sz="0" w:space="0" w:color="auto"/>
        <w:bottom w:val="none" w:sz="0" w:space="0" w:color="auto"/>
        <w:right w:val="none" w:sz="0" w:space="0" w:color="auto"/>
      </w:divBdr>
    </w:div>
    <w:div w:id="1623075129">
      <w:marLeft w:val="480"/>
      <w:marRight w:val="0"/>
      <w:marTop w:val="0"/>
      <w:marBottom w:val="0"/>
      <w:divBdr>
        <w:top w:val="none" w:sz="0" w:space="0" w:color="auto"/>
        <w:left w:val="none" w:sz="0" w:space="0" w:color="auto"/>
        <w:bottom w:val="none" w:sz="0" w:space="0" w:color="auto"/>
        <w:right w:val="none" w:sz="0" w:space="0" w:color="auto"/>
      </w:divBdr>
    </w:div>
    <w:div w:id="1625187639">
      <w:marLeft w:val="480"/>
      <w:marRight w:val="0"/>
      <w:marTop w:val="0"/>
      <w:marBottom w:val="0"/>
      <w:divBdr>
        <w:top w:val="none" w:sz="0" w:space="0" w:color="auto"/>
        <w:left w:val="none" w:sz="0" w:space="0" w:color="auto"/>
        <w:bottom w:val="none" w:sz="0" w:space="0" w:color="auto"/>
        <w:right w:val="none" w:sz="0" w:space="0" w:color="auto"/>
      </w:divBdr>
    </w:div>
    <w:div w:id="1625188975">
      <w:marLeft w:val="480"/>
      <w:marRight w:val="0"/>
      <w:marTop w:val="0"/>
      <w:marBottom w:val="0"/>
      <w:divBdr>
        <w:top w:val="none" w:sz="0" w:space="0" w:color="auto"/>
        <w:left w:val="none" w:sz="0" w:space="0" w:color="auto"/>
        <w:bottom w:val="none" w:sz="0" w:space="0" w:color="auto"/>
        <w:right w:val="none" w:sz="0" w:space="0" w:color="auto"/>
      </w:divBdr>
    </w:div>
    <w:div w:id="1625886603">
      <w:marLeft w:val="480"/>
      <w:marRight w:val="0"/>
      <w:marTop w:val="0"/>
      <w:marBottom w:val="0"/>
      <w:divBdr>
        <w:top w:val="none" w:sz="0" w:space="0" w:color="auto"/>
        <w:left w:val="none" w:sz="0" w:space="0" w:color="auto"/>
        <w:bottom w:val="none" w:sz="0" w:space="0" w:color="auto"/>
        <w:right w:val="none" w:sz="0" w:space="0" w:color="auto"/>
      </w:divBdr>
    </w:div>
    <w:div w:id="1626234556">
      <w:marLeft w:val="480"/>
      <w:marRight w:val="0"/>
      <w:marTop w:val="0"/>
      <w:marBottom w:val="0"/>
      <w:divBdr>
        <w:top w:val="none" w:sz="0" w:space="0" w:color="auto"/>
        <w:left w:val="none" w:sz="0" w:space="0" w:color="auto"/>
        <w:bottom w:val="none" w:sz="0" w:space="0" w:color="auto"/>
        <w:right w:val="none" w:sz="0" w:space="0" w:color="auto"/>
      </w:divBdr>
    </w:div>
    <w:div w:id="1627542602">
      <w:marLeft w:val="480"/>
      <w:marRight w:val="0"/>
      <w:marTop w:val="0"/>
      <w:marBottom w:val="0"/>
      <w:divBdr>
        <w:top w:val="none" w:sz="0" w:space="0" w:color="auto"/>
        <w:left w:val="none" w:sz="0" w:space="0" w:color="auto"/>
        <w:bottom w:val="none" w:sz="0" w:space="0" w:color="auto"/>
        <w:right w:val="none" w:sz="0" w:space="0" w:color="auto"/>
      </w:divBdr>
    </w:div>
    <w:div w:id="1627660183">
      <w:marLeft w:val="480"/>
      <w:marRight w:val="0"/>
      <w:marTop w:val="0"/>
      <w:marBottom w:val="0"/>
      <w:divBdr>
        <w:top w:val="none" w:sz="0" w:space="0" w:color="auto"/>
        <w:left w:val="none" w:sz="0" w:space="0" w:color="auto"/>
        <w:bottom w:val="none" w:sz="0" w:space="0" w:color="auto"/>
        <w:right w:val="none" w:sz="0" w:space="0" w:color="auto"/>
      </w:divBdr>
    </w:div>
    <w:div w:id="1627733538">
      <w:marLeft w:val="480"/>
      <w:marRight w:val="0"/>
      <w:marTop w:val="0"/>
      <w:marBottom w:val="0"/>
      <w:divBdr>
        <w:top w:val="none" w:sz="0" w:space="0" w:color="auto"/>
        <w:left w:val="none" w:sz="0" w:space="0" w:color="auto"/>
        <w:bottom w:val="none" w:sz="0" w:space="0" w:color="auto"/>
        <w:right w:val="none" w:sz="0" w:space="0" w:color="auto"/>
      </w:divBdr>
    </w:div>
    <w:div w:id="1627815122">
      <w:marLeft w:val="480"/>
      <w:marRight w:val="0"/>
      <w:marTop w:val="0"/>
      <w:marBottom w:val="0"/>
      <w:divBdr>
        <w:top w:val="none" w:sz="0" w:space="0" w:color="auto"/>
        <w:left w:val="none" w:sz="0" w:space="0" w:color="auto"/>
        <w:bottom w:val="none" w:sz="0" w:space="0" w:color="auto"/>
        <w:right w:val="none" w:sz="0" w:space="0" w:color="auto"/>
      </w:divBdr>
    </w:div>
    <w:div w:id="1628273648">
      <w:marLeft w:val="480"/>
      <w:marRight w:val="0"/>
      <w:marTop w:val="0"/>
      <w:marBottom w:val="0"/>
      <w:divBdr>
        <w:top w:val="none" w:sz="0" w:space="0" w:color="auto"/>
        <w:left w:val="none" w:sz="0" w:space="0" w:color="auto"/>
        <w:bottom w:val="none" w:sz="0" w:space="0" w:color="auto"/>
        <w:right w:val="none" w:sz="0" w:space="0" w:color="auto"/>
      </w:divBdr>
    </w:div>
    <w:div w:id="1628319911">
      <w:marLeft w:val="480"/>
      <w:marRight w:val="0"/>
      <w:marTop w:val="0"/>
      <w:marBottom w:val="0"/>
      <w:divBdr>
        <w:top w:val="none" w:sz="0" w:space="0" w:color="auto"/>
        <w:left w:val="none" w:sz="0" w:space="0" w:color="auto"/>
        <w:bottom w:val="none" w:sz="0" w:space="0" w:color="auto"/>
        <w:right w:val="none" w:sz="0" w:space="0" w:color="auto"/>
      </w:divBdr>
    </w:div>
    <w:div w:id="1631933279">
      <w:marLeft w:val="480"/>
      <w:marRight w:val="0"/>
      <w:marTop w:val="0"/>
      <w:marBottom w:val="0"/>
      <w:divBdr>
        <w:top w:val="none" w:sz="0" w:space="0" w:color="auto"/>
        <w:left w:val="none" w:sz="0" w:space="0" w:color="auto"/>
        <w:bottom w:val="none" w:sz="0" w:space="0" w:color="auto"/>
        <w:right w:val="none" w:sz="0" w:space="0" w:color="auto"/>
      </w:divBdr>
    </w:div>
    <w:div w:id="1634021545">
      <w:marLeft w:val="480"/>
      <w:marRight w:val="0"/>
      <w:marTop w:val="0"/>
      <w:marBottom w:val="0"/>
      <w:divBdr>
        <w:top w:val="none" w:sz="0" w:space="0" w:color="auto"/>
        <w:left w:val="none" w:sz="0" w:space="0" w:color="auto"/>
        <w:bottom w:val="none" w:sz="0" w:space="0" w:color="auto"/>
        <w:right w:val="none" w:sz="0" w:space="0" w:color="auto"/>
      </w:divBdr>
    </w:div>
    <w:div w:id="1634171424">
      <w:marLeft w:val="480"/>
      <w:marRight w:val="0"/>
      <w:marTop w:val="0"/>
      <w:marBottom w:val="0"/>
      <w:divBdr>
        <w:top w:val="none" w:sz="0" w:space="0" w:color="auto"/>
        <w:left w:val="none" w:sz="0" w:space="0" w:color="auto"/>
        <w:bottom w:val="none" w:sz="0" w:space="0" w:color="auto"/>
        <w:right w:val="none" w:sz="0" w:space="0" w:color="auto"/>
      </w:divBdr>
    </w:div>
    <w:div w:id="1634406269">
      <w:marLeft w:val="480"/>
      <w:marRight w:val="0"/>
      <w:marTop w:val="0"/>
      <w:marBottom w:val="0"/>
      <w:divBdr>
        <w:top w:val="none" w:sz="0" w:space="0" w:color="auto"/>
        <w:left w:val="none" w:sz="0" w:space="0" w:color="auto"/>
        <w:bottom w:val="none" w:sz="0" w:space="0" w:color="auto"/>
        <w:right w:val="none" w:sz="0" w:space="0" w:color="auto"/>
      </w:divBdr>
    </w:div>
    <w:div w:id="1637564876">
      <w:marLeft w:val="480"/>
      <w:marRight w:val="0"/>
      <w:marTop w:val="0"/>
      <w:marBottom w:val="0"/>
      <w:divBdr>
        <w:top w:val="none" w:sz="0" w:space="0" w:color="auto"/>
        <w:left w:val="none" w:sz="0" w:space="0" w:color="auto"/>
        <w:bottom w:val="none" w:sz="0" w:space="0" w:color="auto"/>
        <w:right w:val="none" w:sz="0" w:space="0" w:color="auto"/>
      </w:divBdr>
    </w:div>
    <w:div w:id="1641576983">
      <w:marLeft w:val="480"/>
      <w:marRight w:val="0"/>
      <w:marTop w:val="0"/>
      <w:marBottom w:val="0"/>
      <w:divBdr>
        <w:top w:val="none" w:sz="0" w:space="0" w:color="auto"/>
        <w:left w:val="none" w:sz="0" w:space="0" w:color="auto"/>
        <w:bottom w:val="none" w:sz="0" w:space="0" w:color="auto"/>
        <w:right w:val="none" w:sz="0" w:space="0" w:color="auto"/>
      </w:divBdr>
    </w:div>
    <w:div w:id="1646204951">
      <w:marLeft w:val="480"/>
      <w:marRight w:val="0"/>
      <w:marTop w:val="0"/>
      <w:marBottom w:val="0"/>
      <w:divBdr>
        <w:top w:val="none" w:sz="0" w:space="0" w:color="auto"/>
        <w:left w:val="none" w:sz="0" w:space="0" w:color="auto"/>
        <w:bottom w:val="none" w:sz="0" w:space="0" w:color="auto"/>
        <w:right w:val="none" w:sz="0" w:space="0" w:color="auto"/>
      </w:divBdr>
    </w:div>
    <w:div w:id="1649243501">
      <w:marLeft w:val="480"/>
      <w:marRight w:val="0"/>
      <w:marTop w:val="0"/>
      <w:marBottom w:val="0"/>
      <w:divBdr>
        <w:top w:val="none" w:sz="0" w:space="0" w:color="auto"/>
        <w:left w:val="none" w:sz="0" w:space="0" w:color="auto"/>
        <w:bottom w:val="none" w:sz="0" w:space="0" w:color="auto"/>
        <w:right w:val="none" w:sz="0" w:space="0" w:color="auto"/>
      </w:divBdr>
    </w:div>
    <w:div w:id="1652558103">
      <w:marLeft w:val="480"/>
      <w:marRight w:val="0"/>
      <w:marTop w:val="0"/>
      <w:marBottom w:val="0"/>
      <w:divBdr>
        <w:top w:val="none" w:sz="0" w:space="0" w:color="auto"/>
        <w:left w:val="none" w:sz="0" w:space="0" w:color="auto"/>
        <w:bottom w:val="none" w:sz="0" w:space="0" w:color="auto"/>
        <w:right w:val="none" w:sz="0" w:space="0" w:color="auto"/>
      </w:divBdr>
    </w:div>
    <w:div w:id="1653219719">
      <w:marLeft w:val="480"/>
      <w:marRight w:val="0"/>
      <w:marTop w:val="0"/>
      <w:marBottom w:val="0"/>
      <w:divBdr>
        <w:top w:val="none" w:sz="0" w:space="0" w:color="auto"/>
        <w:left w:val="none" w:sz="0" w:space="0" w:color="auto"/>
        <w:bottom w:val="none" w:sz="0" w:space="0" w:color="auto"/>
        <w:right w:val="none" w:sz="0" w:space="0" w:color="auto"/>
      </w:divBdr>
    </w:div>
    <w:div w:id="1658147550">
      <w:marLeft w:val="480"/>
      <w:marRight w:val="0"/>
      <w:marTop w:val="0"/>
      <w:marBottom w:val="0"/>
      <w:divBdr>
        <w:top w:val="none" w:sz="0" w:space="0" w:color="auto"/>
        <w:left w:val="none" w:sz="0" w:space="0" w:color="auto"/>
        <w:bottom w:val="none" w:sz="0" w:space="0" w:color="auto"/>
        <w:right w:val="none" w:sz="0" w:space="0" w:color="auto"/>
      </w:divBdr>
    </w:div>
    <w:div w:id="1658263350">
      <w:marLeft w:val="480"/>
      <w:marRight w:val="0"/>
      <w:marTop w:val="0"/>
      <w:marBottom w:val="0"/>
      <w:divBdr>
        <w:top w:val="none" w:sz="0" w:space="0" w:color="auto"/>
        <w:left w:val="none" w:sz="0" w:space="0" w:color="auto"/>
        <w:bottom w:val="none" w:sz="0" w:space="0" w:color="auto"/>
        <w:right w:val="none" w:sz="0" w:space="0" w:color="auto"/>
      </w:divBdr>
    </w:div>
    <w:div w:id="1658879357">
      <w:marLeft w:val="480"/>
      <w:marRight w:val="0"/>
      <w:marTop w:val="0"/>
      <w:marBottom w:val="0"/>
      <w:divBdr>
        <w:top w:val="none" w:sz="0" w:space="0" w:color="auto"/>
        <w:left w:val="none" w:sz="0" w:space="0" w:color="auto"/>
        <w:bottom w:val="none" w:sz="0" w:space="0" w:color="auto"/>
        <w:right w:val="none" w:sz="0" w:space="0" w:color="auto"/>
      </w:divBdr>
    </w:div>
    <w:div w:id="1658920224">
      <w:marLeft w:val="480"/>
      <w:marRight w:val="0"/>
      <w:marTop w:val="0"/>
      <w:marBottom w:val="0"/>
      <w:divBdr>
        <w:top w:val="none" w:sz="0" w:space="0" w:color="auto"/>
        <w:left w:val="none" w:sz="0" w:space="0" w:color="auto"/>
        <w:bottom w:val="none" w:sz="0" w:space="0" w:color="auto"/>
        <w:right w:val="none" w:sz="0" w:space="0" w:color="auto"/>
      </w:divBdr>
    </w:div>
    <w:div w:id="1659577788">
      <w:marLeft w:val="480"/>
      <w:marRight w:val="0"/>
      <w:marTop w:val="0"/>
      <w:marBottom w:val="0"/>
      <w:divBdr>
        <w:top w:val="none" w:sz="0" w:space="0" w:color="auto"/>
        <w:left w:val="none" w:sz="0" w:space="0" w:color="auto"/>
        <w:bottom w:val="none" w:sz="0" w:space="0" w:color="auto"/>
        <w:right w:val="none" w:sz="0" w:space="0" w:color="auto"/>
      </w:divBdr>
    </w:div>
    <w:div w:id="1661889553">
      <w:marLeft w:val="480"/>
      <w:marRight w:val="0"/>
      <w:marTop w:val="0"/>
      <w:marBottom w:val="0"/>
      <w:divBdr>
        <w:top w:val="none" w:sz="0" w:space="0" w:color="auto"/>
        <w:left w:val="none" w:sz="0" w:space="0" w:color="auto"/>
        <w:bottom w:val="none" w:sz="0" w:space="0" w:color="auto"/>
        <w:right w:val="none" w:sz="0" w:space="0" w:color="auto"/>
      </w:divBdr>
    </w:div>
    <w:div w:id="1662588042">
      <w:marLeft w:val="480"/>
      <w:marRight w:val="0"/>
      <w:marTop w:val="0"/>
      <w:marBottom w:val="0"/>
      <w:divBdr>
        <w:top w:val="none" w:sz="0" w:space="0" w:color="auto"/>
        <w:left w:val="none" w:sz="0" w:space="0" w:color="auto"/>
        <w:bottom w:val="none" w:sz="0" w:space="0" w:color="auto"/>
        <w:right w:val="none" w:sz="0" w:space="0" w:color="auto"/>
      </w:divBdr>
    </w:div>
    <w:div w:id="1664509872">
      <w:marLeft w:val="480"/>
      <w:marRight w:val="0"/>
      <w:marTop w:val="0"/>
      <w:marBottom w:val="0"/>
      <w:divBdr>
        <w:top w:val="none" w:sz="0" w:space="0" w:color="auto"/>
        <w:left w:val="none" w:sz="0" w:space="0" w:color="auto"/>
        <w:bottom w:val="none" w:sz="0" w:space="0" w:color="auto"/>
        <w:right w:val="none" w:sz="0" w:space="0" w:color="auto"/>
      </w:divBdr>
    </w:div>
    <w:div w:id="1666975297">
      <w:marLeft w:val="480"/>
      <w:marRight w:val="0"/>
      <w:marTop w:val="0"/>
      <w:marBottom w:val="0"/>
      <w:divBdr>
        <w:top w:val="none" w:sz="0" w:space="0" w:color="auto"/>
        <w:left w:val="none" w:sz="0" w:space="0" w:color="auto"/>
        <w:bottom w:val="none" w:sz="0" w:space="0" w:color="auto"/>
        <w:right w:val="none" w:sz="0" w:space="0" w:color="auto"/>
      </w:divBdr>
    </w:div>
    <w:div w:id="1669862217">
      <w:marLeft w:val="480"/>
      <w:marRight w:val="0"/>
      <w:marTop w:val="0"/>
      <w:marBottom w:val="0"/>
      <w:divBdr>
        <w:top w:val="none" w:sz="0" w:space="0" w:color="auto"/>
        <w:left w:val="none" w:sz="0" w:space="0" w:color="auto"/>
        <w:bottom w:val="none" w:sz="0" w:space="0" w:color="auto"/>
        <w:right w:val="none" w:sz="0" w:space="0" w:color="auto"/>
      </w:divBdr>
    </w:div>
    <w:div w:id="1672027820">
      <w:marLeft w:val="480"/>
      <w:marRight w:val="0"/>
      <w:marTop w:val="0"/>
      <w:marBottom w:val="0"/>
      <w:divBdr>
        <w:top w:val="none" w:sz="0" w:space="0" w:color="auto"/>
        <w:left w:val="none" w:sz="0" w:space="0" w:color="auto"/>
        <w:bottom w:val="none" w:sz="0" w:space="0" w:color="auto"/>
        <w:right w:val="none" w:sz="0" w:space="0" w:color="auto"/>
      </w:divBdr>
    </w:div>
    <w:div w:id="1672685890">
      <w:marLeft w:val="480"/>
      <w:marRight w:val="0"/>
      <w:marTop w:val="0"/>
      <w:marBottom w:val="0"/>
      <w:divBdr>
        <w:top w:val="none" w:sz="0" w:space="0" w:color="auto"/>
        <w:left w:val="none" w:sz="0" w:space="0" w:color="auto"/>
        <w:bottom w:val="none" w:sz="0" w:space="0" w:color="auto"/>
        <w:right w:val="none" w:sz="0" w:space="0" w:color="auto"/>
      </w:divBdr>
    </w:div>
    <w:div w:id="1674380188">
      <w:marLeft w:val="480"/>
      <w:marRight w:val="0"/>
      <w:marTop w:val="0"/>
      <w:marBottom w:val="0"/>
      <w:divBdr>
        <w:top w:val="none" w:sz="0" w:space="0" w:color="auto"/>
        <w:left w:val="none" w:sz="0" w:space="0" w:color="auto"/>
        <w:bottom w:val="none" w:sz="0" w:space="0" w:color="auto"/>
        <w:right w:val="none" w:sz="0" w:space="0" w:color="auto"/>
      </w:divBdr>
    </w:div>
    <w:div w:id="1675111225">
      <w:marLeft w:val="480"/>
      <w:marRight w:val="0"/>
      <w:marTop w:val="0"/>
      <w:marBottom w:val="0"/>
      <w:divBdr>
        <w:top w:val="none" w:sz="0" w:space="0" w:color="auto"/>
        <w:left w:val="none" w:sz="0" w:space="0" w:color="auto"/>
        <w:bottom w:val="none" w:sz="0" w:space="0" w:color="auto"/>
        <w:right w:val="none" w:sz="0" w:space="0" w:color="auto"/>
      </w:divBdr>
    </w:div>
    <w:div w:id="1675183817">
      <w:marLeft w:val="480"/>
      <w:marRight w:val="0"/>
      <w:marTop w:val="0"/>
      <w:marBottom w:val="0"/>
      <w:divBdr>
        <w:top w:val="none" w:sz="0" w:space="0" w:color="auto"/>
        <w:left w:val="none" w:sz="0" w:space="0" w:color="auto"/>
        <w:bottom w:val="none" w:sz="0" w:space="0" w:color="auto"/>
        <w:right w:val="none" w:sz="0" w:space="0" w:color="auto"/>
      </w:divBdr>
    </w:div>
    <w:div w:id="1676422556">
      <w:marLeft w:val="480"/>
      <w:marRight w:val="0"/>
      <w:marTop w:val="0"/>
      <w:marBottom w:val="0"/>
      <w:divBdr>
        <w:top w:val="none" w:sz="0" w:space="0" w:color="auto"/>
        <w:left w:val="none" w:sz="0" w:space="0" w:color="auto"/>
        <w:bottom w:val="none" w:sz="0" w:space="0" w:color="auto"/>
        <w:right w:val="none" w:sz="0" w:space="0" w:color="auto"/>
      </w:divBdr>
    </w:div>
    <w:div w:id="1678338383">
      <w:marLeft w:val="480"/>
      <w:marRight w:val="0"/>
      <w:marTop w:val="0"/>
      <w:marBottom w:val="0"/>
      <w:divBdr>
        <w:top w:val="none" w:sz="0" w:space="0" w:color="auto"/>
        <w:left w:val="none" w:sz="0" w:space="0" w:color="auto"/>
        <w:bottom w:val="none" w:sz="0" w:space="0" w:color="auto"/>
        <w:right w:val="none" w:sz="0" w:space="0" w:color="auto"/>
      </w:divBdr>
    </w:div>
    <w:div w:id="1680043659">
      <w:marLeft w:val="480"/>
      <w:marRight w:val="0"/>
      <w:marTop w:val="0"/>
      <w:marBottom w:val="0"/>
      <w:divBdr>
        <w:top w:val="none" w:sz="0" w:space="0" w:color="auto"/>
        <w:left w:val="none" w:sz="0" w:space="0" w:color="auto"/>
        <w:bottom w:val="none" w:sz="0" w:space="0" w:color="auto"/>
        <w:right w:val="none" w:sz="0" w:space="0" w:color="auto"/>
      </w:divBdr>
    </w:div>
    <w:div w:id="1683505227">
      <w:marLeft w:val="480"/>
      <w:marRight w:val="0"/>
      <w:marTop w:val="0"/>
      <w:marBottom w:val="0"/>
      <w:divBdr>
        <w:top w:val="none" w:sz="0" w:space="0" w:color="auto"/>
        <w:left w:val="none" w:sz="0" w:space="0" w:color="auto"/>
        <w:bottom w:val="none" w:sz="0" w:space="0" w:color="auto"/>
        <w:right w:val="none" w:sz="0" w:space="0" w:color="auto"/>
      </w:divBdr>
    </w:div>
    <w:div w:id="1684551941">
      <w:marLeft w:val="480"/>
      <w:marRight w:val="0"/>
      <w:marTop w:val="0"/>
      <w:marBottom w:val="0"/>
      <w:divBdr>
        <w:top w:val="none" w:sz="0" w:space="0" w:color="auto"/>
        <w:left w:val="none" w:sz="0" w:space="0" w:color="auto"/>
        <w:bottom w:val="none" w:sz="0" w:space="0" w:color="auto"/>
        <w:right w:val="none" w:sz="0" w:space="0" w:color="auto"/>
      </w:divBdr>
    </w:div>
    <w:div w:id="1687714320">
      <w:marLeft w:val="480"/>
      <w:marRight w:val="0"/>
      <w:marTop w:val="0"/>
      <w:marBottom w:val="0"/>
      <w:divBdr>
        <w:top w:val="none" w:sz="0" w:space="0" w:color="auto"/>
        <w:left w:val="none" w:sz="0" w:space="0" w:color="auto"/>
        <w:bottom w:val="none" w:sz="0" w:space="0" w:color="auto"/>
        <w:right w:val="none" w:sz="0" w:space="0" w:color="auto"/>
      </w:divBdr>
    </w:div>
    <w:div w:id="1691561430">
      <w:marLeft w:val="480"/>
      <w:marRight w:val="0"/>
      <w:marTop w:val="0"/>
      <w:marBottom w:val="0"/>
      <w:divBdr>
        <w:top w:val="none" w:sz="0" w:space="0" w:color="auto"/>
        <w:left w:val="none" w:sz="0" w:space="0" w:color="auto"/>
        <w:bottom w:val="none" w:sz="0" w:space="0" w:color="auto"/>
        <w:right w:val="none" w:sz="0" w:space="0" w:color="auto"/>
      </w:divBdr>
    </w:div>
    <w:div w:id="1692952633">
      <w:marLeft w:val="480"/>
      <w:marRight w:val="0"/>
      <w:marTop w:val="0"/>
      <w:marBottom w:val="0"/>
      <w:divBdr>
        <w:top w:val="none" w:sz="0" w:space="0" w:color="auto"/>
        <w:left w:val="none" w:sz="0" w:space="0" w:color="auto"/>
        <w:bottom w:val="none" w:sz="0" w:space="0" w:color="auto"/>
        <w:right w:val="none" w:sz="0" w:space="0" w:color="auto"/>
      </w:divBdr>
    </w:div>
    <w:div w:id="1693417227">
      <w:marLeft w:val="480"/>
      <w:marRight w:val="0"/>
      <w:marTop w:val="0"/>
      <w:marBottom w:val="0"/>
      <w:divBdr>
        <w:top w:val="none" w:sz="0" w:space="0" w:color="auto"/>
        <w:left w:val="none" w:sz="0" w:space="0" w:color="auto"/>
        <w:bottom w:val="none" w:sz="0" w:space="0" w:color="auto"/>
        <w:right w:val="none" w:sz="0" w:space="0" w:color="auto"/>
      </w:divBdr>
    </w:div>
    <w:div w:id="1693652792">
      <w:marLeft w:val="480"/>
      <w:marRight w:val="0"/>
      <w:marTop w:val="0"/>
      <w:marBottom w:val="0"/>
      <w:divBdr>
        <w:top w:val="none" w:sz="0" w:space="0" w:color="auto"/>
        <w:left w:val="none" w:sz="0" w:space="0" w:color="auto"/>
        <w:bottom w:val="none" w:sz="0" w:space="0" w:color="auto"/>
        <w:right w:val="none" w:sz="0" w:space="0" w:color="auto"/>
      </w:divBdr>
    </w:div>
    <w:div w:id="1694770886">
      <w:marLeft w:val="480"/>
      <w:marRight w:val="0"/>
      <w:marTop w:val="0"/>
      <w:marBottom w:val="0"/>
      <w:divBdr>
        <w:top w:val="none" w:sz="0" w:space="0" w:color="auto"/>
        <w:left w:val="none" w:sz="0" w:space="0" w:color="auto"/>
        <w:bottom w:val="none" w:sz="0" w:space="0" w:color="auto"/>
        <w:right w:val="none" w:sz="0" w:space="0" w:color="auto"/>
      </w:divBdr>
    </w:div>
    <w:div w:id="1696879862">
      <w:marLeft w:val="480"/>
      <w:marRight w:val="0"/>
      <w:marTop w:val="0"/>
      <w:marBottom w:val="0"/>
      <w:divBdr>
        <w:top w:val="none" w:sz="0" w:space="0" w:color="auto"/>
        <w:left w:val="none" w:sz="0" w:space="0" w:color="auto"/>
        <w:bottom w:val="none" w:sz="0" w:space="0" w:color="auto"/>
        <w:right w:val="none" w:sz="0" w:space="0" w:color="auto"/>
      </w:divBdr>
    </w:div>
    <w:div w:id="1700667667">
      <w:marLeft w:val="480"/>
      <w:marRight w:val="0"/>
      <w:marTop w:val="0"/>
      <w:marBottom w:val="0"/>
      <w:divBdr>
        <w:top w:val="none" w:sz="0" w:space="0" w:color="auto"/>
        <w:left w:val="none" w:sz="0" w:space="0" w:color="auto"/>
        <w:bottom w:val="none" w:sz="0" w:space="0" w:color="auto"/>
        <w:right w:val="none" w:sz="0" w:space="0" w:color="auto"/>
      </w:divBdr>
    </w:div>
    <w:div w:id="1700819198">
      <w:marLeft w:val="480"/>
      <w:marRight w:val="0"/>
      <w:marTop w:val="0"/>
      <w:marBottom w:val="0"/>
      <w:divBdr>
        <w:top w:val="none" w:sz="0" w:space="0" w:color="auto"/>
        <w:left w:val="none" w:sz="0" w:space="0" w:color="auto"/>
        <w:bottom w:val="none" w:sz="0" w:space="0" w:color="auto"/>
        <w:right w:val="none" w:sz="0" w:space="0" w:color="auto"/>
      </w:divBdr>
    </w:div>
    <w:div w:id="1702508841">
      <w:marLeft w:val="480"/>
      <w:marRight w:val="0"/>
      <w:marTop w:val="0"/>
      <w:marBottom w:val="0"/>
      <w:divBdr>
        <w:top w:val="none" w:sz="0" w:space="0" w:color="auto"/>
        <w:left w:val="none" w:sz="0" w:space="0" w:color="auto"/>
        <w:bottom w:val="none" w:sz="0" w:space="0" w:color="auto"/>
        <w:right w:val="none" w:sz="0" w:space="0" w:color="auto"/>
      </w:divBdr>
    </w:div>
    <w:div w:id="1703169175">
      <w:marLeft w:val="480"/>
      <w:marRight w:val="0"/>
      <w:marTop w:val="0"/>
      <w:marBottom w:val="0"/>
      <w:divBdr>
        <w:top w:val="none" w:sz="0" w:space="0" w:color="auto"/>
        <w:left w:val="none" w:sz="0" w:space="0" w:color="auto"/>
        <w:bottom w:val="none" w:sz="0" w:space="0" w:color="auto"/>
        <w:right w:val="none" w:sz="0" w:space="0" w:color="auto"/>
      </w:divBdr>
    </w:div>
    <w:div w:id="1707219941">
      <w:marLeft w:val="480"/>
      <w:marRight w:val="0"/>
      <w:marTop w:val="0"/>
      <w:marBottom w:val="0"/>
      <w:divBdr>
        <w:top w:val="none" w:sz="0" w:space="0" w:color="auto"/>
        <w:left w:val="none" w:sz="0" w:space="0" w:color="auto"/>
        <w:bottom w:val="none" w:sz="0" w:space="0" w:color="auto"/>
        <w:right w:val="none" w:sz="0" w:space="0" w:color="auto"/>
      </w:divBdr>
    </w:div>
    <w:div w:id="1710573169">
      <w:marLeft w:val="480"/>
      <w:marRight w:val="0"/>
      <w:marTop w:val="0"/>
      <w:marBottom w:val="0"/>
      <w:divBdr>
        <w:top w:val="none" w:sz="0" w:space="0" w:color="auto"/>
        <w:left w:val="none" w:sz="0" w:space="0" w:color="auto"/>
        <w:bottom w:val="none" w:sz="0" w:space="0" w:color="auto"/>
        <w:right w:val="none" w:sz="0" w:space="0" w:color="auto"/>
      </w:divBdr>
    </w:div>
    <w:div w:id="1713651095">
      <w:marLeft w:val="480"/>
      <w:marRight w:val="0"/>
      <w:marTop w:val="0"/>
      <w:marBottom w:val="0"/>
      <w:divBdr>
        <w:top w:val="none" w:sz="0" w:space="0" w:color="auto"/>
        <w:left w:val="none" w:sz="0" w:space="0" w:color="auto"/>
        <w:bottom w:val="none" w:sz="0" w:space="0" w:color="auto"/>
        <w:right w:val="none" w:sz="0" w:space="0" w:color="auto"/>
      </w:divBdr>
    </w:div>
    <w:div w:id="1718891722">
      <w:marLeft w:val="480"/>
      <w:marRight w:val="0"/>
      <w:marTop w:val="0"/>
      <w:marBottom w:val="0"/>
      <w:divBdr>
        <w:top w:val="none" w:sz="0" w:space="0" w:color="auto"/>
        <w:left w:val="none" w:sz="0" w:space="0" w:color="auto"/>
        <w:bottom w:val="none" w:sz="0" w:space="0" w:color="auto"/>
        <w:right w:val="none" w:sz="0" w:space="0" w:color="auto"/>
      </w:divBdr>
    </w:div>
    <w:div w:id="1721128751">
      <w:marLeft w:val="480"/>
      <w:marRight w:val="0"/>
      <w:marTop w:val="0"/>
      <w:marBottom w:val="0"/>
      <w:divBdr>
        <w:top w:val="none" w:sz="0" w:space="0" w:color="auto"/>
        <w:left w:val="none" w:sz="0" w:space="0" w:color="auto"/>
        <w:bottom w:val="none" w:sz="0" w:space="0" w:color="auto"/>
        <w:right w:val="none" w:sz="0" w:space="0" w:color="auto"/>
      </w:divBdr>
    </w:div>
    <w:div w:id="1726105676">
      <w:marLeft w:val="480"/>
      <w:marRight w:val="0"/>
      <w:marTop w:val="0"/>
      <w:marBottom w:val="0"/>
      <w:divBdr>
        <w:top w:val="none" w:sz="0" w:space="0" w:color="auto"/>
        <w:left w:val="none" w:sz="0" w:space="0" w:color="auto"/>
        <w:bottom w:val="none" w:sz="0" w:space="0" w:color="auto"/>
        <w:right w:val="none" w:sz="0" w:space="0" w:color="auto"/>
      </w:divBdr>
    </w:div>
    <w:div w:id="1728382984">
      <w:marLeft w:val="480"/>
      <w:marRight w:val="0"/>
      <w:marTop w:val="0"/>
      <w:marBottom w:val="0"/>
      <w:divBdr>
        <w:top w:val="none" w:sz="0" w:space="0" w:color="auto"/>
        <w:left w:val="none" w:sz="0" w:space="0" w:color="auto"/>
        <w:bottom w:val="none" w:sz="0" w:space="0" w:color="auto"/>
        <w:right w:val="none" w:sz="0" w:space="0" w:color="auto"/>
      </w:divBdr>
    </w:div>
    <w:div w:id="1731341997">
      <w:marLeft w:val="480"/>
      <w:marRight w:val="0"/>
      <w:marTop w:val="0"/>
      <w:marBottom w:val="0"/>
      <w:divBdr>
        <w:top w:val="none" w:sz="0" w:space="0" w:color="auto"/>
        <w:left w:val="none" w:sz="0" w:space="0" w:color="auto"/>
        <w:bottom w:val="none" w:sz="0" w:space="0" w:color="auto"/>
        <w:right w:val="none" w:sz="0" w:space="0" w:color="auto"/>
      </w:divBdr>
    </w:div>
    <w:div w:id="1733771959">
      <w:marLeft w:val="480"/>
      <w:marRight w:val="0"/>
      <w:marTop w:val="0"/>
      <w:marBottom w:val="0"/>
      <w:divBdr>
        <w:top w:val="none" w:sz="0" w:space="0" w:color="auto"/>
        <w:left w:val="none" w:sz="0" w:space="0" w:color="auto"/>
        <w:bottom w:val="none" w:sz="0" w:space="0" w:color="auto"/>
        <w:right w:val="none" w:sz="0" w:space="0" w:color="auto"/>
      </w:divBdr>
    </w:div>
    <w:div w:id="1735348743">
      <w:marLeft w:val="480"/>
      <w:marRight w:val="0"/>
      <w:marTop w:val="0"/>
      <w:marBottom w:val="0"/>
      <w:divBdr>
        <w:top w:val="none" w:sz="0" w:space="0" w:color="auto"/>
        <w:left w:val="none" w:sz="0" w:space="0" w:color="auto"/>
        <w:bottom w:val="none" w:sz="0" w:space="0" w:color="auto"/>
        <w:right w:val="none" w:sz="0" w:space="0" w:color="auto"/>
      </w:divBdr>
    </w:div>
    <w:div w:id="1736855202">
      <w:marLeft w:val="480"/>
      <w:marRight w:val="0"/>
      <w:marTop w:val="0"/>
      <w:marBottom w:val="0"/>
      <w:divBdr>
        <w:top w:val="none" w:sz="0" w:space="0" w:color="auto"/>
        <w:left w:val="none" w:sz="0" w:space="0" w:color="auto"/>
        <w:bottom w:val="none" w:sz="0" w:space="0" w:color="auto"/>
        <w:right w:val="none" w:sz="0" w:space="0" w:color="auto"/>
      </w:divBdr>
    </w:div>
    <w:div w:id="1738169480">
      <w:marLeft w:val="480"/>
      <w:marRight w:val="0"/>
      <w:marTop w:val="0"/>
      <w:marBottom w:val="0"/>
      <w:divBdr>
        <w:top w:val="none" w:sz="0" w:space="0" w:color="auto"/>
        <w:left w:val="none" w:sz="0" w:space="0" w:color="auto"/>
        <w:bottom w:val="none" w:sz="0" w:space="0" w:color="auto"/>
        <w:right w:val="none" w:sz="0" w:space="0" w:color="auto"/>
      </w:divBdr>
    </w:div>
    <w:div w:id="1745178169">
      <w:marLeft w:val="480"/>
      <w:marRight w:val="0"/>
      <w:marTop w:val="0"/>
      <w:marBottom w:val="0"/>
      <w:divBdr>
        <w:top w:val="none" w:sz="0" w:space="0" w:color="auto"/>
        <w:left w:val="none" w:sz="0" w:space="0" w:color="auto"/>
        <w:bottom w:val="none" w:sz="0" w:space="0" w:color="auto"/>
        <w:right w:val="none" w:sz="0" w:space="0" w:color="auto"/>
      </w:divBdr>
    </w:div>
    <w:div w:id="1746301424">
      <w:marLeft w:val="480"/>
      <w:marRight w:val="0"/>
      <w:marTop w:val="0"/>
      <w:marBottom w:val="0"/>
      <w:divBdr>
        <w:top w:val="none" w:sz="0" w:space="0" w:color="auto"/>
        <w:left w:val="none" w:sz="0" w:space="0" w:color="auto"/>
        <w:bottom w:val="none" w:sz="0" w:space="0" w:color="auto"/>
        <w:right w:val="none" w:sz="0" w:space="0" w:color="auto"/>
      </w:divBdr>
    </w:div>
    <w:div w:id="1746804748">
      <w:marLeft w:val="480"/>
      <w:marRight w:val="0"/>
      <w:marTop w:val="0"/>
      <w:marBottom w:val="0"/>
      <w:divBdr>
        <w:top w:val="none" w:sz="0" w:space="0" w:color="auto"/>
        <w:left w:val="none" w:sz="0" w:space="0" w:color="auto"/>
        <w:bottom w:val="none" w:sz="0" w:space="0" w:color="auto"/>
        <w:right w:val="none" w:sz="0" w:space="0" w:color="auto"/>
      </w:divBdr>
    </w:div>
    <w:div w:id="1755006955">
      <w:marLeft w:val="480"/>
      <w:marRight w:val="0"/>
      <w:marTop w:val="0"/>
      <w:marBottom w:val="0"/>
      <w:divBdr>
        <w:top w:val="none" w:sz="0" w:space="0" w:color="auto"/>
        <w:left w:val="none" w:sz="0" w:space="0" w:color="auto"/>
        <w:bottom w:val="none" w:sz="0" w:space="0" w:color="auto"/>
        <w:right w:val="none" w:sz="0" w:space="0" w:color="auto"/>
      </w:divBdr>
    </w:div>
    <w:div w:id="1755197574">
      <w:marLeft w:val="480"/>
      <w:marRight w:val="0"/>
      <w:marTop w:val="0"/>
      <w:marBottom w:val="0"/>
      <w:divBdr>
        <w:top w:val="none" w:sz="0" w:space="0" w:color="auto"/>
        <w:left w:val="none" w:sz="0" w:space="0" w:color="auto"/>
        <w:bottom w:val="none" w:sz="0" w:space="0" w:color="auto"/>
        <w:right w:val="none" w:sz="0" w:space="0" w:color="auto"/>
      </w:divBdr>
    </w:div>
    <w:div w:id="1757045385">
      <w:marLeft w:val="480"/>
      <w:marRight w:val="0"/>
      <w:marTop w:val="0"/>
      <w:marBottom w:val="0"/>
      <w:divBdr>
        <w:top w:val="none" w:sz="0" w:space="0" w:color="auto"/>
        <w:left w:val="none" w:sz="0" w:space="0" w:color="auto"/>
        <w:bottom w:val="none" w:sz="0" w:space="0" w:color="auto"/>
        <w:right w:val="none" w:sz="0" w:space="0" w:color="auto"/>
      </w:divBdr>
    </w:div>
    <w:div w:id="1759249324">
      <w:marLeft w:val="480"/>
      <w:marRight w:val="0"/>
      <w:marTop w:val="0"/>
      <w:marBottom w:val="0"/>
      <w:divBdr>
        <w:top w:val="none" w:sz="0" w:space="0" w:color="auto"/>
        <w:left w:val="none" w:sz="0" w:space="0" w:color="auto"/>
        <w:bottom w:val="none" w:sz="0" w:space="0" w:color="auto"/>
        <w:right w:val="none" w:sz="0" w:space="0" w:color="auto"/>
      </w:divBdr>
    </w:div>
    <w:div w:id="1760128658">
      <w:marLeft w:val="480"/>
      <w:marRight w:val="0"/>
      <w:marTop w:val="0"/>
      <w:marBottom w:val="0"/>
      <w:divBdr>
        <w:top w:val="none" w:sz="0" w:space="0" w:color="auto"/>
        <w:left w:val="none" w:sz="0" w:space="0" w:color="auto"/>
        <w:bottom w:val="none" w:sz="0" w:space="0" w:color="auto"/>
        <w:right w:val="none" w:sz="0" w:space="0" w:color="auto"/>
      </w:divBdr>
    </w:div>
    <w:div w:id="1761411751">
      <w:marLeft w:val="480"/>
      <w:marRight w:val="0"/>
      <w:marTop w:val="0"/>
      <w:marBottom w:val="0"/>
      <w:divBdr>
        <w:top w:val="none" w:sz="0" w:space="0" w:color="auto"/>
        <w:left w:val="none" w:sz="0" w:space="0" w:color="auto"/>
        <w:bottom w:val="none" w:sz="0" w:space="0" w:color="auto"/>
        <w:right w:val="none" w:sz="0" w:space="0" w:color="auto"/>
      </w:divBdr>
    </w:div>
    <w:div w:id="1763531444">
      <w:marLeft w:val="480"/>
      <w:marRight w:val="0"/>
      <w:marTop w:val="0"/>
      <w:marBottom w:val="0"/>
      <w:divBdr>
        <w:top w:val="none" w:sz="0" w:space="0" w:color="auto"/>
        <w:left w:val="none" w:sz="0" w:space="0" w:color="auto"/>
        <w:bottom w:val="none" w:sz="0" w:space="0" w:color="auto"/>
        <w:right w:val="none" w:sz="0" w:space="0" w:color="auto"/>
      </w:divBdr>
    </w:div>
    <w:div w:id="1765034114">
      <w:marLeft w:val="480"/>
      <w:marRight w:val="0"/>
      <w:marTop w:val="0"/>
      <w:marBottom w:val="0"/>
      <w:divBdr>
        <w:top w:val="none" w:sz="0" w:space="0" w:color="auto"/>
        <w:left w:val="none" w:sz="0" w:space="0" w:color="auto"/>
        <w:bottom w:val="none" w:sz="0" w:space="0" w:color="auto"/>
        <w:right w:val="none" w:sz="0" w:space="0" w:color="auto"/>
      </w:divBdr>
    </w:div>
    <w:div w:id="1773623090">
      <w:marLeft w:val="480"/>
      <w:marRight w:val="0"/>
      <w:marTop w:val="0"/>
      <w:marBottom w:val="0"/>
      <w:divBdr>
        <w:top w:val="none" w:sz="0" w:space="0" w:color="auto"/>
        <w:left w:val="none" w:sz="0" w:space="0" w:color="auto"/>
        <w:bottom w:val="none" w:sz="0" w:space="0" w:color="auto"/>
        <w:right w:val="none" w:sz="0" w:space="0" w:color="auto"/>
      </w:divBdr>
    </w:div>
    <w:div w:id="1776754106">
      <w:marLeft w:val="480"/>
      <w:marRight w:val="0"/>
      <w:marTop w:val="0"/>
      <w:marBottom w:val="0"/>
      <w:divBdr>
        <w:top w:val="none" w:sz="0" w:space="0" w:color="auto"/>
        <w:left w:val="none" w:sz="0" w:space="0" w:color="auto"/>
        <w:bottom w:val="none" w:sz="0" w:space="0" w:color="auto"/>
        <w:right w:val="none" w:sz="0" w:space="0" w:color="auto"/>
      </w:divBdr>
    </w:div>
    <w:div w:id="1779907420">
      <w:marLeft w:val="480"/>
      <w:marRight w:val="0"/>
      <w:marTop w:val="0"/>
      <w:marBottom w:val="0"/>
      <w:divBdr>
        <w:top w:val="none" w:sz="0" w:space="0" w:color="auto"/>
        <w:left w:val="none" w:sz="0" w:space="0" w:color="auto"/>
        <w:bottom w:val="none" w:sz="0" w:space="0" w:color="auto"/>
        <w:right w:val="none" w:sz="0" w:space="0" w:color="auto"/>
      </w:divBdr>
    </w:div>
    <w:div w:id="1782066363">
      <w:marLeft w:val="480"/>
      <w:marRight w:val="0"/>
      <w:marTop w:val="0"/>
      <w:marBottom w:val="0"/>
      <w:divBdr>
        <w:top w:val="none" w:sz="0" w:space="0" w:color="auto"/>
        <w:left w:val="none" w:sz="0" w:space="0" w:color="auto"/>
        <w:bottom w:val="none" w:sz="0" w:space="0" w:color="auto"/>
        <w:right w:val="none" w:sz="0" w:space="0" w:color="auto"/>
      </w:divBdr>
    </w:div>
    <w:div w:id="1782993906">
      <w:marLeft w:val="480"/>
      <w:marRight w:val="0"/>
      <w:marTop w:val="0"/>
      <w:marBottom w:val="0"/>
      <w:divBdr>
        <w:top w:val="none" w:sz="0" w:space="0" w:color="auto"/>
        <w:left w:val="none" w:sz="0" w:space="0" w:color="auto"/>
        <w:bottom w:val="none" w:sz="0" w:space="0" w:color="auto"/>
        <w:right w:val="none" w:sz="0" w:space="0" w:color="auto"/>
      </w:divBdr>
    </w:div>
    <w:div w:id="1787429267">
      <w:marLeft w:val="480"/>
      <w:marRight w:val="0"/>
      <w:marTop w:val="0"/>
      <w:marBottom w:val="0"/>
      <w:divBdr>
        <w:top w:val="none" w:sz="0" w:space="0" w:color="auto"/>
        <w:left w:val="none" w:sz="0" w:space="0" w:color="auto"/>
        <w:bottom w:val="none" w:sz="0" w:space="0" w:color="auto"/>
        <w:right w:val="none" w:sz="0" w:space="0" w:color="auto"/>
      </w:divBdr>
    </w:div>
    <w:div w:id="1788426457">
      <w:marLeft w:val="480"/>
      <w:marRight w:val="0"/>
      <w:marTop w:val="0"/>
      <w:marBottom w:val="0"/>
      <w:divBdr>
        <w:top w:val="none" w:sz="0" w:space="0" w:color="auto"/>
        <w:left w:val="none" w:sz="0" w:space="0" w:color="auto"/>
        <w:bottom w:val="none" w:sz="0" w:space="0" w:color="auto"/>
        <w:right w:val="none" w:sz="0" w:space="0" w:color="auto"/>
      </w:divBdr>
    </w:div>
    <w:div w:id="1794866110">
      <w:marLeft w:val="480"/>
      <w:marRight w:val="0"/>
      <w:marTop w:val="0"/>
      <w:marBottom w:val="0"/>
      <w:divBdr>
        <w:top w:val="none" w:sz="0" w:space="0" w:color="auto"/>
        <w:left w:val="none" w:sz="0" w:space="0" w:color="auto"/>
        <w:bottom w:val="none" w:sz="0" w:space="0" w:color="auto"/>
        <w:right w:val="none" w:sz="0" w:space="0" w:color="auto"/>
      </w:divBdr>
    </w:div>
    <w:div w:id="1795096648">
      <w:marLeft w:val="480"/>
      <w:marRight w:val="0"/>
      <w:marTop w:val="0"/>
      <w:marBottom w:val="0"/>
      <w:divBdr>
        <w:top w:val="none" w:sz="0" w:space="0" w:color="auto"/>
        <w:left w:val="none" w:sz="0" w:space="0" w:color="auto"/>
        <w:bottom w:val="none" w:sz="0" w:space="0" w:color="auto"/>
        <w:right w:val="none" w:sz="0" w:space="0" w:color="auto"/>
      </w:divBdr>
    </w:div>
    <w:div w:id="1802840176">
      <w:marLeft w:val="480"/>
      <w:marRight w:val="0"/>
      <w:marTop w:val="0"/>
      <w:marBottom w:val="0"/>
      <w:divBdr>
        <w:top w:val="none" w:sz="0" w:space="0" w:color="auto"/>
        <w:left w:val="none" w:sz="0" w:space="0" w:color="auto"/>
        <w:bottom w:val="none" w:sz="0" w:space="0" w:color="auto"/>
        <w:right w:val="none" w:sz="0" w:space="0" w:color="auto"/>
      </w:divBdr>
    </w:div>
    <w:div w:id="1803229598">
      <w:marLeft w:val="480"/>
      <w:marRight w:val="0"/>
      <w:marTop w:val="0"/>
      <w:marBottom w:val="0"/>
      <w:divBdr>
        <w:top w:val="none" w:sz="0" w:space="0" w:color="auto"/>
        <w:left w:val="none" w:sz="0" w:space="0" w:color="auto"/>
        <w:bottom w:val="none" w:sz="0" w:space="0" w:color="auto"/>
        <w:right w:val="none" w:sz="0" w:space="0" w:color="auto"/>
      </w:divBdr>
    </w:div>
    <w:div w:id="1803772056">
      <w:marLeft w:val="480"/>
      <w:marRight w:val="0"/>
      <w:marTop w:val="0"/>
      <w:marBottom w:val="0"/>
      <w:divBdr>
        <w:top w:val="none" w:sz="0" w:space="0" w:color="auto"/>
        <w:left w:val="none" w:sz="0" w:space="0" w:color="auto"/>
        <w:bottom w:val="none" w:sz="0" w:space="0" w:color="auto"/>
        <w:right w:val="none" w:sz="0" w:space="0" w:color="auto"/>
      </w:divBdr>
    </w:div>
    <w:div w:id="1804810457">
      <w:marLeft w:val="480"/>
      <w:marRight w:val="0"/>
      <w:marTop w:val="0"/>
      <w:marBottom w:val="0"/>
      <w:divBdr>
        <w:top w:val="none" w:sz="0" w:space="0" w:color="auto"/>
        <w:left w:val="none" w:sz="0" w:space="0" w:color="auto"/>
        <w:bottom w:val="none" w:sz="0" w:space="0" w:color="auto"/>
        <w:right w:val="none" w:sz="0" w:space="0" w:color="auto"/>
      </w:divBdr>
    </w:div>
    <w:div w:id="1805806138">
      <w:marLeft w:val="480"/>
      <w:marRight w:val="0"/>
      <w:marTop w:val="0"/>
      <w:marBottom w:val="0"/>
      <w:divBdr>
        <w:top w:val="none" w:sz="0" w:space="0" w:color="auto"/>
        <w:left w:val="none" w:sz="0" w:space="0" w:color="auto"/>
        <w:bottom w:val="none" w:sz="0" w:space="0" w:color="auto"/>
        <w:right w:val="none" w:sz="0" w:space="0" w:color="auto"/>
      </w:divBdr>
    </w:div>
    <w:div w:id="1807309047">
      <w:marLeft w:val="480"/>
      <w:marRight w:val="0"/>
      <w:marTop w:val="0"/>
      <w:marBottom w:val="0"/>
      <w:divBdr>
        <w:top w:val="none" w:sz="0" w:space="0" w:color="auto"/>
        <w:left w:val="none" w:sz="0" w:space="0" w:color="auto"/>
        <w:bottom w:val="none" w:sz="0" w:space="0" w:color="auto"/>
        <w:right w:val="none" w:sz="0" w:space="0" w:color="auto"/>
      </w:divBdr>
    </w:div>
    <w:div w:id="1809544365">
      <w:marLeft w:val="480"/>
      <w:marRight w:val="0"/>
      <w:marTop w:val="0"/>
      <w:marBottom w:val="0"/>
      <w:divBdr>
        <w:top w:val="none" w:sz="0" w:space="0" w:color="auto"/>
        <w:left w:val="none" w:sz="0" w:space="0" w:color="auto"/>
        <w:bottom w:val="none" w:sz="0" w:space="0" w:color="auto"/>
        <w:right w:val="none" w:sz="0" w:space="0" w:color="auto"/>
      </w:divBdr>
    </w:div>
    <w:div w:id="1813136802">
      <w:marLeft w:val="480"/>
      <w:marRight w:val="0"/>
      <w:marTop w:val="0"/>
      <w:marBottom w:val="0"/>
      <w:divBdr>
        <w:top w:val="none" w:sz="0" w:space="0" w:color="auto"/>
        <w:left w:val="none" w:sz="0" w:space="0" w:color="auto"/>
        <w:bottom w:val="none" w:sz="0" w:space="0" w:color="auto"/>
        <w:right w:val="none" w:sz="0" w:space="0" w:color="auto"/>
      </w:divBdr>
    </w:div>
    <w:div w:id="1815103945">
      <w:marLeft w:val="480"/>
      <w:marRight w:val="0"/>
      <w:marTop w:val="0"/>
      <w:marBottom w:val="0"/>
      <w:divBdr>
        <w:top w:val="none" w:sz="0" w:space="0" w:color="auto"/>
        <w:left w:val="none" w:sz="0" w:space="0" w:color="auto"/>
        <w:bottom w:val="none" w:sz="0" w:space="0" w:color="auto"/>
        <w:right w:val="none" w:sz="0" w:space="0" w:color="auto"/>
      </w:divBdr>
    </w:div>
    <w:div w:id="1819106273">
      <w:marLeft w:val="480"/>
      <w:marRight w:val="0"/>
      <w:marTop w:val="0"/>
      <w:marBottom w:val="0"/>
      <w:divBdr>
        <w:top w:val="none" w:sz="0" w:space="0" w:color="auto"/>
        <w:left w:val="none" w:sz="0" w:space="0" w:color="auto"/>
        <w:bottom w:val="none" w:sz="0" w:space="0" w:color="auto"/>
        <w:right w:val="none" w:sz="0" w:space="0" w:color="auto"/>
      </w:divBdr>
    </w:div>
    <w:div w:id="1821073242">
      <w:marLeft w:val="480"/>
      <w:marRight w:val="0"/>
      <w:marTop w:val="0"/>
      <w:marBottom w:val="0"/>
      <w:divBdr>
        <w:top w:val="none" w:sz="0" w:space="0" w:color="auto"/>
        <w:left w:val="none" w:sz="0" w:space="0" w:color="auto"/>
        <w:bottom w:val="none" w:sz="0" w:space="0" w:color="auto"/>
        <w:right w:val="none" w:sz="0" w:space="0" w:color="auto"/>
      </w:divBdr>
    </w:div>
    <w:div w:id="1821726741">
      <w:marLeft w:val="480"/>
      <w:marRight w:val="0"/>
      <w:marTop w:val="0"/>
      <w:marBottom w:val="0"/>
      <w:divBdr>
        <w:top w:val="none" w:sz="0" w:space="0" w:color="auto"/>
        <w:left w:val="none" w:sz="0" w:space="0" w:color="auto"/>
        <w:bottom w:val="none" w:sz="0" w:space="0" w:color="auto"/>
        <w:right w:val="none" w:sz="0" w:space="0" w:color="auto"/>
      </w:divBdr>
    </w:div>
    <w:div w:id="1823816047">
      <w:marLeft w:val="480"/>
      <w:marRight w:val="0"/>
      <w:marTop w:val="0"/>
      <w:marBottom w:val="0"/>
      <w:divBdr>
        <w:top w:val="none" w:sz="0" w:space="0" w:color="auto"/>
        <w:left w:val="none" w:sz="0" w:space="0" w:color="auto"/>
        <w:bottom w:val="none" w:sz="0" w:space="0" w:color="auto"/>
        <w:right w:val="none" w:sz="0" w:space="0" w:color="auto"/>
      </w:divBdr>
    </w:div>
    <w:div w:id="1826387721">
      <w:marLeft w:val="480"/>
      <w:marRight w:val="0"/>
      <w:marTop w:val="0"/>
      <w:marBottom w:val="0"/>
      <w:divBdr>
        <w:top w:val="none" w:sz="0" w:space="0" w:color="auto"/>
        <w:left w:val="none" w:sz="0" w:space="0" w:color="auto"/>
        <w:bottom w:val="none" w:sz="0" w:space="0" w:color="auto"/>
        <w:right w:val="none" w:sz="0" w:space="0" w:color="auto"/>
      </w:divBdr>
    </w:div>
    <w:div w:id="1828014195">
      <w:marLeft w:val="480"/>
      <w:marRight w:val="0"/>
      <w:marTop w:val="0"/>
      <w:marBottom w:val="0"/>
      <w:divBdr>
        <w:top w:val="none" w:sz="0" w:space="0" w:color="auto"/>
        <w:left w:val="none" w:sz="0" w:space="0" w:color="auto"/>
        <w:bottom w:val="none" w:sz="0" w:space="0" w:color="auto"/>
        <w:right w:val="none" w:sz="0" w:space="0" w:color="auto"/>
      </w:divBdr>
    </w:div>
    <w:div w:id="1834030039">
      <w:marLeft w:val="480"/>
      <w:marRight w:val="0"/>
      <w:marTop w:val="0"/>
      <w:marBottom w:val="0"/>
      <w:divBdr>
        <w:top w:val="none" w:sz="0" w:space="0" w:color="auto"/>
        <w:left w:val="none" w:sz="0" w:space="0" w:color="auto"/>
        <w:bottom w:val="none" w:sz="0" w:space="0" w:color="auto"/>
        <w:right w:val="none" w:sz="0" w:space="0" w:color="auto"/>
      </w:divBdr>
    </w:div>
    <w:div w:id="1838571001">
      <w:marLeft w:val="480"/>
      <w:marRight w:val="0"/>
      <w:marTop w:val="0"/>
      <w:marBottom w:val="0"/>
      <w:divBdr>
        <w:top w:val="none" w:sz="0" w:space="0" w:color="auto"/>
        <w:left w:val="none" w:sz="0" w:space="0" w:color="auto"/>
        <w:bottom w:val="none" w:sz="0" w:space="0" w:color="auto"/>
        <w:right w:val="none" w:sz="0" w:space="0" w:color="auto"/>
      </w:divBdr>
    </w:div>
    <w:div w:id="1839955663">
      <w:marLeft w:val="480"/>
      <w:marRight w:val="0"/>
      <w:marTop w:val="0"/>
      <w:marBottom w:val="0"/>
      <w:divBdr>
        <w:top w:val="none" w:sz="0" w:space="0" w:color="auto"/>
        <w:left w:val="none" w:sz="0" w:space="0" w:color="auto"/>
        <w:bottom w:val="none" w:sz="0" w:space="0" w:color="auto"/>
        <w:right w:val="none" w:sz="0" w:space="0" w:color="auto"/>
      </w:divBdr>
    </w:div>
    <w:div w:id="1840802700">
      <w:marLeft w:val="480"/>
      <w:marRight w:val="0"/>
      <w:marTop w:val="0"/>
      <w:marBottom w:val="0"/>
      <w:divBdr>
        <w:top w:val="none" w:sz="0" w:space="0" w:color="auto"/>
        <w:left w:val="none" w:sz="0" w:space="0" w:color="auto"/>
        <w:bottom w:val="none" w:sz="0" w:space="0" w:color="auto"/>
        <w:right w:val="none" w:sz="0" w:space="0" w:color="auto"/>
      </w:divBdr>
    </w:div>
    <w:div w:id="1842968165">
      <w:marLeft w:val="480"/>
      <w:marRight w:val="0"/>
      <w:marTop w:val="0"/>
      <w:marBottom w:val="0"/>
      <w:divBdr>
        <w:top w:val="none" w:sz="0" w:space="0" w:color="auto"/>
        <w:left w:val="none" w:sz="0" w:space="0" w:color="auto"/>
        <w:bottom w:val="none" w:sz="0" w:space="0" w:color="auto"/>
        <w:right w:val="none" w:sz="0" w:space="0" w:color="auto"/>
      </w:divBdr>
    </w:div>
    <w:div w:id="1850099742">
      <w:marLeft w:val="480"/>
      <w:marRight w:val="0"/>
      <w:marTop w:val="0"/>
      <w:marBottom w:val="0"/>
      <w:divBdr>
        <w:top w:val="none" w:sz="0" w:space="0" w:color="auto"/>
        <w:left w:val="none" w:sz="0" w:space="0" w:color="auto"/>
        <w:bottom w:val="none" w:sz="0" w:space="0" w:color="auto"/>
        <w:right w:val="none" w:sz="0" w:space="0" w:color="auto"/>
      </w:divBdr>
    </w:div>
    <w:div w:id="1853299855">
      <w:marLeft w:val="480"/>
      <w:marRight w:val="0"/>
      <w:marTop w:val="0"/>
      <w:marBottom w:val="0"/>
      <w:divBdr>
        <w:top w:val="none" w:sz="0" w:space="0" w:color="auto"/>
        <w:left w:val="none" w:sz="0" w:space="0" w:color="auto"/>
        <w:bottom w:val="none" w:sz="0" w:space="0" w:color="auto"/>
        <w:right w:val="none" w:sz="0" w:space="0" w:color="auto"/>
      </w:divBdr>
    </w:div>
    <w:div w:id="1853643569">
      <w:marLeft w:val="480"/>
      <w:marRight w:val="0"/>
      <w:marTop w:val="0"/>
      <w:marBottom w:val="0"/>
      <w:divBdr>
        <w:top w:val="none" w:sz="0" w:space="0" w:color="auto"/>
        <w:left w:val="none" w:sz="0" w:space="0" w:color="auto"/>
        <w:bottom w:val="none" w:sz="0" w:space="0" w:color="auto"/>
        <w:right w:val="none" w:sz="0" w:space="0" w:color="auto"/>
      </w:divBdr>
    </w:div>
    <w:div w:id="1854031866">
      <w:marLeft w:val="480"/>
      <w:marRight w:val="0"/>
      <w:marTop w:val="0"/>
      <w:marBottom w:val="0"/>
      <w:divBdr>
        <w:top w:val="none" w:sz="0" w:space="0" w:color="auto"/>
        <w:left w:val="none" w:sz="0" w:space="0" w:color="auto"/>
        <w:bottom w:val="none" w:sz="0" w:space="0" w:color="auto"/>
        <w:right w:val="none" w:sz="0" w:space="0" w:color="auto"/>
      </w:divBdr>
    </w:div>
    <w:div w:id="1859811610">
      <w:marLeft w:val="480"/>
      <w:marRight w:val="0"/>
      <w:marTop w:val="0"/>
      <w:marBottom w:val="0"/>
      <w:divBdr>
        <w:top w:val="none" w:sz="0" w:space="0" w:color="auto"/>
        <w:left w:val="none" w:sz="0" w:space="0" w:color="auto"/>
        <w:bottom w:val="none" w:sz="0" w:space="0" w:color="auto"/>
        <w:right w:val="none" w:sz="0" w:space="0" w:color="auto"/>
      </w:divBdr>
    </w:div>
    <w:div w:id="1861121534">
      <w:marLeft w:val="480"/>
      <w:marRight w:val="0"/>
      <w:marTop w:val="0"/>
      <w:marBottom w:val="0"/>
      <w:divBdr>
        <w:top w:val="none" w:sz="0" w:space="0" w:color="auto"/>
        <w:left w:val="none" w:sz="0" w:space="0" w:color="auto"/>
        <w:bottom w:val="none" w:sz="0" w:space="0" w:color="auto"/>
        <w:right w:val="none" w:sz="0" w:space="0" w:color="auto"/>
      </w:divBdr>
    </w:div>
    <w:div w:id="1863930567">
      <w:marLeft w:val="480"/>
      <w:marRight w:val="0"/>
      <w:marTop w:val="0"/>
      <w:marBottom w:val="0"/>
      <w:divBdr>
        <w:top w:val="none" w:sz="0" w:space="0" w:color="auto"/>
        <w:left w:val="none" w:sz="0" w:space="0" w:color="auto"/>
        <w:bottom w:val="none" w:sz="0" w:space="0" w:color="auto"/>
        <w:right w:val="none" w:sz="0" w:space="0" w:color="auto"/>
      </w:divBdr>
    </w:div>
    <w:div w:id="1868327863">
      <w:marLeft w:val="480"/>
      <w:marRight w:val="0"/>
      <w:marTop w:val="0"/>
      <w:marBottom w:val="0"/>
      <w:divBdr>
        <w:top w:val="none" w:sz="0" w:space="0" w:color="auto"/>
        <w:left w:val="none" w:sz="0" w:space="0" w:color="auto"/>
        <w:bottom w:val="none" w:sz="0" w:space="0" w:color="auto"/>
        <w:right w:val="none" w:sz="0" w:space="0" w:color="auto"/>
      </w:divBdr>
    </w:div>
    <w:div w:id="1868788509">
      <w:marLeft w:val="480"/>
      <w:marRight w:val="0"/>
      <w:marTop w:val="0"/>
      <w:marBottom w:val="0"/>
      <w:divBdr>
        <w:top w:val="none" w:sz="0" w:space="0" w:color="auto"/>
        <w:left w:val="none" w:sz="0" w:space="0" w:color="auto"/>
        <w:bottom w:val="none" w:sz="0" w:space="0" w:color="auto"/>
        <w:right w:val="none" w:sz="0" w:space="0" w:color="auto"/>
      </w:divBdr>
    </w:div>
    <w:div w:id="1869374051">
      <w:marLeft w:val="480"/>
      <w:marRight w:val="0"/>
      <w:marTop w:val="0"/>
      <w:marBottom w:val="0"/>
      <w:divBdr>
        <w:top w:val="none" w:sz="0" w:space="0" w:color="auto"/>
        <w:left w:val="none" w:sz="0" w:space="0" w:color="auto"/>
        <w:bottom w:val="none" w:sz="0" w:space="0" w:color="auto"/>
        <w:right w:val="none" w:sz="0" w:space="0" w:color="auto"/>
      </w:divBdr>
    </w:div>
    <w:div w:id="1871526877">
      <w:marLeft w:val="480"/>
      <w:marRight w:val="0"/>
      <w:marTop w:val="0"/>
      <w:marBottom w:val="0"/>
      <w:divBdr>
        <w:top w:val="none" w:sz="0" w:space="0" w:color="auto"/>
        <w:left w:val="none" w:sz="0" w:space="0" w:color="auto"/>
        <w:bottom w:val="none" w:sz="0" w:space="0" w:color="auto"/>
        <w:right w:val="none" w:sz="0" w:space="0" w:color="auto"/>
      </w:divBdr>
    </w:div>
    <w:div w:id="1872836415">
      <w:marLeft w:val="480"/>
      <w:marRight w:val="0"/>
      <w:marTop w:val="0"/>
      <w:marBottom w:val="0"/>
      <w:divBdr>
        <w:top w:val="none" w:sz="0" w:space="0" w:color="auto"/>
        <w:left w:val="none" w:sz="0" w:space="0" w:color="auto"/>
        <w:bottom w:val="none" w:sz="0" w:space="0" w:color="auto"/>
        <w:right w:val="none" w:sz="0" w:space="0" w:color="auto"/>
      </w:divBdr>
    </w:div>
    <w:div w:id="1873414602">
      <w:marLeft w:val="480"/>
      <w:marRight w:val="0"/>
      <w:marTop w:val="0"/>
      <w:marBottom w:val="0"/>
      <w:divBdr>
        <w:top w:val="none" w:sz="0" w:space="0" w:color="auto"/>
        <w:left w:val="none" w:sz="0" w:space="0" w:color="auto"/>
        <w:bottom w:val="none" w:sz="0" w:space="0" w:color="auto"/>
        <w:right w:val="none" w:sz="0" w:space="0" w:color="auto"/>
      </w:divBdr>
    </w:div>
    <w:div w:id="1873611091">
      <w:marLeft w:val="480"/>
      <w:marRight w:val="0"/>
      <w:marTop w:val="0"/>
      <w:marBottom w:val="0"/>
      <w:divBdr>
        <w:top w:val="none" w:sz="0" w:space="0" w:color="auto"/>
        <w:left w:val="none" w:sz="0" w:space="0" w:color="auto"/>
        <w:bottom w:val="none" w:sz="0" w:space="0" w:color="auto"/>
        <w:right w:val="none" w:sz="0" w:space="0" w:color="auto"/>
      </w:divBdr>
    </w:div>
    <w:div w:id="1876579346">
      <w:marLeft w:val="480"/>
      <w:marRight w:val="0"/>
      <w:marTop w:val="0"/>
      <w:marBottom w:val="0"/>
      <w:divBdr>
        <w:top w:val="none" w:sz="0" w:space="0" w:color="auto"/>
        <w:left w:val="none" w:sz="0" w:space="0" w:color="auto"/>
        <w:bottom w:val="none" w:sz="0" w:space="0" w:color="auto"/>
        <w:right w:val="none" w:sz="0" w:space="0" w:color="auto"/>
      </w:divBdr>
    </w:div>
    <w:div w:id="1876844739">
      <w:marLeft w:val="480"/>
      <w:marRight w:val="0"/>
      <w:marTop w:val="0"/>
      <w:marBottom w:val="0"/>
      <w:divBdr>
        <w:top w:val="none" w:sz="0" w:space="0" w:color="auto"/>
        <w:left w:val="none" w:sz="0" w:space="0" w:color="auto"/>
        <w:bottom w:val="none" w:sz="0" w:space="0" w:color="auto"/>
        <w:right w:val="none" w:sz="0" w:space="0" w:color="auto"/>
      </w:divBdr>
    </w:div>
    <w:div w:id="1879582779">
      <w:marLeft w:val="480"/>
      <w:marRight w:val="0"/>
      <w:marTop w:val="0"/>
      <w:marBottom w:val="0"/>
      <w:divBdr>
        <w:top w:val="none" w:sz="0" w:space="0" w:color="auto"/>
        <w:left w:val="none" w:sz="0" w:space="0" w:color="auto"/>
        <w:bottom w:val="none" w:sz="0" w:space="0" w:color="auto"/>
        <w:right w:val="none" w:sz="0" w:space="0" w:color="auto"/>
      </w:divBdr>
    </w:div>
    <w:div w:id="1880124715">
      <w:marLeft w:val="480"/>
      <w:marRight w:val="0"/>
      <w:marTop w:val="0"/>
      <w:marBottom w:val="0"/>
      <w:divBdr>
        <w:top w:val="none" w:sz="0" w:space="0" w:color="auto"/>
        <w:left w:val="none" w:sz="0" w:space="0" w:color="auto"/>
        <w:bottom w:val="none" w:sz="0" w:space="0" w:color="auto"/>
        <w:right w:val="none" w:sz="0" w:space="0" w:color="auto"/>
      </w:divBdr>
    </w:div>
    <w:div w:id="1882395575">
      <w:marLeft w:val="480"/>
      <w:marRight w:val="0"/>
      <w:marTop w:val="0"/>
      <w:marBottom w:val="0"/>
      <w:divBdr>
        <w:top w:val="none" w:sz="0" w:space="0" w:color="auto"/>
        <w:left w:val="none" w:sz="0" w:space="0" w:color="auto"/>
        <w:bottom w:val="none" w:sz="0" w:space="0" w:color="auto"/>
        <w:right w:val="none" w:sz="0" w:space="0" w:color="auto"/>
      </w:divBdr>
    </w:div>
    <w:div w:id="1883058145">
      <w:marLeft w:val="480"/>
      <w:marRight w:val="0"/>
      <w:marTop w:val="0"/>
      <w:marBottom w:val="0"/>
      <w:divBdr>
        <w:top w:val="none" w:sz="0" w:space="0" w:color="auto"/>
        <w:left w:val="none" w:sz="0" w:space="0" w:color="auto"/>
        <w:bottom w:val="none" w:sz="0" w:space="0" w:color="auto"/>
        <w:right w:val="none" w:sz="0" w:space="0" w:color="auto"/>
      </w:divBdr>
    </w:div>
    <w:div w:id="1889217434">
      <w:marLeft w:val="480"/>
      <w:marRight w:val="0"/>
      <w:marTop w:val="0"/>
      <w:marBottom w:val="0"/>
      <w:divBdr>
        <w:top w:val="none" w:sz="0" w:space="0" w:color="auto"/>
        <w:left w:val="none" w:sz="0" w:space="0" w:color="auto"/>
        <w:bottom w:val="none" w:sz="0" w:space="0" w:color="auto"/>
        <w:right w:val="none" w:sz="0" w:space="0" w:color="auto"/>
      </w:divBdr>
    </w:div>
    <w:div w:id="1894150545">
      <w:marLeft w:val="480"/>
      <w:marRight w:val="0"/>
      <w:marTop w:val="0"/>
      <w:marBottom w:val="0"/>
      <w:divBdr>
        <w:top w:val="none" w:sz="0" w:space="0" w:color="auto"/>
        <w:left w:val="none" w:sz="0" w:space="0" w:color="auto"/>
        <w:bottom w:val="none" w:sz="0" w:space="0" w:color="auto"/>
        <w:right w:val="none" w:sz="0" w:space="0" w:color="auto"/>
      </w:divBdr>
    </w:div>
    <w:div w:id="1894657478">
      <w:marLeft w:val="480"/>
      <w:marRight w:val="0"/>
      <w:marTop w:val="0"/>
      <w:marBottom w:val="0"/>
      <w:divBdr>
        <w:top w:val="none" w:sz="0" w:space="0" w:color="auto"/>
        <w:left w:val="none" w:sz="0" w:space="0" w:color="auto"/>
        <w:bottom w:val="none" w:sz="0" w:space="0" w:color="auto"/>
        <w:right w:val="none" w:sz="0" w:space="0" w:color="auto"/>
      </w:divBdr>
    </w:div>
    <w:div w:id="1894852387">
      <w:marLeft w:val="480"/>
      <w:marRight w:val="0"/>
      <w:marTop w:val="0"/>
      <w:marBottom w:val="0"/>
      <w:divBdr>
        <w:top w:val="none" w:sz="0" w:space="0" w:color="auto"/>
        <w:left w:val="none" w:sz="0" w:space="0" w:color="auto"/>
        <w:bottom w:val="none" w:sz="0" w:space="0" w:color="auto"/>
        <w:right w:val="none" w:sz="0" w:space="0" w:color="auto"/>
      </w:divBdr>
    </w:div>
    <w:div w:id="1896895569">
      <w:marLeft w:val="480"/>
      <w:marRight w:val="0"/>
      <w:marTop w:val="0"/>
      <w:marBottom w:val="0"/>
      <w:divBdr>
        <w:top w:val="none" w:sz="0" w:space="0" w:color="auto"/>
        <w:left w:val="none" w:sz="0" w:space="0" w:color="auto"/>
        <w:bottom w:val="none" w:sz="0" w:space="0" w:color="auto"/>
        <w:right w:val="none" w:sz="0" w:space="0" w:color="auto"/>
      </w:divBdr>
    </w:div>
    <w:div w:id="1897545024">
      <w:marLeft w:val="480"/>
      <w:marRight w:val="0"/>
      <w:marTop w:val="0"/>
      <w:marBottom w:val="0"/>
      <w:divBdr>
        <w:top w:val="none" w:sz="0" w:space="0" w:color="auto"/>
        <w:left w:val="none" w:sz="0" w:space="0" w:color="auto"/>
        <w:bottom w:val="none" w:sz="0" w:space="0" w:color="auto"/>
        <w:right w:val="none" w:sz="0" w:space="0" w:color="auto"/>
      </w:divBdr>
    </w:div>
    <w:div w:id="1899778516">
      <w:marLeft w:val="480"/>
      <w:marRight w:val="0"/>
      <w:marTop w:val="0"/>
      <w:marBottom w:val="0"/>
      <w:divBdr>
        <w:top w:val="none" w:sz="0" w:space="0" w:color="auto"/>
        <w:left w:val="none" w:sz="0" w:space="0" w:color="auto"/>
        <w:bottom w:val="none" w:sz="0" w:space="0" w:color="auto"/>
        <w:right w:val="none" w:sz="0" w:space="0" w:color="auto"/>
      </w:divBdr>
    </w:div>
    <w:div w:id="1902132835">
      <w:marLeft w:val="480"/>
      <w:marRight w:val="0"/>
      <w:marTop w:val="0"/>
      <w:marBottom w:val="0"/>
      <w:divBdr>
        <w:top w:val="none" w:sz="0" w:space="0" w:color="auto"/>
        <w:left w:val="none" w:sz="0" w:space="0" w:color="auto"/>
        <w:bottom w:val="none" w:sz="0" w:space="0" w:color="auto"/>
        <w:right w:val="none" w:sz="0" w:space="0" w:color="auto"/>
      </w:divBdr>
    </w:div>
    <w:div w:id="1904370716">
      <w:marLeft w:val="480"/>
      <w:marRight w:val="0"/>
      <w:marTop w:val="0"/>
      <w:marBottom w:val="0"/>
      <w:divBdr>
        <w:top w:val="none" w:sz="0" w:space="0" w:color="auto"/>
        <w:left w:val="none" w:sz="0" w:space="0" w:color="auto"/>
        <w:bottom w:val="none" w:sz="0" w:space="0" w:color="auto"/>
        <w:right w:val="none" w:sz="0" w:space="0" w:color="auto"/>
      </w:divBdr>
    </w:div>
    <w:div w:id="1904830239">
      <w:marLeft w:val="480"/>
      <w:marRight w:val="0"/>
      <w:marTop w:val="0"/>
      <w:marBottom w:val="0"/>
      <w:divBdr>
        <w:top w:val="none" w:sz="0" w:space="0" w:color="auto"/>
        <w:left w:val="none" w:sz="0" w:space="0" w:color="auto"/>
        <w:bottom w:val="none" w:sz="0" w:space="0" w:color="auto"/>
        <w:right w:val="none" w:sz="0" w:space="0" w:color="auto"/>
      </w:divBdr>
    </w:div>
    <w:div w:id="1905793936">
      <w:marLeft w:val="480"/>
      <w:marRight w:val="0"/>
      <w:marTop w:val="0"/>
      <w:marBottom w:val="0"/>
      <w:divBdr>
        <w:top w:val="none" w:sz="0" w:space="0" w:color="auto"/>
        <w:left w:val="none" w:sz="0" w:space="0" w:color="auto"/>
        <w:bottom w:val="none" w:sz="0" w:space="0" w:color="auto"/>
        <w:right w:val="none" w:sz="0" w:space="0" w:color="auto"/>
      </w:divBdr>
    </w:div>
    <w:div w:id="1905988270">
      <w:marLeft w:val="480"/>
      <w:marRight w:val="0"/>
      <w:marTop w:val="0"/>
      <w:marBottom w:val="0"/>
      <w:divBdr>
        <w:top w:val="none" w:sz="0" w:space="0" w:color="auto"/>
        <w:left w:val="none" w:sz="0" w:space="0" w:color="auto"/>
        <w:bottom w:val="none" w:sz="0" w:space="0" w:color="auto"/>
        <w:right w:val="none" w:sz="0" w:space="0" w:color="auto"/>
      </w:divBdr>
    </w:div>
    <w:div w:id="1914243467">
      <w:marLeft w:val="480"/>
      <w:marRight w:val="0"/>
      <w:marTop w:val="0"/>
      <w:marBottom w:val="0"/>
      <w:divBdr>
        <w:top w:val="none" w:sz="0" w:space="0" w:color="auto"/>
        <w:left w:val="none" w:sz="0" w:space="0" w:color="auto"/>
        <w:bottom w:val="none" w:sz="0" w:space="0" w:color="auto"/>
        <w:right w:val="none" w:sz="0" w:space="0" w:color="auto"/>
      </w:divBdr>
    </w:div>
    <w:div w:id="1915121565">
      <w:marLeft w:val="480"/>
      <w:marRight w:val="0"/>
      <w:marTop w:val="0"/>
      <w:marBottom w:val="0"/>
      <w:divBdr>
        <w:top w:val="none" w:sz="0" w:space="0" w:color="auto"/>
        <w:left w:val="none" w:sz="0" w:space="0" w:color="auto"/>
        <w:bottom w:val="none" w:sz="0" w:space="0" w:color="auto"/>
        <w:right w:val="none" w:sz="0" w:space="0" w:color="auto"/>
      </w:divBdr>
    </w:div>
    <w:div w:id="1915428848">
      <w:marLeft w:val="480"/>
      <w:marRight w:val="0"/>
      <w:marTop w:val="0"/>
      <w:marBottom w:val="0"/>
      <w:divBdr>
        <w:top w:val="none" w:sz="0" w:space="0" w:color="auto"/>
        <w:left w:val="none" w:sz="0" w:space="0" w:color="auto"/>
        <w:bottom w:val="none" w:sz="0" w:space="0" w:color="auto"/>
        <w:right w:val="none" w:sz="0" w:space="0" w:color="auto"/>
      </w:divBdr>
    </w:div>
    <w:div w:id="1915965449">
      <w:marLeft w:val="480"/>
      <w:marRight w:val="0"/>
      <w:marTop w:val="0"/>
      <w:marBottom w:val="0"/>
      <w:divBdr>
        <w:top w:val="none" w:sz="0" w:space="0" w:color="auto"/>
        <w:left w:val="none" w:sz="0" w:space="0" w:color="auto"/>
        <w:bottom w:val="none" w:sz="0" w:space="0" w:color="auto"/>
        <w:right w:val="none" w:sz="0" w:space="0" w:color="auto"/>
      </w:divBdr>
    </w:div>
    <w:div w:id="1916821085">
      <w:marLeft w:val="480"/>
      <w:marRight w:val="0"/>
      <w:marTop w:val="0"/>
      <w:marBottom w:val="0"/>
      <w:divBdr>
        <w:top w:val="none" w:sz="0" w:space="0" w:color="auto"/>
        <w:left w:val="none" w:sz="0" w:space="0" w:color="auto"/>
        <w:bottom w:val="none" w:sz="0" w:space="0" w:color="auto"/>
        <w:right w:val="none" w:sz="0" w:space="0" w:color="auto"/>
      </w:divBdr>
    </w:div>
    <w:div w:id="1917277453">
      <w:marLeft w:val="480"/>
      <w:marRight w:val="0"/>
      <w:marTop w:val="0"/>
      <w:marBottom w:val="0"/>
      <w:divBdr>
        <w:top w:val="none" w:sz="0" w:space="0" w:color="auto"/>
        <w:left w:val="none" w:sz="0" w:space="0" w:color="auto"/>
        <w:bottom w:val="none" w:sz="0" w:space="0" w:color="auto"/>
        <w:right w:val="none" w:sz="0" w:space="0" w:color="auto"/>
      </w:divBdr>
    </w:div>
    <w:div w:id="1919241347">
      <w:marLeft w:val="480"/>
      <w:marRight w:val="0"/>
      <w:marTop w:val="0"/>
      <w:marBottom w:val="0"/>
      <w:divBdr>
        <w:top w:val="none" w:sz="0" w:space="0" w:color="auto"/>
        <w:left w:val="none" w:sz="0" w:space="0" w:color="auto"/>
        <w:bottom w:val="none" w:sz="0" w:space="0" w:color="auto"/>
        <w:right w:val="none" w:sz="0" w:space="0" w:color="auto"/>
      </w:divBdr>
    </w:div>
    <w:div w:id="1920942296">
      <w:marLeft w:val="480"/>
      <w:marRight w:val="0"/>
      <w:marTop w:val="0"/>
      <w:marBottom w:val="0"/>
      <w:divBdr>
        <w:top w:val="none" w:sz="0" w:space="0" w:color="auto"/>
        <w:left w:val="none" w:sz="0" w:space="0" w:color="auto"/>
        <w:bottom w:val="none" w:sz="0" w:space="0" w:color="auto"/>
        <w:right w:val="none" w:sz="0" w:space="0" w:color="auto"/>
      </w:divBdr>
    </w:div>
    <w:div w:id="1921791968">
      <w:marLeft w:val="480"/>
      <w:marRight w:val="0"/>
      <w:marTop w:val="0"/>
      <w:marBottom w:val="0"/>
      <w:divBdr>
        <w:top w:val="none" w:sz="0" w:space="0" w:color="auto"/>
        <w:left w:val="none" w:sz="0" w:space="0" w:color="auto"/>
        <w:bottom w:val="none" w:sz="0" w:space="0" w:color="auto"/>
        <w:right w:val="none" w:sz="0" w:space="0" w:color="auto"/>
      </w:divBdr>
    </w:div>
    <w:div w:id="1922443390">
      <w:marLeft w:val="480"/>
      <w:marRight w:val="0"/>
      <w:marTop w:val="0"/>
      <w:marBottom w:val="0"/>
      <w:divBdr>
        <w:top w:val="none" w:sz="0" w:space="0" w:color="auto"/>
        <w:left w:val="none" w:sz="0" w:space="0" w:color="auto"/>
        <w:bottom w:val="none" w:sz="0" w:space="0" w:color="auto"/>
        <w:right w:val="none" w:sz="0" w:space="0" w:color="auto"/>
      </w:divBdr>
    </w:div>
    <w:div w:id="1923759475">
      <w:marLeft w:val="480"/>
      <w:marRight w:val="0"/>
      <w:marTop w:val="0"/>
      <w:marBottom w:val="0"/>
      <w:divBdr>
        <w:top w:val="none" w:sz="0" w:space="0" w:color="auto"/>
        <w:left w:val="none" w:sz="0" w:space="0" w:color="auto"/>
        <w:bottom w:val="none" w:sz="0" w:space="0" w:color="auto"/>
        <w:right w:val="none" w:sz="0" w:space="0" w:color="auto"/>
      </w:divBdr>
    </w:div>
    <w:div w:id="1924142757">
      <w:marLeft w:val="480"/>
      <w:marRight w:val="0"/>
      <w:marTop w:val="0"/>
      <w:marBottom w:val="0"/>
      <w:divBdr>
        <w:top w:val="none" w:sz="0" w:space="0" w:color="auto"/>
        <w:left w:val="none" w:sz="0" w:space="0" w:color="auto"/>
        <w:bottom w:val="none" w:sz="0" w:space="0" w:color="auto"/>
        <w:right w:val="none" w:sz="0" w:space="0" w:color="auto"/>
      </w:divBdr>
    </w:div>
    <w:div w:id="1925334064">
      <w:marLeft w:val="480"/>
      <w:marRight w:val="0"/>
      <w:marTop w:val="0"/>
      <w:marBottom w:val="0"/>
      <w:divBdr>
        <w:top w:val="none" w:sz="0" w:space="0" w:color="auto"/>
        <w:left w:val="none" w:sz="0" w:space="0" w:color="auto"/>
        <w:bottom w:val="none" w:sz="0" w:space="0" w:color="auto"/>
        <w:right w:val="none" w:sz="0" w:space="0" w:color="auto"/>
      </w:divBdr>
    </w:div>
    <w:div w:id="1926760923">
      <w:marLeft w:val="480"/>
      <w:marRight w:val="0"/>
      <w:marTop w:val="0"/>
      <w:marBottom w:val="0"/>
      <w:divBdr>
        <w:top w:val="none" w:sz="0" w:space="0" w:color="auto"/>
        <w:left w:val="none" w:sz="0" w:space="0" w:color="auto"/>
        <w:bottom w:val="none" w:sz="0" w:space="0" w:color="auto"/>
        <w:right w:val="none" w:sz="0" w:space="0" w:color="auto"/>
      </w:divBdr>
    </w:div>
    <w:div w:id="1928490654">
      <w:marLeft w:val="480"/>
      <w:marRight w:val="0"/>
      <w:marTop w:val="0"/>
      <w:marBottom w:val="0"/>
      <w:divBdr>
        <w:top w:val="none" w:sz="0" w:space="0" w:color="auto"/>
        <w:left w:val="none" w:sz="0" w:space="0" w:color="auto"/>
        <w:bottom w:val="none" w:sz="0" w:space="0" w:color="auto"/>
        <w:right w:val="none" w:sz="0" w:space="0" w:color="auto"/>
      </w:divBdr>
    </w:div>
    <w:div w:id="1930579222">
      <w:marLeft w:val="480"/>
      <w:marRight w:val="0"/>
      <w:marTop w:val="0"/>
      <w:marBottom w:val="0"/>
      <w:divBdr>
        <w:top w:val="none" w:sz="0" w:space="0" w:color="auto"/>
        <w:left w:val="none" w:sz="0" w:space="0" w:color="auto"/>
        <w:bottom w:val="none" w:sz="0" w:space="0" w:color="auto"/>
        <w:right w:val="none" w:sz="0" w:space="0" w:color="auto"/>
      </w:divBdr>
    </w:div>
    <w:div w:id="1935817463">
      <w:marLeft w:val="480"/>
      <w:marRight w:val="0"/>
      <w:marTop w:val="0"/>
      <w:marBottom w:val="0"/>
      <w:divBdr>
        <w:top w:val="none" w:sz="0" w:space="0" w:color="auto"/>
        <w:left w:val="none" w:sz="0" w:space="0" w:color="auto"/>
        <w:bottom w:val="none" w:sz="0" w:space="0" w:color="auto"/>
        <w:right w:val="none" w:sz="0" w:space="0" w:color="auto"/>
      </w:divBdr>
    </w:div>
    <w:div w:id="1938638267">
      <w:marLeft w:val="480"/>
      <w:marRight w:val="0"/>
      <w:marTop w:val="0"/>
      <w:marBottom w:val="0"/>
      <w:divBdr>
        <w:top w:val="none" w:sz="0" w:space="0" w:color="auto"/>
        <w:left w:val="none" w:sz="0" w:space="0" w:color="auto"/>
        <w:bottom w:val="none" w:sz="0" w:space="0" w:color="auto"/>
        <w:right w:val="none" w:sz="0" w:space="0" w:color="auto"/>
      </w:divBdr>
    </w:div>
    <w:div w:id="1941833614">
      <w:marLeft w:val="480"/>
      <w:marRight w:val="0"/>
      <w:marTop w:val="0"/>
      <w:marBottom w:val="0"/>
      <w:divBdr>
        <w:top w:val="none" w:sz="0" w:space="0" w:color="auto"/>
        <w:left w:val="none" w:sz="0" w:space="0" w:color="auto"/>
        <w:bottom w:val="none" w:sz="0" w:space="0" w:color="auto"/>
        <w:right w:val="none" w:sz="0" w:space="0" w:color="auto"/>
      </w:divBdr>
    </w:div>
    <w:div w:id="1942257453">
      <w:marLeft w:val="480"/>
      <w:marRight w:val="0"/>
      <w:marTop w:val="0"/>
      <w:marBottom w:val="0"/>
      <w:divBdr>
        <w:top w:val="none" w:sz="0" w:space="0" w:color="auto"/>
        <w:left w:val="none" w:sz="0" w:space="0" w:color="auto"/>
        <w:bottom w:val="none" w:sz="0" w:space="0" w:color="auto"/>
        <w:right w:val="none" w:sz="0" w:space="0" w:color="auto"/>
      </w:divBdr>
    </w:div>
    <w:div w:id="1943342093">
      <w:marLeft w:val="480"/>
      <w:marRight w:val="0"/>
      <w:marTop w:val="0"/>
      <w:marBottom w:val="0"/>
      <w:divBdr>
        <w:top w:val="none" w:sz="0" w:space="0" w:color="auto"/>
        <w:left w:val="none" w:sz="0" w:space="0" w:color="auto"/>
        <w:bottom w:val="none" w:sz="0" w:space="0" w:color="auto"/>
        <w:right w:val="none" w:sz="0" w:space="0" w:color="auto"/>
      </w:divBdr>
    </w:div>
    <w:div w:id="1944528704">
      <w:marLeft w:val="480"/>
      <w:marRight w:val="0"/>
      <w:marTop w:val="0"/>
      <w:marBottom w:val="0"/>
      <w:divBdr>
        <w:top w:val="none" w:sz="0" w:space="0" w:color="auto"/>
        <w:left w:val="none" w:sz="0" w:space="0" w:color="auto"/>
        <w:bottom w:val="none" w:sz="0" w:space="0" w:color="auto"/>
        <w:right w:val="none" w:sz="0" w:space="0" w:color="auto"/>
      </w:divBdr>
    </w:div>
    <w:div w:id="1944998381">
      <w:marLeft w:val="480"/>
      <w:marRight w:val="0"/>
      <w:marTop w:val="0"/>
      <w:marBottom w:val="0"/>
      <w:divBdr>
        <w:top w:val="none" w:sz="0" w:space="0" w:color="auto"/>
        <w:left w:val="none" w:sz="0" w:space="0" w:color="auto"/>
        <w:bottom w:val="none" w:sz="0" w:space="0" w:color="auto"/>
        <w:right w:val="none" w:sz="0" w:space="0" w:color="auto"/>
      </w:divBdr>
    </w:div>
    <w:div w:id="1950356229">
      <w:marLeft w:val="480"/>
      <w:marRight w:val="0"/>
      <w:marTop w:val="0"/>
      <w:marBottom w:val="0"/>
      <w:divBdr>
        <w:top w:val="none" w:sz="0" w:space="0" w:color="auto"/>
        <w:left w:val="none" w:sz="0" w:space="0" w:color="auto"/>
        <w:bottom w:val="none" w:sz="0" w:space="0" w:color="auto"/>
        <w:right w:val="none" w:sz="0" w:space="0" w:color="auto"/>
      </w:divBdr>
    </w:div>
    <w:div w:id="1954633356">
      <w:marLeft w:val="480"/>
      <w:marRight w:val="0"/>
      <w:marTop w:val="0"/>
      <w:marBottom w:val="0"/>
      <w:divBdr>
        <w:top w:val="none" w:sz="0" w:space="0" w:color="auto"/>
        <w:left w:val="none" w:sz="0" w:space="0" w:color="auto"/>
        <w:bottom w:val="none" w:sz="0" w:space="0" w:color="auto"/>
        <w:right w:val="none" w:sz="0" w:space="0" w:color="auto"/>
      </w:divBdr>
    </w:div>
    <w:div w:id="1954705628">
      <w:marLeft w:val="480"/>
      <w:marRight w:val="0"/>
      <w:marTop w:val="0"/>
      <w:marBottom w:val="0"/>
      <w:divBdr>
        <w:top w:val="none" w:sz="0" w:space="0" w:color="auto"/>
        <w:left w:val="none" w:sz="0" w:space="0" w:color="auto"/>
        <w:bottom w:val="none" w:sz="0" w:space="0" w:color="auto"/>
        <w:right w:val="none" w:sz="0" w:space="0" w:color="auto"/>
      </w:divBdr>
    </w:div>
    <w:div w:id="1956327609">
      <w:marLeft w:val="480"/>
      <w:marRight w:val="0"/>
      <w:marTop w:val="0"/>
      <w:marBottom w:val="0"/>
      <w:divBdr>
        <w:top w:val="none" w:sz="0" w:space="0" w:color="auto"/>
        <w:left w:val="none" w:sz="0" w:space="0" w:color="auto"/>
        <w:bottom w:val="none" w:sz="0" w:space="0" w:color="auto"/>
        <w:right w:val="none" w:sz="0" w:space="0" w:color="auto"/>
      </w:divBdr>
    </w:div>
    <w:div w:id="1958221473">
      <w:marLeft w:val="480"/>
      <w:marRight w:val="0"/>
      <w:marTop w:val="0"/>
      <w:marBottom w:val="0"/>
      <w:divBdr>
        <w:top w:val="none" w:sz="0" w:space="0" w:color="auto"/>
        <w:left w:val="none" w:sz="0" w:space="0" w:color="auto"/>
        <w:bottom w:val="none" w:sz="0" w:space="0" w:color="auto"/>
        <w:right w:val="none" w:sz="0" w:space="0" w:color="auto"/>
      </w:divBdr>
    </w:div>
    <w:div w:id="1959794008">
      <w:marLeft w:val="480"/>
      <w:marRight w:val="0"/>
      <w:marTop w:val="0"/>
      <w:marBottom w:val="0"/>
      <w:divBdr>
        <w:top w:val="none" w:sz="0" w:space="0" w:color="auto"/>
        <w:left w:val="none" w:sz="0" w:space="0" w:color="auto"/>
        <w:bottom w:val="none" w:sz="0" w:space="0" w:color="auto"/>
        <w:right w:val="none" w:sz="0" w:space="0" w:color="auto"/>
      </w:divBdr>
    </w:div>
    <w:div w:id="1960142693">
      <w:marLeft w:val="480"/>
      <w:marRight w:val="0"/>
      <w:marTop w:val="0"/>
      <w:marBottom w:val="0"/>
      <w:divBdr>
        <w:top w:val="none" w:sz="0" w:space="0" w:color="auto"/>
        <w:left w:val="none" w:sz="0" w:space="0" w:color="auto"/>
        <w:bottom w:val="none" w:sz="0" w:space="0" w:color="auto"/>
        <w:right w:val="none" w:sz="0" w:space="0" w:color="auto"/>
      </w:divBdr>
    </w:div>
    <w:div w:id="1960915389">
      <w:marLeft w:val="480"/>
      <w:marRight w:val="0"/>
      <w:marTop w:val="0"/>
      <w:marBottom w:val="0"/>
      <w:divBdr>
        <w:top w:val="none" w:sz="0" w:space="0" w:color="auto"/>
        <w:left w:val="none" w:sz="0" w:space="0" w:color="auto"/>
        <w:bottom w:val="none" w:sz="0" w:space="0" w:color="auto"/>
        <w:right w:val="none" w:sz="0" w:space="0" w:color="auto"/>
      </w:divBdr>
    </w:div>
    <w:div w:id="1961496560">
      <w:marLeft w:val="480"/>
      <w:marRight w:val="0"/>
      <w:marTop w:val="0"/>
      <w:marBottom w:val="0"/>
      <w:divBdr>
        <w:top w:val="none" w:sz="0" w:space="0" w:color="auto"/>
        <w:left w:val="none" w:sz="0" w:space="0" w:color="auto"/>
        <w:bottom w:val="none" w:sz="0" w:space="0" w:color="auto"/>
        <w:right w:val="none" w:sz="0" w:space="0" w:color="auto"/>
      </w:divBdr>
    </w:div>
    <w:div w:id="1964925863">
      <w:marLeft w:val="480"/>
      <w:marRight w:val="0"/>
      <w:marTop w:val="0"/>
      <w:marBottom w:val="0"/>
      <w:divBdr>
        <w:top w:val="none" w:sz="0" w:space="0" w:color="auto"/>
        <w:left w:val="none" w:sz="0" w:space="0" w:color="auto"/>
        <w:bottom w:val="none" w:sz="0" w:space="0" w:color="auto"/>
        <w:right w:val="none" w:sz="0" w:space="0" w:color="auto"/>
      </w:divBdr>
    </w:div>
    <w:div w:id="1965384012">
      <w:marLeft w:val="480"/>
      <w:marRight w:val="0"/>
      <w:marTop w:val="0"/>
      <w:marBottom w:val="0"/>
      <w:divBdr>
        <w:top w:val="none" w:sz="0" w:space="0" w:color="auto"/>
        <w:left w:val="none" w:sz="0" w:space="0" w:color="auto"/>
        <w:bottom w:val="none" w:sz="0" w:space="0" w:color="auto"/>
        <w:right w:val="none" w:sz="0" w:space="0" w:color="auto"/>
      </w:divBdr>
    </w:div>
    <w:div w:id="1965384299">
      <w:marLeft w:val="480"/>
      <w:marRight w:val="0"/>
      <w:marTop w:val="0"/>
      <w:marBottom w:val="0"/>
      <w:divBdr>
        <w:top w:val="none" w:sz="0" w:space="0" w:color="auto"/>
        <w:left w:val="none" w:sz="0" w:space="0" w:color="auto"/>
        <w:bottom w:val="none" w:sz="0" w:space="0" w:color="auto"/>
        <w:right w:val="none" w:sz="0" w:space="0" w:color="auto"/>
      </w:divBdr>
    </w:div>
    <w:div w:id="1967852188">
      <w:marLeft w:val="480"/>
      <w:marRight w:val="0"/>
      <w:marTop w:val="0"/>
      <w:marBottom w:val="0"/>
      <w:divBdr>
        <w:top w:val="none" w:sz="0" w:space="0" w:color="auto"/>
        <w:left w:val="none" w:sz="0" w:space="0" w:color="auto"/>
        <w:bottom w:val="none" w:sz="0" w:space="0" w:color="auto"/>
        <w:right w:val="none" w:sz="0" w:space="0" w:color="auto"/>
      </w:divBdr>
    </w:div>
    <w:div w:id="1972443340">
      <w:marLeft w:val="480"/>
      <w:marRight w:val="0"/>
      <w:marTop w:val="0"/>
      <w:marBottom w:val="0"/>
      <w:divBdr>
        <w:top w:val="none" w:sz="0" w:space="0" w:color="auto"/>
        <w:left w:val="none" w:sz="0" w:space="0" w:color="auto"/>
        <w:bottom w:val="none" w:sz="0" w:space="0" w:color="auto"/>
        <w:right w:val="none" w:sz="0" w:space="0" w:color="auto"/>
      </w:divBdr>
    </w:div>
    <w:div w:id="1972515623">
      <w:marLeft w:val="480"/>
      <w:marRight w:val="0"/>
      <w:marTop w:val="0"/>
      <w:marBottom w:val="0"/>
      <w:divBdr>
        <w:top w:val="none" w:sz="0" w:space="0" w:color="auto"/>
        <w:left w:val="none" w:sz="0" w:space="0" w:color="auto"/>
        <w:bottom w:val="none" w:sz="0" w:space="0" w:color="auto"/>
        <w:right w:val="none" w:sz="0" w:space="0" w:color="auto"/>
      </w:divBdr>
    </w:div>
    <w:div w:id="1979339013">
      <w:marLeft w:val="480"/>
      <w:marRight w:val="0"/>
      <w:marTop w:val="0"/>
      <w:marBottom w:val="0"/>
      <w:divBdr>
        <w:top w:val="none" w:sz="0" w:space="0" w:color="auto"/>
        <w:left w:val="none" w:sz="0" w:space="0" w:color="auto"/>
        <w:bottom w:val="none" w:sz="0" w:space="0" w:color="auto"/>
        <w:right w:val="none" w:sz="0" w:space="0" w:color="auto"/>
      </w:divBdr>
    </w:div>
    <w:div w:id="1980261949">
      <w:marLeft w:val="480"/>
      <w:marRight w:val="0"/>
      <w:marTop w:val="0"/>
      <w:marBottom w:val="0"/>
      <w:divBdr>
        <w:top w:val="none" w:sz="0" w:space="0" w:color="auto"/>
        <w:left w:val="none" w:sz="0" w:space="0" w:color="auto"/>
        <w:bottom w:val="none" w:sz="0" w:space="0" w:color="auto"/>
        <w:right w:val="none" w:sz="0" w:space="0" w:color="auto"/>
      </w:divBdr>
    </w:div>
    <w:div w:id="1985893899">
      <w:marLeft w:val="480"/>
      <w:marRight w:val="0"/>
      <w:marTop w:val="0"/>
      <w:marBottom w:val="0"/>
      <w:divBdr>
        <w:top w:val="none" w:sz="0" w:space="0" w:color="auto"/>
        <w:left w:val="none" w:sz="0" w:space="0" w:color="auto"/>
        <w:bottom w:val="none" w:sz="0" w:space="0" w:color="auto"/>
        <w:right w:val="none" w:sz="0" w:space="0" w:color="auto"/>
      </w:divBdr>
    </w:div>
    <w:div w:id="1988977622">
      <w:marLeft w:val="480"/>
      <w:marRight w:val="0"/>
      <w:marTop w:val="0"/>
      <w:marBottom w:val="0"/>
      <w:divBdr>
        <w:top w:val="none" w:sz="0" w:space="0" w:color="auto"/>
        <w:left w:val="none" w:sz="0" w:space="0" w:color="auto"/>
        <w:bottom w:val="none" w:sz="0" w:space="0" w:color="auto"/>
        <w:right w:val="none" w:sz="0" w:space="0" w:color="auto"/>
      </w:divBdr>
    </w:div>
    <w:div w:id="1989280403">
      <w:marLeft w:val="480"/>
      <w:marRight w:val="0"/>
      <w:marTop w:val="0"/>
      <w:marBottom w:val="0"/>
      <w:divBdr>
        <w:top w:val="none" w:sz="0" w:space="0" w:color="auto"/>
        <w:left w:val="none" w:sz="0" w:space="0" w:color="auto"/>
        <w:bottom w:val="none" w:sz="0" w:space="0" w:color="auto"/>
        <w:right w:val="none" w:sz="0" w:space="0" w:color="auto"/>
      </w:divBdr>
    </w:div>
    <w:div w:id="1992712673">
      <w:marLeft w:val="480"/>
      <w:marRight w:val="0"/>
      <w:marTop w:val="0"/>
      <w:marBottom w:val="0"/>
      <w:divBdr>
        <w:top w:val="none" w:sz="0" w:space="0" w:color="auto"/>
        <w:left w:val="none" w:sz="0" w:space="0" w:color="auto"/>
        <w:bottom w:val="none" w:sz="0" w:space="0" w:color="auto"/>
        <w:right w:val="none" w:sz="0" w:space="0" w:color="auto"/>
      </w:divBdr>
    </w:div>
    <w:div w:id="1993948612">
      <w:marLeft w:val="480"/>
      <w:marRight w:val="0"/>
      <w:marTop w:val="0"/>
      <w:marBottom w:val="0"/>
      <w:divBdr>
        <w:top w:val="none" w:sz="0" w:space="0" w:color="auto"/>
        <w:left w:val="none" w:sz="0" w:space="0" w:color="auto"/>
        <w:bottom w:val="none" w:sz="0" w:space="0" w:color="auto"/>
        <w:right w:val="none" w:sz="0" w:space="0" w:color="auto"/>
      </w:divBdr>
    </w:div>
    <w:div w:id="2010136214">
      <w:marLeft w:val="480"/>
      <w:marRight w:val="0"/>
      <w:marTop w:val="0"/>
      <w:marBottom w:val="0"/>
      <w:divBdr>
        <w:top w:val="none" w:sz="0" w:space="0" w:color="auto"/>
        <w:left w:val="none" w:sz="0" w:space="0" w:color="auto"/>
        <w:bottom w:val="none" w:sz="0" w:space="0" w:color="auto"/>
        <w:right w:val="none" w:sz="0" w:space="0" w:color="auto"/>
      </w:divBdr>
    </w:div>
    <w:div w:id="2011906387">
      <w:marLeft w:val="480"/>
      <w:marRight w:val="0"/>
      <w:marTop w:val="0"/>
      <w:marBottom w:val="0"/>
      <w:divBdr>
        <w:top w:val="none" w:sz="0" w:space="0" w:color="auto"/>
        <w:left w:val="none" w:sz="0" w:space="0" w:color="auto"/>
        <w:bottom w:val="none" w:sz="0" w:space="0" w:color="auto"/>
        <w:right w:val="none" w:sz="0" w:space="0" w:color="auto"/>
      </w:divBdr>
    </w:div>
    <w:div w:id="2013482585">
      <w:marLeft w:val="480"/>
      <w:marRight w:val="0"/>
      <w:marTop w:val="0"/>
      <w:marBottom w:val="0"/>
      <w:divBdr>
        <w:top w:val="none" w:sz="0" w:space="0" w:color="auto"/>
        <w:left w:val="none" w:sz="0" w:space="0" w:color="auto"/>
        <w:bottom w:val="none" w:sz="0" w:space="0" w:color="auto"/>
        <w:right w:val="none" w:sz="0" w:space="0" w:color="auto"/>
      </w:divBdr>
    </w:div>
    <w:div w:id="2015568330">
      <w:marLeft w:val="480"/>
      <w:marRight w:val="0"/>
      <w:marTop w:val="0"/>
      <w:marBottom w:val="0"/>
      <w:divBdr>
        <w:top w:val="none" w:sz="0" w:space="0" w:color="auto"/>
        <w:left w:val="none" w:sz="0" w:space="0" w:color="auto"/>
        <w:bottom w:val="none" w:sz="0" w:space="0" w:color="auto"/>
        <w:right w:val="none" w:sz="0" w:space="0" w:color="auto"/>
      </w:divBdr>
    </w:div>
    <w:div w:id="2019193352">
      <w:marLeft w:val="480"/>
      <w:marRight w:val="0"/>
      <w:marTop w:val="0"/>
      <w:marBottom w:val="0"/>
      <w:divBdr>
        <w:top w:val="none" w:sz="0" w:space="0" w:color="auto"/>
        <w:left w:val="none" w:sz="0" w:space="0" w:color="auto"/>
        <w:bottom w:val="none" w:sz="0" w:space="0" w:color="auto"/>
        <w:right w:val="none" w:sz="0" w:space="0" w:color="auto"/>
      </w:divBdr>
    </w:div>
    <w:div w:id="2019580588">
      <w:marLeft w:val="480"/>
      <w:marRight w:val="0"/>
      <w:marTop w:val="0"/>
      <w:marBottom w:val="0"/>
      <w:divBdr>
        <w:top w:val="none" w:sz="0" w:space="0" w:color="auto"/>
        <w:left w:val="none" w:sz="0" w:space="0" w:color="auto"/>
        <w:bottom w:val="none" w:sz="0" w:space="0" w:color="auto"/>
        <w:right w:val="none" w:sz="0" w:space="0" w:color="auto"/>
      </w:divBdr>
    </w:div>
    <w:div w:id="2020156314">
      <w:marLeft w:val="480"/>
      <w:marRight w:val="0"/>
      <w:marTop w:val="0"/>
      <w:marBottom w:val="0"/>
      <w:divBdr>
        <w:top w:val="none" w:sz="0" w:space="0" w:color="auto"/>
        <w:left w:val="none" w:sz="0" w:space="0" w:color="auto"/>
        <w:bottom w:val="none" w:sz="0" w:space="0" w:color="auto"/>
        <w:right w:val="none" w:sz="0" w:space="0" w:color="auto"/>
      </w:divBdr>
    </w:div>
    <w:div w:id="2020965607">
      <w:marLeft w:val="480"/>
      <w:marRight w:val="0"/>
      <w:marTop w:val="0"/>
      <w:marBottom w:val="0"/>
      <w:divBdr>
        <w:top w:val="none" w:sz="0" w:space="0" w:color="auto"/>
        <w:left w:val="none" w:sz="0" w:space="0" w:color="auto"/>
        <w:bottom w:val="none" w:sz="0" w:space="0" w:color="auto"/>
        <w:right w:val="none" w:sz="0" w:space="0" w:color="auto"/>
      </w:divBdr>
    </w:div>
    <w:div w:id="2021809473">
      <w:marLeft w:val="480"/>
      <w:marRight w:val="0"/>
      <w:marTop w:val="0"/>
      <w:marBottom w:val="0"/>
      <w:divBdr>
        <w:top w:val="none" w:sz="0" w:space="0" w:color="auto"/>
        <w:left w:val="none" w:sz="0" w:space="0" w:color="auto"/>
        <w:bottom w:val="none" w:sz="0" w:space="0" w:color="auto"/>
        <w:right w:val="none" w:sz="0" w:space="0" w:color="auto"/>
      </w:divBdr>
    </w:div>
    <w:div w:id="2022509188">
      <w:marLeft w:val="480"/>
      <w:marRight w:val="0"/>
      <w:marTop w:val="0"/>
      <w:marBottom w:val="0"/>
      <w:divBdr>
        <w:top w:val="none" w:sz="0" w:space="0" w:color="auto"/>
        <w:left w:val="none" w:sz="0" w:space="0" w:color="auto"/>
        <w:bottom w:val="none" w:sz="0" w:space="0" w:color="auto"/>
        <w:right w:val="none" w:sz="0" w:space="0" w:color="auto"/>
      </w:divBdr>
    </w:div>
    <w:div w:id="2024474211">
      <w:marLeft w:val="480"/>
      <w:marRight w:val="0"/>
      <w:marTop w:val="0"/>
      <w:marBottom w:val="0"/>
      <w:divBdr>
        <w:top w:val="none" w:sz="0" w:space="0" w:color="auto"/>
        <w:left w:val="none" w:sz="0" w:space="0" w:color="auto"/>
        <w:bottom w:val="none" w:sz="0" w:space="0" w:color="auto"/>
        <w:right w:val="none" w:sz="0" w:space="0" w:color="auto"/>
      </w:divBdr>
    </w:div>
    <w:div w:id="2026323292">
      <w:marLeft w:val="480"/>
      <w:marRight w:val="0"/>
      <w:marTop w:val="0"/>
      <w:marBottom w:val="0"/>
      <w:divBdr>
        <w:top w:val="none" w:sz="0" w:space="0" w:color="auto"/>
        <w:left w:val="none" w:sz="0" w:space="0" w:color="auto"/>
        <w:bottom w:val="none" w:sz="0" w:space="0" w:color="auto"/>
        <w:right w:val="none" w:sz="0" w:space="0" w:color="auto"/>
      </w:divBdr>
    </w:div>
    <w:div w:id="2027097229">
      <w:marLeft w:val="480"/>
      <w:marRight w:val="0"/>
      <w:marTop w:val="0"/>
      <w:marBottom w:val="0"/>
      <w:divBdr>
        <w:top w:val="none" w:sz="0" w:space="0" w:color="auto"/>
        <w:left w:val="none" w:sz="0" w:space="0" w:color="auto"/>
        <w:bottom w:val="none" w:sz="0" w:space="0" w:color="auto"/>
        <w:right w:val="none" w:sz="0" w:space="0" w:color="auto"/>
      </w:divBdr>
    </w:div>
    <w:div w:id="2030252164">
      <w:marLeft w:val="480"/>
      <w:marRight w:val="0"/>
      <w:marTop w:val="0"/>
      <w:marBottom w:val="0"/>
      <w:divBdr>
        <w:top w:val="none" w:sz="0" w:space="0" w:color="auto"/>
        <w:left w:val="none" w:sz="0" w:space="0" w:color="auto"/>
        <w:bottom w:val="none" w:sz="0" w:space="0" w:color="auto"/>
        <w:right w:val="none" w:sz="0" w:space="0" w:color="auto"/>
      </w:divBdr>
    </w:div>
    <w:div w:id="2031489754">
      <w:marLeft w:val="480"/>
      <w:marRight w:val="0"/>
      <w:marTop w:val="0"/>
      <w:marBottom w:val="0"/>
      <w:divBdr>
        <w:top w:val="none" w:sz="0" w:space="0" w:color="auto"/>
        <w:left w:val="none" w:sz="0" w:space="0" w:color="auto"/>
        <w:bottom w:val="none" w:sz="0" w:space="0" w:color="auto"/>
        <w:right w:val="none" w:sz="0" w:space="0" w:color="auto"/>
      </w:divBdr>
    </w:div>
    <w:div w:id="2031948941">
      <w:marLeft w:val="480"/>
      <w:marRight w:val="0"/>
      <w:marTop w:val="0"/>
      <w:marBottom w:val="0"/>
      <w:divBdr>
        <w:top w:val="none" w:sz="0" w:space="0" w:color="auto"/>
        <w:left w:val="none" w:sz="0" w:space="0" w:color="auto"/>
        <w:bottom w:val="none" w:sz="0" w:space="0" w:color="auto"/>
        <w:right w:val="none" w:sz="0" w:space="0" w:color="auto"/>
      </w:divBdr>
    </w:div>
    <w:div w:id="2032993864">
      <w:marLeft w:val="480"/>
      <w:marRight w:val="0"/>
      <w:marTop w:val="0"/>
      <w:marBottom w:val="0"/>
      <w:divBdr>
        <w:top w:val="none" w:sz="0" w:space="0" w:color="auto"/>
        <w:left w:val="none" w:sz="0" w:space="0" w:color="auto"/>
        <w:bottom w:val="none" w:sz="0" w:space="0" w:color="auto"/>
        <w:right w:val="none" w:sz="0" w:space="0" w:color="auto"/>
      </w:divBdr>
    </w:div>
    <w:div w:id="2033408652">
      <w:marLeft w:val="480"/>
      <w:marRight w:val="0"/>
      <w:marTop w:val="0"/>
      <w:marBottom w:val="0"/>
      <w:divBdr>
        <w:top w:val="none" w:sz="0" w:space="0" w:color="auto"/>
        <w:left w:val="none" w:sz="0" w:space="0" w:color="auto"/>
        <w:bottom w:val="none" w:sz="0" w:space="0" w:color="auto"/>
        <w:right w:val="none" w:sz="0" w:space="0" w:color="auto"/>
      </w:divBdr>
    </w:div>
    <w:div w:id="2037846385">
      <w:marLeft w:val="480"/>
      <w:marRight w:val="0"/>
      <w:marTop w:val="0"/>
      <w:marBottom w:val="0"/>
      <w:divBdr>
        <w:top w:val="none" w:sz="0" w:space="0" w:color="auto"/>
        <w:left w:val="none" w:sz="0" w:space="0" w:color="auto"/>
        <w:bottom w:val="none" w:sz="0" w:space="0" w:color="auto"/>
        <w:right w:val="none" w:sz="0" w:space="0" w:color="auto"/>
      </w:divBdr>
    </w:div>
    <w:div w:id="2038695382">
      <w:marLeft w:val="480"/>
      <w:marRight w:val="0"/>
      <w:marTop w:val="0"/>
      <w:marBottom w:val="0"/>
      <w:divBdr>
        <w:top w:val="none" w:sz="0" w:space="0" w:color="auto"/>
        <w:left w:val="none" w:sz="0" w:space="0" w:color="auto"/>
        <w:bottom w:val="none" w:sz="0" w:space="0" w:color="auto"/>
        <w:right w:val="none" w:sz="0" w:space="0" w:color="auto"/>
      </w:divBdr>
    </w:div>
    <w:div w:id="2042975967">
      <w:marLeft w:val="480"/>
      <w:marRight w:val="0"/>
      <w:marTop w:val="0"/>
      <w:marBottom w:val="0"/>
      <w:divBdr>
        <w:top w:val="none" w:sz="0" w:space="0" w:color="auto"/>
        <w:left w:val="none" w:sz="0" w:space="0" w:color="auto"/>
        <w:bottom w:val="none" w:sz="0" w:space="0" w:color="auto"/>
        <w:right w:val="none" w:sz="0" w:space="0" w:color="auto"/>
      </w:divBdr>
    </w:div>
    <w:div w:id="2044014878">
      <w:marLeft w:val="480"/>
      <w:marRight w:val="0"/>
      <w:marTop w:val="0"/>
      <w:marBottom w:val="0"/>
      <w:divBdr>
        <w:top w:val="none" w:sz="0" w:space="0" w:color="auto"/>
        <w:left w:val="none" w:sz="0" w:space="0" w:color="auto"/>
        <w:bottom w:val="none" w:sz="0" w:space="0" w:color="auto"/>
        <w:right w:val="none" w:sz="0" w:space="0" w:color="auto"/>
      </w:divBdr>
    </w:div>
    <w:div w:id="2048791310">
      <w:marLeft w:val="480"/>
      <w:marRight w:val="0"/>
      <w:marTop w:val="0"/>
      <w:marBottom w:val="0"/>
      <w:divBdr>
        <w:top w:val="none" w:sz="0" w:space="0" w:color="auto"/>
        <w:left w:val="none" w:sz="0" w:space="0" w:color="auto"/>
        <w:bottom w:val="none" w:sz="0" w:space="0" w:color="auto"/>
        <w:right w:val="none" w:sz="0" w:space="0" w:color="auto"/>
      </w:divBdr>
    </w:div>
    <w:div w:id="2049451900">
      <w:marLeft w:val="480"/>
      <w:marRight w:val="0"/>
      <w:marTop w:val="0"/>
      <w:marBottom w:val="0"/>
      <w:divBdr>
        <w:top w:val="none" w:sz="0" w:space="0" w:color="auto"/>
        <w:left w:val="none" w:sz="0" w:space="0" w:color="auto"/>
        <w:bottom w:val="none" w:sz="0" w:space="0" w:color="auto"/>
        <w:right w:val="none" w:sz="0" w:space="0" w:color="auto"/>
      </w:divBdr>
    </w:div>
    <w:div w:id="2050569515">
      <w:marLeft w:val="480"/>
      <w:marRight w:val="0"/>
      <w:marTop w:val="0"/>
      <w:marBottom w:val="0"/>
      <w:divBdr>
        <w:top w:val="none" w:sz="0" w:space="0" w:color="auto"/>
        <w:left w:val="none" w:sz="0" w:space="0" w:color="auto"/>
        <w:bottom w:val="none" w:sz="0" w:space="0" w:color="auto"/>
        <w:right w:val="none" w:sz="0" w:space="0" w:color="auto"/>
      </w:divBdr>
    </w:div>
    <w:div w:id="2052684670">
      <w:marLeft w:val="480"/>
      <w:marRight w:val="0"/>
      <w:marTop w:val="0"/>
      <w:marBottom w:val="0"/>
      <w:divBdr>
        <w:top w:val="none" w:sz="0" w:space="0" w:color="auto"/>
        <w:left w:val="none" w:sz="0" w:space="0" w:color="auto"/>
        <w:bottom w:val="none" w:sz="0" w:space="0" w:color="auto"/>
        <w:right w:val="none" w:sz="0" w:space="0" w:color="auto"/>
      </w:divBdr>
    </w:div>
    <w:div w:id="2054503133">
      <w:marLeft w:val="480"/>
      <w:marRight w:val="0"/>
      <w:marTop w:val="0"/>
      <w:marBottom w:val="0"/>
      <w:divBdr>
        <w:top w:val="none" w:sz="0" w:space="0" w:color="auto"/>
        <w:left w:val="none" w:sz="0" w:space="0" w:color="auto"/>
        <w:bottom w:val="none" w:sz="0" w:space="0" w:color="auto"/>
        <w:right w:val="none" w:sz="0" w:space="0" w:color="auto"/>
      </w:divBdr>
    </w:div>
    <w:div w:id="2055108241">
      <w:marLeft w:val="480"/>
      <w:marRight w:val="0"/>
      <w:marTop w:val="0"/>
      <w:marBottom w:val="0"/>
      <w:divBdr>
        <w:top w:val="none" w:sz="0" w:space="0" w:color="auto"/>
        <w:left w:val="none" w:sz="0" w:space="0" w:color="auto"/>
        <w:bottom w:val="none" w:sz="0" w:space="0" w:color="auto"/>
        <w:right w:val="none" w:sz="0" w:space="0" w:color="auto"/>
      </w:divBdr>
    </w:div>
    <w:div w:id="2056810431">
      <w:marLeft w:val="480"/>
      <w:marRight w:val="0"/>
      <w:marTop w:val="0"/>
      <w:marBottom w:val="0"/>
      <w:divBdr>
        <w:top w:val="none" w:sz="0" w:space="0" w:color="auto"/>
        <w:left w:val="none" w:sz="0" w:space="0" w:color="auto"/>
        <w:bottom w:val="none" w:sz="0" w:space="0" w:color="auto"/>
        <w:right w:val="none" w:sz="0" w:space="0" w:color="auto"/>
      </w:divBdr>
    </w:div>
    <w:div w:id="2060662698">
      <w:marLeft w:val="480"/>
      <w:marRight w:val="0"/>
      <w:marTop w:val="0"/>
      <w:marBottom w:val="0"/>
      <w:divBdr>
        <w:top w:val="none" w:sz="0" w:space="0" w:color="auto"/>
        <w:left w:val="none" w:sz="0" w:space="0" w:color="auto"/>
        <w:bottom w:val="none" w:sz="0" w:space="0" w:color="auto"/>
        <w:right w:val="none" w:sz="0" w:space="0" w:color="auto"/>
      </w:divBdr>
    </w:div>
    <w:div w:id="2064912712">
      <w:marLeft w:val="480"/>
      <w:marRight w:val="0"/>
      <w:marTop w:val="0"/>
      <w:marBottom w:val="0"/>
      <w:divBdr>
        <w:top w:val="none" w:sz="0" w:space="0" w:color="auto"/>
        <w:left w:val="none" w:sz="0" w:space="0" w:color="auto"/>
        <w:bottom w:val="none" w:sz="0" w:space="0" w:color="auto"/>
        <w:right w:val="none" w:sz="0" w:space="0" w:color="auto"/>
      </w:divBdr>
    </w:div>
    <w:div w:id="2065518533">
      <w:marLeft w:val="480"/>
      <w:marRight w:val="0"/>
      <w:marTop w:val="0"/>
      <w:marBottom w:val="0"/>
      <w:divBdr>
        <w:top w:val="none" w:sz="0" w:space="0" w:color="auto"/>
        <w:left w:val="none" w:sz="0" w:space="0" w:color="auto"/>
        <w:bottom w:val="none" w:sz="0" w:space="0" w:color="auto"/>
        <w:right w:val="none" w:sz="0" w:space="0" w:color="auto"/>
      </w:divBdr>
    </w:div>
    <w:div w:id="2070418774">
      <w:marLeft w:val="480"/>
      <w:marRight w:val="0"/>
      <w:marTop w:val="0"/>
      <w:marBottom w:val="0"/>
      <w:divBdr>
        <w:top w:val="none" w:sz="0" w:space="0" w:color="auto"/>
        <w:left w:val="none" w:sz="0" w:space="0" w:color="auto"/>
        <w:bottom w:val="none" w:sz="0" w:space="0" w:color="auto"/>
        <w:right w:val="none" w:sz="0" w:space="0" w:color="auto"/>
      </w:divBdr>
    </w:div>
    <w:div w:id="2070420009">
      <w:marLeft w:val="480"/>
      <w:marRight w:val="0"/>
      <w:marTop w:val="0"/>
      <w:marBottom w:val="0"/>
      <w:divBdr>
        <w:top w:val="none" w:sz="0" w:space="0" w:color="auto"/>
        <w:left w:val="none" w:sz="0" w:space="0" w:color="auto"/>
        <w:bottom w:val="none" w:sz="0" w:space="0" w:color="auto"/>
        <w:right w:val="none" w:sz="0" w:space="0" w:color="auto"/>
      </w:divBdr>
    </w:div>
    <w:div w:id="2071540281">
      <w:marLeft w:val="480"/>
      <w:marRight w:val="0"/>
      <w:marTop w:val="0"/>
      <w:marBottom w:val="0"/>
      <w:divBdr>
        <w:top w:val="none" w:sz="0" w:space="0" w:color="auto"/>
        <w:left w:val="none" w:sz="0" w:space="0" w:color="auto"/>
        <w:bottom w:val="none" w:sz="0" w:space="0" w:color="auto"/>
        <w:right w:val="none" w:sz="0" w:space="0" w:color="auto"/>
      </w:divBdr>
    </w:div>
    <w:div w:id="2072187475">
      <w:marLeft w:val="480"/>
      <w:marRight w:val="0"/>
      <w:marTop w:val="0"/>
      <w:marBottom w:val="0"/>
      <w:divBdr>
        <w:top w:val="none" w:sz="0" w:space="0" w:color="auto"/>
        <w:left w:val="none" w:sz="0" w:space="0" w:color="auto"/>
        <w:bottom w:val="none" w:sz="0" w:space="0" w:color="auto"/>
        <w:right w:val="none" w:sz="0" w:space="0" w:color="auto"/>
      </w:divBdr>
    </w:div>
    <w:div w:id="2076001481">
      <w:marLeft w:val="480"/>
      <w:marRight w:val="0"/>
      <w:marTop w:val="0"/>
      <w:marBottom w:val="0"/>
      <w:divBdr>
        <w:top w:val="none" w:sz="0" w:space="0" w:color="auto"/>
        <w:left w:val="none" w:sz="0" w:space="0" w:color="auto"/>
        <w:bottom w:val="none" w:sz="0" w:space="0" w:color="auto"/>
        <w:right w:val="none" w:sz="0" w:space="0" w:color="auto"/>
      </w:divBdr>
    </w:div>
    <w:div w:id="2077971337">
      <w:marLeft w:val="480"/>
      <w:marRight w:val="0"/>
      <w:marTop w:val="0"/>
      <w:marBottom w:val="0"/>
      <w:divBdr>
        <w:top w:val="none" w:sz="0" w:space="0" w:color="auto"/>
        <w:left w:val="none" w:sz="0" w:space="0" w:color="auto"/>
        <w:bottom w:val="none" w:sz="0" w:space="0" w:color="auto"/>
        <w:right w:val="none" w:sz="0" w:space="0" w:color="auto"/>
      </w:divBdr>
    </w:div>
    <w:div w:id="2079816260">
      <w:marLeft w:val="480"/>
      <w:marRight w:val="0"/>
      <w:marTop w:val="0"/>
      <w:marBottom w:val="0"/>
      <w:divBdr>
        <w:top w:val="none" w:sz="0" w:space="0" w:color="auto"/>
        <w:left w:val="none" w:sz="0" w:space="0" w:color="auto"/>
        <w:bottom w:val="none" w:sz="0" w:space="0" w:color="auto"/>
        <w:right w:val="none" w:sz="0" w:space="0" w:color="auto"/>
      </w:divBdr>
    </w:div>
    <w:div w:id="2080326811">
      <w:marLeft w:val="480"/>
      <w:marRight w:val="0"/>
      <w:marTop w:val="0"/>
      <w:marBottom w:val="0"/>
      <w:divBdr>
        <w:top w:val="none" w:sz="0" w:space="0" w:color="auto"/>
        <w:left w:val="none" w:sz="0" w:space="0" w:color="auto"/>
        <w:bottom w:val="none" w:sz="0" w:space="0" w:color="auto"/>
        <w:right w:val="none" w:sz="0" w:space="0" w:color="auto"/>
      </w:divBdr>
    </w:div>
    <w:div w:id="2080516595">
      <w:marLeft w:val="480"/>
      <w:marRight w:val="0"/>
      <w:marTop w:val="0"/>
      <w:marBottom w:val="0"/>
      <w:divBdr>
        <w:top w:val="none" w:sz="0" w:space="0" w:color="auto"/>
        <w:left w:val="none" w:sz="0" w:space="0" w:color="auto"/>
        <w:bottom w:val="none" w:sz="0" w:space="0" w:color="auto"/>
        <w:right w:val="none" w:sz="0" w:space="0" w:color="auto"/>
      </w:divBdr>
    </w:div>
    <w:div w:id="2083985215">
      <w:marLeft w:val="480"/>
      <w:marRight w:val="0"/>
      <w:marTop w:val="0"/>
      <w:marBottom w:val="0"/>
      <w:divBdr>
        <w:top w:val="none" w:sz="0" w:space="0" w:color="auto"/>
        <w:left w:val="none" w:sz="0" w:space="0" w:color="auto"/>
        <w:bottom w:val="none" w:sz="0" w:space="0" w:color="auto"/>
        <w:right w:val="none" w:sz="0" w:space="0" w:color="auto"/>
      </w:divBdr>
    </w:div>
    <w:div w:id="2090691422">
      <w:marLeft w:val="480"/>
      <w:marRight w:val="0"/>
      <w:marTop w:val="0"/>
      <w:marBottom w:val="0"/>
      <w:divBdr>
        <w:top w:val="none" w:sz="0" w:space="0" w:color="auto"/>
        <w:left w:val="none" w:sz="0" w:space="0" w:color="auto"/>
        <w:bottom w:val="none" w:sz="0" w:space="0" w:color="auto"/>
        <w:right w:val="none" w:sz="0" w:space="0" w:color="auto"/>
      </w:divBdr>
    </w:div>
    <w:div w:id="2090885859">
      <w:marLeft w:val="480"/>
      <w:marRight w:val="0"/>
      <w:marTop w:val="0"/>
      <w:marBottom w:val="0"/>
      <w:divBdr>
        <w:top w:val="none" w:sz="0" w:space="0" w:color="auto"/>
        <w:left w:val="none" w:sz="0" w:space="0" w:color="auto"/>
        <w:bottom w:val="none" w:sz="0" w:space="0" w:color="auto"/>
        <w:right w:val="none" w:sz="0" w:space="0" w:color="auto"/>
      </w:divBdr>
    </w:div>
    <w:div w:id="2094350284">
      <w:marLeft w:val="480"/>
      <w:marRight w:val="0"/>
      <w:marTop w:val="0"/>
      <w:marBottom w:val="0"/>
      <w:divBdr>
        <w:top w:val="none" w:sz="0" w:space="0" w:color="auto"/>
        <w:left w:val="none" w:sz="0" w:space="0" w:color="auto"/>
        <w:bottom w:val="none" w:sz="0" w:space="0" w:color="auto"/>
        <w:right w:val="none" w:sz="0" w:space="0" w:color="auto"/>
      </w:divBdr>
    </w:div>
    <w:div w:id="2094430965">
      <w:marLeft w:val="480"/>
      <w:marRight w:val="0"/>
      <w:marTop w:val="0"/>
      <w:marBottom w:val="0"/>
      <w:divBdr>
        <w:top w:val="none" w:sz="0" w:space="0" w:color="auto"/>
        <w:left w:val="none" w:sz="0" w:space="0" w:color="auto"/>
        <w:bottom w:val="none" w:sz="0" w:space="0" w:color="auto"/>
        <w:right w:val="none" w:sz="0" w:space="0" w:color="auto"/>
      </w:divBdr>
    </w:div>
    <w:div w:id="2094859680">
      <w:marLeft w:val="480"/>
      <w:marRight w:val="0"/>
      <w:marTop w:val="0"/>
      <w:marBottom w:val="0"/>
      <w:divBdr>
        <w:top w:val="none" w:sz="0" w:space="0" w:color="auto"/>
        <w:left w:val="none" w:sz="0" w:space="0" w:color="auto"/>
        <w:bottom w:val="none" w:sz="0" w:space="0" w:color="auto"/>
        <w:right w:val="none" w:sz="0" w:space="0" w:color="auto"/>
      </w:divBdr>
    </w:div>
    <w:div w:id="2099985666">
      <w:marLeft w:val="480"/>
      <w:marRight w:val="0"/>
      <w:marTop w:val="0"/>
      <w:marBottom w:val="0"/>
      <w:divBdr>
        <w:top w:val="none" w:sz="0" w:space="0" w:color="auto"/>
        <w:left w:val="none" w:sz="0" w:space="0" w:color="auto"/>
        <w:bottom w:val="none" w:sz="0" w:space="0" w:color="auto"/>
        <w:right w:val="none" w:sz="0" w:space="0" w:color="auto"/>
      </w:divBdr>
    </w:div>
    <w:div w:id="2101245553">
      <w:marLeft w:val="480"/>
      <w:marRight w:val="0"/>
      <w:marTop w:val="0"/>
      <w:marBottom w:val="0"/>
      <w:divBdr>
        <w:top w:val="none" w:sz="0" w:space="0" w:color="auto"/>
        <w:left w:val="none" w:sz="0" w:space="0" w:color="auto"/>
        <w:bottom w:val="none" w:sz="0" w:space="0" w:color="auto"/>
        <w:right w:val="none" w:sz="0" w:space="0" w:color="auto"/>
      </w:divBdr>
    </w:div>
    <w:div w:id="2102410228">
      <w:marLeft w:val="480"/>
      <w:marRight w:val="0"/>
      <w:marTop w:val="0"/>
      <w:marBottom w:val="0"/>
      <w:divBdr>
        <w:top w:val="none" w:sz="0" w:space="0" w:color="auto"/>
        <w:left w:val="none" w:sz="0" w:space="0" w:color="auto"/>
        <w:bottom w:val="none" w:sz="0" w:space="0" w:color="auto"/>
        <w:right w:val="none" w:sz="0" w:space="0" w:color="auto"/>
      </w:divBdr>
    </w:div>
    <w:div w:id="2102680924">
      <w:marLeft w:val="480"/>
      <w:marRight w:val="0"/>
      <w:marTop w:val="0"/>
      <w:marBottom w:val="0"/>
      <w:divBdr>
        <w:top w:val="none" w:sz="0" w:space="0" w:color="auto"/>
        <w:left w:val="none" w:sz="0" w:space="0" w:color="auto"/>
        <w:bottom w:val="none" w:sz="0" w:space="0" w:color="auto"/>
        <w:right w:val="none" w:sz="0" w:space="0" w:color="auto"/>
      </w:divBdr>
    </w:div>
    <w:div w:id="2102985854">
      <w:marLeft w:val="480"/>
      <w:marRight w:val="0"/>
      <w:marTop w:val="0"/>
      <w:marBottom w:val="0"/>
      <w:divBdr>
        <w:top w:val="none" w:sz="0" w:space="0" w:color="auto"/>
        <w:left w:val="none" w:sz="0" w:space="0" w:color="auto"/>
        <w:bottom w:val="none" w:sz="0" w:space="0" w:color="auto"/>
        <w:right w:val="none" w:sz="0" w:space="0" w:color="auto"/>
      </w:divBdr>
    </w:div>
    <w:div w:id="2103065106">
      <w:marLeft w:val="480"/>
      <w:marRight w:val="0"/>
      <w:marTop w:val="0"/>
      <w:marBottom w:val="0"/>
      <w:divBdr>
        <w:top w:val="none" w:sz="0" w:space="0" w:color="auto"/>
        <w:left w:val="none" w:sz="0" w:space="0" w:color="auto"/>
        <w:bottom w:val="none" w:sz="0" w:space="0" w:color="auto"/>
        <w:right w:val="none" w:sz="0" w:space="0" w:color="auto"/>
      </w:divBdr>
    </w:div>
    <w:div w:id="2104913563">
      <w:marLeft w:val="480"/>
      <w:marRight w:val="0"/>
      <w:marTop w:val="0"/>
      <w:marBottom w:val="0"/>
      <w:divBdr>
        <w:top w:val="none" w:sz="0" w:space="0" w:color="auto"/>
        <w:left w:val="none" w:sz="0" w:space="0" w:color="auto"/>
        <w:bottom w:val="none" w:sz="0" w:space="0" w:color="auto"/>
        <w:right w:val="none" w:sz="0" w:space="0" w:color="auto"/>
      </w:divBdr>
    </w:div>
    <w:div w:id="2106798992">
      <w:marLeft w:val="480"/>
      <w:marRight w:val="0"/>
      <w:marTop w:val="0"/>
      <w:marBottom w:val="0"/>
      <w:divBdr>
        <w:top w:val="none" w:sz="0" w:space="0" w:color="auto"/>
        <w:left w:val="none" w:sz="0" w:space="0" w:color="auto"/>
        <w:bottom w:val="none" w:sz="0" w:space="0" w:color="auto"/>
        <w:right w:val="none" w:sz="0" w:space="0" w:color="auto"/>
      </w:divBdr>
    </w:div>
    <w:div w:id="2108693121">
      <w:marLeft w:val="480"/>
      <w:marRight w:val="0"/>
      <w:marTop w:val="0"/>
      <w:marBottom w:val="0"/>
      <w:divBdr>
        <w:top w:val="none" w:sz="0" w:space="0" w:color="auto"/>
        <w:left w:val="none" w:sz="0" w:space="0" w:color="auto"/>
        <w:bottom w:val="none" w:sz="0" w:space="0" w:color="auto"/>
        <w:right w:val="none" w:sz="0" w:space="0" w:color="auto"/>
      </w:divBdr>
    </w:div>
    <w:div w:id="2108958960">
      <w:marLeft w:val="480"/>
      <w:marRight w:val="0"/>
      <w:marTop w:val="0"/>
      <w:marBottom w:val="0"/>
      <w:divBdr>
        <w:top w:val="none" w:sz="0" w:space="0" w:color="auto"/>
        <w:left w:val="none" w:sz="0" w:space="0" w:color="auto"/>
        <w:bottom w:val="none" w:sz="0" w:space="0" w:color="auto"/>
        <w:right w:val="none" w:sz="0" w:space="0" w:color="auto"/>
      </w:divBdr>
    </w:div>
    <w:div w:id="2110612690">
      <w:marLeft w:val="480"/>
      <w:marRight w:val="0"/>
      <w:marTop w:val="0"/>
      <w:marBottom w:val="0"/>
      <w:divBdr>
        <w:top w:val="none" w:sz="0" w:space="0" w:color="auto"/>
        <w:left w:val="none" w:sz="0" w:space="0" w:color="auto"/>
        <w:bottom w:val="none" w:sz="0" w:space="0" w:color="auto"/>
        <w:right w:val="none" w:sz="0" w:space="0" w:color="auto"/>
      </w:divBdr>
    </w:div>
    <w:div w:id="2114788157">
      <w:marLeft w:val="480"/>
      <w:marRight w:val="0"/>
      <w:marTop w:val="0"/>
      <w:marBottom w:val="0"/>
      <w:divBdr>
        <w:top w:val="none" w:sz="0" w:space="0" w:color="auto"/>
        <w:left w:val="none" w:sz="0" w:space="0" w:color="auto"/>
        <w:bottom w:val="none" w:sz="0" w:space="0" w:color="auto"/>
        <w:right w:val="none" w:sz="0" w:space="0" w:color="auto"/>
      </w:divBdr>
    </w:div>
    <w:div w:id="2120030723">
      <w:marLeft w:val="480"/>
      <w:marRight w:val="0"/>
      <w:marTop w:val="0"/>
      <w:marBottom w:val="0"/>
      <w:divBdr>
        <w:top w:val="none" w:sz="0" w:space="0" w:color="auto"/>
        <w:left w:val="none" w:sz="0" w:space="0" w:color="auto"/>
        <w:bottom w:val="none" w:sz="0" w:space="0" w:color="auto"/>
        <w:right w:val="none" w:sz="0" w:space="0" w:color="auto"/>
      </w:divBdr>
    </w:div>
    <w:div w:id="2121877025">
      <w:marLeft w:val="480"/>
      <w:marRight w:val="0"/>
      <w:marTop w:val="0"/>
      <w:marBottom w:val="0"/>
      <w:divBdr>
        <w:top w:val="none" w:sz="0" w:space="0" w:color="auto"/>
        <w:left w:val="none" w:sz="0" w:space="0" w:color="auto"/>
        <w:bottom w:val="none" w:sz="0" w:space="0" w:color="auto"/>
        <w:right w:val="none" w:sz="0" w:space="0" w:color="auto"/>
      </w:divBdr>
    </w:div>
    <w:div w:id="2125150877">
      <w:marLeft w:val="480"/>
      <w:marRight w:val="0"/>
      <w:marTop w:val="0"/>
      <w:marBottom w:val="0"/>
      <w:divBdr>
        <w:top w:val="none" w:sz="0" w:space="0" w:color="auto"/>
        <w:left w:val="none" w:sz="0" w:space="0" w:color="auto"/>
        <w:bottom w:val="none" w:sz="0" w:space="0" w:color="auto"/>
        <w:right w:val="none" w:sz="0" w:space="0" w:color="auto"/>
      </w:divBdr>
    </w:div>
    <w:div w:id="2127239002">
      <w:marLeft w:val="480"/>
      <w:marRight w:val="0"/>
      <w:marTop w:val="0"/>
      <w:marBottom w:val="0"/>
      <w:divBdr>
        <w:top w:val="none" w:sz="0" w:space="0" w:color="auto"/>
        <w:left w:val="none" w:sz="0" w:space="0" w:color="auto"/>
        <w:bottom w:val="none" w:sz="0" w:space="0" w:color="auto"/>
        <w:right w:val="none" w:sz="0" w:space="0" w:color="auto"/>
      </w:divBdr>
    </w:div>
    <w:div w:id="2128692289">
      <w:marLeft w:val="480"/>
      <w:marRight w:val="0"/>
      <w:marTop w:val="0"/>
      <w:marBottom w:val="0"/>
      <w:divBdr>
        <w:top w:val="none" w:sz="0" w:space="0" w:color="auto"/>
        <w:left w:val="none" w:sz="0" w:space="0" w:color="auto"/>
        <w:bottom w:val="none" w:sz="0" w:space="0" w:color="auto"/>
        <w:right w:val="none" w:sz="0" w:space="0" w:color="auto"/>
      </w:divBdr>
    </w:div>
    <w:div w:id="2132745878">
      <w:marLeft w:val="480"/>
      <w:marRight w:val="0"/>
      <w:marTop w:val="0"/>
      <w:marBottom w:val="0"/>
      <w:divBdr>
        <w:top w:val="none" w:sz="0" w:space="0" w:color="auto"/>
        <w:left w:val="none" w:sz="0" w:space="0" w:color="auto"/>
        <w:bottom w:val="none" w:sz="0" w:space="0" w:color="auto"/>
        <w:right w:val="none" w:sz="0" w:space="0" w:color="auto"/>
      </w:divBdr>
    </w:div>
    <w:div w:id="2133480042">
      <w:marLeft w:val="480"/>
      <w:marRight w:val="0"/>
      <w:marTop w:val="0"/>
      <w:marBottom w:val="0"/>
      <w:divBdr>
        <w:top w:val="none" w:sz="0" w:space="0" w:color="auto"/>
        <w:left w:val="none" w:sz="0" w:space="0" w:color="auto"/>
        <w:bottom w:val="none" w:sz="0" w:space="0" w:color="auto"/>
        <w:right w:val="none" w:sz="0" w:space="0" w:color="auto"/>
      </w:divBdr>
    </w:div>
    <w:div w:id="2139178118">
      <w:marLeft w:val="480"/>
      <w:marRight w:val="0"/>
      <w:marTop w:val="0"/>
      <w:marBottom w:val="0"/>
      <w:divBdr>
        <w:top w:val="none" w:sz="0" w:space="0" w:color="auto"/>
        <w:left w:val="none" w:sz="0" w:space="0" w:color="auto"/>
        <w:bottom w:val="none" w:sz="0" w:space="0" w:color="auto"/>
        <w:right w:val="none" w:sz="0" w:space="0" w:color="auto"/>
      </w:divBdr>
    </w:div>
    <w:div w:id="2139298067">
      <w:marLeft w:val="480"/>
      <w:marRight w:val="0"/>
      <w:marTop w:val="0"/>
      <w:marBottom w:val="0"/>
      <w:divBdr>
        <w:top w:val="none" w:sz="0" w:space="0" w:color="auto"/>
        <w:left w:val="none" w:sz="0" w:space="0" w:color="auto"/>
        <w:bottom w:val="none" w:sz="0" w:space="0" w:color="auto"/>
        <w:right w:val="none" w:sz="0" w:space="0" w:color="auto"/>
      </w:divBdr>
    </w:div>
    <w:div w:id="2139762979">
      <w:marLeft w:val="480"/>
      <w:marRight w:val="0"/>
      <w:marTop w:val="0"/>
      <w:marBottom w:val="0"/>
      <w:divBdr>
        <w:top w:val="none" w:sz="0" w:space="0" w:color="auto"/>
        <w:left w:val="none" w:sz="0" w:space="0" w:color="auto"/>
        <w:bottom w:val="none" w:sz="0" w:space="0" w:color="auto"/>
        <w:right w:val="none" w:sz="0" w:space="0" w:color="auto"/>
      </w:divBdr>
    </w:div>
    <w:div w:id="2139838355">
      <w:marLeft w:val="480"/>
      <w:marRight w:val="0"/>
      <w:marTop w:val="0"/>
      <w:marBottom w:val="0"/>
      <w:divBdr>
        <w:top w:val="none" w:sz="0" w:space="0" w:color="auto"/>
        <w:left w:val="none" w:sz="0" w:space="0" w:color="auto"/>
        <w:bottom w:val="none" w:sz="0" w:space="0" w:color="auto"/>
        <w:right w:val="none" w:sz="0" w:space="0" w:color="auto"/>
      </w:divBdr>
    </w:div>
    <w:div w:id="2139954526">
      <w:marLeft w:val="480"/>
      <w:marRight w:val="0"/>
      <w:marTop w:val="0"/>
      <w:marBottom w:val="0"/>
      <w:divBdr>
        <w:top w:val="none" w:sz="0" w:space="0" w:color="auto"/>
        <w:left w:val="none" w:sz="0" w:space="0" w:color="auto"/>
        <w:bottom w:val="none" w:sz="0" w:space="0" w:color="auto"/>
        <w:right w:val="none" w:sz="0" w:space="0" w:color="auto"/>
      </w:divBdr>
    </w:div>
    <w:div w:id="2140487616">
      <w:marLeft w:val="480"/>
      <w:marRight w:val="0"/>
      <w:marTop w:val="0"/>
      <w:marBottom w:val="0"/>
      <w:divBdr>
        <w:top w:val="none" w:sz="0" w:space="0" w:color="auto"/>
        <w:left w:val="none" w:sz="0" w:space="0" w:color="auto"/>
        <w:bottom w:val="none" w:sz="0" w:space="0" w:color="auto"/>
        <w:right w:val="none" w:sz="0" w:space="0" w:color="auto"/>
      </w:divBdr>
    </w:div>
    <w:div w:id="2146196837">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bing.com/ck/a?!&amp;&amp;p=3b2895f8e955e67a9e0b5a7642092bd3ceed32c72fe844262bc8bddf012ad8b3JmltdHM9MTc3MTgwNDgwMA&amp;ptn=3&amp;ver=2&amp;hsh=4&amp;fclid=275fe99e-dc88-6611-3e65-fb5bd8886835&amp;psq=rizki+yuddarudin+laboratium+statistik&amp;u=a1aHR0cHM6Ly9yZXBvc2l0b3J5LnVubXVsLmFjLmlkL2pzcHVpL2JpdHN0cmVhbS8xMjM0NTY3ODkvNTA1NzAvMS9CdWt1JTIwTGFib3JhdG9yaXVtJTIwU3RhdGlzdGlrJTIwLSUyMFJpemt5JTIwWXVkYXJ1ZGRpbiUyMHNoYXJlLnBkZg"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idx.co.id/"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304E919-FA5F-4E4F-A176-7A6EDCD54564}"/>
      </w:docPartPr>
      <w:docPartBody>
        <w:p w:rsidR="008057A7" w:rsidRDefault="00613348">
          <w:r w:rsidRPr="0043702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348"/>
    <w:rsid w:val="000740E0"/>
    <w:rsid w:val="000A7C03"/>
    <w:rsid w:val="00180D76"/>
    <w:rsid w:val="001E229F"/>
    <w:rsid w:val="002C20A3"/>
    <w:rsid w:val="003B26C2"/>
    <w:rsid w:val="004579CB"/>
    <w:rsid w:val="004F7A63"/>
    <w:rsid w:val="005105E0"/>
    <w:rsid w:val="00532C1B"/>
    <w:rsid w:val="0056350E"/>
    <w:rsid w:val="005A3D3D"/>
    <w:rsid w:val="00613348"/>
    <w:rsid w:val="00695923"/>
    <w:rsid w:val="006A51D7"/>
    <w:rsid w:val="00737CD1"/>
    <w:rsid w:val="00784B44"/>
    <w:rsid w:val="007A2E18"/>
    <w:rsid w:val="008057A7"/>
    <w:rsid w:val="00830013"/>
    <w:rsid w:val="00993219"/>
    <w:rsid w:val="009A10AE"/>
    <w:rsid w:val="00A745F0"/>
    <w:rsid w:val="00B16045"/>
    <w:rsid w:val="00C44F55"/>
    <w:rsid w:val="00C5606D"/>
    <w:rsid w:val="00C70765"/>
    <w:rsid w:val="00E10FAA"/>
    <w:rsid w:val="00F7517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334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8FE079-7AF8-4D92-9C4C-8E1B565F1966}">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1968105517"/>
    <we:property name="MENDELEY_CITATIONS" value="[{&quot;citationID&quot;:&quot;MENDELEY_CITATION_ea35f86f-2e62-47ff-abe5-2f7b0f9377ea&quot;,&quot;properties&quot;:{&quot;noteIndex&quot;:0},&quot;isEdited&quot;:false,&quot;manualOverride&quot;:{&quot;isManuallyOverridden&quot;:true,&quot;citeprocText&quot;:&quot;(Prasetyo &amp;#38; Wulandari, 2021)&quot;,&quot;manualOverrideText&quot;:&quot;(Prasetyo &amp; Wulandari, 2021).&quot;},&quot;citationTag&quot;:&quot;MENDELEY_CITATION_v3_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&quot;,&quot;citationItems&quot;:[{&quot;id&quot;:&quot;e2bcf3f3-92ce-3f25-951e-1160781a8592&quot;,&quot;itemData&quot;:{&quot;type&quot;:&quot;article-journal&quot;,&quot;id&quot;:&quot;e2bcf3f3-92ce-3f25-951e-1160781a8592&quot;,&quot;title&quot;:&quot;Capital Intensity, Leverage, Return on Asset, dan Ukuran Perusahaan Terhadap Agresivitas Pajak&quot;,&quot;author&quot;:[{&quot;family&quot;:&quot;Prasetyo&quot;,&quot;given&quot;:&quot;Andi&quot;,&quot;parse-names&quot;:false,&quot;dropping-particle&quot;:&quot;&quot;,&quot;non-dropping-particle&quot;:&quot;&quot;},{&quot;family&quot;:&quot;Wulandari&quot;,&quot;given&quot;:&quot;Sartika&quot;,&quot;parse-names&quot;:false,&quot;dropping-particle&quot;:&quot;&quot;,&quot;non-dropping-particle&quot;:&quot;&quot;}],&quot;container-title&quot;:&quot;Jurnal Akuntansi&quot;,&quot;ISSN&quot;:&quot;2598-4977&quot;,&quot;URL&quot;:&quot;http://journal.maranatha.edu&quot;,&quot;issued&quot;:{&quot;date-parts&quot;:[[2021]]},&quot;page&quot;:&quot;134-147&quot;,&quot;abstract&quot;:&quot;Tax aggressiveness is the act of manipulating profits carried out through tax planning that can be both legal and illegal. Measurement of tax aggressiveness using the comparison formula for tax expense and income (ETR). The purpose of this study is to test whether there is an effect of Capital Intensity, Leverage, Return on Assets, and Company Size on Tax Aggressiveness. This type of research includes quantitative research using secondary data obtained from company financial reports. The population of this study is all manufacturing companies listed on the Indonesia Stock Exchange in the 2017-2019. The sampling technique used purposive sampling with the criteria of manufacturing companies listed on IDX, the financial reports in rupiah, and manufacturing companies with an ETR value of less than one. The sample has met the criteria of 249 companies. The data analysis method used is panel data regression using Eviews 9.0. The results showed that Capital Intensity, Leverage, ROA and Firm Size have no effect on Tax Aggressiveness. The result of this study have implications for the Directorate General of Taxes (DGT) to detect the practice of tax aggressiveness by companies.&quot;,&quot;issue&quot;:&quot;1&quot;,&quot;volume&quot;:&quot;13&quot;,&quot;container-title-short&quot;:&quot;&quot;},&quot;isTemporary&quot;:false}]},{&quot;citationID&quot;:&quot;MENDELEY_CITATION_ced06cef-ecdc-48bf-96eb-aeb24be67401&quot;,&quot;properties&quot;:{&quot;noteIndex&quot;:0},&quot;isEdited&quot;:false,&quot;manualOverride&quot;:{&quot;isManuallyOverridden&quot;:false,&quot;citeprocText&quot;:&quot;(Herlinda &amp;#38; Rahmawati, 2021)&quot;,&quot;manualOverrideText&quot;:&quot;&quot;},&quot;citationTag&quot;:&quot;MENDELEY_CITATION_v3_eyJjaXRhdGlvbklEIjoiTUVOREVMRVlfQ0lUQVRJT05fY2VkMDZjZWYtZWNkYy00OGJmLTk2ZWItYWViMjRiZTY3NDAx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quot;,&quot;citationItems&quot;:[{&quot;id&quot;:&quot;eb4fb580-0687-3318-9c16-6e6cc4915d0e&quot;,&quot;itemData&quot;:{&quot;type&quot;:&quot;article-journal&quot;,&quot;id&quot;:&quot;eb4fb580-0687-3318-9c16-6e6cc4915d0e&quot;,&quot;title&quot;:&quot;Pengaruh Profitabilitas, Likuiditas, Leverage Dan Ukuran\nPerusahaan Terhadap Agresivitas  Pajak&quot;,&quot;author&quot;:[{&quot;family&quot;:&quot;Herlinda&quot;,&quot;given&quot;:&quot;Annisa Rachma&quot;,&quot;parse-names&quot;:false,&quot;dropping-particle&quot;:&quot;&quot;,&quot;non-dropping-particle&quot;:&quot;&quot;},{&quot;family&quot;:&quot;Rahmawati&quot;,&quot;given&quot;:&quot;Mia Ika&quot;,&quot;parse-names&quot;:false,&quot;dropping-particle&quot;:&quot;&quot;,&quot;non-dropping-particle&quot;:&quot;&quot;}],&quot;container-title&quot;:&quot;Jurnal Ilmu dan Riset Akuntansi&quot;,&quot;ISSN&quot;:&quot;2460-0585&quot;,&quot;issued&quot;:{&quot;date-parts&quot;:[[2021]]},&quot;page&quot;:&quot;2-18&quot;,&quot;language&quot;:&quot;Indonesia&quot;,&quot;abstract&quot;:&quot;Penelitian ini bertujuan untuk menguji pengaruh dari agresivitas pajak. Terdapat empat variabel\nindependen yang dihipotesiskan mempengaruhi agresivitas pajak meliputi: profitabilitas, likuiditas,\nleverage, dan ukuran perusahaan. Jenis penelitian ini adalah kuantitatif dengan menggunakan sumber\ndata sekunder berupa laporan keuangan tahunan atau annual report melalui Bursa Efek Indonesia (BEI).\nPopulasi yang digunakan dalam penelitian ini adalah perusahaan properti dan real estate yang terdaftar\ndi Bursa Efek Indonesia (BEI) terhitung dari tahun 2016-2019. Teknik Pengambian sampel dalam\npenelitian ini menggunakan purposive sampling dengan 4 kriteria penelitian yang ditentukan sehingga\nmemperoleh jumlah sampel sebanyak 28 perusahaan dengan data yang diperoleh sebanyak 112 data.\nTeknik analisis data yang digunakan dalam penelitian ini adalah analisis regresi linear berganda\ndengan menggunakan program aplikasi SPSS 23. Hasil analisis penelitian ini menyatakan bahwa\nprofitabilitas berpengaruh positif terhadap agresivitas pajak, likuiditas berpengaruh negatif terhadap\nagresivitas pajak, leverage berpengaruh negatif terhadap agresivitas pajak, sedangkan ukuran\nperusahaan tidak memiliki pengaruh terhadap agresivitas pajak.\nKata Kunci: profitabilitas, likuiditas, leverage, ukuran perusahaan, agresivitas pajak&quot;,&quot;volume&quot;:&quot;10&quot;,&quot;container-title-short&quot;:&quot;&quot;},&quot;isTemporary&quot;:false}]},{&quot;citationID&quot;:&quot;MENDELEY_CITATION_c5910357-c1f3-4231-97e8-92d4d8cd20fb&quot;,&quot;properties&quot;:{&quot;noteIndex&quot;:0},&quot;isEdited&quot;:false,&quot;manualOverride&quot;:{&quot;isManuallyOverridden&quot;:false,&quot;citeprocText&quot;:&quot;(Nadhifah, 2023)&quot;,&quot;manualOverrideText&quot;:&quot;&quot;},&quot;citationTag&quot;:&quot;MENDELEY_CITATION_v3_eyJjaXRhdGlvbklEIjoiTUVOREVMRVlfQ0lUQVRJT05fYzU5MTAzNTctYzFmMy00MjMxLTk3ZTgtOTJkNGQ4Y2QyMGZi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quot;,&quot;citationItems&quot;:[{&quot;id&quot;:&quot;11d29f88-e8aa-3871-9e0c-c1d57a22393f&quot;,&quot;itemData&quot;:{&quot;type&quot;:&quot;article-journal&quot;,&quot;id&quot;:&quot;11d29f88-e8aa-3871-9e0c-c1d57a22393f&quot;,&quot;title&quot;:&quot;Pengaruh Capital Intensity, Profitabilitas, Dan Inventory Intensity Terhadap Agresivitas Pajak&quot;,&quot;author&quot;:[{&quot;family&quot;:&quot;Nadhifah&quot;,&quot;given&quot;:&quot;Isyfa Fuhrotun&quot;,&quot;parse-names&quot;:false,&quot;dropping-particle&quot;:&quot;&quot;,&quot;non-dropping-particle&quot;:&quot;&quot;}],&quot;container-title&quot;:&quot;JIAKu Jurnal Ilmiah Akuntansi dan Keuangan&quot;,&quot;DOI&quot;:&quot;10.24034/jiaku.v2i2&quot;,&quot;ISSN&quot;:&quot;2963-671X&quot;,&quot;issued&quot;:{&quot;date-parts&quot;:[[2023]]},&quot;page&quot;:&quot;178-191&quot;,&quot;language&quot;:&quot;Indonesia&quot;,&quot;abstract&quot;:&quot;Issn 2963-671X DOI 10.24034/jiaku.v2i2. 5951 Key word: capital intensity, profitability, inventory intensity, tax aggresisiveness. Kata kunci: capital intensity, profitability, inventory intensity, agresivitas pajak. Abstract Tax aggressiveness is defined as a manager's action in reducing the company's tax burden for its own sake so that it will cause tension between managers and shareholders. This happens because tax aggressiveness is carried out by managers only for short-term interests without regard to long-term benefits for the company as expected by shareholders. This study aims to examine the effect of capital intensity, profitability, and inventori intensity on corporate tax aggressiveness. The independent variables used this study are capital intensity, profitability, and inventori intensity. While the dependent variable in in this study, tax agressiveness is measured by the effective tax rate (ETR). The method of sampling is purposive sampling in accordance with research criteria, selected as many as 20 campanies with the total data obtained 60 data in 3 years. Additionally, the data analysis technique used multiple linear regression with SPSS 23. The result of this study indicate that capital intensity significantly influence the aggressiveness of corporate taxes. Profitability significantly influence the aggressiveness of corporate taxes, and inventori intensity significantly influence the aggressiveness of corporate taxes.&quot;,&quot;container-title-short&quot;:&quot;&quot;},&quot;isTemporary&quot;:false}]},{&quot;citationID&quot;:&quot;MENDELEY_CITATION_3e5d836b-25ad-4aad-9f5f-7c1ce3ddaa6f&quot;,&quot;properties&quot;:{&quot;noteIndex&quot;:0},&quot;isEdited&quot;:false,&quot;manualOverride&quot;:{&quot;isManuallyOverridden&quot;:false,&quot;citeprocText&quot;:&quot;(Rajak &amp;#38; Suwito, 2024)&quot;,&quot;manualOverrideText&quot;:&quot;&quot;},&quot;citationTag&quot;:&quot;MENDELEY_CITATION_v3_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&quot;,&quot;citationItems&quot;:[{&quot;id&quot;:&quot;a444f1b6-cc7a-3363-8f7f-3e70367eecfd&quot;,&quot;itemData&quot;:{&quot;type&quot;:&quot;article-journal&quot;,&quot;id&quot;:&quot;a444f1b6-cc7a-3363-8f7f-3e70367eecfd&quot;,&quot;title&quot;:&quot;Pengaruh Profitabilitas, Leverage, Pertumbuhan Penjualan, Dan Capital Intensity Terhadap Agresivitas Pajak&quot;,&quot;author&quot;:[{&quot;family&quot;:&quot;Rajak&quot;,&quot;given&quot;:&quot;Raida&quot;,&quot;parse-names&quot;:false,&quot;dropping-particle&quot;:&quot;&quot;,&quot;non-dropping-particle&quot;:&quot;&quot;},{&quot;family&quot;:&quot;Suwito&quot;,&quot;given&quot;:&quot;Suwito&quot;,&quot;parse-names&quot;:false,&quot;dropping-particle&quot;:&quot;&quot;,&quot;non-dropping-particle&quot;:&quot;&quot;}],&quot;container-title&quot;:&quot;Jurnal Ekonomi Bisnis Digital&quot;,&quot;DOI&quot;:&quot;10.47709/jebidi.v3i2.354&quot;,&quot;ISSN&quot;:&quot;2829-4963&quot;,&quot;issued&quot;:{&quot;date-parts&quot;:[[2024,9,4]]},&quot;page&quot;:&quot;81-91&quot;,&quot;abstract&quot;:&quot;The purpose of this study was to determine the effect of profitability, leverage, sales growth and capital intensity on the tax avoidance. The sampling method used is purposive sampling. The population in this study is the consumer goods industry sector listed on the Indonesia Stock Exchange (IDX) period 2016-2020. The population in this study was 176 observations (62 companies). The results showed that capital intensity has positive effect on the tax avoidance. Profitability has negative effect on the tax avoidance. While leverage and sales growth have no effect on tax avoidance.&quot;,&quot;publisher&quot;:&quot;Information Technology and Science (ITScience)&quot;,&quot;issue&quot;:&quot;2&quot;,&quot;volume&quot;:&quot;3&quot;,&quot;container-title-short&quot;:&quot;&quot;},&quot;isTemporary&quot;:false}]},{&quot;citationID&quot;:&quot;MENDELEY_CITATION_ca5b15f9-928f-4876-a906-08b80aca5512&quot;,&quot;properties&quot;:{&quot;noteIndex&quot;:0},&quot;isEdited&quot;:false,&quot;manualOverride&quot;:{&quot;isManuallyOverridden&quot;:false,&quot;citeprocText&quot;:&quot;(Haloho &amp;#38; Saragih, 2023)&quot;,&quot;manualOverrideText&quot;:&quot;&quot;},&quot;citationTag&quot;:&quot;MENDELEY_CITATION_v3_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&quot;,&quot;citationItems&quot;:[{&quot;id&quot;:&quot;bba2edb2-3d86-3b98-bb45-1a0df7a75c43&quot;,&quot;itemData&quot;:{&quot;type&quot;:&quot;article-journal&quot;,&quot;id&quot;:&quot;bba2edb2-3d86-3b98-bb45-1a0df7a75c43&quot;,&quot;title&quot;:&quot;Pengaruh Ukuran Perusahaan, Leverage, Capital Intensity Dan\nProfitabilitas Terhadap Agresivitas Pajak&quot;,&quot;author&quot;:[{&quot;family&quot;:&quot;Haloho&quot;,&quot;given&quot;:&quot;Flora Maida&quot;,&quot;parse-names&quot;:false,&quot;dropping-particle&quot;:&quot;&quot;,&quot;non-dropping-particle&quot;:&quot;&quot;},{&quot;family&quot;:&quot;Saragih&quot;,&quot;given&quot;:&quot;Afni Eliana&quot;,&quot;parse-names&quot;:false,&quot;dropping-particle&quot;:&quot;&quot;,&quot;non-dropping-particle&quot;:&quot;&quot;}],&quot;container-title&quot;:&quot;Jurnal Ilmiah Akuntansi&quot;,&quot;ISSN&quot;:&quot;2829-1913&quot;,&quot;issued&quot;:{&quot;date-parts&quot;:[[2023,10,2]]},&quot;page&quot;:&quot;125-140&quot;,&quot;language&quot;:&quot;Indonesia&quot;,&quot;abstract&quot;:&quot;The aim of this research is to analyze the influence of company size, leverage, capital\nintensity and profitability on tax aggressiveness in food and beverage companies listed on the\nIndonesia Stock Exchange (BEI) in 2019-2021. The sampling technique was purposive\nsampling and 20 companies were determined to be the sample. Statistical tests found that the\ncoefficient of determination (R square) was 0.211. This means that company size, leverage,\ncapital intensity and profitability together influence tax aggressiveness, namely 21.1%. The\nresearch results found that company size and leverage had a positive and insignificant effect\non tax aggressiveness. Capital intensity has a negative and insignificant effect on tax\naggressiveness. Profitability has a negative and significant effect on tax aggressiveness.\nKeywords : Company Size, Leverage, Capital Intensity, Profitability and Tax\nAggressiveness&quot;,&quot;volume&quot;:&quot;2&quot;,&quot;container-title-short&quot;:&quot;&quot;},&quot;isTemporary&quot;:false}]},{&quot;citationID&quot;:&quot;MENDELEY_CITATION_9e688b0b-4a69-4f6c-99ff-9e4bf957e525&quot;,&quot;properties&quot;:{&quot;noteIndex&quot;:0},&quot;isEdited&quot;:false,&quot;manualOverride&quot;:{&quot;isManuallyOverridden&quot;:false,&quot;citeprocText&quot;:&quot;(Jensen et al., 1976)&quot;,&quot;manualOverrideText&quot;:&quot;&quot;},&quot;citationTag&quot;:&quot;MENDELEY_CITATION_v3_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&quot;,&quot;citationItems&quot;:[{&quot;id&quot;:&quot;a6c4a350-786f-34d5-b5e3-0c29ee3a3652&quot;,&quot;itemData&quot;:{&quot;type&quot;:&quot;article-journal&quot;,&quot;id&quot;:&quot;a6c4a350-786f-34d5-b5e3-0c29ee3a3652&quot;,&quot;title&quot;:&quot;Theory of the Firm: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family&quot;:&quot;Benston&quot;,&quot;given&quot;:&quot;G&quot;,&quot;parse-names&quot;:false,&quot;dropping-particle&quot;:&quot;&quot;,&quot;non-dropping-particle&quot;:&quot;&quot;},{&quot;family&quot;:&quot;Canes&quot;,&quot;given&quot;:&quot;M&quot;,&quot;parse-names&quot;:false,&quot;dropping-particle&quot;:&quot;&quot;,&quot;non-dropping-particle&quot;:&quot;&quot;},{&quot;family&quot;:&quot;Henderson&quot;,&quot;given&quot;:&quot;D&quot;,&quot;parse-names&quot;:false,&quot;dropping-particle&quot;:&quot;&quot;,&quot;non-dropping-particle&quot;:&quot;&quot;},{&quot;family&quot;:&quot;Leffler&quot;,&quot;given&quot;:&quot;K&quot;,&quot;parse-names&quot;:false,&quot;dropping-particle&quot;:&quot;&quot;,&quot;non-dropping-particle&quot;:&quot;&quot;},{&quot;family&quot;:&quot;Long&quot;,&quot;given&quot;:&quot;J&quot;,&quot;parse-names&quot;:false,&quot;dropping-particle&quot;:&quot;&quot;,&quot;non-dropping-particle&quot;:&quot;&quot;},{&quot;family&quot;:&quot;Smith&quot;,&quot;given&quot;:&quot;C&quot;,&quot;parse-names&quot;:false,&quot;dropping-particle&quot;:&quot;&quot;,&quot;non-dropping-particle&quot;:&quot;&quot;},{&quot;family&quot;:&quot;Thompson&quot;,&quot;given&quot;:&quot;R&quot;,&quot;parse-names&quot;:false,&quot;dropping-particle&quot;:&quot;&quot;,&quot;non-dropping-particle&quot;:&quot;&quot;},{&quot;family&quot;:&quot;Watts&quot;,&quot;given&quot;:&quot;R&quot;,&quot;parse-names&quot;:false,&quot;dropping-particle&quot;:&quot;&quot;,&quot;non-dropping-particle&quot;:&quot;&quot;},{&quot;family&quot;:&quot;Zimmerman&quot;,&quot;given&quot;:&quot;J&quot;,&quot;parse-names&quot;:false,&quot;dropping-particle&quot;:&quot;&quot;,&quot;non-dropping-particle&quot;:&quot;&quot;}],&quot;container-title&quot;:&quot;Journal of Financial Economics&quot;,&quot;container-title-short&quot;:&quot;J. financ. econ.&quot;,&quot;URL&quot;:&quot;http://hupress.harvard.edu/catalog/JENTHF.html&quot;,&quot;issued&quot;:{&quot;date-parts&quot;:[[1976]]},&quot;page&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Adam Smith (1776) Keywords: Agency costs and theory, internal control systems, conflicts of interest, capital structure, internal equity, outside equity, demand for security analysis, completeness of markets, supply of claims, limited liability ©1976 Jensen and Meckling&quot;,&quot;publisher&quot;:&quot;Harvard University Press&quot;,&quot;issue&quot;:&quot;4&quot;},&quot;isTemporary&quot;:false}]},{&quot;citationID&quot;:&quot;MENDELEY_CITATION_5e67a435-1e63-4bae-98bd-3187dd4167ea&quot;,&quot;properties&quot;:{&quot;noteIndex&quot;:0},&quot;isEdited&quot;:false,&quot;manualOverride&quot;:{&quot;isManuallyOverridden&quot;:true,&quot;citeprocText&quot;:&quot;(Aulia Rahman, 2021)&quot;,&quot;manualOverrideText&quot;:&quot;( Rahman, 2021)&quot;},&quot;citationTag&quot;:&quot;MENDELEY_CITATION_v3_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&quot;,&quot;citationItems&quot;:[{&quot;id&quot;:&quot;482e3a1e-0b56-3a70-8bc1-541f3837c62c&quot;,&quot;itemData&quot;:{&quot;type&quot;:&quot;article-journal&quot;,&quot;id&quot;:&quot;482e3a1e-0b56-3a70-8bc1-541f3837c62c&quot;,&quot;title&quot;:&quot;Agresivitas Pajak dan Faktor-faktor yang Memengaruhinya&quot;,&quot;author&quot;:[{&quot;family&quot;:&quot;Aulia Rahman&quot;,&quot;given&quot;:&quot;Huda&quot;,&quot;parse-names&quot;:false,&quot;dropping-particle&quot;:&quot;&quot;,&quot;non-dropping-particle&quot;:&quot;&quot;}],&quot;ISSN&quot;:&quot;2528-0163&quot;,&quot;URL&quot;:&quot;https://news.ddtc.co.id/&quot;,&quot;issued&quot;:{&quot;date-parts&quot;:[[2021]]},&quot;page&quot;:&quot;195-206&quot;,&quot;abstract&quot;:&quot;Penelitian ini ditujukan untuk menganalisis dampak transfer pricing, profitabilitas, capital\nintensity, beban iklan, dan gender diversity pada agresivitas pajak. Populasi penelitian yang digunakan\nadalah perusahaan sektor manufaktur yang listing di BEI tahun 2017-2019. Sampel penelitian yang\ndigunakan yaitu 98 perusahaan sektor manufaktur yang terseleksi berdasarkan metode purposive\nsampling. Metode penelitian yang digunakan yaitu metode kuantitatif, dengan analisis regresi data panel.\nHasil penelitian yang didapatkan yaitu profitabilitas berpengaruh positif pada agresivitas pajak, capital\nintensity berpengaruh negatif pada agresivitas pajak, sedangkan transfer pricing, beban iklan, dan gender\ndiversity tidak berpengaruh pada agresivitas pajak.\nKata kunci: Agresivitas Pajak, Beban Iklan, Capital Intensity, Profitabilitas, Transfer Pricing&quot;,&quot;issue&quot;:&quot;Desember&quot;,&quot;volume&quot;:&quot;6&quot;,&quot;container-title-short&quot;:&quot;&quot;},&quot;isTemporary&quot;:false}]},{&quot;citationID&quot;:&quot;MENDELEY_CITATION_f82f4a3d-4805-4146-9b65-82a54d182562&quot;,&quot;properties&quot;:{&quot;noteIndex&quot;:0},&quot;isEdited&quot;:false,&quot;manualOverride&quot;:{&quot;isManuallyOverridden&quot;:false,&quot;citeprocText&quot;:&quot;(Sihombing et al., 2021)&quot;,&quot;manualOverrideText&quot;:&quot;&quot;},&quot;citationTag&quot;:&quot;MENDELEY_CITATION_v3_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&quot;,&quot;citationItems&quot;:[{&quot;id&quot;:&quot;be64fabb-e8b7-3487-87cd-30882dd902ed&quot;,&quot;itemData&quot;:{&quot;type&quot;:&quot;report&quot;,&quot;id&quot;:&quot;be64fabb-e8b7-3487-87cd-30882dd902ed&quot;,&quot;title&quot;:&quot;Pengaruh Good Corporate Governance, Capital Intensity Dan Profitabilitas Terhadap Agresivitas Pajak&quot;,&quot;author&quot;:[{&quot;family&quot;:&quot;Sihombing&quot;,&quot;given&quot;:&quot;Sustresia&quot;,&quot;parse-names&quot;:false,&quot;dropping-particle&quot;:&quot;&quot;,&quot;non-dropping-particle&quot;:&quot;&quot;},{&quot;family&quot;:&quot;Pahala&quot;,&quot;given&quot;:&quot;Indra&quot;,&quot;parse-names&quot;:false,&quot;dropping-particle&quot;:&quot;&quot;,&quot;non-dropping-particle&quot;:&quot;&quot;},{&quot;family&quot;:&quot;Armeliza&quot;,&quot;given&quot;:&quot;Diah&quot;,&quot;parse-names&quot;:false,&quot;dropping-particle&quot;:&quot;&quot;,&quot;non-dropping-particle&quot;:&quot;&quot;}],&quot;container-title&quot;:&quot;Perpajakan dan Auditing&quot;,&quot;DOI&quot;:&quot;10.51211/joia.v6i2.1576&quot;,&quot;URL&quot;:&quot;http://pub.unj.ac.id/journal/index.php/japaDOI:http://doi.org/XX.XXXX/JurnalAkuntansi,Perpajakan,danAuditing/XX.X.XX&quot;,&quot;issued&quot;:{&quot;date-parts&quot;:[[2021,8]]},&quot;number-of-pages&quot;:&quot;416-434&quot;,&quot;language&quot;:&quot;Indonesia&quot;,&quot;abstract&quot;:&quot;This research aims to examine the effect of good corporate governance, capital intensity, and profitability on tax aggressiveness. This research uses secondary data with purposive sampling technique selected as many as 165 samples. Data were collected from all companies except the financial sector listed on the Indonesia Stock Exchange in 2020 and processed using multiple linear regression analysis with the help of software IBM SPSS statistics 20. Tax aggressiveness in this research was measured by ETR. The results of this research found that the variable institutional ownership has no effect on tax aggressiveness. Independent commissioners and audit committees have effect on tax aggressiveness, which means that supervision from independent commissioners and audit committees will prevent opportunistic actions from management in terms of tax aggressive behavior. However, capital intensity and profitability have no effect on tax aggressiveness.&quot;,&quot;issue&quot;:&quot;2&quot;,&quot;volume&quot;:&quot;2&quot;,&quot;container-title-short&quot;:&quot;&quot;},&quot;isTemporary&quot;:false}]},{&quot;citationID&quot;:&quot;MENDELEY_CITATION_1a9248ca-ad0c-48d5-9540-518cd0f80653&quot;,&quot;properties&quot;:{&quot;noteIndex&quot;:0},&quot;isEdited&quot;:false,&quot;manualOverride&quot;:{&quot;isManuallyOverridden&quot;:false,&quot;citeprocText&quot;:&quot;(Nadhifah, 2023)&quot;,&quot;manualOverrideText&quot;:&quot;&quot;},&quot;citationTag&quot;:&quot;MENDELEY_CITATION_v3_eyJjaXRhdGlvbklEIjoiTUVOREVMRVlfQ0lUQVRJT05fMWE5MjQ4Y2EtYWQwYy00OGQ1LTk1NDAtNTE4Y2QwZjgwNjUz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quot;,&quot;citationItems&quot;:[{&quot;id&quot;:&quot;11d29f88-e8aa-3871-9e0c-c1d57a22393f&quot;,&quot;itemData&quot;:{&quot;type&quot;:&quot;article-journal&quot;,&quot;id&quot;:&quot;11d29f88-e8aa-3871-9e0c-c1d57a22393f&quot;,&quot;title&quot;:&quot;Pengaruh Capital Intensity, Profitabilitas, Dan Inventory Intensity Terhadap Agresivitas Pajak&quot;,&quot;author&quot;:[{&quot;family&quot;:&quot;Nadhifah&quot;,&quot;given&quot;:&quot;Isyfa Fuhrotun&quot;,&quot;parse-names&quot;:false,&quot;dropping-particle&quot;:&quot;&quot;,&quot;non-dropping-particle&quot;:&quot;&quot;}],&quot;container-title&quot;:&quot;JIAKu Jurnal Ilmiah Akuntansi dan Keuangan&quot;,&quot;DOI&quot;:&quot;10.24034/jiaku.v2i2&quot;,&quot;ISSN&quot;:&quot;2963-671X&quot;,&quot;issued&quot;:{&quot;date-parts&quot;:[[2023]]},&quot;page&quot;:&quot;178-191&quot;,&quot;language&quot;:&quot;Indonesia&quot;,&quot;abstract&quot;:&quot;Issn 2963-671X DOI 10.24034/jiaku.v2i2. 5951 Key word: capital intensity, profitability, inventory intensity, tax aggresisiveness. Kata kunci: capital intensity, profitability, inventory intensity, agresivitas pajak. Abstract Tax aggressiveness is defined as a manager's action in reducing the company's tax burden for its own sake so that it will cause tension between managers and shareholders. This happens because tax aggressiveness is carried out by managers only for short-term interests without regard to long-term benefits for the company as expected by shareholders. This study aims to examine the effect of capital intensity, profitability, and inventori intensity on corporate tax aggressiveness. The independent variables used this study are capital intensity, profitability, and inventori intensity. While the dependent variable in in this study, tax agressiveness is measured by the effective tax rate (ETR). The method of sampling is purposive sampling in accordance with research criteria, selected as many as 20 campanies with the total data obtained 60 data in 3 years. Additionally, the data analysis technique used multiple linear regression with SPSS 23. The result of this study indicate that capital intensity significantly influence the aggressiveness of corporate taxes. Profitability significantly influence the aggressiveness of corporate taxes, and inventori intensity significantly influence the aggressiveness of corporate taxes.&quot;,&quot;container-title-short&quot;:&quot;&quot;},&quot;isTemporary&quot;:false}]},{&quot;citationID&quot;:&quot;MENDELEY_CITATION_c8f06560-0a2a-460c-ad4c-8dbdabf217c6&quot;,&quot;properties&quot;:{&quot;noteIndex&quot;:0},&quot;isEdited&quot;:false,&quot;manualOverride&quot;:{&quot;isManuallyOverridden&quot;:false,&quot;citeprocText&quot;:&quot;(Nadhifah, 2023)&quot;,&quot;manualOverrideText&quot;:&quot;&quot;},&quot;citationTag&quot;:&quot;MENDELEY_CITATION_v3_eyJjaXRhdGlvbklEIjoiTUVOREVMRVlfQ0lUQVRJT05fYzhmMDY1NjAtMGEyYS00NjBjLWFkNGMtOGRiZGFiZjIxN2M2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quot;,&quot;citationItems&quot;:[{&quot;id&quot;:&quot;11d29f88-e8aa-3871-9e0c-c1d57a22393f&quot;,&quot;itemData&quot;:{&quot;type&quot;:&quot;article-journal&quot;,&quot;id&quot;:&quot;11d29f88-e8aa-3871-9e0c-c1d57a22393f&quot;,&quot;title&quot;:&quot;Pengaruh Capital Intensity, Profitabilitas, Dan Inventory Intensity Terhadap Agresivitas Pajak&quot;,&quot;author&quot;:[{&quot;family&quot;:&quot;Nadhifah&quot;,&quot;given&quot;:&quot;Isyfa Fuhrotun&quot;,&quot;parse-names&quot;:false,&quot;dropping-particle&quot;:&quot;&quot;,&quot;non-dropping-particle&quot;:&quot;&quot;}],&quot;container-title&quot;:&quot;JIAKu Jurnal Ilmiah Akuntansi dan Keuangan&quot;,&quot;DOI&quot;:&quot;10.24034/jiaku.v2i2&quot;,&quot;ISSN&quot;:&quot;2963-671X&quot;,&quot;issued&quot;:{&quot;date-parts&quot;:[[2023]]},&quot;page&quot;:&quot;178-191&quot;,&quot;language&quot;:&quot;Indonesia&quot;,&quot;abstract&quot;:&quot;Issn 2963-671X DOI 10.24034/jiaku.v2i2. 5951 Key word: capital intensity, profitability, inventory intensity, tax aggresisiveness. Kata kunci: capital intensity, profitability, inventory intensity, agresivitas pajak. Abstract Tax aggressiveness is defined as a manager's action in reducing the company's tax burden for its own sake so that it will cause tension between managers and shareholders. This happens because tax aggressiveness is carried out by managers only for short-term interests without regard to long-term benefits for the company as expected by shareholders. This study aims to examine the effect of capital intensity, profitability, and inventori intensity on corporate tax aggressiveness. The independent variables used this study are capital intensity, profitability, and inventori intensity. While the dependent variable in in this study, tax agressiveness is measured by the effective tax rate (ETR). The method of sampling is purposive sampling in accordance with research criteria, selected as many as 20 campanies with the total data obtained 60 data in 3 years. Additionally, the data analysis technique used multiple linear regression with SPSS 23. The result of this study indicate that capital intensity significantly influence the aggressiveness of corporate taxes. Profitability significantly influence the aggressiveness of corporate taxes, and inventori intensity significantly influence the aggressiveness of corporate taxes.&quot;,&quot;container-title-short&quot;:&quot;&quot;},&quot;isTemporary&quot;:false}]},{&quot;citationID&quot;:&quot;MENDELEY_CITATION_3b9d00f0-8f0c-41d9-9210-aba05a38af31&quot;,&quot;properties&quot;:{&quot;noteIndex&quot;:0},&quot;isEdited&quot;:false,&quot;manualOverride&quot;:{&quot;isManuallyOverridden&quot;:true,&quot;citeprocText&quot;:&quot;(Hidayati, Kusbandiyah, &amp;#38; Pandansari, 2021)&quot;,&quot;manualOverrideText&quot;:&quot;(Hidayati, 2021)&quot;},&quot;citationTag&quot;:&quot;MENDELEY_CITATION_v3_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&quot;,&quot;citationItems&quot;:[{&quot;id&quot;:&quot;b7617a21-452b-38b7-838d-834affdc3693&quot;,&quot;itemData&quot;:{&quot;type&quot;:&quot;report&quot;,&quot;id&quot;:&quot;b7617a21-452b-38b7-838d-834affdc3693&quot;,&quot;title&quot;:&quot;Pengaruh Leverage, Likuiditas,\nUkuran Perusahaan, Dan Capital\nIntensity Terhadap Agresivitas\nPajak\n(Studi Empiris Pada Perusahaan Manufaktur Yang Terdaftar\nDi Bursa Efek Indonesia Tahun 2016-2019)&quot;,&quot;author&quot;:[{&quot;family&quot;:&quot;Hidayati&quot;,&quot;given&quot;:&quot;&quot;,&quot;parse-names&quot;:false,&quot;dropping-particle&quot;:&quot;&quot;,&quot;non-dropping-particle&quot;:&quot;&quot;},{&quot;family&quot;:&quot;Kusbandiyah&quot;,&quot;given&quot;:&quot;&quot;,&quot;parse-names&quot;:false,&quot;dropping-particle&quot;:&quot;&quot;,&quot;non-dropping-particle&quot;:&quot;&quot;},{&quot;family&quot;:&quot;Pandansari&quot;,&quot;given&quot;:&quot;&quot;,&quot;parse-names&quot;:false,&quot;dropping-particle&quot;:&quot;&quot;,&quot;non-dropping-particle&quot;:&quot;&quot;}],&quot;issued&quot;:{&quot;date-parts&quot;:[[2021,1]]},&quot;number-of-pages&quot;:&quot;25-35&quot;,&quot;language&quot;:&quot;Indonesia&quot;,&quot;abstract&quot;:&quot;Tujuan penelitian ini untuk mengetahui pengaruh leverage, likuiditas, ukuran perusahaan,\ndan capital intensity terhadap agresivitas pajak yang diproksikan dengan Effective Tax\nRate (ETR). Pemilihan sampel dalam penelitian ini dilakukan dengan purposive\nsampling. Berdasarkan kriteria didapatkan 201 sampel amatan. Teknik analisis data yang\ndigunakan dalam penelitian ini yaitu statistik deskriptif, uji asumsi klasik, dan analisis\nregresi berganda. Hasil analisis menunjukan bahwa leverage dan capital intensity\nberpengaruh negatif terhadap agresivitas pajak, sementara itu likuiditas tidak berpengaruh\nterhadap agresivitas pajak, dan ukuran perusahaan berpengaruh positif terhadap\nagresivitas pajak.\nKata kunci: Leverage, likuiditas, ukuran perusahaan, capital intensity, effective tax\nrate, agresivitas pajak&quot;,&quot;container-title-short&quot;:&quot;&quot;},&quot;isTemporary&quot;:false}]},{&quot;citationID&quot;:&quot;MENDELEY_CITATION_e6f7f8fa-1e1e-4fa8-93d6-aa0dd1b27bda&quot;,&quot;properties&quot;:{&quot;noteIndex&quot;:0},&quot;isEdited&quot;:false,&quot;manualOverride&quot;:{&quot;isManuallyOverridden&quot;:false,&quot;citeprocText&quot;:&quot;(Rahmadani et al., 2020)&quot;,&quot;manualOverrideText&quot;:&quot;&quot;},&quot;citationTag&quot;:&quot;MENDELEY_CITATION_v3_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&quot;,&quot;citationItems&quot;:[{&quot;id&quot;:&quot;1782319d-47b9-3b09-b35d-5ac7c22bef31&quot;,&quot;itemData&quot;:{&quot;type&quot;:&quot;article-journal&quot;,&quot;id&quot;:&quot;1782319d-47b9-3b09-b35d-5ac7c22bef31&quot;,&quot;title&quot;:&quot;Pengaruh Ukuran Perusahaan, Profitabilitas, Leverage, dan Manajemen Laba terhadap Penghindaran Pajak Dimoderasi oleh Political Connection&quot;,&quot;author&quot;:[{&quot;family&quot;:&quot;Rahmadani&quot;,&quot;given&quot;:&quot;FNU&quot;,&quot;parse-names&quot;:false,&quot;dropping-particle&quot;:&quot;&quot;,&quot;non-dropping-particle&quot;:&quot;&quot;},{&quot;family&quot;:&quot;Muda&quot;,&quot;given&quot;:&quot;Iskandar&quot;,&quot;parse-names&quot;:false,&quot;dropping-particle&quot;:&quot;&quot;,&quot;non-dropping-particle&quot;:&quot;&quot;},{&quot;family&quot;:&quot;Abubakar&quot;,&quot;given&quot;:&quot;Erwin&quot;,&quot;parse-names&quot;:false,&quot;dropping-particle&quot;:&quot;&quot;,&quot;non-dropping-particle&quot;:&quot;&quot;}],&quot;container-title&quot;:&quot;Jurnal Riset Akuntansi dan Keuangan&quot;,&quot;DOI&quot;:&quot;10.17509/jrak.v8i2.22807&quot;,&quot;ISSN&quot;:&quot;2338-1507&quot;,&quot;issued&quot;:{&quot;date-parts&quot;:[[2020,8,31]]},&quot;page&quot;:&quot;375-392&quot;,&quot;abstract&quot;:&quot;The objective of this research was to determine and analyze the influence of firm size, profitability, leverage, earnings management on tax avoidance simultaneously and partially, and to determine the influence of political connections as a moderating variable on mining companies listed on the Indonesia Stock Exchange (IDX). The population in this research were mining sector companies listed in the Indonesia Stock Exchange (IDX) for 2007-2018 period. This research used the saturated sampling (census) technique for the sample. Population data of 47 companies in 12 consecutive years used as the sample, and made it total 478 companies. Our analysis proved that firm size, profitability, leverage and earning management simultaneously had a significant influence on tax avoidance. Partially, firm size did not have a significant positive influence on tax avoidance, while profitability and leverage had a significant positive influence on tax avoidance. The other side, earning management did not have a significant negative influence on tax avoidance. Political connections were significant in moderating profitability against tax avoidance but political connections were not significant in moderating firm size, leverage, and earnings management against tax avoidance. This research is expected to contribute to provide input and description related to tax avoidance, there by stakeholders, such as the government, to make decisions and policies on tax regulations that will be applied.  Abstrak. Tujuan dari penelitian ini adalah untuk mengetahui dan menganalisis pengaruh ukuran perusahaan, profitabilitas, leverage, manajemen laba terhadap penghindaran pajak secara simultan dan parsial, serta untuk mengetahui pengaruh political connection sebagai variabel moderasi pada perusahaan pertambangan yang terdaftar di Bursa Efek Indonesia (BEI). Populasi dalam penelitian ini adalah perusahaan yang terdaftar dalam sektor pertambangan di Bursa Efek Indonesia (BEI) periode 2007-2018. Sampel dalam penelitian ini menggunakan teknik sampling jenuh (sensus), maka dari populasi sebanyak 47 perusahaan akan dijadikan sebagai sampel seluruhnya selama 12 tahun berturut-turut sehingga total pengamatan yaitu sebanyak 478 perusahaan. Hasil pengujian hipotesis membuktikan bahwa ukuran perusahaan, profitabilitas, leverage dan manajemen laba, secara simultan berpengaruh signifikan terhadap penghindaran pajak. Secara parsial, ukuran perusahaan berpengaruh positif tidak signifikan terhadap penghindaran pajak, profitabilitas dan leverage berpengaruh positif signifikan terhadap penghindaran pajak, manajemen laba berpengaruh negatif tidak signifikan terhadap penghindaran pajak. Political connection signifikan dalam memoderasi profitabilitas terhadap penghindaran pajak dan political connection tidak signifikan dalam memoderasi ukuran perusahaan, leverage, dan manajemen laba terhadap penghindaran pajak. Penelitian ini diharapkan berkontribusi untuk memberikan masukan dan gambaran terkait penghindaran pajak (tax avoidance), dengan begitu dapat membantu stakeholder, seperti pemerintah untuk mengambil keputusan dan kebijakan peraturan perpajakan yang akan diterapkan. &quot;,&quot;publisher&quot;:&quot;Universitas Pendidikan Indonesia (UPI)&quot;,&quot;issue&quot;:&quot;2&quot;,&quot;volume&quot;:&quot;8&quot;,&quot;container-title-short&quot;:&quot;&quot;},&quot;isTemporary&quot;:false}]},{&quot;citationID&quot;:&quot;MENDELEY_CITATION_2efec0b3-813a-43b9-aaa2-0cc64437a83e&quot;,&quot;properties&quot;:{&quot;noteIndex&quot;:0},&quot;isEdited&quot;:false,&quot;manualOverride&quot;:{&quot;isManuallyOverridden&quot;:false,&quot;citeprocText&quot;:&quot;(Herlinda &amp;#38; Rahmawati, 2021)&quot;,&quot;manualOverrideText&quot;:&quot;&quot;},&quot;citationTag&quot;:&quot;MENDELEY_CITATION_v3_eyJjaXRhdGlvbklEIjoiTUVOREVMRVlfQ0lUQVRJT05fMmVmZWMwYjMtODEzYS00M2I5LWFhYTItMGNjNjQ0MzdhODNl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quot;,&quot;citationItems&quot;:[{&quot;id&quot;:&quot;eb4fb580-0687-3318-9c16-6e6cc4915d0e&quot;,&quot;itemData&quot;:{&quot;type&quot;:&quot;article-journal&quot;,&quot;id&quot;:&quot;eb4fb580-0687-3318-9c16-6e6cc4915d0e&quot;,&quot;title&quot;:&quot;Pengaruh Profitabilitas, Likuiditas, Leverage Dan Ukuran\nPerusahaan Terhadap Agresivitas  Pajak&quot;,&quot;author&quot;:[{&quot;family&quot;:&quot;Herlinda&quot;,&quot;given&quot;:&quot;Annisa Rachma&quot;,&quot;parse-names&quot;:false,&quot;dropping-particle&quot;:&quot;&quot;,&quot;non-dropping-particle&quot;:&quot;&quot;},{&quot;family&quot;:&quot;Rahmawati&quot;,&quot;given&quot;:&quot;Mia Ika&quot;,&quot;parse-names&quot;:false,&quot;dropping-particle&quot;:&quot;&quot;,&quot;non-dropping-particle&quot;:&quot;&quot;}],&quot;container-title&quot;:&quot;Jurnal Ilmu dan Riset Akuntansi&quot;,&quot;ISSN&quot;:&quot;2460-0585&quot;,&quot;issued&quot;:{&quot;date-parts&quot;:[[2021]]},&quot;page&quot;:&quot;2-18&quot;,&quot;language&quot;:&quot;Indonesia&quot;,&quot;abstract&quot;:&quot;Penelitian ini bertujuan untuk menguji pengaruh dari agresivitas pajak. Terdapat empat variabel\nindependen yang dihipotesiskan mempengaruhi agresivitas pajak meliputi: profitabilitas, likuiditas,\nleverage, dan ukuran perusahaan. Jenis penelitian ini adalah kuantitatif dengan menggunakan sumber\ndata sekunder berupa laporan keuangan tahunan atau annual report melalui Bursa Efek Indonesia (BEI).\nPopulasi yang digunakan dalam penelitian ini adalah perusahaan properti dan real estate yang terdaftar\ndi Bursa Efek Indonesia (BEI) terhitung dari tahun 2016-2019. Teknik Pengambian sampel dalam\npenelitian ini menggunakan purposive sampling dengan 4 kriteria penelitian yang ditentukan sehingga\nmemperoleh jumlah sampel sebanyak 28 perusahaan dengan data yang diperoleh sebanyak 112 data.\nTeknik analisis data yang digunakan dalam penelitian ini adalah analisis regresi linear berganda\ndengan menggunakan program aplikasi SPSS 23. Hasil analisis penelitian ini menyatakan bahwa\nprofitabilitas berpengaruh positif terhadap agresivitas pajak, likuiditas berpengaruh negatif terhadap\nagresivitas pajak, leverage berpengaruh negatif terhadap agresivitas pajak, sedangkan ukuran\nperusahaan tidak memiliki pengaruh terhadap agresivitas pajak.\nKata Kunci: profitabilitas, likuiditas, leverage, ukuran perusahaan, agresivitas pajak&quot;,&quot;volume&quot;:&quot;10&quot;,&quot;container-title-short&quot;:&quot;&quot;},&quot;isTemporary&quot;:false}]},{&quot;citationID&quot;:&quot;MENDELEY_CITATION_220f3966-adae-48ea-9db1-131de43ec859&quot;,&quot;properties&quot;:{&quot;noteIndex&quot;:0},&quot;isEdited&quot;:false,&quot;manualOverride&quot;:{&quot;isManuallyOverridden&quot;:false,&quot;citeprocText&quot;:&quot;(Rahayu &amp;#38; Kartika, 2021)&quot;,&quot;manualOverrideText&quot;:&quot;&quot;},&quot;citationTag&quot;:&quot;MENDELEY_CITATION_v3_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&quot;,&quot;citationItems&quot;:[{&quot;id&quot;:&quot;8234f166-f289-3c27-8ed0-4be0ccb631f6&quot;,&quot;itemData&quot;:{&quot;type&quot;:&quot;article-journal&quot;,&quot;id&quot;:&quot;8234f166-f289-3c27-8ed0-4be0ccb631f6&quot;,&quot;title&quot;:&quot;Pengaruh Profitabilitas, Corporate Social Responsibility,\nCapital Intensity, Ukuran Perusahaan\nTerhadap Agresivitas Pajak&quot;,&quot;author&quot;:[{&quot;family&quot;:&quot;Rahayu&quot;,&quot;given&quot;:&quot;Ulfa&quot;,&quot;parse-names&quot;:false,&quot;dropping-particle&quot;:&quot;&quot;,&quot;non-dropping-particle&quot;:&quot;&quot;},{&quot;family&quot;:&quot;Kartika&quot;,&quot;given&quot;:&quot;Andi&quot;,&quot;parse-names&quot;:false,&quot;dropping-particle&quot;:&quot;&quot;,&quot;non-dropping-particle&quot;:&quot;&quot;}],&quot;container-title&quot;:&quot;Jurnal Meneksi&quot;,&quot;ISSN&quot;:&quot;2597-4599&quot;,&quot;issued&quot;:{&quot;date-parts&quot;:[[2021,6]]},&quot;page&quot;:&quot;25-34&quot;,&quot;language&quot;:&quot;Indonesia&quot;,&quot;abstract&quot;:&quot;Agresivitas pajak adalah suatu tindakan untuk mengurangi pendapatan kena pajak melalui perencanaan\nsecara legal dan ilegal. Penelitian ini bertujuan untuk menganalisis pengaruh Profitabilitas, Corporate\nSocial Responsibility, Capital Intensity, Ukuran Perusahaan terhadap Agresivitas Pajak. Dalam penelitian\nini pengukuran agresivitas pajak menggunkan Effectife Tax Rate (ETR). Populasi penelitian ini ialah\nperusahaan manufaktur sub sektor makanan dan minuman yang terdaftar di Bursa Efek Indonesia periode\n2015-2019. Jumlah sampel sebanyak 66 perusahaan dalam periode lima tahun menggunakan metode\npurposive sampling. Data penelitian dianalisis menggunakan metode analisis linear berganda dengan\naplikasi SPSS versi 25. Hasil penelitian menunjukan Profitabilitas, Corporate Social Responsibility, Capital\nIntensity tidak berpengaruh terhadap agresivitas pajak. sedangkan Ukuran Perusahaan berpengaruh\nterhadap agresivitas pajak.\nKata kunci: agresivitas pajak; profitabilitas; corporate social responsibility; capital intensity; ukuran\nperusahaan.&quot;,&quot;container-title-short&quot;:&quot;&quot;},&quot;isTemporary&quot;:false}]},{&quot;citationID&quot;:&quot;MENDELEY_CITATION_922a0a70-bab4-4024-8f43-16c79923dc12&quot;,&quot;properties&quot;:{&quot;noteIndex&quot;:0},&quot;isEdited&quot;:false,&quot;manualOverride&quot;:{&quot;isManuallyOverridden&quot;:true,&quot;citeprocText&quot;:&quot;(Hidayati, Kusbandiyah, Pandansari, et al., 2021)&quot;,&quot;manualOverrideText&quot;:&quot;(Hidayati, et al., 2021)&quot;},&quot;citationTag&quot;:&quot;MENDELEY_CITATION_v3_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&quot;,&quot;citationItems&quot;:[{&quot;id&quot;:&quot;7d895e22-4846-3f36-b0ed-764e220914f1&quot;,&quot;itemData&quot;:{&quot;type&quot;:&quot;report&quot;,&quot;id&quot;:&quot;7d895e22-4846-3f36-b0ed-764e220914f1&quot;,&quot;title&quot;:&quot;Pengaruh Leverage, Likuiditas,\nUkuran Perusahaan, Dan Capital\nIntensity Terhadap Agresivitas \nPajak\n(Studi Empiris Pada Perusahaan Manufaktur Yang Terdaftar\nDi Bursa Efek Indonesia Tahun 2016-2019)&quot;,&quot;author&quot;:[{&quot;family&quot;:&quot;Hidayati&quot;,&quot;given&quot;:&quot;&quot;,&quot;parse-names&quot;:false,&quot;dropping-particle&quot;:&quot;&quot;,&quot;non-dropping-particle&quot;:&quot;&quot;},{&quot;family&quot;:&quot;Kusbandiyah&quot;,&quot;given&quot;:&quot;&quot;,&quot;parse-names&quot;:false,&quot;dropping-particle&quot;:&quot;&quot;,&quot;non-dropping-particle&quot;:&quot;&quot;},{&quot;family&quot;:&quot;Pandansari&quot;,&quot;given&quot;:&quot;Tiara&quot;,&quot;parse-names&quot;:false,&quot;dropping-particle&quot;:&quot;&quot;,&quot;non-dropping-particle&quot;:&quot;&quot;},{&quot;family&quot;:&quot;Pramono&quot;,&quot;given&quot;:&quot;Hadi&quot;,&quot;parse-names&quot;:false,&quot;dropping-particle&quot;:&quot;&quot;,&quot;non-dropping-particle&quot;:&quot;&quot;}],&quot;issued&quot;:{&quot;date-parts&quot;:[[2021,1]]},&quot;number-of-pages&quot;:&quot;25-35&quot;,&quot;language&quot;:&quot;Indonesia&quot;,&quot;abstract&quot;:&quot;Tujuan penelitian ini untuk mengetahui pengaruh leverage, likuiditas, ukuran perusahaan,\ndan capital intensity terhadap agresivitas pajak yang diproksikan dengan Effective Tax\nRate (ETR). Pemilihan sampel dalam penelitian ini dilakukan dengan purposive\nsampling. Berdasarkan kriteria didapatkan 201 sampel amatan. Teknik analisis data yang\ndigunakan dalam penelitian ini yaitu statistik deskriptif, uji asumsi klasik, dan analisis\nregresi berganda. Hasil analisis menunjukan bahwa leverage dan capital intensity\nberpengaruh negatif terhadap agresivitas pajak, sementara itu likuiditas tidak berpengaruh\nterhadap agresivitas pajak, dan ukuran perusahaan berpengaruh positif terhadap\nagresivitas pajak.\nKata kunci: Leverage, likuiditas, ukuran perusahaan, capital intensity, effective tax\nrate, agresivitas pajak&quot;,&quot;container-title-short&quot;:&quot;&quot;},&quot;isTemporary&quot;:false}]},{&quot;citationID&quot;:&quot;MENDELEY_CITATION_cb0e7377-1c23-49b5-9047-80ed8fc83f5d&quot;,&quot;properties&quot;:{&quot;noteIndex&quot;:0},&quot;isEdited&quot;:false,&quot;manualOverride&quot;:{&quot;isManuallyOverridden&quot;:false,&quot;citeprocText&quot;:&quot;(Hidayat &amp;#38; Fitria, 2018)&quot;,&quot;manualOverrideText&quot;:&quot;&quot;},&quot;citationTag&quot;:&quot;MENDELEY_CITATION_v3_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&quot;,&quot;citationItems&quot;:[{&quot;id&quot;:&quot;f719b817-449c-3f16-9b9b-6d8c8ce01c1e&quot;,&quot;itemData&quot;:{&quot;type&quot;:&quot;article-journal&quot;,&quot;id&quot;:&quot;f719b817-449c-3f16-9b9b-6d8c8ce01c1e&quot;,&quot;title&quot;:&quot;Pengaruh Capital Intensity, Inventory Intensity, Profitabilitas dan Leverage Terhadap\nAgresivitas Pajak&quot;,&quot;author&quot;:[{&quot;family&quot;:&quot;Hidayat&quot;,&quot;given&quot;:&quot;Agus taufik&quot;,&quot;parse-names&quot;:false,&quot;dropping-particle&quot;:&quot;&quot;,&quot;non-dropping-particle&quot;:&quot;&quot;},{&quot;family&quot;:&quot;Fitria&quot;,&quot;given&quot;:&quot;Eta Febrina&quot;,&quot;parse-names&quot;:false,&quot;dropping-particle&quot;:&quot;&quot;,&quot;non-dropping-particle&quot;:&quot;&quot;}],&quot;container-title&quot;:&quot;Jurnal Riset Ekonomi dan Bisnis&quot;,&quot;DOI&quot;:&quot;10.26533/eksis.v13i2.289.&quot;,&quot;ISSN&quot;:&quot;2549-6018&quot;,&quot;issued&quot;:{&quot;date-parts&quot;:[[2018]]},&quot;page&quot;:&quot;157-168&quot;,&quot;language&quot;:&quot;Indonesia&quot;,&quot;abstract&quot;:&quot;Penellitian ini bertujuan untuk menguji pengaruh capital intensity, inventory intensity,\nprofitabilitas dan leverage terhadap agresivitas pajak pada perusahaan manufaktur sektor industri\nbarang konsumsi yang terdaftar di Bursa Efek Indonesia periode tahun 2013-2017. Profitabilitas\ndiproksikan mengunakan rumus Retrun On Assets (ROA), leverage diproksi menggunakan rumus\nDebt to Total Assets Ratio (DAR) dan agresivitas pajak diproksikan menggunakan Effektif Tax\nRate (ETR).Jenis penelitian yang digunakan adalah kuantitatif. Populasi dalam penelitian ini\nadalah perusahaan manufaktur sektor industri barang konsumsi yang terdaftar Di Bursa Efek\nIndonesia periode tahun 2013-2017 yang terdiri dari 42 perusahaan dengan total populasi 132\npopulasi. Penentuan sampel menggunakan metode purposive sampling dengan total sampel 40\nsampel dari 8 perusahaan yang terpilih. Hasil penelitian menujukkan bahwa capital intensity dan\nLeverage berpengaruh terhadap agresivitas pajak. Sedangkan Inventory intensity dan profitabilitas\ntidak berpengaruh terhadap agresivitas pajak.\nKata kunci: Capital Intensity, Inventory intensity, Profitabilitas, Leverage, dan Agresivitas Pajak&quot;,&quot;volume&quot;:&quot;13&quot;,&quot;container-title-short&quot;:&quot;&quot;},&quot;isTemporary&quot;:false}]},{&quot;citationID&quot;:&quot;MENDELEY_CITATION_1b2c3ac7-f226-4f76-bfd2-99e5c64d6b00&quot;,&quot;properties&quot;:{&quot;noteIndex&quot;:0},&quot;isEdited&quot;:false,&quot;manualOverride&quot;:{&quot;isManuallyOverridden&quot;:true,&quot;citeprocText&quot;:&quot;(Maulina Simamora &amp;#38; Rahayu, 2020)&quot;,&quot;manualOverrideText&quot;:&quot;(Simamora &amp; Rahayu, 2020)&quot;},&quot;citationTag&quot;:&quot;MENDELEY_CITATION_v3_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&quot;,&quot;citationItems&quot;:[{&quot;id&quot;:&quot;aec39584-884b-3499-8c8a-8f114cb1fe48&quot;,&quot;itemData&quot;:{&quot;type&quot;:&quot;article-journal&quot;,&quot;id&quot;:&quot;aec39584-884b-3499-8c8a-8f114cb1fe48&quot;,&quot;title&quot;:&quot;Pengaruh Capital Intensity, Profitabilitas Dan Leverage Terhadap Agresivitas Pajak (Studi empiris Pada Sub Sektor Makanan Dan Minuman Yang Terdaftar Di Bursa Efek Indonesia Periode2015-2018) Jurnal Mitra Manajemen (JMM Online)&quot;,&quot;author&quot;:[{&quot;family&quot;:&quot;Maulina Simamora&quot;,&quot;given&quot;:&quot;Agnes&quot;,&quot;parse-names&quot;:false,&quot;dropping-particle&quot;:&quot;&quot;,&quot;non-dropping-particle&quot;:&quot;&quot;},{&quot;family&quot;:&quot;Rahayu&quot;,&quot;given&quot;:&quot;Sri&quot;,&quot;parse-names&quot;:false,&quot;dropping-particle&quot;:&quot;&quot;,&quot;non-dropping-particle&quot;:&quot;&quot;}],&quot;container-title&quot;:&quot;Jurnal Mitra Manajemen (JMM Online)&quot;,&quot;ISSN&quot;:&quot;2614-0365&quot;,&quot;issued&quot;:{&quot;date-parts&quot;:[[2020]]},&quot;page&quot;:&quot;140-155&quot;,&quot;abstract&quot;:&quot;Penelitian ini dilakukan dengan tujuan untuk\nmengetahui pengaruh capital intensity, profitabilitas dan\nleverage baik secara simultan maupun parsial terhadap\nagresivitas pajak. Populasi dalam penelitian ini adalah\nperusahaan sub sektor makanan dan minuman yang\nterdaftar di Bursa Efek Indonesia (BEI) periode 2015-\n2018. Penelitian ini menggunakan metode kuantitatif.\nTeknik pengambilan sampel menggunakan purposive\nsampling dan didapat 11 perusahaan dengan periode\nempat tahun sehingga jumlah sampel penelitian adalah 44\nsampel dalam penelitin ini. Metode analisis data dalam\npenelitian ini menggunakan analisis regresi data panel\ndengan aplikasi Eviews 9. Hasil pengujian secara parsial,\nmenunjukkan bahwa capital intensity dan leverage tidak\nberpengaruh terhadap agresivitas pajak. Sedangkan\nprofitabilitas berpengaruh terhadap agresivitas pajak.\nHasil pengujian secara simultan, menunjukkan bahwa\ncapital intensity, profitabilitas dan leverage berpengaruh\nterhadap agresivitas pajak.&quot;,&quot;issue&quot;:&quot;1&quot;,&quot;volume&quot;:&quot;1&quot;,&quot;container-title-short&quot;:&quot;&quot;},&quot;isTemporary&quot;:false}]},{&quot;citationID&quot;:&quot;MENDELEY_CITATION_edb495bf-2b14-4652-a96b-2cdaada13294&quot;,&quot;properties&quot;:{&quot;noteIndex&quot;:0},&quot;isEdited&quot;:false,&quot;manualOverride&quot;:{&quot;isManuallyOverridden&quot;:false,&quot;citeprocText&quot;:&quot;(Masyitah et al., 2022)&quot;,&quot;manualOverrideText&quot;:&quot;&quot;},&quot;citationTag&quot;:&quot;MENDELEY_CITATION_v3_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&quot;,&quot;citationItems&quot;:[{&quot;id&quot;:&quot;12c2e23c-7965-3552-8df5-85f8665d8b05&quot;,&quot;itemData&quot;:{&quot;type&quot;:&quot;article-journal&quot;,&quot;id&quot;:&quot;12c2e23c-7965-3552-8df5-85f8665d8b05&quot;,&quot;title&quot;:&quot;Pengaruh Leverage, Profitabilitas Dan Ukuran Perusahaan\nTerhadap Agresivitas Pajak\n(Studi Empiris Perusahaan Plastik dan Kemasan Yang Terdaftar Di BEI\nPeriode 2016-2020)&quot;,&quot;author&quot;:[{&quot;family&quot;:&quot;Masyitah&quot;,&quot;given&quot;:&quot;Emi&quot;,&quot;parse-names&quot;:false,&quot;dropping-particle&quot;:&quot;&quot;,&quot;non-dropping-particle&quot;:&quot;&quot;},{&quot;family&quot;:&quot;Sari&quot;,&quot;given&quot;:&quot;Purnama Eka&quot;,&quot;parse-names&quot;:false,&quot;dropping-particle&quot;:&quot;&quot;,&quot;non-dropping-particle&quot;:&quot;&quot;},{&quot;family&quot;:&quot;Syahputri&quot;,&quot;given&quot;:&quot;Aggraini&quot;,&quot;parse-names&quot;:false,&quot;dropping-particle&quot;:&quot;&quot;,&quot;non-dropping-particle&quot;:&quot;&quot;},{&quot;family&quot;:&quot;Julyanthry&quot;,&quot;given&quot;:&quot;&quot;,&quot;parse-names&quot;:false,&quot;dropping-particle&quot;:&quot;&quot;,&quot;non-dropping-particle&quot;:&quot;&quot;}],&quot;container-title&quot;:&quot;Jurnal Akuntansi dan Pajak&quot;,&quot;ISSN&quot;:&quot;2579-3055&quot;,&quot;issued&quot;:{&quot;date-parts&quot;:[[2022]]},&quot;page&quot;:&quot;2-10&quot;,&quot;language&quot;:&quot;Indonesia&quot;,&quot;abstract&quot;:&quot;This study aims to determine the effect of leverage, profitability and company size on tax\naggressiveness. The population in this study is all companies registered in the IDX plastic and\npackaging sub-sector during the research period: 2016-2020. The sampling technique used is purposive\nsampling. The samples obtained were 6 companies, with a total of 30 observations. The finding is that\nthere is no significant influence between leverage, profitability and the size of the company on tax\naggressiveness. Leverage, profitability and the size of small or large enterprises do not affect\nmanagement to carry out tax aggressiveness.\nKeywords: leverage, profitability, size, tax aggressiveness&quot;,&quot;volume&quot;:&quot;23&quot;,&quot;container-title-short&quot;:&quot;&quot;},&quot;isTemporary&quot;:false}]},{&quot;citationID&quot;:&quot;MENDELEY_CITATION_cd5fdfe9-317f-4973-a364-411b6d33fd34&quot;,&quot;properties&quot;:{&quot;noteIndex&quot;:0},&quot;isEdited&quot;:false,&quot;manualOverride&quot;:{&quot;isManuallyOverridden&quot;:false,&quot;citeprocText&quot;:&quot;(Herlinda &amp;#38; Rahmawati, 2021)&quot;,&quot;manualOverrideText&quot;:&quot;&quot;},&quot;citationTag&quot;:&quot;MENDELEY_CITATION_v3_eyJjaXRhdGlvbklEIjoiTUVOREVMRVlfQ0lUQVRJT05fY2Q1ZmRmZTktMzE3Zi00OTczLWEzNjQtNDExYjZkMzNmZDM0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quot;,&quot;citationItems&quot;:[{&quot;id&quot;:&quot;eb4fb580-0687-3318-9c16-6e6cc4915d0e&quot;,&quot;itemData&quot;:{&quot;type&quot;:&quot;article-journal&quot;,&quot;id&quot;:&quot;eb4fb580-0687-3318-9c16-6e6cc4915d0e&quot;,&quot;title&quot;:&quot;Pengaruh Profitabilitas, Likuiditas, Leverage Dan Ukuran\nPerusahaan Terhadap Agresivitas  Pajak&quot;,&quot;author&quot;:[{&quot;family&quot;:&quot;Herlinda&quot;,&quot;given&quot;:&quot;Annisa Rachma&quot;,&quot;parse-names&quot;:false,&quot;dropping-particle&quot;:&quot;&quot;,&quot;non-dropping-particle&quot;:&quot;&quot;},{&quot;family&quot;:&quot;Rahmawati&quot;,&quot;given&quot;:&quot;Mia Ika&quot;,&quot;parse-names&quot;:false,&quot;dropping-particle&quot;:&quot;&quot;,&quot;non-dropping-particle&quot;:&quot;&quot;}],&quot;container-title&quot;:&quot;Jurnal Ilmu dan Riset Akuntansi&quot;,&quot;ISSN&quot;:&quot;2460-0585&quot;,&quot;issued&quot;:{&quot;date-parts&quot;:[[2021]]},&quot;page&quot;:&quot;2-18&quot;,&quot;language&quot;:&quot;Indonesia&quot;,&quot;abstract&quot;:&quot;Penelitian ini bertujuan untuk menguji pengaruh dari agresivitas pajak. Terdapat empat variabel\nindependen yang dihipotesiskan mempengaruhi agresivitas pajak meliputi: profitabilitas, likuiditas,\nleverage, dan ukuran perusahaan. Jenis penelitian ini adalah kuantitatif dengan menggunakan sumber\ndata sekunder berupa laporan keuangan tahunan atau annual report melalui Bursa Efek Indonesia (BEI).\nPopulasi yang digunakan dalam penelitian ini adalah perusahaan properti dan real estate yang terdaftar\ndi Bursa Efek Indonesia (BEI) terhitung dari tahun 2016-2019. Teknik Pengambian sampel dalam\npenelitian ini menggunakan purposive sampling dengan 4 kriteria penelitian yang ditentukan sehingga\nmemperoleh jumlah sampel sebanyak 28 perusahaan dengan data yang diperoleh sebanyak 112 data.\nTeknik analisis data yang digunakan dalam penelitian ini adalah analisis regresi linear berganda\ndengan menggunakan program aplikasi SPSS 23. Hasil analisis penelitian ini menyatakan bahwa\nprofitabilitas berpengaruh positif terhadap agresivitas pajak, likuiditas berpengaruh negatif terhadap\nagresivitas pajak, leverage berpengaruh negatif terhadap agresivitas pajak, sedangkan ukuran\nperusahaan tidak memiliki pengaruh terhadap agresivitas pajak.\nKata Kunci: profitabilitas, likuiditas, leverage, ukuran perusahaan, agresivitas pajak&quot;,&quot;volume&quot;:&quot;10&quot;,&quot;container-title-short&quot;:&quot;&quot;},&quot;isTemporary&quot;:false}]},{&quot;citationID&quot;:&quot;MENDELEY_CITATION_32cf75ba-4ab9-43b5-b664-85e88d4cc5d7&quot;,&quot;properties&quot;:{&quot;noteIndex&quot;:0},&quot;isEdited&quot;:false,&quot;manualOverride&quot;:{&quot;isManuallyOverridden&quot;:false,&quot;citeprocText&quot;:&quot;(Nadhifah, 2023)&quot;,&quot;manualOverrideText&quot;:&quot;&quot;},&quot;citationTag&quot;:&quot;MENDELEY_CITATION_v3_eyJjaXRhdGlvbklEIjoiTUVOREVMRVlfQ0lUQVRJT05fMzJjZjc1YmEtNGFiOS00M2I1LWI2NjQtODVlODhkNGNjNWQ3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quot;,&quot;citationItems&quot;:[{&quot;id&quot;:&quot;11d29f88-e8aa-3871-9e0c-c1d57a22393f&quot;,&quot;itemData&quot;:{&quot;type&quot;:&quot;article-journal&quot;,&quot;id&quot;:&quot;11d29f88-e8aa-3871-9e0c-c1d57a22393f&quot;,&quot;title&quot;:&quot;Pengaruh Capital Intensity, Profitabilitas, Dan Inventory Intensity Terhadap Agresivitas Pajak&quot;,&quot;author&quot;:[{&quot;family&quot;:&quot;Nadhifah&quot;,&quot;given&quot;:&quot;Isyfa Fuhrotun&quot;,&quot;parse-names&quot;:false,&quot;dropping-particle&quot;:&quot;&quot;,&quot;non-dropping-particle&quot;:&quot;&quot;}],&quot;container-title&quot;:&quot;JIAKu Jurnal Ilmiah Akuntansi dan Keuangan&quot;,&quot;DOI&quot;:&quot;10.24034/jiaku.v2i2&quot;,&quot;ISSN&quot;:&quot;2963-671X&quot;,&quot;issued&quot;:{&quot;date-parts&quot;:[[2023]]},&quot;page&quot;:&quot;178-191&quot;,&quot;language&quot;:&quot;Indonesia&quot;,&quot;abstract&quot;:&quot;Issn 2963-671X DOI 10.24034/jiaku.v2i2. 5951 Key word: capital intensity, profitability, inventory intensity, tax aggresisiveness. Kata kunci: capital intensity, profitability, inventory intensity, agresivitas pajak. Abstract Tax aggressiveness is defined as a manager's action in reducing the company's tax burden for its own sake so that it will cause tension between managers and shareholders. This happens because tax aggressiveness is carried out by managers only for short-term interests without regard to long-term benefits for the company as expected by shareholders. This study aims to examine the effect of capital intensity, profitability, and inventori intensity on corporate tax aggressiveness. The independent variables used this study are capital intensity, profitability, and inventori intensity. While the dependent variable in in this study, tax agressiveness is measured by the effective tax rate (ETR). The method of sampling is purposive sampling in accordance with research criteria, selected as many as 20 campanies with the total data obtained 60 data in 3 years. Additionally, the data analysis technique used multiple linear regression with SPSS 23. The result of this study indicate that capital intensity significantly influence the aggressiveness of corporate taxes. Profitability significantly influence the aggressiveness of corporate taxes, and inventori intensity significantly influence the aggressiveness of corporate taxes.&quot;,&quot;container-title-short&quot;:&quot;&quot;},&quot;isTemporary&quot;:false}]},{&quot;citationID&quot;:&quot;MENDELEY_CITATION_5d0c6c6c-5978-4fb0-b5bd-db78c9767ce4&quot;,&quot;properties&quot;:{&quot;noteIndex&quot;:0},&quot;isEdited&quot;:false,&quot;manualOverride&quot;:{&quot;isManuallyOverridden&quot;:false,&quot;citeprocText&quot;:&quot;(Herlinda &amp;#38; Rahmawati, 2021)&quot;,&quot;manualOverrideText&quot;:&quot;&quot;},&quot;citationTag&quot;:&quot;MENDELEY_CITATION_v3_eyJjaXRhdGlvbklEIjoiTUVOREVMRVlfQ0lUQVRJT05fNWQwYzZjNmMtNTk3OC00ZmIwLWI1YmQtZGI3OGM5NzY3Y2U0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quot;,&quot;citationItems&quot;:[{&quot;id&quot;:&quot;eb4fb580-0687-3318-9c16-6e6cc4915d0e&quot;,&quot;itemData&quot;:{&quot;type&quot;:&quot;article-journal&quot;,&quot;id&quot;:&quot;eb4fb580-0687-3318-9c16-6e6cc4915d0e&quot;,&quot;title&quot;:&quot;Pengaruh Profitabilitas, Likuiditas, Leverage Dan Ukuran\nPerusahaan Terhadap Agresivitas  Pajak&quot;,&quot;author&quot;:[{&quot;family&quot;:&quot;Herlinda&quot;,&quot;given&quot;:&quot;Annisa Rachma&quot;,&quot;parse-names&quot;:false,&quot;dropping-particle&quot;:&quot;&quot;,&quot;non-dropping-particle&quot;:&quot;&quot;},{&quot;family&quot;:&quot;Rahmawati&quot;,&quot;given&quot;:&quot;Mia Ika&quot;,&quot;parse-names&quot;:false,&quot;dropping-particle&quot;:&quot;&quot;,&quot;non-dropping-particle&quot;:&quot;&quot;}],&quot;container-title&quot;:&quot;Jurnal Ilmu dan Riset Akuntansi&quot;,&quot;ISSN&quot;:&quot;2460-0585&quot;,&quot;issued&quot;:{&quot;date-parts&quot;:[[2021]]},&quot;page&quot;:&quot;2-18&quot;,&quot;language&quot;:&quot;Indonesia&quot;,&quot;abstract&quot;:&quot;Penelitian ini bertujuan untuk menguji pengaruh dari agresivitas pajak. Terdapat empat variabel\nindependen yang dihipotesiskan mempengaruhi agresivitas pajak meliputi: profitabilitas, likuiditas,\nleverage, dan ukuran perusahaan. Jenis penelitian ini adalah kuantitatif dengan menggunakan sumber\ndata sekunder berupa laporan keuangan tahunan atau annual report melalui Bursa Efek Indonesia (BEI).\nPopulasi yang digunakan dalam penelitian ini adalah perusahaan properti dan real estate yang terdaftar\ndi Bursa Efek Indonesia (BEI) terhitung dari tahun 2016-2019. Teknik Pengambian sampel dalam\npenelitian ini menggunakan purposive sampling dengan 4 kriteria penelitian yang ditentukan sehingga\nmemperoleh jumlah sampel sebanyak 28 perusahaan dengan data yang diperoleh sebanyak 112 data.\nTeknik analisis data yang digunakan dalam penelitian ini adalah analisis regresi linear berganda\ndengan menggunakan program aplikasi SPSS 23. Hasil analisis penelitian ini menyatakan bahwa\nprofitabilitas berpengaruh positif terhadap agresivitas pajak, likuiditas berpengaruh negatif terhadap\nagresivitas pajak, leverage berpengaruh negatif terhadap agresivitas pajak, sedangkan ukuran\nperusahaan tidak memiliki pengaruh terhadap agresivitas pajak.\nKata Kunci: profitabilitas, likuiditas, leverage, ukuran perusahaan, agresivitas pajak&quot;,&quot;volume&quot;:&quot;10&quot;,&quot;container-title-short&quot;:&quot;&quot;},&quot;isTemporary&quot;:false}]},{&quot;citationID&quot;:&quot;MENDELEY_CITATION_644c6393-8612-458c-a194-6fb5c4c170ae&quot;,&quot;properties&quot;:{&quot;noteIndex&quot;:0},&quot;isEdited&quot;:false,&quot;manualOverride&quot;:{&quot;isManuallyOverridden&quot;:false,&quot;citeprocText&quot;:&quot;(Nadhifah, 2023)&quot;,&quot;manualOverrideText&quot;:&quot;&quot;},&quot;citationTag&quot;:&quot;MENDELEY_CITATION_v3_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&quot;,&quot;citationItems&quot;:[{&quot;id&quot;:&quot;11d29f88-e8aa-3871-9e0c-c1d57a22393f&quot;,&quot;itemData&quot;:{&quot;type&quot;:&quot;article-journal&quot;,&quot;id&quot;:&quot;11d29f88-e8aa-3871-9e0c-c1d57a22393f&quot;,&quot;title&quot;:&quot;Pengaruh Capital Intensity, Profitabilitas, Dan Inventory Intensity Terhadap Agresivitas Pajak&quot;,&quot;author&quot;:[{&quot;family&quot;:&quot;Nadhifah&quot;,&quot;given&quot;:&quot;Isyfa Fuhrotun&quot;,&quot;parse-names&quot;:false,&quot;dropping-particle&quot;:&quot;&quot;,&quot;non-dropping-particle&quot;:&quot;&quot;}],&quot;container-title&quot;:&quot;JIAKu Jurnal Ilmiah Akuntansi dan Keuangan&quot;,&quot;DOI&quot;:&quot;10.24034/jiaku.v2i2&quot;,&quot;ISSN&quot;:&quot;2963-671X&quot;,&quot;issued&quot;:{&quot;date-parts&quot;:[[2023]]},&quot;page&quot;:&quot;178-191&quot;,&quot;language&quot;:&quot;Indonesia&quot;,&quot;abstract&quot;:&quot;Issn 2963-671X DOI 10.24034/jiaku.v2i2. 5951 Key word: capital intensity, profitability, inventory intensity, tax aggresisiveness. Kata kunci: capital intensity, profitability, inventory intensity, agresivitas pajak. Abstract Tax aggressiveness is defined as a manager's action in reducing the company's tax burden for its own sake so that it will cause tension between managers and shareholders. This happens because tax aggressiveness is carried out by managers only for short-term interests without regard to long-term benefits for the company as expected by shareholders. This study aims to examine the effect of capital intensity, profitability, and inventori intensity on corporate tax aggressiveness. The independent variables used this study are capital intensity, profitability, and inventori intensity. While the dependent variable in in this study, tax agressiveness is measured by the effective tax rate (ETR). The method of sampling is purposive sampling in accordance with research criteria, selected as many as 20 campanies with the total data obtained 60 data in 3 years. Additionally, the data analysis technique used multiple linear regression with SPSS 23. The result of this study indicate that capital intensity significantly influence the aggressiveness of corporate taxes. Profitability significantly influence the aggressiveness of corporate taxes, and inventori intensity significantly influence the aggressiveness of corporate taxes.&quot;,&quot;container-title-short&quot;:&quot;&quot;},&quot;isTemporary&quot;:false}]},{&quot;citationID&quot;:&quot;MENDELEY_CITATION_59ff8f06-ac8d-4b7e-bd26-09cc6d7cb865&quot;,&quot;properties&quot;:{&quot;noteIndex&quot;:0},&quot;isEdited&quot;:false,&quot;manualOverride&quot;:{&quot;isManuallyOverridden&quot;:false,&quot;citeprocText&quot;:&quot;(Herlinda &amp;#38; Rahmawati, 2021)&quot;,&quot;manualOverrideText&quot;:&quot;&quot;},&quot;citationTag&quot;:&quot;MENDELEY_CITATION_v3_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&quot;,&quot;citationItems&quot;:[{&quot;id&quot;:&quot;eb4fb580-0687-3318-9c16-6e6cc4915d0e&quot;,&quot;itemData&quot;:{&quot;type&quot;:&quot;article-journal&quot;,&quot;id&quot;:&quot;eb4fb580-0687-3318-9c16-6e6cc4915d0e&quot;,&quot;title&quot;:&quot;Pengaruh Profitabilitas, Likuiditas, Leverage Dan Ukuran\nPerusahaan Terhadap Agresivitas  Pajak&quot;,&quot;author&quot;:[{&quot;family&quot;:&quot;Herlinda&quot;,&quot;given&quot;:&quot;Annisa Rachma&quot;,&quot;parse-names&quot;:false,&quot;dropping-particle&quot;:&quot;&quot;,&quot;non-dropping-particle&quot;:&quot;&quot;},{&quot;family&quot;:&quot;Rahmawati&quot;,&quot;given&quot;:&quot;Mia Ika&quot;,&quot;parse-names&quot;:false,&quot;dropping-particle&quot;:&quot;&quot;,&quot;non-dropping-particle&quot;:&quot;&quot;}],&quot;container-title&quot;:&quot;Jurnal Ilmu dan Riset Akuntansi&quot;,&quot;ISSN&quot;:&quot;2460-0585&quot;,&quot;issued&quot;:{&quot;date-parts&quot;:[[2021]]},&quot;page&quot;:&quot;2-18&quot;,&quot;language&quot;:&quot;Indonesia&quot;,&quot;abstract&quot;:&quot;Penelitian ini bertujuan untuk menguji pengaruh dari agresivitas pajak. Terdapat empat variabel\nindependen yang dihipotesiskan mempengaruhi agresivitas pajak meliputi: profitabilitas, likuiditas,\nleverage, dan ukuran perusahaan. Jenis penelitian ini adalah kuantitatif dengan menggunakan sumber\ndata sekunder berupa laporan keuangan tahunan atau annual report melalui Bursa Efek Indonesia (BEI).\nPopulasi yang digunakan dalam penelitian ini adalah perusahaan properti dan real estate yang terdaftar\ndi Bursa Efek Indonesia (BEI) terhitung dari tahun 2016-2019. Teknik Pengambian sampel dalam\npenelitian ini menggunakan purposive sampling dengan 4 kriteria penelitian yang ditentukan sehingga\nmemperoleh jumlah sampel sebanyak 28 perusahaan dengan data yang diperoleh sebanyak 112 data.\nTeknik analisis data yang digunakan dalam penelitian ini adalah analisis regresi linear berganda\ndengan menggunakan program aplikasi SPSS 23. Hasil analisis penelitian ini menyatakan bahwa\nprofitabilitas berpengaruh positif terhadap agresivitas pajak, likuiditas berpengaruh negatif terhadap\nagresivitas pajak, leverage berpengaruh negatif terhadap agresivitas pajak, sedangkan ukuran\nperusahaan tidak memiliki pengaruh terhadap agresivitas pajak.\nKata Kunci: profitabilitas, likuiditas, leverage, ukuran perusahaan, agresivitas pajak&quot;,&quot;volume&quot;:&quot;10&quot;,&quot;container-title-short&quot;:&quot;&quot;},&quot;isTemporary&quot;:false}]},{&quot;citationID&quot;:&quot;MENDELEY_CITATION_4509efaa-076f-4cfb-9487-1de8bddf39a4&quot;,&quot;properties&quot;:{&quot;noteIndex&quot;:0},&quot;isEdited&quot;:false,&quot;manualOverride&quot;:{&quot;isManuallyOverridden&quot;:true,&quot;citeprocText&quot;:&quot;(Sugiyono, 2022)&quot;,&quot;manualOverrideText&quot;:&quot;Sugiyono (2022:120)&quot;},&quot;citationTag&quot;:&quot;MENDELEY_CITATION_v3_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&quot;,&quot;citationItems&quot;:[{&quot;id&quot;:&quot;5e8a13b3-cadf-3418-850b-1380610d763f&quot;,&quot;itemData&quot;:{&quot;type&quot;:&quot;book&quot;,&quot;id&quot;:&quot;5e8a13b3-cadf-3418-850b-1380610d763f&quot;,&quot;title&quot;:&quot;Metode Penelitian Kuantitatif&quot;,&quot;author&quot;:[{&quot;family&quot;:&quot;Sugiyono&quot;,&quot;given&quot;:&quot;&quot;,&quot;parse-names&quot;:false,&quot;dropping-particle&quot;:&quot;&quot;,&quot;non-dropping-particle&quot;:&quot;&quot;}],&quot;ISBN&quot;:&quot;9786022893738&quot;,&quot;issued&quot;:{&quot;date-parts&quot;:[[2022]]},&quot;number-of-pages&quot;:&quot;527&quot;,&quot;publisher&quot;:&quot;Alfabeta, Bandung&quot;,&quot;container-title-short&quot;:&quot;&quot;},&quot;isTemporary&quot;:false}]},{&quot;citationID&quot;:&quot;MENDELEY_CITATION_8f202ede-a136-460f-87d1-feeae64834cd&quot;,&quot;properties&quot;:{&quot;noteIndex&quot;:0},&quot;isEdited&quot;:false,&quot;manualOverride&quot;:{&quot;isManuallyOverridden&quot;:true,&quot;citeprocText&quot;:&quot;(Sugiyono, 2022)&quot;,&quot;manualOverrideText&quot;:&quot;Sugiyono (2022:122)&quot;},&quot;citationTag&quot;:&quot;MENDELEY_CITATION_v3_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&quot;,&quot;citationItems&quot;:[{&quot;id&quot;:&quot;5e8a13b3-cadf-3418-850b-1380610d763f&quot;,&quot;itemData&quot;:{&quot;type&quot;:&quot;book&quot;,&quot;id&quot;:&quot;5e8a13b3-cadf-3418-850b-1380610d763f&quot;,&quot;title&quot;:&quot;Metode Penelitian Kuantitatif&quot;,&quot;author&quot;:[{&quot;family&quot;:&quot;Sugiyono&quot;,&quot;given&quot;:&quot;&quot;,&quot;parse-names&quot;:false,&quot;dropping-particle&quot;:&quot;&quot;,&quot;non-dropping-particle&quot;:&quot;&quot;}],&quot;ISBN&quot;:&quot;9786022893738&quot;,&quot;issued&quot;:{&quot;date-parts&quot;:[[2022]]},&quot;number-of-pages&quot;:&quot;527&quot;,&quot;publisher&quot;:&quot;Alfabeta, Bandung&quot;,&quot;container-title-short&quot;:&quot;&quot;},&quot;isTemporary&quot;:false}]},{&quot;citationID&quot;:&quot;MENDELEY_CITATION_9304efd9-6d09-4574-8d51-b461a90b966a&quot;,&quot;properties&quot;:{&quot;noteIndex&quot;:0},&quot;isEdited&quot;:false,&quot;manualOverride&quot;:{&quot;isManuallyOverridden&quot;:true,&quot;citeprocText&quot;:&quot;(Gulo, 2002; Sugiyono, 2022)&quot;,&quot;manualOverrideText&quot;:&quot;Sugiyono (2022)&quot;},&quot;citationTag&quot;:&quot;MENDELEY_CITATION_v3_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&quot;,&quot;citationItems&quot;:[{&quot;id&quot;:&quot;5e8a13b3-cadf-3418-850b-1380610d763f&quot;,&quot;itemData&quot;:{&quot;type&quot;:&quot;book&quot;,&quot;id&quot;:&quot;5e8a13b3-cadf-3418-850b-1380610d763f&quot;,&quot;title&quot;:&quot;Metode Penelitian Kuantitatif&quot;,&quot;author&quot;:[{&quot;family&quot;:&quot;Sugiyono&quot;,&quot;given&quot;:&quot;&quot;,&quot;parse-names&quot;:false,&quot;dropping-particle&quot;:&quot;&quot;,&quot;non-dropping-particle&quot;:&quot;&quot;}],&quot;ISBN&quot;:&quot;9786022893738&quot;,&quot;issued&quot;:{&quot;date-parts&quot;:[[2022]]},&quot;number-of-pages&quot;:&quot;527&quot;,&quot;publisher&quot;:&quot;Alfabeta, Bandung&quot;,&quot;container-title-short&quot;:&quot;&quot;},&quot;isTemporary&quot;:false},{&quot;id&quot;:&quot;fd1934cf-39f3-3b3d-8d22-23026fc86367&quot;,&quot;itemData&quot;:{&quot;type&quot;:&quot;book&quot;,&quot;id&quot;:&quot;fd1934cf-39f3-3b3d-8d22-23026fc86367&quot;,&quot;title&quot;:&quot;Metodologi Penelitian&quot;,&quot;author&quot;:[{&quot;family&quot;:&quot;Gulo&quot;,&quot;given&quot;:&quot;W.&quot;,&quot;parse-names&quot;:false,&quot;dropping-particle&quot;:&quot;&quot;,&quot;non-dropping-particle&quot;:&quot;&quot;}],&quot;ISBN&quot;:&quot;978979696456&quot;,&quot;issued&quot;:{&quot;date-parts&quot;:[[2002]]},&quot;publisher-place&quot;:&quot;Jakarta&quot;,&quot;number-of-pages&quot;:&quot;123&quot;,&quot;language&quot;:&quot;Indonesia&quot;,&quot;publisher&quot;:&quot;Gramedia Widiasarana Indonesia&quot;,&quot;container-title-short&quot;:&quot;&quot;},&quot;isTemporary&quot;:false}]},{&quot;citationID&quot;:&quot;MENDELEY_CITATION_e1f3b70a-905e-4491-831b-ad765d9dcb60&quot;,&quot;properties&quot;:{&quot;noteIndex&quot;:0},&quot;isEdited&quot;:false,&quot;manualOverride&quot;:{&quot;isManuallyOverridden&quot;:true,&quot;citeprocText&quot;:&quot;(Gulo, 2002)&quot;,&quot;manualOverrideText&quot;:&quot;Gulo (2002:123)&quot;},&quot;citationTag&quot;:&quot;MENDELEY_CITATION_v3_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&quot;,&quot;citationItems&quot;:[{&quot;id&quot;:&quot;fd1934cf-39f3-3b3d-8d22-23026fc86367&quot;,&quot;itemData&quot;:{&quot;type&quot;:&quot;book&quot;,&quot;id&quot;:&quot;fd1934cf-39f3-3b3d-8d22-23026fc86367&quot;,&quot;title&quot;:&quot;Metodologi Penelitian&quot;,&quot;author&quot;:[{&quot;family&quot;:&quot;Gulo&quot;,&quot;given&quot;:&quot;W.&quot;,&quot;parse-names&quot;:false,&quot;dropping-particle&quot;:&quot;&quot;,&quot;non-dropping-particle&quot;:&quot;&quot;}],&quot;ISBN&quot;:&quot;978979696456&quot;,&quot;issued&quot;:{&quot;date-parts&quot;:[[2002]]},&quot;publisher-place&quot;:&quot;Jakarta&quot;,&quot;number-of-pages&quot;:&quot;123&quot;,&quot;language&quot;:&quot;Indonesia&quot;,&quot;publisher&quot;:&quot;Gramedia Widiasarana Indonesia&quot;,&quot;container-title-short&quot;:&quot;&quot;},&quot;isTemporary&quot;:false}]},{&quot;citationID&quot;:&quot;MENDELEY_CITATION_2d316711-5d6e-4f23-a4fc-d1c67af5bf95&quot;,&quot;properties&quot;:{&quot;noteIndex&quot;:0},&quot;isEdited&quot;:false,&quot;manualOverride&quot;:{&quot;isManuallyOverridden&quot;:true,&quot;citeprocText&quot;:&quot;(Sugiyono, 2022)&quot;,&quot;manualOverrideText&quot;:&quot;Sugiyono (2022)&quot;},&quot;citationTag&quot;:&quot;MENDELEY_CITATION_v3_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&quot;,&quot;citationItems&quot;:[{&quot;id&quot;:&quot;5e8a13b3-cadf-3418-850b-1380610d763f&quot;,&quot;itemData&quot;:{&quot;type&quot;:&quot;book&quot;,&quot;id&quot;:&quot;5e8a13b3-cadf-3418-850b-1380610d763f&quot;,&quot;title&quot;:&quot;Metode Penelitian Kuantitatif&quot;,&quot;author&quot;:[{&quot;family&quot;:&quot;Sugiyono&quot;,&quot;given&quot;:&quot;&quot;,&quot;parse-names&quot;:false,&quot;dropping-particle&quot;:&quot;&quot;,&quot;non-dropping-particle&quot;:&quot;&quot;}],&quot;ISBN&quot;:&quot;9786022893738&quot;,&quot;issued&quot;:{&quot;date-parts&quot;:[[2022]]},&quot;number-of-pages&quot;:&quot;527&quot;,&quot;publisher&quot;:&quot;Alfabeta, Bandung&quot;,&quot;container-title-short&quot;:&quot;&quot;},&quot;isTemporary&quot;:false}]},{&quot;citationID&quot;:&quot;MENDELEY_CITATION_00db360a-2a07-4bd8-b16b-b14c022c5c04&quot;,&quot;properties&quot;:{&quot;noteIndex&quot;:0},&quot;isEdited&quot;:false,&quot;manualOverride&quot;:{&quot;isManuallyOverridden&quot;:true,&quot;citeprocText&quot;:&quot;(Yudaruddin, 2021)&quot;,&quot;manualOverrideText&quot;:&quot;Yudaruddin (2021:67)&quot;},&quot;citationTag&quot;:&quot;MENDELEY_CITATION_v3_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&quot;,&quot;citationItems&quot;:[{&quot;id&quot;:&quot;9558780e-cdaf-3cbb-8df6-d584265e7613&quot;,&quot;itemData&quot;:{&quot;type&quot;:&quot;book&quot;,&quot;id&quot;:&quot;9558780e-cdaf-3cbb-8df6-d584265e7613&quot;,&quot;title&quot;:&quot;Laboratium Satistik&quot;,&quot;author&quot;:[{&quot;family&quot;:&quot;Yudaruddin&quot;,&quot;given&quot;:&quot;Rizky&quot;,&quot;parse-names&quot;:false,&quot;dropping-particle&quot;:&quot;&quot;,&quot;non-dropping-particle&quot;:&quot;&quot;}],&quot;accessed&quot;:{&quot;date-parts&quot;:[[2026,2,24]]},&quot;ISBN&quot;:&quot;978-623-6805-22-0&quot;,&quot;URL&quot;:&quot;https://www.bing.com/ck/a?!&amp;&amp;p=3b2895f8e955e67a9e0b5a7642092bd3ceed32c72fe844262bc8bddf012ad8b3JmltdHM9MTc3MTgwNDgwMA&amp;ptn=3&amp;ver=2&amp;hsh=4&amp;fclid=275fe99e-dc88-6611-3e65-fb5bd8886835&amp;psq=rizki+yuddarudin+laboratium+statistik&amp;u=a1aHR0cHM6Ly9yZXBvc2l0b3J5LnVubXVsLmFjLmlkL2pzcHVpL2JpdHN0cmVhbS8xMjM0NTY3ODkvNTA1NzAvMS9CdWt1JTIwTGFib3JhdG9yaXVtJTIwU3RhdGlzdGlrJTIwLSUyMFJpemt5JTIwWXVkYXJ1ZGRpbiUyMHNoYXJlLnBkZg&quot;,&quot;issued&quot;:{&quot;date-parts&quot;:[[2021,9]]},&quot;publisher-place&quot;:&quot;Samarinda&quot;,&quot;number-of-pages&quot;:&quot;86-106&quot;,&quot;language&quot;:&quot;Indonesia&quot;,&quot;container-title-short&quot;:&quot;&quot;},&quot;isTemporary&quot;:false}]},{&quot;citationID&quot;:&quot;MENDELEY_CITATION_d3a9766f-ef98-4f2d-9bad-5fd938da6801&quot;,&quot;properties&quot;:{&quot;noteIndex&quot;:0},&quot;isEdited&quot;:false,&quot;manualOverride&quot;:{&quot;isManuallyOverridden&quot;:true,&quot;citeprocText&quot;:&quot;(Yudaruddin, 2021)&quot;,&quot;manualOverrideText&quot;:&quot;Yudaruddin  (2021:83)&quot;},&quot;citationTag&quot;:&quot;MENDELEY_CITATION_v3_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&quot;,&quot;citationItems&quot;:[{&quot;id&quot;:&quot;9558780e-cdaf-3cbb-8df6-d584265e7613&quot;,&quot;itemData&quot;:{&quot;type&quot;:&quot;book&quot;,&quot;id&quot;:&quot;9558780e-cdaf-3cbb-8df6-d584265e7613&quot;,&quot;title&quot;:&quot;Laboratium Satistik&quot;,&quot;author&quot;:[{&quot;family&quot;:&quot;Yudaruddin&quot;,&quot;given&quot;:&quot;Rizky&quot;,&quot;parse-names&quot;:false,&quot;dropping-particle&quot;:&quot;&quot;,&quot;non-dropping-particle&quot;:&quot;&quot;}],&quot;accessed&quot;:{&quot;date-parts&quot;:[[2026,2,24]]},&quot;ISBN&quot;:&quot;978-623-6805-22-0&quot;,&quot;URL&quot;:&quot;https://www.bing.com/ck/a?!&amp;&amp;p=3b2895f8e955e67a9e0b5a7642092bd3ceed32c72fe844262bc8bddf012ad8b3JmltdHM9MTc3MTgwNDgwMA&amp;ptn=3&amp;ver=2&amp;hsh=4&amp;fclid=275fe99e-dc88-6611-3e65-fb5bd8886835&amp;psq=rizki+yuddarudin+laboratium+statistik&amp;u=a1aHR0cHM6Ly9yZXBvc2l0b3J5LnVubXVsLmFjLmlkL2pzcHVpL2JpdHN0cmVhbS8xMjM0NTY3ODkvNTA1NzAvMS9CdWt1JTIwTGFib3JhdG9yaXVtJTIwU3RhdGlzdGlrJTIwLSUyMFJpemt5JTIwWXVkYXJ1ZGRpbiUyMHNoYXJlLnBkZg&quot;,&quot;issued&quot;:{&quot;date-parts&quot;:[[2021,9]]},&quot;publisher-place&quot;:&quot;Samarinda&quot;,&quot;number-of-pages&quot;:&quot;86-106&quot;,&quot;language&quot;:&quot;Indonesia&quot;,&quot;container-title-short&quot;:&quot;&quot;},&quot;isTemporary&quot;:false}]},{&quot;citationID&quot;:&quot;MENDELEY_CITATION_5b4ad2ea-b305-44c5-b452-fef4f815e74c&quot;,&quot;properties&quot;:{&quot;noteIndex&quot;:0},&quot;isEdited&quot;:false,&quot;manualOverride&quot;:{&quot;isManuallyOverridden&quot;:true,&quot;citeprocText&quot;:&quot;(Yudaruddin, 2021)&quot;,&quot;manualOverrideText&quot;:&quot;Yudaruddin (2021:61)&quot;},&quot;citationTag&quot;:&quot;MENDELEY_CITATION_v3_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&quot;,&quot;citationItems&quot;:[{&quot;id&quot;:&quot;9558780e-cdaf-3cbb-8df6-d584265e7613&quot;,&quot;itemData&quot;:{&quot;type&quot;:&quot;book&quot;,&quot;id&quot;:&quot;9558780e-cdaf-3cbb-8df6-d584265e7613&quot;,&quot;title&quot;:&quot;Laboratium Satistik&quot;,&quot;author&quot;:[{&quot;family&quot;:&quot;Yudaruddin&quot;,&quot;given&quot;:&quot;Rizky&quot;,&quot;parse-names&quot;:false,&quot;dropping-particle&quot;:&quot;&quot;,&quot;non-dropping-particle&quot;:&quot;&quot;}],&quot;accessed&quot;:{&quot;date-parts&quot;:[[2026,2,24]]},&quot;ISBN&quot;:&quot;978-623-6805-22-0&quot;,&quot;URL&quot;:&quot;https://www.bing.com/ck/a?!&amp;&amp;p=3b2895f8e955e67a9e0b5a7642092bd3ceed32c72fe844262bc8bddf012ad8b3JmltdHM9MTc3MTgwNDgwMA&amp;ptn=3&amp;ver=2&amp;hsh=4&amp;fclid=275fe99e-dc88-6611-3e65-fb5bd8886835&amp;psq=rizki+yuddarudin+laboratium+statistik&amp;u=a1aHR0cHM6Ly9yZXBvc2l0b3J5LnVubXVsLmFjLmlkL2pzcHVpL2JpdHN0cmVhbS8xMjM0NTY3ODkvNTA1NzAvMS9CdWt1JTIwTGFib3JhdG9yaXVtJTIwU3RhdGlzdGlrJTIwLSUyMFJpemt5JTIwWXVkYXJ1ZGRpbiUyMHNoYXJlLnBkZg&quot;,&quot;issued&quot;:{&quot;date-parts&quot;:[[2021,9]]},&quot;publisher-place&quot;:&quot;Samarinda&quot;,&quot;number-of-pages&quot;:&quot;86-106&quot;,&quot;language&quot;:&quot;Indonesia&quot;,&quot;container-title-short&quot;:&quot;&quot;},&quot;isTemporary&quot;:false}]},{&quot;citationID&quot;:&quot;MENDELEY_CITATION_392c9daf-20e8-4a54-8cc0-290cad8549e5&quot;,&quot;properties&quot;:{&quot;noteIndex&quot;:0},&quot;isEdited&quot;:false,&quot;manualOverride&quot;:{&quot;isManuallyOverridden&quot;:true,&quot;citeprocText&quot;:&quot;(Sugiyono, 2022)&quot;,&quot;manualOverrideText&quot;:&quot;Sugiyono (2022:275)&quot;},&quot;citationTag&quot;:&quot;MENDELEY_CITATION_v3_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&quot;,&quot;citationItems&quot;:[{&quot;id&quot;:&quot;5e8a13b3-cadf-3418-850b-1380610d763f&quot;,&quot;itemData&quot;:{&quot;type&quot;:&quot;book&quot;,&quot;id&quot;:&quot;5e8a13b3-cadf-3418-850b-1380610d763f&quot;,&quot;title&quot;:&quot;Metode Penelitian Kuantitatif&quot;,&quot;author&quot;:[{&quot;family&quot;:&quot;Sugiyono&quot;,&quot;given&quot;:&quot;&quot;,&quot;parse-names&quot;:false,&quot;dropping-particle&quot;:&quot;&quot;,&quot;non-dropping-particle&quot;:&quot;&quot;}],&quot;ISBN&quot;:&quot;9786022893738&quot;,&quot;issued&quot;:{&quot;date-parts&quot;:[[2022]]},&quot;number-of-pages&quot;:&quot;527&quot;,&quot;publisher&quot;:&quot;Alfabeta, Bandung&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Giv9RxHdsq5bPV2TEXERK6f4eg==">CgMxLjA4AHIhMWhCbzZIS2ZXZEtoQkxuamxCRXg1Y3JkRmFjeHQ0LVcx</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8B4346-30A9-419F-AD9C-2B3134FC2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39</Pages>
  <Words>7350</Words>
  <Characters>41896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Indry Nur Amalia</dc:creator>
  <cp:keywords/>
  <dc:description/>
  <cp:lastModifiedBy>Indry Nur Amalia</cp:lastModifiedBy>
  <cp:revision>2</cp:revision>
  <cp:lastPrinted>2026-02-26T13:23:00Z</cp:lastPrinted>
  <dcterms:created xsi:type="dcterms:W3CDTF">2026-03-08T15:04:00Z</dcterms:created>
  <dcterms:modified xsi:type="dcterms:W3CDTF">2026-03-08T15:04:00Z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c8b7cee2-3dd6-3188-8adf-b2312aa65fc8</vt:lpwstr>
  </property>
</Properties>
</file>