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BCB558" w14:textId="3E662251" w:rsidR="00276312" w:rsidRPr="00AE48D3" w:rsidRDefault="00DA036D" w:rsidP="00D22560">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C73C26">
        <w:rPr>
          <w:rFonts w:ascii="Times New Roman" w:hAnsi="Times New Roman" w:cs="Times New Roman"/>
          <w:b/>
          <w:bCs/>
          <w:sz w:val="24"/>
          <w:szCs w:val="24"/>
        </w:rPr>
        <w:t xml:space="preserve"> </w:t>
      </w:r>
      <w:r w:rsidR="00E628F6" w:rsidRPr="00AE48D3">
        <w:rPr>
          <w:rFonts w:ascii="Times New Roman" w:hAnsi="Times New Roman" w:cs="Times New Roman"/>
          <w:b/>
          <w:bCs/>
          <w:sz w:val="24"/>
          <w:szCs w:val="24"/>
        </w:rPr>
        <w:t xml:space="preserve">PENGARUH </w:t>
      </w:r>
      <w:r w:rsidR="00E628F6" w:rsidRPr="00B960E6">
        <w:rPr>
          <w:rFonts w:ascii="Times New Roman" w:hAnsi="Times New Roman" w:cs="Times New Roman"/>
          <w:b/>
          <w:bCs/>
          <w:i/>
          <w:iCs/>
          <w:sz w:val="24"/>
          <w:szCs w:val="24"/>
        </w:rPr>
        <w:t>TAX MORALE</w:t>
      </w:r>
      <w:r w:rsidR="00E628F6" w:rsidRPr="00AE48D3">
        <w:rPr>
          <w:rFonts w:ascii="Times New Roman" w:hAnsi="Times New Roman" w:cs="Times New Roman"/>
          <w:b/>
          <w:bCs/>
          <w:sz w:val="24"/>
          <w:szCs w:val="24"/>
        </w:rPr>
        <w:t xml:space="preserve"> DAN </w:t>
      </w:r>
      <w:r w:rsidR="00E628F6" w:rsidRPr="00B960E6">
        <w:rPr>
          <w:rFonts w:ascii="Times New Roman" w:hAnsi="Times New Roman" w:cs="Times New Roman"/>
          <w:b/>
          <w:bCs/>
          <w:i/>
          <w:iCs/>
          <w:sz w:val="24"/>
          <w:szCs w:val="24"/>
        </w:rPr>
        <w:t>TAX AWARENESS</w:t>
      </w:r>
      <w:r w:rsidR="00E628F6" w:rsidRPr="00AE48D3">
        <w:rPr>
          <w:rFonts w:ascii="Times New Roman" w:hAnsi="Times New Roman" w:cs="Times New Roman"/>
          <w:b/>
          <w:bCs/>
          <w:sz w:val="24"/>
          <w:szCs w:val="24"/>
        </w:rPr>
        <w:t xml:space="preserve"> TERHADAP KEPATUHAN PELAPORAN PAJAK PADA WAJIB PAJAK ORANG PRIBADI PEKERJA BEBAS DI KOTA SAMARINDA</w:t>
      </w:r>
    </w:p>
    <w:p w14:paraId="4F6C15DC" w14:textId="6671DC0B" w:rsidR="00E628F6" w:rsidRPr="00AE48D3" w:rsidRDefault="008C32C6" w:rsidP="00D22560">
      <w:pPr>
        <w:tabs>
          <w:tab w:val="left" w:pos="6162"/>
        </w:tabs>
        <w:spacing w:after="0"/>
        <w:rPr>
          <w:rFonts w:ascii="Times New Roman" w:hAnsi="Times New Roman" w:cs="Times New Roman"/>
          <w:sz w:val="24"/>
          <w:szCs w:val="24"/>
        </w:rPr>
      </w:pPr>
      <w:r>
        <w:rPr>
          <w:rFonts w:ascii="Times New Roman" w:hAnsi="Times New Roman" w:cs="Times New Roman"/>
          <w:sz w:val="24"/>
          <w:szCs w:val="24"/>
        </w:rPr>
        <w:tab/>
      </w:r>
    </w:p>
    <w:p w14:paraId="1AF02BFB" w14:textId="25FADEBE" w:rsidR="00E628F6" w:rsidRPr="00AE48D3" w:rsidRDefault="00E628F6" w:rsidP="00D22560">
      <w:pPr>
        <w:spacing w:after="0"/>
        <w:jc w:val="center"/>
        <w:rPr>
          <w:rFonts w:ascii="Times New Roman" w:hAnsi="Times New Roman" w:cs="Times New Roman"/>
          <w:sz w:val="24"/>
          <w:szCs w:val="24"/>
        </w:rPr>
      </w:pPr>
      <w:r w:rsidRPr="00AE48D3">
        <w:rPr>
          <w:rFonts w:ascii="Times New Roman" w:hAnsi="Times New Roman" w:cs="Times New Roman"/>
          <w:sz w:val="24"/>
          <w:szCs w:val="24"/>
        </w:rPr>
        <w:t>SKRIPSI</w:t>
      </w:r>
    </w:p>
    <w:p w14:paraId="13ECFC48" w14:textId="44F46312" w:rsidR="00E628F6" w:rsidRPr="00AE48D3" w:rsidRDefault="00A905C0" w:rsidP="00D22560">
      <w:pPr>
        <w:spacing w:after="0"/>
        <w:jc w:val="center"/>
        <w:rPr>
          <w:rFonts w:ascii="Times New Roman" w:hAnsi="Times New Roman" w:cs="Times New Roman"/>
          <w:sz w:val="24"/>
          <w:szCs w:val="24"/>
        </w:rPr>
      </w:pPr>
      <w:r w:rsidRPr="00AE48D3">
        <w:rPr>
          <w:rFonts w:ascii="Times New Roman" w:hAnsi="Times New Roman" w:cs="Times New Roman"/>
          <w:noProof/>
          <w:sz w:val="24"/>
          <w:szCs w:val="24"/>
        </w:rPr>
        <w:drawing>
          <wp:anchor distT="0" distB="0" distL="0" distR="0" simplePos="0" relativeHeight="251657216" behindDoc="0" locked="0" layoutInCell="1" allowOverlap="1" wp14:anchorId="14EBC8E5" wp14:editId="0C88FEA0">
            <wp:simplePos x="0" y="0"/>
            <wp:positionH relativeFrom="column">
              <wp:posOffset>1434999</wp:posOffset>
            </wp:positionH>
            <wp:positionV relativeFrom="paragraph">
              <wp:posOffset>592760</wp:posOffset>
            </wp:positionV>
            <wp:extent cx="2057400" cy="2114550"/>
            <wp:effectExtent l="0" t="0" r="0" b="0"/>
            <wp:wrapTopAndBottom/>
            <wp:docPr id="16" name="image24.png"/>
            <wp:cNvGraphicFramePr/>
            <a:graphic xmlns:a="http://schemas.openxmlformats.org/drawingml/2006/main">
              <a:graphicData uri="http://schemas.openxmlformats.org/drawingml/2006/picture">
                <pic:pic xmlns:pic="http://schemas.openxmlformats.org/drawingml/2006/picture">
                  <pic:nvPicPr>
                    <pic:cNvPr id="16" name="image24.png"/>
                    <pic:cNvPicPr preferRelativeResize="0"/>
                  </pic:nvPicPr>
                  <pic:blipFill>
                    <a:blip r:embed="rId8"/>
                    <a:srcRect/>
                    <a:stretch>
                      <a:fillRect/>
                    </a:stretch>
                  </pic:blipFill>
                  <pic:spPr>
                    <a:xfrm>
                      <a:off x="0" y="0"/>
                      <a:ext cx="2057400" cy="2114550"/>
                    </a:xfrm>
                    <a:prstGeom prst="rect">
                      <a:avLst/>
                    </a:prstGeom>
                  </pic:spPr>
                </pic:pic>
              </a:graphicData>
            </a:graphic>
            <wp14:sizeRelH relativeFrom="margin">
              <wp14:pctWidth>0</wp14:pctWidth>
            </wp14:sizeRelH>
            <wp14:sizeRelV relativeFrom="margin">
              <wp14:pctHeight>0</wp14:pctHeight>
            </wp14:sizeRelV>
          </wp:anchor>
        </w:drawing>
      </w:r>
      <w:r w:rsidR="00E628F6" w:rsidRPr="00AE48D3">
        <w:rPr>
          <w:rFonts w:ascii="Times New Roman" w:hAnsi="Times New Roman" w:cs="Times New Roman"/>
          <w:sz w:val="24"/>
          <w:szCs w:val="24"/>
        </w:rPr>
        <w:t>UNTUK SEMINAR PROPOSAL</w:t>
      </w:r>
    </w:p>
    <w:p w14:paraId="002A4A04" w14:textId="77777777" w:rsidR="00E628F6" w:rsidRPr="00AE48D3" w:rsidRDefault="00E628F6" w:rsidP="00D22560">
      <w:pPr>
        <w:spacing w:after="0"/>
        <w:rPr>
          <w:rFonts w:ascii="Times New Roman" w:hAnsi="Times New Roman" w:cs="Times New Roman"/>
          <w:sz w:val="24"/>
          <w:szCs w:val="24"/>
        </w:rPr>
      </w:pPr>
    </w:p>
    <w:p w14:paraId="5D98E6F4" w14:textId="3B2A5B46" w:rsidR="00E628F6" w:rsidRPr="00AE48D3" w:rsidRDefault="00E628F6" w:rsidP="00D22560">
      <w:pPr>
        <w:spacing w:after="0"/>
        <w:rPr>
          <w:rFonts w:ascii="Times New Roman" w:hAnsi="Times New Roman" w:cs="Times New Roman"/>
          <w:b/>
          <w:bCs/>
          <w:sz w:val="24"/>
          <w:szCs w:val="24"/>
        </w:rPr>
      </w:pPr>
    </w:p>
    <w:p w14:paraId="19AF83EA" w14:textId="77777777" w:rsidR="00780502" w:rsidRDefault="00780502" w:rsidP="00D22560">
      <w:pPr>
        <w:spacing w:after="0"/>
        <w:jc w:val="center"/>
        <w:rPr>
          <w:rFonts w:ascii="Times New Roman" w:hAnsi="Times New Roman" w:cs="Times New Roman"/>
          <w:b/>
          <w:bCs/>
          <w:sz w:val="24"/>
          <w:szCs w:val="24"/>
        </w:rPr>
      </w:pPr>
    </w:p>
    <w:p w14:paraId="63970999" w14:textId="77777777" w:rsidR="0051676E" w:rsidRDefault="0051676E" w:rsidP="00D22560">
      <w:pPr>
        <w:spacing w:after="0"/>
        <w:jc w:val="center"/>
        <w:rPr>
          <w:rFonts w:ascii="Times New Roman" w:hAnsi="Times New Roman" w:cs="Times New Roman"/>
          <w:b/>
          <w:bCs/>
          <w:sz w:val="24"/>
          <w:szCs w:val="24"/>
        </w:rPr>
      </w:pPr>
    </w:p>
    <w:p w14:paraId="4B335226" w14:textId="68297662" w:rsidR="00E628F6" w:rsidRPr="00AE48D3" w:rsidRDefault="00E628F6" w:rsidP="00E556B3">
      <w:pPr>
        <w:spacing w:after="0" w:line="360" w:lineRule="auto"/>
        <w:jc w:val="center"/>
        <w:rPr>
          <w:rFonts w:ascii="Times New Roman" w:hAnsi="Times New Roman" w:cs="Times New Roman"/>
          <w:b/>
          <w:bCs/>
          <w:sz w:val="24"/>
          <w:szCs w:val="24"/>
        </w:rPr>
      </w:pPr>
      <w:r w:rsidRPr="00AE48D3">
        <w:rPr>
          <w:rFonts w:ascii="Times New Roman" w:hAnsi="Times New Roman" w:cs="Times New Roman"/>
          <w:b/>
          <w:bCs/>
          <w:sz w:val="24"/>
          <w:szCs w:val="24"/>
        </w:rPr>
        <w:t>Oleh:</w:t>
      </w:r>
    </w:p>
    <w:p w14:paraId="56001695" w14:textId="00F7739E" w:rsidR="00E628F6" w:rsidRPr="00AE48D3" w:rsidRDefault="00E628F6" w:rsidP="00E556B3">
      <w:pPr>
        <w:spacing w:after="0" w:line="360" w:lineRule="auto"/>
        <w:jc w:val="center"/>
        <w:rPr>
          <w:rFonts w:ascii="Times New Roman" w:hAnsi="Times New Roman" w:cs="Times New Roman"/>
          <w:b/>
          <w:bCs/>
          <w:sz w:val="24"/>
          <w:szCs w:val="24"/>
        </w:rPr>
      </w:pPr>
      <w:r w:rsidRPr="00AE48D3">
        <w:rPr>
          <w:rFonts w:ascii="Times New Roman" w:hAnsi="Times New Roman" w:cs="Times New Roman"/>
          <w:b/>
          <w:bCs/>
          <w:sz w:val="24"/>
          <w:szCs w:val="24"/>
        </w:rPr>
        <w:t>NADYA AGUSTINA</w:t>
      </w:r>
    </w:p>
    <w:p w14:paraId="1A268CF6" w14:textId="34E3CD8A" w:rsidR="00E628F6" w:rsidRDefault="00E628F6" w:rsidP="00E556B3">
      <w:pPr>
        <w:spacing w:after="0" w:line="360" w:lineRule="auto"/>
        <w:jc w:val="center"/>
        <w:rPr>
          <w:rFonts w:ascii="Times New Roman" w:hAnsi="Times New Roman" w:cs="Times New Roman"/>
          <w:b/>
          <w:bCs/>
          <w:sz w:val="24"/>
          <w:szCs w:val="24"/>
        </w:rPr>
      </w:pPr>
      <w:r w:rsidRPr="00AE48D3">
        <w:rPr>
          <w:rFonts w:ascii="Times New Roman" w:hAnsi="Times New Roman" w:cs="Times New Roman"/>
          <w:b/>
          <w:bCs/>
          <w:sz w:val="24"/>
          <w:szCs w:val="24"/>
        </w:rPr>
        <w:t>2201036021</w:t>
      </w:r>
    </w:p>
    <w:p w14:paraId="1EF398B6" w14:textId="77777777" w:rsidR="000847ED" w:rsidRDefault="000847ED" w:rsidP="00D22560">
      <w:pPr>
        <w:spacing w:after="0"/>
        <w:jc w:val="center"/>
        <w:rPr>
          <w:rFonts w:ascii="Times New Roman" w:hAnsi="Times New Roman" w:cs="Times New Roman"/>
          <w:b/>
          <w:bCs/>
          <w:sz w:val="24"/>
          <w:szCs w:val="24"/>
        </w:rPr>
      </w:pPr>
    </w:p>
    <w:p w14:paraId="63842E2B" w14:textId="77777777" w:rsidR="000847ED" w:rsidRDefault="000847ED" w:rsidP="00D22560">
      <w:pPr>
        <w:spacing w:after="0"/>
        <w:jc w:val="center"/>
        <w:rPr>
          <w:rFonts w:ascii="Times New Roman" w:hAnsi="Times New Roman" w:cs="Times New Roman"/>
          <w:b/>
          <w:bCs/>
          <w:sz w:val="24"/>
          <w:szCs w:val="24"/>
        </w:rPr>
      </w:pPr>
    </w:p>
    <w:p w14:paraId="596858E2" w14:textId="77777777" w:rsidR="000847ED" w:rsidRDefault="000847ED" w:rsidP="00D22560">
      <w:pPr>
        <w:spacing w:after="0"/>
        <w:jc w:val="center"/>
        <w:rPr>
          <w:rFonts w:ascii="Times New Roman" w:hAnsi="Times New Roman" w:cs="Times New Roman"/>
          <w:b/>
          <w:bCs/>
          <w:sz w:val="24"/>
          <w:szCs w:val="24"/>
        </w:rPr>
      </w:pPr>
    </w:p>
    <w:p w14:paraId="4EEABA34" w14:textId="77777777" w:rsidR="000847ED" w:rsidRDefault="000847ED" w:rsidP="00D22560">
      <w:pPr>
        <w:spacing w:after="0"/>
        <w:jc w:val="center"/>
        <w:rPr>
          <w:rFonts w:ascii="Times New Roman" w:hAnsi="Times New Roman" w:cs="Times New Roman"/>
          <w:b/>
          <w:bCs/>
          <w:sz w:val="24"/>
          <w:szCs w:val="24"/>
        </w:rPr>
      </w:pPr>
    </w:p>
    <w:p w14:paraId="0B815FE2" w14:textId="77777777" w:rsidR="000847ED" w:rsidRDefault="000847ED" w:rsidP="00D22560">
      <w:pPr>
        <w:spacing w:after="0"/>
        <w:jc w:val="center"/>
        <w:rPr>
          <w:rFonts w:ascii="Times New Roman" w:hAnsi="Times New Roman" w:cs="Times New Roman"/>
          <w:b/>
          <w:bCs/>
          <w:sz w:val="24"/>
          <w:szCs w:val="24"/>
        </w:rPr>
      </w:pPr>
    </w:p>
    <w:p w14:paraId="50F40751" w14:textId="77777777" w:rsidR="000847ED" w:rsidRPr="00AE48D3" w:rsidRDefault="000847ED" w:rsidP="00D22560">
      <w:pPr>
        <w:spacing w:after="0"/>
        <w:jc w:val="center"/>
        <w:rPr>
          <w:rFonts w:ascii="Times New Roman" w:hAnsi="Times New Roman" w:cs="Times New Roman"/>
          <w:b/>
          <w:bCs/>
          <w:sz w:val="24"/>
          <w:szCs w:val="24"/>
        </w:rPr>
      </w:pPr>
    </w:p>
    <w:p w14:paraId="6FB1F7FC" w14:textId="451D6641" w:rsidR="0051676E" w:rsidRPr="00AE48D3" w:rsidRDefault="00693BAE" w:rsidP="00E556B3">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PROGRAM STUDI </w:t>
      </w:r>
      <w:r w:rsidR="00E628F6" w:rsidRPr="00AE48D3">
        <w:rPr>
          <w:rFonts w:ascii="Times New Roman" w:hAnsi="Times New Roman" w:cs="Times New Roman"/>
          <w:b/>
          <w:bCs/>
          <w:sz w:val="24"/>
          <w:szCs w:val="24"/>
        </w:rPr>
        <w:t>AKUNTANSI</w:t>
      </w:r>
    </w:p>
    <w:p w14:paraId="683A421B" w14:textId="50FD3CFC" w:rsidR="00E628F6" w:rsidRPr="00AE48D3" w:rsidRDefault="00E628F6" w:rsidP="00E556B3">
      <w:pPr>
        <w:spacing w:after="0" w:line="360" w:lineRule="auto"/>
        <w:jc w:val="center"/>
        <w:rPr>
          <w:rFonts w:ascii="Times New Roman" w:hAnsi="Times New Roman" w:cs="Times New Roman"/>
          <w:b/>
          <w:bCs/>
          <w:sz w:val="24"/>
          <w:szCs w:val="24"/>
        </w:rPr>
      </w:pPr>
      <w:r w:rsidRPr="00AE48D3">
        <w:rPr>
          <w:rFonts w:ascii="Times New Roman" w:hAnsi="Times New Roman" w:cs="Times New Roman"/>
          <w:b/>
          <w:bCs/>
          <w:sz w:val="24"/>
          <w:szCs w:val="24"/>
        </w:rPr>
        <w:t>FAKULTAS EKONOMI DAN BISNIS</w:t>
      </w:r>
    </w:p>
    <w:p w14:paraId="508805A7" w14:textId="00F94BE0" w:rsidR="00E628F6" w:rsidRPr="00AE48D3" w:rsidRDefault="00E628F6" w:rsidP="00E556B3">
      <w:pPr>
        <w:spacing w:after="0" w:line="360" w:lineRule="auto"/>
        <w:jc w:val="center"/>
        <w:rPr>
          <w:rFonts w:ascii="Times New Roman" w:hAnsi="Times New Roman" w:cs="Times New Roman"/>
          <w:b/>
          <w:bCs/>
          <w:sz w:val="24"/>
          <w:szCs w:val="24"/>
        </w:rPr>
      </w:pPr>
      <w:r w:rsidRPr="00AE48D3">
        <w:rPr>
          <w:rFonts w:ascii="Times New Roman" w:hAnsi="Times New Roman" w:cs="Times New Roman"/>
          <w:b/>
          <w:bCs/>
          <w:sz w:val="24"/>
          <w:szCs w:val="24"/>
        </w:rPr>
        <w:t>UNIVERSITAS MULAWARMAN</w:t>
      </w:r>
    </w:p>
    <w:p w14:paraId="207C595C" w14:textId="697D38B1" w:rsidR="00E628F6" w:rsidRPr="00AE48D3" w:rsidRDefault="00E628F6" w:rsidP="00E556B3">
      <w:pPr>
        <w:spacing w:after="0" w:line="360" w:lineRule="auto"/>
        <w:jc w:val="center"/>
        <w:rPr>
          <w:rFonts w:ascii="Times New Roman" w:hAnsi="Times New Roman" w:cs="Times New Roman"/>
          <w:b/>
          <w:bCs/>
          <w:sz w:val="24"/>
          <w:szCs w:val="24"/>
        </w:rPr>
      </w:pPr>
      <w:r w:rsidRPr="00AE48D3">
        <w:rPr>
          <w:rFonts w:ascii="Times New Roman" w:hAnsi="Times New Roman" w:cs="Times New Roman"/>
          <w:b/>
          <w:bCs/>
          <w:sz w:val="24"/>
          <w:szCs w:val="24"/>
        </w:rPr>
        <w:t>SAMARINDA</w:t>
      </w:r>
    </w:p>
    <w:p w14:paraId="4E9C132B" w14:textId="187023A1" w:rsidR="00337B64" w:rsidRDefault="00E628F6" w:rsidP="00E556B3">
      <w:pPr>
        <w:spacing w:after="0" w:line="360" w:lineRule="auto"/>
        <w:jc w:val="center"/>
        <w:rPr>
          <w:rFonts w:ascii="Times New Roman" w:hAnsi="Times New Roman" w:cs="Times New Roman"/>
          <w:b/>
          <w:bCs/>
          <w:sz w:val="24"/>
          <w:szCs w:val="24"/>
        </w:rPr>
      </w:pPr>
      <w:r w:rsidRPr="00AE48D3">
        <w:rPr>
          <w:rFonts w:ascii="Times New Roman" w:hAnsi="Times New Roman" w:cs="Times New Roman"/>
          <w:b/>
          <w:bCs/>
          <w:sz w:val="24"/>
          <w:szCs w:val="24"/>
        </w:rPr>
        <w:t>202</w:t>
      </w:r>
      <w:r w:rsidR="00337B64">
        <w:rPr>
          <w:rFonts w:ascii="Times New Roman" w:hAnsi="Times New Roman" w:cs="Times New Roman"/>
          <w:b/>
          <w:bCs/>
          <w:sz w:val="24"/>
          <w:szCs w:val="24"/>
        </w:rPr>
        <w:t>5</w:t>
      </w:r>
    </w:p>
    <w:p w14:paraId="28233F86" w14:textId="77777777" w:rsidR="00F7571B" w:rsidRDefault="00F7571B" w:rsidP="00D22560">
      <w:pPr>
        <w:spacing w:after="0"/>
        <w:jc w:val="center"/>
        <w:rPr>
          <w:rFonts w:ascii="Times New Roman" w:hAnsi="Times New Roman" w:cs="Times New Roman"/>
          <w:b/>
          <w:bCs/>
          <w:sz w:val="24"/>
          <w:szCs w:val="24"/>
        </w:rPr>
      </w:pPr>
    </w:p>
    <w:p w14:paraId="542668E9" w14:textId="77777777" w:rsidR="00F7571B" w:rsidRDefault="00F7571B" w:rsidP="00D22560">
      <w:pPr>
        <w:spacing w:after="0"/>
        <w:jc w:val="center"/>
        <w:rPr>
          <w:rFonts w:ascii="Times New Roman" w:hAnsi="Times New Roman" w:cs="Times New Roman"/>
          <w:b/>
          <w:bCs/>
          <w:sz w:val="24"/>
          <w:szCs w:val="24"/>
        </w:rPr>
      </w:pPr>
    </w:p>
    <w:p w14:paraId="5929F307" w14:textId="77777777" w:rsidR="00E457EF" w:rsidRDefault="00E457EF" w:rsidP="00EA2D82">
      <w:pPr>
        <w:spacing w:after="0"/>
        <w:rPr>
          <w:rFonts w:ascii="Times New Roman" w:hAnsi="Times New Roman" w:cs="Times New Roman"/>
          <w:b/>
          <w:bCs/>
          <w:sz w:val="24"/>
          <w:szCs w:val="24"/>
        </w:rPr>
      </w:pPr>
    </w:p>
    <w:p w14:paraId="26F242E0" w14:textId="77777777" w:rsidR="004E2F1B" w:rsidRDefault="004E2F1B" w:rsidP="00B07108">
      <w:pPr>
        <w:pStyle w:val="Heading1"/>
        <w:sectPr w:rsidR="004E2F1B" w:rsidSect="0017158D">
          <w:footerReference w:type="default" r:id="rId9"/>
          <w:footerReference w:type="first" r:id="rId10"/>
          <w:pgSz w:w="11906" w:h="16838" w:code="9"/>
          <w:pgMar w:top="2268" w:right="1701" w:bottom="1701" w:left="2268" w:header="720" w:footer="720" w:gutter="0"/>
          <w:pgNumType w:fmt="lowerRoman" w:start="1"/>
          <w:cols w:space="720"/>
          <w:titlePg/>
          <w:docGrid w:linePitch="360"/>
        </w:sectPr>
      </w:pPr>
      <w:bookmarkStart w:id="0" w:name="_Toc209527872"/>
    </w:p>
    <w:p w14:paraId="50130EAF" w14:textId="5BD8F8EC" w:rsidR="00B07108" w:rsidRDefault="00162862" w:rsidP="00B07108">
      <w:pPr>
        <w:pStyle w:val="Heading1"/>
      </w:pPr>
      <w:r>
        <w:lastRenderedPageBreak/>
        <w:t>HALAMAN PENGESAHAN</w:t>
      </w:r>
      <w:bookmarkEnd w:id="0"/>
    </w:p>
    <w:p w14:paraId="79F6BCA0" w14:textId="77777777" w:rsidR="00F817C0" w:rsidRPr="00F817C0" w:rsidRDefault="00F817C0" w:rsidP="00F817C0"/>
    <w:tbl>
      <w:tblPr>
        <w:tblStyle w:val="13"/>
        <w:tblW w:w="8819" w:type="dxa"/>
        <w:tblInd w:w="-426" w:type="dxa"/>
        <w:tblLayout w:type="fixed"/>
        <w:tblLook w:val="0000" w:firstRow="0" w:lastRow="0" w:firstColumn="0" w:lastColumn="0" w:noHBand="0" w:noVBand="0"/>
      </w:tblPr>
      <w:tblGrid>
        <w:gridCol w:w="2389"/>
        <w:gridCol w:w="335"/>
        <w:gridCol w:w="6095"/>
      </w:tblGrid>
      <w:tr w:rsidR="00B07108" w:rsidRPr="00225D86" w14:paraId="12C9728C" w14:textId="77777777" w:rsidTr="009A7BE4">
        <w:trPr>
          <w:trHeight w:val="955"/>
        </w:trPr>
        <w:tc>
          <w:tcPr>
            <w:tcW w:w="2389" w:type="dxa"/>
          </w:tcPr>
          <w:p w14:paraId="6F464291" w14:textId="77777777" w:rsidR="00B07108" w:rsidRPr="009D5FBF" w:rsidRDefault="00B07108" w:rsidP="00981AC3">
            <w:pPr>
              <w:widowControl w:val="0"/>
              <w:pBdr>
                <w:top w:val="nil"/>
                <w:left w:val="nil"/>
                <w:bottom w:val="nil"/>
                <w:right w:val="nil"/>
                <w:between w:val="nil"/>
              </w:pBdr>
              <w:spacing w:after="0" w:line="244" w:lineRule="auto"/>
              <w:ind w:left="200"/>
              <w:rPr>
                <w:rFonts w:ascii="Times New Roman" w:eastAsia="Times New Roman" w:hAnsi="Times New Roman" w:cs="Times New Roman"/>
                <w:color w:val="000000"/>
                <w:sz w:val="24"/>
                <w:szCs w:val="24"/>
              </w:rPr>
            </w:pPr>
            <w:bookmarkStart w:id="1" w:name="_Hlk209523584"/>
            <w:r w:rsidRPr="009D5FBF">
              <w:rPr>
                <w:rFonts w:ascii="Times New Roman" w:eastAsia="Times New Roman" w:hAnsi="Times New Roman" w:cs="Times New Roman"/>
                <w:color w:val="000000"/>
                <w:sz w:val="24"/>
                <w:szCs w:val="24"/>
              </w:rPr>
              <w:t>Judul Penelitian</w:t>
            </w:r>
          </w:p>
        </w:tc>
        <w:tc>
          <w:tcPr>
            <w:tcW w:w="335" w:type="dxa"/>
          </w:tcPr>
          <w:p w14:paraId="7574B793" w14:textId="77777777" w:rsidR="00B07108" w:rsidRPr="009D5FBF" w:rsidRDefault="00B07108" w:rsidP="00981AC3">
            <w:pPr>
              <w:widowControl w:val="0"/>
              <w:pBdr>
                <w:top w:val="nil"/>
                <w:left w:val="nil"/>
                <w:bottom w:val="nil"/>
                <w:right w:val="nil"/>
                <w:between w:val="nil"/>
              </w:pBdr>
              <w:spacing w:after="0" w:line="244" w:lineRule="auto"/>
              <w:ind w:right="87"/>
              <w:jc w:val="right"/>
              <w:rPr>
                <w:rFonts w:ascii="Times New Roman" w:eastAsia="Times New Roman" w:hAnsi="Times New Roman" w:cs="Times New Roman"/>
                <w:color w:val="000000"/>
                <w:sz w:val="24"/>
                <w:szCs w:val="24"/>
              </w:rPr>
            </w:pPr>
            <w:r w:rsidRPr="009D5FBF">
              <w:rPr>
                <w:rFonts w:ascii="Times New Roman" w:eastAsia="Times New Roman" w:hAnsi="Times New Roman" w:cs="Times New Roman"/>
                <w:color w:val="000000"/>
                <w:sz w:val="24"/>
                <w:szCs w:val="24"/>
              </w:rPr>
              <w:t>:</w:t>
            </w:r>
          </w:p>
        </w:tc>
        <w:tc>
          <w:tcPr>
            <w:tcW w:w="6095" w:type="dxa"/>
          </w:tcPr>
          <w:p w14:paraId="19B368D5" w14:textId="6AC4F38C" w:rsidR="00B07108" w:rsidRPr="009D5FBF" w:rsidRDefault="002B2E52" w:rsidP="00981AC3">
            <w:pPr>
              <w:widowControl w:val="0"/>
              <w:pBdr>
                <w:top w:val="nil"/>
                <w:left w:val="nil"/>
                <w:bottom w:val="nil"/>
                <w:right w:val="nil"/>
                <w:between w:val="nil"/>
              </w:pBdr>
              <w:spacing w:after="0" w:line="276" w:lineRule="auto"/>
              <w:ind w:left="89" w:right="197"/>
              <w:jc w:val="both"/>
              <w:rPr>
                <w:rFonts w:ascii="Times New Roman" w:eastAsia="Times New Roman" w:hAnsi="Times New Roman" w:cs="Times New Roman"/>
                <w:color w:val="000000"/>
                <w:sz w:val="24"/>
                <w:szCs w:val="24"/>
              </w:rPr>
            </w:pPr>
            <w:r w:rsidRPr="009D5FBF">
              <w:rPr>
                <w:rFonts w:ascii="Times New Roman" w:eastAsia="Times New Roman" w:hAnsi="Times New Roman" w:cs="Times New Roman"/>
                <w:color w:val="000000"/>
                <w:sz w:val="24"/>
                <w:szCs w:val="24"/>
              </w:rPr>
              <w:t xml:space="preserve">Pengaruh </w:t>
            </w:r>
            <w:r w:rsidRPr="009D5FBF">
              <w:rPr>
                <w:rFonts w:ascii="Times New Roman" w:eastAsia="Times New Roman" w:hAnsi="Times New Roman" w:cs="Times New Roman"/>
                <w:i/>
                <w:color w:val="000000"/>
                <w:sz w:val="24"/>
                <w:szCs w:val="24"/>
              </w:rPr>
              <w:t xml:space="preserve">Tax Morale </w:t>
            </w:r>
            <w:r w:rsidRPr="009D5FBF">
              <w:rPr>
                <w:rFonts w:ascii="Times New Roman" w:eastAsia="Times New Roman" w:hAnsi="Times New Roman" w:cs="Times New Roman"/>
                <w:color w:val="000000"/>
                <w:sz w:val="24"/>
                <w:szCs w:val="24"/>
              </w:rPr>
              <w:t xml:space="preserve">Dan </w:t>
            </w:r>
            <w:r w:rsidRPr="009D5FBF">
              <w:rPr>
                <w:rFonts w:ascii="Times New Roman" w:eastAsia="Times New Roman" w:hAnsi="Times New Roman" w:cs="Times New Roman"/>
                <w:i/>
                <w:color w:val="000000"/>
                <w:sz w:val="24"/>
                <w:szCs w:val="24"/>
              </w:rPr>
              <w:t xml:space="preserve">Tax Awareness </w:t>
            </w:r>
            <w:r w:rsidRPr="009D5FBF">
              <w:rPr>
                <w:rFonts w:ascii="Times New Roman" w:eastAsia="Times New Roman" w:hAnsi="Times New Roman" w:cs="Times New Roman"/>
                <w:color w:val="000000"/>
                <w:sz w:val="24"/>
                <w:szCs w:val="24"/>
              </w:rPr>
              <w:t xml:space="preserve">Terhadap Kepatuhan Pelaporan Pajak Pada Wajib Pajak Orang Pribadi Pekerja Bebas Di Kota Samarinda </w:t>
            </w:r>
          </w:p>
        </w:tc>
      </w:tr>
      <w:tr w:rsidR="00B07108" w:rsidRPr="00225D86" w14:paraId="5A06A20E" w14:textId="77777777" w:rsidTr="009A7BE4">
        <w:trPr>
          <w:trHeight w:val="412"/>
        </w:trPr>
        <w:tc>
          <w:tcPr>
            <w:tcW w:w="2389" w:type="dxa"/>
          </w:tcPr>
          <w:p w14:paraId="553C1D0E" w14:textId="77777777" w:rsidR="00B07108" w:rsidRPr="009D5FBF" w:rsidRDefault="00B07108" w:rsidP="00981AC3">
            <w:pPr>
              <w:widowControl w:val="0"/>
              <w:pBdr>
                <w:top w:val="nil"/>
                <w:left w:val="nil"/>
                <w:bottom w:val="nil"/>
                <w:right w:val="nil"/>
                <w:between w:val="nil"/>
              </w:pBdr>
              <w:spacing w:before="61" w:after="0" w:line="240" w:lineRule="auto"/>
              <w:ind w:left="200"/>
              <w:rPr>
                <w:rFonts w:ascii="Times New Roman" w:eastAsia="Times New Roman" w:hAnsi="Times New Roman" w:cs="Times New Roman"/>
                <w:color w:val="000000"/>
                <w:sz w:val="24"/>
                <w:szCs w:val="24"/>
              </w:rPr>
            </w:pPr>
            <w:r w:rsidRPr="009D5FBF">
              <w:rPr>
                <w:rFonts w:ascii="Times New Roman" w:eastAsia="Times New Roman" w:hAnsi="Times New Roman" w:cs="Times New Roman"/>
                <w:color w:val="000000"/>
                <w:sz w:val="24"/>
                <w:szCs w:val="24"/>
              </w:rPr>
              <w:t>Nama Mahasiswa</w:t>
            </w:r>
          </w:p>
        </w:tc>
        <w:tc>
          <w:tcPr>
            <w:tcW w:w="335" w:type="dxa"/>
          </w:tcPr>
          <w:p w14:paraId="7E3384C3" w14:textId="77777777" w:rsidR="00B07108" w:rsidRPr="009D5FBF" w:rsidRDefault="00B07108" w:rsidP="00981AC3">
            <w:pPr>
              <w:widowControl w:val="0"/>
              <w:pBdr>
                <w:top w:val="nil"/>
                <w:left w:val="nil"/>
                <w:bottom w:val="nil"/>
                <w:right w:val="nil"/>
                <w:between w:val="nil"/>
              </w:pBdr>
              <w:spacing w:before="61" w:after="0" w:line="240" w:lineRule="auto"/>
              <w:ind w:right="159"/>
              <w:jc w:val="right"/>
              <w:rPr>
                <w:rFonts w:ascii="Times New Roman" w:eastAsia="Times New Roman" w:hAnsi="Times New Roman" w:cs="Times New Roman"/>
                <w:color w:val="000000"/>
                <w:sz w:val="24"/>
                <w:szCs w:val="24"/>
              </w:rPr>
            </w:pPr>
            <w:r w:rsidRPr="009D5FBF">
              <w:rPr>
                <w:rFonts w:ascii="Times New Roman" w:eastAsia="Times New Roman" w:hAnsi="Times New Roman" w:cs="Times New Roman"/>
                <w:color w:val="000000"/>
                <w:sz w:val="24"/>
                <w:szCs w:val="24"/>
              </w:rPr>
              <w:t>:</w:t>
            </w:r>
          </w:p>
        </w:tc>
        <w:tc>
          <w:tcPr>
            <w:tcW w:w="6095" w:type="dxa"/>
          </w:tcPr>
          <w:p w14:paraId="19793583" w14:textId="67849E9E" w:rsidR="00B07108" w:rsidRPr="009D5FBF" w:rsidRDefault="009041FA" w:rsidP="00981AC3">
            <w:pPr>
              <w:widowControl w:val="0"/>
              <w:pBdr>
                <w:top w:val="nil"/>
                <w:left w:val="nil"/>
                <w:bottom w:val="nil"/>
                <w:right w:val="nil"/>
                <w:between w:val="nil"/>
              </w:pBdr>
              <w:spacing w:before="61" w:after="0" w:line="240" w:lineRule="auto"/>
              <w:ind w:left="139"/>
              <w:rPr>
                <w:rFonts w:ascii="Times New Roman" w:eastAsia="Times New Roman" w:hAnsi="Times New Roman" w:cs="Times New Roman"/>
                <w:color w:val="000000"/>
                <w:sz w:val="24"/>
                <w:szCs w:val="24"/>
              </w:rPr>
            </w:pPr>
            <w:r w:rsidRPr="009D5FBF">
              <w:rPr>
                <w:rFonts w:ascii="Times New Roman" w:eastAsia="Times New Roman" w:hAnsi="Times New Roman" w:cs="Times New Roman"/>
                <w:color w:val="000000"/>
                <w:sz w:val="24"/>
                <w:szCs w:val="24"/>
              </w:rPr>
              <w:t xml:space="preserve">Nadya Agustina </w:t>
            </w:r>
          </w:p>
        </w:tc>
      </w:tr>
      <w:tr w:rsidR="00B07108" w:rsidRPr="00225D86" w14:paraId="4D3C449E" w14:textId="77777777" w:rsidTr="009A7BE4">
        <w:trPr>
          <w:trHeight w:val="443"/>
        </w:trPr>
        <w:tc>
          <w:tcPr>
            <w:tcW w:w="2389" w:type="dxa"/>
          </w:tcPr>
          <w:p w14:paraId="4B83C728" w14:textId="77777777" w:rsidR="00B07108" w:rsidRPr="009D5FBF" w:rsidRDefault="00B07108" w:rsidP="00981AC3">
            <w:pPr>
              <w:widowControl w:val="0"/>
              <w:pBdr>
                <w:top w:val="nil"/>
                <w:left w:val="nil"/>
                <w:bottom w:val="nil"/>
                <w:right w:val="nil"/>
                <w:between w:val="nil"/>
              </w:pBdr>
              <w:spacing w:before="90" w:after="0" w:line="240" w:lineRule="auto"/>
              <w:ind w:left="200"/>
              <w:rPr>
                <w:rFonts w:ascii="Times New Roman" w:eastAsia="Times New Roman" w:hAnsi="Times New Roman" w:cs="Times New Roman"/>
                <w:color w:val="000000"/>
                <w:sz w:val="24"/>
                <w:szCs w:val="24"/>
              </w:rPr>
            </w:pPr>
            <w:r w:rsidRPr="009D5FBF">
              <w:rPr>
                <w:rFonts w:ascii="Times New Roman" w:eastAsia="Times New Roman" w:hAnsi="Times New Roman" w:cs="Times New Roman"/>
                <w:color w:val="000000"/>
                <w:sz w:val="24"/>
                <w:szCs w:val="24"/>
              </w:rPr>
              <w:t>NIM</w:t>
            </w:r>
          </w:p>
        </w:tc>
        <w:tc>
          <w:tcPr>
            <w:tcW w:w="335" w:type="dxa"/>
          </w:tcPr>
          <w:p w14:paraId="197C1BBB" w14:textId="77777777" w:rsidR="00B07108" w:rsidRPr="009D5FBF" w:rsidRDefault="00B07108" w:rsidP="00981AC3">
            <w:pPr>
              <w:widowControl w:val="0"/>
              <w:pBdr>
                <w:top w:val="nil"/>
                <w:left w:val="nil"/>
                <w:bottom w:val="nil"/>
                <w:right w:val="nil"/>
                <w:between w:val="nil"/>
              </w:pBdr>
              <w:spacing w:before="90" w:after="0" w:line="240" w:lineRule="auto"/>
              <w:ind w:right="159"/>
              <w:jc w:val="right"/>
              <w:rPr>
                <w:rFonts w:ascii="Times New Roman" w:eastAsia="Times New Roman" w:hAnsi="Times New Roman" w:cs="Times New Roman"/>
                <w:color w:val="000000"/>
                <w:sz w:val="24"/>
                <w:szCs w:val="24"/>
              </w:rPr>
            </w:pPr>
            <w:r w:rsidRPr="009D5FBF">
              <w:rPr>
                <w:rFonts w:ascii="Times New Roman" w:eastAsia="Times New Roman" w:hAnsi="Times New Roman" w:cs="Times New Roman"/>
                <w:color w:val="000000"/>
                <w:sz w:val="24"/>
                <w:szCs w:val="24"/>
              </w:rPr>
              <w:t>:</w:t>
            </w:r>
          </w:p>
        </w:tc>
        <w:tc>
          <w:tcPr>
            <w:tcW w:w="6095" w:type="dxa"/>
          </w:tcPr>
          <w:p w14:paraId="49409260" w14:textId="5D299BAE" w:rsidR="00B07108" w:rsidRPr="009D5FBF" w:rsidRDefault="009041FA" w:rsidP="00981AC3">
            <w:pPr>
              <w:widowControl w:val="0"/>
              <w:pBdr>
                <w:top w:val="nil"/>
                <w:left w:val="nil"/>
                <w:bottom w:val="nil"/>
                <w:right w:val="nil"/>
                <w:between w:val="nil"/>
              </w:pBdr>
              <w:spacing w:before="90" w:after="0" w:line="240" w:lineRule="auto"/>
              <w:ind w:left="139"/>
              <w:rPr>
                <w:rFonts w:ascii="Times New Roman" w:eastAsia="Times New Roman" w:hAnsi="Times New Roman" w:cs="Times New Roman"/>
                <w:color w:val="000000"/>
                <w:sz w:val="24"/>
                <w:szCs w:val="24"/>
              </w:rPr>
            </w:pPr>
            <w:r w:rsidRPr="009D5FBF">
              <w:rPr>
                <w:rFonts w:ascii="Times New Roman" w:eastAsia="Times New Roman" w:hAnsi="Times New Roman" w:cs="Times New Roman"/>
                <w:color w:val="000000"/>
                <w:sz w:val="24"/>
                <w:szCs w:val="24"/>
              </w:rPr>
              <w:t>2201036021</w:t>
            </w:r>
          </w:p>
        </w:tc>
      </w:tr>
      <w:tr w:rsidR="00B07108" w:rsidRPr="00225D86" w14:paraId="0FC61CC6" w14:textId="77777777" w:rsidTr="009A7BE4">
        <w:trPr>
          <w:trHeight w:val="425"/>
        </w:trPr>
        <w:tc>
          <w:tcPr>
            <w:tcW w:w="2389" w:type="dxa"/>
          </w:tcPr>
          <w:p w14:paraId="1C212FC7" w14:textId="77777777" w:rsidR="00B07108" w:rsidRPr="009D5FBF" w:rsidRDefault="00B07108" w:rsidP="00981AC3">
            <w:pPr>
              <w:widowControl w:val="0"/>
              <w:pBdr>
                <w:top w:val="nil"/>
                <w:left w:val="nil"/>
                <w:bottom w:val="nil"/>
                <w:right w:val="nil"/>
                <w:between w:val="nil"/>
              </w:pBdr>
              <w:spacing w:before="91" w:after="0" w:line="240" w:lineRule="auto"/>
              <w:ind w:left="200"/>
              <w:rPr>
                <w:rFonts w:ascii="Times New Roman" w:eastAsia="Times New Roman" w:hAnsi="Times New Roman" w:cs="Times New Roman"/>
                <w:color w:val="000000"/>
                <w:sz w:val="24"/>
                <w:szCs w:val="24"/>
              </w:rPr>
            </w:pPr>
            <w:r w:rsidRPr="009D5FBF">
              <w:rPr>
                <w:rFonts w:ascii="Times New Roman" w:eastAsia="Times New Roman" w:hAnsi="Times New Roman" w:cs="Times New Roman"/>
                <w:color w:val="000000"/>
                <w:sz w:val="24"/>
                <w:szCs w:val="24"/>
              </w:rPr>
              <w:t>Fakultas</w:t>
            </w:r>
          </w:p>
        </w:tc>
        <w:tc>
          <w:tcPr>
            <w:tcW w:w="335" w:type="dxa"/>
          </w:tcPr>
          <w:p w14:paraId="4032989F" w14:textId="77777777" w:rsidR="00B07108" w:rsidRPr="009D5FBF" w:rsidRDefault="00B07108" w:rsidP="00981AC3">
            <w:pPr>
              <w:widowControl w:val="0"/>
              <w:pBdr>
                <w:top w:val="nil"/>
                <w:left w:val="nil"/>
                <w:bottom w:val="nil"/>
                <w:right w:val="nil"/>
                <w:between w:val="nil"/>
              </w:pBdr>
              <w:spacing w:before="91" w:after="0" w:line="240" w:lineRule="auto"/>
              <w:ind w:right="159"/>
              <w:jc w:val="right"/>
              <w:rPr>
                <w:rFonts w:ascii="Times New Roman" w:eastAsia="Times New Roman" w:hAnsi="Times New Roman" w:cs="Times New Roman"/>
                <w:color w:val="000000"/>
                <w:sz w:val="24"/>
                <w:szCs w:val="24"/>
              </w:rPr>
            </w:pPr>
            <w:r w:rsidRPr="009D5FBF">
              <w:rPr>
                <w:rFonts w:ascii="Times New Roman" w:eastAsia="Times New Roman" w:hAnsi="Times New Roman" w:cs="Times New Roman"/>
                <w:color w:val="000000"/>
                <w:sz w:val="24"/>
                <w:szCs w:val="24"/>
              </w:rPr>
              <w:t>:</w:t>
            </w:r>
          </w:p>
        </w:tc>
        <w:tc>
          <w:tcPr>
            <w:tcW w:w="6095" w:type="dxa"/>
          </w:tcPr>
          <w:p w14:paraId="7015CF7F" w14:textId="77777777" w:rsidR="00B07108" w:rsidRPr="009D5FBF" w:rsidRDefault="00B07108" w:rsidP="00981AC3">
            <w:pPr>
              <w:widowControl w:val="0"/>
              <w:pBdr>
                <w:top w:val="nil"/>
                <w:left w:val="nil"/>
                <w:bottom w:val="nil"/>
                <w:right w:val="nil"/>
                <w:between w:val="nil"/>
              </w:pBdr>
              <w:spacing w:before="91" w:after="0" w:line="240" w:lineRule="auto"/>
              <w:ind w:left="139"/>
              <w:rPr>
                <w:rFonts w:ascii="Times New Roman" w:eastAsia="Times New Roman" w:hAnsi="Times New Roman" w:cs="Times New Roman"/>
                <w:color w:val="000000"/>
                <w:sz w:val="24"/>
                <w:szCs w:val="24"/>
              </w:rPr>
            </w:pPr>
            <w:r w:rsidRPr="009D5FBF">
              <w:rPr>
                <w:rFonts w:ascii="Times New Roman" w:eastAsia="Times New Roman" w:hAnsi="Times New Roman" w:cs="Times New Roman"/>
                <w:color w:val="000000"/>
                <w:sz w:val="24"/>
                <w:szCs w:val="24"/>
              </w:rPr>
              <w:t>Ekonomi dan Bisnis</w:t>
            </w:r>
          </w:p>
        </w:tc>
      </w:tr>
      <w:tr w:rsidR="00B07108" w:rsidRPr="00225D86" w14:paraId="745FD360" w14:textId="77777777" w:rsidTr="009A7BE4">
        <w:trPr>
          <w:trHeight w:val="325"/>
        </w:trPr>
        <w:tc>
          <w:tcPr>
            <w:tcW w:w="2389" w:type="dxa"/>
          </w:tcPr>
          <w:p w14:paraId="3E4A7F1E" w14:textId="77777777" w:rsidR="00B07108" w:rsidRPr="009D5FBF" w:rsidRDefault="00B07108" w:rsidP="00981AC3">
            <w:pPr>
              <w:widowControl w:val="0"/>
              <w:pBdr>
                <w:top w:val="nil"/>
                <w:left w:val="nil"/>
                <w:bottom w:val="nil"/>
                <w:right w:val="nil"/>
                <w:between w:val="nil"/>
              </w:pBdr>
              <w:spacing w:before="72" w:after="0" w:line="233" w:lineRule="auto"/>
              <w:ind w:left="200"/>
              <w:rPr>
                <w:rFonts w:ascii="Times New Roman" w:eastAsia="Times New Roman" w:hAnsi="Times New Roman" w:cs="Times New Roman"/>
                <w:color w:val="000000"/>
                <w:sz w:val="24"/>
                <w:szCs w:val="24"/>
              </w:rPr>
            </w:pPr>
            <w:r w:rsidRPr="009D5FBF">
              <w:rPr>
                <w:rFonts w:ascii="Times New Roman" w:eastAsia="Times New Roman" w:hAnsi="Times New Roman" w:cs="Times New Roman"/>
                <w:color w:val="000000"/>
                <w:sz w:val="24"/>
                <w:szCs w:val="24"/>
              </w:rPr>
              <w:t>Program Studi</w:t>
            </w:r>
          </w:p>
        </w:tc>
        <w:tc>
          <w:tcPr>
            <w:tcW w:w="335" w:type="dxa"/>
          </w:tcPr>
          <w:p w14:paraId="4AFB7BAA" w14:textId="77777777" w:rsidR="00B07108" w:rsidRPr="009D5FBF" w:rsidRDefault="00B07108" w:rsidP="00981AC3">
            <w:pPr>
              <w:widowControl w:val="0"/>
              <w:pBdr>
                <w:top w:val="nil"/>
                <w:left w:val="nil"/>
                <w:bottom w:val="nil"/>
                <w:right w:val="nil"/>
                <w:between w:val="nil"/>
              </w:pBdr>
              <w:spacing w:before="72" w:after="0" w:line="233" w:lineRule="auto"/>
              <w:ind w:right="159"/>
              <w:jc w:val="right"/>
              <w:rPr>
                <w:rFonts w:ascii="Times New Roman" w:eastAsia="Times New Roman" w:hAnsi="Times New Roman" w:cs="Times New Roman"/>
                <w:color w:val="000000"/>
                <w:sz w:val="24"/>
                <w:szCs w:val="24"/>
              </w:rPr>
            </w:pPr>
            <w:r w:rsidRPr="009D5FBF">
              <w:rPr>
                <w:rFonts w:ascii="Times New Roman" w:eastAsia="Times New Roman" w:hAnsi="Times New Roman" w:cs="Times New Roman"/>
                <w:color w:val="000000"/>
                <w:sz w:val="24"/>
                <w:szCs w:val="24"/>
              </w:rPr>
              <w:t>:</w:t>
            </w:r>
          </w:p>
        </w:tc>
        <w:tc>
          <w:tcPr>
            <w:tcW w:w="6095" w:type="dxa"/>
          </w:tcPr>
          <w:p w14:paraId="2CC3F376" w14:textId="77777777" w:rsidR="00B07108" w:rsidRPr="009D5FBF" w:rsidRDefault="00B07108" w:rsidP="00981AC3">
            <w:pPr>
              <w:widowControl w:val="0"/>
              <w:pBdr>
                <w:top w:val="nil"/>
                <w:left w:val="nil"/>
                <w:bottom w:val="nil"/>
                <w:right w:val="nil"/>
                <w:between w:val="nil"/>
              </w:pBdr>
              <w:spacing w:before="72" w:after="0" w:line="233" w:lineRule="auto"/>
              <w:ind w:left="139"/>
              <w:rPr>
                <w:rFonts w:ascii="Times New Roman" w:eastAsia="Times New Roman" w:hAnsi="Times New Roman" w:cs="Times New Roman"/>
                <w:color w:val="000000"/>
                <w:sz w:val="24"/>
                <w:szCs w:val="24"/>
              </w:rPr>
            </w:pPr>
            <w:r w:rsidRPr="009D5FBF">
              <w:rPr>
                <w:rFonts w:ascii="Times New Roman" w:eastAsia="Times New Roman" w:hAnsi="Times New Roman" w:cs="Times New Roman"/>
                <w:color w:val="000000"/>
                <w:sz w:val="24"/>
                <w:szCs w:val="24"/>
              </w:rPr>
              <w:t>S1 - Akuntansi</w:t>
            </w:r>
          </w:p>
        </w:tc>
      </w:tr>
      <w:bookmarkEnd w:id="1"/>
    </w:tbl>
    <w:p w14:paraId="6051CD33" w14:textId="77777777" w:rsidR="001957D6" w:rsidRPr="00225D86" w:rsidRDefault="001957D6" w:rsidP="001957D6">
      <w:pPr>
        <w:rPr>
          <w:rFonts w:ascii="Times New Roman" w:hAnsi="Times New Roman" w:cs="Times New Roman"/>
          <w:b/>
          <w:bCs/>
          <w:sz w:val="24"/>
          <w:szCs w:val="24"/>
        </w:rPr>
      </w:pPr>
    </w:p>
    <w:p w14:paraId="0CB777B4" w14:textId="77777777" w:rsidR="00B07108" w:rsidRPr="00225D86" w:rsidRDefault="00B07108" w:rsidP="002F570B">
      <w:pPr>
        <w:widowControl w:val="0"/>
        <w:spacing w:before="91" w:after="0" w:line="240" w:lineRule="auto"/>
        <w:ind w:left="284" w:right="288"/>
        <w:jc w:val="center"/>
        <w:rPr>
          <w:rFonts w:ascii="Times New Roman" w:eastAsia="Times New Roman" w:hAnsi="Times New Roman" w:cs="Times New Roman"/>
          <w:color w:val="000000"/>
          <w:sz w:val="24"/>
          <w:szCs w:val="24"/>
        </w:rPr>
      </w:pPr>
      <w:r w:rsidRPr="00225D86">
        <w:rPr>
          <w:rFonts w:ascii="Times New Roman" w:eastAsia="Times New Roman" w:hAnsi="Times New Roman" w:cs="Times New Roman"/>
          <w:color w:val="000000"/>
          <w:sz w:val="24"/>
          <w:szCs w:val="24"/>
        </w:rPr>
        <w:t>Diajukan untuk Seminar Proposal</w:t>
      </w:r>
    </w:p>
    <w:p w14:paraId="7577F3ED" w14:textId="77777777" w:rsidR="00B07108" w:rsidRPr="00225D86" w:rsidRDefault="00B07108" w:rsidP="002F570B">
      <w:pPr>
        <w:rPr>
          <w:rFonts w:ascii="Times New Roman" w:hAnsi="Times New Roman" w:cs="Times New Roman"/>
          <w:sz w:val="24"/>
          <w:szCs w:val="24"/>
        </w:rPr>
      </w:pPr>
    </w:p>
    <w:tbl>
      <w:tblPr>
        <w:tblStyle w:val="12"/>
        <w:tblpPr w:leftFromText="180" w:rightFromText="180" w:vertAnchor="text" w:tblpX="-367" w:tblpY="6"/>
        <w:tblW w:w="9084" w:type="dxa"/>
        <w:tblLayout w:type="fixed"/>
        <w:tblLook w:val="0000" w:firstRow="0" w:lastRow="0" w:firstColumn="0" w:lastColumn="0" w:noHBand="0" w:noVBand="0"/>
      </w:tblPr>
      <w:tblGrid>
        <w:gridCol w:w="9084"/>
      </w:tblGrid>
      <w:tr w:rsidR="008B56DE" w:rsidRPr="00225D86" w14:paraId="075D8AE3" w14:textId="77777777" w:rsidTr="008B56DE">
        <w:trPr>
          <w:trHeight w:val="3092"/>
        </w:trPr>
        <w:tc>
          <w:tcPr>
            <w:tcW w:w="9084" w:type="dxa"/>
          </w:tcPr>
          <w:p w14:paraId="15D5CC80" w14:textId="77777777" w:rsidR="00B07108" w:rsidRPr="00225D86" w:rsidRDefault="00B07108" w:rsidP="00185759">
            <w:pPr>
              <w:widowControl w:val="0"/>
              <w:spacing w:before="214"/>
              <w:ind w:left="167" w:right="-3" w:hanging="284"/>
              <w:jc w:val="center"/>
              <w:rPr>
                <w:rFonts w:ascii="Times New Roman" w:eastAsia="Times New Roman" w:hAnsi="Times New Roman" w:cs="Times New Roman"/>
                <w:color w:val="000000"/>
                <w:sz w:val="24"/>
                <w:szCs w:val="24"/>
              </w:rPr>
            </w:pPr>
            <w:r w:rsidRPr="00225D86">
              <w:rPr>
                <w:rFonts w:ascii="Times New Roman" w:eastAsia="Times New Roman" w:hAnsi="Times New Roman" w:cs="Times New Roman"/>
                <w:color w:val="000000"/>
                <w:sz w:val="24"/>
                <w:szCs w:val="24"/>
              </w:rPr>
              <w:t>Menyetujui,</w:t>
            </w:r>
          </w:p>
          <w:p w14:paraId="461318A6" w14:textId="0708C350" w:rsidR="00B07108" w:rsidRPr="00225D86" w:rsidRDefault="00B07108" w:rsidP="00185759">
            <w:pPr>
              <w:widowControl w:val="0"/>
              <w:spacing w:before="214"/>
              <w:ind w:left="167" w:right="-3" w:hanging="284"/>
              <w:jc w:val="center"/>
              <w:rPr>
                <w:rFonts w:ascii="Times New Roman" w:eastAsia="Times New Roman" w:hAnsi="Times New Roman" w:cs="Times New Roman"/>
                <w:color w:val="000000"/>
                <w:sz w:val="24"/>
                <w:szCs w:val="24"/>
              </w:rPr>
            </w:pPr>
            <w:r w:rsidRPr="00225D86">
              <w:rPr>
                <w:rFonts w:ascii="Times New Roman" w:eastAsia="Times New Roman" w:hAnsi="Times New Roman" w:cs="Times New Roman"/>
                <w:color w:val="000000"/>
                <w:sz w:val="24"/>
                <w:szCs w:val="24"/>
              </w:rPr>
              <w:t xml:space="preserve">Samarinda, </w:t>
            </w:r>
            <w:r w:rsidR="00D63035" w:rsidRPr="00225D86">
              <w:rPr>
                <w:rFonts w:ascii="Times New Roman" w:eastAsia="Times New Roman" w:hAnsi="Times New Roman" w:cs="Times New Roman"/>
                <w:color w:val="000000"/>
                <w:sz w:val="24"/>
                <w:szCs w:val="24"/>
              </w:rPr>
              <w:t>24 september 2025</w:t>
            </w:r>
          </w:p>
          <w:p w14:paraId="65A58373" w14:textId="77777777" w:rsidR="00B07108" w:rsidRPr="00225D86" w:rsidRDefault="00B07108" w:rsidP="00185759">
            <w:pPr>
              <w:widowControl w:val="0"/>
              <w:ind w:left="167" w:right="-3" w:hanging="284"/>
              <w:jc w:val="center"/>
              <w:rPr>
                <w:rFonts w:ascii="Times New Roman" w:eastAsia="Times New Roman" w:hAnsi="Times New Roman" w:cs="Times New Roman"/>
                <w:color w:val="000000"/>
                <w:sz w:val="24"/>
                <w:szCs w:val="24"/>
              </w:rPr>
            </w:pPr>
            <w:r w:rsidRPr="00225D86">
              <w:rPr>
                <w:rFonts w:ascii="Times New Roman" w:eastAsia="Times New Roman" w:hAnsi="Times New Roman" w:cs="Times New Roman"/>
                <w:color w:val="000000"/>
                <w:sz w:val="24"/>
                <w:szCs w:val="24"/>
              </w:rPr>
              <w:t>Pembimbing,</w:t>
            </w:r>
          </w:p>
          <w:p w14:paraId="19B0C93E" w14:textId="77777777" w:rsidR="00B07108" w:rsidRPr="00225D86" w:rsidRDefault="00B07108" w:rsidP="00185759">
            <w:pPr>
              <w:widowControl w:val="0"/>
              <w:ind w:left="167" w:right="-3" w:hanging="284"/>
              <w:rPr>
                <w:rFonts w:ascii="Times New Roman" w:eastAsia="Times New Roman" w:hAnsi="Times New Roman" w:cs="Times New Roman"/>
                <w:color w:val="000000"/>
                <w:sz w:val="24"/>
                <w:szCs w:val="24"/>
              </w:rPr>
            </w:pPr>
          </w:p>
          <w:p w14:paraId="2E2509AB" w14:textId="77777777" w:rsidR="00B07108" w:rsidRPr="00225D86" w:rsidRDefault="00B07108" w:rsidP="00185759">
            <w:pPr>
              <w:widowControl w:val="0"/>
              <w:ind w:left="167" w:right="-281" w:hanging="284"/>
              <w:jc w:val="center"/>
              <w:rPr>
                <w:rFonts w:ascii="Times New Roman" w:eastAsia="Times New Roman" w:hAnsi="Times New Roman" w:cs="Times New Roman"/>
                <w:color w:val="000000"/>
                <w:sz w:val="24"/>
                <w:szCs w:val="24"/>
              </w:rPr>
            </w:pPr>
          </w:p>
          <w:p w14:paraId="5DF0BD29" w14:textId="77777777" w:rsidR="00B07108" w:rsidRPr="00225D86" w:rsidRDefault="00B07108" w:rsidP="00185759">
            <w:pPr>
              <w:widowControl w:val="0"/>
              <w:ind w:left="167" w:right="-3" w:hanging="284"/>
              <w:jc w:val="center"/>
              <w:rPr>
                <w:rFonts w:ascii="Times New Roman" w:eastAsia="Times New Roman" w:hAnsi="Times New Roman" w:cs="Times New Roman"/>
                <w:color w:val="000000"/>
                <w:sz w:val="24"/>
                <w:szCs w:val="24"/>
              </w:rPr>
            </w:pPr>
          </w:p>
          <w:p w14:paraId="5C693A2F" w14:textId="77777777" w:rsidR="00225D86" w:rsidRPr="00225D86" w:rsidRDefault="00225D86" w:rsidP="00185759">
            <w:pPr>
              <w:widowControl w:val="0"/>
              <w:ind w:left="167" w:right="-3" w:hanging="284"/>
              <w:jc w:val="center"/>
              <w:rPr>
                <w:rFonts w:ascii="Times New Roman" w:eastAsia="Times New Roman" w:hAnsi="Times New Roman" w:cs="Times New Roman"/>
                <w:color w:val="000000"/>
                <w:sz w:val="24"/>
                <w:szCs w:val="24"/>
              </w:rPr>
            </w:pPr>
          </w:p>
          <w:p w14:paraId="5DB7AA9D" w14:textId="77777777" w:rsidR="00F817C0" w:rsidRPr="00225D86" w:rsidRDefault="00F817C0" w:rsidP="00185759">
            <w:pPr>
              <w:widowControl w:val="0"/>
              <w:ind w:left="167" w:right="-3" w:hanging="284"/>
              <w:rPr>
                <w:rFonts w:ascii="Times New Roman" w:eastAsia="Times New Roman" w:hAnsi="Times New Roman" w:cs="Times New Roman"/>
                <w:color w:val="000000"/>
                <w:sz w:val="24"/>
                <w:szCs w:val="24"/>
              </w:rPr>
            </w:pPr>
          </w:p>
          <w:p w14:paraId="70E5FAC3" w14:textId="77777777" w:rsidR="00225D86" w:rsidRPr="00225D86" w:rsidRDefault="00225D86" w:rsidP="00185759">
            <w:pPr>
              <w:widowControl w:val="0"/>
              <w:ind w:left="167" w:right="-3" w:hanging="284"/>
              <w:rPr>
                <w:rFonts w:ascii="Times New Roman" w:eastAsia="Times New Roman" w:hAnsi="Times New Roman" w:cs="Times New Roman"/>
                <w:color w:val="000000"/>
                <w:sz w:val="24"/>
                <w:szCs w:val="24"/>
              </w:rPr>
            </w:pPr>
          </w:p>
          <w:p w14:paraId="32EE5D5F" w14:textId="77777777" w:rsidR="00225D86" w:rsidRPr="00225D86" w:rsidRDefault="00225D86" w:rsidP="00185759">
            <w:pPr>
              <w:widowControl w:val="0"/>
              <w:ind w:left="167" w:right="-3" w:hanging="284"/>
              <w:rPr>
                <w:rFonts w:ascii="Times New Roman" w:eastAsia="Times New Roman" w:hAnsi="Times New Roman" w:cs="Times New Roman"/>
                <w:color w:val="000000"/>
                <w:sz w:val="24"/>
                <w:szCs w:val="24"/>
              </w:rPr>
            </w:pPr>
          </w:p>
          <w:p w14:paraId="42662AB5" w14:textId="66A23693" w:rsidR="00B07108" w:rsidRPr="00225D86" w:rsidRDefault="00D63035" w:rsidP="00185759">
            <w:pPr>
              <w:widowControl w:val="0"/>
              <w:ind w:left="167" w:hanging="284"/>
              <w:jc w:val="center"/>
              <w:rPr>
                <w:rFonts w:ascii="Times New Roman" w:eastAsia="Times New Roman" w:hAnsi="Times New Roman" w:cs="Times New Roman"/>
                <w:color w:val="000000"/>
                <w:sz w:val="24"/>
                <w:szCs w:val="24"/>
                <w:u w:val="single"/>
              </w:rPr>
            </w:pPr>
            <w:r w:rsidRPr="00225D86">
              <w:rPr>
                <w:rFonts w:ascii="Times New Roman" w:eastAsia="Times New Roman" w:hAnsi="Times New Roman" w:cs="Times New Roman"/>
                <w:color w:val="000000"/>
                <w:sz w:val="24"/>
                <w:szCs w:val="24"/>
                <w:u w:val="single"/>
              </w:rPr>
              <w:t>Muhammad Rinaldi</w:t>
            </w:r>
            <w:r w:rsidR="0001526B" w:rsidRPr="00225D86">
              <w:rPr>
                <w:rFonts w:ascii="Times New Roman" w:eastAsia="Times New Roman" w:hAnsi="Times New Roman" w:cs="Times New Roman"/>
                <w:color w:val="000000"/>
                <w:sz w:val="24"/>
                <w:szCs w:val="24"/>
                <w:u w:val="single"/>
              </w:rPr>
              <w:t>, S.E., M.Ak., AWP., CAP.,</w:t>
            </w:r>
            <w:r w:rsidR="005F55F0" w:rsidRPr="00225D86">
              <w:rPr>
                <w:rFonts w:ascii="Times New Roman" w:eastAsia="Times New Roman" w:hAnsi="Times New Roman" w:cs="Times New Roman"/>
                <w:color w:val="000000"/>
                <w:sz w:val="24"/>
                <w:szCs w:val="24"/>
                <w:u w:val="single"/>
              </w:rPr>
              <w:t xml:space="preserve"> </w:t>
            </w:r>
            <w:r w:rsidR="0001526B" w:rsidRPr="00225D86">
              <w:rPr>
                <w:rFonts w:ascii="Times New Roman" w:eastAsia="Times New Roman" w:hAnsi="Times New Roman" w:cs="Times New Roman"/>
                <w:color w:val="000000"/>
                <w:sz w:val="24"/>
                <w:szCs w:val="24"/>
                <w:u w:val="single"/>
              </w:rPr>
              <w:t>CTT., CSRS.,</w:t>
            </w:r>
            <w:r w:rsidR="005F55F0" w:rsidRPr="00225D86">
              <w:rPr>
                <w:rFonts w:ascii="Times New Roman" w:eastAsia="Times New Roman" w:hAnsi="Times New Roman" w:cs="Times New Roman"/>
                <w:color w:val="000000"/>
                <w:sz w:val="24"/>
                <w:szCs w:val="24"/>
                <w:u w:val="single"/>
              </w:rPr>
              <w:t xml:space="preserve"> </w:t>
            </w:r>
            <w:r w:rsidR="006F1115" w:rsidRPr="00225D86">
              <w:rPr>
                <w:rFonts w:ascii="Times New Roman" w:eastAsia="Times New Roman" w:hAnsi="Times New Roman" w:cs="Times New Roman"/>
                <w:color w:val="000000"/>
                <w:sz w:val="24"/>
                <w:szCs w:val="24"/>
                <w:u w:val="single"/>
              </w:rPr>
              <w:t>CERA., CBV.,</w:t>
            </w:r>
            <w:r w:rsidR="005F55F0" w:rsidRPr="00225D86">
              <w:rPr>
                <w:rFonts w:ascii="Times New Roman" w:eastAsia="Times New Roman" w:hAnsi="Times New Roman" w:cs="Times New Roman"/>
                <w:color w:val="000000"/>
                <w:sz w:val="24"/>
                <w:szCs w:val="24"/>
                <w:u w:val="single"/>
              </w:rPr>
              <w:t xml:space="preserve"> </w:t>
            </w:r>
            <w:r w:rsidR="006F1115" w:rsidRPr="00225D86">
              <w:rPr>
                <w:rFonts w:ascii="Times New Roman" w:eastAsia="Times New Roman" w:hAnsi="Times New Roman" w:cs="Times New Roman"/>
                <w:color w:val="000000"/>
                <w:sz w:val="24"/>
                <w:szCs w:val="24"/>
                <w:u w:val="single"/>
              </w:rPr>
              <w:t>CSRA., CPTT</w:t>
            </w:r>
            <w:r w:rsidR="00B07108" w:rsidRPr="00225D86">
              <w:rPr>
                <w:rFonts w:ascii="Times New Roman" w:eastAsia="Times New Roman" w:hAnsi="Times New Roman" w:cs="Times New Roman"/>
                <w:color w:val="000000"/>
                <w:sz w:val="24"/>
                <w:szCs w:val="24"/>
              </w:rPr>
              <w:t xml:space="preserve"> NIP</w:t>
            </w:r>
            <w:r w:rsidR="006F1115" w:rsidRPr="00225D86">
              <w:rPr>
                <w:rFonts w:ascii="Times New Roman" w:eastAsia="Times New Roman" w:hAnsi="Times New Roman" w:cs="Times New Roman"/>
                <w:color w:val="000000"/>
                <w:sz w:val="24"/>
                <w:szCs w:val="24"/>
              </w:rPr>
              <w:t>. 199</w:t>
            </w:r>
            <w:r w:rsidR="000D33D5" w:rsidRPr="00225D86">
              <w:rPr>
                <w:rFonts w:ascii="Times New Roman" w:eastAsia="Times New Roman" w:hAnsi="Times New Roman" w:cs="Times New Roman"/>
                <w:color w:val="000000"/>
                <w:sz w:val="24"/>
                <w:szCs w:val="24"/>
              </w:rPr>
              <w:t>511012022031015</w:t>
            </w:r>
          </w:p>
          <w:p w14:paraId="3539F1A9" w14:textId="77777777" w:rsidR="00B07108" w:rsidRPr="00225D86" w:rsidRDefault="00B07108" w:rsidP="00185759">
            <w:pPr>
              <w:widowControl w:val="0"/>
              <w:ind w:left="167" w:hanging="284"/>
              <w:rPr>
                <w:rFonts w:ascii="Times New Roman" w:eastAsia="Times New Roman" w:hAnsi="Times New Roman" w:cs="Times New Roman"/>
                <w:color w:val="000000"/>
                <w:sz w:val="24"/>
                <w:szCs w:val="24"/>
              </w:rPr>
            </w:pPr>
          </w:p>
          <w:p w14:paraId="49D1C866" w14:textId="77777777" w:rsidR="009041FA" w:rsidRPr="00225D86" w:rsidRDefault="009041FA" w:rsidP="00185759">
            <w:pPr>
              <w:widowControl w:val="0"/>
              <w:spacing w:before="214"/>
              <w:ind w:left="167" w:right="-3" w:hanging="284"/>
              <w:jc w:val="center"/>
              <w:rPr>
                <w:rFonts w:ascii="Times New Roman" w:eastAsia="Times New Roman" w:hAnsi="Times New Roman" w:cs="Times New Roman"/>
                <w:color w:val="000000"/>
                <w:sz w:val="24"/>
                <w:szCs w:val="24"/>
              </w:rPr>
            </w:pPr>
            <w:r w:rsidRPr="00225D86">
              <w:rPr>
                <w:rFonts w:ascii="Times New Roman" w:eastAsia="Times New Roman" w:hAnsi="Times New Roman" w:cs="Times New Roman"/>
                <w:color w:val="000000"/>
                <w:sz w:val="24"/>
                <w:szCs w:val="24"/>
              </w:rPr>
              <w:t>Mengetahui,</w:t>
            </w:r>
          </w:p>
          <w:p w14:paraId="1001C414" w14:textId="77777777" w:rsidR="009041FA" w:rsidRPr="00225D86" w:rsidRDefault="009041FA" w:rsidP="00185759">
            <w:pPr>
              <w:widowControl w:val="0"/>
              <w:spacing w:before="214"/>
              <w:ind w:left="167" w:right="-3" w:hanging="284"/>
              <w:jc w:val="center"/>
              <w:rPr>
                <w:rFonts w:ascii="Times New Roman" w:eastAsia="Times New Roman" w:hAnsi="Times New Roman" w:cs="Times New Roman"/>
                <w:color w:val="000000"/>
                <w:sz w:val="24"/>
                <w:szCs w:val="24"/>
              </w:rPr>
            </w:pPr>
            <w:r w:rsidRPr="00225D86">
              <w:rPr>
                <w:rFonts w:ascii="Times New Roman" w:eastAsia="Times New Roman" w:hAnsi="Times New Roman" w:cs="Times New Roman"/>
                <w:color w:val="000000"/>
                <w:sz w:val="24"/>
                <w:szCs w:val="24"/>
              </w:rPr>
              <w:t>Koordinator Program Studi Sarjana Akuntansi</w:t>
            </w:r>
          </w:p>
          <w:p w14:paraId="2ECBF0A2" w14:textId="77777777" w:rsidR="009041FA" w:rsidRPr="00225D86" w:rsidRDefault="009041FA" w:rsidP="00185759">
            <w:pPr>
              <w:widowControl w:val="0"/>
              <w:ind w:left="167" w:right="-3" w:hanging="284"/>
              <w:jc w:val="center"/>
              <w:rPr>
                <w:rFonts w:ascii="Times New Roman" w:eastAsia="Times New Roman" w:hAnsi="Times New Roman" w:cs="Times New Roman"/>
                <w:color w:val="000000"/>
                <w:sz w:val="24"/>
                <w:szCs w:val="24"/>
              </w:rPr>
            </w:pPr>
            <w:r w:rsidRPr="00225D86">
              <w:rPr>
                <w:rFonts w:ascii="Times New Roman" w:eastAsia="Times New Roman" w:hAnsi="Times New Roman" w:cs="Times New Roman"/>
                <w:color w:val="000000"/>
                <w:sz w:val="24"/>
                <w:szCs w:val="24"/>
              </w:rPr>
              <w:t>Fakultas Ekonomi dan Bisnis</w:t>
            </w:r>
          </w:p>
          <w:p w14:paraId="60DB479F" w14:textId="77777777" w:rsidR="009041FA" w:rsidRPr="00225D86" w:rsidRDefault="009041FA" w:rsidP="00185759">
            <w:pPr>
              <w:widowControl w:val="0"/>
              <w:ind w:left="167" w:right="-3" w:hanging="284"/>
              <w:jc w:val="center"/>
              <w:rPr>
                <w:rFonts w:ascii="Times New Roman" w:eastAsia="Times New Roman" w:hAnsi="Times New Roman" w:cs="Times New Roman"/>
                <w:color w:val="000000"/>
                <w:sz w:val="24"/>
                <w:szCs w:val="24"/>
              </w:rPr>
            </w:pPr>
            <w:r w:rsidRPr="00225D86">
              <w:rPr>
                <w:rFonts w:ascii="Times New Roman" w:eastAsia="Times New Roman" w:hAnsi="Times New Roman" w:cs="Times New Roman"/>
                <w:color w:val="000000"/>
                <w:sz w:val="24"/>
                <w:szCs w:val="24"/>
              </w:rPr>
              <w:t>Universitas Mulawarman</w:t>
            </w:r>
          </w:p>
          <w:p w14:paraId="5757979F" w14:textId="77777777" w:rsidR="009041FA" w:rsidRPr="00225D86" w:rsidRDefault="009041FA" w:rsidP="00185759">
            <w:pPr>
              <w:widowControl w:val="0"/>
              <w:ind w:left="167" w:right="-3" w:hanging="284"/>
              <w:jc w:val="center"/>
              <w:rPr>
                <w:rFonts w:ascii="Times New Roman" w:eastAsia="Times New Roman" w:hAnsi="Times New Roman" w:cs="Times New Roman"/>
                <w:color w:val="000000"/>
                <w:sz w:val="24"/>
                <w:szCs w:val="24"/>
              </w:rPr>
            </w:pPr>
          </w:p>
          <w:p w14:paraId="56608813" w14:textId="77777777" w:rsidR="009041FA" w:rsidRPr="00225D86" w:rsidRDefault="009041FA" w:rsidP="00185759">
            <w:pPr>
              <w:widowControl w:val="0"/>
              <w:ind w:left="167" w:right="-281" w:hanging="284"/>
              <w:jc w:val="center"/>
              <w:rPr>
                <w:rFonts w:ascii="Times New Roman" w:eastAsia="Times New Roman" w:hAnsi="Times New Roman" w:cs="Times New Roman"/>
                <w:color w:val="000000"/>
                <w:sz w:val="24"/>
                <w:szCs w:val="24"/>
              </w:rPr>
            </w:pPr>
          </w:p>
          <w:p w14:paraId="6BEA01EB" w14:textId="77777777" w:rsidR="00225D86" w:rsidRPr="00225D86" w:rsidRDefault="00225D86" w:rsidP="00185759">
            <w:pPr>
              <w:widowControl w:val="0"/>
              <w:ind w:left="167" w:right="-281" w:hanging="284"/>
              <w:jc w:val="center"/>
              <w:rPr>
                <w:rFonts w:ascii="Times New Roman" w:eastAsia="Times New Roman" w:hAnsi="Times New Roman" w:cs="Times New Roman"/>
                <w:color w:val="000000"/>
                <w:sz w:val="24"/>
                <w:szCs w:val="24"/>
              </w:rPr>
            </w:pPr>
          </w:p>
          <w:p w14:paraId="6DEDEFEC" w14:textId="77777777" w:rsidR="00225D86" w:rsidRDefault="00225D86" w:rsidP="00185759">
            <w:pPr>
              <w:widowControl w:val="0"/>
              <w:ind w:left="167" w:right="-281" w:hanging="284"/>
              <w:rPr>
                <w:rFonts w:ascii="Times New Roman" w:eastAsia="Times New Roman" w:hAnsi="Times New Roman" w:cs="Times New Roman"/>
                <w:color w:val="000000"/>
                <w:sz w:val="24"/>
                <w:szCs w:val="24"/>
              </w:rPr>
            </w:pPr>
          </w:p>
          <w:p w14:paraId="50512E86" w14:textId="77777777" w:rsidR="009041FA" w:rsidRPr="00225D86" w:rsidRDefault="009041FA" w:rsidP="00C41650">
            <w:pPr>
              <w:widowControl w:val="0"/>
              <w:ind w:right="-3"/>
              <w:rPr>
                <w:rFonts w:ascii="Times New Roman" w:eastAsia="Times New Roman" w:hAnsi="Times New Roman" w:cs="Times New Roman"/>
                <w:color w:val="000000"/>
                <w:sz w:val="24"/>
                <w:szCs w:val="24"/>
              </w:rPr>
            </w:pPr>
          </w:p>
          <w:p w14:paraId="62643126" w14:textId="77777777" w:rsidR="00F817C0" w:rsidRPr="00225D86" w:rsidRDefault="00F817C0" w:rsidP="00185759">
            <w:pPr>
              <w:widowControl w:val="0"/>
              <w:ind w:left="167" w:right="-3" w:hanging="284"/>
              <w:rPr>
                <w:rFonts w:ascii="Times New Roman" w:eastAsia="Times New Roman" w:hAnsi="Times New Roman" w:cs="Times New Roman"/>
                <w:color w:val="000000"/>
                <w:sz w:val="24"/>
                <w:szCs w:val="24"/>
              </w:rPr>
            </w:pPr>
          </w:p>
          <w:p w14:paraId="6E0A465F" w14:textId="77777777" w:rsidR="0053010F" w:rsidRPr="00225D86" w:rsidRDefault="0053010F" w:rsidP="00185759">
            <w:pPr>
              <w:widowControl w:val="0"/>
              <w:ind w:left="167" w:right="-3" w:hanging="284"/>
              <w:jc w:val="center"/>
              <w:rPr>
                <w:rFonts w:ascii="Times New Roman" w:eastAsia="Times New Roman" w:hAnsi="Times New Roman" w:cs="Times New Roman"/>
                <w:color w:val="000000"/>
                <w:sz w:val="24"/>
                <w:szCs w:val="24"/>
              </w:rPr>
            </w:pPr>
            <w:r w:rsidRPr="00225D86">
              <w:rPr>
                <w:rFonts w:ascii="Times New Roman" w:eastAsia="Times New Roman" w:hAnsi="Times New Roman" w:cs="Times New Roman"/>
                <w:color w:val="000000"/>
                <w:sz w:val="24"/>
                <w:szCs w:val="24"/>
                <w:u w:val="single"/>
              </w:rPr>
              <w:t>Dr. Fibriyani Nur Khairin, S.E., M.SA., Ak., CA., CSP., CIQaR</w:t>
            </w:r>
          </w:p>
          <w:p w14:paraId="7963DE8C" w14:textId="45B87B51" w:rsidR="00B07108" w:rsidRPr="00225D86" w:rsidRDefault="0053010F" w:rsidP="00185759">
            <w:pPr>
              <w:widowControl w:val="0"/>
              <w:ind w:left="167" w:right="-3" w:hanging="284"/>
              <w:jc w:val="center"/>
              <w:rPr>
                <w:rFonts w:ascii="Times New Roman" w:eastAsia="Times New Roman" w:hAnsi="Times New Roman" w:cs="Times New Roman"/>
                <w:color w:val="000000"/>
                <w:sz w:val="24"/>
                <w:szCs w:val="24"/>
                <w:u w:val="single"/>
              </w:rPr>
            </w:pPr>
            <w:r w:rsidRPr="00225D86">
              <w:rPr>
                <w:rFonts w:ascii="Times New Roman" w:eastAsia="Times New Roman" w:hAnsi="Times New Roman" w:cs="Times New Roman"/>
                <w:color w:val="000000"/>
                <w:sz w:val="24"/>
                <w:szCs w:val="24"/>
              </w:rPr>
              <w:t>NIP. 198502042009122007</w:t>
            </w:r>
          </w:p>
        </w:tc>
      </w:tr>
    </w:tbl>
    <w:p w14:paraId="3D7B6322" w14:textId="1DF2C2CE" w:rsidR="001957D6" w:rsidRPr="00225D86" w:rsidRDefault="001957D6" w:rsidP="002F570B">
      <w:pPr>
        <w:rPr>
          <w:rFonts w:ascii="Times New Roman" w:hAnsi="Times New Roman" w:cs="Times New Roman"/>
          <w:sz w:val="24"/>
          <w:szCs w:val="24"/>
        </w:rPr>
        <w:sectPr w:rsidR="001957D6" w:rsidRPr="00225D86" w:rsidSect="00DA7587">
          <w:pgSz w:w="11906" w:h="16838" w:code="9"/>
          <w:pgMar w:top="2268" w:right="1701" w:bottom="1701" w:left="2268" w:header="720" w:footer="720" w:gutter="0"/>
          <w:pgNumType w:fmt="lowerRoman" w:start="1"/>
          <w:cols w:space="720"/>
          <w:docGrid w:linePitch="360"/>
        </w:sectPr>
      </w:pPr>
    </w:p>
    <w:p w14:paraId="5304893E" w14:textId="782464D8" w:rsidR="00337B64" w:rsidRDefault="00337B64" w:rsidP="005E7F6F">
      <w:pPr>
        <w:pStyle w:val="Heading1"/>
      </w:pPr>
      <w:bookmarkStart w:id="2" w:name="_Toc209527873"/>
      <w:r>
        <w:lastRenderedPageBreak/>
        <w:t>DAFTAR ISI</w:t>
      </w:r>
      <w:bookmarkEnd w:id="2"/>
    </w:p>
    <w:sdt>
      <w:sdtPr>
        <w:rPr>
          <w:rFonts w:ascii="Times New Roman" w:eastAsiaTheme="minorHAnsi" w:hAnsi="Times New Roman" w:cs="Times New Roman"/>
          <w:color w:val="auto"/>
          <w:kern w:val="2"/>
          <w:sz w:val="24"/>
          <w:szCs w:val="24"/>
          <w14:ligatures w14:val="standardContextual"/>
        </w:rPr>
        <w:id w:val="-1923246277"/>
        <w:docPartObj>
          <w:docPartGallery w:val="Table of Contents"/>
          <w:docPartUnique/>
        </w:docPartObj>
      </w:sdtPr>
      <w:sdtEndPr>
        <w:rPr>
          <w:noProof/>
        </w:rPr>
      </w:sdtEndPr>
      <w:sdtContent>
        <w:p w14:paraId="0BC2C529" w14:textId="251B9C61" w:rsidR="00B03C52" w:rsidRPr="00303656" w:rsidRDefault="00B03C52" w:rsidP="008C578D">
          <w:pPr>
            <w:pStyle w:val="TOCHeading"/>
            <w:spacing w:line="360" w:lineRule="auto"/>
            <w:rPr>
              <w:rFonts w:ascii="Times New Roman" w:hAnsi="Times New Roman" w:cs="Times New Roman"/>
              <w:sz w:val="24"/>
              <w:szCs w:val="24"/>
            </w:rPr>
          </w:pPr>
        </w:p>
        <w:p w14:paraId="7FABDC40" w14:textId="1844419D" w:rsidR="00CA59FC" w:rsidRPr="003854AA" w:rsidRDefault="00B03C52" w:rsidP="003854AA">
          <w:pPr>
            <w:pStyle w:val="TOC1"/>
            <w:rPr>
              <w:rFonts w:eastAsiaTheme="minorEastAsia"/>
            </w:rPr>
          </w:pPr>
          <w:r w:rsidRPr="00303656">
            <w:rPr>
              <w:noProof w:val="0"/>
            </w:rPr>
            <w:fldChar w:fldCharType="begin"/>
          </w:r>
          <w:r w:rsidRPr="00303656">
            <w:instrText xml:space="preserve"> TOC \o "1-3" \h \z \u </w:instrText>
          </w:r>
          <w:r w:rsidRPr="00303656">
            <w:rPr>
              <w:noProof w:val="0"/>
            </w:rPr>
            <w:fldChar w:fldCharType="separate"/>
          </w:r>
          <w:hyperlink w:anchor="_Toc209527872" w:history="1">
            <w:r w:rsidR="00CA59FC" w:rsidRPr="003854AA">
              <w:rPr>
                <w:rStyle w:val="Hyperlink"/>
              </w:rPr>
              <w:t>HALAMAN PENGESAHAN</w:t>
            </w:r>
            <w:r w:rsidR="00CA59FC" w:rsidRPr="003854AA">
              <w:rPr>
                <w:webHidden/>
              </w:rPr>
              <w:tab/>
            </w:r>
            <w:r w:rsidR="00CA59FC" w:rsidRPr="003854AA">
              <w:rPr>
                <w:webHidden/>
              </w:rPr>
              <w:fldChar w:fldCharType="begin"/>
            </w:r>
            <w:r w:rsidR="00CA59FC" w:rsidRPr="003854AA">
              <w:rPr>
                <w:webHidden/>
              </w:rPr>
              <w:instrText xml:space="preserve"> PAGEREF _Toc209527872 \h </w:instrText>
            </w:r>
            <w:r w:rsidR="00CA59FC" w:rsidRPr="003854AA">
              <w:rPr>
                <w:webHidden/>
              </w:rPr>
            </w:r>
            <w:r w:rsidR="00CA59FC" w:rsidRPr="003854AA">
              <w:rPr>
                <w:webHidden/>
              </w:rPr>
              <w:fldChar w:fldCharType="separate"/>
            </w:r>
            <w:r w:rsidR="00873F01">
              <w:rPr>
                <w:webHidden/>
              </w:rPr>
              <w:t>i</w:t>
            </w:r>
            <w:r w:rsidR="00CA59FC" w:rsidRPr="003854AA">
              <w:rPr>
                <w:webHidden/>
              </w:rPr>
              <w:fldChar w:fldCharType="end"/>
            </w:r>
          </w:hyperlink>
        </w:p>
        <w:p w14:paraId="7F2D7297" w14:textId="492EA61D" w:rsidR="00CA59FC" w:rsidRPr="003854AA" w:rsidRDefault="0000698F" w:rsidP="003854AA">
          <w:pPr>
            <w:pStyle w:val="TOC1"/>
            <w:rPr>
              <w:rFonts w:eastAsiaTheme="minorEastAsia"/>
            </w:rPr>
          </w:pPr>
          <w:hyperlink w:anchor="_Toc209527873" w:history="1">
            <w:r w:rsidR="00CA59FC" w:rsidRPr="003854AA">
              <w:rPr>
                <w:rStyle w:val="Hyperlink"/>
              </w:rPr>
              <w:t>DAFTAR ISI</w:t>
            </w:r>
            <w:r w:rsidR="00CA59FC" w:rsidRPr="003854AA">
              <w:rPr>
                <w:webHidden/>
              </w:rPr>
              <w:tab/>
            </w:r>
            <w:r w:rsidR="00CA59FC" w:rsidRPr="003854AA">
              <w:rPr>
                <w:webHidden/>
              </w:rPr>
              <w:fldChar w:fldCharType="begin"/>
            </w:r>
            <w:r w:rsidR="00CA59FC" w:rsidRPr="003854AA">
              <w:rPr>
                <w:webHidden/>
              </w:rPr>
              <w:instrText xml:space="preserve"> PAGEREF _Toc209527873 \h </w:instrText>
            </w:r>
            <w:r w:rsidR="00CA59FC" w:rsidRPr="003854AA">
              <w:rPr>
                <w:webHidden/>
              </w:rPr>
            </w:r>
            <w:r w:rsidR="00CA59FC" w:rsidRPr="003854AA">
              <w:rPr>
                <w:webHidden/>
              </w:rPr>
              <w:fldChar w:fldCharType="separate"/>
            </w:r>
            <w:r w:rsidR="00873F01">
              <w:rPr>
                <w:webHidden/>
              </w:rPr>
              <w:t>ii</w:t>
            </w:r>
            <w:r w:rsidR="00CA59FC" w:rsidRPr="003854AA">
              <w:rPr>
                <w:webHidden/>
              </w:rPr>
              <w:fldChar w:fldCharType="end"/>
            </w:r>
          </w:hyperlink>
        </w:p>
        <w:p w14:paraId="0D920810" w14:textId="3F3985EF" w:rsidR="00CA59FC" w:rsidRPr="003854AA" w:rsidRDefault="0000698F" w:rsidP="003854AA">
          <w:pPr>
            <w:pStyle w:val="TOC1"/>
            <w:rPr>
              <w:rFonts w:eastAsiaTheme="minorEastAsia"/>
            </w:rPr>
          </w:pPr>
          <w:hyperlink w:anchor="_Toc209527874" w:history="1">
            <w:r w:rsidR="00CA59FC" w:rsidRPr="003854AA">
              <w:rPr>
                <w:rStyle w:val="Hyperlink"/>
              </w:rPr>
              <w:t>DAFTAR TABEL</w:t>
            </w:r>
            <w:r w:rsidR="00CA59FC" w:rsidRPr="003854AA">
              <w:rPr>
                <w:webHidden/>
              </w:rPr>
              <w:tab/>
            </w:r>
            <w:r w:rsidR="00CA59FC" w:rsidRPr="003854AA">
              <w:rPr>
                <w:webHidden/>
              </w:rPr>
              <w:fldChar w:fldCharType="begin"/>
            </w:r>
            <w:r w:rsidR="00CA59FC" w:rsidRPr="003854AA">
              <w:rPr>
                <w:webHidden/>
              </w:rPr>
              <w:instrText xml:space="preserve"> PAGEREF _Toc209527874 \h </w:instrText>
            </w:r>
            <w:r w:rsidR="00CA59FC" w:rsidRPr="003854AA">
              <w:rPr>
                <w:webHidden/>
              </w:rPr>
            </w:r>
            <w:r w:rsidR="00CA59FC" w:rsidRPr="003854AA">
              <w:rPr>
                <w:webHidden/>
              </w:rPr>
              <w:fldChar w:fldCharType="separate"/>
            </w:r>
            <w:r w:rsidR="00873F01">
              <w:rPr>
                <w:webHidden/>
              </w:rPr>
              <w:t>iv</w:t>
            </w:r>
            <w:r w:rsidR="00CA59FC" w:rsidRPr="003854AA">
              <w:rPr>
                <w:webHidden/>
              </w:rPr>
              <w:fldChar w:fldCharType="end"/>
            </w:r>
          </w:hyperlink>
        </w:p>
        <w:p w14:paraId="364C155F" w14:textId="0A8D2464" w:rsidR="00CA59FC" w:rsidRPr="003854AA" w:rsidRDefault="0000698F" w:rsidP="003854AA">
          <w:pPr>
            <w:pStyle w:val="TOC1"/>
            <w:rPr>
              <w:rFonts w:eastAsiaTheme="minorEastAsia"/>
            </w:rPr>
          </w:pPr>
          <w:hyperlink w:anchor="_Toc209527875" w:history="1">
            <w:r w:rsidR="00CA59FC" w:rsidRPr="003854AA">
              <w:rPr>
                <w:rStyle w:val="Hyperlink"/>
              </w:rPr>
              <w:t>DAFTAR GAMBAR</w:t>
            </w:r>
            <w:r w:rsidR="00CA59FC" w:rsidRPr="003854AA">
              <w:rPr>
                <w:webHidden/>
              </w:rPr>
              <w:tab/>
            </w:r>
            <w:r w:rsidR="00CA59FC" w:rsidRPr="003854AA">
              <w:rPr>
                <w:webHidden/>
              </w:rPr>
              <w:fldChar w:fldCharType="begin"/>
            </w:r>
            <w:r w:rsidR="00CA59FC" w:rsidRPr="003854AA">
              <w:rPr>
                <w:webHidden/>
              </w:rPr>
              <w:instrText xml:space="preserve"> PAGEREF _Toc209527875 \h </w:instrText>
            </w:r>
            <w:r w:rsidR="00CA59FC" w:rsidRPr="003854AA">
              <w:rPr>
                <w:webHidden/>
              </w:rPr>
            </w:r>
            <w:r w:rsidR="00CA59FC" w:rsidRPr="003854AA">
              <w:rPr>
                <w:webHidden/>
              </w:rPr>
              <w:fldChar w:fldCharType="separate"/>
            </w:r>
            <w:r w:rsidR="00873F01">
              <w:rPr>
                <w:webHidden/>
              </w:rPr>
              <w:t>v</w:t>
            </w:r>
            <w:r w:rsidR="00CA59FC" w:rsidRPr="003854AA">
              <w:rPr>
                <w:webHidden/>
              </w:rPr>
              <w:fldChar w:fldCharType="end"/>
            </w:r>
          </w:hyperlink>
        </w:p>
        <w:p w14:paraId="1FDCA2E6" w14:textId="6A17D64E" w:rsidR="00CA59FC" w:rsidRPr="003854AA" w:rsidRDefault="0000698F" w:rsidP="003854AA">
          <w:pPr>
            <w:pStyle w:val="TOC1"/>
            <w:rPr>
              <w:rFonts w:eastAsiaTheme="minorEastAsia"/>
            </w:rPr>
          </w:pPr>
          <w:hyperlink w:anchor="_Toc209527876" w:history="1">
            <w:r w:rsidR="00CA59FC" w:rsidRPr="003854AA">
              <w:rPr>
                <w:rStyle w:val="Hyperlink"/>
              </w:rPr>
              <w:t>DAFTAR LAMPIRAN</w:t>
            </w:r>
            <w:r w:rsidR="00CA59FC" w:rsidRPr="003854AA">
              <w:rPr>
                <w:webHidden/>
              </w:rPr>
              <w:tab/>
            </w:r>
            <w:r w:rsidR="00CA59FC" w:rsidRPr="003854AA">
              <w:rPr>
                <w:webHidden/>
              </w:rPr>
              <w:fldChar w:fldCharType="begin"/>
            </w:r>
            <w:r w:rsidR="00CA59FC" w:rsidRPr="003854AA">
              <w:rPr>
                <w:webHidden/>
              </w:rPr>
              <w:instrText xml:space="preserve"> PAGEREF _Toc209527876 \h </w:instrText>
            </w:r>
            <w:r w:rsidR="00CA59FC" w:rsidRPr="003854AA">
              <w:rPr>
                <w:webHidden/>
              </w:rPr>
            </w:r>
            <w:r w:rsidR="00CA59FC" w:rsidRPr="003854AA">
              <w:rPr>
                <w:webHidden/>
              </w:rPr>
              <w:fldChar w:fldCharType="separate"/>
            </w:r>
            <w:r w:rsidR="00873F01">
              <w:rPr>
                <w:webHidden/>
              </w:rPr>
              <w:t>vi</w:t>
            </w:r>
            <w:r w:rsidR="00CA59FC" w:rsidRPr="003854AA">
              <w:rPr>
                <w:webHidden/>
              </w:rPr>
              <w:fldChar w:fldCharType="end"/>
            </w:r>
          </w:hyperlink>
        </w:p>
        <w:p w14:paraId="6E620CAC" w14:textId="2B36A998" w:rsidR="00CA59FC" w:rsidRPr="003854AA" w:rsidRDefault="0000698F" w:rsidP="003854AA">
          <w:pPr>
            <w:pStyle w:val="TOC1"/>
            <w:rPr>
              <w:rFonts w:eastAsiaTheme="minorEastAsia"/>
            </w:rPr>
          </w:pPr>
          <w:hyperlink w:anchor="_Toc209527877" w:history="1">
            <w:r w:rsidR="00CA59FC" w:rsidRPr="003854AA">
              <w:rPr>
                <w:rStyle w:val="Hyperlink"/>
              </w:rPr>
              <w:t>BAB I PENDAHULUAN</w:t>
            </w:r>
            <w:r w:rsidR="00CA59FC" w:rsidRPr="003854AA">
              <w:rPr>
                <w:webHidden/>
              </w:rPr>
              <w:tab/>
            </w:r>
            <w:r w:rsidR="00CA59FC" w:rsidRPr="003854AA">
              <w:rPr>
                <w:webHidden/>
              </w:rPr>
              <w:fldChar w:fldCharType="begin"/>
            </w:r>
            <w:r w:rsidR="00CA59FC" w:rsidRPr="003854AA">
              <w:rPr>
                <w:webHidden/>
              </w:rPr>
              <w:instrText xml:space="preserve"> PAGEREF _Toc209527877 \h </w:instrText>
            </w:r>
            <w:r w:rsidR="00CA59FC" w:rsidRPr="003854AA">
              <w:rPr>
                <w:webHidden/>
              </w:rPr>
            </w:r>
            <w:r w:rsidR="00CA59FC" w:rsidRPr="003854AA">
              <w:rPr>
                <w:webHidden/>
              </w:rPr>
              <w:fldChar w:fldCharType="separate"/>
            </w:r>
            <w:r w:rsidR="00873F01">
              <w:rPr>
                <w:webHidden/>
              </w:rPr>
              <w:t>1</w:t>
            </w:r>
            <w:r w:rsidR="00CA59FC" w:rsidRPr="003854AA">
              <w:rPr>
                <w:webHidden/>
              </w:rPr>
              <w:fldChar w:fldCharType="end"/>
            </w:r>
          </w:hyperlink>
        </w:p>
        <w:p w14:paraId="428D0863" w14:textId="1D464546" w:rsidR="00CA59FC" w:rsidRPr="00303656" w:rsidRDefault="0000698F">
          <w:pPr>
            <w:pStyle w:val="TOC2"/>
            <w:tabs>
              <w:tab w:val="left" w:pos="960"/>
              <w:tab w:val="right" w:leader="dot" w:pos="7927"/>
            </w:tabs>
            <w:rPr>
              <w:rFonts w:ascii="Times New Roman" w:eastAsiaTheme="minorEastAsia" w:hAnsi="Times New Roman" w:cs="Times New Roman"/>
              <w:noProof/>
              <w:sz w:val="24"/>
              <w:szCs w:val="24"/>
            </w:rPr>
          </w:pPr>
          <w:hyperlink w:anchor="_Toc209527878" w:history="1">
            <w:r w:rsidR="00CA59FC" w:rsidRPr="00303656">
              <w:rPr>
                <w:rStyle w:val="Hyperlink"/>
                <w:rFonts w:ascii="Times New Roman" w:hAnsi="Times New Roman" w:cs="Times New Roman"/>
                <w:noProof/>
                <w:sz w:val="24"/>
                <w:szCs w:val="24"/>
              </w:rPr>
              <w:t>1.1</w:t>
            </w:r>
            <w:r w:rsidR="00CA59FC" w:rsidRPr="00303656">
              <w:rPr>
                <w:rFonts w:ascii="Times New Roman" w:eastAsiaTheme="minorEastAsia" w:hAnsi="Times New Roman" w:cs="Times New Roman"/>
                <w:noProof/>
                <w:sz w:val="24"/>
                <w:szCs w:val="24"/>
              </w:rPr>
              <w:tab/>
            </w:r>
            <w:r w:rsidR="00CA59FC" w:rsidRPr="00303656">
              <w:rPr>
                <w:rStyle w:val="Hyperlink"/>
                <w:rFonts w:ascii="Times New Roman" w:hAnsi="Times New Roman" w:cs="Times New Roman"/>
                <w:noProof/>
                <w:sz w:val="24"/>
                <w:szCs w:val="24"/>
              </w:rPr>
              <w:t>Latar Belakang</w:t>
            </w:r>
            <w:r w:rsidR="00CA59FC" w:rsidRPr="00303656">
              <w:rPr>
                <w:rFonts w:ascii="Times New Roman" w:hAnsi="Times New Roman" w:cs="Times New Roman"/>
                <w:noProof/>
                <w:webHidden/>
                <w:sz w:val="24"/>
                <w:szCs w:val="24"/>
              </w:rPr>
              <w:tab/>
            </w:r>
            <w:r w:rsidR="00CA59FC" w:rsidRPr="00303656">
              <w:rPr>
                <w:rFonts w:ascii="Times New Roman" w:hAnsi="Times New Roman" w:cs="Times New Roman"/>
                <w:noProof/>
                <w:webHidden/>
                <w:sz w:val="24"/>
                <w:szCs w:val="24"/>
              </w:rPr>
              <w:fldChar w:fldCharType="begin"/>
            </w:r>
            <w:r w:rsidR="00CA59FC" w:rsidRPr="00303656">
              <w:rPr>
                <w:rFonts w:ascii="Times New Roman" w:hAnsi="Times New Roman" w:cs="Times New Roman"/>
                <w:noProof/>
                <w:webHidden/>
                <w:sz w:val="24"/>
                <w:szCs w:val="24"/>
              </w:rPr>
              <w:instrText xml:space="preserve"> PAGEREF _Toc209527878 \h </w:instrText>
            </w:r>
            <w:r w:rsidR="00CA59FC" w:rsidRPr="00303656">
              <w:rPr>
                <w:rFonts w:ascii="Times New Roman" w:hAnsi="Times New Roman" w:cs="Times New Roman"/>
                <w:noProof/>
                <w:webHidden/>
                <w:sz w:val="24"/>
                <w:szCs w:val="24"/>
              </w:rPr>
            </w:r>
            <w:r w:rsidR="00CA59FC" w:rsidRPr="00303656">
              <w:rPr>
                <w:rFonts w:ascii="Times New Roman" w:hAnsi="Times New Roman" w:cs="Times New Roman"/>
                <w:noProof/>
                <w:webHidden/>
                <w:sz w:val="24"/>
                <w:szCs w:val="24"/>
              </w:rPr>
              <w:fldChar w:fldCharType="separate"/>
            </w:r>
            <w:r w:rsidR="00873F01">
              <w:rPr>
                <w:rFonts w:ascii="Times New Roman" w:hAnsi="Times New Roman" w:cs="Times New Roman"/>
                <w:noProof/>
                <w:webHidden/>
                <w:sz w:val="24"/>
                <w:szCs w:val="24"/>
              </w:rPr>
              <w:t>1</w:t>
            </w:r>
            <w:r w:rsidR="00CA59FC" w:rsidRPr="00303656">
              <w:rPr>
                <w:rFonts w:ascii="Times New Roman" w:hAnsi="Times New Roman" w:cs="Times New Roman"/>
                <w:noProof/>
                <w:webHidden/>
                <w:sz w:val="24"/>
                <w:szCs w:val="24"/>
              </w:rPr>
              <w:fldChar w:fldCharType="end"/>
            </w:r>
          </w:hyperlink>
        </w:p>
        <w:p w14:paraId="37879901" w14:textId="3FC185F3" w:rsidR="00CA59FC" w:rsidRPr="00303656" w:rsidRDefault="0000698F">
          <w:pPr>
            <w:pStyle w:val="TOC2"/>
            <w:tabs>
              <w:tab w:val="left" w:pos="960"/>
              <w:tab w:val="right" w:leader="dot" w:pos="7927"/>
            </w:tabs>
            <w:rPr>
              <w:rFonts w:ascii="Times New Roman" w:eastAsiaTheme="minorEastAsia" w:hAnsi="Times New Roman" w:cs="Times New Roman"/>
              <w:noProof/>
              <w:sz w:val="24"/>
              <w:szCs w:val="24"/>
            </w:rPr>
          </w:pPr>
          <w:hyperlink w:anchor="_Toc209527879" w:history="1">
            <w:r w:rsidR="00CA59FC" w:rsidRPr="00303656">
              <w:rPr>
                <w:rStyle w:val="Hyperlink"/>
                <w:rFonts w:ascii="Times New Roman" w:hAnsi="Times New Roman" w:cs="Times New Roman"/>
                <w:noProof/>
                <w:sz w:val="24"/>
                <w:szCs w:val="24"/>
              </w:rPr>
              <w:t>1.2</w:t>
            </w:r>
            <w:r w:rsidR="00CA59FC" w:rsidRPr="00303656">
              <w:rPr>
                <w:rFonts w:ascii="Times New Roman" w:eastAsiaTheme="minorEastAsia" w:hAnsi="Times New Roman" w:cs="Times New Roman"/>
                <w:noProof/>
                <w:sz w:val="24"/>
                <w:szCs w:val="24"/>
              </w:rPr>
              <w:tab/>
            </w:r>
            <w:r w:rsidR="00CA59FC" w:rsidRPr="00303656">
              <w:rPr>
                <w:rStyle w:val="Hyperlink"/>
                <w:rFonts w:ascii="Times New Roman" w:hAnsi="Times New Roman" w:cs="Times New Roman"/>
                <w:noProof/>
                <w:sz w:val="24"/>
                <w:szCs w:val="24"/>
              </w:rPr>
              <w:t>Rumusan Masalah</w:t>
            </w:r>
            <w:r w:rsidR="00CA59FC" w:rsidRPr="00303656">
              <w:rPr>
                <w:rFonts w:ascii="Times New Roman" w:hAnsi="Times New Roman" w:cs="Times New Roman"/>
                <w:noProof/>
                <w:webHidden/>
                <w:sz w:val="24"/>
                <w:szCs w:val="24"/>
              </w:rPr>
              <w:tab/>
            </w:r>
            <w:r w:rsidR="00CA59FC" w:rsidRPr="00303656">
              <w:rPr>
                <w:rFonts w:ascii="Times New Roman" w:hAnsi="Times New Roman" w:cs="Times New Roman"/>
                <w:noProof/>
                <w:webHidden/>
                <w:sz w:val="24"/>
                <w:szCs w:val="24"/>
              </w:rPr>
              <w:fldChar w:fldCharType="begin"/>
            </w:r>
            <w:r w:rsidR="00CA59FC" w:rsidRPr="00303656">
              <w:rPr>
                <w:rFonts w:ascii="Times New Roman" w:hAnsi="Times New Roman" w:cs="Times New Roman"/>
                <w:noProof/>
                <w:webHidden/>
                <w:sz w:val="24"/>
                <w:szCs w:val="24"/>
              </w:rPr>
              <w:instrText xml:space="preserve"> PAGEREF _Toc209527879 \h </w:instrText>
            </w:r>
            <w:r w:rsidR="00CA59FC" w:rsidRPr="00303656">
              <w:rPr>
                <w:rFonts w:ascii="Times New Roman" w:hAnsi="Times New Roman" w:cs="Times New Roman"/>
                <w:noProof/>
                <w:webHidden/>
                <w:sz w:val="24"/>
                <w:szCs w:val="24"/>
              </w:rPr>
            </w:r>
            <w:r w:rsidR="00CA59FC" w:rsidRPr="00303656">
              <w:rPr>
                <w:rFonts w:ascii="Times New Roman" w:hAnsi="Times New Roman" w:cs="Times New Roman"/>
                <w:noProof/>
                <w:webHidden/>
                <w:sz w:val="24"/>
                <w:szCs w:val="24"/>
              </w:rPr>
              <w:fldChar w:fldCharType="separate"/>
            </w:r>
            <w:r w:rsidR="00873F01">
              <w:rPr>
                <w:rFonts w:ascii="Times New Roman" w:hAnsi="Times New Roman" w:cs="Times New Roman"/>
                <w:noProof/>
                <w:webHidden/>
                <w:sz w:val="24"/>
                <w:szCs w:val="24"/>
              </w:rPr>
              <w:t>8</w:t>
            </w:r>
            <w:r w:rsidR="00CA59FC" w:rsidRPr="00303656">
              <w:rPr>
                <w:rFonts w:ascii="Times New Roman" w:hAnsi="Times New Roman" w:cs="Times New Roman"/>
                <w:noProof/>
                <w:webHidden/>
                <w:sz w:val="24"/>
                <w:szCs w:val="24"/>
              </w:rPr>
              <w:fldChar w:fldCharType="end"/>
            </w:r>
          </w:hyperlink>
        </w:p>
        <w:p w14:paraId="68058970" w14:textId="72ECCBB1" w:rsidR="00CA59FC" w:rsidRPr="00303656" w:rsidRDefault="0000698F">
          <w:pPr>
            <w:pStyle w:val="TOC2"/>
            <w:tabs>
              <w:tab w:val="left" w:pos="960"/>
              <w:tab w:val="right" w:leader="dot" w:pos="7927"/>
            </w:tabs>
            <w:rPr>
              <w:rFonts w:ascii="Times New Roman" w:eastAsiaTheme="minorEastAsia" w:hAnsi="Times New Roman" w:cs="Times New Roman"/>
              <w:noProof/>
              <w:sz w:val="24"/>
              <w:szCs w:val="24"/>
            </w:rPr>
          </w:pPr>
          <w:hyperlink w:anchor="_Toc209527880" w:history="1">
            <w:r w:rsidR="00CA59FC" w:rsidRPr="00303656">
              <w:rPr>
                <w:rStyle w:val="Hyperlink"/>
                <w:rFonts w:ascii="Times New Roman" w:hAnsi="Times New Roman" w:cs="Times New Roman"/>
                <w:noProof/>
                <w:sz w:val="24"/>
                <w:szCs w:val="24"/>
              </w:rPr>
              <w:t>1.3</w:t>
            </w:r>
            <w:r w:rsidR="00CA59FC" w:rsidRPr="00303656">
              <w:rPr>
                <w:rFonts w:ascii="Times New Roman" w:eastAsiaTheme="minorEastAsia" w:hAnsi="Times New Roman" w:cs="Times New Roman"/>
                <w:noProof/>
                <w:sz w:val="24"/>
                <w:szCs w:val="24"/>
              </w:rPr>
              <w:tab/>
            </w:r>
            <w:r w:rsidR="00CA59FC" w:rsidRPr="00303656">
              <w:rPr>
                <w:rStyle w:val="Hyperlink"/>
                <w:rFonts w:ascii="Times New Roman" w:hAnsi="Times New Roman" w:cs="Times New Roman"/>
                <w:noProof/>
                <w:sz w:val="24"/>
                <w:szCs w:val="24"/>
              </w:rPr>
              <w:t>Tujuan Penelitian</w:t>
            </w:r>
            <w:r w:rsidR="00CA59FC" w:rsidRPr="00303656">
              <w:rPr>
                <w:rFonts w:ascii="Times New Roman" w:hAnsi="Times New Roman" w:cs="Times New Roman"/>
                <w:noProof/>
                <w:webHidden/>
                <w:sz w:val="24"/>
                <w:szCs w:val="24"/>
              </w:rPr>
              <w:tab/>
            </w:r>
            <w:r w:rsidR="00CA59FC" w:rsidRPr="00303656">
              <w:rPr>
                <w:rFonts w:ascii="Times New Roman" w:hAnsi="Times New Roman" w:cs="Times New Roman"/>
                <w:noProof/>
                <w:webHidden/>
                <w:sz w:val="24"/>
                <w:szCs w:val="24"/>
              </w:rPr>
              <w:fldChar w:fldCharType="begin"/>
            </w:r>
            <w:r w:rsidR="00CA59FC" w:rsidRPr="00303656">
              <w:rPr>
                <w:rFonts w:ascii="Times New Roman" w:hAnsi="Times New Roman" w:cs="Times New Roman"/>
                <w:noProof/>
                <w:webHidden/>
                <w:sz w:val="24"/>
                <w:szCs w:val="24"/>
              </w:rPr>
              <w:instrText xml:space="preserve"> PAGEREF _Toc209527880 \h </w:instrText>
            </w:r>
            <w:r w:rsidR="00CA59FC" w:rsidRPr="00303656">
              <w:rPr>
                <w:rFonts w:ascii="Times New Roman" w:hAnsi="Times New Roman" w:cs="Times New Roman"/>
                <w:noProof/>
                <w:webHidden/>
                <w:sz w:val="24"/>
                <w:szCs w:val="24"/>
              </w:rPr>
            </w:r>
            <w:r w:rsidR="00CA59FC" w:rsidRPr="00303656">
              <w:rPr>
                <w:rFonts w:ascii="Times New Roman" w:hAnsi="Times New Roman" w:cs="Times New Roman"/>
                <w:noProof/>
                <w:webHidden/>
                <w:sz w:val="24"/>
                <w:szCs w:val="24"/>
              </w:rPr>
              <w:fldChar w:fldCharType="separate"/>
            </w:r>
            <w:r w:rsidR="00873F01">
              <w:rPr>
                <w:rFonts w:ascii="Times New Roman" w:hAnsi="Times New Roman" w:cs="Times New Roman"/>
                <w:noProof/>
                <w:webHidden/>
                <w:sz w:val="24"/>
                <w:szCs w:val="24"/>
              </w:rPr>
              <w:t>8</w:t>
            </w:r>
            <w:r w:rsidR="00CA59FC" w:rsidRPr="00303656">
              <w:rPr>
                <w:rFonts w:ascii="Times New Roman" w:hAnsi="Times New Roman" w:cs="Times New Roman"/>
                <w:noProof/>
                <w:webHidden/>
                <w:sz w:val="24"/>
                <w:szCs w:val="24"/>
              </w:rPr>
              <w:fldChar w:fldCharType="end"/>
            </w:r>
          </w:hyperlink>
        </w:p>
        <w:p w14:paraId="377671DE" w14:textId="575E4C4D" w:rsidR="00CA59FC" w:rsidRPr="00303656" w:rsidRDefault="0000698F">
          <w:pPr>
            <w:pStyle w:val="TOC2"/>
            <w:tabs>
              <w:tab w:val="left" w:pos="960"/>
              <w:tab w:val="right" w:leader="dot" w:pos="7927"/>
            </w:tabs>
            <w:rPr>
              <w:rFonts w:ascii="Times New Roman" w:eastAsiaTheme="minorEastAsia" w:hAnsi="Times New Roman" w:cs="Times New Roman"/>
              <w:noProof/>
              <w:sz w:val="24"/>
              <w:szCs w:val="24"/>
            </w:rPr>
          </w:pPr>
          <w:hyperlink w:anchor="_Toc209527881" w:history="1">
            <w:r w:rsidR="00CA59FC" w:rsidRPr="00303656">
              <w:rPr>
                <w:rStyle w:val="Hyperlink"/>
                <w:rFonts w:ascii="Times New Roman" w:eastAsia="Times New Roman" w:hAnsi="Times New Roman" w:cs="Times New Roman"/>
                <w:noProof/>
                <w:sz w:val="24"/>
                <w:szCs w:val="24"/>
              </w:rPr>
              <w:t>1.4</w:t>
            </w:r>
            <w:r w:rsidR="00CA59FC" w:rsidRPr="00303656">
              <w:rPr>
                <w:rFonts w:ascii="Times New Roman" w:eastAsiaTheme="minorEastAsia" w:hAnsi="Times New Roman" w:cs="Times New Roman"/>
                <w:noProof/>
                <w:sz w:val="24"/>
                <w:szCs w:val="24"/>
              </w:rPr>
              <w:tab/>
            </w:r>
            <w:r w:rsidR="00CA59FC" w:rsidRPr="00303656">
              <w:rPr>
                <w:rStyle w:val="Hyperlink"/>
                <w:rFonts w:ascii="Times New Roman" w:eastAsia="Times New Roman" w:hAnsi="Times New Roman" w:cs="Times New Roman"/>
                <w:noProof/>
                <w:sz w:val="24"/>
                <w:szCs w:val="24"/>
              </w:rPr>
              <w:t>Manfaat Penelitian</w:t>
            </w:r>
            <w:r w:rsidR="00CA59FC" w:rsidRPr="00303656">
              <w:rPr>
                <w:rFonts w:ascii="Times New Roman" w:hAnsi="Times New Roman" w:cs="Times New Roman"/>
                <w:noProof/>
                <w:webHidden/>
                <w:sz w:val="24"/>
                <w:szCs w:val="24"/>
              </w:rPr>
              <w:tab/>
            </w:r>
            <w:r w:rsidR="00CA59FC" w:rsidRPr="00303656">
              <w:rPr>
                <w:rFonts w:ascii="Times New Roman" w:hAnsi="Times New Roman" w:cs="Times New Roman"/>
                <w:noProof/>
                <w:webHidden/>
                <w:sz w:val="24"/>
                <w:szCs w:val="24"/>
              </w:rPr>
              <w:fldChar w:fldCharType="begin"/>
            </w:r>
            <w:r w:rsidR="00CA59FC" w:rsidRPr="00303656">
              <w:rPr>
                <w:rFonts w:ascii="Times New Roman" w:hAnsi="Times New Roman" w:cs="Times New Roman"/>
                <w:noProof/>
                <w:webHidden/>
                <w:sz w:val="24"/>
                <w:szCs w:val="24"/>
              </w:rPr>
              <w:instrText xml:space="preserve"> PAGEREF _Toc209527881 \h </w:instrText>
            </w:r>
            <w:r w:rsidR="00CA59FC" w:rsidRPr="00303656">
              <w:rPr>
                <w:rFonts w:ascii="Times New Roman" w:hAnsi="Times New Roman" w:cs="Times New Roman"/>
                <w:noProof/>
                <w:webHidden/>
                <w:sz w:val="24"/>
                <w:szCs w:val="24"/>
              </w:rPr>
            </w:r>
            <w:r w:rsidR="00CA59FC" w:rsidRPr="00303656">
              <w:rPr>
                <w:rFonts w:ascii="Times New Roman" w:hAnsi="Times New Roman" w:cs="Times New Roman"/>
                <w:noProof/>
                <w:webHidden/>
                <w:sz w:val="24"/>
                <w:szCs w:val="24"/>
              </w:rPr>
              <w:fldChar w:fldCharType="separate"/>
            </w:r>
            <w:r w:rsidR="00873F01">
              <w:rPr>
                <w:rFonts w:ascii="Times New Roman" w:hAnsi="Times New Roman" w:cs="Times New Roman"/>
                <w:noProof/>
                <w:webHidden/>
                <w:sz w:val="24"/>
                <w:szCs w:val="24"/>
              </w:rPr>
              <w:t>8</w:t>
            </w:r>
            <w:r w:rsidR="00CA59FC" w:rsidRPr="00303656">
              <w:rPr>
                <w:rFonts w:ascii="Times New Roman" w:hAnsi="Times New Roman" w:cs="Times New Roman"/>
                <w:noProof/>
                <w:webHidden/>
                <w:sz w:val="24"/>
                <w:szCs w:val="24"/>
              </w:rPr>
              <w:fldChar w:fldCharType="end"/>
            </w:r>
          </w:hyperlink>
        </w:p>
        <w:p w14:paraId="55FB25DE" w14:textId="7EEDB407" w:rsidR="00CA59FC" w:rsidRPr="003854AA" w:rsidRDefault="0000698F" w:rsidP="003854AA">
          <w:pPr>
            <w:pStyle w:val="TOC1"/>
            <w:rPr>
              <w:rFonts w:eastAsiaTheme="minorEastAsia"/>
            </w:rPr>
          </w:pPr>
          <w:hyperlink w:anchor="_Toc209527882" w:history="1">
            <w:r w:rsidR="00CA59FC" w:rsidRPr="003854AA">
              <w:rPr>
                <w:rStyle w:val="Hyperlink"/>
              </w:rPr>
              <w:t>BAB II  KAJIAN PUSTAKA</w:t>
            </w:r>
            <w:r w:rsidR="00CA59FC" w:rsidRPr="003854AA">
              <w:rPr>
                <w:webHidden/>
              </w:rPr>
              <w:tab/>
            </w:r>
            <w:r w:rsidR="00CA59FC" w:rsidRPr="003854AA">
              <w:rPr>
                <w:webHidden/>
              </w:rPr>
              <w:fldChar w:fldCharType="begin"/>
            </w:r>
            <w:r w:rsidR="00CA59FC" w:rsidRPr="003854AA">
              <w:rPr>
                <w:webHidden/>
              </w:rPr>
              <w:instrText xml:space="preserve"> PAGEREF _Toc209527882 \h </w:instrText>
            </w:r>
            <w:r w:rsidR="00CA59FC" w:rsidRPr="003854AA">
              <w:rPr>
                <w:webHidden/>
              </w:rPr>
            </w:r>
            <w:r w:rsidR="00CA59FC" w:rsidRPr="003854AA">
              <w:rPr>
                <w:webHidden/>
              </w:rPr>
              <w:fldChar w:fldCharType="separate"/>
            </w:r>
            <w:r w:rsidR="00873F01">
              <w:rPr>
                <w:webHidden/>
              </w:rPr>
              <w:t>10</w:t>
            </w:r>
            <w:r w:rsidR="00CA59FC" w:rsidRPr="003854AA">
              <w:rPr>
                <w:webHidden/>
              </w:rPr>
              <w:fldChar w:fldCharType="end"/>
            </w:r>
          </w:hyperlink>
        </w:p>
        <w:p w14:paraId="1EE895C9" w14:textId="7844591D" w:rsidR="00CA59FC" w:rsidRPr="00303656" w:rsidRDefault="0000698F">
          <w:pPr>
            <w:pStyle w:val="TOC2"/>
            <w:tabs>
              <w:tab w:val="left" w:pos="960"/>
              <w:tab w:val="right" w:leader="dot" w:pos="7927"/>
            </w:tabs>
            <w:rPr>
              <w:rFonts w:ascii="Times New Roman" w:eastAsiaTheme="minorEastAsia" w:hAnsi="Times New Roman" w:cs="Times New Roman"/>
              <w:noProof/>
              <w:sz w:val="24"/>
              <w:szCs w:val="24"/>
            </w:rPr>
          </w:pPr>
          <w:hyperlink w:anchor="_Toc209527883" w:history="1">
            <w:r w:rsidR="00CA59FC" w:rsidRPr="00303656">
              <w:rPr>
                <w:rStyle w:val="Hyperlink"/>
                <w:rFonts w:ascii="Times New Roman" w:hAnsi="Times New Roman" w:cs="Times New Roman"/>
                <w:noProof/>
                <w:sz w:val="24"/>
                <w:szCs w:val="24"/>
              </w:rPr>
              <w:t>2.1</w:t>
            </w:r>
            <w:r w:rsidR="00CA59FC" w:rsidRPr="00303656">
              <w:rPr>
                <w:rFonts w:ascii="Times New Roman" w:eastAsiaTheme="minorEastAsia" w:hAnsi="Times New Roman" w:cs="Times New Roman"/>
                <w:noProof/>
                <w:sz w:val="24"/>
                <w:szCs w:val="24"/>
              </w:rPr>
              <w:tab/>
            </w:r>
            <w:r w:rsidR="00CA59FC" w:rsidRPr="00303656">
              <w:rPr>
                <w:rStyle w:val="Hyperlink"/>
                <w:rFonts w:ascii="Times New Roman" w:hAnsi="Times New Roman" w:cs="Times New Roman"/>
                <w:noProof/>
                <w:sz w:val="24"/>
                <w:szCs w:val="24"/>
              </w:rPr>
              <w:t>Landasan Teori</w:t>
            </w:r>
            <w:r w:rsidR="00CA59FC" w:rsidRPr="00303656">
              <w:rPr>
                <w:rFonts w:ascii="Times New Roman" w:hAnsi="Times New Roman" w:cs="Times New Roman"/>
                <w:noProof/>
                <w:webHidden/>
                <w:sz w:val="24"/>
                <w:szCs w:val="24"/>
              </w:rPr>
              <w:tab/>
            </w:r>
            <w:r w:rsidR="00CA59FC" w:rsidRPr="00303656">
              <w:rPr>
                <w:rFonts w:ascii="Times New Roman" w:hAnsi="Times New Roman" w:cs="Times New Roman"/>
                <w:noProof/>
                <w:webHidden/>
                <w:sz w:val="24"/>
                <w:szCs w:val="24"/>
              </w:rPr>
              <w:fldChar w:fldCharType="begin"/>
            </w:r>
            <w:r w:rsidR="00CA59FC" w:rsidRPr="00303656">
              <w:rPr>
                <w:rFonts w:ascii="Times New Roman" w:hAnsi="Times New Roman" w:cs="Times New Roman"/>
                <w:noProof/>
                <w:webHidden/>
                <w:sz w:val="24"/>
                <w:szCs w:val="24"/>
              </w:rPr>
              <w:instrText xml:space="preserve"> PAGEREF _Toc209527883 \h </w:instrText>
            </w:r>
            <w:r w:rsidR="00CA59FC" w:rsidRPr="00303656">
              <w:rPr>
                <w:rFonts w:ascii="Times New Roman" w:hAnsi="Times New Roman" w:cs="Times New Roman"/>
                <w:noProof/>
                <w:webHidden/>
                <w:sz w:val="24"/>
                <w:szCs w:val="24"/>
              </w:rPr>
            </w:r>
            <w:r w:rsidR="00CA59FC" w:rsidRPr="00303656">
              <w:rPr>
                <w:rFonts w:ascii="Times New Roman" w:hAnsi="Times New Roman" w:cs="Times New Roman"/>
                <w:noProof/>
                <w:webHidden/>
                <w:sz w:val="24"/>
                <w:szCs w:val="24"/>
              </w:rPr>
              <w:fldChar w:fldCharType="separate"/>
            </w:r>
            <w:r w:rsidR="00873F01">
              <w:rPr>
                <w:rFonts w:ascii="Times New Roman" w:hAnsi="Times New Roman" w:cs="Times New Roman"/>
                <w:noProof/>
                <w:webHidden/>
                <w:sz w:val="24"/>
                <w:szCs w:val="24"/>
              </w:rPr>
              <w:t>10</w:t>
            </w:r>
            <w:r w:rsidR="00CA59FC" w:rsidRPr="00303656">
              <w:rPr>
                <w:rFonts w:ascii="Times New Roman" w:hAnsi="Times New Roman" w:cs="Times New Roman"/>
                <w:noProof/>
                <w:webHidden/>
                <w:sz w:val="24"/>
                <w:szCs w:val="24"/>
              </w:rPr>
              <w:fldChar w:fldCharType="end"/>
            </w:r>
          </w:hyperlink>
        </w:p>
        <w:p w14:paraId="5BC6F538" w14:textId="4B138C2E" w:rsidR="00CA59FC" w:rsidRPr="00303656" w:rsidRDefault="0000698F">
          <w:pPr>
            <w:pStyle w:val="TOC3"/>
            <w:tabs>
              <w:tab w:val="left" w:pos="1200"/>
              <w:tab w:val="right" w:leader="dot" w:pos="7927"/>
            </w:tabs>
            <w:rPr>
              <w:rFonts w:ascii="Times New Roman" w:eastAsiaTheme="minorEastAsia" w:hAnsi="Times New Roman" w:cs="Times New Roman"/>
              <w:noProof/>
              <w:sz w:val="24"/>
              <w:szCs w:val="24"/>
            </w:rPr>
          </w:pPr>
          <w:hyperlink w:anchor="_Toc209527884" w:history="1">
            <w:r w:rsidR="00CA59FC" w:rsidRPr="00303656">
              <w:rPr>
                <w:rStyle w:val="Hyperlink"/>
                <w:rFonts w:ascii="Times New Roman" w:hAnsi="Times New Roman" w:cs="Times New Roman"/>
                <w:noProof/>
                <w:sz w:val="24"/>
                <w:szCs w:val="24"/>
              </w:rPr>
              <w:t>2.1.1</w:t>
            </w:r>
            <w:r w:rsidR="00CA59FC" w:rsidRPr="00303656">
              <w:rPr>
                <w:rFonts w:ascii="Times New Roman" w:eastAsiaTheme="minorEastAsia" w:hAnsi="Times New Roman" w:cs="Times New Roman"/>
                <w:noProof/>
                <w:sz w:val="24"/>
                <w:szCs w:val="24"/>
              </w:rPr>
              <w:tab/>
            </w:r>
            <w:r w:rsidR="00CA59FC" w:rsidRPr="00303656">
              <w:rPr>
                <w:rStyle w:val="Hyperlink"/>
                <w:rFonts w:ascii="Times New Roman" w:hAnsi="Times New Roman" w:cs="Times New Roman"/>
                <w:i/>
                <w:iCs/>
                <w:noProof/>
                <w:sz w:val="24"/>
                <w:szCs w:val="24"/>
              </w:rPr>
              <w:t>Theory of Planned Behavior</w:t>
            </w:r>
            <w:r w:rsidR="00CA59FC" w:rsidRPr="00303656">
              <w:rPr>
                <w:rFonts w:ascii="Times New Roman" w:hAnsi="Times New Roman" w:cs="Times New Roman"/>
                <w:noProof/>
                <w:webHidden/>
                <w:sz w:val="24"/>
                <w:szCs w:val="24"/>
              </w:rPr>
              <w:tab/>
            </w:r>
            <w:r w:rsidR="00CA59FC" w:rsidRPr="00303656">
              <w:rPr>
                <w:rFonts w:ascii="Times New Roman" w:hAnsi="Times New Roman" w:cs="Times New Roman"/>
                <w:noProof/>
                <w:webHidden/>
                <w:sz w:val="24"/>
                <w:szCs w:val="24"/>
              </w:rPr>
              <w:fldChar w:fldCharType="begin"/>
            </w:r>
            <w:r w:rsidR="00CA59FC" w:rsidRPr="00303656">
              <w:rPr>
                <w:rFonts w:ascii="Times New Roman" w:hAnsi="Times New Roman" w:cs="Times New Roman"/>
                <w:noProof/>
                <w:webHidden/>
                <w:sz w:val="24"/>
                <w:szCs w:val="24"/>
              </w:rPr>
              <w:instrText xml:space="preserve"> PAGEREF _Toc209527884 \h </w:instrText>
            </w:r>
            <w:r w:rsidR="00CA59FC" w:rsidRPr="00303656">
              <w:rPr>
                <w:rFonts w:ascii="Times New Roman" w:hAnsi="Times New Roman" w:cs="Times New Roman"/>
                <w:noProof/>
                <w:webHidden/>
                <w:sz w:val="24"/>
                <w:szCs w:val="24"/>
              </w:rPr>
            </w:r>
            <w:r w:rsidR="00CA59FC" w:rsidRPr="00303656">
              <w:rPr>
                <w:rFonts w:ascii="Times New Roman" w:hAnsi="Times New Roman" w:cs="Times New Roman"/>
                <w:noProof/>
                <w:webHidden/>
                <w:sz w:val="24"/>
                <w:szCs w:val="24"/>
              </w:rPr>
              <w:fldChar w:fldCharType="separate"/>
            </w:r>
            <w:r w:rsidR="00873F01">
              <w:rPr>
                <w:rFonts w:ascii="Times New Roman" w:hAnsi="Times New Roman" w:cs="Times New Roman"/>
                <w:noProof/>
                <w:webHidden/>
                <w:sz w:val="24"/>
                <w:szCs w:val="24"/>
              </w:rPr>
              <w:t>10</w:t>
            </w:r>
            <w:r w:rsidR="00CA59FC" w:rsidRPr="00303656">
              <w:rPr>
                <w:rFonts w:ascii="Times New Roman" w:hAnsi="Times New Roman" w:cs="Times New Roman"/>
                <w:noProof/>
                <w:webHidden/>
                <w:sz w:val="24"/>
                <w:szCs w:val="24"/>
              </w:rPr>
              <w:fldChar w:fldCharType="end"/>
            </w:r>
          </w:hyperlink>
        </w:p>
        <w:p w14:paraId="7ABA3DD5" w14:textId="3339F047" w:rsidR="00CA59FC" w:rsidRPr="00303656" w:rsidRDefault="0000698F">
          <w:pPr>
            <w:pStyle w:val="TOC3"/>
            <w:tabs>
              <w:tab w:val="left" w:pos="1200"/>
              <w:tab w:val="right" w:leader="dot" w:pos="7927"/>
            </w:tabs>
            <w:rPr>
              <w:rFonts w:ascii="Times New Roman" w:eastAsiaTheme="minorEastAsia" w:hAnsi="Times New Roman" w:cs="Times New Roman"/>
              <w:noProof/>
              <w:sz w:val="24"/>
              <w:szCs w:val="24"/>
            </w:rPr>
          </w:pPr>
          <w:hyperlink w:anchor="_Toc209527885" w:history="1">
            <w:r w:rsidR="00CA59FC" w:rsidRPr="00303656">
              <w:rPr>
                <w:rStyle w:val="Hyperlink"/>
                <w:rFonts w:ascii="Times New Roman" w:hAnsi="Times New Roman" w:cs="Times New Roman"/>
                <w:noProof/>
                <w:sz w:val="24"/>
                <w:szCs w:val="24"/>
              </w:rPr>
              <w:t>2.1.2</w:t>
            </w:r>
            <w:r w:rsidR="00CA59FC" w:rsidRPr="00303656">
              <w:rPr>
                <w:rFonts w:ascii="Times New Roman" w:eastAsiaTheme="minorEastAsia" w:hAnsi="Times New Roman" w:cs="Times New Roman"/>
                <w:noProof/>
                <w:sz w:val="24"/>
                <w:szCs w:val="24"/>
              </w:rPr>
              <w:tab/>
            </w:r>
            <w:r w:rsidR="00CA59FC" w:rsidRPr="00303656">
              <w:rPr>
                <w:rStyle w:val="Hyperlink"/>
                <w:rFonts w:ascii="Times New Roman" w:hAnsi="Times New Roman" w:cs="Times New Roman"/>
                <w:noProof/>
                <w:sz w:val="24"/>
                <w:szCs w:val="24"/>
              </w:rPr>
              <w:t>Kepatuhan Pelaporan Pajak oleh Wajib Pajak Orang Pribadi Pekerja Bebas</w:t>
            </w:r>
            <w:r w:rsidR="00CA59FC" w:rsidRPr="00303656">
              <w:rPr>
                <w:rFonts w:ascii="Times New Roman" w:hAnsi="Times New Roman" w:cs="Times New Roman"/>
                <w:noProof/>
                <w:webHidden/>
                <w:sz w:val="24"/>
                <w:szCs w:val="24"/>
              </w:rPr>
              <w:tab/>
            </w:r>
            <w:r w:rsidR="00303656">
              <w:rPr>
                <w:rFonts w:ascii="Times New Roman" w:hAnsi="Times New Roman" w:cs="Times New Roman"/>
                <w:noProof/>
                <w:webHidden/>
                <w:sz w:val="24"/>
                <w:szCs w:val="24"/>
              </w:rPr>
              <w:tab/>
            </w:r>
            <w:r w:rsidR="00CA59FC" w:rsidRPr="00303656">
              <w:rPr>
                <w:rFonts w:ascii="Times New Roman" w:hAnsi="Times New Roman" w:cs="Times New Roman"/>
                <w:noProof/>
                <w:webHidden/>
                <w:sz w:val="24"/>
                <w:szCs w:val="24"/>
              </w:rPr>
              <w:fldChar w:fldCharType="begin"/>
            </w:r>
            <w:r w:rsidR="00CA59FC" w:rsidRPr="00303656">
              <w:rPr>
                <w:rFonts w:ascii="Times New Roman" w:hAnsi="Times New Roman" w:cs="Times New Roman"/>
                <w:noProof/>
                <w:webHidden/>
                <w:sz w:val="24"/>
                <w:szCs w:val="24"/>
              </w:rPr>
              <w:instrText xml:space="preserve"> PAGEREF _Toc209527885 \h </w:instrText>
            </w:r>
            <w:r w:rsidR="00CA59FC" w:rsidRPr="00303656">
              <w:rPr>
                <w:rFonts w:ascii="Times New Roman" w:hAnsi="Times New Roman" w:cs="Times New Roman"/>
                <w:noProof/>
                <w:webHidden/>
                <w:sz w:val="24"/>
                <w:szCs w:val="24"/>
              </w:rPr>
            </w:r>
            <w:r w:rsidR="00CA59FC" w:rsidRPr="00303656">
              <w:rPr>
                <w:rFonts w:ascii="Times New Roman" w:hAnsi="Times New Roman" w:cs="Times New Roman"/>
                <w:noProof/>
                <w:webHidden/>
                <w:sz w:val="24"/>
                <w:szCs w:val="24"/>
              </w:rPr>
              <w:fldChar w:fldCharType="separate"/>
            </w:r>
            <w:r w:rsidR="00873F01">
              <w:rPr>
                <w:rFonts w:ascii="Times New Roman" w:hAnsi="Times New Roman" w:cs="Times New Roman"/>
                <w:noProof/>
                <w:webHidden/>
                <w:sz w:val="24"/>
                <w:szCs w:val="24"/>
              </w:rPr>
              <w:t>12</w:t>
            </w:r>
            <w:r w:rsidR="00CA59FC" w:rsidRPr="00303656">
              <w:rPr>
                <w:rFonts w:ascii="Times New Roman" w:hAnsi="Times New Roman" w:cs="Times New Roman"/>
                <w:noProof/>
                <w:webHidden/>
                <w:sz w:val="24"/>
                <w:szCs w:val="24"/>
              </w:rPr>
              <w:fldChar w:fldCharType="end"/>
            </w:r>
          </w:hyperlink>
        </w:p>
        <w:p w14:paraId="55E30213" w14:textId="7AB2D682" w:rsidR="00CA59FC" w:rsidRPr="00303656" w:rsidRDefault="0000698F">
          <w:pPr>
            <w:pStyle w:val="TOC3"/>
            <w:tabs>
              <w:tab w:val="left" w:pos="1200"/>
              <w:tab w:val="right" w:leader="dot" w:pos="7927"/>
            </w:tabs>
            <w:rPr>
              <w:rFonts w:ascii="Times New Roman" w:eastAsiaTheme="minorEastAsia" w:hAnsi="Times New Roman" w:cs="Times New Roman"/>
              <w:noProof/>
              <w:sz w:val="24"/>
              <w:szCs w:val="24"/>
            </w:rPr>
          </w:pPr>
          <w:hyperlink w:anchor="_Toc209527886" w:history="1">
            <w:r w:rsidR="00CA59FC" w:rsidRPr="00303656">
              <w:rPr>
                <w:rStyle w:val="Hyperlink"/>
                <w:rFonts w:ascii="Times New Roman" w:hAnsi="Times New Roman" w:cs="Times New Roman"/>
                <w:noProof/>
                <w:sz w:val="24"/>
                <w:szCs w:val="24"/>
              </w:rPr>
              <w:t>2.1.3</w:t>
            </w:r>
            <w:r w:rsidR="00CA59FC" w:rsidRPr="00303656">
              <w:rPr>
                <w:rFonts w:ascii="Times New Roman" w:eastAsiaTheme="minorEastAsia" w:hAnsi="Times New Roman" w:cs="Times New Roman"/>
                <w:noProof/>
                <w:sz w:val="24"/>
                <w:szCs w:val="24"/>
              </w:rPr>
              <w:tab/>
            </w:r>
            <w:r w:rsidR="00CA59FC" w:rsidRPr="00303656">
              <w:rPr>
                <w:rStyle w:val="Hyperlink"/>
                <w:rFonts w:ascii="Times New Roman" w:hAnsi="Times New Roman" w:cs="Times New Roman"/>
                <w:i/>
                <w:iCs/>
                <w:noProof/>
                <w:sz w:val="24"/>
                <w:szCs w:val="24"/>
              </w:rPr>
              <w:t>Tax Morale</w:t>
            </w:r>
            <w:r w:rsidR="00CA59FC" w:rsidRPr="00303656">
              <w:rPr>
                <w:rFonts w:ascii="Times New Roman" w:hAnsi="Times New Roman" w:cs="Times New Roman"/>
                <w:noProof/>
                <w:webHidden/>
                <w:sz w:val="24"/>
                <w:szCs w:val="24"/>
              </w:rPr>
              <w:tab/>
            </w:r>
            <w:r w:rsidR="00CA59FC" w:rsidRPr="00303656">
              <w:rPr>
                <w:rFonts w:ascii="Times New Roman" w:hAnsi="Times New Roman" w:cs="Times New Roman"/>
                <w:noProof/>
                <w:webHidden/>
                <w:sz w:val="24"/>
                <w:szCs w:val="24"/>
              </w:rPr>
              <w:fldChar w:fldCharType="begin"/>
            </w:r>
            <w:r w:rsidR="00CA59FC" w:rsidRPr="00303656">
              <w:rPr>
                <w:rFonts w:ascii="Times New Roman" w:hAnsi="Times New Roman" w:cs="Times New Roman"/>
                <w:noProof/>
                <w:webHidden/>
                <w:sz w:val="24"/>
                <w:szCs w:val="24"/>
              </w:rPr>
              <w:instrText xml:space="preserve"> PAGEREF _Toc209527886 \h </w:instrText>
            </w:r>
            <w:r w:rsidR="00CA59FC" w:rsidRPr="00303656">
              <w:rPr>
                <w:rFonts w:ascii="Times New Roman" w:hAnsi="Times New Roman" w:cs="Times New Roman"/>
                <w:noProof/>
                <w:webHidden/>
                <w:sz w:val="24"/>
                <w:szCs w:val="24"/>
              </w:rPr>
            </w:r>
            <w:r w:rsidR="00CA59FC" w:rsidRPr="00303656">
              <w:rPr>
                <w:rFonts w:ascii="Times New Roman" w:hAnsi="Times New Roman" w:cs="Times New Roman"/>
                <w:noProof/>
                <w:webHidden/>
                <w:sz w:val="24"/>
                <w:szCs w:val="24"/>
              </w:rPr>
              <w:fldChar w:fldCharType="separate"/>
            </w:r>
            <w:r w:rsidR="00873F01">
              <w:rPr>
                <w:rFonts w:ascii="Times New Roman" w:hAnsi="Times New Roman" w:cs="Times New Roman"/>
                <w:noProof/>
                <w:webHidden/>
                <w:sz w:val="24"/>
                <w:szCs w:val="24"/>
              </w:rPr>
              <w:t>13</w:t>
            </w:r>
            <w:r w:rsidR="00CA59FC" w:rsidRPr="00303656">
              <w:rPr>
                <w:rFonts w:ascii="Times New Roman" w:hAnsi="Times New Roman" w:cs="Times New Roman"/>
                <w:noProof/>
                <w:webHidden/>
                <w:sz w:val="24"/>
                <w:szCs w:val="24"/>
              </w:rPr>
              <w:fldChar w:fldCharType="end"/>
            </w:r>
          </w:hyperlink>
        </w:p>
        <w:p w14:paraId="00D369C0" w14:textId="4EEA95D9" w:rsidR="00CA59FC" w:rsidRPr="00303656" w:rsidRDefault="0000698F">
          <w:pPr>
            <w:pStyle w:val="TOC3"/>
            <w:tabs>
              <w:tab w:val="left" w:pos="1200"/>
              <w:tab w:val="right" w:leader="dot" w:pos="7927"/>
            </w:tabs>
            <w:rPr>
              <w:rFonts w:ascii="Times New Roman" w:eastAsiaTheme="minorEastAsia" w:hAnsi="Times New Roman" w:cs="Times New Roman"/>
              <w:noProof/>
              <w:sz w:val="24"/>
              <w:szCs w:val="24"/>
            </w:rPr>
          </w:pPr>
          <w:hyperlink w:anchor="_Toc209527887" w:history="1">
            <w:r w:rsidR="00CA59FC" w:rsidRPr="00303656">
              <w:rPr>
                <w:rStyle w:val="Hyperlink"/>
                <w:rFonts w:ascii="Times New Roman" w:hAnsi="Times New Roman" w:cs="Times New Roman"/>
                <w:noProof/>
                <w:sz w:val="24"/>
                <w:szCs w:val="24"/>
              </w:rPr>
              <w:t>2.1.4</w:t>
            </w:r>
            <w:r w:rsidR="00CA59FC" w:rsidRPr="00303656">
              <w:rPr>
                <w:rFonts w:ascii="Times New Roman" w:eastAsiaTheme="minorEastAsia" w:hAnsi="Times New Roman" w:cs="Times New Roman"/>
                <w:noProof/>
                <w:sz w:val="24"/>
                <w:szCs w:val="24"/>
              </w:rPr>
              <w:tab/>
            </w:r>
            <w:r w:rsidR="00CA59FC" w:rsidRPr="00303656">
              <w:rPr>
                <w:rStyle w:val="Hyperlink"/>
                <w:rFonts w:ascii="Times New Roman" w:hAnsi="Times New Roman" w:cs="Times New Roman"/>
                <w:i/>
                <w:iCs/>
                <w:noProof/>
                <w:sz w:val="24"/>
                <w:szCs w:val="24"/>
              </w:rPr>
              <w:t>Tax Awareness</w:t>
            </w:r>
            <w:r w:rsidR="00CA59FC" w:rsidRPr="00303656">
              <w:rPr>
                <w:rFonts w:ascii="Times New Roman" w:hAnsi="Times New Roman" w:cs="Times New Roman"/>
                <w:noProof/>
                <w:webHidden/>
                <w:sz w:val="24"/>
                <w:szCs w:val="24"/>
              </w:rPr>
              <w:tab/>
            </w:r>
            <w:r w:rsidR="00CA59FC" w:rsidRPr="00303656">
              <w:rPr>
                <w:rFonts w:ascii="Times New Roman" w:hAnsi="Times New Roman" w:cs="Times New Roman"/>
                <w:noProof/>
                <w:webHidden/>
                <w:sz w:val="24"/>
                <w:szCs w:val="24"/>
              </w:rPr>
              <w:fldChar w:fldCharType="begin"/>
            </w:r>
            <w:r w:rsidR="00CA59FC" w:rsidRPr="00303656">
              <w:rPr>
                <w:rFonts w:ascii="Times New Roman" w:hAnsi="Times New Roman" w:cs="Times New Roman"/>
                <w:noProof/>
                <w:webHidden/>
                <w:sz w:val="24"/>
                <w:szCs w:val="24"/>
              </w:rPr>
              <w:instrText xml:space="preserve"> PAGEREF _Toc209527887 \h </w:instrText>
            </w:r>
            <w:r w:rsidR="00CA59FC" w:rsidRPr="00303656">
              <w:rPr>
                <w:rFonts w:ascii="Times New Roman" w:hAnsi="Times New Roman" w:cs="Times New Roman"/>
                <w:noProof/>
                <w:webHidden/>
                <w:sz w:val="24"/>
                <w:szCs w:val="24"/>
              </w:rPr>
            </w:r>
            <w:r w:rsidR="00CA59FC" w:rsidRPr="00303656">
              <w:rPr>
                <w:rFonts w:ascii="Times New Roman" w:hAnsi="Times New Roman" w:cs="Times New Roman"/>
                <w:noProof/>
                <w:webHidden/>
                <w:sz w:val="24"/>
                <w:szCs w:val="24"/>
              </w:rPr>
              <w:fldChar w:fldCharType="separate"/>
            </w:r>
            <w:r w:rsidR="00873F01">
              <w:rPr>
                <w:rFonts w:ascii="Times New Roman" w:hAnsi="Times New Roman" w:cs="Times New Roman"/>
                <w:noProof/>
                <w:webHidden/>
                <w:sz w:val="24"/>
                <w:szCs w:val="24"/>
              </w:rPr>
              <w:t>15</w:t>
            </w:r>
            <w:r w:rsidR="00CA59FC" w:rsidRPr="00303656">
              <w:rPr>
                <w:rFonts w:ascii="Times New Roman" w:hAnsi="Times New Roman" w:cs="Times New Roman"/>
                <w:noProof/>
                <w:webHidden/>
                <w:sz w:val="24"/>
                <w:szCs w:val="24"/>
              </w:rPr>
              <w:fldChar w:fldCharType="end"/>
            </w:r>
          </w:hyperlink>
        </w:p>
        <w:p w14:paraId="498C8BDE" w14:textId="082A56A2" w:rsidR="00CA59FC" w:rsidRPr="00303656" w:rsidRDefault="0000698F">
          <w:pPr>
            <w:pStyle w:val="TOC2"/>
            <w:tabs>
              <w:tab w:val="left" w:pos="960"/>
              <w:tab w:val="right" w:leader="dot" w:pos="7927"/>
            </w:tabs>
            <w:rPr>
              <w:rFonts w:ascii="Times New Roman" w:eastAsiaTheme="minorEastAsia" w:hAnsi="Times New Roman" w:cs="Times New Roman"/>
              <w:noProof/>
              <w:sz w:val="24"/>
              <w:szCs w:val="24"/>
            </w:rPr>
          </w:pPr>
          <w:hyperlink w:anchor="_Toc209527888" w:history="1">
            <w:r w:rsidR="00CA59FC" w:rsidRPr="00303656">
              <w:rPr>
                <w:rStyle w:val="Hyperlink"/>
                <w:rFonts w:ascii="Times New Roman" w:hAnsi="Times New Roman" w:cs="Times New Roman"/>
                <w:noProof/>
                <w:sz w:val="24"/>
                <w:szCs w:val="24"/>
              </w:rPr>
              <w:t>2.2</w:t>
            </w:r>
            <w:r w:rsidR="00CA59FC" w:rsidRPr="00303656">
              <w:rPr>
                <w:rFonts w:ascii="Times New Roman" w:eastAsiaTheme="minorEastAsia" w:hAnsi="Times New Roman" w:cs="Times New Roman"/>
                <w:noProof/>
                <w:sz w:val="24"/>
                <w:szCs w:val="24"/>
              </w:rPr>
              <w:tab/>
            </w:r>
            <w:r w:rsidR="00CA59FC" w:rsidRPr="00303656">
              <w:rPr>
                <w:rStyle w:val="Hyperlink"/>
                <w:rFonts w:ascii="Times New Roman" w:hAnsi="Times New Roman" w:cs="Times New Roman"/>
                <w:noProof/>
                <w:sz w:val="24"/>
                <w:szCs w:val="24"/>
              </w:rPr>
              <w:t>Penelitian Terdahulu</w:t>
            </w:r>
            <w:r w:rsidR="00CA59FC" w:rsidRPr="00303656">
              <w:rPr>
                <w:rFonts w:ascii="Times New Roman" w:hAnsi="Times New Roman" w:cs="Times New Roman"/>
                <w:noProof/>
                <w:webHidden/>
                <w:sz w:val="24"/>
                <w:szCs w:val="24"/>
              </w:rPr>
              <w:tab/>
            </w:r>
            <w:r w:rsidR="00CA59FC" w:rsidRPr="00303656">
              <w:rPr>
                <w:rFonts w:ascii="Times New Roman" w:hAnsi="Times New Roman" w:cs="Times New Roman"/>
                <w:noProof/>
                <w:webHidden/>
                <w:sz w:val="24"/>
                <w:szCs w:val="24"/>
              </w:rPr>
              <w:fldChar w:fldCharType="begin"/>
            </w:r>
            <w:r w:rsidR="00CA59FC" w:rsidRPr="00303656">
              <w:rPr>
                <w:rFonts w:ascii="Times New Roman" w:hAnsi="Times New Roman" w:cs="Times New Roman"/>
                <w:noProof/>
                <w:webHidden/>
                <w:sz w:val="24"/>
                <w:szCs w:val="24"/>
              </w:rPr>
              <w:instrText xml:space="preserve"> PAGEREF _Toc209527888 \h </w:instrText>
            </w:r>
            <w:r w:rsidR="00CA59FC" w:rsidRPr="00303656">
              <w:rPr>
                <w:rFonts w:ascii="Times New Roman" w:hAnsi="Times New Roman" w:cs="Times New Roman"/>
                <w:noProof/>
                <w:webHidden/>
                <w:sz w:val="24"/>
                <w:szCs w:val="24"/>
              </w:rPr>
            </w:r>
            <w:r w:rsidR="00CA59FC" w:rsidRPr="00303656">
              <w:rPr>
                <w:rFonts w:ascii="Times New Roman" w:hAnsi="Times New Roman" w:cs="Times New Roman"/>
                <w:noProof/>
                <w:webHidden/>
                <w:sz w:val="24"/>
                <w:szCs w:val="24"/>
              </w:rPr>
              <w:fldChar w:fldCharType="separate"/>
            </w:r>
            <w:r w:rsidR="00873F01">
              <w:rPr>
                <w:rFonts w:ascii="Times New Roman" w:hAnsi="Times New Roman" w:cs="Times New Roman"/>
                <w:noProof/>
                <w:webHidden/>
                <w:sz w:val="24"/>
                <w:szCs w:val="24"/>
              </w:rPr>
              <w:t>16</w:t>
            </w:r>
            <w:r w:rsidR="00CA59FC" w:rsidRPr="00303656">
              <w:rPr>
                <w:rFonts w:ascii="Times New Roman" w:hAnsi="Times New Roman" w:cs="Times New Roman"/>
                <w:noProof/>
                <w:webHidden/>
                <w:sz w:val="24"/>
                <w:szCs w:val="24"/>
              </w:rPr>
              <w:fldChar w:fldCharType="end"/>
            </w:r>
          </w:hyperlink>
        </w:p>
        <w:p w14:paraId="2FDEA86E" w14:textId="4AB0110E" w:rsidR="00CA59FC" w:rsidRPr="00303656" w:rsidRDefault="0000698F">
          <w:pPr>
            <w:pStyle w:val="TOC2"/>
            <w:tabs>
              <w:tab w:val="left" w:pos="960"/>
              <w:tab w:val="right" w:leader="dot" w:pos="7927"/>
            </w:tabs>
            <w:rPr>
              <w:rFonts w:ascii="Times New Roman" w:eastAsiaTheme="minorEastAsia" w:hAnsi="Times New Roman" w:cs="Times New Roman"/>
              <w:noProof/>
              <w:sz w:val="24"/>
              <w:szCs w:val="24"/>
            </w:rPr>
          </w:pPr>
          <w:hyperlink w:anchor="_Toc209527889" w:history="1">
            <w:r w:rsidR="00CA59FC" w:rsidRPr="00303656">
              <w:rPr>
                <w:rStyle w:val="Hyperlink"/>
                <w:rFonts w:ascii="Times New Roman" w:hAnsi="Times New Roman" w:cs="Times New Roman"/>
                <w:noProof/>
                <w:sz w:val="24"/>
                <w:szCs w:val="24"/>
              </w:rPr>
              <w:t>2.3</w:t>
            </w:r>
            <w:r w:rsidR="00CA59FC" w:rsidRPr="00303656">
              <w:rPr>
                <w:rFonts w:ascii="Times New Roman" w:eastAsiaTheme="minorEastAsia" w:hAnsi="Times New Roman" w:cs="Times New Roman"/>
                <w:noProof/>
                <w:sz w:val="24"/>
                <w:szCs w:val="24"/>
              </w:rPr>
              <w:tab/>
            </w:r>
            <w:r w:rsidR="00CA59FC" w:rsidRPr="00303656">
              <w:rPr>
                <w:rStyle w:val="Hyperlink"/>
                <w:rFonts w:ascii="Times New Roman" w:hAnsi="Times New Roman" w:cs="Times New Roman"/>
                <w:noProof/>
                <w:sz w:val="24"/>
                <w:szCs w:val="24"/>
              </w:rPr>
              <w:t>Kerangka Konsep</w:t>
            </w:r>
            <w:r w:rsidR="00CA59FC" w:rsidRPr="00303656">
              <w:rPr>
                <w:rFonts w:ascii="Times New Roman" w:hAnsi="Times New Roman" w:cs="Times New Roman"/>
                <w:noProof/>
                <w:webHidden/>
                <w:sz w:val="24"/>
                <w:szCs w:val="24"/>
              </w:rPr>
              <w:tab/>
            </w:r>
            <w:r w:rsidR="00CA59FC" w:rsidRPr="00303656">
              <w:rPr>
                <w:rFonts w:ascii="Times New Roman" w:hAnsi="Times New Roman" w:cs="Times New Roman"/>
                <w:noProof/>
                <w:webHidden/>
                <w:sz w:val="24"/>
                <w:szCs w:val="24"/>
              </w:rPr>
              <w:fldChar w:fldCharType="begin"/>
            </w:r>
            <w:r w:rsidR="00CA59FC" w:rsidRPr="00303656">
              <w:rPr>
                <w:rFonts w:ascii="Times New Roman" w:hAnsi="Times New Roman" w:cs="Times New Roman"/>
                <w:noProof/>
                <w:webHidden/>
                <w:sz w:val="24"/>
                <w:szCs w:val="24"/>
              </w:rPr>
              <w:instrText xml:space="preserve"> PAGEREF _Toc209527889 \h </w:instrText>
            </w:r>
            <w:r w:rsidR="00CA59FC" w:rsidRPr="00303656">
              <w:rPr>
                <w:rFonts w:ascii="Times New Roman" w:hAnsi="Times New Roman" w:cs="Times New Roman"/>
                <w:noProof/>
                <w:webHidden/>
                <w:sz w:val="24"/>
                <w:szCs w:val="24"/>
              </w:rPr>
            </w:r>
            <w:r w:rsidR="00CA59FC" w:rsidRPr="00303656">
              <w:rPr>
                <w:rFonts w:ascii="Times New Roman" w:hAnsi="Times New Roman" w:cs="Times New Roman"/>
                <w:noProof/>
                <w:webHidden/>
                <w:sz w:val="24"/>
                <w:szCs w:val="24"/>
              </w:rPr>
              <w:fldChar w:fldCharType="separate"/>
            </w:r>
            <w:r w:rsidR="00873F01">
              <w:rPr>
                <w:rFonts w:ascii="Times New Roman" w:hAnsi="Times New Roman" w:cs="Times New Roman"/>
                <w:noProof/>
                <w:webHidden/>
                <w:sz w:val="24"/>
                <w:szCs w:val="24"/>
              </w:rPr>
              <w:t>19</w:t>
            </w:r>
            <w:r w:rsidR="00CA59FC" w:rsidRPr="00303656">
              <w:rPr>
                <w:rFonts w:ascii="Times New Roman" w:hAnsi="Times New Roman" w:cs="Times New Roman"/>
                <w:noProof/>
                <w:webHidden/>
                <w:sz w:val="24"/>
                <w:szCs w:val="24"/>
              </w:rPr>
              <w:fldChar w:fldCharType="end"/>
            </w:r>
          </w:hyperlink>
        </w:p>
        <w:p w14:paraId="0BF04EAB" w14:textId="79BE9CF6" w:rsidR="00CA59FC" w:rsidRPr="00303656" w:rsidRDefault="0000698F">
          <w:pPr>
            <w:pStyle w:val="TOC2"/>
            <w:tabs>
              <w:tab w:val="left" w:pos="960"/>
              <w:tab w:val="right" w:leader="dot" w:pos="7927"/>
            </w:tabs>
            <w:rPr>
              <w:rFonts w:ascii="Times New Roman" w:eastAsiaTheme="minorEastAsia" w:hAnsi="Times New Roman" w:cs="Times New Roman"/>
              <w:noProof/>
              <w:sz w:val="24"/>
              <w:szCs w:val="24"/>
            </w:rPr>
          </w:pPr>
          <w:hyperlink w:anchor="_Toc209527890" w:history="1">
            <w:r w:rsidR="00CA59FC" w:rsidRPr="00303656">
              <w:rPr>
                <w:rStyle w:val="Hyperlink"/>
                <w:rFonts w:ascii="Times New Roman" w:eastAsia="Times New Roman" w:hAnsi="Times New Roman" w:cs="Times New Roman"/>
                <w:noProof/>
                <w:sz w:val="24"/>
                <w:szCs w:val="24"/>
              </w:rPr>
              <w:t>2.4</w:t>
            </w:r>
            <w:r w:rsidR="00CA59FC" w:rsidRPr="00303656">
              <w:rPr>
                <w:rFonts w:ascii="Times New Roman" w:eastAsiaTheme="minorEastAsia" w:hAnsi="Times New Roman" w:cs="Times New Roman"/>
                <w:noProof/>
                <w:sz w:val="24"/>
                <w:szCs w:val="24"/>
              </w:rPr>
              <w:tab/>
            </w:r>
            <w:r w:rsidR="00CA59FC" w:rsidRPr="00303656">
              <w:rPr>
                <w:rStyle w:val="Hyperlink"/>
                <w:rFonts w:ascii="Times New Roman" w:eastAsia="Times New Roman" w:hAnsi="Times New Roman" w:cs="Times New Roman"/>
                <w:noProof/>
                <w:sz w:val="24"/>
                <w:szCs w:val="24"/>
              </w:rPr>
              <w:t>Pengembangan Hipotesis</w:t>
            </w:r>
            <w:r w:rsidR="00CA59FC" w:rsidRPr="00303656">
              <w:rPr>
                <w:rFonts w:ascii="Times New Roman" w:hAnsi="Times New Roman" w:cs="Times New Roman"/>
                <w:noProof/>
                <w:webHidden/>
                <w:sz w:val="24"/>
                <w:szCs w:val="24"/>
              </w:rPr>
              <w:tab/>
            </w:r>
            <w:r w:rsidR="00CA59FC" w:rsidRPr="00303656">
              <w:rPr>
                <w:rFonts w:ascii="Times New Roman" w:hAnsi="Times New Roman" w:cs="Times New Roman"/>
                <w:noProof/>
                <w:webHidden/>
                <w:sz w:val="24"/>
                <w:szCs w:val="24"/>
              </w:rPr>
              <w:fldChar w:fldCharType="begin"/>
            </w:r>
            <w:r w:rsidR="00CA59FC" w:rsidRPr="00303656">
              <w:rPr>
                <w:rFonts w:ascii="Times New Roman" w:hAnsi="Times New Roman" w:cs="Times New Roman"/>
                <w:noProof/>
                <w:webHidden/>
                <w:sz w:val="24"/>
                <w:szCs w:val="24"/>
              </w:rPr>
              <w:instrText xml:space="preserve"> PAGEREF _Toc209527890 \h </w:instrText>
            </w:r>
            <w:r w:rsidR="00CA59FC" w:rsidRPr="00303656">
              <w:rPr>
                <w:rFonts w:ascii="Times New Roman" w:hAnsi="Times New Roman" w:cs="Times New Roman"/>
                <w:noProof/>
                <w:webHidden/>
                <w:sz w:val="24"/>
                <w:szCs w:val="24"/>
              </w:rPr>
            </w:r>
            <w:r w:rsidR="00CA59FC" w:rsidRPr="00303656">
              <w:rPr>
                <w:rFonts w:ascii="Times New Roman" w:hAnsi="Times New Roman" w:cs="Times New Roman"/>
                <w:noProof/>
                <w:webHidden/>
                <w:sz w:val="24"/>
                <w:szCs w:val="24"/>
              </w:rPr>
              <w:fldChar w:fldCharType="separate"/>
            </w:r>
            <w:r w:rsidR="00873F01">
              <w:rPr>
                <w:rFonts w:ascii="Times New Roman" w:hAnsi="Times New Roman" w:cs="Times New Roman"/>
                <w:noProof/>
                <w:webHidden/>
                <w:sz w:val="24"/>
                <w:szCs w:val="24"/>
              </w:rPr>
              <w:t>20</w:t>
            </w:r>
            <w:r w:rsidR="00CA59FC" w:rsidRPr="00303656">
              <w:rPr>
                <w:rFonts w:ascii="Times New Roman" w:hAnsi="Times New Roman" w:cs="Times New Roman"/>
                <w:noProof/>
                <w:webHidden/>
                <w:sz w:val="24"/>
                <w:szCs w:val="24"/>
              </w:rPr>
              <w:fldChar w:fldCharType="end"/>
            </w:r>
          </w:hyperlink>
        </w:p>
        <w:p w14:paraId="1D06AD45" w14:textId="16445ED4" w:rsidR="00CA59FC" w:rsidRPr="00303656" w:rsidRDefault="0000698F">
          <w:pPr>
            <w:pStyle w:val="TOC3"/>
            <w:tabs>
              <w:tab w:val="left" w:pos="1200"/>
              <w:tab w:val="right" w:leader="dot" w:pos="7927"/>
            </w:tabs>
            <w:rPr>
              <w:rFonts w:ascii="Times New Roman" w:eastAsiaTheme="minorEastAsia" w:hAnsi="Times New Roman" w:cs="Times New Roman"/>
              <w:noProof/>
              <w:sz w:val="24"/>
              <w:szCs w:val="24"/>
            </w:rPr>
          </w:pPr>
          <w:hyperlink w:anchor="_Toc209527891" w:history="1">
            <w:r w:rsidR="00CA59FC" w:rsidRPr="00303656">
              <w:rPr>
                <w:rStyle w:val="Hyperlink"/>
                <w:rFonts w:ascii="Times New Roman" w:eastAsia="Times New Roman" w:hAnsi="Times New Roman" w:cs="Times New Roman"/>
                <w:noProof/>
                <w:sz w:val="24"/>
                <w:szCs w:val="24"/>
              </w:rPr>
              <w:t>2.4.1</w:t>
            </w:r>
            <w:r w:rsidR="00CA59FC" w:rsidRPr="00303656">
              <w:rPr>
                <w:rFonts w:ascii="Times New Roman" w:eastAsiaTheme="minorEastAsia" w:hAnsi="Times New Roman" w:cs="Times New Roman"/>
                <w:noProof/>
                <w:sz w:val="24"/>
                <w:szCs w:val="24"/>
              </w:rPr>
              <w:tab/>
            </w:r>
            <w:r w:rsidR="00CA59FC" w:rsidRPr="00303656">
              <w:rPr>
                <w:rStyle w:val="Hyperlink"/>
                <w:rFonts w:ascii="Times New Roman" w:eastAsia="Times New Roman" w:hAnsi="Times New Roman" w:cs="Times New Roman"/>
                <w:noProof/>
                <w:sz w:val="24"/>
                <w:szCs w:val="24"/>
              </w:rPr>
              <w:t xml:space="preserve">Pengaruh </w:t>
            </w:r>
            <w:r w:rsidR="00CA59FC" w:rsidRPr="00303656">
              <w:rPr>
                <w:rStyle w:val="Hyperlink"/>
                <w:rFonts w:ascii="Times New Roman" w:eastAsia="Times New Roman" w:hAnsi="Times New Roman" w:cs="Times New Roman"/>
                <w:i/>
                <w:iCs/>
                <w:noProof/>
                <w:sz w:val="24"/>
                <w:szCs w:val="24"/>
              </w:rPr>
              <w:t>Tax Morale</w:t>
            </w:r>
            <w:r w:rsidR="00CA59FC" w:rsidRPr="00303656">
              <w:rPr>
                <w:rStyle w:val="Hyperlink"/>
                <w:rFonts w:ascii="Times New Roman" w:eastAsia="Times New Roman" w:hAnsi="Times New Roman" w:cs="Times New Roman"/>
                <w:noProof/>
                <w:sz w:val="24"/>
                <w:szCs w:val="24"/>
              </w:rPr>
              <w:t xml:space="preserve"> Terhadap Kepatuhan Pelaporan Wajib Pajak Orang Pribadi Pekerja Bebas</w:t>
            </w:r>
            <w:r w:rsidR="00CA59FC" w:rsidRPr="00303656">
              <w:rPr>
                <w:rFonts w:ascii="Times New Roman" w:hAnsi="Times New Roman" w:cs="Times New Roman"/>
                <w:noProof/>
                <w:webHidden/>
                <w:sz w:val="24"/>
                <w:szCs w:val="24"/>
              </w:rPr>
              <w:tab/>
            </w:r>
            <w:r w:rsidR="00CA59FC" w:rsidRPr="00303656">
              <w:rPr>
                <w:rFonts w:ascii="Times New Roman" w:hAnsi="Times New Roman" w:cs="Times New Roman"/>
                <w:noProof/>
                <w:webHidden/>
                <w:sz w:val="24"/>
                <w:szCs w:val="24"/>
              </w:rPr>
              <w:fldChar w:fldCharType="begin"/>
            </w:r>
            <w:r w:rsidR="00CA59FC" w:rsidRPr="00303656">
              <w:rPr>
                <w:rFonts w:ascii="Times New Roman" w:hAnsi="Times New Roman" w:cs="Times New Roman"/>
                <w:noProof/>
                <w:webHidden/>
                <w:sz w:val="24"/>
                <w:szCs w:val="24"/>
              </w:rPr>
              <w:instrText xml:space="preserve"> PAGEREF _Toc209527891 \h </w:instrText>
            </w:r>
            <w:r w:rsidR="00CA59FC" w:rsidRPr="00303656">
              <w:rPr>
                <w:rFonts w:ascii="Times New Roman" w:hAnsi="Times New Roman" w:cs="Times New Roman"/>
                <w:noProof/>
                <w:webHidden/>
                <w:sz w:val="24"/>
                <w:szCs w:val="24"/>
              </w:rPr>
            </w:r>
            <w:r w:rsidR="00CA59FC" w:rsidRPr="00303656">
              <w:rPr>
                <w:rFonts w:ascii="Times New Roman" w:hAnsi="Times New Roman" w:cs="Times New Roman"/>
                <w:noProof/>
                <w:webHidden/>
                <w:sz w:val="24"/>
                <w:szCs w:val="24"/>
              </w:rPr>
              <w:fldChar w:fldCharType="separate"/>
            </w:r>
            <w:r w:rsidR="00873F01">
              <w:rPr>
                <w:rFonts w:ascii="Times New Roman" w:hAnsi="Times New Roman" w:cs="Times New Roman"/>
                <w:noProof/>
                <w:webHidden/>
                <w:sz w:val="24"/>
                <w:szCs w:val="24"/>
              </w:rPr>
              <w:t>20</w:t>
            </w:r>
            <w:r w:rsidR="00CA59FC" w:rsidRPr="00303656">
              <w:rPr>
                <w:rFonts w:ascii="Times New Roman" w:hAnsi="Times New Roman" w:cs="Times New Roman"/>
                <w:noProof/>
                <w:webHidden/>
                <w:sz w:val="24"/>
                <w:szCs w:val="24"/>
              </w:rPr>
              <w:fldChar w:fldCharType="end"/>
            </w:r>
          </w:hyperlink>
        </w:p>
        <w:p w14:paraId="2431FDEB" w14:textId="2A92C04D" w:rsidR="00CA59FC" w:rsidRPr="00303656" w:rsidRDefault="0000698F">
          <w:pPr>
            <w:pStyle w:val="TOC3"/>
            <w:tabs>
              <w:tab w:val="left" w:pos="1200"/>
              <w:tab w:val="right" w:leader="dot" w:pos="7927"/>
            </w:tabs>
            <w:rPr>
              <w:rFonts w:ascii="Times New Roman" w:eastAsiaTheme="minorEastAsia" w:hAnsi="Times New Roman" w:cs="Times New Roman"/>
              <w:noProof/>
              <w:sz w:val="24"/>
              <w:szCs w:val="24"/>
            </w:rPr>
          </w:pPr>
          <w:hyperlink w:anchor="_Toc209527892" w:history="1">
            <w:r w:rsidR="00CA59FC" w:rsidRPr="00303656">
              <w:rPr>
                <w:rStyle w:val="Hyperlink"/>
                <w:rFonts w:ascii="Times New Roman" w:hAnsi="Times New Roman" w:cs="Times New Roman"/>
                <w:noProof/>
                <w:sz w:val="24"/>
                <w:szCs w:val="24"/>
              </w:rPr>
              <w:t>2.4.2</w:t>
            </w:r>
            <w:r w:rsidR="00CA59FC" w:rsidRPr="00303656">
              <w:rPr>
                <w:rFonts w:ascii="Times New Roman" w:eastAsiaTheme="minorEastAsia" w:hAnsi="Times New Roman" w:cs="Times New Roman"/>
                <w:noProof/>
                <w:sz w:val="24"/>
                <w:szCs w:val="24"/>
              </w:rPr>
              <w:tab/>
            </w:r>
            <w:r w:rsidR="00CA59FC" w:rsidRPr="00303656">
              <w:rPr>
                <w:rStyle w:val="Hyperlink"/>
                <w:rFonts w:ascii="Times New Roman" w:hAnsi="Times New Roman" w:cs="Times New Roman"/>
                <w:noProof/>
                <w:sz w:val="24"/>
                <w:szCs w:val="24"/>
              </w:rPr>
              <w:t xml:space="preserve">Pengaruh </w:t>
            </w:r>
            <w:r w:rsidR="00CA59FC" w:rsidRPr="00303656">
              <w:rPr>
                <w:rStyle w:val="Hyperlink"/>
                <w:rFonts w:ascii="Times New Roman" w:hAnsi="Times New Roman" w:cs="Times New Roman"/>
                <w:i/>
                <w:iCs/>
                <w:noProof/>
                <w:sz w:val="24"/>
                <w:szCs w:val="24"/>
              </w:rPr>
              <w:t>Tax Awareness</w:t>
            </w:r>
            <w:r w:rsidR="00CA59FC" w:rsidRPr="00303656">
              <w:rPr>
                <w:rStyle w:val="Hyperlink"/>
                <w:rFonts w:ascii="Times New Roman" w:hAnsi="Times New Roman" w:cs="Times New Roman"/>
                <w:noProof/>
                <w:sz w:val="24"/>
                <w:szCs w:val="24"/>
              </w:rPr>
              <w:t xml:space="preserve"> Terhadap Kepatuhan Pelaporan Wajib Pajak Orang Pribadi Pekerja Bebas</w:t>
            </w:r>
            <w:r w:rsidR="00CA59FC" w:rsidRPr="00303656">
              <w:rPr>
                <w:rFonts w:ascii="Times New Roman" w:hAnsi="Times New Roman" w:cs="Times New Roman"/>
                <w:noProof/>
                <w:webHidden/>
                <w:sz w:val="24"/>
                <w:szCs w:val="24"/>
              </w:rPr>
              <w:tab/>
            </w:r>
            <w:r w:rsidR="00CA59FC" w:rsidRPr="00303656">
              <w:rPr>
                <w:rFonts w:ascii="Times New Roman" w:hAnsi="Times New Roman" w:cs="Times New Roman"/>
                <w:noProof/>
                <w:webHidden/>
                <w:sz w:val="24"/>
                <w:szCs w:val="24"/>
              </w:rPr>
              <w:fldChar w:fldCharType="begin"/>
            </w:r>
            <w:r w:rsidR="00CA59FC" w:rsidRPr="00303656">
              <w:rPr>
                <w:rFonts w:ascii="Times New Roman" w:hAnsi="Times New Roman" w:cs="Times New Roman"/>
                <w:noProof/>
                <w:webHidden/>
                <w:sz w:val="24"/>
                <w:szCs w:val="24"/>
              </w:rPr>
              <w:instrText xml:space="preserve"> PAGEREF _Toc209527892 \h </w:instrText>
            </w:r>
            <w:r w:rsidR="00CA59FC" w:rsidRPr="00303656">
              <w:rPr>
                <w:rFonts w:ascii="Times New Roman" w:hAnsi="Times New Roman" w:cs="Times New Roman"/>
                <w:noProof/>
                <w:webHidden/>
                <w:sz w:val="24"/>
                <w:szCs w:val="24"/>
              </w:rPr>
            </w:r>
            <w:r w:rsidR="00CA59FC" w:rsidRPr="00303656">
              <w:rPr>
                <w:rFonts w:ascii="Times New Roman" w:hAnsi="Times New Roman" w:cs="Times New Roman"/>
                <w:noProof/>
                <w:webHidden/>
                <w:sz w:val="24"/>
                <w:szCs w:val="24"/>
              </w:rPr>
              <w:fldChar w:fldCharType="separate"/>
            </w:r>
            <w:r w:rsidR="00873F01">
              <w:rPr>
                <w:rFonts w:ascii="Times New Roman" w:hAnsi="Times New Roman" w:cs="Times New Roman"/>
                <w:noProof/>
                <w:webHidden/>
                <w:sz w:val="24"/>
                <w:szCs w:val="24"/>
              </w:rPr>
              <w:t>21</w:t>
            </w:r>
            <w:r w:rsidR="00CA59FC" w:rsidRPr="00303656">
              <w:rPr>
                <w:rFonts w:ascii="Times New Roman" w:hAnsi="Times New Roman" w:cs="Times New Roman"/>
                <w:noProof/>
                <w:webHidden/>
                <w:sz w:val="24"/>
                <w:szCs w:val="24"/>
              </w:rPr>
              <w:fldChar w:fldCharType="end"/>
            </w:r>
          </w:hyperlink>
        </w:p>
        <w:p w14:paraId="2CE6EFA6" w14:textId="14DE2951" w:rsidR="00CA59FC" w:rsidRPr="00303656" w:rsidRDefault="0000698F">
          <w:pPr>
            <w:pStyle w:val="TOC2"/>
            <w:tabs>
              <w:tab w:val="left" w:pos="960"/>
              <w:tab w:val="right" w:leader="dot" w:pos="7927"/>
            </w:tabs>
            <w:rPr>
              <w:rFonts w:ascii="Times New Roman" w:eastAsiaTheme="minorEastAsia" w:hAnsi="Times New Roman" w:cs="Times New Roman"/>
              <w:noProof/>
              <w:sz w:val="24"/>
              <w:szCs w:val="24"/>
            </w:rPr>
          </w:pPr>
          <w:hyperlink w:anchor="_Toc209527893" w:history="1">
            <w:r w:rsidR="00CA59FC" w:rsidRPr="00303656">
              <w:rPr>
                <w:rStyle w:val="Hyperlink"/>
                <w:rFonts w:ascii="Times New Roman" w:hAnsi="Times New Roman" w:cs="Times New Roman"/>
                <w:noProof/>
                <w:sz w:val="24"/>
                <w:szCs w:val="24"/>
              </w:rPr>
              <w:t>2.5</w:t>
            </w:r>
            <w:r w:rsidR="00CA59FC" w:rsidRPr="00303656">
              <w:rPr>
                <w:rFonts w:ascii="Times New Roman" w:eastAsiaTheme="minorEastAsia" w:hAnsi="Times New Roman" w:cs="Times New Roman"/>
                <w:noProof/>
                <w:sz w:val="24"/>
                <w:szCs w:val="24"/>
              </w:rPr>
              <w:tab/>
            </w:r>
            <w:r w:rsidR="00CA59FC" w:rsidRPr="00303656">
              <w:rPr>
                <w:rStyle w:val="Hyperlink"/>
                <w:rFonts w:ascii="Times New Roman" w:hAnsi="Times New Roman" w:cs="Times New Roman"/>
                <w:noProof/>
                <w:sz w:val="24"/>
                <w:szCs w:val="24"/>
              </w:rPr>
              <w:t>Model Penelitian</w:t>
            </w:r>
            <w:r w:rsidR="00CA59FC" w:rsidRPr="00303656">
              <w:rPr>
                <w:rFonts w:ascii="Times New Roman" w:hAnsi="Times New Roman" w:cs="Times New Roman"/>
                <w:noProof/>
                <w:webHidden/>
                <w:sz w:val="24"/>
                <w:szCs w:val="24"/>
              </w:rPr>
              <w:tab/>
            </w:r>
            <w:r w:rsidR="00CA59FC" w:rsidRPr="00303656">
              <w:rPr>
                <w:rFonts w:ascii="Times New Roman" w:hAnsi="Times New Roman" w:cs="Times New Roman"/>
                <w:noProof/>
                <w:webHidden/>
                <w:sz w:val="24"/>
                <w:szCs w:val="24"/>
              </w:rPr>
              <w:fldChar w:fldCharType="begin"/>
            </w:r>
            <w:r w:rsidR="00CA59FC" w:rsidRPr="00303656">
              <w:rPr>
                <w:rFonts w:ascii="Times New Roman" w:hAnsi="Times New Roman" w:cs="Times New Roman"/>
                <w:noProof/>
                <w:webHidden/>
                <w:sz w:val="24"/>
                <w:szCs w:val="24"/>
              </w:rPr>
              <w:instrText xml:space="preserve"> PAGEREF _Toc209527893 \h </w:instrText>
            </w:r>
            <w:r w:rsidR="00CA59FC" w:rsidRPr="00303656">
              <w:rPr>
                <w:rFonts w:ascii="Times New Roman" w:hAnsi="Times New Roman" w:cs="Times New Roman"/>
                <w:noProof/>
                <w:webHidden/>
                <w:sz w:val="24"/>
                <w:szCs w:val="24"/>
              </w:rPr>
            </w:r>
            <w:r w:rsidR="00CA59FC" w:rsidRPr="00303656">
              <w:rPr>
                <w:rFonts w:ascii="Times New Roman" w:hAnsi="Times New Roman" w:cs="Times New Roman"/>
                <w:noProof/>
                <w:webHidden/>
                <w:sz w:val="24"/>
                <w:szCs w:val="24"/>
              </w:rPr>
              <w:fldChar w:fldCharType="separate"/>
            </w:r>
            <w:r w:rsidR="00873F01">
              <w:rPr>
                <w:rFonts w:ascii="Times New Roman" w:hAnsi="Times New Roman" w:cs="Times New Roman"/>
                <w:noProof/>
                <w:webHidden/>
                <w:sz w:val="24"/>
                <w:szCs w:val="24"/>
              </w:rPr>
              <w:t>22</w:t>
            </w:r>
            <w:r w:rsidR="00CA59FC" w:rsidRPr="00303656">
              <w:rPr>
                <w:rFonts w:ascii="Times New Roman" w:hAnsi="Times New Roman" w:cs="Times New Roman"/>
                <w:noProof/>
                <w:webHidden/>
                <w:sz w:val="24"/>
                <w:szCs w:val="24"/>
              </w:rPr>
              <w:fldChar w:fldCharType="end"/>
            </w:r>
          </w:hyperlink>
        </w:p>
        <w:p w14:paraId="32846D86" w14:textId="23895D9D" w:rsidR="00CA59FC" w:rsidRPr="003854AA" w:rsidRDefault="0000698F" w:rsidP="003854AA">
          <w:pPr>
            <w:pStyle w:val="TOC1"/>
            <w:rPr>
              <w:rFonts w:eastAsiaTheme="minorEastAsia"/>
            </w:rPr>
          </w:pPr>
          <w:hyperlink w:anchor="_Toc209527894" w:history="1">
            <w:r w:rsidR="00CA59FC" w:rsidRPr="003854AA">
              <w:rPr>
                <w:rStyle w:val="Hyperlink"/>
              </w:rPr>
              <w:t>BAB III  METODE PENELITIAN</w:t>
            </w:r>
            <w:r w:rsidR="00CA59FC" w:rsidRPr="003854AA">
              <w:rPr>
                <w:webHidden/>
              </w:rPr>
              <w:tab/>
            </w:r>
            <w:r w:rsidR="00CA59FC" w:rsidRPr="003854AA">
              <w:rPr>
                <w:webHidden/>
              </w:rPr>
              <w:fldChar w:fldCharType="begin"/>
            </w:r>
            <w:r w:rsidR="00CA59FC" w:rsidRPr="003854AA">
              <w:rPr>
                <w:webHidden/>
              </w:rPr>
              <w:instrText xml:space="preserve"> PAGEREF _Toc209527894 \h </w:instrText>
            </w:r>
            <w:r w:rsidR="00CA59FC" w:rsidRPr="003854AA">
              <w:rPr>
                <w:webHidden/>
              </w:rPr>
            </w:r>
            <w:r w:rsidR="00CA59FC" w:rsidRPr="003854AA">
              <w:rPr>
                <w:webHidden/>
              </w:rPr>
              <w:fldChar w:fldCharType="separate"/>
            </w:r>
            <w:r w:rsidR="00873F01">
              <w:rPr>
                <w:webHidden/>
              </w:rPr>
              <w:t>23</w:t>
            </w:r>
            <w:r w:rsidR="00CA59FC" w:rsidRPr="003854AA">
              <w:rPr>
                <w:webHidden/>
              </w:rPr>
              <w:fldChar w:fldCharType="end"/>
            </w:r>
          </w:hyperlink>
        </w:p>
        <w:p w14:paraId="1D6A8CB1" w14:textId="0ED542D2" w:rsidR="00CA59FC" w:rsidRPr="00303656" w:rsidRDefault="0000698F">
          <w:pPr>
            <w:pStyle w:val="TOC2"/>
            <w:tabs>
              <w:tab w:val="left" w:pos="960"/>
              <w:tab w:val="right" w:leader="dot" w:pos="7927"/>
            </w:tabs>
            <w:rPr>
              <w:rFonts w:ascii="Times New Roman" w:eastAsiaTheme="minorEastAsia" w:hAnsi="Times New Roman" w:cs="Times New Roman"/>
              <w:noProof/>
              <w:sz w:val="24"/>
              <w:szCs w:val="24"/>
            </w:rPr>
          </w:pPr>
          <w:hyperlink w:anchor="_Toc209527895" w:history="1">
            <w:r w:rsidR="00CA59FC" w:rsidRPr="00303656">
              <w:rPr>
                <w:rStyle w:val="Hyperlink"/>
                <w:rFonts w:ascii="Times New Roman" w:hAnsi="Times New Roman" w:cs="Times New Roman"/>
                <w:noProof/>
                <w:sz w:val="24"/>
                <w:szCs w:val="24"/>
              </w:rPr>
              <w:t>3.1</w:t>
            </w:r>
            <w:r w:rsidR="00CA59FC" w:rsidRPr="00303656">
              <w:rPr>
                <w:rFonts w:ascii="Times New Roman" w:eastAsiaTheme="minorEastAsia" w:hAnsi="Times New Roman" w:cs="Times New Roman"/>
                <w:noProof/>
                <w:sz w:val="24"/>
                <w:szCs w:val="24"/>
              </w:rPr>
              <w:tab/>
            </w:r>
            <w:r w:rsidR="00CA59FC" w:rsidRPr="00303656">
              <w:rPr>
                <w:rStyle w:val="Hyperlink"/>
                <w:rFonts w:ascii="Times New Roman" w:hAnsi="Times New Roman" w:cs="Times New Roman"/>
                <w:noProof/>
                <w:sz w:val="24"/>
                <w:szCs w:val="24"/>
              </w:rPr>
              <w:t>Definisi Operasional Variabel</w:t>
            </w:r>
            <w:r w:rsidR="00CA59FC" w:rsidRPr="00303656">
              <w:rPr>
                <w:rFonts w:ascii="Times New Roman" w:hAnsi="Times New Roman" w:cs="Times New Roman"/>
                <w:noProof/>
                <w:webHidden/>
                <w:sz w:val="24"/>
                <w:szCs w:val="24"/>
              </w:rPr>
              <w:tab/>
            </w:r>
            <w:r w:rsidR="00CA59FC" w:rsidRPr="00303656">
              <w:rPr>
                <w:rFonts w:ascii="Times New Roman" w:hAnsi="Times New Roman" w:cs="Times New Roman"/>
                <w:noProof/>
                <w:webHidden/>
                <w:sz w:val="24"/>
                <w:szCs w:val="24"/>
              </w:rPr>
              <w:fldChar w:fldCharType="begin"/>
            </w:r>
            <w:r w:rsidR="00CA59FC" w:rsidRPr="00303656">
              <w:rPr>
                <w:rFonts w:ascii="Times New Roman" w:hAnsi="Times New Roman" w:cs="Times New Roman"/>
                <w:noProof/>
                <w:webHidden/>
                <w:sz w:val="24"/>
                <w:szCs w:val="24"/>
              </w:rPr>
              <w:instrText xml:space="preserve"> PAGEREF _Toc209527895 \h </w:instrText>
            </w:r>
            <w:r w:rsidR="00CA59FC" w:rsidRPr="00303656">
              <w:rPr>
                <w:rFonts w:ascii="Times New Roman" w:hAnsi="Times New Roman" w:cs="Times New Roman"/>
                <w:noProof/>
                <w:webHidden/>
                <w:sz w:val="24"/>
                <w:szCs w:val="24"/>
              </w:rPr>
            </w:r>
            <w:r w:rsidR="00CA59FC" w:rsidRPr="00303656">
              <w:rPr>
                <w:rFonts w:ascii="Times New Roman" w:hAnsi="Times New Roman" w:cs="Times New Roman"/>
                <w:noProof/>
                <w:webHidden/>
                <w:sz w:val="24"/>
                <w:szCs w:val="24"/>
              </w:rPr>
              <w:fldChar w:fldCharType="separate"/>
            </w:r>
            <w:r w:rsidR="00873F01">
              <w:rPr>
                <w:rFonts w:ascii="Times New Roman" w:hAnsi="Times New Roman" w:cs="Times New Roman"/>
                <w:noProof/>
                <w:webHidden/>
                <w:sz w:val="24"/>
                <w:szCs w:val="24"/>
              </w:rPr>
              <w:t>23</w:t>
            </w:r>
            <w:r w:rsidR="00CA59FC" w:rsidRPr="00303656">
              <w:rPr>
                <w:rFonts w:ascii="Times New Roman" w:hAnsi="Times New Roman" w:cs="Times New Roman"/>
                <w:noProof/>
                <w:webHidden/>
                <w:sz w:val="24"/>
                <w:szCs w:val="24"/>
              </w:rPr>
              <w:fldChar w:fldCharType="end"/>
            </w:r>
          </w:hyperlink>
        </w:p>
        <w:p w14:paraId="1BA42211" w14:textId="5F0D3300" w:rsidR="00CA59FC" w:rsidRPr="00303656" w:rsidRDefault="0000698F">
          <w:pPr>
            <w:pStyle w:val="TOC3"/>
            <w:tabs>
              <w:tab w:val="left" w:pos="1200"/>
              <w:tab w:val="right" w:leader="dot" w:pos="7927"/>
            </w:tabs>
            <w:rPr>
              <w:rFonts w:ascii="Times New Roman" w:eastAsiaTheme="minorEastAsia" w:hAnsi="Times New Roman" w:cs="Times New Roman"/>
              <w:noProof/>
              <w:sz w:val="24"/>
              <w:szCs w:val="24"/>
            </w:rPr>
          </w:pPr>
          <w:hyperlink w:anchor="_Toc209527896" w:history="1">
            <w:r w:rsidR="00CA59FC" w:rsidRPr="00303656">
              <w:rPr>
                <w:rStyle w:val="Hyperlink"/>
                <w:rFonts w:ascii="Times New Roman" w:hAnsi="Times New Roman" w:cs="Times New Roman"/>
                <w:noProof/>
                <w:sz w:val="24"/>
                <w:szCs w:val="24"/>
              </w:rPr>
              <w:t>3.1.1</w:t>
            </w:r>
            <w:r w:rsidR="00CA59FC" w:rsidRPr="00303656">
              <w:rPr>
                <w:rFonts w:ascii="Times New Roman" w:eastAsiaTheme="minorEastAsia" w:hAnsi="Times New Roman" w:cs="Times New Roman"/>
                <w:noProof/>
                <w:sz w:val="24"/>
                <w:szCs w:val="24"/>
              </w:rPr>
              <w:tab/>
            </w:r>
            <w:r w:rsidR="00CA59FC" w:rsidRPr="00303656">
              <w:rPr>
                <w:rStyle w:val="Hyperlink"/>
                <w:rFonts w:ascii="Times New Roman" w:hAnsi="Times New Roman" w:cs="Times New Roman"/>
                <w:noProof/>
                <w:sz w:val="24"/>
                <w:szCs w:val="24"/>
              </w:rPr>
              <w:t>Variabel Dependen (Y)</w:t>
            </w:r>
            <w:r w:rsidR="00CA59FC" w:rsidRPr="00303656">
              <w:rPr>
                <w:rFonts w:ascii="Times New Roman" w:hAnsi="Times New Roman" w:cs="Times New Roman"/>
                <w:noProof/>
                <w:webHidden/>
                <w:sz w:val="24"/>
                <w:szCs w:val="24"/>
              </w:rPr>
              <w:tab/>
            </w:r>
            <w:r w:rsidR="00CA59FC" w:rsidRPr="00303656">
              <w:rPr>
                <w:rFonts w:ascii="Times New Roman" w:hAnsi="Times New Roman" w:cs="Times New Roman"/>
                <w:noProof/>
                <w:webHidden/>
                <w:sz w:val="24"/>
                <w:szCs w:val="24"/>
              </w:rPr>
              <w:fldChar w:fldCharType="begin"/>
            </w:r>
            <w:r w:rsidR="00CA59FC" w:rsidRPr="00303656">
              <w:rPr>
                <w:rFonts w:ascii="Times New Roman" w:hAnsi="Times New Roman" w:cs="Times New Roman"/>
                <w:noProof/>
                <w:webHidden/>
                <w:sz w:val="24"/>
                <w:szCs w:val="24"/>
              </w:rPr>
              <w:instrText xml:space="preserve"> PAGEREF _Toc209527896 \h </w:instrText>
            </w:r>
            <w:r w:rsidR="00CA59FC" w:rsidRPr="00303656">
              <w:rPr>
                <w:rFonts w:ascii="Times New Roman" w:hAnsi="Times New Roman" w:cs="Times New Roman"/>
                <w:noProof/>
                <w:webHidden/>
                <w:sz w:val="24"/>
                <w:szCs w:val="24"/>
              </w:rPr>
            </w:r>
            <w:r w:rsidR="00CA59FC" w:rsidRPr="00303656">
              <w:rPr>
                <w:rFonts w:ascii="Times New Roman" w:hAnsi="Times New Roman" w:cs="Times New Roman"/>
                <w:noProof/>
                <w:webHidden/>
                <w:sz w:val="24"/>
                <w:szCs w:val="24"/>
              </w:rPr>
              <w:fldChar w:fldCharType="separate"/>
            </w:r>
            <w:r w:rsidR="00873F01">
              <w:rPr>
                <w:rFonts w:ascii="Times New Roman" w:hAnsi="Times New Roman" w:cs="Times New Roman"/>
                <w:noProof/>
                <w:webHidden/>
                <w:sz w:val="24"/>
                <w:szCs w:val="24"/>
              </w:rPr>
              <w:t>23</w:t>
            </w:r>
            <w:r w:rsidR="00CA59FC" w:rsidRPr="00303656">
              <w:rPr>
                <w:rFonts w:ascii="Times New Roman" w:hAnsi="Times New Roman" w:cs="Times New Roman"/>
                <w:noProof/>
                <w:webHidden/>
                <w:sz w:val="24"/>
                <w:szCs w:val="24"/>
              </w:rPr>
              <w:fldChar w:fldCharType="end"/>
            </w:r>
          </w:hyperlink>
        </w:p>
        <w:p w14:paraId="02BBAFC2" w14:textId="47B81FBF" w:rsidR="00CA59FC" w:rsidRPr="00303656" w:rsidRDefault="0000698F">
          <w:pPr>
            <w:pStyle w:val="TOC3"/>
            <w:tabs>
              <w:tab w:val="left" w:pos="1200"/>
              <w:tab w:val="right" w:leader="dot" w:pos="7927"/>
            </w:tabs>
            <w:rPr>
              <w:rFonts w:ascii="Times New Roman" w:eastAsiaTheme="minorEastAsia" w:hAnsi="Times New Roman" w:cs="Times New Roman"/>
              <w:noProof/>
              <w:sz w:val="24"/>
              <w:szCs w:val="24"/>
            </w:rPr>
          </w:pPr>
          <w:hyperlink w:anchor="_Toc209527897" w:history="1">
            <w:r w:rsidR="00CA59FC" w:rsidRPr="00303656">
              <w:rPr>
                <w:rStyle w:val="Hyperlink"/>
                <w:rFonts w:ascii="Times New Roman" w:hAnsi="Times New Roman" w:cs="Times New Roman"/>
                <w:noProof/>
                <w:sz w:val="24"/>
                <w:szCs w:val="24"/>
              </w:rPr>
              <w:t>3.1.2</w:t>
            </w:r>
            <w:r w:rsidR="00CA59FC" w:rsidRPr="00303656">
              <w:rPr>
                <w:rFonts w:ascii="Times New Roman" w:eastAsiaTheme="minorEastAsia" w:hAnsi="Times New Roman" w:cs="Times New Roman"/>
                <w:noProof/>
                <w:sz w:val="24"/>
                <w:szCs w:val="24"/>
              </w:rPr>
              <w:tab/>
            </w:r>
            <w:r w:rsidR="00CA59FC" w:rsidRPr="00303656">
              <w:rPr>
                <w:rStyle w:val="Hyperlink"/>
                <w:rFonts w:ascii="Times New Roman" w:hAnsi="Times New Roman" w:cs="Times New Roman"/>
                <w:noProof/>
                <w:sz w:val="24"/>
                <w:szCs w:val="24"/>
              </w:rPr>
              <w:t>Variabel Independen (X)</w:t>
            </w:r>
            <w:r w:rsidR="00CA59FC" w:rsidRPr="00303656">
              <w:rPr>
                <w:rFonts w:ascii="Times New Roman" w:hAnsi="Times New Roman" w:cs="Times New Roman"/>
                <w:noProof/>
                <w:webHidden/>
                <w:sz w:val="24"/>
                <w:szCs w:val="24"/>
              </w:rPr>
              <w:tab/>
            </w:r>
            <w:r w:rsidR="00CA59FC" w:rsidRPr="00303656">
              <w:rPr>
                <w:rFonts w:ascii="Times New Roman" w:hAnsi="Times New Roman" w:cs="Times New Roman"/>
                <w:noProof/>
                <w:webHidden/>
                <w:sz w:val="24"/>
                <w:szCs w:val="24"/>
              </w:rPr>
              <w:fldChar w:fldCharType="begin"/>
            </w:r>
            <w:r w:rsidR="00CA59FC" w:rsidRPr="00303656">
              <w:rPr>
                <w:rFonts w:ascii="Times New Roman" w:hAnsi="Times New Roman" w:cs="Times New Roman"/>
                <w:noProof/>
                <w:webHidden/>
                <w:sz w:val="24"/>
                <w:szCs w:val="24"/>
              </w:rPr>
              <w:instrText xml:space="preserve"> PAGEREF _Toc209527897 \h </w:instrText>
            </w:r>
            <w:r w:rsidR="00CA59FC" w:rsidRPr="00303656">
              <w:rPr>
                <w:rFonts w:ascii="Times New Roman" w:hAnsi="Times New Roman" w:cs="Times New Roman"/>
                <w:noProof/>
                <w:webHidden/>
                <w:sz w:val="24"/>
                <w:szCs w:val="24"/>
              </w:rPr>
            </w:r>
            <w:r w:rsidR="00CA59FC" w:rsidRPr="00303656">
              <w:rPr>
                <w:rFonts w:ascii="Times New Roman" w:hAnsi="Times New Roman" w:cs="Times New Roman"/>
                <w:noProof/>
                <w:webHidden/>
                <w:sz w:val="24"/>
                <w:szCs w:val="24"/>
              </w:rPr>
              <w:fldChar w:fldCharType="separate"/>
            </w:r>
            <w:r w:rsidR="00873F01">
              <w:rPr>
                <w:rFonts w:ascii="Times New Roman" w:hAnsi="Times New Roman" w:cs="Times New Roman"/>
                <w:noProof/>
                <w:webHidden/>
                <w:sz w:val="24"/>
                <w:szCs w:val="24"/>
              </w:rPr>
              <w:t>23</w:t>
            </w:r>
            <w:r w:rsidR="00CA59FC" w:rsidRPr="00303656">
              <w:rPr>
                <w:rFonts w:ascii="Times New Roman" w:hAnsi="Times New Roman" w:cs="Times New Roman"/>
                <w:noProof/>
                <w:webHidden/>
                <w:sz w:val="24"/>
                <w:szCs w:val="24"/>
              </w:rPr>
              <w:fldChar w:fldCharType="end"/>
            </w:r>
          </w:hyperlink>
        </w:p>
        <w:p w14:paraId="75526730" w14:textId="00FFE9B4" w:rsidR="00CA59FC" w:rsidRPr="00303656" w:rsidRDefault="0000698F">
          <w:pPr>
            <w:pStyle w:val="TOC2"/>
            <w:tabs>
              <w:tab w:val="left" w:pos="960"/>
              <w:tab w:val="right" w:leader="dot" w:pos="7927"/>
            </w:tabs>
            <w:rPr>
              <w:rFonts w:ascii="Times New Roman" w:eastAsiaTheme="minorEastAsia" w:hAnsi="Times New Roman" w:cs="Times New Roman"/>
              <w:noProof/>
              <w:sz w:val="24"/>
              <w:szCs w:val="24"/>
            </w:rPr>
          </w:pPr>
          <w:hyperlink w:anchor="_Toc209527898" w:history="1">
            <w:r w:rsidR="00CA59FC" w:rsidRPr="00303656">
              <w:rPr>
                <w:rStyle w:val="Hyperlink"/>
                <w:rFonts w:ascii="Times New Roman" w:eastAsia="Times New Roman" w:hAnsi="Times New Roman" w:cs="Times New Roman"/>
                <w:noProof/>
                <w:sz w:val="24"/>
                <w:szCs w:val="24"/>
              </w:rPr>
              <w:t>3.2</w:t>
            </w:r>
            <w:r w:rsidR="00CA59FC" w:rsidRPr="00303656">
              <w:rPr>
                <w:rFonts w:ascii="Times New Roman" w:eastAsiaTheme="minorEastAsia" w:hAnsi="Times New Roman" w:cs="Times New Roman"/>
                <w:noProof/>
                <w:sz w:val="24"/>
                <w:szCs w:val="24"/>
              </w:rPr>
              <w:tab/>
            </w:r>
            <w:r w:rsidR="00CA59FC" w:rsidRPr="00303656">
              <w:rPr>
                <w:rStyle w:val="Hyperlink"/>
                <w:rFonts w:ascii="Times New Roman" w:eastAsia="Times New Roman" w:hAnsi="Times New Roman" w:cs="Times New Roman"/>
                <w:noProof/>
                <w:sz w:val="24"/>
                <w:szCs w:val="24"/>
              </w:rPr>
              <w:t>Populasi dan Sampel</w:t>
            </w:r>
            <w:r w:rsidR="00CA59FC" w:rsidRPr="00303656">
              <w:rPr>
                <w:rFonts w:ascii="Times New Roman" w:hAnsi="Times New Roman" w:cs="Times New Roman"/>
                <w:noProof/>
                <w:webHidden/>
                <w:sz w:val="24"/>
                <w:szCs w:val="24"/>
              </w:rPr>
              <w:tab/>
            </w:r>
            <w:r w:rsidR="00CA59FC" w:rsidRPr="00303656">
              <w:rPr>
                <w:rFonts w:ascii="Times New Roman" w:hAnsi="Times New Roman" w:cs="Times New Roman"/>
                <w:noProof/>
                <w:webHidden/>
                <w:sz w:val="24"/>
                <w:szCs w:val="24"/>
              </w:rPr>
              <w:fldChar w:fldCharType="begin"/>
            </w:r>
            <w:r w:rsidR="00CA59FC" w:rsidRPr="00303656">
              <w:rPr>
                <w:rFonts w:ascii="Times New Roman" w:hAnsi="Times New Roman" w:cs="Times New Roman"/>
                <w:noProof/>
                <w:webHidden/>
                <w:sz w:val="24"/>
                <w:szCs w:val="24"/>
              </w:rPr>
              <w:instrText xml:space="preserve"> PAGEREF _Toc209527898 \h </w:instrText>
            </w:r>
            <w:r w:rsidR="00CA59FC" w:rsidRPr="00303656">
              <w:rPr>
                <w:rFonts w:ascii="Times New Roman" w:hAnsi="Times New Roman" w:cs="Times New Roman"/>
                <w:noProof/>
                <w:webHidden/>
                <w:sz w:val="24"/>
                <w:szCs w:val="24"/>
              </w:rPr>
            </w:r>
            <w:r w:rsidR="00CA59FC" w:rsidRPr="00303656">
              <w:rPr>
                <w:rFonts w:ascii="Times New Roman" w:hAnsi="Times New Roman" w:cs="Times New Roman"/>
                <w:noProof/>
                <w:webHidden/>
                <w:sz w:val="24"/>
                <w:szCs w:val="24"/>
              </w:rPr>
              <w:fldChar w:fldCharType="separate"/>
            </w:r>
            <w:r w:rsidR="00873F01">
              <w:rPr>
                <w:rFonts w:ascii="Times New Roman" w:hAnsi="Times New Roman" w:cs="Times New Roman"/>
                <w:noProof/>
                <w:webHidden/>
                <w:sz w:val="24"/>
                <w:szCs w:val="24"/>
              </w:rPr>
              <w:t>25</w:t>
            </w:r>
            <w:r w:rsidR="00CA59FC" w:rsidRPr="00303656">
              <w:rPr>
                <w:rFonts w:ascii="Times New Roman" w:hAnsi="Times New Roman" w:cs="Times New Roman"/>
                <w:noProof/>
                <w:webHidden/>
                <w:sz w:val="24"/>
                <w:szCs w:val="24"/>
              </w:rPr>
              <w:fldChar w:fldCharType="end"/>
            </w:r>
          </w:hyperlink>
        </w:p>
        <w:p w14:paraId="754D81BD" w14:textId="69ED5083" w:rsidR="00CA59FC" w:rsidRPr="00303656" w:rsidRDefault="0000698F">
          <w:pPr>
            <w:pStyle w:val="TOC3"/>
            <w:tabs>
              <w:tab w:val="left" w:pos="1200"/>
              <w:tab w:val="right" w:leader="dot" w:pos="7927"/>
            </w:tabs>
            <w:rPr>
              <w:rFonts w:ascii="Times New Roman" w:eastAsiaTheme="minorEastAsia" w:hAnsi="Times New Roman" w:cs="Times New Roman"/>
              <w:noProof/>
              <w:sz w:val="24"/>
              <w:szCs w:val="24"/>
            </w:rPr>
          </w:pPr>
          <w:hyperlink w:anchor="_Toc209527899" w:history="1">
            <w:r w:rsidR="00CA59FC" w:rsidRPr="00303656">
              <w:rPr>
                <w:rStyle w:val="Hyperlink"/>
                <w:rFonts w:ascii="Times New Roman" w:hAnsi="Times New Roman" w:cs="Times New Roman"/>
                <w:noProof/>
                <w:sz w:val="24"/>
                <w:szCs w:val="24"/>
              </w:rPr>
              <w:t>3.2.1</w:t>
            </w:r>
            <w:r w:rsidR="00CA59FC" w:rsidRPr="00303656">
              <w:rPr>
                <w:rFonts w:ascii="Times New Roman" w:eastAsiaTheme="minorEastAsia" w:hAnsi="Times New Roman" w:cs="Times New Roman"/>
                <w:noProof/>
                <w:sz w:val="24"/>
                <w:szCs w:val="24"/>
              </w:rPr>
              <w:tab/>
            </w:r>
            <w:r w:rsidR="00CA59FC" w:rsidRPr="00303656">
              <w:rPr>
                <w:rStyle w:val="Hyperlink"/>
                <w:rFonts w:ascii="Times New Roman" w:hAnsi="Times New Roman" w:cs="Times New Roman"/>
                <w:noProof/>
                <w:sz w:val="24"/>
                <w:szCs w:val="24"/>
              </w:rPr>
              <w:t>Populasi</w:t>
            </w:r>
            <w:r w:rsidR="00CA59FC" w:rsidRPr="00303656">
              <w:rPr>
                <w:rFonts w:ascii="Times New Roman" w:hAnsi="Times New Roman" w:cs="Times New Roman"/>
                <w:noProof/>
                <w:webHidden/>
                <w:sz w:val="24"/>
                <w:szCs w:val="24"/>
              </w:rPr>
              <w:tab/>
            </w:r>
            <w:r w:rsidR="00CA59FC" w:rsidRPr="00303656">
              <w:rPr>
                <w:rFonts w:ascii="Times New Roman" w:hAnsi="Times New Roman" w:cs="Times New Roman"/>
                <w:noProof/>
                <w:webHidden/>
                <w:sz w:val="24"/>
                <w:szCs w:val="24"/>
              </w:rPr>
              <w:fldChar w:fldCharType="begin"/>
            </w:r>
            <w:r w:rsidR="00CA59FC" w:rsidRPr="00303656">
              <w:rPr>
                <w:rFonts w:ascii="Times New Roman" w:hAnsi="Times New Roman" w:cs="Times New Roman"/>
                <w:noProof/>
                <w:webHidden/>
                <w:sz w:val="24"/>
                <w:szCs w:val="24"/>
              </w:rPr>
              <w:instrText xml:space="preserve"> PAGEREF _Toc209527899 \h </w:instrText>
            </w:r>
            <w:r w:rsidR="00CA59FC" w:rsidRPr="00303656">
              <w:rPr>
                <w:rFonts w:ascii="Times New Roman" w:hAnsi="Times New Roman" w:cs="Times New Roman"/>
                <w:noProof/>
                <w:webHidden/>
                <w:sz w:val="24"/>
                <w:szCs w:val="24"/>
              </w:rPr>
            </w:r>
            <w:r w:rsidR="00CA59FC" w:rsidRPr="00303656">
              <w:rPr>
                <w:rFonts w:ascii="Times New Roman" w:hAnsi="Times New Roman" w:cs="Times New Roman"/>
                <w:noProof/>
                <w:webHidden/>
                <w:sz w:val="24"/>
                <w:szCs w:val="24"/>
              </w:rPr>
              <w:fldChar w:fldCharType="separate"/>
            </w:r>
            <w:r w:rsidR="00873F01">
              <w:rPr>
                <w:rFonts w:ascii="Times New Roman" w:hAnsi="Times New Roman" w:cs="Times New Roman"/>
                <w:noProof/>
                <w:webHidden/>
                <w:sz w:val="24"/>
                <w:szCs w:val="24"/>
              </w:rPr>
              <w:t>25</w:t>
            </w:r>
            <w:r w:rsidR="00CA59FC" w:rsidRPr="00303656">
              <w:rPr>
                <w:rFonts w:ascii="Times New Roman" w:hAnsi="Times New Roman" w:cs="Times New Roman"/>
                <w:noProof/>
                <w:webHidden/>
                <w:sz w:val="24"/>
                <w:szCs w:val="24"/>
              </w:rPr>
              <w:fldChar w:fldCharType="end"/>
            </w:r>
          </w:hyperlink>
        </w:p>
        <w:p w14:paraId="397736C2" w14:textId="58F9FC56" w:rsidR="00CA59FC" w:rsidRPr="00303656" w:rsidRDefault="0000698F">
          <w:pPr>
            <w:pStyle w:val="TOC3"/>
            <w:tabs>
              <w:tab w:val="left" w:pos="1200"/>
              <w:tab w:val="right" w:leader="dot" w:pos="7927"/>
            </w:tabs>
            <w:rPr>
              <w:rFonts w:ascii="Times New Roman" w:eastAsiaTheme="minorEastAsia" w:hAnsi="Times New Roman" w:cs="Times New Roman"/>
              <w:noProof/>
              <w:sz w:val="24"/>
              <w:szCs w:val="24"/>
            </w:rPr>
          </w:pPr>
          <w:hyperlink w:anchor="_Toc209527900" w:history="1">
            <w:r w:rsidR="00CA59FC" w:rsidRPr="00303656">
              <w:rPr>
                <w:rStyle w:val="Hyperlink"/>
                <w:rFonts w:ascii="Times New Roman" w:hAnsi="Times New Roman" w:cs="Times New Roman"/>
                <w:noProof/>
                <w:sz w:val="24"/>
                <w:szCs w:val="24"/>
              </w:rPr>
              <w:t>3.2.2</w:t>
            </w:r>
            <w:r w:rsidR="00CA59FC" w:rsidRPr="00303656">
              <w:rPr>
                <w:rFonts w:ascii="Times New Roman" w:eastAsiaTheme="minorEastAsia" w:hAnsi="Times New Roman" w:cs="Times New Roman"/>
                <w:noProof/>
                <w:sz w:val="24"/>
                <w:szCs w:val="24"/>
              </w:rPr>
              <w:tab/>
            </w:r>
            <w:r w:rsidR="00CA59FC" w:rsidRPr="00303656">
              <w:rPr>
                <w:rStyle w:val="Hyperlink"/>
                <w:rFonts w:ascii="Times New Roman" w:hAnsi="Times New Roman" w:cs="Times New Roman"/>
                <w:noProof/>
                <w:sz w:val="24"/>
                <w:szCs w:val="24"/>
              </w:rPr>
              <w:t>Sampel</w:t>
            </w:r>
            <w:r w:rsidR="00CA59FC" w:rsidRPr="00303656">
              <w:rPr>
                <w:rFonts w:ascii="Times New Roman" w:hAnsi="Times New Roman" w:cs="Times New Roman"/>
                <w:noProof/>
                <w:webHidden/>
                <w:sz w:val="24"/>
                <w:szCs w:val="24"/>
              </w:rPr>
              <w:tab/>
            </w:r>
            <w:r w:rsidR="00CA59FC" w:rsidRPr="00303656">
              <w:rPr>
                <w:rFonts w:ascii="Times New Roman" w:hAnsi="Times New Roman" w:cs="Times New Roman"/>
                <w:noProof/>
                <w:webHidden/>
                <w:sz w:val="24"/>
                <w:szCs w:val="24"/>
              </w:rPr>
              <w:fldChar w:fldCharType="begin"/>
            </w:r>
            <w:r w:rsidR="00CA59FC" w:rsidRPr="00303656">
              <w:rPr>
                <w:rFonts w:ascii="Times New Roman" w:hAnsi="Times New Roman" w:cs="Times New Roman"/>
                <w:noProof/>
                <w:webHidden/>
                <w:sz w:val="24"/>
                <w:szCs w:val="24"/>
              </w:rPr>
              <w:instrText xml:space="preserve"> PAGEREF _Toc209527900 \h </w:instrText>
            </w:r>
            <w:r w:rsidR="00CA59FC" w:rsidRPr="00303656">
              <w:rPr>
                <w:rFonts w:ascii="Times New Roman" w:hAnsi="Times New Roman" w:cs="Times New Roman"/>
                <w:noProof/>
                <w:webHidden/>
                <w:sz w:val="24"/>
                <w:szCs w:val="24"/>
              </w:rPr>
            </w:r>
            <w:r w:rsidR="00CA59FC" w:rsidRPr="00303656">
              <w:rPr>
                <w:rFonts w:ascii="Times New Roman" w:hAnsi="Times New Roman" w:cs="Times New Roman"/>
                <w:noProof/>
                <w:webHidden/>
                <w:sz w:val="24"/>
                <w:szCs w:val="24"/>
              </w:rPr>
              <w:fldChar w:fldCharType="separate"/>
            </w:r>
            <w:r w:rsidR="00873F01">
              <w:rPr>
                <w:rFonts w:ascii="Times New Roman" w:hAnsi="Times New Roman" w:cs="Times New Roman"/>
                <w:noProof/>
                <w:webHidden/>
                <w:sz w:val="24"/>
                <w:szCs w:val="24"/>
              </w:rPr>
              <w:t>26</w:t>
            </w:r>
            <w:r w:rsidR="00CA59FC" w:rsidRPr="00303656">
              <w:rPr>
                <w:rFonts w:ascii="Times New Roman" w:hAnsi="Times New Roman" w:cs="Times New Roman"/>
                <w:noProof/>
                <w:webHidden/>
                <w:sz w:val="24"/>
                <w:szCs w:val="24"/>
              </w:rPr>
              <w:fldChar w:fldCharType="end"/>
            </w:r>
          </w:hyperlink>
        </w:p>
        <w:p w14:paraId="2D7C7723" w14:textId="37655E4C" w:rsidR="00CA59FC" w:rsidRPr="00303656" w:rsidRDefault="0000698F">
          <w:pPr>
            <w:pStyle w:val="TOC2"/>
            <w:tabs>
              <w:tab w:val="left" w:pos="960"/>
              <w:tab w:val="right" w:leader="dot" w:pos="7927"/>
            </w:tabs>
            <w:rPr>
              <w:rFonts w:ascii="Times New Roman" w:eastAsiaTheme="minorEastAsia" w:hAnsi="Times New Roman" w:cs="Times New Roman"/>
              <w:noProof/>
              <w:sz w:val="24"/>
              <w:szCs w:val="24"/>
            </w:rPr>
          </w:pPr>
          <w:hyperlink w:anchor="_Toc209527901" w:history="1">
            <w:r w:rsidR="00CA59FC" w:rsidRPr="00303656">
              <w:rPr>
                <w:rStyle w:val="Hyperlink"/>
                <w:rFonts w:ascii="Times New Roman" w:eastAsia="Times New Roman" w:hAnsi="Times New Roman" w:cs="Times New Roman"/>
                <w:noProof/>
                <w:sz w:val="24"/>
                <w:szCs w:val="24"/>
              </w:rPr>
              <w:t>3.3</w:t>
            </w:r>
            <w:r w:rsidR="00CA59FC" w:rsidRPr="00303656">
              <w:rPr>
                <w:rFonts w:ascii="Times New Roman" w:eastAsiaTheme="minorEastAsia" w:hAnsi="Times New Roman" w:cs="Times New Roman"/>
                <w:noProof/>
                <w:sz w:val="24"/>
                <w:szCs w:val="24"/>
              </w:rPr>
              <w:tab/>
            </w:r>
            <w:r w:rsidR="00CA59FC" w:rsidRPr="00303656">
              <w:rPr>
                <w:rStyle w:val="Hyperlink"/>
                <w:rFonts w:ascii="Times New Roman" w:eastAsia="Times New Roman" w:hAnsi="Times New Roman" w:cs="Times New Roman"/>
                <w:noProof/>
                <w:sz w:val="24"/>
                <w:szCs w:val="24"/>
              </w:rPr>
              <w:t>Jenis dan Sumber Data</w:t>
            </w:r>
            <w:r w:rsidR="00CA59FC" w:rsidRPr="00303656">
              <w:rPr>
                <w:rFonts w:ascii="Times New Roman" w:hAnsi="Times New Roman" w:cs="Times New Roman"/>
                <w:noProof/>
                <w:webHidden/>
                <w:sz w:val="24"/>
                <w:szCs w:val="24"/>
              </w:rPr>
              <w:tab/>
            </w:r>
            <w:r w:rsidR="00CA59FC" w:rsidRPr="00303656">
              <w:rPr>
                <w:rFonts w:ascii="Times New Roman" w:hAnsi="Times New Roman" w:cs="Times New Roman"/>
                <w:noProof/>
                <w:webHidden/>
                <w:sz w:val="24"/>
                <w:szCs w:val="24"/>
              </w:rPr>
              <w:fldChar w:fldCharType="begin"/>
            </w:r>
            <w:r w:rsidR="00CA59FC" w:rsidRPr="00303656">
              <w:rPr>
                <w:rFonts w:ascii="Times New Roman" w:hAnsi="Times New Roman" w:cs="Times New Roman"/>
                <w:noProof/>
                <w:webHidden/>
                <w:sz w:val="24"/>
                <w:szCs w:val="24"/>
              </w:rPr>
              <w:instrText xml:space="preserve"> PAGEREF _Toc209527901 \h </w:instrText>
            </w:r>
            <w:r w:rsidR="00CA59FC" w:rsidRPr="00303656">
              <w:rPr>
                <w:rFonts w:ascii="Times New Roman" w:hAnsi="Times New Roman" w:cs="Times New Roman"/>
                <w:noProof/>
                <w:webHidden/>
                <w:sz w:val="24"/>
                <w:szCs w:val="24"/>
              </w:rPr>
            </w:r>
            <w:r w:rsidR="00CA59FC" w:rsidRPr="00303656">
              <w:rPr>
                <w:rFonts w:ascii="Times New Roman" w:hAnsi="Times New Roman" w:cs="Times New Roman"/>
                <w:noProof/>
                <w:webHidden/>
                <w:sz w:val="24"/>
                <w:szCs w:val="24"/>
              </w:rPr>
              <w:fldChar w:fldCharType="separate"/>
            </w:r>
            <w:r w:rsidR="00873F01">
              <w:rPr>
                <w:rFonts w:ascii="Times New Roman" w:hAnsi="Times New Roman" w:cs="Times New Roman"/>
                <w:noProof/>
                <w:webHidden/>
                <w:sz w:val="24"/>
                <w:szCs w:val="24"/>
              </w:rPr>
              <w:t>27</w:t>
            </w:r>
            <w:r w:rsidR="00CA59FC" w:rsidRPr="00303656">
              <w:rPr>
                <w:rFonts w:ascii="Times New Roman" w:hAnsi="Times New Roman" w:cs="Times New Roman"/>
                <w:noProof/>
                <w:webHidden/>
                <w:sz w:val="24"/>
                <w:szCs w:val="24"/>
              </w:rPr>
              <w:fldChar w:fldCharType="end"/>
            </w:r>
          </w:hyperlink>
        </w:p>
        <w:p w14:paraId="1AF33835" w14:textId="0358C00E" w:rsidR="00CA59FC" w:rsidRPr="00303656" w:rsidRDefault="0000698F">
          <w:pPr>
            <w:pStyle w:val="TOC3"/>
            <w:tabs>
              <w:tab w:val="left" w:pos="1200"/>
              <w:tab w:val="right" w:leader="dot" w:pos="7927"/>
            </w:tabs>
            <w:rPr>
              <w:rFonts w:ascii="Times New Roman" w:eastAsiaTheme="minorEastAsia" w:hAnsi="Times New Roman" w:cs="Times New Roman"/>
              <w:noProof/>
              <w:sz w:val="24"/>
              <w:szCs w:val="24"/>
            </w:rPr>
          </w:pPr>
          <w:hyperlink w:anchor="_Toc209527902" w:history="1">
            <w:r w:rsidR="00CA59FC" w:rsidRPr="00303656">
              <w:rPr>
                <w:rStyle w:val="Hyperlink"/>
                <w:rFonts w:ascii="Times New Roman" w:eastAsia="Times New Roman" w:hAnsi="Times New Roman" w:cs="Times New Roman"/>
                <w:noProof/>
                <w:sz w:val="24"/>
                <w:szCs w:val="24"/>
              </w:rPr>
              <w:t>3.3.1</w:t>
            </w:r>
            <w:r w:rsidR="00CA59FC" w:rsidRPr="00303656">
              <w:rPr>
                <w:rFonts w:ascii="Times New Roman" w:eastAsiaTheme="minorEastAsia" w:hAnsi="Times New Roman" w:cs="Times New Roman"/>
                <w:noProof/>
                <w:sz w:val="24"/>
                <w:szCs w:val="24"/>
              </w:rPr>
              <w:tab/>
            </w:r>
            <w:r w:rsidR="00CA59FC" w:rsidRPr="00303656">
              <w:rPr>
                <w:rStyle w:val="Hyperlink"/>
                <w:rFonts w:ascii="Times New Roman" w:eastAsia="Times New Roman" w:hAnsi="Times New Roman" w:cs="Times New Roman"/>
                <w:noProof/>
                <w:sz w:val="24"/>
                <w:szCs w:val="24"/>
              </w:rPr>
              <w:t>Jenis Data</w:t>
            </w:r>
            <w:r w:rsidR="00CA59FC" w:rsidRPr="00303656">
              <w:rPr>
                <w:rFonts w:ascii="Times New Roman" w:hAnsi="Times New Roman" w:cs="Times New Roman"/>
                <w:noProof/>
                <w:webHidden/>
                <w:sz w:val="24"/>
                <w:szCs w:val="24"/>
              </w:rPr>
              <w:tab/>
            </w:r>
            <w:r w:rsidR="00CA59FC" w:rsidRPr="00303656">
              <w:rPr>
                <w:rFonts w:ascii="Times New Roman" w:hAnsi="Times New Roman" w:cs="Times New Roman"/>
                <w:noProof/>
                <w:webHidden/>
                <w:sz w:val="24"/>
                <w:szCs w:val="24"/>
              </w:rPr>
              <w:fldChar w:fldCharType="begin"/>
            </w:r>
            <w:r w:rsidR="00CA59FC" w:rsidRPr="00303656">
              <w:rPr>
                <w:rFonts w:ascii="Times New Roman" w:hAnsi="Times New Roman" w:cs="Times New Roman"/>
                <w:noProof/>
                <w:webHidden/>
                <w:sz w:val="24"/>
                <w:szCs w:val="24"/>
              </w:rPr>
              <w:instrText xml:space="preserve"> PAGEREF _Toc209527902 \h </w:instrText>
            </w:r>
            <w:r w:rsidR="00CA59FC" w:rsidRPr="00303656">
              <w:rPr>
                <w:rFonts w:ascii="Times New Roman" w:hAnsi="Times New Roman" w:cs="Times New Roman"/>
                <w:noProof/>
                <w:webHidden/>
                <w:sz w:val="24"/>
                <w:szCs w:val="24"/>
              </w:rPr>
            </w:r>
            <w:r w:rsidR="00CA59FC" w:rsidRPr="00303656">
              <w:rPr>
                <w:rFonts w:ascii="Times New Roman" w:hAnsi="Times New Roman" w:cs="Times New Roman"/>
                <w:noProof/>
                <w:webHidden/>
                <w:sz w:val="24"/>
                <w:szCs w:val="24"/>
              </w:rPr>
              <w:fldChar w:fldCharType="separate"/>
            </w:r>
            <w:r w:rsidR="00873F01">
              <w:rPr>
                <w:rFonts w:ascii="Times New Roman" w:hAnsi="Times New Roman" w:cs="Times New Roman"/>
                <w:noProof/>
                <w:webHidden/>
                <w:sz w:val="24"/>
                <w:szCs w:val="24"/>
              </w:rPr>
              <w:t>27</w:t>
            </w:r>
            <w:r w:rsidR="00CA59FC" w:rsidRPr="00303656">
              <w:rPr>
                <w:rFonts w:ascii="Times New Roman" w:hAnsi="Times New Roman" w:cs="Times New Roman"/>
                <w:noProof/>
                <w:webHidden/>
                <w:sz w:val="24"/>
                <w:szCs w:val="24"/>
              </w:rPr>
              <w:fldChar w:fldCharType="end"/>
            </w:r>
          </w:hyperlink>
        </w:p>
        <w:p w14:paraId="7FC00F75" w14:textId="0A27ABBE" w:rsidR="00CA59FC" w:rsidRPr="00303656" w:rsidRDefault="0000698F">
          <w:pPr>
            <w:pStyle w:val="TOC3"/>
            <w:tabs>
              <w:tab w:val="left" w:pos="1200"/>
              <w:tab w:val="right" w:leader="dot" w:pos="7927"/>
            </w:tabs>
            <w:rPr>
              <w:rFonts w:ascii="Times New Roman" w:eastAsiaTheme="minorEastAsia" w:hAnsi="Times New Roman" w:cs="Times New Roman"/>
              <w:noProof/>
              <w:sz w:val="24"/>
              <w:szCs w:val="24"/>
            </w:rPr>
          </w:pPr>
          <w:hyperlink w:anchor="_Toc209527903" w:history="1">
            <w:r w:rsidR="00CA59FC" w:rsidRPr="00303656">
              <w:rPr>
                <w:rStyle w:val="Hyperlink"/>
                <w:rFonts w:ascii="Times New Roman" w:hAnsi="Times New Roman" w:cs="Times New Roman"/>
                <w:noProof/>
                <w:sz w:val="24"/>
                <w:szCs w:val="24"/>
              </w:rPr>
              <w:t>3.3.2</w:t>
            </w:r>
            <w:r w:rsidR="00CA59FC" w:rsidRPr="00303656">
              <w:rPr>
                <w:rFonts w:ascii="Times New Roman" w:eastAsiaTheme="minorEastAsia" w:hAnsi="Times New Roman" w:cs="Times New Roman"/>
                <w:noProof/>
                <w:sz w:val="24"/>
                <w:szCs w:val="24"/>
              </w:rPr>
              <w:tab/>
            </w:r>
            <w:r w:rsidR="00CA59FC" w:rsidRPr="00303656">
              <w:rPr>
                <w:rStyle w:val="Hyperlink"/>
                <w:rFonts w:ascii="Times New Roman" w:hAnsi="Times New Roman" w:cs="Times New Roman"/>
                <w:noProof/>
                <w:sz w:val="24"/>
                <w:szCs w:val="24"/>
              </w:rPr>
              <w:t>Sumber Data</w:t>
            </w:r>
            <w:r w:rsidR="00CA59FC" w:rsidRPr="00303656">
              <w:rPr>
                <w:rFonts w:ascii="Times New Roman" w:hAnsi="Times New Roman" w:cs="Times New Roman"/>
                <w:noProof/>
                <w:webHidden/>
                <w:sz w:val="24"/>
                <w:szCs w:val="24"/>
              </w:rPr>
              <w:tab/>
            </w:r>
            <w:r w:rsidR="00CA59FC" w:rsidRPr="00303656">
              <w:rPr>
                <w:rFonts w:ascii="Times New Roman" w:hAnsi="Times New Roman" w:cs="Times New Roman"/>
                <w:noProof/>
                <w:webHidden/>
                <w:sz w:val="24"/>
                <w:szCs w:val="24"/>
              </w:rPr>
              <w:fldChar w:fldCharType="begin"/>
            </w:r>
            <w:r w:rsidR="00CA59FC" w:rsidRPr="00303656">
              <w:rPr>
                <w:rFonts w:ascii="Times New Roman" w:hAnsi="Times New Roman" w:cs="Times New Roman"/>
                <w:noProof/>
                <w:webHidden/>
                <w:sz w:val="24"/>
                <w:szCs w:val="24"/>
              </w:rPr>
              <w:instrText xml:space="preserve"> PAGEREF _Toc209527903 \h </w:instrText>
            </w:r>
            <w:r w:rsidR="00CA59FC" w:rsidRPr="00303656">
              <w:rPr>
                <w:rFonts w:ascii="Times New Roman" w:hAnsi="Times New Roman" w:cs="Times New Roman"/>
                <w:noProof/>
                <w:webHidden/>
                <w:sz w:val="24"/>
                <w:szCs w:val="24"/>
              </w:rPr>
            </w:r>
            <w:r w:rsidR="00CA59FC" w:rsidRPr="00303656">
              <w:rPr>
                <w:rFonts w:ascii="Times New Roman" w:hAnsi="Times New Roman" w:cs="Times New Roman"/>
                <w:noProof/>
                <w:webHidden/>
                <w:sz w:val="24"/>
                <w:szCs w:val="24"/>
              </w:rPr>
              <w:fldChar w:fldCharType="separate"/>
            </w:r>
            <w:r w:rsidR="00873F01">
              <w:rPr>
                <w:rFonts w:ascii="Times New Roman" w:hAnsi="Times New Roman" w:cs="Times New Roman"/>
                <w:noProof/>
                <w:webHidden/>
                <w:sz w:val="24"/>
                <w:szCs w:val="24"/>
              </w:rPr>
              <w:t>27</w:t>
            </w:r>
            <w:r w:rsidR="00CA59FC" w:rsidRPr="00303656">
              <w:rPr>
                <w:rFonts w:ascii="Times New Roman" w:hAnsi="Times New Roman" w:cs="Times New Roman"/>
                <w:noProof/>
                <w:webHidden/>
                <w:sz w:val="24"/>
                <w:szCs w:val="24"/>
              </w:rPr>
              <w:fldChar w:fldCharType="end"/>
            </w:r>
          </w:hyperlink>
        </w:p>
        <w:p w14:paraId="061E0347" w14:textId="6FF81D07" w:rsidR="00CA59FC" w:rsidRPr="00303656" w:rsidRDefault="0000698F">
          <w:pPr>
            <w:pStyle w:val="TOC2"/>
            <w:tabs>
              <w:tab w:val="left" w:pos="960"/>
              <w:tab w:val="right" w:leader="dot" w:pos="7927"/>
            </w:tabs>
            <w:rPr>
              <w:rFonts w:ascii="Times New Roman" w:eastAsiaTheme="minorEastAsia" w:hAnsi="Times New Roman" w:cs="Times New Roman"/>
              <w:noProof/>
              <w:sz w:val="24"/>
              <w:szCs w:val="24"/>
            </w:rPr>
          </w:pPr>
          <w:hyperlink w:anchor="_Toc209527904" w:history="1">
            <w:r w:rsidR="00CA59FC" w:rsidRPr="00303656">
              <w:rPr>
                <w:rStyle w:val="Hyperlink"/>
                <w:rFonts w:ascii="Times New Roman" w:hAnsi="Times New Roman" w:cs="Times New Roman"/>
                <w:noProof/>
                <w:sz w:val="24"/>
                <w:szCs w:val="24"/>
              </w:rPr>
              <w:t>3.4</w:t>
            </w:r>
            <w:r w:rsidR="00CA59FC" w:rsidRPr="00303656">
              <w:rPr>
                <w:rFonts w:ascii="Times New Roman" w:eastAsiaTheme="minorEastAsia" w:hAnsi="Times New Roman" w:cs="Times New Roman"/>
                <w:noProof/>
                <w:sz w:val="24"/>
                <w:szCs w:val="24"/>
              </w:rPr>
              <w:tab/>
            </w:r>
            <w:r w:rsidR="00CA59FC" w:rsidRPr="00303656">
              <w:rPr>
                <w:rStyle w:val="Hyperlink"/>
                <w:rFonts w:ascii="Times New Roman" w:hAnsi="Times New Roman" w:cs="Times New Roman"/>
                <w:noProof/>
                <w:sz w:val="24"/>
                <w:szCs w:val="24"/>
              </w:rPr>
              <w:t>Metode Pengumpulan data</w:t>
            </w:r>
            <w:r w:rsidR="00CA59FC" w:rsidRPr="00303656">
              <w:rPr>
                <w:rFonts w:ascii="Times New Roman" w:hAnsi="Times New Roman" w:cs="Times New Roman"/>
                <w:noProof/>
                <w:webHidden/>
                <w:sz w:val="24"/>
                <w:szCs w:val="24"/>
              </w:rPr>
              <w:tab/>
            </w:r>
            <w:r w:rsidR="00CA59FC" w:rsidRPr="00303656">
              <w:rPr>
                <w:rFonts w:ascii="Times New Roman" w:hAnsi="Times New Roman" w:cs="Times New Roman"/>
                <w:noProof/>
                <w:webHidden/>
                <w:sz w:val="24"/>
                <w:szCs w:val="24"/>
              </w:rPr>
              <w:fldChar w:fldCharType="begin"/>
            </w:r>
            <w:r w:rsidR="00CA59FC" w:rsidRPr="00303656">
              <w:rPr>
                <w:rFonts w:ascii="Times New Roman" w:hAnsi="Times New Roman" w:cs="Times New Roman"/>
                <w:noProof/>
                <w:webHidden/>
                <w:sz w:val="24"/>
                <w:szCs w:val="24"/>
              </w:rPr>
              <w:instrText xml:space="preserve"> PAGEREF _Toc209527904 \h </w:instrText>
            </w:r>
            <w:r w:rsidR="00CA59FC" w:rsidRPr="00303656">
              <w:rPr>
                <w:rFonts w:ascii="Times New Roman" w:hAnsi="Times New Roman" w:cs="Times New Roman"/>
                <w:noProof/>
                <w:webHidden/>
                <w:sz w:val="24"/>
                <w:szCs w:val="24"/>
              </w:rPr>
            </w:r>
            <w:r w:rsidR="00CA59FC" w:rsidRPr="00303656">
              <w:rPr>
                <w:rFonts w:ascii="Times New Roman" w:hAnsi="Times New Roman" w:cs="Times New Roman"/>
                <w:noProof/>
                <w:webHidden/>
                <w:sz w:val="24"/>
                <w:szCs w:val="24"/>
              </w:rPr>
              <w:fldChar w:fldCharType="separate"/>
            </w:r>
            <w:r w:rsidR="00873F01">
              <w:rPr>
                <w:rFonts w:ascii="Times New Roman" w:hAnsi="Times New Roman" w:cs="Times New Roman"/>
                <w:noProof/>
                <w:webHidden/>
                <w:sz w:val="24"/>
                <w:szCs w:val="24"/>
              </w:rPr>
              <w:t>28</w:t>
            </w:r>
            <w:r w:rsidR="00CA59FC" w:rsidRPr="00303656">
              <w:rPr>
                <w:rFonts w:ascii="Times New Roman" w:hAnsi="Times New Roman" w:cs="Times New Roman"/>
                <w:noProof/>
                <w:webHidden/>
                <w:sz w:val="24"/>
                <w:szCs w:val="24"/>
              </w:rPr>
              <w:fldChar w:fldCharType="end"/>
            </w:r>
          </w:hyperlink>
        </w:p>
        <w:p w14:paraId="4870735D" w14:textId="3D216AB5" w:rsidR="00CA59FC" w:rsidRPr="00303656" w:rsidRDefault="0000698F">
          <w:pPr>
            <w:pStyle w:val="TOC2"/>
            <w:tabs>
              <w:tab w:val="left" w:pos="960"/>
              <w:tab w:val="right" w:leader="dot" w:pos="7927"/>
            </w:tabs>
            <w:rPr>
              <w:rFonts w:ascii="Times New Roman" w:eastAsiaTheme="minorEastAsia" w:hAnsi="Times New Roman" w:cs="Times New Roman"/>
              <w:noProof/>
              <w:sz w:val="24"/>
              <w:szCs w:val="24"/>
            </w:rPr>
          </w:pPr>
          <w:hyperlink w:anchor="_Toc209527905" w:history="1">
            <w:r w:rsidR="00CA59FC" w:rsidRPr="00303656">
              <w:rPr>
                <w:rStyle w:val="Hyperlink"/>
                <w:rFonts w:ascii="Times New Roman" w:hAnsi="Times New Roman" w:cs="Times New Roman"/>
                <w:noProof/>
                <w:sz w:val="24"/>
                <w:szCs w:val="24"/>
              </w:rPr>
              <w:t>3.5</w:t>
            </w:r>
            <w:r w:rsidR="00CA59FC" w:rsidRPr="00303656">
              <w:rPr>
                <w:rFonts w:ascii="Times New Roman" w:eastAsiaTheme="minorEastAsia" w:hAnsi="Times New Roman" w:cs="Times New Roman"/>
                <w:noProof/>
                <w:sz w:val="24"/>
                <w:szCs w:val="24"/>
              </w:rPr>
              <w:tab/>
            </w:r>
            <w:r w:rsidR="00CA59FC" w:rsidRPr="00303656">
              <w:rPr>
                <w:rStyle w:val="Hyperlink"/>
                <w:rFonts w:ascii="Times New Roman" w:hAnsi="Times New Roman" w:cs="Times New Roman"/>
                <w:noProof/>
                <w:sz w:val="24"/>
                <w:szCs w:val="24"/>
              </w:rPr>
              <w:t>Uji Instrumen Penelitian (</w:t>
            </w:r>
            <w:r w:rsidR="00CA59FC" w:rsidRPr="00303656">
              <w:rPr>
                <w:rStyle w:val="Hyperlink"/>
                <w:rFonts w:ascii="Times New Roman" w:hAnsi="Times New Roman" w:cs="Times New Roman"/>
                <w:i/>
                <w:noProof/>
                <w:sz w:val="24"/>
                <w:szCs w:val="24"/>
              </w:rPr>
              <w:t>Pilot Test</w:t>
            </w:r>
            <w:r w:rsidR="00CA59FC" w:rsidRPr="00303656">
              <w:rPr>
                <w:rStyle w:val="Hyperlink"/>
                <w:rFonts w:ascii="Times New Roman" w:hAnsi="Times New Roman" w:cs="Times New Roman"/>
                <w:noProof/>
                <w:sz w:val="24"/>
                <w:szCs w:val="24"/>
              </w:rPr>
              <w:t>)</w:t>
            </w:r>
            <w:r w:rsidR="00CA59FC" w:rsidRPr="00303656">
              <w:rPr>
                <w:rFonts w:ascii="Times New Roman" w:hAnsi="Times New Roman" w:cs="Times New Roman"/>
                <w:noProof/>
                <w:webHidden/>
                <w:sz w:val="24"/>
                <w:szCs w:val="24"/>
              </w:rPr>
              <w:tab/>
            </w:r>
            <w:r w:rsidR="00CA59FC" w:rsidRPr="00303656">
              <w:rPr>
                <w:rFonts w:ascii="Times New Roman" w:hAnsi="Times New Roman" w:cs="Times New Roman"/>
                <w:noProof/>
                <w:webHidden/>
                <w:sz w:val="24"/>
                <w:szCs w:val="24"/>
              </w:rPr>
              <w:fldChar w:fldCharType="begin"/>
            </w:r>
            <w:r w:rsidR="00CA59FC" w:rsidRPr="00303656">
              <w:rPr>
                <w:rFonts w:ascii="Times New Roman" w:hAnsi="Times New Roman" w:cs="Times New Roman"/>
                <w:noProof/>
                <w:webHidden/>
                <w:sz w:val="24"/>
                <w:szCs w:val="24"/>
              </w:rPr>
              <w:instrText xml:space="preserve"> PAGEREF _Toc209527905 \h </w:instrText>
            </w:r>
            <w:r w:rsidR="00CA59FC" w:rsidRPr="00303656">
              <w:rPr>
                <w:rFonts w:ascii="Times New Roman" w:hAnsi="Times New Roman" w:cs="Times New Roman"/>
                <w:noProof/>
                <w:webHidden/>
                <w:sz w:val="24"/>
                <w:szCs w:val="24"/>
              </w:rPr>
            </w:r>
            <w:r w:rsidR="00CA59FC" w:rsidRPr="00303656">
              <w:rPr>
                <w:rFonts w:ascii="Times New Roman" w:hAnsi="Times New Roman" w:cs="Times New Roman"/>
                <w:noProof/>
                <w:webHidden/>
                <w:sz w:val="24"/>
                <w:szCs w:val="24"/>
              </w:rPr>
              <w:fldChar w:fldCharType="separate"/>
            </w:r>
            <w:r w:rsidR="00873F01">
              <w:rPr>
                <w:rFonts w:ascii="Times New Roman" w:hAnsi="Times New Roman" w:cs="Times New Roman"/>
                <w:noProof/>
                <w:webHidden/>
                <w:sz w:val="24"/>
                <w:szCs w:val="24"/>
              </w:rPr>
              <w:t>28</w:t>
            </w:r>
            <w:r w:rsidR="00CA59FC" w:rsidRPr="00303656">
              <w:rPr>
                <w:rFonts w:ascii="Times New Roman" w:hAnsi="Times New Roman" w:cs="Times New Roman"/>
                <w:noProof/>
                <w:webHidden/>
                <w:sz w:val="24"/>
                <w:szCs w:val="24"/>
              </w:rPr>
              <w:fldChar w:fldCharType="end"/>
            </w:r>
          </w:hyperlink>
        </w:p>
        <w:p w14:paraId="1D0695F2" w14:textId="25B343B3" w:rsidR="00CA59FC" w:rsidRPr="00303656" w:rsidRDefault="0000698F">
          <w:pPr>
            <w:pStyle w:val="TOC2"/>
            <w:tabs>
              <w:tab w:val="left" w:pos="960"/>
              <w:tab w:val="right" w:leader="dot" w:pos="7927"/>
            </w:tabs>
            <w:rPr>
              <w:rFonts w:ascii="Times New Roman" w:eastAsiaTheme="minorEastAsia" w:hAnsi="Times New Roman" w:cs="Times New Roman"/>
              <w:noProof/>
              <w:sz w:val="24"/>
              <w:szCs w:val="24"/>
            </w:rPr>
          </w:pPr>
          <w:hyperlink w:anchor="_Toc209527906" w:history="1">
            <w:r w:rsidR="00CA59FC" w:rsidRPr="00303656">
              <w:rPr>
                <w:rStyle w:val="Hyperlink"/>
                <w:rFonts w:ascii="Times New Roman" w:hAnsi="Times New Roman" w:cs="Times New Roman"/>
                <w:noProof/>
                <w:sz w:val="24"/>
                <w:szCs w:val="24"/>
              </w:rPr>
              <w:t>3.6</w:t>
            </w:r>
            <w:r w:rsidR="00CA59FC" w:rsidRPr="00303656">
              <w:rPr>
                <w:rFonts w:ascii="Times New Roman" w:eastAsiaTheme="minorEastAsia" w:hAnsi="Times New Roman" w:cs="Times New Roman"/>
                <w:noProof/>
                <w:sz w:val="24"/>
                <w:szCs w:val="24"/>
              </w:rPr>
              <w:tab/>
            </w:r>
            <w:r w:rsidR="00CA59FC" w:rsidRPr="00303656">
              <w:rPr>
                <w:rStyle w:val="Hyperlink"/>
                <w:rFonts w:ascii="Times New Roman" w:hAnsi="Times New Roman" w:cs="Times New Roman"/>
                <w:noProof/>
                <w:sz w:val="24"/>
                <w:szCs w:val="24"/>
              </w:rPr>
              <w:t>Alat Analisis</w:t>
            </w:r>
            <w:r w:rsidR="00CA59FC" w:rsidRPr="00303656">
              <w:rPr>
                <w:rFonts w:ascii="Times New Roman" w:hAnsi="Times New Roman" w:cs="Times New Roman"/>
                <w:noProof/>
                <w:webHidden/>
                <w:sz w:val="24"/>
                <w:szCs w:val="24"/>
              </w:rPr>
              <w:tab/>
            </w:r>
            <w:r w:rsidR="00CA59FC" w:rsidRPr="00303656">
              <w:rPr>
                <w:rFonts w:ascii="Times New Roman" w:hAnsi="Times New Roman" w:cs="Times New Roman"/>
                <w:noProof/>
                <w:webHidden/>
                <w:sz w:val="24"/>
                <w:szCs w:val="24"/>
              </w:rPr>
              <w:fldChar w:fldCharType="begin"/>
            </w:r>
            <w:r w:rsidR="00CA59FC" w:rsidRPr="00303656">
              <w:rPr>
                <w:rFonts w:ascii="Times New Roman" w:hAnsi="Times New Roman" w:cs="Times New Roman"/>
                <w:noProof/>
                <w:webHidden/>
                <w:sz w:val="24"/>
                <w:szCs w:val="24"/>
              </w:rPr>
              <w:instrText xml:space="preserve"> PAGEREF _Toc209527906 \h </w:instrText>
            </w:r>
            <w:r w:rsidR="00CA59FC" w:rsidRPr="00303656">
              <w:rPr>
                <w:rFonts w:ascii="Times New Roman" w:hAnsi="Times New Roman" w:cs="Times New Roman"/>
                <w:noProof/>
                <w:webHidden/>
                <w:sz w:val="24"/>
                <w:szCs w:val="24"/>
              </w:rPr>
            </w:r>
            <w:r w:rsidR="00CA59FC" w:rsidRPr="00303656">
              <w:rPr>
                <w:rFonts w:ascii="Times New Roman" w:hAnsi="Times New Roman" w:cs="Times New Roman"/>
                <w:noProof/>
                <w:webHidden/>
                <w:sz w:val="24"/>
                <w:szCs w:val="24"/>
              </w:rPr>
              <w:fldChar w:fldCharType="separate"/>
            </w:r>
            <w:r w:rsidR="00873F01">
              <w:rPr>
                <w:rFonts w:ascii="Times New Roman" w:hAnsi="Times New Roman" w:cs="Times New Roman"/>
                <w:noProof/>
                <w:webHidden/>
                <w:sz w:val="24"/>
                <w:szCs w:val="24"/>
              </w:rPr>
              <w:t>30</w:t>
            </w:r>
            <w:r w:rsidR="00CA59FC" w:rsidRPr="00303656">
              <w:rPr>
                <w:rFonts w:ascii="Times New Roman" w:hAnsi="Times New Roman" w:cs="Times New Roman"/>
                <w:noProof/>
                <w:webHidden/>
                <w:sz w:val="24"/>
                <w:szCs w:val="24"/>
              </w:rPr>
              <w:fldChar w:fldCharType="end"/>
            </w:r>
          </w:hyperlink>
        </w:p>
        <w:p w14:paraId="20B3329E" w14:textId="461209F9" w:rsidR="00CA59FC" w:rsidRPr="00303656" w:rsidRDefault="0000698F">
          <w:pPr>
            <w:pStyle w:val="TOC3"/>
            <w:tabs>
              <w:tab w:val="left" w:pos="1200"/>
              <w:tab w:val="right" w:leader="dot" w:pos="7927"/>
            </w:tabs>
            <w:rPr>
              <w:rFonts w:ascii="Times New Roman" w:eastAsiaTheme="minorEastAsia" w:hAnsi="Times New Roman" w:cs="Times New Roman"/>
              <w:noProof/>
              <w:sz w:val="24"/>
              <w:szCs w:val="24"/>
            </w:rPr>
          </w:pPr>
          <w:hyperlink w:anchor="_Toc209527907" w:history="1">
            <w:r w:rsidR="00CA59FC" w:rsidRPr="00303656">
              <w:rPr>
                <w:rStyle w:val="Hyperlink"/>
                <w:rFonts w:ascii="Times New Roman" w:hAnsi="Times New Roman" w:cs="Times New Roman"/>
                <w:noProof/>
                <w:sz w:val="24"/>
                <w:szCs w:val="24"/>
              </w:rPr>
              <w:t>3.6.1</w:t>
            </w:r>
            <w:r w:rsidR="00CA59FC" w:rsidRPr="00303656">
              <w:rPr>
                <w:rFonts w:ascii="Times New Roman" w:eastAsiaTheme="minorEastAsia" w:hAnsi="Times New Roman" w:cs="Times New Roman"/>
                <w:noProof/>
                <w:sz w:val="24"/>
                <w:szCs w:val="24"/>
              </w:rPr>
              <w:tab/>
            </w:r>
            <w:r w:rsidR="00CA59FC" w:rsidRPr="00303656">
              <w:rPr>
                <w:rStyle w:val="Hyperlink"/>
                <w:rFonts w:ascii="Times New Roman" w:hAnsi="Times New Roman" w:cs="Times New Roman"/>
                <w:noProof/>
                <w:sz w:val="24"/>
                <w:szCs w:val="24"/>
              </w:rPr>
              <w:t>Metode Analisis Data</w:t>
            </w:r>
            <w:r w:rsidR="00CA59FC" w:rsidRPr="00303656">
              <w:rPr>
                <w:rFonts w:ascii="Times New Roman" w:hAnsi="Times New Roman" w:cs="Times New Roman"/>
                <w:noProof/>
                <w:webHidden/>
                <w:sz w:val="24"/>
                <w:szCs w:val="24"/>
              </w:rPr>
              <w:tab/>
            </w:r>
            <w:r w:rsidR="00CA59FC" w:rsidRPr="00303656">
              <w:rPr>
                <w:rFonts w:ascii="Times New Roman" w:hAnsi="Times New Roman" w:cs="Times New Roman"/>
                <w:noProof/>
                <w:webHidden/>
                <w:sz w:val="24"/>
                <w:szCs w:val="24"/>
              </w:rPr>
              <w:fldChar w:fldCharType="begin"/>
            </w:r>
            <w:r w:rsidR="00CA59FC" w:rsidRPr="00303656">
              <w:rPr>
                <w:rFonts w:ascii="Times New Roman" w:hAnsi="Times New Roman" w:cs="Times New Roman"/>
                <w:noProof/>
                <w:webHidden/>
                <w:sz w:val="24"/>
                <w:szCs w:val="24"/>
              </w:rPr>
              <w:instrText xml:space="preserve"> PAGEREF _Toc209527907 \h </w:instrText>
            </w:r>
            <w:r w:rsidR="00CA59FC" w:rsidRPr="00303656">
              <w:rPr>
                <w:rFonts w:ascii="Times New Roman" w:hAnsi="Times New Roman" w:cs="Times New Roman"/>
                <w:noProof/>
                <w:webHidden/>
                <w:sz w:val="24"/>
                <w:szCs w:val="24"/>
              </w:rPr>
            </w:r>
            <w:r w:rsidR="00CA59FC" w:rsidRPr="00303656">
              <w:rPr>
                <w:rFonts w:ascii="Times New Roman" w:hAnsi="Times New Roman" w:cs="Times New Roman"/>
                <w:noProof/>
                <w:webHidden/>
                <w:sz w:val="24"/>
                <w:szCs w:val="24"/>
              </w:rPr>
              <w:fldChar w:fldCharType="separate"/>
            </w:r>
            <w:r w:rsidR="00873F01">
              <w:rPr>
                <w:rFonts w:ascii="Times New Roman" w:hAnsi="Times New Roman" w:cs="Times New Roman"/>
                <w:noProof/>
                <w:webHidden/>
                <w:sz w:val="24"/>
                <w:szCs w:val="24"/>
              </w:rPr>
              <w:t>30</w:t>
            </w:r>
            <w:r w:rsidR="00CA59FC" w:rsidRPr="00303656">
              <w:rPr>
                <w:rFonts w:ascii="Times New Roman" w:hAnsi="Times New Roman" w:cs="Times New Roman"/>
                <w:noProof/>
                <w:webHidden/>
                <w:sz w:val="24"/>
                <w:szCs w:val="24"/>
              </w:rPr>
              <w:fldChar w:fldCharType="end"/>
            </w:r>
          </w:hyperlink>
        </w:p>
        <w:p w14:paraId="15A998BD" w14:textId="7C7ACFD6" w:rsidR="00CA59FC" w:rsidRPr="00303656" w:rsidRDefault="0000698F">
          <w:pPr>
            <w:pStyle w:val="TOC3"/>
            <w:tabs>
              <w:tab w:val="left" w:pos="1200"/>
              <w:tab w:val="right" w:leader="dot" w:pos="7927"/>
            </w:tabs>
            <w:rPr>
              <w:rFonts w:ascii="Times New Roman" w:eastAsiaTheme="minorEastAsia" w:hAnsi="Times New Roman" w:cs="Times New Roman"/>
              <w:noProof/>
              <w:sz w:val="24"/>
              <w:szCs w:val="24"/>
            </w:rPr>
          </w:pPr>
          <w:hyperlink w:anchor="_Toc209527908" w:history="1">
            <w:r w:rsidR="00CA59FC" w:rsidRPr="00303656">
              <w:rPr>
                <w:rStyle w:val="Hyperlink"/>
                <w:rFonts w:ascii="Times New Roman" w:hAnsi="Times New Roman" w:cs="Times New Roman"/>
                <w:noProof/>
                <w:sz w:val="24"/>
                <w:szCs w:val="24"/>
              </w:rPr>
              <w:t>3.6.2</w:t>
            </w:r>
            <w:r w:rsidR="00CA59FC" w:rsidRPr="00303656">
              <w:rPr>
                <w:rFonts w:ascii="Times New Roman" w:eastAsiaTheme="minorEastAsia" w:hAnsi="Times New Roman" w:cs="Times New Roman"/>
                <w:noProof/>
                <w:sz w:val="24"/>
                <w:szCs w:val="24"/>
              </w:rPr>
              <w:tab/>
            </w:r>
            <w:r w:rsidR="00CA59FC" w:rsidRPr="00303656">
              <w:rPr>
                <w:rStyle w:val="Hyperlink"/>
                <w:rFonts w:ascii="Times New Roman" w:hAnsi="Times New Roman" w:cs="Times New Roman"/>
                <w:noProof/>
                <w:sz w:val="24"/>
                <w:szCs w:val="24"/>
              </w:rPr>
              <w:t>Teknik Analisis Data</w:t>
            </w:r>
            <w:r w:rsidR="00CA59FC" w:rsidRPr="00303656">
              <w:rPr>
                <w:rFonts w:ascii="Times New Roman" w:hAnsi="Times New Roman" w:cs="Times New Roman"/>
                <w:noProof/>
                <w:webHidden/>
                <w:sz w:val="24"/>
                <w:szCs w:val="24"/>
              </w:rPr>
              <w:tab/>
            </w:r>
            <w:r w:rsidR="00CA59FC" w:rsidRPr="00303656">
              <w:rPr>
                <w:rFonts w:ascii="Times New Roman" w:hAnsi="Times New Roman" w:cs="Times New Roman"/>
                <w:noProof/>
                <w:webHidden/>
                <w:sz w:val="24"/>
                <w:szCs w:val="24"/>
              </w:rPr>
              <w:fldChar w:fldCharType="begin"/>
            </w:r>
            <w:r w:rsidR="00CA59FC" w:rsidRPr="00303656">
              <w:rPr>
                <w:rFonts w:ascii="Times New Roman" w:hAnsi="Times New Roman" w:cs="Times New Roman"/>
                <w:noProof/>
                <w:webHidden/>
                <w:sz w:val="24"/>
                <w:szCs w:val="24"/>
              </w:rPr>
              <w:instrText xml:space="preserve"> PAGEREF _Toc209527908 \h </w:instrText>
            </w:r>
            <w:r w:rsidR="00CA59FC" w:rsidRPr="00303656">
              <w:rPr>
                <w:rFonts w:ascii="Times New Roman" w:hAnsi="Times New Roman" w:cs="Times New Roman"/>
                <w:noProof/>
                <w:webHidden/>
                <w:sz w:val="24"/>
                <w:szCs w:val="24"/>
              </w:rPr>
            </w:r>
            <w:r w:rsidR="00CA59FC" w:rsidRPr="00303656">
              <w:rPr>
                <w:rFonts w:ascii="Times New Roman" w:hAnsi="Times New Roman" w:cs="Times New Roman"/>
                <w:noProof/>
                <w:webHidden/>
                <w:sz w:val="24"/>
                <w:szCs w:val="24"/>
              </w:rPr>
              <w:fldChar w:fldCharType="separate"/>
            </w:r>
            <w:r w:rsidR="00873F01">
              <w:rPr>
                <w:rFonts w:ascii="Times New Roman" w:hAnsi="Times New Roman" w:cs="Times New Roman"/>
                <w:noProof/>
                <w:webHidden/>
                <w:sz w:val="24"/>
                <w:szCs w:val="24"/>
              </w:rPr>
              <w:t>30</w:t>
            </w:r>
            <w:r w:rsidR="00CA59FC" w:rsidRPr="00303656">
              <w:rPr>
                <w:rFonts w:ascii="Times New Roman" w:hAnsi="Times New Roman" w:cs="Times New Roman"/>
                <w:noProof/>
                <w:webHidden/>
                <w:sz w:val="24"/>
                <w:szCs w:val="24"/>
              </w:rPr>
              <w:fldChar w:fldCharType="end"/>
            </w:r>
          </w:hyperlink>
        </w:p>
        <w:p w14:paraId="26554D20" w14:textId="0186FE90" w:rsidR="00CA59FC" w:rsidRPr="009F5496" w:rsidRDefault="0000698F" w:rsidP="003854AA">
          <w:pPr>
            <w:pStyle w:val="TOC1"/>
            <w:rPr>
              <w:rFonts w:eastAsiaTheme="minorEastAsia"/>
            </w:rPr>
          </w:pPr>
          <w:hyperlink w:anchor="_Toc209527909" w:history="1">
            <w:r w:rsidR="00CA59FC" w:rsidRPr="009F5496">
              <w:rPr>
                <w:rStyle w:val="Hyperlink"/>
              </w:rPr>
              <w:t>DAFTAR PUSTAKA</w:t>
            </w:r>
            <w:r w:rsidR="00CA59FC" w:rsidRPr="009F5496">
              <w:rPr>
                <w:webHidden/>
              </w:rPr>
              <w:tab/>
            </w:r>
            <w:r w:rsidR="00CA59FC" w:rsidRPr="009F5496">
              <w:rPr>
                <w:webHidden/>
              </w:rPr>
              <w:fldChar w:fldCharType="begin"/>
            </w:r>
            <w:r w:rsidR="00CA59FC" w:rsidRPr="009F5496">
              <w:rPr>
                <w:webHidden/>
              </w:rPr>
              <w:instrText xml:space="preserve"> PAGEREF _Toc209527909 \h </w:instrText>
            </w:r>
            <w:r w:rsidR="00CA59FC" w:rsidRPr="009F5496">
              <w:rPr>
                <w:webHidden/>
              </w:rPr>
            </w:r>
            <w:r w:rsidR="00CA59FC" w:rsidRPr="009F5496">
              <w:rPr>
                <w:webHidden/>
              </w:rPr>
              <w:fldChar w:fldCharType="separate"/>
            </w:r>
            <w:r w:rsidR="00873F01">
              <w:rPr>
                <w:webHidden/>
              </w:rPr>
              <w:t>34</w:t>
            </w:r>
            <w:r w:rsidR="00CA59FC" w:rsidRPr="009F5496">
              <w:rPr>
                <w:webHidden/>
              </w:rPr>
              <w:fldChar w:fldCharType="end"/>
            </w:r>
          </w:hyperlink>
        </w:p>
        <w:p w14:paraId="317C7C86" w14:textId="69A40776" w:rsidR="00CA59FC" w:rsidRPr="009F5496" w:rsidRDefault="0000698F" w:rsidP="003854AA">
          <w:pPr>
            <w:pStyle w:val="TOC1"/>
            <w:rPr>
              <w:rFonts w:eastAsiaTheme="minorEastAsia"/>
            </w:rPr>
          </w:pPr>
          <w:hyperlink w:anchor="_Toc209527910" w:history="1">
            <w:r w:rsidR="00CA59FC" w:rsidRPr="009F5496">
              <w:rPr>
                <w:rStyle w:val="Hyperlink"/>
              </w:rPr>
              <w:t>LAMPIRAN</w:t>
            </w:r>
            <w:r w:rsidR="00CA59FC" w:rsidRPr="009F5496">
              <w:rPr>
                <w:webHidden/>
              </w:rPr>
              <w:tab/>
            </w:r>
            <w:r w:rsidR="00CA59FC" w:rsidRPr="009F5496">
              <w:rPr>
                <w:webHidden/>
              </w:rPr>
              <w:fldChar w:fldCharType="begin"/>
            </w:r>
            <w:r w:rsidR="00CA59FC" w:rsidRPr="009F5496">
              <w:rPr>
                <w:webHidden/>
              </w:rPr>
              <w:instrText xml:space="preserve"> PAGEREF _Toc209527910 \h </w:instrText>
            </w:r>
            <w:r w:rsidR="00CA59FC" w:rsidRPr="009F5496">
              <w:rPr>
                <w:webHidden/>
              </w:rPr>
            </w:r>
            <w:r w:rsidR="00CA59FC" w:rsidRPr="009F5496">
              <w:rPr>
                <w:webHidden/>
              </w:rPr>
              <w:fldChar w:fldCharType="separate"/>
            </w:r>
            <w:r w:rsidR="00873F01">
              <w:rPr>
                <w:webHidden/>
              </w:rPr>
              <w:t>36</w:t>
            </w:r>
            <w:r w:rsidR="00CA59FC" w:rsidRPr="009F5496">
              <w:rPr>
                <w:webHidden/>
              </w:rPr>
              <w:fldChar w:fldCharType="end"/>
            </w:r>
          </w:hyperlink>
        </w:p>
        <w:p w14:paraId="4A12797B" w14:textId="0FC1E77D" w:rsidR="00B03C52" w:rsidRPr="00303656" w:rsidRDefault="00B03C52" w:rsidP="008C578D">
          <w:pPr>
            <w:spacing w:after="0" w:line="360" w:lineRule="auto"/>
          </w:pPr>
          <w:r w:rsidRPr="00303656">
            <w:rPr>
              <w:rFonts w:ascii="Times New Roman" w:hAnsi="Times New Roman" w:cs="Times New Roman"/>
              <w:noProof/>
              <w:sz w:val="24"/>
              <w:szCs w:val="24"/>
            </w:rPr>
            <w:fldChar w:fldCharType="end"/>
          </w:r>
        </w:p>
      </w:sdtContent>
    </w:sdt>
    <w:p w14:paraId="688FE6F0" w14:textId="77777777" w:rsidR="00B03C52" w:rsidRDefault="00B03C52" w:rsidP="00D22560">
      <w:pPr>
        <w:spacing w:after="0"/>
        <w:jc w:val="center"/>
        <w:rPr>
          <w:rFonts w:ascii="Times New Roman" w:hAnsi="Times New Roman" w:cs="Times New Roman"/>
          <w:b/>
          <w:bCs/>
          <w:sz w:val="24"/>
          <w:szCs w:val="24"/>
        </w:rPr>
      </w:pPr>
    </w:p>
    <w:p w14:paraId="1A8538B5" w14:textId="77777777" w:rsidR="00FA56A7" w:rsidRPr="00337B64" w:rsidRDefault="00FA56A7" w:rsidP="00D22560">
      <w:pPr>
        <w:spacing w:after="0"/>
        <w:jc w:val="center"/>
        <w:rPr>
          <w:rFonts w:ascii="Times New Roman" w:hAnsi="Times New Roman" w:cs="Times New Roman"/>
          <w:b/>
          <w:bCs/>
          <w:sz w:val="24"/>
          <w:szCs w:val="24"/>
        </w:rPr>
      </w:pPr>
    </w:p>
    <w:p w14:paraId="6EBAA031" w14:textId="77777777" w:rsidR="00337B64" w:rsidRDefault="00337B64" w:rsidP="00D22560">
      <w:pPr>
        <w:pStyle w:val="Heading1"/>
        <w:spacing w:before="0" w:line="240" w:lineRule="auto"/>
        <w:ind w:left="2880" w:firstLine="720"/>
        <w:jc w:val="left"/>
        <w:rPr>
          <w:rFonts w:cs="Times New Roman"/>
          <w:szCs w:val="24"/>
        </w:rPr>
      </w:pPr>
    </w:p>
    <w:p w14:paraId="0BAD7834" w14:textId="77777777" w:rsidR="00337B64" w:rsidRDefault="00337B64" w:rsidP="00D22560">
      <w:pPr>
        <w:pStyle w:val="Heading1"/>
        <w:spacing w:before="0" w:line="240" w:lineRule="auto"/>
        <w:ind w:left="2880" w:firstLine="720"/>
        <w:jc w:val="left"/>
        <w:rPr>
          <w:rFonts w:cs="Times New Roman"/>
          <w:szCs w:val="24"/>
        </w:rPr>
      </w:pPr>
    </w:p>
    <w:p w14:paraId="43C0A6A7" w14:textId="77777777" w:rsidR="00337B64" w:rsidRDefault="00337B64" w:rsidP="00D22560">
      <w:pPr>
        <w:pStyle w:val="Heading1"/>
        <w:spacing w:before="0" w:line="240" w:lineRule="auto"/>
        <w:ind w:left="2880" w:firstLine="720"/>
        <w:jc w:val="left"/>
        <w:rPr>
          <w:rFonts w:cs="Times New Roman"/>
          <w:szCs w:val="24"/>
        </w:rPr>
      </w:pPr>
    </w:p>
    <w:p w14:paraId="5E859C4D" w14:textId="77777777" w:rsidR="00337B64" w:rsidRDefault="00337B64" w:rsidP="00D22560">
      <w:pPr>
        <w:pStyle w:val="Heading1"/>
        <w:spacing w:before="0" w:line="240" w:lineRule="auto"/>
        <w:ind w:left="2880" w:firstLine="720"/>
        <w:jc w:val="left"/>
        <w:rPr>
          <w:rFonts w:cs="Times New Roman"/>
          <w:szCs w:val="24"/>
        </w:rPr>
      </w:pPr>
    </w:p>
    <w:p w14:paraId="083218E4" w14:textId="77777777" w:rsidR="00344582" w:rsidRDefault="00344582" w:rsidP="00D22560">
      <w:pPr>
        <w:pStyle w:val="Heading1"/>
        <w:jc w:val="left"/>
        <w:sectPr w:rsidR="00344582" w:rsidSect="00C826A7">
          <w:pgSz w:w="11906" w:h="16838" w:code="9"/>
          <w:pgMar w:top="2268" w:right="1701" w:bottom="1701" w:left="2268" w:header="720" w:footer="720" w:gutter="0"/>
          <w:pgNumType w:fmt="lowerRoman" w:start="2"/>
          <w:cols w:space="720"/>
          <w:docGrid w:linePitch="360"/>
        </w:sectPr>
      </w:pPr>
    </w:p>
    <w:p w14:paraId="10C8F462" w14:textId="5B83A628" w:rsidR="007F1B00" w:rsidRDefault="00D77516" w:rsidP="00080C8A">
      <w:pPr>
        <w:pStyle w:val="Heading1"/>
        <w:spacing w:before="0" w:line="360" w:lineRule="auto"/>
      </w:pPr>
      <w:bookmarkStart w:id="3" w:name="_Toc209527874"/>
      <w:r w:rsidRPr="00B54DC8">
        <w:t>DAFTAR TABEL</w:t>
      </w:r>
      <w:bookmarkEnd w:id="3"/>
    </w:p>
    <w:p w14:paraId="7BB725B1" w14:textId="737A3082" w:rsidR="00CA1B8A" w:rsidRPr="00933BD4" w:rsidRDefault="00CA1B8A" w:rsidP="00591F9E">
      <w:pPr>
        <w:pStyle w:val="TableofFigures"/>
        <w:tabs>
          <w:tab w:val="right" w:leader="dot" w:pos="7927"/>
        </w:tabs>
        <w:spacing w:line="360" w:lineRule="auto"/>
        <w:rPr>
          <w:rFonts w:ascii="Times New Roman" w:eastAsiaTheme="minorEastAsia" w:hAnsi="Times New Roman" w:cs="Times New Roman"/>
          <w:noProof/>
          <w:sz w:val="24"/>
          <w:szCs w:val="24"/>
        </w:rPr>
      </w:pPr>
      <w:r w:rsidRPr="006C5A9F">
        <w:fldChar w:fldCharType="begin"/>
      </w:r>
      <w:r w:rsidRPr="006C5A9F">
        <w:instrText xml:space="preserve"> TOC \h \z \c "tabel 1." </w:instrText>
      </w:r>
      <w:r w:rsidRPr="006C5A9F">
        <w:fldChar w:fldCharType="separate"/>
      </w:r>
      <w:hyperlink w:anchor="_Toc208958503" w:history="1">
        <w:r w:rsidRPr="00933BD4">
          <w:rPr>
            <w:rStyle w:val="Hyperlink"/>
            <w:rFonts w:ascii="Times New Roman" w:hAnsi="Times New Roman" w:cs="Times New Roman"/>
            <w:noProof/>
            <w:sz w:val="24"/>
            <w:szCs w:val="24"/>
          </w:rPr>
          <w:t xml:space="preserve">tabel 1.1 Jumlah Wajib Pajak Orang Pribadi Pekerja Bebas yang Terdaftar dan </w:t>
        </w:r>
        <w:r w:rsidR="000D5BA8" w:rsidRPr="00933BD4">
          <w:rPr>
            <w:rStyle w:val="Hyperlink"/>
            <w:rFonts w:ascii="Times New Roman" w:hAnsi="Times New Roman" w:cs="Times New Roman"/>
            <w:noProof/>
            <w:sz w:val="24"/>
            <w:szCs w:val="24"/>
          </w:rPr>
          <w:t xml:space="preserve">  </w:t>
        </w:r>
        <w:r w:rsidRPr="00933BD4">
          <w:rPr>
            <w:rStyle w:val="Hyperlink"/>
            <w:rFonts w:ascii="Times New Roman" w:hAnsi="Times New Roman" w:cs="Times New Roman"/>
            <w:noProof/>
            <w:sz w:val="24"/>
            <w:szCs w:val="24"/>
          </w:rPr>
          <w:t>yang Melaporkan Pajak di KPP Pratama Samarinda Ilir</w:t>
        </w:r>
        <w:r w:rsidRPr="00933BD4">
          <w:rPr>
            <w:rFonts w:ascii="Times New Roman" w:hAnsi="Times New Roman" w:cs="Times New Roman"/>
            <w:noProof/>
            <w:webHidden/>
            <w:sz w:val="24"/>
            <w:szCs w:val="24"/>
          </w:rPr>
          <w:tab/>
        </w:r>
        <w:r w:rsidR="00F547A5" w:rsidRPr="00933BD4">
          <w:rPr>
            <w:rFonts w:ascii="Times New Roman" w:hAnsi="Times New Roman" w:cs="Times New Roman"/>
            <w:noProof/>
            <w:webHidden/>
            <w:sz w:val="24"/>
            <w:szCs w:val="24"/>
          </w:rPr>
          <w:t>3</w:t>
        </w:r>
      </w:hyperlink>
    </w:p>
    <w:p w14:paraId="3C2DE944" w14:textId="4DEECE73" w:rsidR="00CA1B8A" w:rsidRPr="00933BD4" w:rsidRDefault="0000698F" w:rsidP="00591F9E">
      <w:pPr>
        <w:pStyle w:val="TableofFigures"/>
        <w:tabs>
          <w:tab w:val="right" w:leader="dot" w:pos="7927"/>
        </w:tabs>
        <w:spacing w:line="360" w:lineRule="auto"/>
        <w:rPr>
          <w:rStyle w:val="Hyperlink"/>
          <w:rFonts w:ascii="Times New Roman" w:hAnsi="Times New Roman" w:cs="Times New Roman"/>
          <w:noProof/>
          <w:sz w:val="24"/>
          <w:szCs w:val="24"/>
        </w:rPr>
      </w:pPr>
      <w:hyperlink w:anchor="_Toc208958504" w:history="1">
        <w:r w:rsidR="00CA1B8A" w:rsidRPr="00933BD4">
          <w:rPr>
            <w:rStyle w:val="Hyperlink"/>
            <w:rFonts w:ascii="Times New Roman" w:hAnsi="Times New Roman" w:cs="Times New Roman"/>
            <w:noProof/>
            <w:sz w:val="24"/>
            <w:szCs w:val="24"/>
          </w:rPr>
          <w:t>tabel 1.2 Jumlah Wajib Pajak Orang Pribadi Pekerja Bebas yang Melaporkan SPT Tepat Waktu dan Terlambat di KPP Pratama Samarinda Ilir</w:t>
        </w:r>
        <w:r w:rsidR="00CA1B8A" w:rsidRPr="00933BD4">
          <w:rPr>
            <w:rFonts w:ascii="Times New Roman" w:hAnsi="Times New Roman" w:cs="Times New Roman"/>
            <w:noProof/>
            <w:webHidden/>
            <w:sz w:val="24"/>
            <w:szCs w:val="24"/>
          </w:rPr>
          <w:tab/>
        </w:r>
        <w:r w:rsidR="00F547A5" w:rsidRPr="00933BD4">
          <w:rPr>
            <w:rFonts w:ascii="Times New Roman" w:hAnsi="Times New Roman" w:cs="Times New Roman"/>
            <w:noProof/>
            <w:webHidden/>
            <w:sz w:val="24"/>
            <w:szCs w:val="24"/>
          </w:rPr>
          <w:t>4</w:t>
        </w:r>
      </w:hyperlink>
    </w:p>
    <w:p w14:paraId="60C6BE26" w14:textId="5AF16BDB" w:rsidR="006D2B7F" w:rsidRPr="00933BD4" w:rsidRDefault="0000698F" w:rsidP="00591F9E">
      <w:pPr>
        <w:pStyle w:val="TableofFigures"/>
        <w:tabs>
          <w:tab w:val="right" w:leader="dot" w:pos="7927"/>
        </w:tabs>
        <w:spacing w:line="360" w:lineRule="auto"/>
        <w:rPr>
          <w:rFonts w:ascii="Times New Roman" w:eastAsiaTheme="minorEastAsia" w:hAnsi="Times New Roman" w:cs="Times New Roman"/>
          <w:noProof/>
          <w:sz w:val="24"/>
          <w:szCs w:val="24"/>
        </w:rPr>
      </w:pPr>
      <w:hyperlink w:anchor="_Toc208958503" w:history="1">
        <w:r w:rsidR="006D2B7F" w:rsidRPr="00933BD4">
          <w:rPr>
            <w:rStyle w:val="Hyperlink"/>
            <w:rFonts w:ascii="Times New Roman" w:hAnsi="Times New Roman" w:cs="Times New Roman"/>
            <w:noProof/>
            <w:sz w:val="24"/>
            <w:szCs w:val="24"/>
          </w:rPr>
          <w:t xml:space="preserve">tabel </w:t>
        </w:r>
        <w:r w:rsidR="006C5A9F" w:rsidRPr="00933BD4">
          <w:rPr>
            <w:rStyle w:val="Hyperlink"/>
            <w:rFonts w:ascii="Times New Roman" w:hAnsi="Times New Roman" w:cs="Times New Roman"/>
            <w:noProof/>
            <w:sz w:val="24"/>
            <w:szCs w:val="24"/>
          </w:rPr>
          <w:t>2</w:t>
        </w:r>
        <w:r w:rsidR="006D2B7F" w:rsidRPr="00933BD4">
          <w:rPr>
            <w:rStyle w:val="Hyperlink"/>
            <w:rFonts w:ascii="Times New Roman" w:hAnsi="Times New Roman" w:cs="Times New Roman"/>
            <w:noProof/>
            <w:sz w:val="24"/>
            <w:szCs w:val="24"/>
          </w:rPr>
          <w:t>.1</w:t>
        </w:r>
        <w:r w:rsidR="008F4673" w:rsidRPr="00933BD4">
          <w:rPr>
            <w:rFonts w:ascii="Times New Roman" w:hAnsi="Times New Roman" w:cs="Times New Roman"/>
            <w:noProof/>
            <w:sz w:val="24"/>
            <w:szCs w:val="24"/>
          </w:rPr>
          <w:t xml:space="preserve"> Penelitian terdahulu</w:t>
        </w:r>
        <w:r w:rsidR="006D2B7F" w:rsidRPr="00933BD4">
          <w:rPr>
            <w:rFonts w:ascii="Times New Roman" w:hAnsi="Times New Roman" w:cs="Times New Roman"/>
            <w:noProof/>
            <w:webHidden/>
            <w:sz w:val="24"/>
            <w:szCs w:val="24"/>
          </w:rPr>
          <w:tab/>
        </w:r>
        <w:r w:rsidR="00B466C2" w:rsidRPr="00933BD4">
          <w:rPr>
            <w:rFonts w:ascii="Times New Roman" w:hAnsi="Times New Roman" w:cs="Times New Roman"/>
            <w:noProof/>
            <w:webHidden/>
            <w:sz w:val="24"/>
            <w:szCs w:val="24"/>
          </w:rPr>
          <w:t>1</w:t>
        </w:r>
        <w:r w:rsidR="00C91786">
          <w:rPr>
            <w:rFonts w:ascii="Times New Roman" w:hAnsi="Times New Roman" w:cs="Times New Roman"/>
            <w:noProof/>
            <w:webHidden/>
            <w:sz w:val="24"/>
            <w:szCs w:val="24"/>
          </w:rPr>
          <w:t>7</w:t>
        </w:r>
      </w:hyperlink>
    </w:p>
    <w:p w14:paraId="4379A6A0" w14:textId="3E1C54A3" w:rsidR="006D2B7F" w:rsidRPr="00933BD4" w:rsidRDefault="006D2B7F" w:rsidP="00591F9E">
      <w:pPr>
        <w:pStyle w:val="TableofFigures"/>
        <w:tabs>
          <w:tab w:val="right" w:leader="dot" w:pos="7927"/>
        </w:tabs>
        <w:spacing w:line="360" w:lineRule="auto"/>
        <w:rPr>
          <w:rStyle w:val="Hyperlink"/>
          <w:rFonts w:ascii="Times New Roman" w:hAnsi="Times New Roman" w:cs="Times New Roman"/>
          <w:noProof/>
          <w:sz w:val="24"/>
          <w:szCs w:val="24"/>
        </w:rPr>
      </w:pPr>
      <w:r w:rsidRPr="00933BD4">
        <w:rPr>
          <w:rFonts w:ascii="Times New Roman" w:hAnsi="Times New Roman" w:cs="Times New Roman"/>
          <w:noProof/>
          <w:sz w:val="24"/>
          <w:szCs w:val="24"/>
        </w:rPr>
        <w:t xml:space="preserve">tabel </w:t>
      </w:r>
      <w:r w:rsidR="006C5A9F" w:rsidRPr="00933BD4">
        <w:rPr>
          <w:rFonts w:ascii="Times New Roman" w:hAnsi="Times New Roman" w:cs="Times New Roman"/>
          <w:noProof/>
          <w:sz w:val="24"/>
          <w:szCs w:val="24"/>
        </w:rPr>
        <w:t>3</w:t>
      </w:r>
      <w:r w:rsidRPr="00933BD4">
        <w:rPr>
          <w:rFonts w:ascii="Times New Roman" w:hAnsi="Times New Roman" w:cs="Times New Roman"/>
          <w:noProof/>
          <w:sz w:val="24"/>
          <w:szCs w:val="24"/>
        </w:rPr>
        <w:t>.</w:t>
      </w:r>
      <w:r w:rsidR="006C5A9F" w:rsidRPr="00933BD4">
        <w:rPr>
          <w:rFonts w:ascii="Times New Roman" w:hAnsi="Times New Roman" w:cs="Times New Roman"/>
          <w:noProof/>
          <w:sz w:val="24"/>
          <w:szCs w:val="24"/>
        </w:rPr>
        <w:t>1</w:t>
      </w:r>
      <w:r w:rsidRPr="00933BD4">
        <w:rPr>
          <w:rFonts w:ascii="Times New Roman" w:hAnsi="Times New Roman" w:cs="Times New Roman"/>
          <w:noProof/>
          <w:sz w:val="24"/>
          <w:szCs w:val="24"/>
        </w:rPr>
        <w:t xml:space="preserve"> </w:t>
      </w:r>
      <w:r w:rsidR="006C5A9F" w:rsidRPr="00933BD4">
        <w:rPr>
          <w:rFonts w:ascii="Times New Roman" w:hAnsi="Times New Roman" w:cs="Times New Roman"/>
          <w:noProof/>
          <w:sz w:val="24"/>
          <w:szCs w:val="24"/>
        </w:rPr>
        <w:t>Pengukuran Variabe</w:t>
      </w:r>
      <w:r w:rsidR="007A0EB3" w:rsidRPr="00933BD4">
        <w:rPr>
          <w:rFonts w:ascii="Times New Roman" w:hAnsi="Times New Roman" w:cs="Times New Roman"/>
          <w:noProof/>
          <w:sz w:val="24"/>
          <w:szCs w:val="24"/>
        </w:rPr>
        <w:t>l</w:t>
      </w:r>
      <w:r w:rsidRPr="00933BD4">
        <w:rPr>
          <w:rFonts w:ascii="Times New Roman" w:hAnsi="Times New Roman" w:cs="Times New Roman"/>
          <w:noProof/>
          <w:webHidden/>
          <w:sz w:val="24"/>
          <w:szCs w:val="24"/>
        </w:rPr>
        <w:tab/>
      </w:r>
      <w:r w:rsidR="00933BD4" w:rsidRPr="00933BD4">
        <w:rPr>
          <w:rFonts w:ascii="Times New Roman" w:hAnsi="Times New Roman" w:cs="Times New Roman"/>
          <w:noProof/>
          <w:webHidden/>
          <w:sz w:val="24"/>
          <w:szCs w:val="24"/>
        </w:rPr>
        <w:t>2</w:t>
      </w:r>
      <w:r w:rsidR="00C91786">
        <w:rPr>
          <w:rFonts w:ascii="Times New Roman" w:hAnsi="Times New Roman" w:cs="Times New Roman"/>
          <w:noProof/>
          <w:webHidden/>
          <w:sz w:val="24"/>
          <w:szCs w:val="24"/>
        </w:rPr>
        <w:t>5</w:t>
      </w:r>
    </w:p>
    <w:p w14:paraId="651482A8" w14:textId="5899BE73" w:rsidR="006C5A9F" w:rsidRPr="00933BD4" w:rsidRDefault="0000698F" w:rsidP="00591F9E">
      <w:pPr>
        <w:pStyle w:val="TableofFigures"/>
        <w:tabs>
          <w:tab w:val="right" w:leader="dot" w:pos="7927"/>
        </w:tabs>
        <w:spacing w:line="360" w:lineRule="auto"/>
        <w:rPr>
          <w:rStyle w:val="Hyperlink"/>
          <w:rFonts w:ascii="Times New Roman" w:hAnsi="Times New Roman" w:cs="Times New Roman"/>
          <w:noProof/>
          <w:sz w:val="24"/>
          <w:szCs w:val="24"/>
        </w:rPr>
      </w:pPr>
      <w:hyperlink w:anchor="_Toc208958504" w:history="1">
        <w:r w:rsidR="006C5A9F" w:rsidRPr="00933BD4">
          <w:rPr>
            <w:rStyle w:val="Hyperlink"/>
            <w:rFonts w:ascii="Times New Roman" w:hAnsi="Times New Roman" w:cs="Times New Roman"/>
            <w:noProof/>
            <w:sz w:val="24"/>
            <w:szCs w:val="24"/>
          </w:rPr>
          <w:t>tabel 3.2 Skala Likert</w:t>
        </w:r>
        <w:r w:rsidR="006C5A9F" w:rsidRPr="00933BD4">
          <w:rPr>
            <w:rFonts w:ascii="Times New Roman" w:hAnsi="Times New Roman" w:cs="Times New Roman"/>
            <w:noProof/>
            <w:webHidden/>
            <w:sz w:val="24"/>
            <w:szCs w:val="24"/>
          </w:rPr>
          <w:tab/>
        </w:r>
        <w:r w:rsidR="008D34ED">
          <w:rPr>
            <w:rFonts w:ascii="Times New Roman" w:hAnsi="Times New Roman" w:cs="Times New Roman"/>
            <w:noProof/>
            <w:webHidden/>
            <w:sz w:val="24"/>
            <w:szCs w:val="24"/>
          </w:rPr>
          <w:t>2</w:t>
        </w:r>
        <w:r w:rsidR="00C91786">
          <w:rPr>
            <w:rFonts w:ascii="Times New Roman" w:hAnsi="Times New Roman" w:cs="Times New Roman"/>
            <w:noProof/>
            <w:webHidden/>
            <w:sz w:val="24"/>
            <w:szCs w:val="24"/>
          </w:rPr>
          <w:t>7</w:t>
        </w:r>
      </w:hyperlink>
    </w:p>
    <w:p w14:paraId="3A2D42CA" w14:textId="17BF23E7" w:rsidR="000D5BA8" w:rsidRPr="00933BD4" w:rsidRDefault="0000698F" w:rsidP="00591F9E">
      <w:pPr>
        <w:pStyle w:val="TableofFigures"/>
        <w:tabs>
          <w:tab w:val="right" w:leader="dot" w:pos="7927"/>
        </w:tabs>
        <w:spacing w:line="360" w:lineRule="auto"/>
        <w:rPr>
          <w:rStyle w:val="Hyperlink"/>
          <w:rFonts w:ascii="Times New Roman" w:hAnsi="Times New Roman" w:cs="Times New Roman"/>
          <w:noProof/>
          <w:sz w:val="24"/>
          <w:szCs w:val="24"/>
        </w:rPr>
      </w:pPr>
      <w:hyperlink w:anchor="_Toc208958504" w:history="1">
        <w:r w:rsidR="000D5BA8" w:rsidRPr="00933BD4">
          <w:rPr>
            <w:rStyle w:val="Hyperlink"/>
            <w:rFonts w:ascii="Times New Roman" w:hAnsi="Times New Roman" w:cs="Times New Roman"/>
            <w:noProof/>
            <w:sz w:val="24"/>
            <w:szCs w:val="24"/>
          </w:rPr>
          <w:t>tabel 3.3</w:t>
        </w:r>
        <w:r w:rsidR="001D20E1" w:rsidRPr="00933BD4">
          <w:rPr>
            <w:rFonts w:ascii="Times New Roman" w:hAnsi="Times New Roman" w:cs="Times New Roman"/>
            <w:noProof/>
            <w:sz w:val="24"/>
            <w:szCs w:val="24"/>
          </w:rPr>
          <w:t xml:space="preserve"> </w:t>
        </w:r>
        <w:r w:rsidR="006E6212" w:rsidRPr="00933BD4">
          <w:rPr>
            <w:rFonts w:ascii="Times New Roman" w:hAnsi="Times New Roman" w:cs="Times New Roman"/>
            <w:sz w:val="24"/>
            <w:szCs w:val="24"/>
          </w:rPr>
          <w:t>Hasil Uji Validitas Variabel</w:t>
        </w:r>
        <w:r w:rsidR="000D5BA8" w:rsidRPr="00933BD4">
          <w:rPr>
            <w:rFonts w:ascii="Times New Roman" w:hAnsi="Times New Roman" w:cs="Times New Roman"/>
            <w:noProof/>
            <w:webHidden/>
            <w:sz w:val="24"/>
            <w:szCs w:val="24"/>
          </w:rPr>
          <w:tab/>
        </w:r>
        <w:r w:rsidR="00C91786">
          <w:rPr>
            <w:rFonts w:ascii="Times New Roman" w:hAnsi="Times New Roman" w:cs="Times New Roman"/>
            <w:noProof/>
            <w:webHidden/>
            <w:sz w:val="24"/>
            <w:szCs w:val="24"/>
          </w:rPr>
          <w:t>29</w:t>
        </w:r>
      </w:hyperlink>
    </w:p>
    <w:p w14:paraId="4BF8DFF1" w14:textId="3510D5BA" w:rsidR="000D5BA8" w:rsidRPr="00933BD4" w:rsidRDefault="0000698F" w:rsidP="00591F9E">
      <w:pPr>
        <w:pStyle w:val="TableofFigures"/>
        <w:tabs>
          <w:tab w:val="right" w:leader="dot" w:pos="7927"/>
        </w:tabs>
        <w:spacing w:line="360" w:lineRule="auto"/>
        <w:rPr>
          <w:rStyle w:val="Hyperlink"/>
          <w:rFonts w:ascii="Times New Roman" w:hAnsi="Times New Roman" w:cs="Times New Roman"/>
          <w:noProof/>
          <w:sz w:val="24"/>
          <w:szCs w:val="24"/>
        </w:rPr>
      </w:pPr>
      <w:hyperlink w:anchor="_Toc208958504" w:history="1">
        <w:r w:rsidR="000D5BA8" w:rsidRPr="00933BD4">
          <w:rPr>
            <w:rStyle w:val="Hyperlink"/>
            <w:rFonts w:ascii="Times New Roman" w:hAnsi="Times New Roman" w:cs="Times New Roman"/>
            <w:noProof/>
            <w:sz w:val="24"/>
            <w:szCs w:val="24"/>
          </w:rPr>
          <w:t xml:space="preserve">tabel 3.4 </w:t>
        </w:r>
        <w:r w:rsidR="006E6212" w:rsidRPr="00933BD4">
          <w:rPr>
            <w:rFonts w:ascii="Times New Roman" w:hAnsi="Times New Roman" w:cs="Times New Roman"/>
            <w:sz w:val="24"/>
            <w:szCs w:val="24"/>
          </w:rPr>
          <w:t>Hasil Uji Realibilitas Variabel</w:t>
        </w:r>
        <w:r w:rsidR="000D5BA8" w:rsidRPr="00933BD4">
          <w:rPr>
            <w:rFonts w:ascii="Times New Roman" w:hAnsi="Times New Roman" w:cs="Times New Roman"/>
            <w:noProof/>
            <w:webHidden/>
            <w:sz w:val="24"/>
            <w:szCs w:val="24"/>
          </w:rPr>
          <w:tab/>
        </w:r>
        <w:r w:rsidR="00FC4E75">
          <w:rPr>
            <w:rFonts w:ascii="Times New Roman" w:hAnsi="Times New Roman" w:cs="Times New Roman"/>
            <w:noProof/>
            <w:webHidden/>
            <w:sz w:val="24"/>
            <w:szCs w:val="24"/>
          </w:rPr>
          <w:t>29</w:t>
        </w:r>
      </w:hyperlink>
    </w:p>
    <w:p w14:paraId="14EB475E" w14:textId="77777777" w:rsidR="00F547A5" w:rsidRPr="00F547A5" w:rsidRDefault="00F547A5" w:rsidP="00591F9E">
      <w:pPr>
        <w:spacing w:after="0" w:line="360" w:lineRule="auto"/>
      </w:pPr>
    </w:p>
    <w:p w14:paraId="3A69AC75" w14:textId="77777777" w:rsidR="0049594E" w:rsidRDefault="0049594E" w:rsidP="00591F9E">
      <w:pPr>
        <w:spacing w:after="0" w:line="360" w:lineRule="auto"/>
      </w:pPr>
    </w:p>
    <w:p w14:paraId="28EF1252" w14:textId="77777777" w:rsidR="0049594E" w:rsidRDefault="0049594E" w:rsidP="00591F9E">
      <w:pPr>
        <w:spacing w:after="0" w:line="360" w:lineRule="auto"/>
      </w:pPr>
    </w:p>
    <w:p w14:paraId="43B8FE5A" w14:textId="77777777" w:rsidR="007B3707" w:rsidRDefault="007B3707" w:rsidP="00591F9E">
      <w:pPr>
        <w:pStyle w:val="Heading1"/>
        <w:spacing w:line="360" w:lineRule="auto"/>
        <w:jc w:val="left"/>
        <w:rPr>
          <w:noProof/>
        </w:rPr>
      </w:pPr>
    </w:p>
    <w:p w14:paraId="1F10BBE0" w14:textId="77777777" w:rsidR="007B3707" w:rsidRDefault="007B3707" w:rsidP="00591F9E">
      <w:pPr>
        <w:pStyle w:val="Heading1"/>
        <w:spacing w:line="360" w:lineRule="auto"/>
        <w:jc w:val="left"/>
        <w:rPr>
          <w:noProof/>
        </w:rPr>
      </w:pPr>
    </w:p>
    <w:p w14:paraId="1C7F8148" w14:textId="77777777" w:rsidR="007B3707" w:rsidRDefault="007B3707" w:rsidP="00591F9E">
      <w:pPr>
        <w:pStyle w:val="Heading1"/>
        <w:spacing w:line="360" w:lineRule="auto"/>
        <w:jc w:val="left"/>
        <w:rPr>
          <w:noProof/>
        </w:rPr>
      </w:pPr>
    </w:p>
    <w:p w14:paraId="3568D2EA" w14:textId="77777777" w:rsidR="007B3707" w:rsidRDefault="007B3707" w:rsidP="00591F9E">
      <w:pPr>
        <w:pStyle w:val="Heading1"/>
        <w:spacing w:line="360" w:lineRule="auto"/>
        <w:jc w:val="left"/>
        <w:rPr>
          <w:noProof/>
        </w:rPr>
      </w:pPr>
    </w:p>
    <w:p w14:paraId="177D47F5" w14:textId="77777777" w:rsidR="007B3707" w:rsidRDefault="007B3707" w:rsidP="00591F9E">
      <w:pPr>
        <w:pStyle w:val="Heading1"/>
        <w:spacing w:line="360" w:lineRule="auto"/>
        <w:jc w:val="left"/>
        <w:rPr>
          <w:noProof/>
        </w:rPr>
      </w:pPr>
    </w:p>
    <w:p w14:paraId="3A8236C0" w14:textId="77777777" w:rsidR="007B3707" w:rsidRDefault="007B3707" w:rsidP="00591F9E">
      <w:pPr>
        <w:pStyle w:val="Heading1"/>
        <w:spacing w:line="360" w:lineRule="auto"/>
        <w:jc w:val="left"/>
        <w:rPr>
          <w:noProof/>
        </w:rPr>
      </w:pPr>
    </w:p>
    <w:p w14:paraId="03FF0FA2" w14:textId="77777777" w:rsidR="007B3707" w:rsidRDefault="007B3707" w:rsidP="00591F9E">
      <w:pPr>
        <w:pStyle w:val="Heading1"/>
        <w:spacing w:line="360" w:lineRule="auto"/>
        <w:jc w:val="left"/>
        <w:rPr>
          <w:noProof/>
        </w:rPr>
      </w:pPr>
    </w:p>
    <w:p w14:paraId="17953A35" w14:textId="77777777" w:rsidR="007B3707" w:rsidRDefault="007B3707" w:rsidP="000E5FD3">
      <w:pPr>
        <w:rPr>
          <w:noProof/>
        </w:rPr>
      </w:pPr>
    </w:p>
    <w:p w14:paraId="7910E930" w14:textId="77777777" w:rsidR="007B3707" w:rsidRDefault="007B3707" w:rsidP="00591F9E">
      <w:pPr>
        <w:pStyle w:val="Heading1"/>
        <w:spacing w:line="360" w:lineRule="auto"/>
        <w:jc w:val="left"/>
        <w:rPr>
          <w:noProof/>
        </w:rPr>
      </w:pPr>
    </w:p>
    <w:p w14:paraId="502FF8CB" w14:textId="77777777" w:rsidR="007B3707" w:rsidRDefault="007B3707" w:rsidP="00591F9E">
      <w:pPr>
        <w:pStyle w:val="Heading1"/>
        <w:spacing w:line="360" w:lineRule="auto"/>
        <w:jc w:val="left"/>
        <w:rPr>
          <w:noProof/>
        </w:rPr>
      </w:pPr>
    </w:p>
    <w:p w14:paraId="4DDDF509" w14:textId="77777777" w:rsidR="007B3707" w:rsidRDefault="007B3707" w:rsidP="00591F9E">
      <w:pPr>
        <w:pStyle w:val="Heading1"/>
        <w:spacing w:line="360" w:lineRule="auto"/>
        <w:jc w:val="left"/>
        <w:rPr>
          <w:noProof/>
        </w:rPr>
      </w:pPr>
    </w:p>
    <w:p w14:paraId="6B36E415" w14:textId="77777777" w:rsidR="00D22560" w:rsidRPr="00D22560" w:rsidRDefault="00D22560" w:rsidP="00591F9E">
      <w:pPr>
        <w:spacing w:after="0" w:line="360" w:lineRule="auto"/>
      </w:pPr>
    </w:p>
    <w:p w14:paraId="1C0F03C8" w14:textId="77777777" w:rsidR="007B3707" w:rsidRDefault="007B3707" w:rsidP="00591F9E">
      <w:pPr>
        <w:pStyle w:val="Heading1"/>
        <w:spacing w:line="360" w:lineRule="auto"/>
        <w:jc w:val="left"/>
        <w:rPr>
          <w:noProof/>
        </w:rPr>
      </w:pPr>
    </w:p>
    <w:p w14:paraId="7F7D2E2B" w14:textId="77777777" w:rsidR="00D22560" w:rsidRDefault="00D22560" w:rsidP="00591F9E">
      <w:pPr>
        <w:spacing w:after="0" w:line="360" w:lineRule="auto"/>
      </w:pPr>
    </w:p>
    <w:p w14:paraId="3C9B3B24" w14:textId="77777777" w:rsidR="00D22560" w:rsidRPr="00D22560" w:rsidRDefault="00D22560" w:rsidP="00591F9E">
      <w:pPr>
        <w:spacing w:after="0" w:line="360" w:lineRule="auto"/>
      </w:pPr>
    </w:p>
    <w:p w14:paraId="7518447F" w14:textId="218200AB" w:rsidR="00A6045A" w:rsidRDefault="00665DF0" w:rsidP="0011305C">
      <w:pPr>
        <w:pStyle w:val="Heading1"/>
        <w:spacing w:line="360" w:lineRule="auto"/>
        <w:rPr>
          <w:noProof/>
        </w:rPr>
      </w:pPr>
      <w:bookmarkStart w:id="4" w:name="_Toc209527875"/>
      <w:r>
        <w:rPr>
          <w:noProof/>
        </w:rPr>
        <w:t>DAFTAR GAMBAR</w:t>
      </w:r>
      <w:bookmarkEnd w:id="4"/>
    </w:p>
    <w:p w14:paraId="77BED042" w14:textId="6F44F44C" w:rsidR="00643902" w:rsidRPr="007A0EB3" w:rsidRDefault="0000698F" w:rsidP="00591F9E">
      <w:pPr>
        <w:pStyle w:val="TableofFigures"/>
        <w:tabs>
          <w:tab w:val="right" w:leader="dot" w:pos="7927"/>
        </w:tabs>
        <w:spacing w:line="360" w:lineRule="auto"/>
        <w:rPr>
          <w:rFonts w:ascii="Times New Roman" w:eastAsiaTheme="minorEastAsia" w:hAnsi="Times New Roman" w:cs="Times New Roman"/>
          <w:noProof/>
          <w:sz w:val="24"/>
          <w:szCs w:val="24"/>
        </w:rPr>
      </w:pPr>
      <w:hyperlink w:anchor="_Toc208958503" w:history="1">
        <w:r w:rsidR="00B466C2">
          <w:rPr>
            <w:rStyle w:val="Hyperlink"/>
            <w:rFonts w:ascii="Times New Roman" w:hAnsi="Times New Roman" w:cs="Times New Roman"/>
            <w:noProof/>
            <w:sz w:val="24"/>
            <w:szCs w:val="24"/>
          </w:rPr>
          <w:t>gambar</w:t>
        </w:r>
        <w:r w:rsidR="00643902" w:rsidRPr="007A0EB3">
          <w:rPr>
            <w:rStyle w:val="Hyperlink"/>
            <w:rFonts w:ascii="Times New Roman" w:hAnsi="Times New Roman" w:cs="Times New Roman"/>
            <w:noProof/>
            <w:sz w:val="24"/>
            <w:szCs w:val="24"/>
          </w:rPr>
          <w:t xml:space="preserve"> 2.1</w:t>
        </w:r>
        <w:r w:rsidR="00643902" w:rsidRPr="007A0EB3">
          <w:rPr>
            <w:rFonts w:ascii="Times New Roman" w:hAnsi="Times New Roman" w:cs="Times New Roman"/>
            <w:noProof/>
            <w:sz w:val="24"/>
            <w:szCs w:val="24"/>
          </w:rPr>
          <w:t xml:space="preserve"> </w:t>
        </w:r>
        <w:r w:rsidR="00B466C2">
          <w:rPr>
            <w:rFonts w:ascii="Times New Roman" w:hAnsi="Times New Roman" w:cs="Times New Roman"/>
            <w:noProof/>
            <w:sz w:val="24"/>
            <w:szCs w:val="24"/>
          </w:rPr>
          <w:t>Kerangka Konsep</w:t>
        </w:r>
        <w:r w:rsidR="00643902" w:rsidRPr="007A0EB3">
          <w:rPr>
            <w:rFonts w:ascii="Times New Roman" w:hAnsi="Times New Roman" w:cs="Times New Roman"/>
            <w:noProof/>
            <w:webHidden/>
            <w:sz w:val="24"/>
            <w:szCs w:val="24"/>
          </w:rPr>
          <w:tab/>
        </w:r>
        <w:r w:rsidR="00FC4E75">
          <w:rPr>
            <w:rFonts w:ascii="Times New Roman" w:hAnsi="Times New Roman" w:cs="Times New Roman"/>
            <w:noProof/>
            <w:webHidden/>
            <w:sz w:val="24"/>
            <w:szCs w:val="24"/>
          </w:rPr>
          <w:t>19</w:t>
        </w:r>
      </w:hyperlink>
    </w:p>
    <w:p w14:paraId="6E48603F" w14:textId="55522A9E" w:rsidR="00643902" w:rsidRPr="007A0EB3" w:rsidRDefault="0000698F" w:rsidP="00591F9E">
      <w:pPr>
        <w:pStyle w:val="TableofFigures"/>
        <w:tabs>
          <w:tab w:val="right" w:leader="dot" w:pos="7927"/>
        </w:tabs>
        <w:spacing w:line="360" w:lineRule="auto"/>
        <w:rPr>
          <w:rStyle w:val="Hyperlink"/>
          <w:rFonts w:ascii="Times New Roman" w:hAnsi="Times New Roman" w:cs="Times New Roman"/>
          <w:noProof/>
          <w:sz w:val="24"/>
          <w:szCs w:val="24"/>
        </w:rPr>
      </w:pPr>
      <w:hyperlink w:anchor="_Toc208958504" w:history="1">
        <w:r w:rsidR="00163F95">
          <w:rPr>
            <w:rStyle w:val="Hyperlink"/>
            <w:rFonts w:ascii="Times New Roman" w:hAnsi="Times New Roman" w:cs="Times New Roman"/>
            <w:noProof/>
            <w:sz w:val="24"/>
            <w:szCs w:val="24"/>
          </w:rPr>
          <w:t>gambar</w:t>
        </w:r>
        <w:r w:rsidR="00643902" w:rsidRPr="007A0EB3">
          <w:rPr>
            <w:rStyle w:val="Hyperlink"/>
            <w:rFonts w:ascii="Times New Roman" w:hAnsi="Times New Roman" w:cs="Times New Roman"/>
            <w:noProof/>
            <w:sz w:val="24"/>
            <w:szCs w:val="24"/>
          </w:rPr>
          <w:t xml:space="preserve"> </w:t>
        </w:r>
        <w:r w:rsidR="00163F95">
          <w:rPr>
            <w:rStyle w:val="Hyperlink"/>
            <w:rFonts w:ascii="Times New Roman" w:hAnsi="Times New Roman" w:cs="Times New Roman"/>
            <w:noProof/>
            <w:sz w:val="24"/>
            <w:szCs w:val="24"/>
          </w:rPr>
          <w:t>2.2</w:t>
        </w:r>
        <w:r w:rsidR="00643902" w:rsidRPr="007A0EB3">
          <w:rPr>
            <w:rStyle w:val="Hyperlink"/>
            <w:rFonts w:ascii="Times New Roman" w:hAnsi="Times New Roman" w:cs="Times New Roman"/>
            <w:noProof/>
            <w:sz w:val="24"/>
            <w:szCs w:val="24"/>
          </w:rPr>
          <w:t xml:space="preserve"> </w:t>
        </w:r>
        <w:r w:rsidR="00163F95">
          <w:rPr>
            <w:rFonts w:ascii="Times New Roman" w:hAnsi="Times New Roman" w:cs="Times New Roman"/>
            <w:noProof/>
            <w:sz w:val="24"/>
            <w:szCs w:val="24"/>
          </w:rPr>
          <w:t>Model Penelitian</w:t>
        </w:r>
        <w:r w:rsidR="00643902" w:rsidRPr="007A0EB3">
          <w:rPr>
            <w:rFonts w:ascii="Times New Roman" w:hAnsi="Times New Roman" w:cs="Times New Roman"/>
            <w:noProof/>
            <w:webHidden/>
            <w:sz w:val="24"/>
            <w:szCs w:val="24"/>
          </w:rPr>
          <w:tab/>
        </w:r>
        <w:r w:rsidR="00FC4E75">
          <w:rPr>
            <w:rFonts w:ascii="Times New Roman" w:hAnsi="Times New Roman" w:cs="Times New Roman"/>
            <w:noProof/>
            <w:webHidden/>
            <w:sz w:val="24"/>
            <w:szCs w:val="24"/>
          </w:rPr>
          <w:t>22</w:t>
        </w:r>
      </w:hyperlink>
    </w:p>
    <w:p w14:paraId="3E4AE003" w14:textId="0E3234B2" w:rsidR="00A6045A" w:rsidRPr="00643902" w:rsidRDefault="00A6045A" w:rsidP="00591F9E">
      <w:pPr>
        <w:pStyle w:val="TableofFigures"/>
        <w:tabs>
          <w:tab w:val="right" w:leader="dot" w:pos="7927"/>
        </w:tabs>
        <w:spacing w:line="360" w:lineRule="auto"/>
        <w:rPr>
          <w:rFonts w:ascii="Times New Roman" w:hAnsi="Times New Roman" w:cs="Times New Roman"/>
          <w:noProof/>
          <w:color w:val="0000FF" w:themeColor="hyperlink"/>
          <w:sz w:val="24"/>
          <w:szCs w:val="24"/>
          <w:u w:val="single"/>
        </w:rPr>
      </w:pPr>
    </w:p>
    <w:p w14:paraId="28B9046F" w14:textId="77777777" w:rsidR="00A6045A" w:rsidRPr="00A6045A" w:rsidRDefault="00A6045A" w:rsidP="00591F9E">
      <w:pPr>
        <w:spacing w:after="0" w:line="360" w:lineRule="auto"/>
      </w:pPr>
    </w:p>
    <w:p w14:paraId="28B1301B" w14:textId="77777777" w:rsidR="00665DF0" w:rsidRPr="00665DF0" w:rsidRDefault="00665DF0" w:rsidP="00591F9E">
      <w:pPr>
        <w:spacing w:after="0" w:line="360" w:lineRule="auto"/>
      </w:pPr>
    </w:p>
    <w:p w14:paraId="756146A7" w14:textId="77777777" w:rsidR="00665DF0" w:rsidRPr="00665DF0" w:rsidRDefault="00665DF0" w:rsidP="00591F9E">
      <w:pPr>
        <w:spacing w:after="0" w:line="360" w:lineRule="auto"/>
        <w:rPr>
          <w:rFonts w:ascii="Times New Roman" w:hAnsi="Times New Roman" w:cs="Times New Roman"/>
          <w:b/>
          <w:bCs/>
          <w:noProof/>
          <w:sz w:val="24"/>
          <w:szCs w:val="24"/>
        </w:rPr>
      </w:pPr>
    </w:p>
    <w:p w14:paraId="6A29CDBD" w14:textId="77777777" w:rsidR="006D2B7F" w:rsidRPr="006C5A9F" w:rsidRDefault="006D2B7F" w:rsidP="00591F9E">
      <w:pPr>
        <w:spacing w:after="0" w:line="360" w:lineRule="auto"/>
        <w:rPr>
          <w:noProof/>
        </w:rPr>
      </w:pPr>
    </w:p>
    <w:p w14:paraId="1D18BF7D" w14:textId="485ABA2F" w:rsidR="007F1B00" w:rsidRDefault="00CA1B8A" w:rsidP="00591F9E">
      <w:pPr>
        <w:pStyle w:val="Heading1"/>
        <w:spacing w:line="360" w:lineRule="auto"/>
      </w:pPr>
      <w:r w:rsidRPr="006C5A9F">
        <w:rPr>
          <w:b w:val="0"/>
        </w:rPr>
        <w:fldChar w:fldCharType="end"/>
      </w:r>
    </w:p>
    <w:p w14:paraId="4069EB9A" w14:textId="77777777" w:rsidR="007F1B00" w:rsidRDefault="007F1B00" w:rsidP="00D22560">
      <w:pPr>
        <w:pStyle w:val="Heading1"/>
      </w:pPr>
    </w:p>
    <w:p w14:paraId="63D2B1EF" w14:textId="77777777" w:rsidR="007F1B00" w:rsidRDefault="007F1B00" w:rsidP="00D22560">
      <w:pPr>
        <w:pStyle w:val="Heading1"/>
      </w:pPr>
    </w:p>
    <w:p w14:paraId="367C8921" w14:textId="77777777" w:rsidR="007F1B00" w:rsidRDefault="007F1B00" w:rsidP="00D22560">
      <w:pPr>
        <w:pStyle w:val="Heading1"/>
      </w:pPr>
    </w:p>
    <w:p w14:paraId="05196209" w14:textId="77777777" w:rsidR="007F1B00" w:rsidRDefault="007F1B00" w:rsidP="00D22560">
      <w:pPr>
        <w:pStyle w:val="Heading1"/>
      </w:pPr>
    </w:p>
    <w:p w14:paraId="6205F70A" w14:textId="77777777" w:rsidR="007F1B00" w:rsidRDefault="007F1B00" w:rsidP="00D22560">
      <w:pPr>
        <w:pStyle w:val="Heading1"/>
      </w:pPr>
    </w:p>
    <w:p w14:paraId="397821E7" w14:textId="77777777" w:rsidR="007F1B00" w:rsidRDefault="007F1B00" w:rsidP="00D22560">
      <w:pPr>
        <w:pStyle w:val="Heading1"/>
      </w:pPr>
    </w:p>
    <w:p w14:paraId="756ACC06" w14:textId="77777777" w:rsidR="007F1B00" w:rsidRDefault="007F1B00" w:rsidP="00D22560">
      <w:pPr>
        <w:pStyle w:val="Heading1"/>
      </w:pPr>
    </w:p>
    <w:p w14:paraId="3DF8AD62" w14:textId="77777777" w:rsidR="007F1B00" w:rsidRDefault="007F1B00" w:rsidP="00D22560">
      <w:pPr>
        <w:pStyle w:val="Heading1"/>
      </w:pPr>
    </w:p>
    <w:p w14:paraId="5AF2174D" w14:textId="77777777" w:rsidR="007F1B00" w:rsidRDefault="007F1B00" w:rsidP="00D22560">
      <w:pPr>
        <w:pStyle w:val="Heading1"/>
      </w:pPr>
    </w:p>
    <w:p w14:paraId="4D086EFA" w14:textId="77777777" w:rsidR="007F1B00" w:rsidRDefault="007F1B00" w:rsidP="00D22560">
      <w:pPr>
        <w:pStyle w:val="Heading1"/>
        <w:jc w:val="left"/>
      </w:pPr>
    </w:p>
    <w:p w14:paraId="7F736760" w14:textId="77777777" w:rsidR="00453452" w:rsidRDefault="00453452" w:rsidP="00D22560">
      <w:pPr>
        <w:spacing w:after="0"/>
      </w:pPr>
    </w:p>
    <w:p w14:paraId="20815C6E" w14:textId="77777777" w:rsidR="00453452" w:rsidRDefault="00453452" w:rsidP="00D22560">
      <w:pPr>
        <w:spacing w:after="0"/>
      </w:pPr>
    </w:p>
    <w:p w14:paraId="749F0450" w14:textId="77777777" w:rsidR="00453452" w:rsidRDefault="00453452" w:rsidP="00D22560">
      <w:pPr>
        <w:spacing w:after="0"/>
      </w:pPr>
    </w:p>
    <w:p w14:paraId="1A5EFCB3" w14:textId="77777777" w:rsidR="00453452" w:rsidRDefault="00453452" w:rsidP="00D22560">
      <w:pPr>
        <w:spacing w:after="0"/>
      </w:pPr>
    </w:p>
    <w:p w14:paraId="76BFC3B6" w14:textId="77777777" w:rsidR="00E517E2" w:rsidRDefault="00E517E2" w:rsidP="00D22560">
      <w:pPr>
        <w:pStyle w:val="Heading1"/>
        <w:sectPr w:rsidR="00E517E2" w:rsidSect="00303656">
          <w:pgSz w:w="11906" w:h="16838" w:code="9"/>
          <w:pgMar w:top="2268" w:right="1701" w:bottom="1701" w:left="2268" w:header="720" w:footer="720" w:gutter="0"/>
          <w:pgNumType w:fmt="lowerRoman" w:start="4"/>
          <w:cols w:space="720"/>
          <w:docGrid w:linePitch="360"/>
        </w:sectPr>
      </w:pPr>
    </w:p>
    <w:p w14:paraId="51B8FC76" w14:textId="0B2184A7" w:rsidR="008B56DE" w:rsidRDefault="008B56DE" w:rsidP="00B51A3D">
      <w:pPr>
        <w:pStyle w:val="Heading1"/>
        <w:spacing w:before="0" w:line="360" w:lineRule="auto"/>
      </w:pPr>
      <w:bookmarkStart w:id="5" w:name="_Toc209527876"/>
      <w:r>
        <w:t>DAFTAR LAMPIRAN</w:t>
      </w:r>
      <w:bookmarkEnd w:id="5"/>
    </w:p>
    <w:p w14:paraId="392ADDE1" w14:textId="6187E835" w:rsidR="000D63D5" w:rsidRPr="00CA59FC" w:rsidRDefault="000D63D5" w:rsidP="00B51A3D">
      <w:pPr>
        <w:pStyle w:val="TableofFigures"/>
        <w:tabs>
          <w:tab w:val="right" w:leader="dot" w:pos="7927"/>
        </w:tabs>
        <w:spacing w:line="360" w:lineRule="auto"/>
        <w:rPr>
          <w:rFonts w:eastAsiaTheme="minorEastAsia"/>
          <w:noProof/>
          <w:sz w:val="24"/>
          <w:szCs w:val="24"/>
        </w:rPr>
      </w:pPr>
      <w:r>
        <w:fldChar w:fldCharType="begin"/>
      </w:r>
      <w:r>
        <w:instrText xml:space="preserve"> TOC \h \z \c "Lampiran " </w:instrText>
      </w:r>
      <w:r>
        <w:fldChar w:fldCharType="separate"/>
      </w:r>
      <w:hyperlink w:anchor="_Toc209527824" w:history="1">
        <w:r w:rsidR="00966112">
          <w:rPr>
            <w:rStyle w:val="Hyperlink"/>
            <w:rFonts w:ascii="Times New Roman" w:hAnsi="Times New Roman" w:cs="Times New Roman"/>
            <w:noProof/>
            <w:sz w:val="24"/>
            <w:szCs w:val="24"/>
          </w:rPr>
          <w:t>l</w:t>
        </w:r>
        <w:r w:rsidRPr="00CA59FC">
          <w:rPr>
            <w:rStyle w:val="Hyperlink"/>
            <w:rFonts w:ascii="Times New Roman" w:hAnsi="Times New Roman" w:cs="Times New Roman"/>
            <w:noProof/>
            <w:sz w:val="24"/>
            <w:szCs w:val="24"/>
          </w:rPr>
          <w:t>ampiran  1 Kuesioner Penelitian</w:t>
        </w:r>
        <w:r w:rsidRPr="00CA59FC">
          <w:rPr>
            <w:noProof/>
            <w:webHidden/>
            <w:sz w:val="24"/>
            <w:szCs w:val="24"/>
          </w:rPr>
          <w:tab/>
        </w:r>
        <w:r w:rsidR="008D34ED">
          <w:rPr>
            <w:noProof/>
            <w:webHidden/>
            <w:sz w:val="24"/>
            <w:szCs w:val="24"/>
          </w:rPr>
          <w:t>3</w:t>
        </w:r>
        <w:r w:rsidR="00FC4E75">
          <w:rPr>
            <w:noProof/>
            <w:webHidden/>
            <w:sz w:val="24"/>
            <w:szCs w:val="24"/>
          </w:rPr>
          <w:t>7</w:t>
        </w:r>
      </w:hyperlink>
    </w:p>
    <w:p w14:paraId="468B079E" w14:textId="3C8ECC44" w:rsidR="000D63D5" w:rsidRPr="000D63D5" w:rsidRDefault="000D63D5" w:rsidP="00B51A3D">
      <w:pPr>
        <w:spacing w:line="360" w:lineRule="auto"/>
      </w:pPr>
      <w:r>
        <w:fldChar w:fldCharType="end"/>
      </w:r>
    </w:p>
    <w:p w14:paraId="74A8939D" w14:textId="77777777" w:rsidR="000D63D5" w:rsidRPr="000D63D5" w:rsidRDefault="000D63D5" w:rsidP="000D63D5"/>
    <w:p w14:paraId="54B91461" w14:textId="77777777" w:rsidR="008B56DE" w:rsidRPr="008B56DE" w:rsidRDefault="008B56DE" w:rsidP="008B56DE"/>
    <w:p w14:paraId="4011FA66" w14:textId="77777777" w:rsidR="008B56DE" w:rsidRDefault="008B56DE" w:rsidP="003C4CD9">
      <w:pPr>
        <w:pStyle w:val="Heading1"/>
        <w:spacing w:before="0"/>
      </w:pPr>
    </w:p>
    <w:p w14:paraId="38798584" w14:textId="77777777" w:rsidR="008B56DE" w:rsidRDefault="008B56DE" w:rsidP="003C4CD9">
      <w:pPr>
        <w:pStyle w:val="Heading1"/>
        <w:spacing w:before="0"/>
      </w:pPr>
    </w:p>
    <w:p w14:paraId="1458AC05" w14:textId="77777777" w:rsidR="008B56DE" w:rsidRDefault="008B56DE" w:rsidP="003C4CD9">
      <w:pPr>
        <w:pStyle w:val="Heading1"/>
        <w:spacing w:before="0"/>
      </w:pPr>
    </w:p>
    <w:p w14:paraId="34E3E82F" w14:textId="77777777" w:rsidR="008B56DE" w:rsidRDefault="008B56DE" w:rsidP="003C4CD9">
      <w:pPr>
        <w:pStyle w:val="Heading1"/>
        <w:spacing w:before="0"/>
      </w:pPr>
    </w:p>
    <w:p w14:paraId="443ED86A" w14:textId="77777777" w:rsidR="008B56DE" w:rsidRDefault="008B56DE" w:rsidP="003C4CD9">
      <w:pPr>
        <w:pStyle w:val="Heading1"/>
        <w:spacing w:before="0"/>
      </w:pPr>
    </w:p>
    <w:p w14:paraId="5D5B93D2" w14:textId="77777777" w:rsidR="008B56DE" w:rsidRDefault="008B56DE" w:rsidP="003C4CD9">
      <w:pPr>
        <w:pStyle w:val="Heading1"/>
        <w:spacing w:before="0"/>
      </w:pPr>
    </w:p>
    <w:p w14:paraId="23325F42" w14:textId="77777777" w:rsidR="008B56DE" w:rsidRDefault="008B56DE" w:rsidP="003C4CD9">
      <w:pPr>
        <w:pStyle w:val="Heading1"/>
        <w:spacing w:before="0"/>
      </w:pPr>
    </w:p>
    <w:p w14:paraId="031BA6E8" w14:textId="77777777" w:rsidR="008B56DE" w:rsidRDefault="008B56DE" w:rsidP="003C4CD9">
      <w:pPr>
        <w:pStyle w:val="Heading1"/>
        <w:spacing w:before="0"/>
      </w:pPr>
    </w:p>
    <w:p w14:paraId="3D244054" w14:textId="77777777" w:rsidR="008B56DE" w:rsidRDefault="008B56DE" w:rsidP="003C4CD9">
      <w:pPr>
        <w:pStyle w:val="Heading1"/>
        <w:spacing w:before="0"/>
      </w:pPr>
    </w:p>
    <w:p w14:paraId="405D9155" w14:textId="77777777" w:rsidR="008B56DE" w:rsidRDefault="008B56DE" w:rsidP="003C4CD9">
      <w:pPr>
        <w:pStyle w:val="Heading1"/>
        <w:spacing w:before="0"/>
      </w:pPr>
    </w:p>
    <w:p w14:paraId="0B83C3CC" w14:textId="77777777" w:rsidR="008B56DE" w:rsidRDefault="008B56DE" w:rsidP="003C4CD9">
      <w:pPr>
        <w:pStyle w:val="Heading1"/>
        <w:spacing w:before="0"/>
      </w:pPr>
    </w:p>
    <w:p w14:paraId="33BB4138" w14:textId="77777777" w:rsidR="008B56DE" w:rsidRDefault="008B56DE" w:rsidP="003C4CD9">
      <w:pPr>
        <w:pStyle w:val="Heading1"/>
        <w:spacing w:before="0"/>
      </w:pPr>
    </w:p>
    <w:p w14:paraId="722E0C55" w14:textId="77777777" w:rsidR="008B56DE" w:rsidRDefault="008B56DE" w:rsidP="003C4CD9">
      <w:pPr>
        <w:pStyle w:val="Heading1"/>
        <w:spacing w:before="0"/>
      </w:pPr>
    </w:p>
    <w:p w14:paraId="5ED1487F" w14:textId="77777777" w:rsidR="008B56DE" w:rsidRDefault="008B56DE" w:rsidP="003C4CD9">
      <w:pPr>
        <w:pStyle w:val="Heading1"/>
        <w:spacing w:before="0"/>
      </w:pPr>
    </w:p>
    <w:p w14:paraId="5D5BD0DA" w14:textId="77777777" w:rsidR="008B56DE" w:rsidRDefault="008B56DE" w:rsidP="003C4CD9">
      <w:pPr>
        <w:pStyle w:val="Heading1"/>
        <w:spacing w:before="0"/>
      </w:pPr>
    </w:p>
    <w:p w14:paraId="06799837" w14:textId="77777777" w:rsidR="008B56DE" w:rsidRDefault="008B56DE" w:rsidP="003C4CD9">
      <w:pPr>
        <w:pStyle w:val="Heading1"/>
        <w:spacing w:before="0"/>
      </w:pPr>
    </w:p>
    <w:p w14:paraId="504CFDE2" w14:textId="77777777" w:rsidR="008B56DE" w:rsidRDefault="008B56DE" w:rsidP="003C4CD9">
      <w:pPr>
        <w:pStyle w:val="Heading1"/>
        <w:spacing w:before="0"/>
      </w:pPr>
    </w:p>
    <w:p w14:paraId="1010ABEB" w14:textId="77777777" w:rsidR="008B56DE" w:rsidRDefault="008B56DE" w:rsidP="003C4CD9">
      <w:pPr>
        <w:pStyle w:val="Heading1"/>
        <w:spacing w:before="0"/>
      </w:pPr>
    </w:p>
    <w:p w14:paraId="1B66DBD2" w14:textId="77777777" w:rsidR="008B56DE" w:rsidRDefault="008B56DE" w:rsidP="003C4CD9">
      <w:pPr>
        <w:pStyle w:val="Heading1"/>
        <w:spacing w:before="0"/>
      </w:pPr>
    </w:p>
    <w:p w14:paraId="64E2B684" w14:textId="77777777" w:rsidR="008B56DE" w:rsidRDefault="008B56DE" w:rsidP="003C4CD9">
      <w:pPr>
        <w:pStyle w:val="Heading1"/>
        <w:spacing w:before="0"/>
      </w:pPr>
    </w:p>
    <w:p w14:paraId="2F1C76FA" w14:textId="77777777" w:rsidR="008B56DE" w:rsidRDefault="008B56DE" w:rsidP="003C4CD9">
      <w:pPr>
        <w:pStyle w:val="Heading1"/>
        <w:spacing w:before="0"/>
      </w:pPr>
    </w:p>
    <w:p w14:paraId="7F9B715D" w14:textId="77777777" w:rsidR="008B56DE" w:rsidRDefault="008B56DE" w:rsidP="003C4CD9">
      <w:pPr>
        <w:pStyle w:val="Heading1"/>
        <w:spacing w:before="0"/>
      </w:pPr>
    </w:p>
    <w:p w14:paraId="776E7415" w14:textId="77777777" w:rsidR="008B56DE" w:rsidRDefault="008B56DE" w:rsidP="00CA59FC">
      <w:pPr>
        <w:pStyle w:val="Heading1"/>
        <w:spacing w:before="0"/>
        <w:jc w:val="left"/>
      </w:pPr>
    </w:p>
    <w:p w14:paraId="43CAE9BB" w14:textId="77777777" w:rsidR="00CA59FC" w:rsidRDefault="00CA59FC" w:rsidP="00CA59FC"/>
    <w:p w14:paraId="331EBF8A" w14:textId="77777777" w:rsidR="008B56DE" w:rsidRDefault="008B56DE" w:rsidP="00CD2B20">
      <w:pPr>
        <w:pStyle w:val="Heading1"/>
        <w:spacing w:before="0"/>
        <w:jc w:val="left"/>
      </w:pPr>
    </w:p>
    <w:p w14:paraId="0A9D424E" w14:textId="77777777" w:rsidR="002762F7" w:rsidRDefault="002762F7" w:rsidP="002762F7"/>
    <w:p w14:paraId="60FEA58F" w14:textId="77777777" w:rsidR="002762F7" w:rsidRPr="002762F7" w:rsidRDefault="002762F7" w:rsidP="002762F7"/>
    <w:p w14:paraId="14C8A7AF" w14:textId="77777777" w:rsidR="002762F7" w:rsidRDefault="002762F7" w:rsidP="003C4CD9">
      <w:pPr>
        <w:pStyle w:val="Heading1"/>
        <w:spacing w:before="0"/>
        <w:sectPr w:rsidR="002762F7" w:rsidSect="00303656">
          <w:pgSz w:w="11906" w:h="16838" w:code="9"/>
          <w:pgMar w:top="2268" w:right="1701" w:bottom="1701" w:left="2268" w:header="720" w:footer="720" w:gutter="0"/>
          <w:pgNumType w:fmt="lowerRoman" w:start="6"/>
          <w:cols w:space="720"/>
          <w:docGrid w:linePitch="360"/>
        </w:sectPr>
      </w:pPr>
      <w:bookmarkStart w:id="6" w:name="_Toc209527877"/>
    </w:p>
    <w:p w14:paraId="39670F68" w14:textId="3DA6EBCC" w:rsidR="0031786D" w:rsidRPr="0097042A" w:rsidRDefault="0031786D" w:rsidP="00B51A3D">
      <w:pPr>
        <w:pStyle w:val="Heading1"/>
        <w:spacing w:before="0" w:line="360" w:lineRule="auto"/>
      </w:pPr>
      <w:r w:rsidRPr="0097042A">
        <w:t>BAB I</w:t>
      </w:r>
      <w:r w:rsidR="008B7656">
        <w:br/>
      </w:r>
      <w:r w:rsidRPr="0097042A">
        <w:t>PENDAHULUAN</w:t>
      </w:r>
      <w:bookmarkEnd w:id="6"/>
    </w:p>
    <w:p w14:paraId="5C2F6D94" w14:textId="66745AD1" w:rsidR="00E71356" w:rsidRPr="00E71356" w:rsidRDefault="002A0DE2" w:rsidP="00AD64CE">
      <w:pPr>
        <w:pStyle w:val="Heading2"/>
        <w:numPr>
          <w:ilvl w:val="1"/>
          <w:numId w:val="1"/>
        </w:numPr>
        <w:spacing w:line="360" w:lineRule="auto"/>
        <w:ind w:left="709" w:hanging="709"/>
        <w:rPr>
          <w:rFonts w:cs="Times New Roman"/>
          <w:szCs w:val="24"/>
        </w:rPr>
      </w:pPr>
      <w:bookmarkStart w:id="7" w:name="_Toc209527878"/>
      <w:r w:rsidRPr="00AE48D3">
        <w:rPr>
          <w:rFonts w:cs="Times New Roman"/>
          <w:szCs w:val="24"/>
        </w:rPr>
        <w:t>Latar Belakang</w:t>
      </w:r>
      <w:bookmarkEnd w:id="7"/>
    </w:p>
    <w:p w14:paraId="49572C55" w14:textId="2548338C" w:rsidR="00682A48" w:rsidRDefault="0090531A" w:rsidP="00D22560">
      <w:pPr>
        <w:spacing w:after="0" w:line="480" w:lineRule="auto"/>
        <w:ind w:firstLine="720"/>
        <w:jc w:val="both"/>
        <w:rPr>
          <w:rFonts w:ascii="Times New Roman" w:hAnsi="Times New Roman" w:cs="Times New Roman"/>
          <w:sz w:val="24"/>
          <w:szCs w:val="24"/>
        </w:rPr>
      </w:pPr>
      <w:r w:rsidRPr="0090531A">
        <w:rPr>
          <w:rFonts w:ascii="Times New Roman" w:hAnsi="Times New Roman" w:cs="Times New Roman"/>
          <w:sz w:val="24"/>
          <w:szCs w:val="24"/>
        </w:rPr>
        <w:t>Pajak merupakan sumber utama pendapatan negara dalam pembiayaan pemerintah dan pembangunan. Indonesia mengandalkan beberapa sektor seperti penerimaan negara yang bersumber dari pajak, penerimaan</w:t>
      </w:r>
      <w:r w:rsidR="00FE5B4A">
        <w:rPr>
          <w:rFonts w:ascii="Times New Roman" w:hAnsi="Times New Roman" w:cs="Times New Roman"/>
          <w:sz w:val="24"/>
          <w:szCs w:val="24"/>
        </w:rPr>
        <w:t xml:space="preserve"> </w:t>
      </w:r>
      <w:r w:rsidRPr="0090531A">
        <w:rPr>
          <w:rFonts w:ascii="Times New Roman" w:hAnsi="Times New Roman" w:cs="Times New Roman"/>
          <w:sz w:val="24"/>
          <w:szCs w:val="24"/>
        </w:rPr>
        <w:t>bukan pajak, hingga penerimaan yang berasal dari pinjaman atau bantuan luar negeri. Namun salah satu yang menjadi sumber pendapatan terbesar adalah penerimaan dari sektor pajak, sehingga jumlah penerimaan pajak yang sudah ditargetkan perlu dioptimalkan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{"citationItems":[{"id":"ITEM-1","itemData":{"DOI":"10.31334/jupasi.v2i1.1121","abstract":"The phenomenon in this study is the low awareness of taxpayers in carrying out their obligations to pay taxes due to public ignorance of the concrete form of the benefits of money they pay for taxes and the low level of trust of taxpayers which raises the perception that the taxes they pay must be misused. The purpose of this study was to determine the tax awareness in an effort to increase taxpayer compliance at the West Bekasi Tax Office for the period 2017-2019, the obstacles found in the field, and the efforts made by West Bekasi Tax Office to overcome them. This research is a descriptive study using a qualitative approach. The collected data were analyzed using qualitative data analysis methods. The research location was the West Bekasi Primary Tax Office. The results of this study indicate that the steps to increase tax awareness among taxpayers registered at the West Bekasi Primary Tax Office during the 2017-2019 period was not successful. This can be seen from the realization of the 2019 tax revenue which did not reach the target (97.05%) even though that year the tax revenue target was lowered from the previous year. Likewise, while taxpayer compliance in paying certain KJS (Deposit Type Code) increased in 2017-2019, tax revenue had still not reached the predetermined target every year","author":[{"dropping-particle":"","family":"Latofah","given":"Nunung","non-dropping-particle":"","parse-names":false,"suffix":""},{"dropping-particle":"","family":"Harjo","given":"Dwikora","non-dropping-particle":"","parse-names":false,"suffix":""}],"container-title":"Jurnal Pajak Vokasi (JUPASI)","id":"ITEM-1","issue":"1","issued":{"date-parts":[["2020"]]},"page":"52-62","title":"Analisis Tax Awareness Dalam Upaya Meningkatkan Kepatuhan Wajib Pajak Di Kantor Pelayanan Pajak Pratama Bekasi Barat","type":"article-journal","volume":"2"},"uris":["http://www.mendeley.com/documents/?uuid=146ba3dd-c52d-4df3-a5f9-975283d25a96"]}],"mendeley":{"formattedCitation":"(Latofah &amp; Harjo, 2020)","plainTextFormattedCitation":"(Latofah &amp; Harjo, 2020)","previouslyFormattedCitation":"(Latofah &amp; Harjo, 2020)"},"properties":{"noteIndex":0},"schema":"https://github.com/citation-style-language/schema/raw/master/csl-citation.json"}</w:instrText>
      </w:r>
      <w:r>
        <w:rPr>
          <w:rFonts w:ascii="Times New Roman" w:hAnsi="Times New Roman" w:cs="Times New Roman"/>
          <w:sz w:val="24"/>
          <w:szCs w:val="24"/>
        </w:rPr>
        <w:fldChar w:fldCharType="separate"/>
      </w:r>
      <w:r w:rsidRPr="0090531A">
        <w:rPr>
          <w:rFonts w:ascii="Times New Roman" w:hAnsi="Times New Roman" w:cs="Times New Roman"/>
          <w:noProof/>
          <w:sz w:val="24"/>
          <w:szCs w:val="24"/>
        </w:rPr>
        <w:t>(Latofah &amp; Harjo, 2020)</w:t>
      </w:r>
      <w:r>
        <w:rPr>
          <w:rFonts w:ascii="Times New Roman" w:hAnsi="Times New Roman" w:cs="Times New Roman"/>
          <w:sz w:val="24"/>
          <w:szCs w:val="24"/>
        </w:rPr>
        <w:fldChar w:fldCharType="end"/>
      </w:r>
      <w:r w:rsidR="006442DC">
        <w:rPr>
          <w:rFonts w:ascii="Times New Roman" w:hAnsi="Times New Roman" w:cs="Times New Roman"/>
          <w:sz w:val="24"/>
          <w:szCs w:val="24"/>
        </w:rPr>
        <w:t xml:space="preserve">. </w:t>
      </w:r>
      <w:r w:rsidR="00AE48D3" w:rsidRPr="00AE48D3">
        <w:rPr>
          <w:rFonts w:ascii="Times New Roman" w:hAnsi="Times New Roman" w:cs="Times New Roman"/>
          <w:sz w:val="24"/>
          <w:szCs w:val="24"/>
        </w:rPr>
        <w:t>Dalam kaitannya dengan optimalisasi penerimaan, kepatuhan wajib pajak menjadi faktor yang sangat menentukan. Salah satu bentuk kepatuhan yang paling penting adalah kepatuhan</w:t>
      </w:r>
      <w:r w:rsidR="00873F01">
        <w:rPr>
          <w:rFonts w:ascii="Times New Roman" w:hAnsi="Times New Roman" w:cs="Times New Roman"/>
          <w:sz w:val="24"/>
          <w:szCs w:val="24"/>
        </w:rPr>
        <w:t xml:space="preserve"> </w:t>
      </w:r>
      <w:r w:rsidR="00AE48D3" w:rsidRPr="00AE48D3">
        <w:rPr>
          <w:rFonts w:ascii="Times New Roman" w:hAnsi="Times New Roman" w:cs="Times New Roman"/>
          <w:sz w:val="24"/>
          <w:szCs w:val="24"/>
        </w:rPr>
        <w:t>pelaporan pajak melalui penyampaian Surat Pemberitahuan (SPT) Tahunan</w:t>
      </w:r>
      <w:r>
        <w:rPr>
          <w:rFonts w:ascii="Times New Roman" w:hAnsi="Times New Roman" w:cs="Times New Roman"/>
          <w:sz w:val="24"/>
          <w:szCs w:val="24"/>
        </w:rPr>
        <w:t xml:space="preserve">. </w:t>
      </w:r>
    </w:p>
    <w:p w14:paraId="4CE0A671" w14:textId="4599F2A9" w:rsidR="00AE48D3" w:rsidRPr="00AE48D3" w:rsidRDefault="0090531A" w:rsidP="00D22560">
      <w:pPr>
        <w:spacing w:after="0" w:line="480" w:lineRule="auto"/>
        <w:ind w:firstLine="720"/>
        <w:jc w:val="both"/>
        <w:rPr>
          <w:rFonts w:ascii="Times New Roman" w:hAnsi="Times New Roman" w:cs="Times New Roman"/>
          <w:sz w:val="24"/>
          <w:szCs w:val="24"/>
        </w:rPr>
      </w:pPr>
      <w:r w:rsidRPr="0090531A">
        <w:rPr>
          <w:rFonts w:ascii="Times New Roman" w:hAnsi="Times New Roman" w:cs="Times New Roman"/>
          <w:sz w:val="24"/>
          <w:szCs w:val="24"/>
        </w:rPr>
        <w:t xml:space="preserve">Kepatuhan Wajib Pajak dalam pelaporan </w:t>
      </w:r>
      <w:r w:rsidR="00737BF0" w:rsidRPr="00AE48D3">
        <w:rPr>
          <w:rFonts w:ascii="Times New Roman" w:hAnsi="Times New Roman" w:cs="Times New Roman"/>
          <w:sz w:val="24"/>
          <w:szCs w:val="24"/>
        </w:rPr>
        <w:t xml:space="preserve">Surat Pemberitahuan </w:t>
      </w:r>
      <w:r w:rsidR="00737BF0">
        <w:rPr>
          <w:rFonts w:ascii="Times New Roman" w:hAnsi="Times New Roman" w:cs="Times New Roman"/>
          <w:sz w:val="24"/>
          <w:szCs w:val="24"/>
        </w:rPr>
        <w:t>(</w:t>
      </w:r>
      <w:r w:rsidRPr="0090531A">
        <w:rPr>
          <w:rFonts w:ascii="Times New Roman" w:hAnsi="Times New Roman" w:cs="Times New Roman"/>
          <w:sz w:val="24"/>
          <w:szCs w:val="24"/>
        </w:rPr>
        <w:t>SPT</w:t>
      </w:r>
      <w:r w:rsidR="00737BF0">
        <w:rPr>
          <w:rFonts w:ascii="Times New Roman" w:hAnsi="Times New Roman" w:cs="Times New Roman"/>
          <w:sz w:val="24"/>
          <w:szCs w:val="24"/>
        </w:rPr>
        <w:t>)</w:t>
      </w:r>
      <w:r w:rsidRPr="0090531A">
        <w:rPr>
          <w:rFonts w:ascii="Times New Roman" w:hAnsi="Times New Roman" w:cs="Times New Roman"/>
          <w:sz w:val="24"/>
          <w:szCs w:val="24"/>
        </w:rPr>
        <w:t xml:space="preserve"> dapat dilihat dari apakah SPT telah dilaporkan oleh Wajib Pajak atau belum, pengisian </w:t>
      </w:r>
      <w:r w:rsidR="00737BF0" w:rsidRPr="00AE48D3">
        <w:rPr>
          <w:rFonts w:ascii="Times New Roman" w:hAnsi="Times New Roman" w:cs="Times New Roman"/>
          <w:sz w:val="24"/>
          <w:szCs w:val="24"/>
        </w:rPr>
        <w:t xml:space="preserve">Surat Pemberitahuan </w:t>
      </w:r>
      <w:r w:rsidR="00737BF0">
        <w:rPr>
          <w:rFonts w:ascii="Times New Roman" w:hAnsi="Times New Roman" w:cs="Times New Roman"/>
          <w:sz w:val="24"/>
          <w:szCs w:val="24"/>
        </w:rPr>
        <w:t>(</w:t>
      </w:r>
      <w:r w:rsidRPr="0090531A">
        <w:rPr>
          <w:rFonts w:ascii="Times New Roman" w:hAnsi="Times New Roman" w:cs="Times New Roman"/>
          <w:sz w:val="24"/>
          <w:szCs w:val="24"/>
        </w:rPr>
        <w:t>SPT</w:t>
      </w:r>
      <w:r w:rsidR="00737BF0">
        <w:rPr>
          <w:rFonts w:ascii="Times New Roman" w:hAnsi="Times New Roman" w:cs="Times New Roman"/>
          <w:sz w:val="24"/>
          <w:szCs w:val="24"/>
        </w:rPr>
        <w:t>)</w:t>
      </w:r>
      <w:r w:rsidRPr="0090531A">
        <w:rPr>
          <w:rFonts w:ascii="Times New Roman" w:hAnsi="Times New Roman" w:cs="Times New Roman"/>
          <w:sz w:val="24"/>
          <w:szCs w:val="24"/>
        </w:rPr>
        <w:t xml:space="preserve"> harus benar, jelas, dan dilengkapi dengan lampiran-lampirannya serta harus dilaporkan sesuai dengan batas waktu yang telah ditentukan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2E398C">
        <w:rPr>
          <w:rFonts w:ascii="Times New Roman" w:hAnsi="Times New Roman" w:cs="Times New Roman"/>
          <w:sz w:val="24"/>
          <w:szCs w:val="24"/>
        </w:rPr>
        <w:instrText>ADDIN CSL_CITATION {"citationItems":[{"id":"ITEM-1","itemData":{"author":[{"dropping-particle":"","family":"Yasin","given":"Mila","non-dropping-particle":"","parse-names":false,"suffix":""}],"container-title":"jurnal aplikasi perpajakan","id":"ITEM-1","issued":{"date-parts":[["2021"]]},"page":"1-22","title":"KEPATUHAN WAJIB PAJAK ( WP ) DALAM MELAPORKAN SPT TAHUNAN DI MASA PANDEMI COVID-19 PADA","type":"article-journal","volume":"2"},"uris":["http://www.mendeley.com/documents/?uuid=6b519788-d2b2-4700-8a1e-3ae2c3fe1ddf"]}],"mendeley":{"formattedCitation":"(Yasin, 2021)","plainTextFormattedCitation":"(Yasin, 2021)","previouslyFormattedCitation":"(Yasin, 2021)"},"properties":{"noteIndex":0},"schema":"https://github.com/citation-style-language/schema/raw/master/csl-citation.json"}</w:instrText>
      </w:r>
      <w:r>
        <w:rPr>
          <w:rFonts w:ascii="Times New Roman" w:hAnsi="Times New Roman" w:cs="Times New Roman"/>
          <w:sz w:val="24"/>
          <w:szCs w:val="24"/>
        </w:rPr>
        <w:fldChar w:fldCharType="separate"/>
      </w:r>
      <w:r w:rsidRPr="0090531A">
        <w:rPr>
          <w:rFonts w:ascii="Times New Roman" w:hAnsi="Times New Roman" w:cs="Times New Roman"/>
          <w:noProof/>
          <w:sz w:val="24"/>
          <w:szCs w:val="24"/>
        </w:rPr>
        <w:t>(Yasin, 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AE48D3" w:rsidRPr="00AE48D3">
        <w:rPr>
          <w:rFonts w:ascii="Times New Roman" w:hAnsi="Times New Roman" w:cs="Times New Roman"/>
          <w:sz w:val="24"/>
          <w:szCs w:val="24"/>
        </w:rPr>
        <w:t>Kepatuhan pelaporan ini bukan hanya mencerminkan kesadaran wajib pajak, melainkan juga berkontribusi langsung terhadap stabilitas fiskal dan keberlangsungan keuangan negara.</w:t>
      </w:r>
    </w:p>
    <w:p w14:paraId="1E5B2B69" w14:textId="394BD70E" w:rsidR="00C353E2" w:rsidRDefault="00055A6A" w:rsidP="00D22560">
      <w:pPr>
        <w:spacing w:after="0" w:line="480" w:lineRule="auto"/>
        <w:ind w:firstLine="720"/>
        <w:jc w:val="both"/>
        <w:rPr>
          <w:rFonts w:ascii="Times New Roman" w:hAnsi="Times New Roman" w:cs="Times New Roman"/>
          <w:sz w:val="24"/>
          <w:szCs w:val="24"/>
        </w:rPr>
      </w:pPr>
      <w:r w:rsidRPr="0038271E">
        <w:rPr>
          <w:rFonts w:ascii="Times New Roman" w:hAnsi="Times New Roman" w:cs="Times New Roman"/>
          <w:sz w:val="24"/>
          <w:szCs w:val="24"/>
        </w:rPr>
        <w:t>Stabilitas penerimaan pajak menjadi indikator penting keberlangsungan fiskal, sehingga kepatuhan wajib pajak dalam melaksanakan kewajiban formal seperti pelaporan Surat Pemberitahuan (SPT)</w:t>
      </w:r>
      <w:r w:rsidR="002E540B">
        <w:rPr>
          <w:rFonts w:ascii="Times New Roman" w:hAnsi="Times New Roman" w:cs="Times New Roman"/>
          <w:sz w:val="24"/>
          <w:szCs w:val="24"/>
        </w:rPr>
        <w:t xml:space="preserve"> </w:t>
      </w:r>
      <w:r w:rsidRPr="0038271E">
        <w:rPr>
          <w:rFonts w:ascii="Times New Roman" w:hAnsi="Times New Roman" w:cs="Times New Roman"/>
          <w:sz w:val="24"/>
          <w:szCs w:val="24"/>
        </w:rPr>
        <w:t>Tahunan sangat menentukan keberhasilan sistem perpajakan Indonesia.</w:t>
      </w:r>
      <w:r w:rsidR="00E01A65" w:rsidRPr="0038271E">
        <w:rPr>
          <w:rFonts w:ascii="Times New Roman" w:hAnsi="Times New Roman" w:cs="Times New Roman"/>
          <w:sz w:val="24"/>
          <w:szCs w:val="24"/>
        </w:rPr>
        <w:t xml:space="preserve"> Direktorat Jenderal Pajak (DJP) mencatat adanya penurunan pelaporan Surat Pemberitahuan (SPT) Tahunan oleh Wajib Pajak Orang Pribadi</w:t>
      </w:r>
      <w:r w:rsidR="00AE7BEC">
        <w:rPr>
          <w:rFonts w:ascii="Times New Roman" w:hAnsi="Times New Roman" w:cs="Times New Roman"/>
          <w:sz w:val="24"/>
          <w:szCs w:val="24"/>
        </w:rPr>
        <w:t xml:space="preserve"> </w:t>
      </w:r>
      <w:r w:rsidR="00E01A65" w:rsidRPr="0038271E">
        <w:rPr>
          <w:rFonts w:ascii="Times New Roman" w:hAnsi="Times New Roman" w:cs="Times New Roman"/>
          <w:sz w:val="24"/>
          <w:szCs w:val="24"/>
        </w:rPr>
        <w:t>sebesar 1,21 persen pada tahun 2025 dibandingkan tahun sebelumnya. Sampai dengan 30 April 2025, jumlah WP OP yang melaporkan SPT hanya mencapai 12,99 juta, menurun dari 13,15 juta pada periode yang sama tahun 2024. Padahal,</w:t>
      </w:r>
      <w:r w:rsidR="00FD3903">
        <w:rPr>
          <w:rFonts w:ascii="Times New Roman" w:hAnsi="Times New Roman" w:cs="Times New Roman"/>
          <w:sz w:val="24"/>
          <w:szCs w:val="24"/>
        </w:rPr>
        <w:t xml:space="preserve"> </w:t>
      </w:r>
      <w:r w:rsidR="00FD3903" w:rsidRPr="0038271E">
        <w:rPr>
          <w:rFonts w:ascii="Times New Roman" w:hAnsi="Times New Roman" w:cs="Times New Roman"/>
          <w:sz w:val="24"/>
          <w:szCs w:val="24"/>
        </w:rPr>
        <w:t>Direktorat Jenderal Pajak (DJP)</w:t>
      </w:r>
      <w:r w:rsidR="00AE7BEC">
        <w:rPr>
          <w:rFonts w:ascii="Times New Roman" w:hAnsi="Times New Roman" w:cs="Times New Roman"/>
          <w:sz w:val="24"/>
          <w:szCs w:val="24"/>
        </w:rPr>
        <w:t xml:space="preserve"> </w:t>
      </w:r>
      <w:r w:rsidR="00E01A65" w:rsidRPr="0038271E">
        <w:rPr>
          <w:rFonts w:ascii="Times New Roman" w:hAnsi="Times New Roman" w:cs="Times New Roman"/>
          <w:sz w:val="24"/>
          <w:szCs w:val="24"/>
        </w:rPr>
        <w:t>telah memberikan kelonggaran berupa perpanjangan batas waktu pelaporan hingga 11 April 2025.</w:t>
      </w:r>
      <w:r w:rsidR="00737BF0">
        <w:rPr>
          <w:rFonts w:ascii="Times New Roman" w:hAnsi="Times New Roman" w:cs="Times New Roman"/>
          <w:sz w:val="24"/>
          <w:szCs w:val="24"/>
        </w:rPr>
        <w:t xml:space="preserve"> </w:t>
      </w:r>
      <w:r w:rsidR="00E01A65" w:rsidRPr="0038271E">
        <w:rPr>
          <w:rFonts w:ascii="Times New Roman" w:hAnsi="Times New Roman" w:cs="Times New Roman"/>
          <w:sz w:val="24"/>
          <w:szCs w:val="24"/>
        </w:rPr>
        <w:t>Kondisi ini menunjukkan adanya permasalahan struktural dalam sistem kepatuhan pajak nasional yang berpotensi mengganggu stabilitas fiskal apabila tidak segera diatasi</w:t>
      </w:r>
      <w:r w:rsidR="0038271E">
        <w:rPr>
          <w:rFonts w:ascii="Times New Roman" w:hAnsi="Times New Roman" w:cs="Times New Roman"/>
          <w:sz w:val="24"/>
          <w:szCs w:val="24"/>
        </w:rPr>
        <w:t xml:space="preserve"> </w:t>
      </w:r>
      <w:r w:rsidR="0038271E">
        <w:rPr>
          <w:rFonts w:ascii="Times New Roman" w:hAnsi="Times New Roman" w:cs="Times New Roman"/>
          <w:sz w:val="24"/>
          <w:szCs w:val="24"/>
        </w:rPr>
        <w:fldChar w:fldCharType="begin" w:fldLock="1"/>
      </w:r>
      <w:r w:rsidR="00FC3CBE">
        <w:rPr>
          <w:rFonts w:ascii="Times New Roman" w:hAnsi="Times New Roman" w:cs="Times New Roman"/>
          <w:sz w:val="24"/>
          <w:szCs w:val="24"/>
        </w:rPr>
        <w:instrText>ADDIN CSL_CITATION {"citationItems":[{"id":"ITEM-1","itemData":{"author":[{"dropping-particle":"","family":"Firdaus","given":"Muhammad I","non-dropping-particle":"","parse-names":false,"suffix":""}],"id":"ITEM-1","issued":{"date-parts":[["2025"]]},"page":"0-1","title":"Penurunan tingkat kepatuhan wajib pajak orang pribadi terhadap pelaporan spt tahunan","type":"article-journal"},"uris":["http://www.mendeley.com/documents/?uuid=35f73411-c9ce-45c8-a16e-f7627e935efc"]}],"mendeley":{"formattedCitation":"(Firdaus, 2025)","plainTextFormattedCitation":"(Firdaus, 2025)","previouslyFormattedCitation":"(Firdaus, 2025)"},"properties":{"noteIndex":0},"schema":"https://github.com/citation-style-language/schema/raw/master/csl-citation.json"}</w:instrText>
      </w:r>
      <w:r w:rsidR="0038271E">
        <w:rPr>
          <w:rFonts w:ascii="Times New Roman" w:hAnsi="Times New Roman" w:cs="Times New Roman"/>
          <w:sz w:val="24"/>
          <w:szCs w:val="24"/>
        </w:rPr>
        <w:fldChar w:fldCharType="separate"/>
      </w:r>
      <w:r w:rsidR="0038271E" w:rsidRPr="0038271E">
        <w:rPr>
          <w:rFonts w:ascii="Times New Roman" w:hAnsi="Times New Roman" w:cs="Times New Roman"/>
          <w:noProof/>
          <w:sz w:val="24"/>
          <w:szCs w:val="24"/>
        </w:rPr>
        <w:t>(Firdaus, 2025)</w:t>
      </w:r>
      <w:r w:rsidR="0038271E">
        <w:rPr>
          <w:rFonts w:ascii="Times New Roman" w:hAnsi="Times New Roman" w:cs="Times New Roman"/>
          <w:sz w:val="24"/>
          <w:szCs w:val="24"/>
        </w:rPr>
        <w:fldChar w:fldCharType="end"/>
      </w:r>
      <w:r w:rsidR="0038271E">
        <w:rPr>
          <w:rFonts w:ascii="Times New Roman" w:hAnsi="Times New Roman" w:cs="Times New Roman"/>
          <w:sz w:val="24"/>
          <w:szCs w:val="24"/>
        </w:rPr>
        <w:t>.</w:t>
      </w:r>
    </w:p>
    <w:p w14:paraId="30734683" w14:textId="3F647A26" w:rsidR="00B57D8B" w:rsidRDefault="00B57D8B" w:rsidP="00D22560">
      <w:pPr>
        <w:spacing w:after="0" w:line="480" w:lineRule="auto"/>
        <w:ind w:firstLine="720"/>
        <w:jc w:val="both"/>
        <w:rPr>
          <w:rFonts w:ascii="Times New Roman" w:hAnsi="Times New Roman" w:cs="Times New Roman"/>
          <w:sz w:val="24"/>
          <w:szCs w:val="24"/>
        </w:rPr>
      </w:pPr>
      <w:r w:rsidRPr="00B57D8B">
        <w:rPr>
          <w:rFonts w:ascii="Times New Roman" w:hAnsi="Times New Roman" w:cs="Times New Roman"/>
          <w:sz w:val="24"/>
          <w:szCs w:val="24"/>
        </w:rPr>
        <w:t>Upaya pemerintah dalam mengoptimalkan penerimaan pajak harus melihat celah-celah potensi yang perlu dioptimalkan. Belum optimalnya penerimaan pajak salah satunya berasal dari Wajib Pajak Orang Pribadi</w:t>
      </w:r>
      <w:r w:rsidR="00DD57A4">
        <w:rPr>
          <w:rFonts w:ascii="Times New Roman" w:hAnsi="Times New Roman" w:cs="Times New Roman"/>
          <w:sz w:val="24"/>
          <w:szCs w:val="24"/>
        </w:rPr>
        <w:t xml:space="preserve"> khususnya kelompok Pekerja Bebas. </w:t>
      </w:r>
      <w:r w:rsidR="00DD57A4" w:rsidRPr="00B57D8B">
        <w:rPr>
          <w:rFonts w:ascii="Times New Roman" w:hAnsi="Times New Roman" w:cs="Times New Roman"/>
          <w:sz w:val="24"/>
          <w:szCs w:val="24"/>
        </w:rPr>
        <w:t>Berdasarkan Undang-Undang Nomor 28 Tahun 2007 tentang Ketentuan Umum dan Tata Cara Perpajakan, pekerjaan bebas adalah pekerjaan yang dilakukan secara mandiri oleh orang pribadi yang memiliki keahlian tertentu dan tidak terikat hubungan kerja, seperti dokter</w:t>
      </w:r>
      <w:r w:rsidR="0092771D">
        <w:rPr>
          <w:rFonts w:ascii="Times New Roman" w:hAnsi="Times New Roman" w:cs="Times New Roman"/>
          <w:sz w:val="24"/>
          <w:szCs w:val="24"/>
        </w:rPr>
        <w:t xml:space="preserve"> praktek</w:t>
      </w:r>
      <w:r w:rsidR="00DD57A4" w:rsidRPr="00B57D8B">
        <w:rPr>
          <w:rFonts w:ascii="Times New Roman" w:hAnsi="Times New Roman" w:cs="Times New Roman"/>
          <w:sz w:val="24"/>
          <w:szCs w:val="24"/>
        </w:rPr>
        <w:t>, pengacara, arsitek, konsultan,</w:t>
      </w:r>
      <w:r w:rsidR="00C847BE">
        <w:rPr>
          <w:rFonts w:ascii="Times New Roman" w:hAnsi="Times New Roman" w:cs="Times New Roman"/>
          <w:sz w:val="24"/>
          <w:szCs w:val="24"/>
        </w:rPr>
        <w:t xml:space="preserve"> </w:t>
      </w:r>
      <w:r w:rsidR="00DD57A4" w:rsidRPr="00B57D8B">
        <w:rPr>
          <w:rFonts w:ascii="Times New Roman" w:hAnsi="Times New Roman" w:cs="Times New Roman"/>
          <w:sz w:val="24"/>
          <w:szCs w:val="24"/>
        </w:rPr>
        <w:t>akuntan</w:t>
      </w:r>
      <w:r w:rsidR="00C847BE">
        <w:rPr>
          <w:rFonts w:ascii="Times New Roman" w:hAnsi="Times New Roman" w:cs="Times New Roman"/>
          <w:sz w:val="24"/>
          <w:szCs w:val="24"/>
        </w:rPr>
        <w:t>,</w:t>
      </w:r>
      <w:r w:rsidR="009B6168">
        <w:rPr>
          <w:rFonts w:ascii="Times New Roman" w:hAnsi="Times New Roman" w:cs="Times New Roman"/>
          <w:sz w:val="24"/>
          <w:szCs w:val="24"/>
        </w:rPr>
        <w:t xml:space="preserve"> conten creator</w:t>
      </w:r>
      <w:r w:rsidR="00C847BE">
        <w:rPr>
          <w:rFonts w:ascii="Times New Roman" w:hAnsi="Times New Roman" w:cs="Times New Roman"/>
          <w:sz w:val="24"/>
          <w:szCs w:val="24"/>
        </w:rPr>
        <w:t xml:space="preserve"> dan pekerjaan sejenis</w:t>
      </w:r>
      <w:r w:rsidR="001D0915">
        <w:rPr>
          <w:rFonts w:ascii="Times New Roman" w:hAnsi="Times New Roman" w:cs="Times New Roman"/>
          <w:sz w:val="24"/>
          <w:szCs w:val="24"/>
        </w:rPr>
        <w:t xml:space="preserve"> </w:t>
      </w:r>
      <w:r w:rsidR="00C847BE">
        <w:rPr>
          <w:rFonts w:ascii="Times New Roman" w:hAnsi="Times New Roman" w:cs="Times New Roman"/>
          <w:sz w:val="24"/>
          <w:szCs w:val="24"/>
        </w:rPr>
        <w:t>lainnya</w:t>
      </w:r>
      <w:r w:rsidR="0090531A">
        <w:rPr>
          <w:rFonts w:ascii="Times New Roman" w:hAnsi="Times New Roman" w:cs="Times New Roman"/>
          <w:sz w:val="24"/>
          <w:szCs w:val="24"/>
        </w:rPr>
        <w:t xml:space="preserve"> </w:t>
      </w:r>
      <w:r w:rsidR="0090531A">
        <w:rPr>
          <w:rFonts w:ascii="Times New Roman" w:hAnsi="Times New Roman" w:cs="Times New Roman"/>
          <w:sz w:val="24"/>
          <w:szCs w:val="24"/>
        </w:rPr>
        <w:fldChar w:fldCharType="begin" w:fldLock="1"/>
      </w:r>
      <w:r w:rsidR="0090531A">
        <w:rPr>
          <w:rFonts w:ascii="Times New Roman" w:hAnsi="Times New Roman" w:cs="Times New Roman"/>
          <w:sz w:val="24"/>
          <w:szCs w:val="24"/>
        </w:rPr>
        <w:instrText>ADDIN CSL_CITATION {"citationItems":[{"id":"ITEM-1","itemData":{"URL":"https://klikpajak.id/blog/lapor-pajak-pribadi-dokumen-lapor-spt-tahunan-pribadi/","author":[{"dropping-particle":"","family":"Fitriya","given":"","non-dropping-particle":"","parse-names":false,"suffix":""}],"container-title":"mekari klik pajak","id":"ITEM-1","issued":{"date-parts":[["2021"]]},"title":"Lapor Pajak Pribadi: Dokumen Lapor SPT Tahunan Pribadi Pengusaha","type":"webpage"},"uris":["http://www.mendeley.com/documents/?uuid=3530c055-3f9c-414c-8eb5-be84a1131cad"]}],"mendeley":{"formattedCitation":"(Fitriya, 2021)","plainTextFormattedCitation":"(Fitriya, 2021)","previouslyFormattedCitation":"(Fitriya, 2021)"},"properties":{"noteIndex":0},"schema":"https://github.com/citation-style-language/schema/raw/master/csl-citation.json"}</w:instrText>
      </w:r>
      <w:r w:rsidR="0090531A">
        <w:rPr>
          <w:rFonts w:ascii="Times New Roman" w:hAnsi="Times New Roman" w:cs="Times New Roman"/>
          <w:sz w:val="24"/>
          <w:szCs w:val="24"/>
        </w:rPr>
        <w:fldChar w:fldCharType="separate"/>
      </w:r>
      <w:r w:rsidR="0090531A" w:rsidRPr="0090531A">
        <w:rPr>
          <w:rFonts w:ascii="Times New Roman" w:hAnsi="Times New Roman" w:cs="Times New Roman"/>
          <w:noProof/>
          <w:sz w:val="24"/>
          <w:szCs w:val="24"/>
        </w:rPr>
        <w:t>(Fitriya, 2021)</w:t>
      </w:r>
      <w:r w:rsidR="0090531A">
        <w:rPr>
          <w:rFonts w:ascii="Times New Roman" w:hAnsi="Times New Roman" w:cs="Times New Roman"/>
          <w:sz w:val="24"/>
          <w:szCs w:val="24"/>
        </w:rPr>
        <w:fldChar w:fldCharType="end"/>
      </w:r>
      <w:r w:rsidR="00D05504">
        <w:rPr>
          <w:rFonts w:ascii="Times New Roman" w:hAnsi="Times New Roman" w:cs="Times New Roman"/>
          <w:sz w:val="24"/>
          <w:szCs w:val="24"/>
        </w:rPr>
        <w:t>.</w:t>
      </w:r>
      <w:r w:rsidR="001D0915">
        <w:rPr>
          <w:rFonts w:ascii="Times New Roman" w:hAnsi="Times New Roman" w:cs="Times New Roman"/>
          <w:sz w:val="24"/>
          <w:szCs w:val="24"/>
        </w:rPr>
        <w:t xml:space="preserve"> </w:t>
      </w:r>
      <w:r w:rsidR="00DD57A4" w:rsidRPr="00B57D8B">
        <w:rPr>
          <w:rFonts w:ascii="Times New Roman" w:hAnsi="Times New Roman" w:cs="Times New Roman"/>
          <w:sz w:val="24"/>
          <w:szCs w:val="24"/>
        </w:rPr>
        <w:t xml:space="preserve">Berbeda dengan pegawai yang sebagian besar kewajiban perpajakannya dipotong langsung melalui sistem </w:t>
      </w:r>
      <w:r w:rsidR="00DD57A4" w:rsidRPr="00B57D8B">
        <w:rPr>
          <w:rFonts w:ascii="Times New Roman" w:hAnsi="Times New Roman" w:cs="Times New Roman"/>
          <w:i/>
          <w:iCs/>
          <w:sz w:val="24"/>
          <w:szCs w:val="24"/>
        </w:rPr>
        <w:t>withholding tax</w:t>
      </w:r>
      <w:r w:rsidR="00DD57A4" w:rsidRPr="00B57D8B">
        <w:rPr>
          <w:rFonts w:ascii="Times New Roman" w:hAnsi="Times New Roman" w:cs="Times New Roman"/>
          <w:sz w:val="24"/>
          <w:szCs w:val="24"/>
        </w:rPr>
        <w:t>, pekerja bebas dituntut untuk melaksanakan kewajiba</w:t>
      </w:r>
      <w:r w:rsidR="00DD57A4">
        <w:rPr>
          <w:rFonts w:ascii="Times New Roman" w:hAnsi="Times New Roman" w:cs="Times New Roman"/>
          <w:sz w:val="24"/>
          <w:szCs w:val="24"/>
        </w:rPr>
        <w:t>n</w:t>
      </w:r>
      <w:r w:rsidR="00FB1E58">
        <w:rPr>
          <w:rFonts w:ascii="Times New Roman" w:hAnsi="Times New Roman" w:cs="Times New Roman"/>
          <w:sz w:val="24"/>
          <w:szCs w:val="24"/>
        </w:rPr>
        <w:t xml:space="preserve"> </w:t>
      </w:r>
      <w:r w:rsidR="00FB1E58" w:rsidRPr="00B57D8B">
        <w:rPr>
          <w:rFonts w:ascii="Times New Roman" w:hAnsi="Times New Roman" w:cs="Times New Roman"/>
          <w:sz w:val="24"/>
          <w:szCs w:val="24"/>
        </w:rPr>
        <w:t>perpajakan secara mandiri, mulai dari penghitungan penghasilan kena pajak, penyetoran, hingga pelaporan pajak</w:t>
      </w:r>
      <w:r w:rsidR="00CD7FA7">
        <w:rPr>
          <w:rFonts w:ascii="Times New Roman" w:hAnsi="Times New Roman" w:cs="Times New Roman"/>
          <w:sz w:val="24"/>
          <w:szCs w:val="24"/>
        </w:rPr>
        <w:t>.</w:t>
      </w:r>
    </w:p>
    <w:p w14:paraId="5B8A2CD0" w14:textId="13895213" w:rsidR="0090531A" w:rsidRPr="005567E5" w:rsidRDefault="00FB1E58" w:rsidP="00D22560">
      <w:pPr>
        <w:spacing w:after="0" w:line="480" w:lineRule="auto"/>
        <w:ind w:firstLine="720"/>
        <w:jc w:val="both"/>
        <w:rPr>
          <w:rFonts w:ascii="Times New Roman" w:hAnsi="Times New Roman" w:cs="Times New Roman"/>
          <w:sz w:val="24"/>
          <w:szCs w:val="24"/>
        </w:rPr>
      </w:pPr>
      <w:r w:rsidRPr="00FB1E58">
        <w:rPr>
          <w:rFonts w:ascii="Times New Roman" w:hAnsi="Times New Roman" w:cs="Times New Roman"/>
          <w:sz w:val="24"/>
          <w:szCs w:val="24"/>
        </w:rPr>
        <w:t>Kota Samarinda sebagai ibu kota Provinsi Kalimantan Timur memiliki peran penting dalam mendukung penerimaan pajak daerah</w:t>
      </w:r>
      <w:r w:rsidR="00D64BEB">
        <w:rPr>
          <w:rFonts w:ascii="Times New Roman" w:hAnsi="Times New Roman" w:cs="Times New Roman"/>
          <w:sz w:val="24"/>
          <w:szCs w:val="24"/>
        </w:rPr>
        <w:t>.</w:t>
      </w:r>
      <w:r w:rsidR="00AE7BEC">
        <w:rPr>
          <w:rFonts w:ascii="Times New Roman" w:hAnsi="Times New Roman" w:cs="Times New Roman"/>
          <w:sz w:val="24"/>
          <w:szCs w:val="24"/>
        </w:rPr>
        <w:t xml:space="preserve"> </w:t>
      </w:r>
      <w:r w:rsidR="00D64BEB">
        <w:rPr>
          <w:rFonts w:ascii="Times New Roman" w:hAnsi="Times New Roman" w:cs="Times New Roman"/>
          <w:sz w:val="24"/>
          <w:szCs w:val="24"/>
        </w:rPr>
        <w:t>Seiring dengan adanya pertumbuhan ekonomi yang tidak hanya berasal dari sektor industri</w:t>
      </w:r>
      <w:r w:rsidR="008C14E3">
        <w:rPr>
          <w:rFonts w:ascii="Times New Roman" w:hAnsi="Times New Roman" w:cs="Times New Roman"/>
          <w:sz w:val="24"/>
          <w:szCs w:val="24"/>
        </w:rPr>
        <w:t xml:space="preserve"> </w:t>
      </w:r>
      <w:r w:rsidR="00D64BEB">
        <w:rPr>
          <w:rFonts w:ascii="Times New Roman" w:hAnsi="Times New Roman" w:cs="Times New Roman"/>
          <w:sz w:val="24"/>
          <w:szCs w:val="24"/>
        </w:rPr>
        <w:t>dan pertambangan</w:t>
      </w:r>
      <w:r w:rsidR="008C14E3">
        <w:rPr>
          <w:rFonts w:ascii="Times New Roman" w:hAnsi="Times New Roman" w:cs="Times New Roman"/>
          <w:sz w:val="24"/>
          <w:szCs w:val="24"/>
        </w:rPr>
        <w:t xml:space="preserve">, </w:t>
      </w:r>
      <w:r w:rsidR="00D64BEB">
        <w:rPr>
          <w:rFonts w:ascii="Times New Roman" w:hAnsi="Times New Roman" w:cs="Times New Roman"/>
          <w:sz w:val="24"/>
          <w:szCs w:val="24"/>
        </w:rPr>
        <w:t xml:space="preserve">tetapi juga oleh peningkatan aktivitas jasa serta profesi mandiri yang </w:t>
      </w:r>
      <w:r w:rsidR="008C14E3">
        <w:rPr>
          <w:rFonts w:ascii="Times New Roman" w:hAnsi="Times New Roman" w:cs="Times New Roman"/>
          <w:sz w:val="24"/>
          <w:szCs w:val="24"/>
        </w:rPr>
        <w:t>beragam.</w:t>
      </w:r>
      <w:r w:rsidR="00A574B2">
        <w:rPr>
          <w:rFonts w:ascii="Times New Roman" w:hAnsi="Times New Roman" w:cs="Times New Roman"/>
          <w:sz w:val="24"/>
          <w:szCs w:val="24"/>
        </w:rPr>
        <w:t xml:space="preserve"> </w:t>
      </w:r>
      <w:r w:rsidR="008C14E3" w:rsidRPr="008C14E3">
        <w:rPr>
          <w:rFonts w:ascii="Times New Roman" w:hAnsi="Times New Roman" w:cs="Times New Roman"/>
          <w:sz w:val="24"/>
          <w:szCs w:val="24"/>
        </w:rPr>
        <w:t>Pertumbuhan ekonomi ini turut mendorong peningkatan jumlah Wajib Pajak Orang Pribadi, khususnya kelompok pekerja bebas yang bergerak di berbagai bidang profesi seperti kesehatan, hukum, akuntansi, dan jasa konsultansi. Seiring dengan bertambahnya jumlah pekerja bebas tersebut, potensi penerimaan pajak dari kelompok ini juga semakin besar. Namun demikian, kepatuhan pelaporan pajak, khususnya dalam penyampaian Surat Pemberitahuan (SPT) Tahunan, masih menjadi isu yang memerlukan perhatian</w:t>
      </w:r>
      <w:r w:rsidR="008C14E3">
        <w:rPr>
          <w:rFonts w:ascii="Times New Roman" w:hAnsi="Times New Roman" w:cs="Times New Roman"/>
          <w:sz w:val="24"/>
          <w:szCs w:val="24"/>
        </w:rPr>
        <w:t>. Berikut adalah data mengenai jumlah wajib pajak orang pribadi pekerja bebas yang terdaftar di KPP Pratama Samarinda Ili</w:t>
      </w:r>
      <w:r w:rsidR="005567E5">
        <w:rPr>
          <w:rFonts w:ascii="Times New Roman" w:hAnsi="Times New Roman" w:cs="Times New Roman"/>
          <w:sz w:val="24"/>
          <w:szCs w:val="24"/>
        </w:rPr>
        <w:t>r</w:t>
      </w:r>
    </w:p>
    <w:p w14:paraId="4F48B0FD" w14:textId="69FB12B5" w:rsidR="00754D67" w:rsidRPr="00BD2660" w:rsidRDefault="00355055" w:rsidP="00BD2660">
      <w:pPr>
        <w:pStyle w:val="Caption"/>
        <w:spacing w:after="0"/>
        <w:rPr>
          <w:rFonts w:ascii="Times New Roman" w:hAnsi="Times New Roman" w:cs="Times New Roman"/>
          <w:b/>
          <w:bCs/>
          <w:i w:val="0"/>
          <w:iCs w:val="0"/>
          <w:color w:val="auto"/>
          <w:sz w:val="22"/>
          <w:szCs w:val="22"/>
        </w:rPr>
      </w:pPr>
      <w:bookmarkStart w:id="8" w:name="_Toc208875333"/>
      <w:bookmarkStart w:id="9" w:name="_Toc208958384"/>
      <w:bookmarkStart w:id="10" w:name="_Toc208958503"/>
      <w:r w:rsidRPr="00BD2660">
        <w:rPr>
          <w:rFonts w:ascii="Times New Roman" w:hAnsi="Times New Roman" w:cs="Times New Roman"/>
          <w:b/>
          <w:bCs/>
          <w:i w:val="0"/>
          <w:iCs w:val="0"/>
          <w:color w:val="auto"/>
          <w:sz w:val="22"/>
          <w:szCs w:val="22"/>
        </w:rPr>
        <w:t>tabel 1.</w:t>
      </w:r>
      <w:r w:rsidRPr="00BD2660">
        <w:rPr>
          <w:rFonts w:ascii="Times New Roman" w:hAnsi="Times New Roman" w:cs="Times New Roman"/>
          <w:b/>
          <w:bCs/>
          <w:i w:val="0"/>
          <w:iCs w:val="0"/>
          <w:color w:val="auto"/>
          <w:sz w:val="22"/>
          <w:szCs w:val="22"/>
        </w:rPr>
        <w:fldChar w:fldCharType="begin"/>
      </w:r>
      <w:r w:rsidRPr="00BD2660">
        <w:rPr>
          <w:rFonts w:ascii="Times New Roman" w:hAnsi="Times New Roman" w:cs="Times New Roman"/>
          <w:b/>
          <w:bCs/>
          <w:i w:val="0"/>
          <w:iCs w:val="0"/>
          <w:color w:val="auto"/>
          <w:sz w:val="22"/>
          <w:szCs w:val="22"/>
        </w:rPr>
        <w:instrText xml:space="preserve"> SEQ tabel_1. \* ARABIC \s 1 </w:instrText>
      </w:r>
      <w:r w:rsidRPr="00BD2660">
        <w:rPr>
          <w:rFonts w:ascii="Times New Roman" w:hAnsi="Times New Roman" w:cs="Times New Roman"/>
          <w:b/>
          <w:bCs/>
          <w:i w:val="0"/>
          <w:iCs w:val="0"/>
          <w:color w:val="auto"/>
          <w:sz w:val="22"/>
          <w:szCs w:val="22"/>
        </w:rPr>
        <w:fldChar w:fldCharType="separate"/>
      </w:r>
      <w:r w:rsidR="00D35072" w:rsidRPr="00BD2660">
        <w:rPr>
          <w:rFonts w:ascii="Times New Roman" w:hAnsi="Times New Roman" w:cs="Times New Roman"/>
          <w:b/>
          <w:bCs/>
          <w:i w:val="0"/>
          <w:iCs w:val="0"/>
          <w:noProof/>
          <w:color w:val="auto"/>
          <w:sz w:val="22"/>
          <w:szCs w:val="22"/>
        </w:rPr>
        <w:t>1</w:t>
      </w:r>
      <w:r w:rsidRPr="00BD2660">
        <w:rPr>
          <w:rFonts w:ascii="Times New Roman" w:hAnsi="Times New Roman" w:cs="Times New Roman"/>
          <w:b/>
          <w:bCs/>
          <w:i w:val="0"/>
          <w:iCs w:val="0"/>
          <w:color w:val="auto"/>
          <w:sz w:val="22"/>
          <w:szCs w:val="22"/>
        </w:rPr>
        <w:fldChar w:fldCharType="end"/>
      </w:r>
      <w:r w:rsidRPr="00BD2660">
        <w:rPr>
          <w:rFonts w:ascii="Times New Roman" w:hAnsi="Times New Roman" w:cs="Times New Roman"/>
          <w:b/>
          <w:bCs/>
          <w:i w:val="0"/>
          <w:iCs w:val="0"/>
          <w:color w:val="auto"/>
          <w:sz w:val="22"/>
          <w:szCs w:val="22"/>
        </w:rPr>
        <w:t xml:space="preserve"> Jumlah Wajib Pajak Orang Pribadi Pekerja Bebas yang Terdaftar dan yang Melaporkan Pajak di KPP Pratama Samarinda Ilir</w:t>
      </w:r>
      <w:bookmarkEnd w:id="8"/>
      <w:bookmarkEnd w:id="9"/>
      <w:bookmarkEnd w:id="10"/>
    </w:p>
    <w:tbl>
      <w:tblPr>
        <w:tblStyle w:val="TableGrid"/>
        <w:tblW w:w="0" w:type="auto"/>
        <w:jc w:val="center"/>
        <w:tblLook w:val="04A0" w:firstRow="1" w:lastRow="0" w:firstColumn="1" w:lastColumn="0" w:noHBand="0" w:noVBand="1"/>
      </w:tblPr>
      <w:tblGrid>
        <w:gridCol w:w="1225"/>
        <w:gridCol w:w="2314"/>
        <w:gridCol w:w="2126"/>
        <w:gridCol w:w="2127"/>
      </w:tblGrid>
      <w:tr w:rsidR="005E4B77" w:rsidRPr="00CD2B20" w14:paraId="01C232DE" w14:textId="5E41E438" w:rsidTr="0099158C">
        <w:trPr>
          <w:tblHeader/>
          <w:jc w:val="center"/>
        </w:trPr>
        <w:tc>
          <w:tcPr>
            <w:tcW w:w="1225" w:type="dxa"/>
            <w:tcBorders>
              <w:bottom w:val="nil"/>
            </w:tcBorders>
          </w:tcPr>
          <w:p w14:paraId="3E750575" w14:textId="51981427" w:rsidR="005E4B77" w:rsidRPr="00CD2B20" w:rsidRDefault="005E4B77" w:rsidP="00737BF0">
            <w:pPr>
              <w:pStyle w:val="NoSpacing"/>
              <w:jc w:val="center"/>
              <w:rPr>
                <w:rFonts w:ascii="Times New Roman" w:hAnsi="Times New Roman" w:cs="Times New Roman"/>
                <w:b/>
                <w:bCs/>
                <w:sz w:val="24"/>
                <w:szCs w:val="24"/>
              </w:rPr>
            </w:pPr>
            <w:r w:rsidRPr="00CD2B20">
              <w:rPr>
                <w:rFonts w:ascii="Times New Roman" w:hAnsi="Times New Roman" w:cs="Times New Roman"/>
                <w:b/>
                <w:bCs/>
                <w:sz w:val="24"/>
                <w:szCs w:val="24"/>
              </w:rPr>
              <w:t>Tahun</w:t>
            </w:r>
          </w:p>
        </w:tc>
        <w:tc>
          <w:tcPr>
            <w:tcW w:w="2314" w:type="dxa"/>
            <w:tcBorders>
              <w:bottom w:val="nil"/>
            </w:tcBorders>
          </w:tcPr>
          <w:p w14:paraId="2A5F340E" w14:textId="14DFC452" w:rsidR="005E4B77" w:rsidRPr="00CD2B20" w:rsidRDefault="005E4B77" w:rsidP="00737BF0">
            <w:pPr>
              <w:pStyle w:val="NoSpacing"/>
              <w:jc w:val="center"/>
              <w:rPr>
                <w:rFonts w:ascii="Times New Roman" w:hAnsi="Times New Roman" w:cs="Times New Roman"/>
                <w:b/>
                <w:bCs/>
                <w:sz w:val="24"/>
                <w:szCs w:val="24"/>
              </w:rPr>
            </w:pPr>
            <w:r w:rsidRPr="00CD2B20">
              <w:rPr>
                <w:rFonts w:ascii="Times New Roman" w:hAnsi="Times New Roman" w:cs="Times New Roman"/>
                <w:b/>
                <w:bCs/>
                <w:sz w:val="24"/>
                <w:szCs w:val="24"/>
              </w:rPr>
              <w:t>Jumlah Wajib Pajak</w:t>
            </w:r>
            <w:r w:rsidR="0065528D" w:rsidRPr="00CD2B20">
              <w:rPr>
                <w:rFonts w:ascii="Times New Roman" w:hAnsi="Times New Roman" w:cs="Times New Roman"/>
                <w:b/>
                <w:bCs/>
                <w:sz w:val="24"/>
                <w:szCs w:val="24"/>
              </w:rPr>
              <w:t xml:space="preserve"> </w:t>
            </w:r>
            <w:r w:rsidRPr="00CD2B20">
              <w:rPr>
                <w:rFonts w:ascii="Times New Roman" w:hAnsi="Times New Roman" w:cs="Times New Roman"/>
                <w:b/>
                <w:bCs/>
                <w:sz w:val="24"/>
                <w:szCs w:val="24"/>
              </w:rPr>
              <w:t>Orang</w:t>
            </w:r>
            <w:r w:rsidR="00452B93" w:rsidRPr="00CD2B20">
              <w:rPr>
                <w:rFonts w:ascii="Times New Roman" w:hAnsi="Times New Roman" w:cs="Times New Roman"/>
                <w:b/>
                <w:bCs/>
                <w:sz w:val="24"/>
                <w:szCs w:val="24"/>
              </w:rPr>
              <w:t xml:space="preserve"> </w:t>
            </w:r>
            <w:r w:rsidRPr="00CD2B20">
              <w:rPr>
                <w:rFonts w:ascii="Times New Roman" w:hAnsi="Times New Roman" w:cs="Times New Roman"/>
                <w:b/>
                <w:bCs/>
                <w:sz w:val="24"/>
                <w:szCs w:val="24"/>
              </w:rPr>
              <w:t>Pribadi Pekerja Bebas</w:t>
            </w:r>
          </w:p>
        </w:tc>
        <w:tc>
          <w:tcPr>
            <w:tcW w:w="2126" w:type="dxa"/>
            <w:tcBorders>
              <w:bottom w:val="nil"/>
            </w:tcBorders>
          </w:tcPr>
          <w:p w14:paraId="215CD774" w14:textId="401AC717" w:rsidR="005E4B77" w:rsidRPr="00CD2B20" w:rsidRDefault="005E4B77" w:rsidP="00737BF0">
            <w:pPr>
              <w:pStyle w:val="NoSpacing"/>
              <w:jc w:val="center"/>
              <w:rPr>
                <w:rFonts w:ascii="Times New Roman" w:hAnsi="Times New Roman" w:cs="Times New Roman"/>
                <w:b/>
                <w:bCs/>
                <w:sz w:val="24"/>
                <w:szCs w:val="24"/>
              </w:rPr>
            </w:pPr>
            <w:r w:rsidRPr="00CD2B20">
              <w:rPr>
                <w:rFonts w:ascii="Times New Roman" w:hAnsi="Times New Roman" w:cs="Times New Roman"/>
                <w:b/>
                <w:bCs/>
                <w:sz w:val="24"/>
                <w:szCs w:val="24"/>
              </w:rPr>
              <w:t>Jumlah Wajib Pajak yang Melaporkan SPT</w:t>
            </w:r>
          </w:p>
        </w:tc>
        <w:tc>
          <w:tcPr>
            <w:tcW w:w="2127" w:type="dxa"/>
            <w:tcBorders>
              <w:bottom w:val="nil"/>
            </w:tcBorders>
          </w:tcPr>
          <w:p w14:paraId="20DD2238" w14:textId="4BEEF574" w:rsidR="005E4B77" w:rsidRPr="00CD2B20" w:rsidRDefault="00CC7250" w:rsidP="00737BF0">
            <w:pPr>
              <w:pStyle w:val="NoSpacing"/>
              <w:jc w:val="center"/>
              <w:rPr>
                <w:rFonts w:ascii="Times New Roman" w:hAnsi="Times New Roman" w:cs="Times New Roman"/>
                <w:b/>
                <w:bCs/>
                <w:sz w:val="24"/>
                <w:szCs w:val="24"/>
              </w:rPr>
            </w:pPr>
            <w:r w:rsidRPr="00CD2B20">
              <w:rPr>
                <w:rFonts w:ascii="Times New Roman" w:hAnsi="Times New Roman" w:cs="Times New Roman"/>
                <w:b/>
                <w:bCs/>
                <w:sz w:val="24"/>
                <w:szCs w:val="24"/>
              </w:rPr>
              <w:t>Tidak Melaporkan Pajak</w:t>
            </w:r>
          </w:p>
        </w:tc>
      </w:tr>
      <w:tr w:rsidR="005E4B77" w:rsidRPr="00CD2B20" w14:paraId="18A991BF" w14:textId="233B59EA" w:rsidTr="0099158C">
        <w:trPr>
          <w:tblHeader/>
          <w:jc w:val="center"/>
        </w:trPr>
        <w:tc>
          <w:tcPr>
            <w:tcW w:w="1225" w:type="dxa"/>
          </w:tcPr>
          <w:p w14:paraId="7DA7D2E7" w14:textId="116C6809" w:rsidR="005E4B77" w:rsidRPr="00CD2B20" w:rsidRDefault="005E4B77" w:rsidP="00737BF0">
            <w:pPr>
              <w:jc w:val="center"/>
              <w:rPr>
                <w:rFonts w:ascii="Times New Roman" w:hAnsi="Times New Roman" w:cs="Times New Roman"/>
                <w:sz w:val="24"/>
                <w:szCs w:val="24"/>
              </w:rPr>
            </w:pPr>
            <w:r w:rsidRPr="00CD2B20">
              <w:rPr>
                <w:rFonts w:ascii="Times New Roman" w:hAnsi="Times New Roman" w:cs="Times New Roman"/>
                <w:sz w:val="24"/>
                <w:szCs w:val="24"/>
              </w:rPr>
              <w:t>2022</w:t>
            </w:r>
          </w:p>
        </w:tc>
        <w:tc>
          <w:tcPr>
            <w:tcW w:w="2314" w:type="dxa"/>
          </w:tcPr>
          <w:p w14:paraId="2A52DA8F" w14:textId="21C8AAA7" w:rsidR="005E4B77" w:rsidRPr="00CD2B20" w:rsidRDefault="005E4B77" w:rsidP="00737BF0">
            <w:pPr>
              <w:jc w:val="center"/>
              <w:rPr>
                <w:rFonts w:ascii="Times New Roman" w:hAnsi="Times New Roman" w:cs="Times New Roman"/>
                <w:sz w:val="24"/>
                <w:szCs w:val="24"/>
              </w:rPr>
            </w:pPr>
            <w:r w:rsidRPr="00CD2B20">
              <w:rPr>
                <w:rFonts w:ascii="Times New Roman" w:hAnsi="Times New Roman" w:cs="Times New Roman"/>
                <w:sz w:val="24"/>
                <w:szCs w:val="24"/>
              </w:rPr>
              <w:t>514</w:t>
            </w:r>
          </w:p>
        </w:tc>
        <w:tc>
          <w:tcPr>
            <w:tcW w:w="2126" w:type="dxa"/>
          </w:tcPr>
          <w:p w14:paraId="4797767E" w14:textId="068588FE" w:rsidR="005E4B77" w:rsidRPr="00CD2B20" w:rsidRDefault="005E4B77" w:rsidP="00737BF0">
            <w:pPr>
              <w:jc w:val="center"/>
              <w:rPr>
                <w:rFonts w:ascii="Times New Roman" w:hAnsi="Times New Roman" w:cs="Times New Roman"/>
                <w:sz w:val="24"/>
                <w:szCs w:val="24"/>
              </w:rPr>
            </w:pPr>
            <w:r w:rsidRPr="00CD2B20">
              <w:rPr>
                <w:rFonts w:ascii="Times New Roman" w:hAnsi="Times New Roman" w:cs="Times New Roman"/>
                <w:sz w:val="24"/>
                <w:szCs w:val="24"/>
              </w:rPr>
              <w:t>181</w:t>
            </w:r>
          </w:p>
        </w:tc>
        <w:tc>
          <w:tcPr>
            <w:tcW w:w="2127" w:type="dxa"/>
          </w:tcPr>
          <w:p w14:paraId="36F51909" w14:textId="5E62E134" w:rsidR="005E4B77" w:rsidRPr="00CD2B20" w:rsidRDefault="00C93A0D" w:rsidP="00737BF0">
            <w:pPr>
              <w:jc w:val="center"/>
              <w:rPr>
                <w:rFonts w:ascii="Times New Roman" w:hAnsi="Times New Roman" w:cs="Times New Roman"/>
                <w:sz w:val="24"/>
                <w:szCs w:val="24"/>
              </w:rPr>
            </w:pPr>
            <w:r w:rsidRPr="00CD2B20">
              <w:rPr>
                <w:rFonts w:ascii="Times New Roman" w:hAnsi="Times New Roman" w:cs="Times New Roman"/>
                <w:sz w:val="24"/>
                <w:szCs w:val="24"/>
              </w:rPr>
              <w:t>333</w:t>
            </w:r>
          </w:p>
        </w:tc>
      </w:tr>
      <w:tr w:rsidR="005E4B77" w:rsidRPr="00CD2B20" w14:paraId="01C08D22" w14:textId="73CE3C7E" w:rsidTr="0099158C">
        <w:trPr>
          <w:tblHeader/>
          <w:jc w:val="center"/>
        </w:trPr>
        <w:tc>
          <w:tcPr>
            <w:tcW w:w="1225" w:type="dxa"/>
          </w:tcPr>
          <w:p w14:paraId="3C491B49" w14:textId="56E7BE30" w:rsidR="005E4B77" w:rsidRPr="00CD2B20" w:rsidRDefault="005E4B77" w:rsidP="00737BF0">
            <w:pPr>
              <w:jc w:val="center"/>
              <w:rPr>
                <w:rFonts w:ascii="Times New Roman" w:hAnsi="Times New Roman" w:cs="Times New Roman"/>
                <w:sz w:val="24"/>
                <w:szCs w:val="24"/>
              </w:rPr>
            </w:pPr>
            <w:r w:rsidRPr="00CD2B20">
              <w:rPr>
                <w:rFonts w:ascii="Times New Roman" w:hAnsi="Times New Roman" w:cs="Times New Roman"/>
                <w:sz w:val="24"/>
                <w:szCs w:val="24"/>
              </w:rPr>
              <w:t>2023</w:t>
            </w:r>
          </w:p>
        </w:tc>
        <w:tc>
          <w:tcPr>
            <w:tcW w:w="2314" w:type="dxa"/>
          </w:tcPr>
          <w:p w14:paraId="5BA8A39F" w14:textId="523684D8" w:rsidR="005E4B77" w:rsidRPr="00CD2B20" w:rsidRDefault="005E4B77" w:rsidP="00737BF0">
            <w:pPr>
              <w:jc w:val="center"/>
              <w:rPr>
                <w:rFonts w:ascii="Times New Roman" w:hAnsi="Times New Roman" w:cs="Times New Roman"/>
                <w:sz w:val="24"/>
                <w:szCs w:val="24"/>
              </w:rPr>
            </w:pPr>
            <w:r w:rsidRPr="00CD2B20">
              <w:rPr>
                <w:rFonts w:ascii="Times New Roman" w:hAnsi="Times New Roman" w:cs="Times New Roman"/>
                <w:sz w:val="24"/>
                <w:szCs w:val="24"/>
              </w:rPr>
              <w:t>541</w:t>
            </w:r>
          </w:p>
        </w:tc>
        <w:tc>
          <w:tcPr>
            <w:tcW w:w="2126" w:type="dxa"/>
          </w:tcPr>
          <w:p w14:paraId="6F99FE60" w14:textId="25822751" w:rsidR="005E4B77" w:rsidRPr="00CD2B20" w:rsidRDefault="005E4B77" w:rsidP="00737BF0">
            <w:pPr>
              <w:jc w:val="center"/>
              <w:rPr>
                <w:rFonts w:ascii="Times New Roman" w:hAnsi="Times New Roman" w:cs="Times New Roman"/>
                <w:sz w:val="24"/>
                <w:szCs w:val="24"/>
              </w:rPr>
            </w:pPr>
            <w:r w:rsidRPr="00CD2B20">
              <w:rPr>
                <w:rFonts w:ascii="Times New Roman" w:hAnsi="Times New Roman" w:cs="Times New Roman"/>
                <w:sz w:val="24"/>
                <w:szCs w:val="24"/>
              </w:rPr>
              <w:t>199</w:t>
            </w:r>
          </w:p>
        </w:tc>
        <w:tc>
          <w:tcPr>
            <w:tcW w:w="2127" w:type="dxa"/>
          </w:tcPr>
          <w:p w14:paraId="49F39FE4" w14:textId="1B113148" w:rsidR="005E4B77" w:rsidRPr="00CD2B20" w:rsidRDefault="00C93A0D" w:rsidP="00737BF0">
            <w:pPr>
              <w:jc w:val="center"/>
              <w:rPr>
                <w:rFonts w:ascii="Times New Roman" w:hAnsi="Times New Roman" w:cs="Times New Roman"/>
                <w:sz w:val="24"/>
                <w:szCs w:val="24"/>
              </w:rPr>
            </w:pPr>
            <w:r w:rsidRPr="00CD2B20">
              <w:rPr>
                <w:rFonts w:ascii="Times New Roman" w:hAnsi="Times New Roman" w:cs="Times New Roman"/>
                <w:sz w:val="24"/>
                <w:szCs w:val="24"/>
              </w:rPr>
              <w:t>342</w:t>
            </w:r>
          </w:p>
        </w:tc>
      </w:tr>
      <w:tr w:rsidR="005E4B77" w:rsidRPr="00CD2B20" w14:paraId="00D6B019" w14:textId="2249B9E2" w:rsidTr="0099158C">
        <w:trPr>
          <w:tblHeader/>
          <w:jc w:val="center"/>
        </w:trPr>
        <w:tc>
          <w:tcPr>
            <w:tcW w:w="1225" w:type="dxa"/>
          </w:tcPr>
          <w:p w14:paraId="52F30653" w14:textId="203AAD33" w:rsidR="005E4B77" w:rsidRPr="00CD2B20" w:rsidRDefault="005E4B77" w:rsidP="00737BF0">
            <w:pPr>
              <w:jc w:val="center"/>
              <w:rPr>
                <w:rFonts w:ascii="Times New Roman" w:hAnsi="Times New Roman" w:cs="Times New Roman"/>
                <w:sz w:val="24"/>
                <w:szCs w:val="24"/>
              </w:rPr>
            </w:pPr>
            <w:r w:rsidRPr="00CD2B20">
              <w:rPr>
                <w:rFonts w:ascii="Times New Roman" w:hAnsi="Times New Roman" w:cs="Times New Roman"/>
                <w:sz w:val="24"/>
                <w:szCs w:val="24"/>
              </w:rPr>
              <w:t>2024</w:t>
            </w:r>
          </w:p>
        </w:tc>
        <w:tc>
          <w:tcPr>
            <w:tcW w:w="2314" w:type="dxa"/>
          </w:tcPr>
          <w:p w14:paraId="5046881A" w14:textId="20911A5F" w:rsidR="005E4B77" w:rsidRPr="00CD2B20" w:rsidRDefault="005E4B77" w:rsidP="00737BF0">
            <w:pPr>
              <w:jc w:val="center"/>
              <w:rPr>
                <w:rFonts w:ascii="Times New Roman" w:hAnsi="Times New Roman" w:cs="Times New Roman"/>
                <w:sz w:val="24"/>
                <w:szCs w:val="24"/>
              </w:rPr>
            </w:pPr>
            <w:r w:rsidRPr="00CD2B20">
              <w:rPr>
                <w:rFonts w:ascii="Times New Roman" w:hAnsi="Times New Roman" w:cs="Times New Roman"/>
                <w:sz w:val="24"/>
                <w:szCs w:val="24"/>
              </w:rPr>
              <w:t>556</w:t>
            </w:r>
          </w:p>
        </w:tc>
        <w:tc>
          <w:tcPr>
            <w:tcW w:w="2126" w:type="dxa"/>
          </w:tcPr>
          <w:p w14:paraId="3CE03825" w14:textId="03E5DD20" w:rsidR="005E4B77" w:rsidRPr="00CD2B20" w:rsidRDefault="005E4B77" w:rsidP="00737BF0">
            <w:pPr>
              <w:jc w:val="center"/>
              <w:rPr>
                <w:rFonts w:ascii="Times New Roman" w:hAnsi="Times New Roman" w:cs="Times New Roman"/>
                <w:sz w:val="24"/>
                <w:szCs w:val="24"/>
              </w:rPr>
            </w:pPr>
            <w:r w:rsidRPr="00CD2B20">
              <w:rPr>
                <w:rFonts w:ascii="Times New Roman" w:hAnsi="Times New Roman" w:cs="Times New Roman"/>
                <w:sz w:val="24"/>
                <w:szCs w:val="24"/>
              </w:rPr>
              <w:t>192</w:t>
            </w:r>
          </w:p>
        </w:tc>
        <w:tc>
          <w:tcPr>
            <w:tcW w:w="2127" w:type="dxa"/>
          </w:tcPr>
          <w:p w14:paraId="016CD498" w14:textId="2152B6DB" w:rsidR="005E4B77" w:rsidRPr="00CD2B20" w:rsidRDefault="00C93A0D" w:rsidP="00737BF0">
            <w:pPr>
              <w:jc w:val="center"/>
              <w:rPr>
                <w:rFonts w:ascii="Times New Roman" w:hAnsi="Times New Roman" w:cs="Times New Roman"/>
                <w:sz w:val="24"/>
                <w:szCs w:val="24"/>
              </w:rPr>
            </w:pPr>
            <w:r w:rsidRPr="00CD2B20">
              <w:rPr>
                <w:rFonts w:ascii="Times New Roman" w:hAnsi="Times New Roman" w:cs="Times New Roman"/>
                <w:sz w:val="24"/>
                <w:szCs w:val="24"/>
              </w:rPr>
              <w:t>364</w:t>
            </w:r>
          </w:p>
        </w:tc>
      </w:tr>
    </w:tbl>
    <w:p w14:paraId="650F36E2" w14:textId="5382BF91" w:rsidR="00AC418C" w:rsidRDefault="00336F67" w:rsidP="00D22560">
      <w:pPr>
        <w:spacing w:after="0"/>
        <w:jc w:val="both"/>
        <w:rPr>
          <w:rFonts w:ascii="Times New Roman" w:hAnsi="Times New Roman" w:cs="Times New Roman"/>
          <w:i/>
          <w:iCs/>
          <w:sz w:val="20"/>
          <w:szCs w:val="20"/>
        </w:rPr>
      </w:pPr>
      <w:r w:rsidRPr="000B691B">
        <w:rPr>
          <w:rFonts w:ascii="Times New Roman" w:hAnsi="Times New Roman" w:cs="Times New Roman"/>
          <w:i/>
          <w:iCs/>
          <w:sz w:val="20"/>
          <w:szCs w:val="20"/>
        </w:rPr>
        <w:t>Sumber</w:t>
      </w:r>
      <w:r w:rsidR="00446D7E" w:rsidRPr="000B691B">
        <w:rPr>
          <w:rFonts w:ascii="Times New Roman" w:hAnsi="Times New Roman" w:cs="Times New Roman"/>
          <w:i/>
          <w:iCs/>
          <w:sz w:val="20"/>
          <w:szCs w:val="20"/>
        </w:rPr>
        <w:t>:</w:t>
      </w:r>
      <w:r w:rsidR="00832BC8" w:rsidRPr="000B691B">
        <w:rPr>
          <w:rFonts w:ascii="Times New Roman" w:hAnsi="Times New Roman" w:cs="Times New Roman"/>
          <w:i/>
          <w:iCs/>
          <w:sz w:val="20"/>
          <w:szCs w:val="20"/>
        </w:rPr>
        <w:t xml:space="preserve"> Pusat Data dan Informasi KPP Pratama Samarinda Ilir,2025</w:t>
      </w:r>
    </w:p>
    <w:p w14:paraId="3DD60908" w14:textId="77777777" w:rsidR="0090531A" w:rsidRPr="000B691B" w:rsidRDefault="0090531A" w:rsidP="00D22560">
      <w:pPr>
        <w:spacing w:after="0"/>
        <w:jc w:val="both"/>
        <w:rPr>
          <w:rFonts w:ascii="Times New Roman" w:hAnsi="Times New Roman" w:cs="Times New Roman"/>
          <w:i/>
          <w:iCs/>
          <w:sz w:val="20"/>
          <w:szCs w:val="20"/>
        </w:rPr>
      </w:pPr>
    </w:p>
    <w:p w14:paraId="17F289B1" w14:textId="5B4B6CFA" w:rsidR="002213D0" w:rsidRDefault="00832BC8" w:rsidP="00D22560">
      <w:pPr>
        <w:spacing w:after="0" w:line="480" w:lineRule="auto"/>
        <w:ind w:firstLine="720"/>
        <w:jc w:val="both"/>
        <w:rPr>
          <w:rFonts w:ascii="Times New Roman" w:hAnsi="Times New Roman" w:cs="Times New Roman"/>
          <w:sz w:val="24"/>
          <w:szCs w:val="24"/>
        </w:rPr>
      </w:pPr>
      <w:r w:rsidRPr="00717EAC">
        <w:rPr>
          <w:rFonts w:ascii="Times New Roman" w:hAnsi="Times New Roman" w:cs="Times New Roman"/>
          <w:sz w:val="24"/>
          <w:szCs w:val="24"/>
        </w:rPr>
        <w:t xml:space="preserve">Berdasarkan data di atas jumlah wajib pajak orang pribadi pekerja bebas yang terdaftar di KPP Pratama Samarinda </w:t>
      </w:r>
      <w:r w:rsidR="00F96370" w:rsidRPr="00717EAC">
        <w:rPr>
          <w:rFonts w:ascii="Times New Roman" w:hAnsi="Times New Roman" w:cs="Times New Roman"/>
          <w:sz w:val="24"/>
          <w:szCs w:val="24"/>
        </w:rPr>
        <w:t>Ilir mengalami kenaikan setiap tahunnya</w:t>
      </w:r>
      <w:r w:rsidR="00B57161">
        <w:rPr>
          <w:rFonts w:ascii="Times New Roman" w:hAnsi="Times New Roman" w:cs="Times New Roman"/>
          <w:sz w:val="24"/>
          <w:szCs w:val="24"/>
        </w:rPr>
        <w:t>, dari tahun 2022 terdapat 514 orang yang merupakan wajib pajak</w:t>
      </w:r>
      <w:r w:rsidR="00CA6982">
        <w:rPr>
          <w:rFonts w:ascii="Times New Roman" w:hAnsi="Times New Roman" w:cs="Times New Roman"/>
          <w:sz w:val="24"/>
          <w:szCs w:val="24"/>
        </w:rPr>
        <w:t xml:space="preserve"> orang pribadi pekerja bebas, selanjutnya di tahun 2023</w:t>
      </w:r>
      <w:r w:rsidR="0099158C">
        <w:rPr>
          <w:rFonts w:ascii="Times New Roman" w:hAnsi="Times New Roman" w:cs="Times New Roman"/>
          <w:sz w:val="24"/>
          <w:szCs w:val="24"/>
        </w:rPr>
        <w:t xml:space="preserve"> </w:t>
      </w:r>
      <w:r w:rsidR="00CA6982">
        <w:rPr>
          <w:rFonts w:ascii="Times New Roman" w:hAnsi="Times New Roman" w:cs="Times New Roman"/>
          <w:sz w:val="24"/>
          <w:szCs w:val="24"/>
        </w:rPr>
        <w:t>mengalami peningkatan menjadi 541 orang</w:t>
      </w:r>
      <w:r w:rsidR="00485B21">
        <w:rPr>
          <w:rFonts w:ascii="Times New Roman" w:hAnsi="Times New Roman" w:cs="Times New Roman"/>
          <w:sz w:val="24"/>
          <w:szCs w:val="24"/>
        </w:rPr>
        <w:t>, kemudian pada tahun 2024</w:t>
      </w:r>
      <w:r w:rsidR="0099158C">
        <w:rPr>
          <w:rFonts w:ascii="Times New Roman" w:hAnsi="Times New Roman" w:cs="Times New Roman"/>
          <w:sz w:val="24"/>
          <w:szCs w:val="24"/>
        </w:rPr>
        <w:t xml:space="preserve"> </w:t>
      </w:r>
      <w:r w:rsidR="00485B21">
        <w:rPr>
          <w:rFonts w:ascii="Times New Roman" w:hAnsi="Times New Roman" w:cs="Times New Roman"/>
          <w:sz w:val="24"/>
          <w:szCs w:val="24"/>
        </w:rPr>
        <w:t xml:space="preserve">juga terjadi peningkatan </w:t>
      </w:r>
      <w:r w:rsidR="00D53F2E">
        <w:rPr>
          <w:rFonts w:ascii="Times New Roman" w:hAnsi="Times New Roman" w:cs="Times New Roman"/>
          <w:sz w:val="24"/>
          <w:szCs w:val="24"/>
        </w:rPr>
        <w:t xml:space="preserve">jumlah wajib pajak yaitu sebanyak 556 orang yang terdaftar sebagai wajib pajak orang pribadi pekerja bebas yang berprofesi sebagai </w:t>
      </w:r>
      <w:r w:rsidR="00B900C7">
        <w:rPr>
          <w:rFonts w:ascii="Times New Roman" w:hAnsi="Times New Roman" w:cs="Times New Roman"/>
          <w:sz w:val="24"/>
          <w:szCs w:val="24"/>
        </w:rPr>
        <w:t>pengacara, konsultan</w:t>
      </w:r>
      <w:r w:rsidR="00D338CC">
        <w:rPr>
          <w:rFonts w:ascii="Times New Roman" w:hAnsi="Times New Roman" w:cs="Times New Roman"/>
          <w:sz w:val="24"/>
          <w:szCs w:val="24"/>
        </w:rPr>
        <w:t xml:space="preserve"> </w:t>
      </w:r>
      <w:r w:rsidR="00B900C7">
        <w:rPr>
          <w:rFonts w:ascii="Times New Roman" w:hAnsi="Times New Roman" w:cs="Times New Roman"/>
          <w:sz w:val="24"/>
          <w:szCs w:val="24"/>
        </w:rPr>
        <w:t>hukum,</w:t>
      </w:r>
      <w:r w:rsidR="00D338CC">
        <w:rPr>
          <w:rFonts w:ascii="Times New Roman" w:hAnsi="Times New Roman" w:cs="Times New Roman"/>
          <w:sz w:val="24"/>
          <w:szCs w:val="24"/>
        </w:rPr>
        <w:t xml:space="preserve"> arsitek, dokter praktik</w:t>
      </w:r>
      <w:r w:rsidR="00B238DA">
        <w:rPr>
          <w:rFonts w:ascii="Times New Roman" w:hAnsi="Times New Roman" w:cs="Times New Roman"/>
          <w:sz w:val="24"/>
          <w:szCs w:val="24"/>
        </w:rPr>
        <w:t xml:space="preserve"> dan bebrapa profesi serupa.</w:t>
      </w:r>
      <w:r w:rsidR="00D05504">
        <w:rPr>
          <w:rFonts w:ascii="Times New Roman" w:hAnsi="Times New Roman" w:cs="Times New Roman"/>
          <w:sz w:val="24"/>
          <w:szCs w:val="24"/>
        </w:rPr>
        <w:t xml:space="preserve"> B</w:t>
      </w:r>
      <w:r w:rsidR="002213D0" w:rsidRPr="00717EAC">
        <w:rPr>
          <w:rFonts w:ascii="Times New Roman" w:hAnsi="Times New Roman" w:cs="Times New Roman"/>
          <w:sz w:val="24"/>
          <w:szCs w:val="24"/>
        </w:rPr>
        <w:t>ertambahnya</w:t>
      </w:r>
      <w:r w:rsidR="00D05504">
        <w:rPr>
          <w:rFonts w:ascii="Times New Roman" w:hAnsi="Times New Roman" w:cs="Times New Roman"/>
          <w:sz w:val="24"/>
          <w:szCs w:val="24"/>
        </w:rPr>
        <w:t xml:space="preserve"> </w:t>
      </w:r>
      <w:r w:rsidR="002213D0" w:rsidRPr="00717EAC">
        <w:rPr>
          <w:rFonts w:ascii="Times New Roman" w:hAnsi="Times New Roman" w:cs="Times New Roman"/>
          <w:sz w:val="24"/>
          <w:szCs w:val="24"/>
        </w:rPr>
        <w:t>jumlah wajib pajak tidak secara otomatis diikuti oleh peningkatan kepatuhan dalam melaporkan Surat Pemberitahuan (SPT) Tahunan</w:t>
      </w:r>
    </w:p>
    <w:p w14:paraId="3847D1BB" w14:textId="0BA17B38" w:rsidR="0090531A" w:rsidRDefault="00CB0952" w:rsidP="00D22560">
      <w:pPr>
        <w:spacing w:after="0" w:line="480" w:lineRule="auto"/>
        <w:ind w:firstLine="720"/>
        <w:jc w:val="both"/>
        <w:rPr>
          <w:rFonts w:ascii="Times New Roman" w:hAnsi="Times New Roman" w:cs="Times New Roman"/>
          <w:sz w:val="24"/>
          <w:szCs w:val="24"/>
        </w:rPr>
      </w:pPr>
      <w:r w:rsidRPr="00CB0952">
        <w:rPr>
          <w:rFonts w:ascii="Times New Roman" w:hAnsi="Times New Roman" w:cs="Times New Roman"/>
          <w:sz w:val="24"/>
          <w:szCs w:val="24"/>
        </w:rPr>
        <w:t>Pelaporan SPT yang tepat waktu sangat penting untuk memastikan penerimaan pajak dapat dihimpun sesuai ketentuan serta mencerminkan integritas sistem perpajakan. Oleh karena itu, peningkatan kepatuhan pelaporan pajak pada wajib pajak pekerja bebas menjadi faktor strategis dalam pengelolaan pajak yang efektif. Berikut adalah data mengenai jumlah Wajib Pajak Orang Pribadi pekerja bebas di KPP Pratama Samarinda Ilir yang melaporkan SPT Tahunan tepat waktu dan terlambat selama periode 2022 hingga 2024</w:t>
      </w:r>
      <w:r w:rsidR="00BC242B">
        <w:rPr>
          <w:rFonts w:ascii="Times New Roman" w:hAnsi="Times New Roman" w:cs="Times New Roman"/>
          <w:sz w:val="24"/>
          <w:szCs w:val="24"/>
        </w:rPr>
        <w:t>.</w:t>
      </w:r>
    </w:p>
    <w:p w14:paraId="55A986E9" w14:textId="466D2F56" w:rsidR="00BC242B" w:rsidRPr="00182AD5" w:rsidRDefault="00355055" w:rsidP="00097F73">
      <w:pPr>
        <w:pStyle w:val="Caption"/>
        <w:spacing w:after="0"/>
        <w:jc w:val="both"/>
        <w:rPr>
          <w:rFonts w:ascii="Times New Roman" w:hAnsi="Times New Roman" w:cs="Times New Roman"/>
          <w:b/>
          <w:bCs/>
          <w:i w:val="0"/>
          <w:iCs w:val="0"/>
          <w:color w:val="auto"/>
          <w:sz w:val="22"/>
          <w:szCs w:val="22"/>
        </w:rPr>
      </w:pPr>
      <w:bookmarkStart w:id="11" w:name="_Toc208875334"/>
      <w:bookmarkStart w:id="12" w:name="_Toc208958385"/>
      <w:bookmarkStart w:id="13" w:name="_Toc208958504"/>
      <w:r w:rsidRPr="00182AD5">
        <w:rPr>
          <w:rFonts w:ascii="Times New Roman" w:hAnsi="Times New Roman" w:cs="Times New Roman"/>
          <w:b/>
          <w:bCs/>
          <w:i w:val="0"/>
          <w:iCs w:val="0"/>
          <w:color w:val="auto"/>
          <w:sz w:val="22"/>
          <w:szCs w:val="22"/>
        </w:rPr>
        <w:t>tabel 1.</w:t>
      </w:r>
      <w:r w:rsidRPr="00182AD5">
        <w:rPr>
          <w:rFonts w:ascii="Times New Roman" w:hAnsi="Times New Roman" w:cs="Times New Roman"/>
          <w:b/>
          <w:bCs/>
          <w:i w:val="0"/>
          <w:iCs w:val="0"/>
          <w:color w:val="auto"/>
          <w:sz w:val="22"/>
          <w:szCs w:val="22"/>
        </w:rPr>
        <w:fldChar w:fldCharType="begin"/>
      </w:r>
      <w:r w:rsidRPr="00182AD5">
        <w:rPr>
          <w:rFonts w:ascii="Times New Roman" w:hAnsi="Times New Roman" w:cs="Times New Roman"/>
          <w:b/>
          <w:bCs/>
          <w:i w:val="0"/>
          <w:iCs w:val="0"/>
          <w:color w:val="auto"/>
          <w:sz w:val="22"/>
          <w:szCs w:val="22"/>
        </w:rPr>
        <w:instrText xml:space="preserve"> SEQ tabel_1. \* ARABIC \s 1 </w:instrText>
      </w:r>
      <w:r w:rsidRPr="00182AD5">
        <w:rPr>
          <w:rFonts w:ascii="Times New Roman" w:hAnsi="Times New Roman" w:cs="Times New Roman"/>
          <w:b/>
          <w:bCs/>
          <w:i w:val="0"/>
          <w:iCs w:val="0"/>
          <w:color w:val="auto"/>
          <w:sz w:val="22"/>
          <w:szCs w:val="22"/>
        </w:rPr>
        <w:fldChar w:fldCharType="separate"/>
      </w:r>
      <w:r w:rsidR="00D35072" w:rsidRPr="00182AD5">
        <w:rPr>
          <w:rFonts w:ascii="Times New Roman" w:hAnsi="Times New Roman" w:cs="Times New Roman"/>
          <w:b/>
          <w:bCs/>
          <w:i w:val="0"/>
          <w:iCs w:val="0"/>
          <w:noProof/>
          <w:color w:val="auto"/>
          <w:sz w:val="22"/>
          <w:szCs w:val="22"/>
        </w:rPr>
        <w:t>2</w:t>
      </w:r>
      <w:r w:rsidRPr="00182AD5">
        <w:rPr>
          <w:rFonts w:ascii="Times New Roman" w:hAnsi="Times New Roman" w:cs="Times New Roman"/>
          <w:b/>
          <w:bCs/>
          <w:i w:val="0"/>
          <w:iCs w:val="0"/>
          <w:color w:val="auto"/>
          <w:sz w:val="22"/>
          <w:szCs w:val="22"/>
        </w:rPr>
        <w:fldChar w:fldCharType="end"/>
      </w:r>
      <w:r w:rsidRPr="00182AD5">
        <w:rPr>
          <w:rFonts w:ascii="Times New Roman" w:hAnsi="Times New Roman" w:cs="Times New Roman"/>
          <w:b/>
          <w:bCs/>
          <w:i w:val="0"/>
          <w:iCs w:val="0"/>
          <w:color w:val="auto"/>
          <w:sz w:val="22"/>
          <w:szCs w:val="22"/>
        </w:rPr>
        <w:t xml:space="preserve"> Jumlah Wajib Pajak Orang Pribadi Pekerja Bebas yang Melaporkan SPT Tepat Waktu dan Terlambat di KPP Pratama Samarinda Ilir</w:t>
      </w:r>
      <w:bookmarkEnd w:id="11"/>
      <w:bookmarkEnd w:id="12"/>
      <w:bookmarkEnd w:id="13"/>
    </w:p>
    <w:tbl>
      <w:tblPr>
        <w:tblStyle w:val="TableGrid"/>
        <w:tblW w:w="0" w:type="auto"/>
        <w:tblLayout w:type="fixed"/>
        <w:tblLook w:val="04A0" w:firstRow="1" w:lastRow="0" w:firstColumn="1" w:lastColumn="0" w:noHBand="0" w:noVBand="1"/>
      </w:tblPr>
      <w:tblGrid>
        <w:gridCol w:w="1306"/>
        <w:gridCol w:w="2091"/>
        <w:gridCol w:w="2273"/>
        <w:gridCol w:w="2122"/>
      </w:tblGrid>
      <w:tr w:rsidR="000A0E3F" w:rsidRPr="00CD2B20" w14:paraId="5F312526" w14:textId="77777777" w:rsidTr="00B32498">
        <w:tc>
          <w:tcPr>
            <w:tcW w:w="1306" w:type="dxa"/>
            <w:tcBorders>
              <w:bottom w:val="single" w:sz="4" w:space="0" w:color="auto"/>
            </w:tcBorders>
          </w:tcPr>
          <w:p w14:paraId="24BA0D18" w14:textId="38D04F01" w:rsidR="000A0E3F" w:rsidRPr="00CD2B20" w:rsidRDefault="002B0EF7" w:rsidP="00097F73">
            <w:pPr>
              <w:jc w:val="center"/>
              <w:rPr>
                <w:rFonts w:ascii="Times New Roman" w:hAnsi="Times New Roman" w:cs="Times New Roman"/>
                <w:b/>
                <w:bCs/>
                <w:sz w:val="24"/>
                <w:szCs w:val="24"/>
              </w:rPr>
            </w:pPr>
            <w:r w:rsidRPr="00CD2B20">
              <w:rPr>
                <w:rFonts w:ascii="Times New Roman" w:hAnsi="Times New Roman" w:cs="Times New Roman"/>
                <w:b/>
                <w:bCs/>
                <w:sz w:val="24"/>
                <w:szCs w:val="24"/>
              </w:rPr>
              <w:t>T</w:t>
            </w:r>
            <w:r w:rsidR="000A0E3F" w:rsidRPr="00CD2B20">
              <w:rPr>
                <w:rFonts w:ascii="Times New Roman" w:hAnsi="Times New Roman" w:cs="Times New Roman"/>
                <w:b/>
                <w:bCs/>
                <w:sz w:val="24"/>
                <w:szCs w:val="24"/>
              </w:rPr>
              <w:t>ahun</w:t>
            </w:r>
          </w:p>
        </w:tc>
        <w:tc>
          <w:tcPr>
            <w:tcW w:w="2091" w:type="dxa"/>
            <w:tcBorders>
              <w:bottom w:val="single" w:sz="4" w:space="0" w:color="auto"/>
            </w:tcBorders>
          </w:tcPr>
          <w:p w14:paraId="10951322" w14:textId="2A73A292" w:rsidR="000A0E3F" w:rsidRPr="00CD2B20" w:rsidRDefault="000A0E3F" w:rsidP="00097F73">
            <w:pPr>
              <w:jc w:val="center"/>
              <w:rPr>
                <w:rFonts w:ascii="Times New Roman" w:hAnsi="Times New Roman" w:cs="Times New Roman"/>
                <w:b/>
                <w:bCs/>
                <w:sz w:val="24"/>
                <w:szCs w:val="24"/>
              </w:rPr>
            </w:pPr>
            <w:r w:rsidRPr="00CD2B20">
              <w:rPr>
                <w:rFonts w:ascii="Times New Roman" w:hAnsi="Times New Roman" w:cs="Times New Roman"/>
                <w:b/>
                <w:bCs/>
                <w:sz w:val="24"/>
                <w:szCs w:val="24"/>
              </w:rPr>
              <w:t>SPT Pekerja Bebas Tepat</w:t>
            </w:r>
            <w:r w:rsidR="0005621D" w:rsidRPr="00CD2B20">
              <w:rPr>
                <w:rFonts w:ascii="Times New Roman" w:hAnsi="Times New Roman" w:cs="Times New Roman"/>
                <w:b/>
                <w:bCs/>
                <w:sz w:val="24"/>
                <w:szCs w:val="24"/>
              </w:rPr>
              <w:t xml:space="preserve"> </w:t>
            </w:r>
            <w:r w:rsidRPr="00CD2B20">
              <w:rPr>
                <w:rFonts w:ascii="Times New Roman" w:hAnsi="Times New Roman" w:cs="Times New Roman"/>
                <w:b/>
                <w:bCs/>
                <w:sz w:val="24"/>
                <w:szCs w:val="24"/>
              </w:rPr>
              <w:t>Waktu</w:t>
            </w:r>
          </w:p>
        </w:tc>
        <w:tc>
          <w:tcPr>
            <w:tcW w:w="2273" w:type="dxa"/>
            <w:tcBorders>
              <w:bottom w:val="single" w:sz="4" w:space="0" w:color="auto"/>
            </w:tcBorders>
          </w:tcPr>
          <w:p w14:paraId="420BC8C8" w14:textId="31308046" w:rsidR="000A0E3F" w:rsidRPr="00CD2B20" w:rsidRDefault="000A0E3F" w:rsidP="00097F73">
            <w:pPr>
              <w:jc w:val="center"/>
              <w:rPr>
                <w:rFonts w:ascii="Times New Roman" w:hAnsi="Times New Roman" w:cs="Times New Roman"/>
                <w:b/>
                <w:bCs/>
                <w:sz w:val="24"/>
                <w:szCs w:val="24"/>
              </w:rPr>
            </w:pPr>
            <w:r w:rsidRPr="00CD2B20">
              <w:rPr>
                <w:rFonts w:ascii="Times New Roman" w:hAnsi="Times New Roman" w:cs="Times New Roman"/>
                <w:b/>
                <w:bCs/>
                <w:sz w:val="24"/>
                <w:szCs w:val="24"/>
              </w:rPr>
              <w:t>SPT Pekerja Bebas Terlambat</w:t>
            </w:r>
          </w:p>
        </w:tc>
        <w:tc>
          <w:tcPr>
            <w:tcW w:w="2122" w:type="dxa"/>
            <w:tcBorders>
              <w:bottom w:val="single" w:sz="4" w:space="0" w:color="auto"/>
            </w:tcBorders>
          </w:tcPr>
          <w:p w14:paraId="59227ACB" w14:textId="13D9EACB" w:rsidR="000A0E3F" w:rsidRPr="00CD2B20" w:rsidRDefault="00051A87" w:rsidP="00097F73">
            <w:pPr>
              <w:jc w:val="center"/>
              <w:rPr>
                <w:rFonts w:ascii="Times New Roman" w:hAnsi="Times New Roman" w:cs="Times New Roman"/>
                <w:b/>
                <w:bCs/>
                <w:sz w:val="24"/>
                <w:szCs w:val="24"/>
              </w:rPr>
            </w:pPr>
            <w:r w:rsidRPr="00CD2B20">
              <w:rPr>
                <w:rFonts w:ascii="Times New Roman" w:hAnsi="Times New Roman" w:cs="Times New Roman"/>
                <w:b/>
                <w:bCs/>
                <w:sz w:val="24"/>
                <w:szCs w:val="24"/>
              </w:rPr>
              <w:t>Presentase Tepat Waktu</w:t>
            </w:r>
          </w:p>
        </w:tc>
      </w:tr>
      <w:tr w:rsidR="000A0E3F" w:rsidRPr="00CD2B20" w14:paraId="6FFBDDB0" w14:textId="77777777" w:rsidTr="00B32498">
        <w:trPr>
          <w:trHeight w:val="80"/>
        </w:trPr>
        <w:tc>
          <w:tcPr>
            <w:tcW w:w="1306" w:type="dxa"/>
            <w:tcBorders>
              <w:top w:val="single" w:sz="4" w:space="0" w:color="auto"/>
              <w:bottom w:val="single" w:sz="4" w:space="0" w:color="auto"/>
            </w:tcBorders>
          </w:tcPr>
          <w:p w14:paraId="7B6B18E3" w14:textId="7B8A46F3" w:rsidR="000A0E3F" w:rsidRPr="00CD2B20" w:rsidRDefault="005D76E7" w:rsidP="00097F73">
            <w:pPr>
              <w:jc w:val="center"/>
              <w:rPr>
                <w:rFonts w:ascii="Times New Roman" w:hAnsi="Times New Roman" w:cs="Times New Roman"/>
                <w:sz w:val="24"/>
                <w:szCs w:val="24"/>
              </w:rPr>
            </w:pPr>
            <w:r w:rsidRPr="00CD2B20">
              <w:rPr>
                <w:rFonts w:ascii="Times New Roman" w:hAnsi="Times New Roman" w:cs="Times New Roman"/>
                <w:sz w:val="24"/>
                <w:szCs w:val="24"/>
              </w:rPr>
              <w:t>2022</w:t>
            </w:r>
          </w:p>
        </w:tc>
        <w:tc>
          <w:tcPr>
            <w:tcW w:w="2091" w:type="dxa"/>
            <w:tcBorders>
              <w:top w:val="single" w:sz="4" w:space="0" w:color="auto"/>
            </w:tcBorders>
          </w:tcPr>
          <w:p w14:paraId="56A6C6DB" w14:textId="19FD5250" w:rsidR="000A0E3F" w:rsidRPr="00CD2B20" w:rsidRDefault="0040126F" w:rsidP="00097F73">
            <w:pPr>
              <w:jc w:val="center"/>
              <w:rPr>
                <w:rFonts w:ascii="Times New Roman" w:hAnsi="Times New Roman" w:cs="Times New Roman"/>
                <w:sz w:val="24"/>
                <w:szCs w:val="24"/>
              </w:rPr>
            </w:pPr>
            <w:r w:rsidRPr="00CD2B20">
              <w:rPr>
                <w:rFonts w:ascii="Times New Roman" w:hAnsi="Times New Roman" w:cs="Times New Roman"/>
                <w:sz w:val="24"/>
                <w:szCs w:val="24"/>
              </w:rPr>
              <w:t>150</w:t>
            </w:r>
          </w:p>
        </w:tc>
        <w:tc>
          <w:tcPr>
            <w:tcW w:w="2273" w:type="dxa"/>
            <w:tcBorders>
              <w:top w:val="single" w:sz="4" w:space="0" w:color="auto"/>
              <w:bottom w:val="single" w:sz="4" w:space="0" w:color="auto"/>
            </w:tcBorders>
          </w:tcPr>
          <w:p w14:paraId="5727AC47" w14:textId="0AD518FE" w:rsidR="000A0E3F" w:rsidRPr="00CD2B20" w:rsidRDefault="00AC4FA4" w:rsidP="00097F73">
            <w:pPr>
              <w:jc w:val="center"/>
              <w:rPr>
                <w:rFonts w:ascii="Times New Roman" w:hAnsi="Times New Roman" w:cs="Times New Roman"/>
                <w:sz w:val="24"/>
                <w:szCs w:val="24"/>
              </w:rPr>
            </w:pPr>
            <w:r w:rsidRPr="00CD2B20">
              <w:rPr>
                <w:rFonts w:ascii="Times New Roman" w:hAnsi="Times New Roman" w:cs="Times New Roman"/>
                <w:sz w:val="24"/>
                <w:szCs w:val="24"/>
              </w:rPr>
              <w:t>31</w:t>
            </w:r>
          </w:p>
        </w:tc>
        <w:tc>
          <w:tcPr>
            <w:tcW w:w="2122" w:type="dxa"/>
            <w:tcBorders>
              <w:top w:val="single" w:sz="4" w:space="0" w:color="auto"/>
            </w:tcBorders>
          </w:tcPr>
          <w:p w14:paraId="28090F23" w14:textId="100521FD" w:rsidR="000A0E3F" w:rsidRPr="00CD2B20" w:rsidRDefault="00AC4FA4" w:rsidP="00097F73">
            <w:pPr>
              <w:jc w:val="center"/>
              <w:rPr>
                <w:rFonts w:ascii="Times New Roman" w:hAnsi="Times New Roman" w:cs="Times New Roman"/>
                <w:sz w:val="24"/>
                <w:szCs w:val="24"/>
              </w:rPr>
            </w:pPr>
            <w:r w:rsidRPr="00CD2B20">
              <w:rPr>
                <w:rFonts w:ascii="Times New Roman" w:hAnsi="Times New Roman" w:cs="Times New Roman"/>
                <w:sz w:val="24"/>
                <w:szCs w:val="24"/>
              </w:rPr>
              <w:t>82,87%</w:t>
            </w:r>
          </w:p>
        </w:tc>
      </w:tr>
      <w:tr w:rsidR="000A0E3F" w:rsidRPr="00CD2B20" w14:paraId="6C6BCA85" w14:textId="77777777" w:rsidTr="00B32498">
        <w:tc>
          <w:tcPr>
            <w:tcW w:w="1306" w:type="dxa"/>
            <w:tcBorders>
              <w:top w:val="single" w:sz="4" w:space="0" w:color="auto"/>
            </w:tcBorders>
          </w:tcPr>
          <w:p w14:paraId="2C7495F6" w14:textId="538C04E5" w:rsidR="000A0E3F" w:rsidRPr="00CD2B20" w:rsidRDefault="005D76E7" w:rsidP="00097F73">
            <w:pPr>
              <w:jc w:val="center"/>
              <w:rPr>
                <w:rFonts w:ascii="Times New Roman" w:hAnsi="Times New Roman" w:cs="Times New Roman"/>
                <w:sz w:val="24"/>
                <w:szCs w:val="24"/>
              </w:rPr>
            </w:pPr>
            <w:r w:rsidRPr="00CD2B20">
              <w:rPr>
                <w:rFonts w:ascii="Times New Roman" w:hAnsi="Times New Roman" w:cs="Times New Roman"/>
                <w:sz w:val="24"/>
                <w:szCs w:val="24"/>
              </w:rPr>
              <w:t>2023</w:t>
            </w:r>
          </w:p>
        </w:tc>
        <w:tc>
          <w:tcPr>
            <w:tcW w:w="2091" w:type="dxa"/>
          </w:tcPr>
          <w:p w14:paraId="0FA9BCF0" w14:textId="03CA6AF6" w:rsidR="000A0E3F" w:rsidRPr="00CD2B20" w:rsidRDefault="0040126F" w:rsidP="00097F73">
            <w:pPr>
              <w:jc w:val="center"/>
              <w:rPr>
                <w:rFonts w:ascii="Times New Roman" w:hAnsi="Times New Roman" w:cs="Times New Roman"/>
                <w:sz w:val="24"/>
                <w:szCs w:val="24"/>
              </w:rPr>
            </w:pPr>
            <w:r w:rsidRPr="00CD2B20">
              <w:rPr>
                <w:rFonts w:ascii="Times New Roman" w:hAnsi="Times New Roman" w:cs="Times New Roman"/>
                <w:sz w:val="24"/>
                <w:szCs w:val="24"/>
              </w:rPr>
              <w:t>178</w:t>
            </w:r>
          </w:p>
        </w:tc>
        <w:tc>
          <w:tcPr>
            <w:tcW w:w="2273" w:type="dxa"/>
            <w:tcBorders>
              <w:top w:val="single" w:sz="4" w:space="0" w:color="auto"/>
            </w:tcBorders>
          </w:tcPr>
          <w:p w14:paraId="7DC1E9FF" w14:textId="41C80418" w:rsidR="000A0E3F" w:rsidRPr="00CD2B20" w:rsidRDefault="00AC4FA4" w:rsidP="00097F73">
            <w:pPr>
              <w:jc w:val="center"/>
              <w:rPr>
                <w:rFonts w:ascii="Times New Roman" w:hAnsi="Times New Roman" w:cs="Times New Roman"/>
                <w:sz w:val="24"/>
                <w:szCs w:val="24"/>
              </w:rPr>
            </w:pPr>
            <w:r w:rsidRPr="00CD2B20">
              <w:rPr>
                <w:rFonts w:ascii="Times New Roman" w:hAnsi="Times New Roman" w:cs="Times New Roman"/>
                <w:sz w:val="24"/>
                <w:szCs w:val="24"/>
              </w:rPr>
              <w:t>21</w:t>
            </w:r>
          </w:p>
        </w:tc>
        <w:tc>
          <w:tcPr>
            <w:tcW w:w="2122" w:type="dxa"/>
          </w:tcPr>
          <w:p w14:paraId="133ADF4A" w14:textId="035C3B26" w:rsidR="000A0E3F" w:rsidRPr="00CD2B20" w:rsidRDefault="00AC4FA4" w:rsidP="00097F73">
            <w:pPr>
              <w:jc w:val="center"/>
              <w:rPr>
                <w:rFonts w:ascii="Times New Roman" w:hAnsi="Times New Roman" w:cs="Times New Roman"/>
                <w:sz w:val="24"/>
                <w:szCs w:val="24"/>
              </w:rPr>
            </w:pPr>
            <w:r w:rsidRPr="00CD2B20">
              <w:rPr>
                <w:rFonts w:ascii="Times New Roman" w:hAnsi="Times New Roman" w:cs="Times New Roman"/>
                <w:sz w:val="24"/>
                <w:szCs w:val="24"/>
              </w:rPr>
              <w:t>89,45%</w:t>
            </w:r>
          </w:p>
        </w:tc>
      </w:tr>
      <w:tr w:rsidR="000A0E3F" w:rsidRPr="00CD2B20" w14:paraId="5BFF4D93" w14:textId="77777777" w:rsidTr="00B32498">
        <w:tc>
          <w:tcPr>
            <w:tcW w:w="1306" w:type="dxa"/>
          </w:tcPr>
          <w:p w14:paraId="7E455204" w14:textId="7B951BC5" w:rsidR="000A0E3F" w:rsidRPr="00CD2B20" w:rsidRDefault="005D76E7" w:rsidP="00097F73">
            <w:pPr>
              <w:jc w:val="center"/>
              <w:rPr>
                <w:rFonts w:ascii="Times New Roman" w:hAnsi="Times New Roman" w:cs="Times New Roman"/>
                <w:sz w:val="24"/>
                <w:szCs w:val="24"/>
              </w:rPr>
            </w:pPr>
            <w:r w:rsidRPr="00CD2B20">
              <w:rPr>
                <w:rFonts w:ascii="Times New Roman" w:hAnsi="Times New Roman" w:cs="Times New Roman"/>
                <w:sz w:val="24"/>
                <w:szCs w:val="24"/>
              </w:rPr>
              <w:t>2024</w:t>
            </w:r>
          </w:p>
        </w:tc>
        <w:tc>
          <w:tcPr>
            <w:tcW w:w="2091" w:type="dxa"/>
          </w:tcPr>
          <w:p w14:paraId="44684D7A" w14:textId="0ED53805" w:rsidR="000A0E3F" w:rsidRPr="00CD2B20" w:rsidRDefault="0040126F" w:rsidP="00097F73">
            <w:pPr>
              <w:jc w:val="center"/>
              <w:rPr>
                <w:rFonts w:ascii="Times New Roman" w:hAnsi="Times New Roman" w:cs="Times New Roman"/>
                <w:sz w:val="24"/>
                <w:szCs w:val="24"/>
              </w:rPr>
            </w:pPr>
            <w:r w:rsidRPr="00CD2B20">
              <w:rPr>
                <w:rFonts w:ascii="Times New Roman" w:hAnsi="Times New Roman" w:cs="Times New Roman"/>
                <w:sz w:val="24"/>
                <w:szCs w:val="24"/>
              </w:rPr>
              <w:t>175</w:t>
            </w:r>
          </w:p>
        </w:tc>
        <w:tc>
          <w:tcPr>
            <w:tcW w:w="2273" w:type="dxa"/>
          </w:tcPr>
          <w:p w14:paraId="70711C0E" w14:textId="2E574A00" w:rsidR="000A0E3F" w:rsidRPr="00CD2B20" w:rsidRDefault="00AC4FA4" w:rsidP="00097F73">
            <w:pPr>
              <w:jc w:val="center"/>
              <w:rPr>
                <w:rFonts w:ascii="Times New Roman" w:hAnsi="Times New Roman" w:cs="Times New Roman"/>
                <w:sz w:val="24"/>
                <w:szCs w:val="24"/>
              </w:rPr>
            </w:pPr>
            <w:r w:rsidRPr="00CD2B20">
              <w:rPr>
                <w:rFonts w:ascii="Times New Roman" w:hAnsi="Times New Roman" w:cs="Times New Roman"/>
                <w:sz w:val="24"/>
                <w:szCs w:val="24"/>
              </w:rPr>
              <w:t>17</w:t>
            </w:r>
          </w:p>
        </w:tc>
        <w:tc>
          <w:tcPr>
            <w:tcW w:w="2122" w:type="dxa"/>
          </w:tcPr>
          <w:p w14:paraId="3E4E4404" w14:textId="1AFA84D6" w:rsidR="000A0E3F" w:rsidRPr="00CD2B20" w:rsidRDefault="00AC4FA4" w:rsidP="00097F73">
            <w:pPr>
              <w:jc w:val="center"/>
              <w:rPr>
                <w:rFonts w:ascii="Times New Roman" w:hAnsi="Times New Roman" w:cs="Times New Roman"/>
                <w:sz w:val="24"/>
                <w:szCs w:val="24"/>
              </w:rPr>
            </w:pPr>
            <w:r w:rsidRPr="00CD2B20">
              <w:rPr>
                <w:rFonts w:ascii="Times New Roman" w:hAnsi="Times New Roman" w:cs="Times New Roman"/>
                <w:sz w:val="24"/>
                <w:szCs w:val="24"/>
              </w:rPr>
              <w:t>91,15%</w:t>
            </w:r>
          </w:p>
        </w:tc>
      </w:tr>
    </w:tbl>
    <w:p w14:paraId="35AC70D0" w14:textId="084436EB" w:rsidR="005B3E6F" w:rsidRDefault="00DD04B4" w:rsidP="00D22560">
      <w:pPr>
        <w:spacing w:after="0"/>
        <w:jc w:val="both"/>
        <w:rPr>
          <w:rFonts w:ascii="Times New Roman" w:hAnsi="Times New Roman" w:cs="Times New Roman"/>
          <w:i/>
          <w:sz w:val="20"/>
          <w:szCs w:val="20"/>
        </w:rPr>
      </w:pPr>
      <w:r w:rsidRPr="00DD04B4">
        <w:rPr>
          <w:rFonts w:ascii="Times New Roman" w:hAnsi="Times New Roman" w:cs="Times New Roman"/>
          <w:i/>
          <w:sz w:val="20"/>
          <w:szCs w:val="20"/>
        </w:rPr>
        <w:t xml:space="preserve">Sumber: Pusat Data dan Informasi KPP Pratama </w:t>
      </w:r>
      <w:r w:rsidR="00074AFF">
        <w:rPr>
          <w:rFonts w:ascii="Times New Roman" w:hAnsi="Times New Roman" w:cs="Times New Roman"/>
          <w:i/>
          <w:sz w:val="20"/>
          <w:szCs w:val="20"/>
        </w:rPr>
        <w:t>Samarinda Ilir,2025</w:t>
      </w:r>
    </w:p>
    <w:p w14:paraId="2AC91C9A" w14:textId="77777777" w:rsidR="0090531A" w:rsidRPr="00DD04B4" w:rsidRDefault="0090531A" w:rsidP="00D22560">
      <w:pPr>
        <w:spacing w:after="0"/>
        <w:jc w:val="both"/>
        <w:rPr>
          <w:rFonts w:ascii="Times New Roman" w:hAnsi="Times New Roman" w:cs="Times New Roman"/>
          <w:i/>
          <w:sz w:val="20"/>
          <w:szCs w:val="20"/>
        </w:rPr>
      </w:pPr>
    </w:p>
    <w:p w14:paraId="2900C8A9" w14:textId="7B49A669" w:rsidR="008C578D" w:rsidRDefault="00947A22" w:rsidP="00182AD5">
      <w:pPr>
        <w:spacing w:after="0" w:line="480" w:lineRule="auto"/>
        <w:ind w:firstLine="720"/>
        <w:jc w:val="both"/>
        <w:rPr>
          <w:rFonts w:ascii="Times New Roman" w:hAnsi="Times New Roman" w:cs="Times New Roman"/>
          <w:sz w:val="24"/>
          <w:szCs w:val="24"/>
        </w:rPr>
      </w:pPr>
      <w:r w:rsidRPr="005B3E6F">
        <w:rPr>
          <w:rFonts w:ascii="Times New Roman" w:hAnsi="Times New Roman" w:cs="Times New Roman"/>
          <w:sz w:val="24"/>
          <w:szCs w:val="24"/>
        </w:rPr>
        <w:t xml:space="preserve">Berdasarkan tabel di atas, dapat dilihat bahwa jumlah pelaporan </w:t>
      </w:r>
      <w:r w:rsidR="00182AD5">
        <w:rPr>
          <w:rFonts w:ascii="Times New Roman" w:hAnsi="Times New Roman" w:cs="Times New Roman"/>
          <w:sz w:val="24"/>
          <w:szCs w:val="24"/>
        </w:rPr>
        <w:t>surat pemberitahuan (</w:t>
      </w:r>
      <w:r w:rsidRPr="005B3E6F">
        <w:rPr>
          <w:rFonts w:ascii="Times New Roman" w:hAnsi="Times New Roman" w:cs="Times New Roman"/>
          <w:sz w:val="24"/>
          <w:szCs w:val="24"/>
        </w:rPr>
        <w:t>SPT</w:t>
      </w:r>
      <w:r w:rsidR="00182AD5">
        <w:rPr>
          <w:rFonts w:ascii="Times New Roman" w:hAnsi="Times New Roman" w:cs="Times New Roman"/>
          <w:sz w:val="24"/>
          <w:szCs w:val="24"/>
        </w:rPr>
        <w:t>)</w:t>
      </w:r>
      <w:r w:rsidRPr="005B3E6F">
        <w:rPr>
          <w:rFonts w:ascii="Times New Roman" w:hAnsi="Times New Roman" w:cs="Times New Roman"/>
          <w:sz w:val="24"/>
          <w:szCs w:val="24"/>
        </w:rPr>
        <w:t xml:space="preserve"> tepat waktu oleh WPOP pekerja bebas mengalami peningkatan persentase dari tahun ke tahun, yaitu dari 82,87% pada tahun 2022 menjadi 91,15% pada tahun 2024. Sebaliknya, jumlah wajib pajak yang melaporkan secara terlambat menunjukkan tren penurunan, dari 17,13% pada 2022 menjadi 8,85% pada 2024. Meskipun demikian, jumlah total wajib pajak yang melaporkan SPT masih jauh lebih sedikit dibandingkan dengan jumlah wajib pajak pekerja bebas yang terdaftar.</w:t>
      </w:r>
    </w:p>
    <w:p w14:paraId="05438768" w14:textId="77777777" w:rsidR="00682A48" w:rsidRDefault="0090531A" w:rsidP="00D2256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Pr="0090531A">
        <w:rPr>
          <w:rFonts w:ascii="Times New Roman" w:hAnsi="Times New Roman" w:cs="Times New Roman"/>
          <w:sz w:val="24"/>
          <w:szCs w:val="24"/>
        </w:rPr>
        <w:t>enyebab kurangnya kepatuhan wajib pajak adalah rendahnya kesadaran wajib pajak</w:t>
      </w:r>
      <w:r>
        <w:rPr>
          <w:rFonts w:ascii="Times New Roman" w:hAnsi="Times New Roman" w:cs="Times New Roman"/>
          <w:sz w:val="24"/>
          <w:szCs w:val="24"/>
        </w:rPr>
        <w:t xml:space="preserve"> (</w:t>
      </w:r>
      <w:r>
        <w:rPr>
          <w:rFonts w:ascii="Times New Roman" w:hAnsi="Times New Roman" w:cs="Times New Roman"/>
          <w:i/>
          <w:iCs/>
          <w:sz w:val="24"/>
          <w:szCs w:val="24"/>
        </w:rPr>
        <w:t>t</w:t>
      </w:r>
      <w:r w:rsidRPr="0090531A">
        <w:rPr>
          <w:rFonts w:ascii="Times New Roman" w:hAnsi="Times New Roman" w:cs="Times New Roman"/>
          <w:i/>
          <w:iCs/>
          <w:sz w:val="24"/>
          <w:szCs w:val="24"/>
        </w:rPr>
        <w:t>ax Awareness</w:t>
      </w:r>
      <w:r>
        <w:rPr>
          <w:rFonts w:ascii="Times New Roman" w:hAnsi="Times New Roman" w:cs="Times New Roman"/>
          <w:sz w:val="24"/>
          <w:szCs w:val="24"/>
        </w:rPr>
        <w:t>)</w:t>
      </w:r>
      <w:r w:rsidRPr="0090531A">
        <w:rPr>
          <w:rFonts w:ascii="Times New Roman" w:hAnsi="Times New Roman" w:cs="Times New Roman"/>
          <w:sz w:val="24"/>
          <w:szCs w:val="24"/>
        </w:rPr>
        <w:t xml:space="preserve"> dalam memenuhi kewajibannya seperti mendaftarkan wajib pajak, menghitung pajak, membayar atau menyetorkan pajak, dan melaporkan Surat Pemberitahuan Tahunan (SPT).</w:t>
      </w:r>
      <w:r>
        <w:rPr>
          <w:rFonts w:ascii="Times New Roman" w:hAnsi="Times New Roman" w:cs="Times New Roman"/>
          <w:sz w:val="24"/>
          <w:szCs w:val="24"/>
        </w:rPr>
        <w:t xml:space="preserve"> </w:t>
      </w:r>
    </w:p>
    <w:p w14:paraId="24EB8563" w14:textId="304C96D7" w:rsidR="0090531A" w:rsidRPr="0090531A" w:rsidRDefault="0090531A" w:rsidP="00D2256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Yuliana et al (2023) dalam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{"citationItems":[{"id":"ITEM-1","itemData":{"DOI":"10.33395/owner.v7i1.1346","ISSN":"2548-7507","abstract":"Penelitian ini bertujuan untuk menguji dan menganalisis pengaruh pengetahuan wajib pajak dan sosialisasi pajak terhadap kepatuhan wajib pajak dengan kesadaran wajib pajak sebagai variabel intervening. Objek penelitian adalah Wajib Pajak Orang Pribadi yang terdaftar di KPP Pratama Kendari. Penentuan sampel memakai Teknik accidental sampling, yang dapat didefinisikan sebagai teknik penentuan sampel berdasarkan kebetulan. Jumlah populasi dalam penelitian ini yaitu 267.023 wajib pajak. Dengan menggunakan rumus slovin, diperoleh 100 orang responden. Pengambilan data menggunakan kuesioner dengan analisis data menggunakan Partial Least Sguare (PLS), analisis statistik deskriptif, uji validitas, uji reliabilitas, dan untuk menguji hipotesis melalui analisis koefisien regresi dan statistik t. Hasil penelitian menunjukkan bahwa: pertama, pengetahuan wajib pajak berpengaruh positif dan signifikan terhadap kepatuhan wajib pajak. Kedua, sosialisasi pajak berpengaruh positif dan signifikan terhadap kepatuhan wajib pajak. Ketiga, kesadaran wajib pajak berpengaruh positif dan signifikan terhadap kepatuhan wajib pajak. Keempat, pengetahuan wajib pajak berpengaruh positif dan signifikan terhadap kesadaran wajib pajak. Kelima, sosialisasi pajak berpengaruh positif dan signifikan terhadap kesadaran wajib pajak. Keenam, kesadaran wajib pajak memediasi pengaruh pengetahuan wajib pajak terhadap kepatuhan wajib pajak. Ketujuh, kesadaran wajib pajak memediasi pengaruh sosialisasi pajak terhadap kepatuhan wajib pajak.","author":[{"dropping-particle":"","family":"Neyla","given":"Safitri","non-dropping-particle":"","parse-names":false,"suffix":""},{"dropping-particle":"","family":"Pangaribuan","given":"David","non-dropping-particle":"","parse-names":false,"suffix":""},{"dropping-particle":"","family":"Syarifuddin","given":"Sianipar","non-dropping-particle":"","parse-names":false,"suffix":""}],"container-title":"Owner","id":"ITEM-1","issue":"1","issued":{"date-parts":[["2022"]]},"page":"57-76","title":"Pengaruh Pengetahuan Pajak, Kesadaran Wajib Pajak, dan Moralitas Pajak terhadap Kepatuhan Wajib Pajak dengan Budaya Pajak sebagai Variabel Moderasi","type":"article-journal","volume":"7"},"uris":["http://www.mendeley.com/documents/?uuid=32ff562b-1040-401f-b9ac-c79bdd66d60f"]}],"mendeley":{"formattedCitation":"(Neyla et al., 2022)","plainTextFormattedCitation":"(Neyla et al., 2022)","previouslyFormattedCitation":"(Neyla et al., 2022)"},"properties":{"noteIndex":0},"schema":"https://github.com/citation-style-language/schema/raw/master/csl-citation.json"}</w:instrText>
      </w:r>
      <w:r>
        <w:rPr>
          <w:rFonts w:ascii="Times New Roman" w:hAnsi="Times New Roman" w:cs="Times New Roman"/>
          <w:sz w:val="24"/>
          <w:szCs w:val="24"/>
        </w:rPr>
        <w:fldChar w:fldCharType="separate"/>
      </w:r>
      <w:r w:rsidRPr="0090531A">
        <w:rPr>
          <w:rFonts w:ascii="Times New Roman" w:hAnsi="Times New Roman" w:cs="Times New Roman"/>
          <w:noProof/>
          <w:sz w:val="24"/>
          <w:szCs w:val="24"/>
        </w:rPr>
        <w:t>(Neyla et al., 2022)</w:t>
      </w:r>
      <w:r>
        <w:rPr>
          <w:rFonts w:ascii="Times New Roman" w:hAnsi="Times New Roman" w:cs="Times New Roman"/>
          <w:sz w:val="24"/>
          <w:szCs w:val="24"/>
        </w:rPr>
        <w:fldChar w:fldCharType="end"/>
      </w:r>
      <w:r>
        <w:rPr>
          <w:rFonts w:ascii="Times New Roman" w:hAnsi="Times New Roman" w:cs="Times New Roman"/>
          <w:sz w:val="24"/>
          <w:szCs w:val="24"/>
        </w:rPr>
        <w:t xml:space="preserve"> k</w:t>
      </w:r>
      <w:r w:rsidRPr="0090531A">
        <w:rPr>
          <w:rFonts w:ascii="Times New Roman" w:hAnsi="Times New Roman" w:cs="Times New Roman"/>
          <w:sz w:val="24"/>
          <w:szCs w:val="24"/>
        </w:rPr>
        <w:t>esadaran yang dimaksud adalah bukan sekedar membayar pajak, tetapi wajib pajak juga sadar bahwa wajib pajak berperan penting untuk membantu pembangunan. Kesadaran wajib pajak</w:t>
      </w:r>
      <w:r>
        <w:rPr>
          <w:rFonts w:ascii="Times New Roman" w:hAnsi="Times New Roman" w:cs="Times New Roman"/>
          <w:sz w:val="24"/>
          <w:szCs w:val="24"/>
        </w:rPr>
        <w:t xml:space="preserve"> (</w:t>
      </w:r>
      <w:r>
        <w:rPr>
          <w:rFonts w:ascii="Times New Roman" w:hAnsi="Times New Roman" w:cs="Times New Roman"/>
          <w:i/>
          <w:iCs/>
          <w:sz w:val="24"/>
          <w:szCs w:val="24"/>
        </w:rPr>
        <w:t>t</w:t>
      </w:r>
      <w:r w:rsidRPr="0090531A">
        <w:rPr>
          <w:rFonts w:ascii="Times New Roman" w:hAnsi="Times New Roman" w:cs="Times New Roman"/>
          <w:i/>
          <w:iCs/>
          <w:sz w:val="24"/>
          <w:szCs w:val="24"/>
        </w:rPr>
        <w:t>ax awareness</w:t>
      </w:r>
      <w:r>
        <w:rPr>
          <w:rFonts w:ascii="Times New Roman" w:hAnsi="Times New Roman" w:cs="Times New Roman"/>
          <w:sz w:val="24"/>
          <w:szCs w:val="24"/>
        </w:rPr>
        <w:t>)</w:t>
      </w:r>
      <w:r w:rsidRPr="0090531A">
        <w:rPr>
          <w:rFonts w:ascii="Times New Roman" w:hAnsi="Times New Roman" w:cs="Times New Roman"/>
          <w:sz w:val="24"/>
          <w:szCs w:val="24"/>
        </w:rPr>
        <w:t xml:space="preserve"> berarti kerelaan wajib pajak untuk membayar pajak dengan tulus tanpa harus mengungkit</w:t>
      </w:r>
      <w:r>
        <w:rPr>
          <w:rFonts w:ascii="Times New Roman" w:hAnsi="Times New Roman" w:cs="Times New Roman"/>
          <w:sz w:val="24"/>
          <w:szCs w:val="24"/>
        </w:rPr>
        <w:t>-</w:t>
      </w:r>
      <w:r w:rsidRPr="0090531A">
        <w:rPr>
          <w:rFonts w:ascii="Times New Roman" w:hAnsi="Times New Roman" w:cs="Times New Roman"/>
          <w:sz w:val="24"/>
          <w:szCs w:val="24"/>
        </w:rPr>
        <w:t>ungkit seberapa yang sudah wajib pajak bayar dan yang sudah di terima</w:t>
      </w:r>
      <w:r>
        <w:rPr>
          <w:rFonts w:ascii="Times New Roman" w:hAnsi="Times New Roman" w:cs="Times New Roman"/>
          <w:sz w:val="24"/>
          <w:szCs w:val="24"/>
        </w:rPr>
        <w:t>.</w:t>
      </w:r>
    </w:p>
    <w:p w14:paraId="00CA29CA" w14:textId="1298CBE2" w:rsidR="0090531A" w:rsidRDefault="0090531A" w:rsidP="00D22560">
      <w:pPr>
        <w:spacing w:after="0" w:line="480" w:lineRule="auto"/>
        <w:ind w:firstLine="720"/>
        <w:jc w:val="both"/>
        <w:rPr>
          <w:rFonts w:ascii="Times New Roman" w:hAnsi="Times New Roman" w:cs="Times New Roman"/>
          <w:sz w:val="24"/>
          <w:szCs w:val="24"/>
        </w:rPr>
      </w:pPr>
      <w:r w:rsidRPr="0090531A">
        <w:rPr>
          <w:rFonts w:ascii="Times New Roman" w:hAnsi="Times New Roman" w:cs="Times New Roman"/>
          <w:sz w:val="24"/>
          <w:szCs w:val="24"/>
        </w:rPr>
        <w:t>Menurut Widodo (2010)</w:t>
      </w:r>
      <w:r>
        <w:rPr>
          <w:rFonts w:ascii="Times New Roman" w:hAnsi="Times New Roman" w:cs="Times New Roman"/>
          <w:sz w:val="24"/>
          <w:szCs w:val="24"/>
        </w:rPr>
        <w:t xml:space="preserve"> dalam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{"citationItems":[{"id":"ITEM-1","itemData":{"DOI":"10.33395/owner.v7i1.1346","ISSN":"2548-7507","abstract":"Penelitian ini bertujuan untuk menguji dan menganalisis pengaruh pengetahuan wajib pajak dan sosialisasi pajak terhadap kepatuhan wajib pajak dengan kesadaran wajib pajak sebagai variabel intervening. Objek penelitian adalah Wajib Pajak Orang Pribadi yang terdaftar di KPP Pratama Kendari. Penentuan sampel memakai Teknik accidental sampling, yang dapat didefinisikan sebagai teknik penentuan sampel berdasarkan kebetulan. Jumlah populasi dalam penelitian ini yaitu 267.023 wajib pajak. Dengan menggunakan rumus slovin, diperoleh 100 orang responden. Pengambilan data menggunakan kuesioner dengan analisis data menggunakan Partial Least Sguare (PLS), analisis statistik deskriptif, uji validitas, uji reliabilitas, dan untuk menguji hipotesis melalui analisis koefisien regresi dan statistik t. Hasil penelitian menunjukkan bahwa: pertama, pengetahuan wajib pajak berpengaruh positif dan signifikan terhadap kepatuhan wajib pajak. Kedua, sosialisasi pajak berpengaruh positif dan signifikan terhadap kepatuhan wajib pajak. Ketiga, kesadaran wajib pajak berpengaruh positif dan signifikan terhadap kepatuhan wajib pajak. Keempat, pengetahuan wajib pajak berpengaruh positif dan signifikan terhadap kesadaran wajib pajak. Kelima, sosialisasi pajak berpengaruh positif dan signifikan terhadap kesadaran wajib pajak. Keenam, kesadaran wajib pajak memediasi pengaruh pengetahuan wajib pajak terhadap kepatuhan wajib pajak. Ketujuh, kesadaran wajib pajak memediasi pengaruh sosialisasi pajak terhadap kepatuhan wajib pajak.","author":[{"dropping-particle":"","family":"Neyla","given":"Safitri","non-dropping-particle":"","parse-names":false,"suffix":""},{"dropping-particle":"","family":"Pangaribuan","given":"David","non-dropping-particle":"","parse-names":false,"suffix":""},{"dropping-particle":"","family":"Syarifuddin","given":"Sianipar","non-dropping-particle":"","parse-names":false,"suffix":""}],"container-title":"Owner","id":"ITEM-1","issue":"1","issued":{"date-parts":[["2022"]]},"page":"57-76","title":"Pengaruh Pengetahuan Pajak, Kesadaran Wajib Pajak, dan Moralitas Pajak terhadap Kepatuhan Wajib Pajak dengan Budaya Pajak sebagai Variabel Moderasi","type":"article-journal","volume":"7"},"uris":["http://www.mendeley.com/documents/?uuid=32ff562b-1040-401f-b9ac-c79bdd66d60f"]}],"mendeley":{"formattedCitation":"(Neyla et al., 2022)","plainTextFormattedCitation":"(Neyla et al., 2022)","previouslyFormattedCitation":"(Neyla et al., 2022)"},"properties":{"noteIndex":0},"schema":"https://github.com/citation-style-language/schema/raw/master/csl-citation.json"}</w:instrText>
      </w:r>
      <w:r>
        <w:rPr>
          <w:rFonts w:ascii="Times New Roman" w:hAnsi="Times New Roman" w:cs="Times New Roman"/>
          <w:sz w:val="24"/>
          <w:szCs w:val="24"/>
        </w:rPr>
        <w:fldChar w:fldCharType="separate"/>
      </w:r>
      <w:r w:rsidRPr="0090531A">
        <w:rPr>
          <w:rFonts w:ascii="Times New Roman" w:hAnsi="Times New Roman" w:cs="Times New Roman"/>
          <w:noProof/>
          <w:sz w:val="24"/>
          <w:szCs w:val="24"/>
        </w:rPr>
        <w:t>(Neyla et al., 2022)</w:t>
      </w:r>
      <w:r>
        <w:rPr>
          <w:rFonts w:ascii="Times New Roman" w:hAnsi="Times New Roman" w:cs="Times New Roman"/>
          <w:sz w:val="24"/>
          <w:szCs w:val="24"/>
        </w:rPr>
        <w:fldChar w:fldCharType="end"/>
      </w:r>
      <w:r w:rsidRPr="0090531A">
        <w:rPr>
          <w:rFonts w:ascii="Times New Roman" w:hAnsi="Times New Roman" w:cs="Times New Roman"/>
          <w:sz w:val="24"/>
          <w:szCs w:val="24"/>
        </w:rPr>
        <w:t xml:space="preserve"> moralitas pajak</w:t>
      </w:r>
      <w:r w:rsidR="00E7326E">
        <w:rPr>
          <w:rFonts w:ascii="Times New Roman" w:hAnsi="Times New Roman" w:cs="Times New Roman"/>
          <w:sz w:val="24"/>
          <w:szCs w:val="24"/>
        </w:rPr>
        <w:t xml:space="preserve"> (</w:t>
      </w:r>
      <w:r w:rsidR="00E7326E" w:rsidRPr="00182AD5">
        <w:rPr>
          <w:rFonts w:ascii="Times New Roman" w:hAnsi="Times New Roman" w:cs="Times New Roman"/>
          <w:i/>
          <w:iCs/>
          <w:sz w:val="24"/>
          <w:szCs w:val="24"/>
        </w:rPr>
        <w:t xml:space="preserve">Tax </w:t>
      </w:r>
      <w:r w:rsidR="00E7326E" w:rsidRPr="00E7326E">
        <w:rPr>
          <w:rFonts w:ascii="Times New Roman" w:hAnsi="Times New Roman" w:cs="Times New Roman"/>
          <w:i/>
          <w:iCs/>
          <w:sz w:val="24"/>
          <w:szCs w:val="24"/>
        </w:rPr>
        <w:t>Morale</w:t>
      </w:r>
      <w:r w:rsidR="00E7326E">
        <w:rPr>
          <w:rFonts w:ascii="Times New Roman" w:hAnsi="Times New Roman" w:cs="Times New Roman"/>
          <w:sz w:val="24"/>
          <w:szCs w:val="24"/>
        </w:rPr>
        <w:t>)</w:t>
      </w:r>
      <w:r w:rsidRPr="0090531A">
        <w:rPr>
          <w:rFonts w:ascii="Times New Roman" w:hAnsi="Times New Roman" w:cs="Times New Roman"/>
          <w:sz w:val="24"/>
          <w:szCs w:val="24"/>
        </w:rPr>
        <w:t xml:space="preserve"> merupakan motivasi yang muncul dari dalam diri yang mendorong individu untuk membayar pajak. Etika dan moralitas menjadi acuan dalam berperilaku yang mengarah kepada sikap sadar sebagai warga negara yang memiliki hak dan kewajiban yang sama.</w:t>
      </w:r>
      <w:r w:rsidR="0031122A">
        <w:rPr>
          <w:rFonts w:ascii="Times New Roman" w:hAnsi="Times New Roman" w:cs="Times New Roman"/>
          <w:sz w:val="24"/>
          <w:szCs w:val="24"/>
        </w:rPr>
        <w:t xml:space="preserve"> M</w:t>
      </w:r>
      <w:r w:rsidRPr="0090531A">
        <w:rPr>
          <w:rFonts w:ascii="Times New Roman" w:hAnsi="Times New Roman" w:cs="Times New Roman"/>
          <w:sz w:val="24"/>
          <w:szCs w:val="24"/>
        </w:rPr>
        <w:t>asyarakat cenderung tidak merasa senang membayar pajak. Namun, mereka mau melakukannya karena pajak sudah menjadi bagian dari budaya dan norma yang diterima, karena mencerminkan tanggung jawab terhadap negara</w:t>
      </w:r>
      <w:r>
        <w:rPr>
          <w:rFonts w:ascii="Times New Roman" w:hAnsi="Times New Roman" w:cs="Times New Roman"/>
          <w:sz w:val="24"/>
          <w:szCs w:val="24"/>
        </w:rPr>
        <w:t>.</w:t>
      </w:r>
    </w:p>
    <w:p w14:paraId="642ACB86" w14:textId="735E88C9" w:rsidR="008B4467" w:rsidRDefault="008B4467" w:rsidP="00D22560">
      <w:pPr>
        <w:spacing w:after="0" w:line="480" w:lineRule="auto"/>
        <w:ind w:firstLine="720"/>
        <w:jc w:val="both"/>
        <w:rPr>
          <w:rFonts w:ascii="Times New Roman" w:hAnsi="Times New Roman" w:cs="Times New Roman"/>
          <w:sz w:val="24"/>
          <w:szCs w:val="24"/>
        </w:rPr>
      </w:pPr>
      <w:r w:rsidRPr="008B4467">
        <w:rPr>
          <w:rFonts w:ascii="Times New Roman" w:hAnsi="Times New Roman" w:cs="Times New Roman"/>
          <w:sz w:val="24"/>
          <w:szCs w:val="24"/>
        </w:rPr>
        <w:t xml:space="preserve">Fenomena ini dapat dipengaruhi oleh berbagai faktor, baik internal maupun eksternal. </w:t>
      </w:r>
      <w:r w:rsidR="00EB5A21" w:rsidRPr="003A7325">
        <w:rPr>
          <w:rFonts w:ascii="Times New Roman" w:hAnsi="Times New Roman" w:cs="Times New Roman"/>
          <w:sz w:val="24"/>
          <w:szCs w:val="24"/>
        </w:rPr>
        <w:t>Dari sisi eksternal, kebijakan fiskal dan dukungan layanan administrasi pajak turut memengaruhi keputusan wajib pajak dalam melaporkan kewajibannya tepat wakt</w:t>
      </w:r>
      <w:r w:rsidR="00EB5A21">
        <w:rPr>
          <w:rFonts w:ascii="Times New Roman" w:hAnsi="Times New Roman" w:cs="Times New Roman"/>
          <w:sz w:val="24"/>
          <w:szCs w:val="24"/>
        </w:rPr>
        <w:t>u. Kemudian d</w:t>
      </w:r>
      <w:r w:rsidRPr="008B4467">
        <w:rPr>
          <w:rFonts w:ascii="Times New Roman" w:hAnsi="Times New Roman" w:cs="Times New Roman"/>
          <w:sz w:val="24"/>
          <w:szCs w:val="24"/>
        </w:rPr>
        <w:t>ari sisi internal, faktor seperti kesadaran wajib pajak (</w:t>
      </w:r>
      <w:r w:rsidRPr="00967CDE">
        <w:rPr>
          <w:rFonts w:ascii="Times New Roman" w:hAnsi="Times New Roman" w:cs="Times New Roman"/>
          <w:i/>
          <w:iCs/>
          <w:sz w:val="24"/>
          <w:szCs w:val="24"/>
        </w:rPr>
        <w:t>tax awareness</w:t>
      </w:r>
      <w:r w:rsidRPr="008B4467">
        <w:rPr>
          <w:rFonts w:ascii="Times New Roman" w:hAnsi="Times New Roman" w:cs="Times New Roman"/>
          <w:sz w:val="24"/>
          <w:szCs w:val="24"/>
        </w:rPr>
        <w:t>) dan motivasi moral (</w:t>
      </w:r>
      <w:r w:rsidRPr="0065166A">
        <w:rPr>
          <w:rFonts w:ascii="Times New Roman" w:hAnsi="Times New Roman" w:cs="Times New Roman"/>
          <w:i/>
          <w:iCs/>
          <w:sz w:val="24"/>
          <w:szCs w:val="24"/>
        </w:rPr>
        <w:t>tax morale</w:t>
      </w:r>
      <w:r w:rsidRPr="008B4467">
        <w:rPr>
          <w:rFonts w:ascii="Times New Roman" w:hAnsi="Times New Roman" w:cs="Times New Roman"/>
          <w:sz w:val="24"/>
          <w:szCs w:val="24"/>
        </w:rPr>
        <w:t>) berperan penting dalam mendorong kepatuhan pelaporan</w:t>
      </w:r>
      <w:r w:rsidR="008577CB" w:rsidRPr="008577CB">
        <w:rPr>
          <w:rFonts w:ascii="Times New Roman" w:hAnsi="Times New Roman" w:cs="Times New Roman"/>
          <w:sz w:val="24"/>
          <w:szCs w:val="24"/>
        </w:rPr>
        <w:t>. Kesadaran pajak yang tinggi membuat wajib pajak lebih memahami hak dan kewajiban perpajakannya serta menyadari peran pajak dalam pembangunan, sehingga mendorong kepatuhan dalam pelaporan SPT Tahunan</w:t>
      </w:r>
      <w:r w:rsidR="006A3377">
        <w:rPr>
          <w:rFonts w:ascii="Times New Roman" w:hAnsi="Times New Roman" w:cs="Times New Roman"/>
          <w:sz w:val="24"/>
          <w:szCs w:val="24"/>
        </w:rPr>
        <w:t xml:space="preserve"> </w:t>
      </w:r>
      <w:r w:rsidR="006A3377">
        <w:rPr>
          <w:rFonts w:ascii="Times New Roman" w:hAnsi="Times New Roman" w:cs="Times New Roman"/>
          <w:sz w:val="24"/>
          <w:szCs w:val="24"/>
        </w:rPr>
        <w:fldChar w:fldCharType="begin" w:fldLock="1"/>
      </w:r>
      <w:r w:rsidR="001054D2">
        <w:rPr>
          <w:rFonts w:ascii="Times New Roman" w:hAnsi="Times New Roman" w:cs="Times New Roman"/>
          <w:sz w:val="24"/>
          <w:szCs w:val="24"/>
        </w:rPr>
        <w:instrText>ADDIN CSL_CITATION {"citationItems":[{"id":"ITEM-1","itemData":{"DOI":"10.31334/jupasi.v2i1.1121","abstract":"The phenomenon in this study is the low awareness of taxpayers in carrying out their obligations to pay taxes due to public ignorance of the concrete form of the benefits of money they pay for taxes and the low level of trust of taxpayers which raises the perception that the taxes they pay must be misused. The purpose of this study was to determine the tax awareness in an effort to increase taxpayer compliance at the West Bekasi Tax Office for the period 2017-2019, the obstacles found in the field, and the efforts made by West Bekasi Tax Office to overcome them. This research is a descriptive study using a qualitative approach. The collected data were analyzed using qualitative data analysis methods. The research location was the West Bekasi Primary Tax Office. The results of this study indicate that the steps to increase tax awareness among taxpayers registered at the West Bekasi Primary Tax Office during the 2017-2019 period was not successful. This can be seen from the realization of the 2019 tax revenue which did not reach the target (97.05%) even though that year the tax revenue target was lowered from the previous year. Likewise, while taxpayer compliance in paying certain KJS (Deposit Type Code) increased in 2017-2019, tax revenue had still not reached the predetermined target every year","author":[{"dropping-particle":"","family":"Latofah","given":"Nunung","non-dropping-particle":"","parse-names":false,"suffix":""},{"dropping-particle":"","family":"Harjo","given":"Dwikora","non-dropping-particle":"","parse-names":false,"suffix":""}],"container-title":"Jurnal Pajak Vokasi (JUPASI)","id":"ITEM-1","issue":"1","issued":{"date-parts":[["2020"]]},"page":"52-62","title":"Analisis Tax Awareness Dalam Upaya Meningkatkan Kepatuhan Wajib Pajak Di Kantor Pelayanan Pajak Pratama Bekasi Barat","type":"article-journal","volume":"2"},"uris":["http://www.mendeley.com/documents/?uuid=146ba3dd-c52d-4df3-a5f9-975283d25a96"]}],"mendeley":{"formattedCitation":"(Latofah &amp; Harjo, 2020)","plainTextFormattedCitation":"(Latofah &amp; Harjo, 2020)","previouslyFormattedCitation":"(Latofah &amp; Harjo, 2020)"},"properties":{"noteIndex":0},"schema":"https://github.com/citation-style-language/schema/raw/master/csl-citation.json"}</w:instrText>
      </w:r>
      <w:r w:rsidR="006A3377">
        <w:rPr>
          <w:rFonts w:ascii="Times New Roman" w:hAnsi="Times New Roman" w:cs="Times New Roman"/>
          <w:sz w:val="24"/>
          <w:szCs w:val="24"/>
        </w:rPr>
        <w:fldChar w:fldCharType="separate"/>
      </w:r>
      <w:r w:rsidR="006A3377" w:rsidRPr="006A3377">
        <w:rPr>
          <w:rFonts w:ascii="Times New Roman" w:hAnsi="Times New Roman" w:cs="Times New Roman"/>
          <w:noProof/>
          <w:sz w:val="24"/>
          <w:szCs w:val="24"/>
        </w:rPr>
        <w:t>(Latofah &amp; Harjo, 2020)</w:t>
      </w:r>
      <w:r w:rsidR="006A3377">
        <w:rPr>
          <w:rFonts w:ascii="Times New Roman" w:hAnsi="Times New Roman" w:cs="Times New Roman"/>
          <w:sz w:val="24"/>
          <w:szCs w:val="24"/>
        </w:rPr>
        <w:fldChar w:fldCharType="end"/>
      </w:r>
      <w:r w:rsidR="008577CB" w:rsidRPr="008577CB">
        <w:rPr>
          <w:rFonts w:ascii="Times New Roman" w:hAnsi="Times New Roman" w:cs="Times New Roman"/>
          <w:sz w:val="24"/>
          <w:szCs w:val="24"/>
        </w:rPr>
        <w:t>. Demikian pula, moral pajak berperan sebagai faktor psikologis yang menumbuhkan rasa tanggung jawab dan kejujuran dalam melaporkan penghasilan, bahkan tanpa adanya tekanan atau pengawasan yang ketat dari otoritas pajak</w:t>
      </w:r>
      <w:r w:rsidR="00401E03">
        <w:rPr>
          <w:rFonts w:ascii="Times New Roman" w:hAnsi="Times New Roman" w:cs="Times New Roman"/>
          <w:sz w:val="24"/>
          <w:szCs w:val="24"/>
        </w:rPr>
        <w:t>. Kedua faktor ini diyakini</w:t>
      </w:r>
      <w:r w:rsidR="006402D2">
        <w:rPr>
          <w:rFonts w:ascii="Times New Roman" w:hAnsi="Times New Roman" w:cs="Times New Roman"/>
          <w:sz w:val="24"/>
          <w:szCs w:val="24"/>
        </w:rPr>
        <w:t xml:space="preserve"> berperan penting dalam menciptakan kepatuhan pelaporan pajak, khususnya bagi wajib pajak orang pribadi </w:t>
      </w:r>
      <w:r w:rsidR="00D761FE">
        <w:rPr>
          <w:rFonts w:ascii="Times New Roman" w:hAnsi="Times New Roman" w:cs="Times New Roman"/>
          <w:sz w:val="24"/>
          <w:szCs w:val="24"/>
        </w:rPr>
        <w:t>pekerja bebas.</w:t>
      </w:r>
      <w:r w:rsidR="00AD4A8E">
        <w:rPr>
          <w:rFonts w:ascii="Times New Roman" w:hAnsi="Times New Roman" w:cs="Times New Roman"/>
          <w:sz w:val="24"/>
          <w:szCs w:val="24"/>
        </w:rPr>
        <w:t xml:space="preserve"> Namun, dalam lingkup wajib pajak orang pribadi pekerja bebas masih terdapat keterbatasan penelitian </w:t>
      </w:r>
      <w:r w:rsidR="009419D6">
        <w:rPr>
          <w:rFonts w:ascii="Times New Roman" w:hAnsi="Times New Roman" w:cs="Times New Roman"/>
          <w:sz w:val="24"/>
          <w:szCs w:val="24"/>
        </w:rPr>
        <w:t xml:space="preserve">yang mencoba untuk memahami sejauh mana </w:t>
      </w:r>
      <w:r w:rsidR="009419D6" w:rsidRPr="00F55B2C">
        <w:rPr>
          <w:rFonts w:ascii="Times New Roman" w:hAnsi="Times New Roman" w:cs="Times New Roman"/>
          <w:i/>
          <w:iCs/>
          <w:sz w:val="24"/>
          <w:szCs w:val="24"/>
        </w:rPr>
        <w:t>tax morale</w:t>
      </w:r>
      <w:r w:rsidR="009419D6">
        <w:rPr>
          <w:rFonts w:ascii="Times New Roman" w:hAnsi="Times New Roman" w:cs="Times New Roman"/>
          <w:sz w:val="24"/>
          <w:szCs w:val="24"/>
        </w:rPr>
        <w:t xml:space="preserve"> dan </w:t>
      </w:r>
      <w:r w:rsidR="009419D6" w:rsidRPr="00F55B2C">
        <w:rPr>
          <w:rFonts w:ascii="Times New Roman" w:hAnsi="Times New Roman" w:cs="Times New Roman"/>
          <w:i/>
          <w:iCs/>
          <w:sz w:val="24"/>
          <w:szCs w:val="24"/>
        </w:rPr>
        <w:t>tax awareness</w:t>
      </w:r>
      <w:r w:rsidR="009419D6">
        <w:rPr>
          <w:rFonts w:ascii="Times New Roman" w:hAnsi="Times New Roman" w:cs="Times New Roman"/>
          <w:sz w:val="24"/>
          <w:szCs w:val="24"/>
        </w:rPr>
        <w:t xml:space="preserve"> berkontribusi terhadap tingkat kepatuhan pelaporan pajak</w:t>
      </w:r>
      <w:r w:rsidR="00F83024">
        <w:rPr>
          <w:rFonts w:ascii="Times New Roman" w:hAnsi="Times New Roman" w:cs="Times New Roman"/>
          <w:sz w:val="24"/>
          <w:szCs w:val="24"/>
        </w:rPr>
        <w:t xml:space="preserve"> oleh wajib pajak.</w:t>
      </w:r>
    </w:p>
    <w:p w14:paraId="23637E12" w14:textId="17E6A092" w:rsidR="00F5417A" w:rsidRDefault="00F5417A" w:rsidP="00D22560">
      <w:pPr>
        <w:spacing w:after="0" w:line="480" w:lineRule="auto"/>
        <w:ind w:firstLine="720"/>
        <w:jc w:val="both"/>
        <w:rPr>
          <w:rFonts w:ascii="Times New Roman" w:hAnsi="Times New Roman" w:cs="Times New Roman"/>
          <w:sz w:val="24"/>
          <w:szCs w:val="24"/>
        </w:rPr>
      </w:pPr>
      <w:r w:rsidRPr="00F5417A">
        <w:rPr>
          <w:rFonts w:ascii="Times New Roman" w:hAnsi="Times New Roman" w:cs="Times New Roman"/>
          <w:sz w:val="24"/>
          <w:szCs w:val="24"/>
        </w:rPr>
        <w:t xml:space="preserve">Penelitian mengenai </w:t>
      </w:r>
      <w:r w:rsidRPr="00E7326E">
        <w:rPr>
          <w:rFonts w:ascii="Times New Roman" w:hAnsi="Times New Roman" w:cs="Times New Roman"/>
          <w:i/>
          <w:iCs/>
          <w:sz w:val="24"/>
          <w:szCs w:val="24"/>
        </w:rPr>
        <w:t>tax morale</w:t>
      </w:r>
      <w:r w:rsidRPr="00F5417A">
        <w:rPr>
          <w:rFonts w:ascii="Times New Roman" w:hAnsi="Times New Roman" w:cs="Times New Roman"/>
          <w:sz w:val="24"/>
          <w:szCs w:val="24"/>
        </w:rPr>
        <w:t xml:space="preserve"> dan </w:t>
      </w:r>
      <w:r w:rsidRPr="00E7326E">
        <w:rPr>
          <w:rFonts w:ascii="Times New Roman" w:hAnsi="Times New Roman" w:cs="Times New Roman"/>
          <w:i/>
          <w:iCs/>
          <w:sz w:val="24"/>
          <w:szCs w:val="24"/>
        </w:rPr>
        <w:t>tax awareness</w:t>
      </w:r>
      <w:r w:rsidRPr="00F5417A">
        <w:rPr>
          <w:rFonts w:ascii="Times New Roman" w:hAnsi="Times New Roman" w:cs="Times New Roman"/>
          <w:sz w:val="24"/>
          <w:szCs w:val="24"/>
        </w:rPr>
        <w:t xml:space="preserve"> terhadap kepatuhan pelaporan pajak pada wajib pajak orang pribadi pekerja bebas menjadi relevan, mengingat kelompok ini memiliki potensi yang lebih besar dalam melakukan penghindaran pajak.</w:t>
      </w:r>
      <w:r w:rsidR="006442DC">
        <w:rPr>
          <w:rFonts w:ascii="Times New Roman" w:hAnsi="Times New Roman" w:cs="Times New Roman"/>
          <w:sz w:val="24"/>
          <w:szCs w:val="24"/>
        </w:rPr>
        <w:t xml:space="preserve"> </w:t>
      </w:r>
      <w:r w:rsidRPr="00F5417A">
        <w:rPr>
          <w:rFonts w:ascii="Times New Roman" w:hAnsi="Times New Roman" w:cs="Times New Roman"/>
          <w:sz w:val="24"/>
          <w:szCs w:val="24"/>
        </w:rPr>
        <w:t>Hal</w:t>
      </w:r>
      <w:r w:rsidR="006442DC">
        <w:rPr>
          <w:rFonts w:ascii="Times New Roman" w:hAnsi="Times New Roman" w:cs="Times New Roman"/>
          <w:sz w:val="24"/>
          <w:szCs w:val="24"/>
        </w:rPr>
        <w:t xml:space="preserve"> </w:t>
      </w:r>
      <w:r w:rsidRPr="00F5417A">
        <w:rPr>
          <w:rFonts w:ascii="Times New Roman" w:hAnsi="Times New Roman" w:cs="Times New Roman"/>
          <w:sz w:val="24"/>
          <w:szCs w:val="24"/>
        </w:rPr>
        <w:t>tersebut</w:t>
      </w:r>
      <w:r w:rsidR="00FD0A64">
        <w:rPr>
          <w:rFonts w:ascii="Times New Roman" w:hAnsi="Times New Roman" w:cs="Times New Roman"/>
          <w:sz w:val="24"/>
          <w:szCs w:val="24"/>
        </w:rPr>
        <w:t xml:space="preserve"> </w:t>
      </w:r>
      <w:r w:rsidRPr="00F5417A">
        <w:rPr>
          <w:rFonts w:ascii="Times New Roman" w:hAnsi="Times New Roman" w:cs="Times New Roman"/>
          <w:sz w:val="24"/>
          <w:szCs w:val="24"/>
        </w:rPr>
        <w:t>disebabkan karena pekerja bebas harus menentukan sendiri apakah mereka akan melaporkan dan memenuhi kewajiban pajaknya atau tidak. Kondisi ini menjadikan kepatuhan pelaporan pajak sebagai aspek yang penting, sekaligus membuka peluang bagi pemerintah untuk memperluas basis perpajakan melalui peningkatan moral dan kesadaran perpajakan pada wajib pajak orang pribadi pekerja bebas.</w:t>
      </w:r>
    </w:p>
    <w:p w14:paraId="04F36DB7" w14:textId="1D725ACC" w:rsidR="00F70E53" w:rsidRPr="0090531A" w:rsidRDefault="00F70E53" w:rsidP="00D22560">
      <w:pPr>
        <w:spacing w:after="0" w:line="480" w:lineRule="auto"/>
        <w:ind w:firstLine="720"/>
        <w:jc w:val="both"/>
        <w:rPr>
          <w:rFonts w:ascii="Times New Roman" w:eastAsia="Times New Roman" w:hAnsi="Times New Roman" w:cs="Times New Roman"/>
        </w:rPr>
      </w:pPr>
      <w:r>
        <w:rPr>
          <w:rFonts w:ascii="Times New Roman" w:hAnsi="Times New Roman" w:cs="Times New Roman"/>
          <w:sz w:val="24"/>
          <w:szCs w:val="24"/>
        </w:rPr>
        <w:t xml:space="preserve">Berdasarkan penelitian terdahulu mengenai </w:t>
      </w:r>
      <w:r w:rsidR="00F310B5">
        <w:rPr>
          <w:rFonts w:ascii="Times New Roman" w:hAnsi="Times New Roman" w:cs="Times New Roman"/>
          <w:sz w:val="24"/>
          <w:szCs w:val="24"/>
        </w:rPr>
        <w:t>kepatuhan</w:t>
      </w:r>
      <w:r w:rsidR="00956F0C">
        <w:rPr>
          <w:rFonts w:ascii="Times New Roman" w:hAnsi="Times New Roman" w:cs="Times New Roman"/>
          <w:sz w:val="24"/>
          <w:szCs w:val="24"/>
        </w:rPr>
        <w:t xml:space="preserve"> </w:t>
      </w:r>
      <w:r w:rsidR="00F310B5">
        <w:rPr>
          <w:rFonts w:ascii="Times New Roman" w:hAnsi="Times New Roman" w:cs="Times New Roman"/>
          <w:sz w:val="24"/>
          <w:szCs w:val="24"/>
        </w:rPr>
        <w:t xml:space="preserve">wajib pajak seperti yang dilakukan </w:t>
      </w:r>
      <w:r w:rsidR="00D913FD">
        <w:rPr>
          <w:rFonts w:ascii="Times New Roman" w:hAnsi="Times New Roman" w:cs="Times New Roman"/>
          <w:sz w:val="24"/>
          <w:szCs w:val="24"/>
        </w:rPr>
        <w:t>oleh</w:t>
      </w:r>
      <w:r w:rsidR="00DE010C">
        <w:rPr>
          <w:rFonts w:ascii="Times New Roman" w:hAnsi="Times New Roman" w:cs="Times New Roman"/>
          <w:sz w:val="24"/>
          <w:szCs w:val="24"/>
        </w:rPr>
        <w:t xml:space="preserve"> </w:t>
      </w:r>
      <w:r w:rsidR="0090531A">
        <w:rPr>
          <w:rFonts w:ascii="Times New Roman" w:hAnsi="Times New Roman" w:cs="Times New Roman"/>
          <w:sz w:val="24"/>
          <w:szCs w:val="24"/>
        </w:rPr>
        <w:t xml:space="preserve"> </w:t>
      </w:r>
      <w:r w:rsidR="0090531A">
        <w:rPr>
          <w:rFonts w:ascii="Times New Roman" w:hAnsi="Times New Roman" w:cs="Times New Roman"/>
          <w:sz w:val="24"/>
          <w:szCs w:val="24"/>
        </w:rPr>
        <w:fldChar w:fldCharType="begin" w:fldLock="1"/>
      </w:r>
      <w:r w:rsidR="00594161">
        <w:rPr>
          <w:rFonts w:ascii="Times New Roman" w:hAnsi="Times New Roman" w:cs="Times New Roman"/>
          <w:sz w:val="24"/>
          <w:szCs w:val="24"/>
        </w:rPr>
        <w:instrText>ADDIN CSL_CITATION {"citationItems":[{"id":"ITEM-1","itemData":{"author":[{"dropping-particle":"","family":"Hamim","given":"Moh","non-dropping-particle":"","parse-names":false,"suffix":""}],"id":"ITEM-1","issued":{"date-parts":[["2019"]]},"title":"PENGARUH TAX AWARENESS DAN TAX MORALE TERHADAP KEPATUHAN WAJIB PAJAK UMKM DI KOTA MALANG","type":"article-journal"},"uris":["http://www.mendeley.com/documents/?uuid=f898b055-96fe-4c2f-bbee-a4d8c54e1e45"]}],"mendeley":{"formattedCitation":"(Hamim, 2019)","manualFormatting":"Hamim (2019)","plainTextFormattedCitation":"(Hamim, 2019)","previouslyFormattedCitation":"(Hamim, 2019)"},"properties":{"noteIndex":0},"schema":"https://github.com/citation-style-language/schema/raw/master/csl-citation.json"}</w:instrText>
      </w:r>
      <w:r w:rsidR="0090531A">
        <w:rPr>
          <w:rFonts w:ascii="Times New Roman" w:hAnsi="Times New Roman" w:cs="Times New Roman"/>
          <w:sz w:val="24"/>
          <w:szCs w:val="24"/>
        </w:rPr>
        <w:fldChar w:fldCharType="separate"/>
      </w:r>
      <w:r w:rsidR="0090531A" w:rsidRPr="0090531A">
        <w:rPr>
          <w:rFonts w:ascii="Times New Roman" w:hAnsi="Times New Roman" w:cs="Times New Roman"/>
          <w:noProof/>
          <w:sz w:val="24"/>
          <w:szCs w:val="24"/>
        </w:rPr>
        <w:t>Hamim</w:t>
      </w:r>
      <w:r w:rsidR="0090531A">
        <w:rPr>
          <w:rFonts w:ascii="Times New Roman" w:hAnsi="Times New Roman" w:cs="Times New Roman"/>
          <w:noProof/>
          <w:sz w:val="24"/>
          <w:szCs w:val="24"/>
        </w:rPr>
        <w:t xml:space="preserve"> (</w:t>
      </w:r>
      <w:r w:rsidR="0090531A" w:rsidRPr="0090531A">
        <w:rPr>
          <w:rFonts w:ascii="Times New Roman" w:hAnsi="Times New Roman" w:cs="Times New Roman"/>
          <w:noProof/>
          <w:sz w:val="24"/>
          <w:szCs w:val="24"/>
        </w:rPr>
        <w:t>2019)</w:t>
      </w:r>
      <w:r w:rsidR="0090531A">
        <w:rPr>
          <w:rFonts w:ascii="Times New Roman" w:hAnsi="Times New Roman" w:cs="Times New Roman"/>
          <w:sz w:val="24"/>
          <w:szCs w:val="24"/>
        </w:rPr>
        <w:fldChar w:fldCharType="end"/>
      </w:r>
      <w:r w:rsidR="0090531A">
        <w:rPr>
          <w:rFonts w:ascii="Times New Roman" w:hAnsi="Times New Roman" w:cs="Times New Roman"/>
          <w:sz w:val="24"/>
          <w:szCs w:val="24"/>
        </w:rPr>
        <w:t xml:space="preserve"> menunjukkan bahwa </w:t>
      </w:r>
      <w:r w:rsidR="0090531A" w:rsidRPr="00C17733">
        <w:rPr>
          <w:rFonts w:ascii="Times New Roman" w:eastAsia="Times New Roman" w:hAnsi="Times New Roman" w:cs="Times New Roman"/>
          <w:i/>
          <w:sz w:val="24"/>
          <w:szCs w:val="24"/>
        </w:rPr>
        <w:t>Tax Awareness</w:t>
      </w:r>
      <w:r w:rsidR="0090531A" w:rsidRPr="00C17733">
        <w:rPr>
          <w:rFonts w:ascii="Times New Roman" w:eastAsia="Times New Roman" w:hAnsi="Times New Roman" w:cs="Times New Roman"/>
          <w:sz w:val="24"/>
          <w:szCs w:val="24"/>
        </w:rPr>
        <w:t xml:space="preserve"> dan </w:t>
      </w:r>
      <w:r w:rsidR="0090531A" w:rsidRPr="00C17733">
        <w:rPr>
          <w:rFonts w:ascii="Times New Roman" w:eastAsia="Times New Roman" w:hAnsi="Times New Roman" w:cs="Times New Roman"/>
          <w:i/>
          <w:sz w:val="24"/>
          <w:szCs w:val="24"/>
        </w:rPr>
        <w:t>Tax Morale</w:t>
      </w:r>
      <w:r w:rsidR="0090531A" w:rsidRPr="00C17733">
        <w:rPr>
          <w:rFonts w:ascii="Times New Roman" w:eastAsia="Times New Roman" w:hAnsi="Times New Roman" w:cs="Times New Roman"/>
          <w:sz w:val="24"/>
          <w:szCs w:val="24"/>
        </w:rPr>
        <w:t xml:space="preserve"> baik secara parsial maupun secara simultan berpengaruh positif dan signifikan terhadap Kepatuhan Wajib Pajak UMKM di Kota Malang. </w:t>
      </w:r>
      <w:r w:rsidR="00C17733">
        <w:rPr>
          <w:rFonts w:ascii="Times New Roman" w:eastAsia="Times New Roman" w:hAnsi="Times New Roman" w:cs="Times New Roman"/>
          <w:sz w:val="24"/>
          <w:szCs w:val="24"/>
        </w:rPr>
        <w:t xml:space="preserve">Penelitian oleh </w:t>
      </w:r>
      <w:r w:rsidR="00594161">
        <w:rPr>
          <w:rFonts w:ascii="Times New Roman" w:eastAsia="Times New Roman" w:hAnsi="Times New Roman" w:cs="Times New Roman"/>
          <w:sz w:val="24"/>
          <w:szCs w:val="24"/>
        </w:rPr>
        <w:fldChar w:fldCharType="begin" w:fldLock="1"/>
      </w:r>
      <w:r w:rsidR="00594161">
        <w:rPr>
          <w:rFonts w:ascii="Times New Roman" w:eastAsia="Times New Roman" w:hAnsi="Times New Roman" w:cs="Times New Roman"/>
          <w:sz w:val="24"/>
          <w:szCs w:val="24"/>
        </w:rPr>
        <w:instrText>ADDIN CSL_CITATION {"citationItems":[{"id":"ITEM-1","itemData":{"author":[{"dropping-particle":"","family":"Maulida","given":"Sheilla Noor","non-dropping-particle":"","parse-names":false,"suffix":""},{"dropping-particle":"","family":"Syakura","given":"Muhammad Abadan","non-dropping-particle":"","parse-names":false,"suffix":""}],"container-title":"Jurnal Manajemen, Ekonomi, Hukum, Kewirausahaan, Kesehatan, Pendidikan dan Informatika (MANEKIN)","id":"ITEM-1","issue":"04","issued":{"date-parts":[["2024"]]},"page":"551-558","title":"Pengaruh Tax Morale Dan Tax Awareness Terhadap Kepatuhan Wajib Pajak Orang Pribadi Non-Karyawan Yang Terdaftar Di Kota Balikpapan","type":"article-journal","volume":"2"},"uris":["http://www.mendeley.com/documents/?uuid=33550e2c-5fa1-409e-9227-86b78ee5cc1c"]}],"mendeley":{"formattedCitation":"(Maulida &amp; Syakura, 2024)","manualFormatting":"Maulida &amp; Syakura (2024)","plainTextFormattedCitation":"(Maulida &amp; Syakura, 2024)","previouslyFormattedCitation":"(Maulida &amp; Syakura, 2024)"},"properties":{"noteIndex":0},"schema":"https://github.com/citation-style-language/schema/raw/master/csl-citation.json"}</w:instrText>
      </w:r>
      <w:r w:rsidR="00594161">
        <w:rPr>
          <w:rFonts w:ascii="Times New Roman" w:eastAsia="Times New Roman" w:hAnsi="Times New Roman" w:cs="Times New Roman"/>
          <w:sz w:val="24"/>
          <w:szCs w:val="24"/>
        </w:rPr>
        <w:fldChar w:fldCharType="separate"/>
      </w:r>
      <w:r w:rsidR="00594161" w:rsidRPr="00594161">
        <w:rPr>
          <w:rFonts w:ascii="Times New Roman" w:eastAsia="Times New Roman" w:hAnsi="Times New Roman" w:cs="Times New Roman"/>
          <w:noProof/>
          <w:sz w:val="24"/>
          <w:szCs w:val="24"/>
        </w:rPr>
        <w:t>Maulida &amp; Syakura</w:t>
      </w:r>
      <w:r w:rsidR="00594161">
        <w:rPr>
          <w:rFonts w:ascii="Times New Roman" w:eastAsia="Times New Roman" w:hAnsi="Times New Roman" w:cs="Times New Roman"/>
          <w:noProof/>
          <w:sz w:val="24"/>
          <w:szCs w:val="24"/>
        </w:rPr>
        <w:t xml:space="preserve"> (</w:t>
      </w:r>
      <w:r w:rsidR="00594161" w:rsidRPr="00594161">
        <w:rPr>
          <w:rFonts w:ascii="Times New Roman" w:eastAsia="Times New Roman" w:hAnsi="Times New Roman" w:cs="Times New Roman"/>
          <w:noProof/>
          <w:sz w:val="24"/>
          <w:szCs w:val="24"/>
        </w:rPr>
        <w:t>2024)</w:t>
      </w:r>
      <w:r w:rsidR="00594161">
        <w:rPr>
          <w:rFonts w:ascii="Times New Roman" w:eastAsia="Times New Roman" w:hAnsi="Times New Roman" w:cs="Times New Roman"/>
          <w:sz w:val="24"/>
          <w:szCs w:val="24"/>
        </w:rPr>
        <w:fldChar w:fldCharType="end"/>
      </w:r>
      <w:r w:rsidR="00D16BE3">
        <w:rPr>
          <w:rFonts w:ascii="Times New Roman" w:eastAsia="Times New Roman" w:hAnsi="Times New Roman" w:cs="Times New Roman"/>
          <w:sz w:val="24"/>
          <w:szCs w:val="24"/>
        </w:rPr>
        <w:t xml:space="preserve"> </w:t>
      </w:r>
      <w:r w:rsidR="0090531A">
        <w:rPr>
          <w:rFonts w:ascii="Times New Roman" w:hAnsi="Times New Roman" w:cs="Times New Roman"/>
          <w:sz w:val="24"/>
          <w:szCs w:val="24"/>
        </w:rPr>
        <w:t>juga</w:t>
      </w:r>
      <w:r w:rsidR="00345D8D">
        <w:rPr>
          <w:rFonts w:ascii="Times New Roman" w:hAnsi="Times New Roman" w:cs="Times New Roman"/>
          <w:sz w:val="24"/>
          <w:szCs w:val="24"/>
        </w:rPr>
        <w:t xml:space="preserve"> </w:t>
      </w:r>
      <w:r w:rsidR="00530FEF" w:rsidRPr="00530FEF">
        <w:rPr>
          <w:rFonts w:ascii="Times New Roman" w:hAnsi="Times New Roman" w:cs="Times New Roman"/>
          <w:sz w:val="24"/>
          <w:szCs w:val="24"/>
        </w:rPr>
        <w:t xml:space="preserve">menunjukkan bahwa </w:t>
      </w:r>
      <w:r w:rsidR="00530FEF" w:rsidRPr="00530FEF">
        <w:rPr>
          <w:rFonts w:ascii="Times New Roman" w:hAnsi="Times New Roman" w:cs="Times New Roman"/>
          <w:i/>
          <w:iCs/>
          <w:sz w:val="24"/>
          <w:szCs w:val="24"/>
        </w:rPr>
        <w:t xml:space="preserve">tax morale </w:t>
      </w:r>
      <w:r w:rsidR="0090531A" w:rsidRPr="0090531A">
        <w:rPr>
          <w:rFonts w:ascii="Times New Roman" w:hAnsi="Times New Roman" w:cs="Times New Roman"/>
          <w:sz w:val="24"/>
          <w:szCs w:val="24"/>
        </w:rPr>
        <w:t>dan</w:t>
      </w:r>
      <w:r w:rsidR="0090531A">
        <w:rPr>
          <w:rFonts w:ascii="Times New Roman" w:hAnsi="Times New Roman" w:cs="Times New Roman"/>
          <w:i/>
          <w:iCs/>
          <w:sz w:val="24"/>
          <w:szCs w:val="24"/>
        </w:rPr>
        <w:t xml:space="preserve"> tax awareness </w:t>
      </w:r>
      <w:r w:rsidR="00530FEF" w:rsidRPr="00530FEF">
        <w:rPr>
          <w:rFonts w:ascii="Times New Roman" w:hAnsi="Times New Roman" w:cs="Times New Roman"/>
          <w:sz w:val="24"/>
          <w:szCs w:val="24"/>
        </w:rPr>
        <w:t>berpengaruh positif dan signifikan terhadap kepatuhan Wajib Pajak Orang Pribadi Non-Karyawan</w:t>
      </w:r>
      <w:r w:rsidR="0090531A">
        <w:rPr>
          <w:rFonts w:ascii="Times New Roman" w:hAnsi="Times New Roman" w:cs="Times New Roman"/>
          <w:sz w:val="24"/>
          <w:szCs w:val="24"/>
        </w:rPr>
        <w:t xml:space="preserve">. </w:t>
      </w:r>
      <w:r w:rsidR="000906B9">
        <w:rPr>
          <w:rFonts w:ascii="Times New Roman" w:hAnsi="Times New Roman" w:cs="Times New Roman"/>
          <w:sz w:val="24"/>
          <w:szCs w:val="24"/>
        </w:rPr>
        <w:t>Demikian juga penelitian</w:t>
      </w:r>
      <w:r w:rsidR="0090531A">
        <w:rPr>
          <w:rFonts w:ascii="Times New Roman" w:hAnsi="Times New Roman" w:cs="Times New Roman"/>
          <w:sz w:val="24"/>
          <w:szCs w:val="24"/>
        </w:rPr>
        <w:t xml:space="preserve"> oleh </w:t>
      </w:r>
      <w:r w:rsidR="0090531A">
        <w:rPr>
          <w:rFonts w:ascii="Times New Roman" w:hAnsi="Times New Roman" w:cs="Times New Roman"/>
          <w:sz w:val="24"/>
          <w:szCs w:val="24"/>
        </w:rPr>
        <w:fldChar w:fldCharType="begin" w:fldLock="1"/>
      </w:r>
      <w:r w:rsidR="0090531A">
        <w:rPr>
          <w:rFonts w:ascii="Times New Roman" w:hAnsi="Times New Roman" w:cs="Times New Roman"/>
          <w:sz w:val="24"/>
          <w:szCs w:val="24"/>
        </w:rPr>
        <w:instrText>ADDIN CSL_CITATION {"citationItems":[{"id":"ITEM-1","itemData":{"DOI":"10.26618/jrp.v4i2.6321","ISSN":"2714-6308","abstract":"This study aims to examine whether Tax Awareness (Taxpayer Awareness), Tax Morale and Tax Sanctions Influence on taxpayer compliance of micro, small and medium enterprises. The population in this study is  Micro, Small and Medium Enterprises in the city of Yogyakarta. The sampling technique in this study used convenience sampling. Data collection is done by distributing questionnaires in the form of google form through the WhatsApp application to respondents. The number of questionnaires that were processed were 62 questionnaires, from google form. Data were analyzed using multiple linear regression analysis.  The results of this study indicate that Tax Awareness (taxpayer awareness), Tax Morale and tax sanctions have a positive and significant effect on taxpayer compliance.  ","author":[{"dropping-particle":"","family":"Y Tanggu","given":"Ade Asriny","non-dropping-particle":"","parse-names":false,"suffix":""},{"dropping-particle":"","family":"Ayem","given":"Sri","non-dropping-particle":"","parse-names":false,"suffix":""},{"dropping-particle":"","family":"Erawati","given":"Teguh","non-dropping-particle":"","parse-names":false,"suffix":""}],"container-title":"Amnesty: Jurnal Riset Perpajakan","id":"ITEM-1","issue":"2","issued":{"date-parts":[["2021"]]},"page":"203-234","title":"Pengaruh Tax Awareness Tax Morale Dan Sanksi Perpajakan Terhadap Kepatuhan Wajib Pajak Umkm Di Kota Yogyakarta","type":"article-journal","volume":"4"},"uris":["http://www.mendeley.com/documents/?uuid=bb9793bf-8048-4de7-a3e2-3a77c34beadf"]}],"mendeley":{"formattedCitation":"(Y Tanggu et al., 2021)","manualFormatting":"Ade dkk (2021)","plainTextFormattedCitation":"(Y Tanggu et al., 2021)","previouslyFormattedCitation":"(Y Tanggu et al., 2021)"},"properties":{"noteIndex":0},"schema":"https://github.com/citation-style-language/schema/raw/master/csl-citation.json"}</w:instrText>
      </w:r>
      <w:r w:rsidR="0090531A">
        <w:rPr>
          <w:rFonts w:ascii="Times New Roman" w:hAnsi="Times New Roman" w:cs="Times New Roman"/>
          <w:sz w:val="24"/>
          <w:szCs w:val="24"/>
        </w:rPr>
        <w:fldChar w:fldCharType="separate"/>
      </w:r>
      <w:r w:rsidR="0090531A">
        <w:rPr>
          <w:rFonts w:ascii="Times New Roman" w:hAnsi="Times New Roman" w:cs="Times New Roman"/>
          <w:noProof/>
          <w:sz w:val="24"/>
          <w:szCs w:val="24"/>
        </w:rPr>
        <w:t>Ade dkk (</w:t>
      </w:r>
      <w:r w:rsidR="0090531A" w:rsidRPr="002A6375">
        <w:rPr>
          <w:rFonts w:ascii="Times New Roman" w:hAnsi="Times New Roman" w:cs="Times New Roman"/>
          <w:noProof/>
          <w:sz w:val="24"/>
          <w:szCs w:val="24"/>
        </w:rPr>
        <w:t>2021)</w:t>
      </w:r>
      <w:r w:rsidR="0090531A">
        <w:rPr>
          <w:rFonts w:ascii="Times New Roman" w:hAnsi="Times New Roman" w:cs="Times New Roman"/>
          <w:sz w:val="24"/>
          <w:szCs w:val="24"/>
        </w:rPr>
        <w:fldChar w:fldCharType="end"/>
      </w:r>
      <w:r w:rsidR="0090531A">
        <w:rPr>
          <w:rFonts w:ascii="Times New Roman" w:hAnsi="Times New Roman" w:cs="Times New Roman"/>
          <w:sz w:val="24"/>
          <w:szCs w:val="24"/>
        </w:rPr>
        <w:t xml:space="preserve"> mengemukakan b</w:t>
      </w:r>
      <w:r w:rsidR="0090531A" w:rsidRPr="00EF287D">
        <w:rPr>
          <w:rFonts w:ascii="Times New Roman" w:hAnsi="Times New Roman" w:cs="Times New Roman"/>
          <w:sz w:val="24"/>
          <w:szCs w:val="24"/>
        </w:rPr>
        <w:t xml:space="preserve">ahwa </w:t>
      </w:r>
      <w:r w:rsidR="0090531A" w:rsidRPr="001D78A5">
        <w:rPr>
          <w:rFonts w:ascii="Times New Roman" w:hAnsi="Times New Roman" w:cs="Times New Roman"/>
          <w:i/>
          <w:iCs/>
          <w:sz w:val="24"/>
          <w:szCs w:val="24"/>
        </w:rPr>
        <w:t>Ta</w:t>
      </w:r>
      <w:r w:rsidR="001D78A5" w:rsidRPr="001D78A5">
        <w:rPr>
          <w:rFonts w:ascii="Times New Roman" w:hAnsi="Times New Roman" w:cs="Times New Roman"/>
          <w:i/>
          <w:iCs/>
          <w:sz w:val="24"/>
          <w:szCs w:val="24"/>
        </w:rPr>
        <w:t xml:space="preserve">x </w:t>
      </w:r>
      <w:r w:rsidR="0090531A" w:rsidRPr="001D78A5">
        <w:rPr>
          <w:rFonts w:ascii="Times New Roman" w:hAnsi="Times New Roman" w:cs="Times New Roman"/>
          <w:i/>
          <w:iCs/>
          <w:sz w:val="24"/>
          <w:szCs w:val="24"/>
        </w:rPr>
        <w:t>Awarenes</w:t>
      </w:r>
      <w:r w:rsidR="00C17733" w:rsidRPr="001D78A5">
        <w:rPr>
          <w:rFonts w:ascii="Times New Roman" w:hAnsi="Times New Roman" w:cs="Times New Roman"/>
          <w:i/>
          <w:iCs/>
          <w:sz w:val="24"/>
          <w:szCs w:val="24"/>
        </w:rPr>
        <w:t>s</w:t>
      </w:r>
      <w:r w:rsidR="0090531A" w:rsidRPr="00EF287D">
        <w:rPr>
          <w:rFonts w:ascii="Times New Roman" w:hAnsi="Times New Roman" w:cs="Times New Roman"/>
          <w:sz w:val="24"/>
          <w:szCs w:val="24"/>
        </w:rPr>
        <w:t>,</w:t>
      </w:r>
      <w:r w:rsidR="00825E32">
        <w:rPr>
          <w:rFonts w:ascii="Times New Roman" w:hAnsi="Times New Roman" w:cs="Times New Roman"/>
          <w:i/>
          <w:iCs/>
          <w:sz w:val="24"/>
          <w:szCs w:val="24"/>
        </w:rPr>
        <w:t xml:space="preserve"> </w:t>
      </w:r>
      <w:r w:rsidR="0090531A" w:rsidRPr="00142B72">
        <w:rPr>
          <w:rFonts w:ascii="Times New Roman" w:hAnsi="Times New Roman" w:cs="Times New Roman"/>
          <w:i/>
          <w:iCs/>
          <w:sz w:val="24"/>
          <w:szCs w:val="24"/>
        </w:rPr>
        <w:t>Tax Morale</w:t>
      </w:r>
      <w:r w:rsidR="001D6829">
        <w:rPr>
          <w:rFonts w:ascii="Times New Roman" w:hAnsi="Times New Roman" w:cs="Times New Roman"/>
          <w:i/>
          <w:iCs/>
          <w:sz w:val="24"/>
          <w:szCs w:val="24"/>
        </w:rPr>
        <w:t xml:space="preserve"> </w:t>
      </w:r>
      <w:r w:rsidR="0090531A" w:rsidRPr="00EF287D">
        <w:rPr>
          <w:rFonts w:ascii="Times New Roman" w:hAnsi="Times New Roman" w:cs="Times New Roman"/>
          <w:sz w:val="24"/>
          <w:szCs w:val="24"/>
        </w:rPr>
        <w:t>dan</w:t>
      </w:r>
      <w:r w:rsidR="001D6829">
        <w:rPr>
          <w:rFonts w:ascii="Times New Roman" w:hAnsi="Times New Roman" w:cs="Times New Roman"/>
          <w:sz w:val="24"/>
          <w:szCs w:val="24"/>
        </w:rPr>
        <w:t xml:space="preserve"> </w:t>
      </w:r>
      <w:r w:rsidR="0090531A" w:rsidRPr="00EF287D">
        <w:rPr>
          <w:rFonts w:ascii="Times New Roman" w:hAnsi="Times New Roman" w:cs="Times New Roman"/>
          <w:sz w:val="24"/>
          <w:szCs w:val="24"/>
        </w:rPr>
        <w:t>Sanksi</w:t>
      </w:r>
      <w:r w:rsidR="001D6829">
        <w:rPr>
          <w:rFonts w:ascii="Times New Roman" w:hAnsi="Times New Roman" w:cs="Times New Roman"/>
          <w:sz w:val="24"/>
          <w:szCs w:val="24"/>
        </w:rPr>
        <w:t xml:space="preserve"> </w:t>
      </w:r>
      <w:r w:rsidR="0090531A" w:rsidRPr="00EF287D">
        <w:rPr>
          <w:rFonts w:ascii="Times New Roman" w:hAnsi="Times New Roman" w:cs="Times New Roman"/>
          <w:sz w:val="24"/>
          <w:szCs w:val="24"/>
        </w:rPr>
        <w:t>pajak berpengaruh positif dan signifikan terhadap kepatuhan wajib pajak</w:t>
      </w:r>
      <w:r w:rsidR="0090531A">
        <w:rPr>
          <w:rFonts w:ascii="Times New Roman" w:hAnsi="Times New Roman" w:cs="Times New Roman"/>
          <w:sz w:val="24"/>
          <w:szCs w:val="24"/>
        </w:rPr>
        <w:t xml:space="preserve"> UMKM</w:t>
      </w:r>
      <w:r w:rsidR="000906B9">
        <w:rPr>
          <w:rFonts w:ascii="Times New Roman" w:hAnsi="Times New Roman" w:cs="Times New Roman"/>
          <w:sz w:val="24"/>
          <w:szCs w:val="24"/>
        </w:rPr>
        <w:t>.</w:t>
      </w:r>
      <w:r w:rsidR="0090531A">
        <w:rPr>
          <w:rFonts w:ascii="Times New Roman" w:hAnsi="Times New Roman" w:cs="Times New Roman"/>
          <w:sz w:val="24"/>
          <w:szCs w:val="24"/>
        </w:rPr>
        <w:t xml:space="preserve"> Penelitian yang dilakukan oleh </w:t>
      </w:r>
      <w:r w:rsidR="0090531A" w:rsidRPr="005C6309">
        <w:rPr>
          <w:rFonts w:ascii="Times New Roman" w:hAnsi="Times New Roman" w:cs="Times New Roman"/>
          <w:sz w:val="24"/>
          <w:szCs w:val="24"/>
        </w:rPr>
        <w:fldChar w:fldCharType="begin" w:fldLock="1"/>
      </w:r>
      <w:r w:rsidR="0090531A" w:rsidRPr="005C6309">
        <w:rPr>
          <w:rFonts w:ascii="Times New Roman" w:hAnsi="Times New Roman" w:cs="Times New Roman"/>
          <w:sz w:val="24"/>
          <w:szCs w:val="24"/>
        </w:rPr>
        <w:instrText>ADDIN CSL_CITATION {"citationItems":[{"id":"ITEM-1","itemData":{"DOI":"10.33395/owner.v7i2.1537","ISSN":"2548-7507","abstract":"The purpose of this study is to assess and analyze the effect of tax morale, tax knowledge and e-tax system with tax sanctions as moderating variables on individual taxpayer compliance. The object of research is an individual taxpayer who is a member of the OPOP program in East Java. This study uses quantitative methods with primary data sources in the form of questionnaires containing respondent’s answers. Sampling technique using purposive sampling method. The Total population in this study was 550 individual taxpayers. The number of samples used in this study as many as 86 respondents using the formula slovin. Data analysis used in this study is a Structural Equation Model (SEM) based on Partial Least Square (PLS) using SmartPLS 4.0 software. Research Gap is the background of this study, which adds The Independent Variables tax knowledge, e-tax system, and tax sanctions as a variable moderation. The results in this study indicate that tax morale significantly affect the compliance of individual taxpayers in opop jatim. Tax knowledge has a significant effect on the compliance of individual taxpayers in opop jatim.  E-tax system has a significant effect on the compliance of individual taxpayers in opop jatim. Tax sanctions as a moderating variable do not moderate the relationship between tax morale, tax knowledge and e-tax system to individual taxpayer compliance in opop jatim","author":[{"dropping-particle":"","family":"Lailiyah","given":"Dwi Nasihatul","non-dropping-particle":"","parse-names":false,"suffix":""},{"dropping-particle":"","family":"Andriani","given":"Sri","non-dropping-particle":"","parse-names":false,"suffix":""}],"container-title":"Owner","id":"ITEM-1","issue":"2","issued":{"date-parts":[["2023"]]},"page":"1464-1478","title":"Pengaruh Tax Morale, Tax knowledge dan E-Tax System dengan Sanksi Pajak sebagai Variabel Moderating terhadap Kepatuhan Wajib Pajak Orang Pribadi","type":"article-journal","volume":"7"},"uris":["http://www.mendeley.com/documents/?uuid=12f1a875-9dfd-4b2e-b8d9-c1ba0b4788ac"]}],"mendeley":{"formattedCitation":"(Lailiyah &amp; Andriani, 2023)","manualFormatting":"Lailiyah &amp; Andriani (2023)","plainTextFormattedCitation":"(Lailiyah &amp; Andriani, 2023)","previouslyFormattedCitation":"(Lailiyah &amp; Andriani, 2023)"},"properties":{"noteIndex":0},"schema":"https://github.com/citation-style-language/schema/raw/master/csl-citation.json"}</w:instrText>
      </w:r>
      <w:r w:rsidR="0090531A" w:rsidRPr="005C6309">
        <w:rPr>
          <w:rFonts w:ascii="Times New Roman" w:hAnsi="Times New Roman" w:cs="Times New Roman"/>
          <w:sz w:val="24"/>
          <w:szCs w:val="24"/>
        </w:rPr>
        <w:fldChar w:fldCharType="separate"/>
      </w:r>
      <w:r w:rsidR="0090531A" w:rsidRPr="005C6309">
        <w:rPr>
          <w:rFonts w:ascii="Times New Roman" w:hAnsi="Times New Roman" w:cs="Times New Roman"/>
          <w:noProof/>
          <w:sz w:val="24"/>
          <w:szCs w:val="24"/>
        </w:rPr>
        <w:t>Lailiyah &amp; Andriani (2023)</w:t>
      </w:r>
      <w:r w:rsidR="0090531A" w:rsidRPr="005C6309">
        <w:rPr>
          <w:rFonts w:ascii="Times New Roman" w:hAnsi="Times New Roman" w:cs="Times New Roman"/>
          <w:sz w:val="24"/>
          <w:szCs w:val="24"/>
        </w:rPr>
        <w:fldChar w:fldCharType="end"/>
      </w:r>
      <w:r w:rsidR="0090531A" w:rsidRPr="005C6309">
        <w:rPr>
          <w:rFonts w:ascii="Times New Roman" w:hAnsi="Times New Roman" w:cs="Times New Roman"/>
          <w:sz w:val="24"/>
          <w:szCs w:val="24"/>
        </w:rPr>
        <w:t xml:space="preserve"> juga menunjukkan</w:t>
      </w:r>
      <w:r w:rsidR="00FD0A64">
        <w:rPr>
          <w:rFonts w:ascii="Times New Roman" w:hAnsi="Times New Roman" w:cs="Times New Roman"/>
          <w:sz w:val="24"/>
          <w:szCs w:val="24"/>
        </w:rPr>
        <w:t xml:space="preserve"> </w:t>
      </w:r>
      <w:r w:rsidR="0090531A" w:rsidRPr="005C6309">
        <w:rPr>
          <w:rFonts w:ascii="Times New Roman" w:eastAsia="Times New Roman" w:hAnsi="Times New Roman" w:cs="Times New Roman"/>
          <w:i/>
          <w:sz w:val="24"/>
          <w:szCs w:val="24"/>
        </w:rPr>
        <w:t xml:space="preserve">Tax Morale, </w:t>
      </w:r>
      <w:r w:rsidR="0090531A" w:rsidRPr="005C6309">
        <w:rPr>
          <w:rFonts w:ascii="Times New Roman" w:eastAsia="Times New Roman" w:hAnsi="Times New Roman" w:cs="Times New Roman"/>
          <w:sz w:val="24"/>
          <w:szCs w:val="24"/>
        </w:rPr>
        <w:t xml:space="preserve">berpengaruh positif dan signifikan terhadap kepatuhan Wajib Pajak Orang Pribadi di </w:t>
      </w:r>
      <w:r w:rsidR="0090531A" w:rsidRPr="005C6309">
        <w:rPr>
          <w:rFonts w:ascii="Times New Roman" w:eastAsia="Times New Roman" w:hAnsi="Times New Roman" w:cs="Times New Roman"/>
          <w:i/>
          <w:sz w:val="24"/>
          <w:szCs w:val="24"/>
        </w:rPr>
        <w:t xml:space="preserve">One Pesantren On Product </w:t>
      </w:r>
      <w:r w:rsidR="0090531A" w:rsidRPr="005C6309">
        <w:rPr>
          <w:rFonts w:ascii="Times New Roman" w:eastAsia="Times New Roman" w:hAnsi="Times New Roman" w:cs="Times New Roman"/>
          <w:sz w:val="24"/>
          <w:szCs w:val="24"/>
        </w:rPr>
        <w:t>Jawa Timur.</w:t>
      </w:r>
      <w:r w:rsidR="0090531A">
        <w:rPr>
          <w:rFonts w:ascii="Times New Roman" w:hAnsi="Times New Roman" w:cs="Times New Roman"/>
          <w:sz w:val="24"/>
          <w:szCs w:val="24"/>
        </w:rPr>
        <w:t xml:space="preserve"> </w:t>
      </w:r>
      <w:r w:rsidR="00551E88">
        <w:rPr>
          <w:rFonts w:ascii="Times New Roman" w:hAnsi="Times New Roman" w:cs="Times New Roman"/>
          <w:sz w:val="24"/>
          <w:szCs w:val="24"/>
        </w:rPr>
        <w:t>Serta</w:t>
      </w:r>
      <w:r w:rsidR="00C66130">
        <w:rPr>
          <w:rFonts w:ascii="Times New Roman" w:hAnsi="Times New Roman" w:cs="Times New Roman"/>
          <w:sz w:val="24"/>
          <w:szCs w:val="24"/>
        </w:rPr>
        <w:t xml:space="preserve"> penelitian yang dilakukan oleh</w:t>
      </w:r>
      <w:r w:rsidR="002A6375">
        <w:rPr>
          <w:rFonts w:ascii="Times New Roman" w:hAnsi="Times New Roman" w:cs="Times New Roman"/>
          <w:sz w:val="24"/>
          <w:szCs w:val="24"/>
        </w:rPr>
        <w:t xml:space="preserve"> </w:t>
      </w:r>
      <w:r w:rsidR="0090531A">
        <w:rPr>
          <w:rFonts w:ascii="Times New Roman" w:hAnsi="Times New Roman" w:cs="Times New Roman"/>
          <w:sz w:val="24"/>
          <w:szCs w:val="24"/>
        </w:rPr>
        <w:fldChar w:fldCharType="begin" w:fldLock="1"/>
      </w:r>
      <w:r w:rsidR="0090531A">
        <w:rPr>
          <w:rFonts w:ascii="Times New Roman" w:hAnsi="Times New Roman" w:cs="Times New Roman"/>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approach.","author":[{"dropping-particle":"","family":"Muhammad Zueda Anggara","given":"","non-dropping-particle":"","parse-names":false,"suffix":""}],"container-title":"Muhammad Zueda Anggara","id":"ITEM-1","issued":{"date-parts":[["2023"]]},"page":"22-31","title":"Pengaruh Kesadaran Wajib Pajak, Tax Morale Dan Pemahaman Keuntungan Pajak Terhadap Kepatuhan Wajib Pajak Orang Pribadi Dalam Negeri","type":"article-journal","volume":"6"},"uris":["http://www.mendeley.com/documents/?uuid=02e197a7-3043-430a-8577-e2e01f255659"]}],"mendeley":{"formattedCitation":"(Muhammad Zueda Anggara, 2023)","manualFormatting":"Muhammad Zueda Anggara &amp; Ayu Chairina Laksmi (2023)","plainTextFormattedCitation":"(Muhammad Zueda Anggara, 2023)","previouslyFormattedCitation":"(Muhammad Zueda Anggara, 2023)"},"properties":{"noteIndex":0},"schema":"https://github.com/citation-style-language/schema/raw/master/csl-citation.json"}</w:instrText>
      </w:r>
      <w:r w:rsidR="0090531A">
        <w:rPr>
          <w:rFonts w:ascii="Times New Roman" w:hAnsi="Times New Roman" w:cs="Times New Roman"/>
          <w:sz w:val="24"/>
          <w:szCs w:val="24"/>
        </w:rPr>
        <w:fldChar w:fldCharType="separate"/>
      </w:r>
      <w:r w:rsidR="0090531A" w:rsidRPr="009E7B36">
        <w:rPr>
          <w:rFonts w:ascii="Times New Roman" w:hAnsi="Times New Roman" w:cs="Times New Roman"/>
          <w:noProof/>
          <w:sz w:val="24"/>
          <w:szCs w:val="24"/>
        </w:rPr>
        <w:t>Muhammad Zueda Anggara</w:t>
      </w:r>
      <w:r w:rsidR="0090531A">
        <w:rPr>
          <w:rFonts w:ascii="Times New Roman" w:hAnsi="Times New Roman" w:cs="Times New Roman"/>
          <w:noProof/>
          <w:sz w:val="24"/>
          <w:szCs w:val="24"/>
        </w:rPr>
        <w:t xml:space="preserve"> &amp; Ayu </w:t>
      </w:r>
      <w:r w:rsidR="0090531A" w:rsidRPr="00A86B86">
        <w:rPr>
          <w:rFonts w:ascii="Times New Roman" w:hAnsi="Times New Roman" w:cs="Times New Roman"/>
          <w:noProof/>
          <w:sz w:val="24"/>
          <w:szCs w:val="24"/>
        </w:rPr>
        <w:t xml:space="preserve">Chairina Laksmi </w:t>
      </w:r>
      <w:r w:rsidR="0090531A">
        <w:rPr>
          <w:rFonts w:ascii="Times New Roman" w:hAnsi="Times New Roman" w:cs="Times New Roman"/>
          <w:noProof/>
          <w:sz w:val="24"/>
          <w:szCs w:val="24"/>
        </w:rPr>
        <w:t>(</w:t>
      </w:r>
      <w:r w:rsidR="0090531A" w:rsidRPr="009E7B36">
        <w:rPr>
          <w:rFonts w:ascii="Times New Roman" w:hAnsi="Times New Roman" w:cs="Times New Roman"/>
          <w:noProof/>
          <w:sz w:val="24"/>
          <w:szCs w:val="24"/>
        </w:rPr>
        <w:t>2023)</w:t>
      </w:r>
      <w:r w:rsidR="0090531A">
        <w:rPr>
          <w:rFonts w:ascii="Times New Roman" w:hAnsi="Times New Roman" w:cs="Times New Roman"/>
          <w:sz w:val="24"/>
          <w:szCs w:val="24"/>
        </w:rPr>
        <w:fldChar w:fldCharType="end"/>
      </w:r>
      <w:r w:rsidR="0090531A">
        <w:rPr>
          <w:rFonts w:ascii="Times New Roman" w:hAnsi="Times New Roman" w:cs="Times New Roman"/>
          <w:sz w:val="24"/>
          <w:szCs w:val="24"/>
        </w:rPr>
        <w:t xml:space="preserve"> mengemukakan bahwa </w:t>
      </w:r>
      <w:r w:rsidR="0090531A" w:rsidRPr="008F738A">
        <w:rPr>
          <w:rFonts w:ascii="Times New Roman" w:hAnsi="Times New Roman" w:cs="Times New Roman"/>
          <w:sz w:val="24"/>
          <w:szCs w:val="24"/>
        </w:rPr>
        <w:t>kesadaran pajak dan pemahaman keuntungan pajak tidak berpengaruh terhadap peningkatan kepatuhan wajib pajak</w:t>
      </w:r>
      <w:r w:rsidR="0090531A">
        <w:rPr>
          <w:rFonts w:ascii="Times New Roman" w:hAnsi="Times New Roman" w:cs="Times New Roman"/>
          <w:sz w:val="24"/>
          <w:szCs w:val="24"/>
        </w:rPr>
        <w:t xml:space="preserve">, </w:t>
      </w:r>
      <w:r w:rsidR="0090531A" w:rsidRPr="008F738A">
        <w:rPr>
          <w:rFonts w:ascii="Times New Roman" w:hAnsi="Times New Roman" w:cs="Times New Roman"/>
          <w:sz w:val="24"/>
          <w:szCs w:val="24"/>
        </w:rPr>
        <w:t xml:space="preserve">Sementara itu </w:t>
      </w:r>
      <w:r w:rsidR="0090531A" w:rsidRPr="00142B72">
        <w:rPr>
          <w:rFonts w:ascii="Times New Roman" w:hAnsi="Times New Roman" w:cs="Times New Roman"/>
          <w:i/>
          <w:iCs/>
          <w:sz w:val="24"/>
          <w:szCs w:val="24"/>
        </w:rPr>
        <w:t>tax morale</w:t>
      </w:r>
      <w:r w:rsidR="0090531A" w:rsidRPr="008F738A">
        <w:rPr>
          <w:rFonts w:ascii="Times New Roman" w:hAnsi="Times New Roman" w:cs="Times New Roman"/>
          <w:sz w:val="24"/>
          <w:szCs w:val="24"/>
        </w:rPr>
        <w:t xml:space="preserve"> menunjukkan pengaruh positif dan signifikan terhadap peningkatan kepatuha</w:t>
      </w:r>
      <w:r w:rsidR="0090531A">
        <w:rPr>
          <w:rFonts w:ascii="Times New Roman" w:hAnsi="Times New Roman" w:cs="Times New Roman"/>
          <w:sz w:val="24"/>
          <w:szCs w:val="24"/>
        </w:rPr>
        <w:t xml:space="preserve">n </w:t>
      </w:r>
      <w:r w:rsidR="0090531A" w:rsidRPr="008F738A">
        <w:rPr>
          <w:rFonts w:ascii="Times New Roman" w:hAnsi="Times New Roman" w:cs="Times New Roman"/>
          <w:sz w:val="24"/>
          <w:szCs w:val="24"/>
        </w:rPr>
        <w:t>wajib pajak</w:t>
      </w:r>
      <w:r w:rsidR="008C578D">
        <w:rPr>
          <w:rFonts w:ascii="Times New Roman" w:hAnsi="Times New Roman" w:cs="Times New Roman"/>
          <w:sz w:val="24"/>
          <w:szCs w:val="24"/>
        </w:rPr>
        <w:t>.</w:t>
      </w:r>
    </w:p>
    <w:p w14:paraId="721F69BF" w14:textId="3A28B4B4" w:rsidR="006442DC" w:rsidRDefault="008806F3" w:rsidP="006442DC">
      <w:pPr>
        <w:spacing w:after="0" w:line="480" w:lineRule="auto"/>
        <w:ind w:firstLine="720"/>
        <w:jc w:val="both"/>
        <w:rPr>
          <w:rFonts w:ascii="Times New Roman" w:hAnsi="Times New Roman" w:cs="Times New Roman"/>
          <w:sz w:val="24"/>
          <w:szCs w:val="24"/>
        </w:rPr>
      </w:pPr>
      <w:r w:rsidRPr="008806F3">
        <w:rPr>
          <w:rFonts w:ascii="Times New Roman" w:hAnsi="Times New Roman" w:cs="Times New Roman"/>
          <w:sz w:val="24"/>
          <w:szCs w:val="24"/>
        </w:rPr>
        <w:t xml:space="preserve">Penelitian ini bertujuan untuk menganalisis pengaruh </w:t>
      </w:r>
      <w:r w:rsidRPr="00F24537">
        <w:rPr>
          <w:rFonts w:ascii="Times New Roman" w:hAnsi="Times New Roman" w:cs="Times New Roman"/>
          <w:i/>
          <w:iCs/>
          <w:sz w:val="24"/>
          <w:szCs w:val="24"/>
        </w:rPr>
        <w:t>tax morale</w:t>
      </w:r>
      <w:r w:rsidRPr="008806F3">
        <w:rPr>
          <w:rFonts w:ascii="Times New Roman" w:hAnsi="Times New Roman" w:cs="Times New Roman"/>
          <w:sz w:val="24"/>
          <w:szCs w:val="24"/>
        </w:rPr>
        <w:t xml:space="preserve"> dan </w:t>
      </w:r>
      <w:r w:rsidRPr="00F24537">
        <w:rPr>
          <w:rFonts w:ascii="Times New Roman" w:hAnsi="Times New Roman" w:cs="Times New Roman"/>
          <w:i/>
          <w:iCs/>
          <w:sz w:val="24"/>
          <w:szCs w:val="24"/>
        </w:rPr>
        <w:t>tax awareness</w:t>
      </w:r>
      <w:r w:rsidRPr="008806F3">
        <w:rPr>
          <w:rFonts w:ascii="Times New Roman" w:hAnsi="Times New Roman" w:cs="Times New Roman"/>
          <w:sz w:val="24"/>
          <w:szCs w:val="24"/>
        </w:rPr>
        <w:t xml:space="preserve"> terhadap kepatuhan pelaporan pajak pada wajib pajak orang pribadi pekerja bebas. Hasil penelitian ini diharapkan dapat menjadi bahan pertimbangan bagi Pemerintah, khususnya Direktorat</w:t>
      </w:r>
      <w:r w:rsidR="00F20E2F">
        <w:rPr>
          <w:rFonts w:ascii="Times New Roman" w:hAnsi="Times New Roman" w:cs="Times New Roman"/>
          <w:sz w:val="24"/>
          <w:szCs w:val="24"/>
        </w:rPr>
        <w:t xml:space="preserve"> </w:t>
      </w:r>
      <w:r w:rsidRPr="008806F3">
        <w:rPr>
          <w:rFonts w:ascii="Times New Roman" w:hAnsi="Times New Roman" w:cs="Times New Roman"/>
          <w:sz w:val="24"/>
          <w:szCs w:val="24"/>
        </w:rPr>
        <w:t>Jenderal Pajak</w:t>
      </w:r>
      <w:r w:rsidR="00596658">
        <w:rPr>
          <w:rFonts w:ascii="Times New Roman" w:hAnsi="Times New Roman" w:cs="Times New Roman"/>
          <w:sz w:val="24"/>
          <w:szCs w:val="24"/>
        </w:rPr>
        <w:t xml:space="preserve"> </w:t>
      </w:r>
      <w:r w:rsidRPr="008806F3">
        <w:rPr>
          <w:rFonts w:ascii="Times New Roman" w:hAnsi="Times New Roman" w:cs="Times New Roman"/>
          <w:sz w:val="24"/>
          <w:szCs w:val="24"/>
        </w:rPr>
        <w:t xml:space="preserve">dalam merumuskan kebijakan yang mendukung peningkatan kepatuhan pelaporan pajak. Berdasarkan fenomena yang melatarbelakangi penelitian, penulis memilih topik ini untuk dibahas dalam skripsi yang berjudul “Pengaruh </w:t>
      </w:r>
      <w:r w:rsidRPr="00AD2690">
        <w:rPr>
          <w:rFonts w:ascii="Times New Roman" w:hAnsi="Times New Roman" w:cs="Times New Roman"/>
          <w:i/>
          <w:iCs/>
          <w:sz w:val="24"/>
          <w:szCs w:val="24"/>
        </w:rPr>
        <w:t>Tax Morale</w:t>
      </w:r>
      <w:r w:rsidRPr="008806F3">
        <w:rPr>
          <w:rFonts w:ascii="Times New Roman" w:hAnsi="Times New Roman" w:cs="Times New Roman"/>
          <w:sz w:val="24"/>
          <w:szCs w:val="24"/>
        </w:rPr>
        <w:t xml:space="preserve"> dan </w:t>
      </w:r>
      <w:r w:rsidRPr="00AD2690">
        <w:rPr>
          <w:rFonts w:ascii="Times New Roman" w:hAnsi="Times New Roman" w:cs="Times New Roman"/>
          <w:i/>
          <w:iCs/>
          <w:sz w:val="24"/>
          <w:szCs w:val="24"/>
        </w:rPr>
        <w:t>Tax Awareness</w:t>
      </w:r>
      <w:r w:rsidRPr="008806F3">
        <w:rPr>
          <w:rFonts w:ascii="Times New Roman" w:hAnsi="Times New Roman" w:cs="Times New Roman"/>
          <w:sz w:val="24"/>
          <w:szCs w:val="24"/>
        </w:rPr>
        <w:t xml:space="preserve"> terhadap Kepatuhan Pelaporan Pajak pada Wajib Pajak Orang Pribadi Pekerja Bebas di Kota Samarinda</w:t>
      </w:r>
      <w:r>
        <w:rPr>
          <w:rFonts w:ascii="Times New Roman" w:hAnsi="Times New Roman" w:cs="Times New Roman"/>
          <w:sz w:val="24"/>
          <w:szCs w:val="24"/>
        </w:rPr>
        <w:t>”.</w:t>
      </w:r>
    </w:p>
    <w:p w14:paraId="1846820F" w14:textId="31D9631F" w:rsidR="00A34A27" w:rsidRPr="001E57AA" w:rsidRDefault="00A34A27" w:rsidP="00AD64CE">
      <w:pPr>
        <w:pStyle w:val="Heading2"/>
        <w:numPr>
          <w:ilvl w:val="1"/>
          <w:numId w:val="1"/>
        </w:numPr>
        <w:spacing w:before="0" w:line="480" w:lineRule="auto"/>
        <w:ind w:left="709" w:hanging="709"/>
        <w:rPr>
          <w:rFonts w:cs="Times New Roman"/>
        </w:rPr>
      </w:pPr>
      <w:bookmarkStart w:id="14" w:name="_Toc209527879"/>
      <w:r w:rsidRPr="001E57AA">
        <w:rPr>
          <w:rFonts w:cs="Times New Roman"/>
        </w:rPr>
        <w:t>Rumusan Masalah</w:t>
      </w:r>
      <w:bookmarkEnd w:id="14"/>
      <w:r w:rsidRPr="001E57AA">
        <w:rPr>
          <w:rFonts w:cs="Times New Roman"/>
        </w:rPr>
        <w:t xml:space="preserve"> </w:t>
      </w:r>
    </w:p>
    <w:p w14:paraId="51303675" w14:textId="35C49C46" w:rsidR="004662EB" w:rsidRPr="00C9437F" w:rsidRDefault="004662EB" w:rsidP="00EE5C9E">
      <w:pPr>
        <w:spacing w:after="0" w:line="480" w:lineRule="auto"/>
        <w:ind w:left="360" w:firstLine="349"/>
        <w:rPr>
          <w:rFonts w:ascii="Times New Roman" w:hAnsi="Times New Roman" w:cs="Times New Roman"/>
          <w:sz w:val="24"/>
          <w:szCs w:val="24"/>
        </w:rPr>
      </w:pPr>
      <w:r w:rsidRPr="00C9437F">
        <w:rPr>
          <w:rFonts w:ascii="Times New Roman" w:hAnsi="Times New Roman" w:cs="Times New Roman"/>
          <w:sz w:val="24"/>
          <w:szCs w:val="24"/>
        </w:rPr>
        <w:t xml:space="preserve">Berdasarkan latar belakang diatas maka </w:t>
      </w:r>
      <w:r w:rsidR="00C0760D" w:rsidRPr="00C9437F">
        <w:rPr>
          <w:rFonts w:ascii="Times New Roman" w:hAnsi="Times New Roman" w:cs="Times New Roman"/>
          <w:sz w:val="24"/>
          <w:szCs w:val="24"/>
        </w:rPr>
        <w:t>rumusan masalah dalam penelitian</w:t>
      </w:r>
      <w:r w:rsidR="00C9437F">
        <w:rPr>
          <w:rFonts w:ascii="Times New Roman" w:hAnsi="Times New Roman" w:cs="Times New Roman"/>
          <w:sz w:val="24"/>
          <w:szCs w:val="24"/>
        </w:rPr>
        <w:t xml:space="preserve"> </w:t>
      </w:r>
      <w:r w:rsidR="00C0760D" w:rsidRPr="00C9437F">
        <w:rPr>
          <w:rFonts w:ascii="Times New Roman" w:hAnsi="Times New Roman" w:cs="Times New Roman"/>
          <w:sz w:val="24"/>
          <w:szCs w:val="24"/>
        </w:rPr>
        <w:t>ini adalah:</w:t>
      </w:r>
    </w:p>
    <w:p w14:paraId="70B66636" w14:textId="7C1B2784" w:rsidR="00C0760D" w:rsidRPr="00C9437F" w:rsidRDefault="003013C2" w:rsidP="00AD64CE">
      <w:pPr>
        <w:pStyle w:val="ListParagraph"/>
        <w:numPr>
          <w:ilvl w:val="0"/>
          <w:numId w:val="2"/>
        </w:numPr>
        <w:spacing w:after="0" w:line="480" w:lineRule="auto"/>
        <w:ind w:hanging="720"/>
        <w:jc w:val="both"/>
        <w:rPr>
          <w:rFonts w:ascii="Times New Roman" w:hAnsi="Times New Roman" w:cs="Times New Roman"/>
          <w:sz w:val="24"/>
          <w:szCs w:val="24"/>
        </w:rPr>
      </w:pPr>
      <w:r w:rsidRPr="00C9437F">
        <w:rPr>
          <w:rFonts w:ascii="Times New Roman" w:hAnsi="Times New Roman" w:cs="Times New Roman"/>
          <w:sz w:val="24"/>
          <w:szCs w:val="24"/>
        </w:rPr>
        <w:t>Apakah Tax Morale berpengaruh terhadap kepatuhan Wajib Pajak Orang Pribadi Pekerja Bebas di Kota Samarinda?</w:t>
      </w:r>
    </w:p>
    <w:p w14:paraId="27097162" w14:textId="77777777" w:rsidR="004528CF" w:rsidRPr="00C9437F" w:rsidRDefault="003013C2" w:rsidP="00AD64CE">
      <w:pPr>
        <w:pStyle w:val="ListParagraph"/>
        <w:numPr>
          <w:ilvl w:val="0"/>
          <w:numId w:val="2"/>
        </w:numPr>
        <w:spacing w:after="0" w:line="480" w:lineRule="auto"/>
        <w:ind w:hanging="720"/>
        <w:jc w:val="both"/>
        <w:rPr>
          <w:rFonts w:ascii="Times New Roman" w:hAnsi="Times New Roman" w:cs="Times New Roman"/>
          <w:sz w:val="24"/>
          <w:szCs w:val="24"/>
        </w:rPr>
      </w:pPr>
      <w:r w:rsidRPr="00C9437F">
        <w:rPr>
          <w:rFonts w:ascii="Times New Roman" w:hAnsi="Times New Roman" w:cs="Times New Roman"/>
          <w:sz w:val="24"/>
          <w:szCs w:val="24"/>
        </w:rPr>
        <w:t xml:space="preserve">Apakah </w:t>
      </w:r>
      <w:r w:rsidR="004528CF" w:rsidRPr="00C9437F">
        <w:rPr>
          <w:rFonts w:ascii="Times New Roman" w:hAnsi="Times New Roman" w:cs="Times New Roman"/>
          <w:sz w:val="24"/>
          <w:szCs w:val="24"/>
        </w:rPr>
        <w:t>Tax Awareness berpengaruh terhadap kepatuhan Wajib Pajak Orang Pribadi Pekerja Bebas di Kota Samarinda?</w:t>
      </w:r>
    </w:p>
    <w:p w14:paraId="7DFC5526" w14:textId="3C924F8D" w:rsidR="004528CF" w:rsidRPr="001E57AA" w:rsidRDefault="004528CF" w:rsidP="00AD64CE">
      <w:pPr>
        <w:pStyle w:val="Heading2"/>
        <w:numPr>
          <w:ilvl w:val="1"/>
          <w:numId w:val="1"/>
        </w:numPr>
        <w:spacing w:line="480" w:lineRule="auto"/>
        <w:ind w:left="709" w:hanging="709"/>
        <w:rPr>
          <w:rFonts w:cs="Times New Roman"/>
        </w:rPr>
      </w:pPr>
      <w:bookmarkStart w:id="15" w:name="_Toc209527880"/>
      <w:r w:rsidRPr="001E57AA">
        <w:rPr>
          <w:rFonts w:cs="Times New Roman"/>
        </w:rPr>
        <w:t>Tujuan Penelitian</w:t>
      </w:r>
      <w:bookmarkEnd w:id="15"/>
      <w:r w:rsidRPr="001E57AA">
        <w:rPr>
          <w:rFonts w:cs="Times New Roman"/>
        </w:rPr>
        <w:t xml:space="preserve"> </w:t>
      </w:r>
    </w:p>
    <w:p w14:paraId="2E1CD9AB" w14:textId="0D3B4638" w:rsidR="004528CF" w:rsidRPr="00EB1CAA" w:rsidRDefault="000C461E" w:rsidP="00EE5C9E">
      <w:pPr>
        <w:spacing w:after="0" w:line="480" w:lineRule="auto"/>
        <w:ind w:left="360" w:firstLine="349"/>
        <w:jc w:val="both"/>
        <w:rPr>
          <w:rFonts w:ascii="Times New Roman" w:hAnsi="Times New Roman" w:cs="Times New Roman"/>
          <w:sz w:val="24"/>
          <w:szCs w:val="24"/>
        </w:rPr>
      </w:pPr>
      <w:r w:rsidRPr="00EB1CAA">
        <w:rPr>
          <w:rFonts w:ascii="Times New Roman" w:hAnsi="Times New Roman" w:cs="Times New Roman"/>
          <w:sz w:val="24"/>
          <w:szCs w:val="24"/>
        </w:rPr>
        <w:t>Berdasarkan rumusan masalah diatas maka tujuan penelitian ini sebagai berikut:</w:t>
      </w:r>
    </w:p>
    <w:p w14:paraId="449BB965" w14:textId="77777777" w:rsidR="00B6312F" w:rsidRPr="00B6312F" w:rsidRDefault="00683533" w:rsidP="00AD64CE">
      <w:pPr>
        <w:pStyle w:val="ListParagraph"/>
        <w:numPr>
          <w:ilvl w:val="0"/>
          <w:numId w:val="3"/>
        </w:numPr>
        <w:spacing w:after="0" w:line="480" w:lineRule="auto"/>
        <w:ind w:hanging="720"/>
        <w:jc w:val="both"/>
        <w:rPr>
          <w:rFonts w:ascii="Times New Roman" w:hAnsi="Times New Roman" w:cs="Times New Roman"/>
          <w:sz w:val="24"/>
          <w:szCs w:val="24"/>
        </w:rPr>
      </w:pPr>
      <w:r w:rsidRPr="00EB1CAA">
        <w:rPr>
          <w:rFonts w:ascii="Times New Roman" w:eastAsia="Times New Roman" w:hAnsi="Times New Roman" w:cs="Times New Roman"/>
          <w:color w:val="000000"/>
          <w:sz w:val="24"/>
          <w:szCs w:val="24"/>
        </w:rPr>
        <w:t xml:space="preserve">Untuk </w:t>
      </w:r>
      <w:r w:rsidR="00BE171B">
        <w:rPr>
          <w:rFonts w:ascii="Times New Roman" w:eastAsia="Times New Roman" w:hAnsi="Times New Roman" w:cs="Times New Roman"/>
          <w:color w:val="000000"/>
          <w:sz w:val="24"/>
          <w:szCs w:val="24"/>
        </w:rPr>
        <w:t xml:space="preserve">menguji dan </w:t>
      </w:r>
      <w:r w:rsidRPr="00EB1CAA">
        <w:rPr>
          <w:rFonts w:ascii="Times New Roman" w:eastAsia="Times New Roman" w:hAnsi="Times New Roman" w:cs="Times New Roman"/>
          <w:color w:val="000000"/>
          <w:sz w:val="24"/>
          <w:szCs w:val="24"/>
        </w:rPr>
        <w:t xml:space="preserve">mengetahui pengaruh </w:t>
      </w:r>
      <w:r w:rsidRPr="00EB1CAA">
        <w:rPr>
          <w:rFonts w:ascii="Times New Roman" w:eastAsia="Times New Roman" w:hAnsi="Times New Roman" w:cs="Times New Roman"/>
          <w:i/>
          <w:color w:val="000000"/>
          <w:sz w:val="24"/>
          <w:szCs w:val="24"/>
        </w:rPr>
        <w:t>Tax Morale</w:t>
      </w:r>
      <w:r w:rsidRPr="00EB1CAA">
        <w:rPr>
          <w:rFonts w:ascii="Times New Roman" w:eastAsia="Times New Roman" w:hAnsi="Times New Roman" w:cs="Times New Roman"/>
          <w:color w:val="000000"/>
          <w:sz w:val="24"/>
          <w:szCs w:val="24"/>
        </w:rPr>
        <w:t xml:space="preserve"> terhadap Kepatuhan </w:t>
      </w:r>
      <w:r w:rsidR="00196AE3">
        <w:rPr>
          <w:rFonts w:ascii="Times New Roman" w:eastAsia="Times New Roman" w:hAnsi="Times New Roman" w:cs="Times New Roman"/>
          <w:color w:val="000000"/>
          <w:sz w:val="24"/>
          <w:szCs w:val="24"/>
        </w:rPr>
        <w:t xml:space="preserve">Pelaporan Pajak pada </w:t>
      </w:r>
      <w:r w:rsidRPr="00EB1CAA">
        <w:rPr>
          <w:rFonts w:ascii="Times New Roman" w:eastAsia="Times New Roman" w:hAnsi="Times New Roman" w:cs="Times New Roman"/>
          <w:color w:val="000000"/>
          <w:sz w:val="24"/>
          <w:szCs w:val="24"/>
        </w:rPr>
        <w:t xml:space="preserve">Wajib Pajak Orang Pribadi </w:t>
      </w:r>
      <w:r w:rsidR="00833D5E">
        <w:rPr>
          <w:rFonts w:ascii="Times New Roman" w:eastAsia="Times New Roman" w:hAnsi="Times New Roman" w:cs="Times New Roman"/>
          <w:color w:val="000000"/>
          <w:sz w:val="24"/>
          <w:szCs w:val="24"/>
        </w:rPr>
        <w:t xml:space="preserve">Pekerja Bebas </w:t>
      </w:r>
      <w:r w:rsidRPr="00EB1CAA">
        <w:rPr>
          <w:rFonts w:ascii="Times New Roman" w:eastAsia="Times New Roman" w:hAnsi="Times New Roman" w:cs="Times New Roman"/>
          <w:color w:val="000000"/>
          <w:sz w:val="24"/>
          <w:szCs w:val="24"/>
        </w:rPr>
        <w:t xml:space="preserve">di Kota </w:t>
      </w:r>
      <w:r w:rsidR="00CF435D">
        <w:rPr>
          <w:rFonts w:ascii="Times New Roman" w:eastAsia="Times New Roman" w:hAnsi="Times New Roman" w:cs="Times New Roman"/>
          <w:color w:val="000000"/>
          <w:sz w:val="24"/>
          <w:szCs w:val="24"/>
        </w:rPr>
        <w:t xml:space="preserve">Samarinda </w:t>
      </w:r>
    </w:p>
    <w:p w14:paraId="454995C7" w14:textId="7ABB4CA7" w:rsidR="00CB0D70" w:rsidRPr="00303656" w:rsidRDefault="00683533" w:rsidP="00AD64CE">
      <w:pPr>
        <w:pStyle w:val="ListParagraph"/>
        <w:numPr>
          <w:ilvl w:val="0"/>
          <w:numId w:val="3"/>
        </w:numPr>
        <w:spacing w:after="0" w:line="480" w:lineRule="auto"/>
        <w:ind w:hanging="720"/>
        <w:jc w:val="both"/>
        <w:rPr>
          <w:rFonts w:ascii="Times New Roman" w:hAnsi="Times New Roman" w:cs="Times New Roman"/>
          <w:sz w:val="24"/>
          <w:szCs w:val="24"/>
        </w:rPr>
      </w:pPr>
      <w:r w:rsidRPr="00B6312F">
        <w:rPr>
          <w:rFonts w:ascii="Times New Roman" w:eastAsia="Times New Roman" w:hAnsi="Times New Roman" w:cs="Times New Roman"/>
          <w:color w:val="000000"/>
          <w:sz w:val="24"/>
          <w:szCs w:val="24"/>
        </w:rPr>
        <w:t xml:space="preserve">Untuk </w:t>
      </w:r>
      <w:r w:rsidR="00BE171B" w:rsidRPr="00B6312F">
        <w:rPr>
          <w:rFonts w:ascii="Times New Roman" w:eastAsia="Times New Roman" w:hAnsi="Times New Roman" w:cs="Times New Roman"/>
          <w:color w:val="000000"/>
          <w:sz w:val="24"/>
          <w:szCs w:val="24"/>
        </w:rPr>
        <w:t xml:space="preserve">menguji dan </w:t>
      </w:r>
      <w:r w:rsidRPr="00B6312F">
        <w:rPr>
          <w:rFonts w:ascii="Times New Roman" w:eastAsia="Times New Roman" w:hAnsi="Times New Roman" w:cs="Times New Roman"/>
          <w:color w:val="000000"/>
          <w:sz w:val="24"/>
          <w:szCs w:val="24"/>
        </w:rPr>
        <w:t xml:space="preserve">mengetahui pengaruh </w:t>
      </w:r>
      <w:r w:rsidRPr="00B6312F">
        <w:rPr>
          <w:rFonts w:ascii="Times New Roman" w:eastAsia="Times New Roman" w:hAnsi="Times New Roman" w:cs="Times New Roman"/>
          <w:i/>
          <w:color w:val="000000"/>
          <w:sz w:val="24"/>
          <w:szCs w:val="24"/>
        </w:rPr>
        <w:t>Tax Awareness</w:t>
      </w:r>
      <w:r w:rsidRPr="00B6312F">
        <w:rPr>
          <w:rFonts w:ascii="Times New Roman" w:eastAsia="Times New Roman" w:hAnsi="Times New Roman" w:cs="Times New Roman"/>
          <w:color w:val="000000"/>
          <w:sz w:val="24"/>
          <w:szCs w:val="24"/>
        </w:rPr>
        <w:t xml:space="preserve"> terhadap Kepatuhan </w:t>
      </w:r>
      <w:r w:rsidR="00196AE3" w:rsidRPr="00B6312F">
        <w:rPr>
          <w:rFonts w:ascii="Times New Roman" w:eastAsia="Times New Roman" w:hAnsi="Times New Roman" w:cs="Times New Roman"/>
          <w:color w:val="000000"/>
          <w:sz w:val="24"/>
          <w:szCs w:val="24"/>
        </w:rPr>
        <w:t xml:space="preserve">Pelaporan Pajak pada </w:t>
      </w:r>
      <w:r w:rsidRPr="00B6312F">
        <w:rPr>
          <w:rFonts w:ascii="Times New Roman" w:eastAsia="Times New Roman" w:hAnsi="Times New Roman" w:cs="Times New Roman"/>
          <w:color w:val="000000"/>
          <w:sz w:val="24"/>
          <w:szCs w:val="24"/>
        </w:rPr>
        <w:t>Wajib Pajak Orang Pribad</w:t>
      </w:r>
      <w:r w:rsidR="00833D5E" w:rsidRPr="00B6312F">
        <w:rPr>
          <w:rFonts w:ascii="Times New Roman" w:eastAsia="Times New Roman" w:hAnsi="Times New Roman" w:cs="Times New Roman"/>
          <w:color w:val="000000"/>
          <w:sz w:val="24"/>
          <w:szCs w:val="24"/>
        </w:rPr>
        <w:t xml:space="preserve">i Pekerja Bebas </w:t>
      </w:r>
      <w:r w:rsidRPr="00B6312F">
        <w:rPr>
          <w:rFonts w:ascii="Times New Roman" w:eastAsia="Times New Roman" w:hAnsi="Times New Roman" w:cs="Times New Roman"/>
          <w:color w:val="000000"/>
          <w:sz w:val="24"/>
          <w:szCs w:val="24"/>
        </w:rPr>
        <w:t xml:space="preserve">di Kota </w:t>
      </w:r>
      <w:r w:rsidR="00CF435D" w:rsidRPr="00B6312F">
        <w:rPr>
          <w:rFonts w:ascii="Times New Roman" w:eastAsia="Times New Roman" w:hAnsi="Times New Roman" w:cs="Times New Roman"/>
          <w:color w:val="000000"/>
          <w:sz w:val="24"/>
          <w:szCs w:val="24"/>
        </w:rPr>
        <w:t>Samarinda</w:t>
      </w:r>
      <w:r w:rsidRPr="00B6312F">
        <w:rPr>
          <w:rFonts w:ascii="Times New Roman" w:eastAsia="Times New Roman" w:hAnsi="Times New Roman" w:cs="Times New Roman"/>
          <w:color w:val="000000"/>
          <w:sz w:val="24"/>
          <w:szCs w:val="24"/>
        </w:rPr>
        <w:t xml:space="preserve"> </w:t>
      </w:r>
    </w:p>
    <w:p w14:paraId="536DAEE5" w14:textId="5A0F6FB5" w:rsidR="00C65837" w:rsidRDefault="00C65837" w:rsidP="00AD64CE">
      <w:pPr>
        <w:pStyle w:val="Heading2"/>
        <w:numPr>
          <w:ilvl w:val="1"/>
          <w:numId w:val="1"/>
        </w:numPr>
        <w:spacing w:before="0" w:line="480" w:lineRule="auto"/>
        <w:ind w:left="709" w:hanging="709"/>
        <w:rPr>
          <w:rFonts w:eastAsia="Times New Roman"/>
        </w:rPr>
      </w:pPr>
      <w:bookmarkStart w:id="16" w:name="_Toc209527881"/>
      <w:r>
        <w:rPr>
          <w:rFonts w:eastAsia="Times New Roman"/>
        </w:rPr>
        <w:t>Manfaat Penelitian</w:t>
      </w:r>
      <w:bookmarkEnd w:id="16"/>
    </w:p>
    <w:p w14:paraId="6D31403C" w14:textId="77777777" w:rsidR="000944D3" w:rsidRDefault="00752B48" w:rsidP="00AD64CE">
      <w:pPr>
        <w:pStyle w:val="ListParagraph"/>
        <w:numPr>
          <w:ilvl w:val="0"/>
          <w:numId w:val="4"/>
        </w:num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Manfaat Teoritis </w:t>
      </w:r>
    </w:p>
    <w:p w14:paraId="0CF7123E" w14:textId="32A7DF60" w:rsidR="004D35A4" w:rsidRPr="00927402" w:rsidRDefault="004D35A4" w:rsidP="00AD64CE">
      <w:pPr>
        <w:spacing w:after="0" w:line="480" w:lineRule="auto"/>
        <w:ind w:firstLine="709"/>
        <w:jc w:val="both"/>
        <w:rPr>
          <w:rFonts w:ascii="Times New Roman" w:hAnsi="Times New Roman" w:cs="Times New Roman"/>
          <w:sz w:val="24"/>
          <w:szCs w:val="24"/>
        </w:rPr>
      </w:pPr>
      <w:r w:rsidRPr="00927402">
        <w:rPr>
          <w:rFonts w:ascii="Times New Roman" w:hAnsi="Times New Roman" w:cs="Times New Roman"/>
          <w:sz w:val="24"/>
          <w:szCs w:val="24"/>
        </w:rPr>
        <w:t xml:space="preserve">Penelitian ini </w:t>
      </w:r>
      <w:r w:rsidR="00367F24" w:rsidRPr="00927402">
        <w:rPr>
          <w:rFonts w:ascii="Times New Roman" w:hAnsi="Times New Roman" w:cs="Times New Roman"/>
          <w:sz w:val="24"/>
          <w:szCs w:val="24"/>
        </w:rPr>
        <w:t>dilakukan</w:t>
      </w:r>
      <w:r w:rsidRPr="00927402">
        <w:rPr>
          <w:rFonts w:ascii="Times New Roman" w:hAnsi="Times New Roman" w:cs="Times New Roman"/>
          <w:sz w:val="24"/>
          <w:szCs w:val="24"/>
        </w:rPr>
        <w:t xml:space="preserve"> untuk memberikan pemahaman bahwa teori yang digunakan mampu memperkuat adanya keterkaitan antar variabel yang diteliti. Melalui teori tersebut, dapat dijelaskan bahwa upaya individu dalam m</w:t>
      </w:r>
      <w:r w:rsidR="00367F24" w:rsidRPr="00927402">
        <w:rPr>
          <w:rFonts w:ascii="Times New Roman" w:hAnsi="Times New Roman" w:cs="Times New Roman"/>
          <w:sz w:val="24"/>
          <w:szCs w:val="24"/>
        </w:rPr>
        <w:t xml:space="preserve">elaporkan kewajibannya </w:t>
      </w:r>
      <w:r w:rsidRPr="00927402">
        <w:rPr>
          <w:rFonts w:ascii="Times New Roman" w:hAnsi="Times New Roman" w:cs="Times New Roman"/>
          <w:sz w:val="24"/>
          <w:szCs w:val="24"/>
        </w:rPr>
        <w:t>didorong oleh motivasi tertentu yang berhubungan langsung dengan variabel penelitian ini. Dengan demikian, penelitian ini dapat dijadikan sebagai acuan dalam penerapan teori yang relevan terhadap variabel-variabel yang akan diteliti pada penelitian selanjutnya.</w:t>
      </w:r>
    </w:p>
    <w:p w14:paraId="21ECAD9D" w14:textId="268D9DA1" w:rsidR="009B1BAB" w:rsidRDefault="009B1BAB" w:rsidP="00AD64CE">
      <w:pPr>
        <w:pStyle w:val="ListParagraph"/>
        <w:numPr>
          <w:ilvl w:val="0"/>
          <w:numId w:val="4"/>
        </w:numPr>
        <w:spacing w:after="0" w:line="480" w:lineRule="auto"/>
        <w:ind w:left="709" w:hanging="709"/>
        <w:jc w:val="both"/>
        <w:rPr>
          <w:rFonts w:ascii="Times New Roman" w:hAnsi="Times New Roman" w:cs="Times New Roman"/>
          <w:sz w:val="24"/>
          <w:szCs w:val="24"/>
        </w:rPr>
      </w:pPr>
      <w:r w:rsidRPr="007073D2">
        <w:rPr>
          <w:rFonts w:ascii="Times New Roman" w:hAnsi="Times New Roman" w:cs="Times New Roman"/>
          <w:sz w:val="24"/>
          <w:szCs w:val="24"/>
        </w:rPr>
        <w:t>Manfaat praktis</w:t>
      </w:r>
    </w:p>
    <w:p w14:paraId="341B1075" w14:textId="48CC582F" w:rsidR="00922DD3" w:rsidRPr="00922DD3" w:rsidRDefault="00922DD3" w:rsidP="00922DD3">
      <w:pPr>
        <w:spacing w:after="0" w:line="480" w:lineRule="auto"/>
        <w:ind w:firstLine="709"/>
        <w:jc w:val="both"/>
        <w:rPr>
          <w:rFonts w:ascii="Times New Roman" w:hAnsi="Times New Roman" w:cs="Times New Roman"/>
          <w:sz w:val="24"/>
          <w:szCs w:val="24"/>
        </w:rPr>
      </w:pPr>
      <w:r w:rsidRPr="00922DD3">
        <w:rPr>
          <w:rFonts w:ascii="Times New Roman" w:hAnsi="Times New Roman" w:cs="Times New Roman"/>
          <w:sz w:val="24"/>
          <w:szCs w:val="24"/>
        </w:rPr>
        <w:t>Penelitian ini diharapkan dapat memberikan manfaat kepada berbagai pihak, diantaranya sebagai berikut:</w:t>
      </w:r>
    </w:p>
    <w:p w14:paraId="49F8E8DF" w14:textId="77777777" w:rsidR="00927402" w:rsidRDefault="009B1BAB" w:rsidP="00AD64CE">
      <w:pPr>
        <w:pStyle w:val="ListParagraph"/>
        <w:numPr>
          <w:ilvl w:val="0"/>
          <w:numId w:val="5"/>
        </w:numPr>
        <w:spacing w:after="0" w:line="480" w:lineRule="auto"/>
        <w:ind w:hanging="720"/>
        <w:jc w:val="both"/>
        <w:rPr>
          <w:rFonts w:ascii="Times New Roman" w:hAnsi="Times New Roman" w:cs="Times New Roman"/>
          <w:sz w:val="24"/>
          <w:szCs w:val="24"/>
        </w:rPr>
      </w:pPr>
      <w:r w:rsidRPr="007073D2">
        <w:rPr>
          <w:rFonts w:ascii="Times New Roman" w:hAnsi="Times New Roman" w:cs="Times New Roman"/>
          <w:sz w:val="24"/>
          <w:szCs w:val="24"/>
        </w:rPr>
        <w:t>Bagi KPP Pratama Kota Samarinda</w:t>
      </w:r>
    </w:p>
    <w:p w14:paraId="46E68389" w14:textId="66E067BF" w:rsidR="007073D2" w:rsidRPr="00927402" w:rsidRDefault="008C1D0F" w:rsidP="00E51DB6">
      <w:pPr>
        <w:spacing w:after="0" w:line="480" w:lineRule="auto"/>
        <w:ind w:left="720"/>
        <w:jc w:val="both"/>
        <w:rPr>
          <w:rFonts w:ascii="Times New Roman" w:hAnsi="Times New Roman" w:cs="Times New Roman"/>
          <w:sz w:val="24"/>
          <w:szCs w:val="24"/>
        </w:rPr>
      </w:pPr>
      <w:r w:rsidRPr="00927402">
        <w:rPr>
          <w:rFonts w:ascii="Times New Roman" w:hAnsi="Times New Roman" w:cs="Times New Roman"/>
          <w:sz w:val="24"/>
          <w:szCs w:val="24"/>
        </w:rPr>
        <w:t xml:space="preserve">Hasil dari penelitian ini diharapkan bagi KPP Pratama Samarinda untuk dapat memastikan kepatuhan pelaporan </w:t>
      </w:r>
      <w:r w:rsidR="00A71A3F" w:rsidRPr="00927402">
        <w:rPr>
          <w:rFonts w:ascii="Times New Roman" w:hAnsi="Times New Roman" w:cs="Times New Roman"/>
          <w:sz w:val="24"/>
          <w:szCs w:val="24"/>
        </w:rPr>
        <w:t>pajak oleh wajib pajak orang pribadi pekerja bebas dengan memberikan</w:t>
      </w:r>
      <w:r w:rsidR="00196AE3" w:rsidRPr="00927402">
        <w:rPr>
          <w:rFonts w:ascii="Times New Roman" w:hAnsi="Times New Roman" w:cs="Times New Roman"/>
          <w:sz w:val="24"/>
          <w:szCs w:val="24"/>
        </w:rPr>
        <w:t xml:space="preserve"> </w:t>
      </w:r>
      <w:r w:rsidR="00A71A3F" w:rsidRPr="00927402">
        <w:rPr>
          <w:rFonts w:ascii="Times New Roman" w:hAnsi="Times New Roman" w:cs="Times New Roman"/>
          <w:sz w:val="24"/>
          <w:szCs w:val="24"/>
        </w:rPr>
        <w:t>edukasi,</w:t>
      </w:r>
      <w:r w:rsidR="00196AE3" w:rsidRPr="00927402">
        <w:rPr>
          <w:rFonts w:ascii="Times New Roman" w:hAnsi="Times New Roman" w:cs="Times New Roman"/>
          <w:sz w:val="24"/>
          <w:szCs w:val="24"/>
        </w:rPr>
        <w:t xml:space="preserve"> </w:t>
      </w:r>
      <w:r w:rsidR="00A71A3F" w:rsidRPr="00927402">
        <w:rPr>
          <w:rFonts w:ascii="Times New Roman" w:hAnsi="Times New Roman" w:cs="Times New Roman"/>
          <w:sz w:val="24"/>
          <w:szCs w:val="24"/>
        </w:rPr>
        <w:t>pengawasan, dan bantuan yang tepat sehingga mampu menciptakan lingkungan yang lebih taat dan patuh terhadap peraturan perpajakan</w:t>
      </w:r>
    </w:p>
    <w:p w14:paraId="7887ED91" w14:textId="77777777" w:rsidR="00927402" w:rsidRDefault="000713D4" w:rsidP="00AD64CE">
      <w:pPr>
        <w:pStyle w:val="ListParagraph"/>
        <w:numPr>
          <w:ilvl w:val="0"/>
          <w:numId w:val="5"/>
        </w:numPr>
        <w:spacing w:after="0" w:line="480" w:lineRule="auto"/>
        <w:ind w:hanging="720"/>
        <w:jc w:val="both"/>
        <w:rPr>
          <w:rFonts w:ascii="Times New Roman" w:hAnsi="Times New Roman" w:cs="Times New Roman"/>
          <w:sz w:val="24"/>
          <w:szCs w:val="24"/>
        </w:rPr>
      </w:pPr>
      <w:r w:rsidRPr="007073D2">
        <w:rPr>
          <w:rFonts w:ascii="Times New Roman" w:hAnsi="Times New Roman" w:cs="Times New Roman"/>
          <w:sz w:val="24"/>
          <w:szCs w:val="24"/>
        </w:rPr>
        <w:t xml:space="preserve">Bagi pemerintah </w:t>
      </w:r>
    </w:p>
    <w:p w14:paraId="31C41566" w14:textId="093605C4" w:rsidR="00BC2D9F" w:rsidRPr="00927402" w:rsidRDefault="00BC2D9F" w:rsidP="00F506EC">
      <w:pPr>
        <w:spacing w:after="0" w:line="480" w:lineRule="auto"/>
        <w:ind w:left="720"/>
        <w:jc w:val="both"/>
        <w:rPr>
          <w:rFonts w:ascii="Times New Roman" w:hAnsi="Times New Roman" w:cs="Times New Roman"/>
          <w:sz w:val="24"/>
          <w:szCs w:val="24"/>
        </w:rPr>
      </w:pPr>
      <w:r w:rsidRPr="00927402">
        <w:rPr>
          <w:rFonts w:ascii="Times New Roman" w:hAnsi="Times New Roman" w:cs="Times New Roman"/>
          <w:sz w:val="24"/>
          <w:szCs w:val="24"/>
        </w:rPr>
        <w:t>Hasil dari penelitian ini diharapkan dapat menjadi acuan bagi Pemerintah dalam meningkatkan kepatuhan pelaporan pajak pada wajib pajak orang pribadi pekerja bebas dengan cara memotivasi serta memperkuat kepercayaan wajib pajak, sehingga dapat mendorong peningkatan penerimaan pajak bagi pemerintah.</w:t>
      </w:r>
    </w:p>
    <w:p w14:paraId="309A71F9" w14:textId="77777777" w:rsidR="0093751F" w:rsidRDefault="0093751F" w:rsidP="00D22560">
      <w:pPr>
        <w:pStyle w:val="ListParagraph"/>
        <w:spacing w:after="0" w:line="480" w:lineRule="auto"/>
        <w:jc w:val="both"/>
        <w:rPr>
          <w:rFonts w:ascii="Times New Roman" w:hAnsi="Times New Roman" w:cs="Times New Roman"/>
          <w:sz w:val="24"/>
          <w:szCs w:val="24"/>
        </w:rPr>
      </w:pPr>
    </w:p>
    <w:p w14:paraId="6ABEE17B" w14:textId="77777777" w:rsidR="0093751F" w:rsidRDefault="0093751F" w:rsidP="00D22560">
      <w:pPr>
        <w:pStyle w:val="ListParagraph"/>
        <w:spacing w:after="0" w:line="360" w:lineRule="auto"/>
        <w:jc w:val="both"/>
        <w:rPr>
          <w:rFonts w:ascii="Times New Roman" w:hAnsi="Times New Roman" w:cs="Times New Roman"/>
          <w:sz w:val="24"/>
          <w:szCs w:val="24"/>
        </w:rPr>
      </w:pPr>
    </w:p>
    <w:p w14:paraId="36BF051E" w14:textId="77777777" w:rsidR="0093751F" w:rsidRDefault="0093751F" w:rsidP="00D22560">
      <w:pPr>
        <w:pStyle w:val="ListParagraph"/>
        <w:spacing w:after="0" w:line="360" w:lineRule="auto"/>
        <w:jc w:val="both"/>
        <w:rPr>
          <w:rFonts w:ascii="Times New Roman" w:hAnsi="Times New Roman" w:cs="Times New Roman"/>
          <w:sz w:val="24"/>
          <w:szCs w:val="24"/>
        </w:rPr>
      </w:pPr>
    </w:p>
    <w:p w14:paraId="404933CF" w14:textId="77777777" w:rsidR="0093751F" w:rsidRDefault="0093751F" w:rsidP="00D22560">
      <w:pPr>
        <w:pStyle w:val="ListParagraph"/>
        <w:spacing w:after="0" w:line="360" w:lineRule="auto"/>
        <w:jc w:val="both"/>
        <w:rPr>
          <w:rFonts w:ascii="Times New Roman" w:hAnsi="Times New Roman" w:cs="Times New Roman"/>
          <w:sz w:val="24"/>
          <w:szCs w:val="24"/>
        </w:rPr>
      </w:pPr>
    </w:p>
    <w:p w14:paraId="0C6F53DF" w14:textId="77777777" w:rsidR="0093751F" w:rsidRDefault="0093751F" w:rsidP="00D22560">
      <w:pPr>
        <w:pStyle w:val="ListParagraph"/>
        <w:spacing w:after="0" w:line="360" w:lineRule="auto"/>
        <w:jc w:val="both"/>
        <w:rPr>
          <w:rFonts w:ascii="Times New Roman" w:hAnsi="Times New Roman" w:cs="Times New Roman"/>
          <w:sz w:val="24"/>
          <w:szCs w:val="24"/>
        </w:rPr>
      </w:pPr>
    </w:p>
    <w:p w14:paraId="3468398E" w14:textId="77777777" w:rsidR="0093751F" w:rsidRDefault="0093751F" w:rsidP="00D22560">
      <w:pPr>
        <w:pStyle w:val="ListParagraph"/>
        <w:spacing w:after="0" w:line="360" w:lineRule="auto"/>
        <w:jc w:val="both"/>
        <w:rPr>
          <w:rFonts w:ascii="Times New Roman" w:hAnsi="Times New Roman" w:cs="Times New Roman"/>
          <w:sz w:val="24"/>
          <w:szCs w:val="24"/>
        </w:rPr>
      </w:pPr>
    </w:p>
    <w:p w14:paraId="27A33624" w14:textId="77777777" w:rsidR="0093751F" w:rsidRDefault="0093751F" w:rsidP="00D22560">
      <w:pPr>
        <w:pStyle w:val="ListParagraph"/>
        <w:spacing w:after="0" w:line="360" w:lineRule="auto"/>
        <w:jc w:val="both"/>
        <w:rPr>
          <w:rFonts w:ascii="Times New Roman" w:hAnsi="Times New Roman" w:cs="Times New Roman"/>
          <w:sz w:val="24"/>
          <w:szCs w:val="24"/>
        </w:rPr>
      </w:pPr>
    </w:p>
    <w:p w14:paraId="24F689A2" w14:textId="77777777" w:rsidR="0093751F" w:rsidRPr="0025573D" w:rsidRDefault="0093751F" w:rsidP="00D22560">
      <w:pPr>
        <w:spacing w:after="0" w:line="360" w:lineRule="auto"/>
        <w:jc w:val="both"/>
        <w:rPr>
          <w:rFonts w:ascii="Times New Roman" w:hAnsi="Times New Roman" w:cs="Times New Roman"/>
          <w:sz w:val="24"/>
          <w:szCs w:val="24"/>
        </w:rPr>
      </w:pPr>
    </w:p>
    <w:p w14:paraId="112889DB" w14:textId="741773DC" w:rsidR="00BC2D9F" w:rsidRDefault="0093751F" w:rsidP="00D22560">
      <w:pPr>
        <w:pStyle w:val="Heading1"/>
        <w:spacing w:before="0" w:line="360" w:lineRule="auto"/>
      </w:pPr>
      <w:bookmarkStart w:id="17" w:name="_Toc209527882"/>
      <w:r>
        <w:t>BAB II</w:t>
      </w:r>
      <w:r w:rsidR="0090531A">
        <w:t xml:space="preserve"> </w:t>
      </w:r>
      <w:r w:rsidR="0090531A">
        <w:br/>
      </w:r>
      <w:r>
        <w:t>KAJIAN PUSTAKA</w:t>
      </w:r>
      <w:bookmarkEnd w:id="17"/>
    </w:p>
    <w:p w14:paraId="2F43B93D" w14:textId="7CE8B4C8" w:rsidR="0065713E" w:rsidRDefault="0065713E" w:rsidP="00AD64CE">
      <w:pPr>
        <w:pStyle w:val="Heading2"/>
        <w:numPr>
          <w:ilvl w:val="1"/>
          <w:numId w:val="4"/>
        </w:numPr>
        <w:ind w:left="709" w:hanging="709"/>
      </w:pPr>
      <w:bookmarkStart w:id="18" w:name="_Toc209527883"/>
      <w:r>
        <w:t>Landasan Teori</w:t>
      </w:r>
      <w:bookmarkEnd w:id="18"/>
    </w:p>
    <w:p w14:paraId="25BB892B" w14:textId="77777777" w:rsidR="0090531A" w:rsidRDefault="0065713E" w:rsidP="00AD64CE">
      <w:pPr>
        <w:pStyle w:val="Heading3"/>
        <w:numPr>
          <w:ilvl w:val="2"/>
          <w:numId w:val="4"/>
        </w:numPr>
        <w:spacing w:line="360" w:lineRule="auto"/>
        <w:ind w:left="709" w:hanging="709"/>
        <w:rPr>
          <w:rFonts w:ascii="Times New Roman" w:hAnsi="Times New Roman" w:cs="Times New Roman"/>
          <w:b/>
          <w:bCs/>
          <w:i/>
          <w:iCs/>
          <w:color w:val="000000" w:themeColor="text1"/>
          <w:sz w:val="24"/>
          <w:szCs w:val="24"/>
        </w:rPr>
      </w:pPr>
      <w:bookmarkStart w:id="19" w:name="_Toc209527884"/>
      <w:r w:rsidRPr="0090531A">
        <w:rPr>
          <w:rFonts w:ascii="Times New Roman" w:hAnsi="Times New Roman" w:cs="Times New Roman"/>
          <w:b/>
          <w:bCs/>
          <w:i/>
          <w:iCs/>
          <w:color w:val="000000" w:themeColor="text1"/>
          <w:sz w:val="24"/>
          <w:szCs w:val="24"/>
        </w:rPr>
        <w:t>Theory of Planned Behavior</w:t>
      </w:r>
      <w:bookmarkEnd w:id="19"/>
    </w:p>
    <w:p w14:paraId="1AC0D4F6" w14:textId="53683983" w:rsidR="0070649E" w:rsidRPr="00467CBA" w:rsidRDefault="0090531A" w:rsidP="00DD6FCE">
      <w:pPr>
        <w:spacing w:after="0" w:line="480" w:lineRule="auto"/>
        <w:ind w:firstLine="720"/>
        <w:jc w:val="both"/>
        <w:rPr>
          <w:rFonts w:ascii="Times New Roman" w:eastAsiaTheme="majorEastAsia" w:hAnsi="Times New Roman" w:cs="Times New Roman"/>
          <w:b/>
          <w:bCs/>
          <w:i/>
          <w:iCs/>
          <w:color w:val="000000" w:themeColor="text1"/>
          <w:sz w:val="24"/>
          <w:szCs w:val="24"/>
        </w:rPr>
      </w:pPr>
      <w:r w:rsidRPr="00467CBA">
        <w:rPr>
          <w:rFonts w:ascii="Times New Roman" w:hAnsi="Times New Roman" w:cs="Times New Roman"/>
          <w:i/>
          <w:iCs/>
          <w:sz w:val="24"/>
          <w:szCs w:val="24"/>
        </w:rPr>
        <w:t xml:space="preserve">Theory of planned behavior </w:t>
      </w:r>
      <w:r w:rsidRPr="00467CBA">
        <w:rPr>
          <w:rFonts w:ascii="Times New Roman" w:hAnsi="Times New Roman" w:cs="Times New Roman"/>
          <w:sz w:val="24"/>
          <w:szCs w:val="24"/>
        </w:rPr>
        <w:t xml:space="preserve">adalah sebuah teori yang didasarkan pada asumsi bahwa </w:t>
      </w:r>
      <w:r w:rsidRPr="00467CBA">
        <w:rPr>
          <w:rFonts w:ascii="Times New Roman" w:eastAsia="Times New Roman" w:hAnsi="Times New Roman" w:cs="Times New Roman"/>
          <w:color w:val="000000"/>
          <w:kern w:val="0"/>
          <w:sz w:val="24"/>
          <w:szCs w:val="24"/>
          <w14:ligatures w14:val="none"/>
        </w:rPr>
        <w:t xml:space="preserve">manusia adalah makhluk rasional yang secara sistematis memanfaatkan informasi yang tersedia bagi mereka </w:t>
      </w:r>
      <w:r w:rsidRPr="00467CBA">
        <w:rPr>
          <w:rFonts w:ascii="Times New Roman" w:eastAsia="Times New Roman" w:hAnsi="Times New Roman" w:cs="Times New Roman"/>
          <w:color w:val="000000"/>
          <w:kern w:val="0"/>
          <w:sz w:val="24"/>
          <w:szCs w:val="24"/>
          <w14:ligatures w14:val="none"/>
        </w:rPr>
        <w:fldChar w:fldCharType="begin" w:fldLock="1"/>
      </w:r>
      <w:r w:rsidRPr="00467CBA">
        <w:rPr>
          <w:rFonts w:ascii="Times New Roman" w:eastAsia="Times New Roman" w:hAnsi="Times New Roman" w:cs="Times New Roman"/>
          <w:color w:val="000000"/>
          <w:kern w:val="0"/>
          <w:sz w:val="24"/>
          <w:szCs w:val="24"/>
          <w14:ligatures w14:val="none"/>
        </w:rPr>
        <w:instrText>ADDIN CSL_CITATION {"citationItems":[{"id":"ITEM-1","itemData":{"DOI":"10.35448/jte.v17i1.15707","ISSN":"0216-5236","abstract":"Penelitian ini bertujuan untuk menguji pengaruh sistem administrasi perpajakan modern, kesadaran wajib pajak dan Sanksi Manajemen Perpajakan terhadap kepatuhan wajib pajak orang pribadi yang berada di KPP Pratama Pandeglang dan KPP Prtama Cilegon. Metode pengumpulan data dalam penelitian ini adalah dengan menggunakan kuesioner. Penentuan responden dalam penelitian ini dilakukan dengan metode accidental sampling dengan banyaknya responden sebesar 100 Wajib Pajak Orang Pribadi. Metode analisis dalam penelitian ini menggunakan analisis regresi linear berganda. Hasil penelitian ini menunjukan bahwa sistem administrasi perpajakan modern berpengaruh positif terhadap kepatuhan wajib pajak, kesadaran wajib pajak berpengaruh positif terhadap kepatuhan wajb pajak, dan Sanksi Manajemen Perpajakan berpengaruh positif terhadap kepatuhan wajib pajak ditinjau dari perspektif Technology Acceptance Model and Theory of Planned Behavior.","author":[{"dropping-particle":"","family":"Bangun","given":"Swasta","non-dropping-particle":"","parse-names":false,"suffix":""},{"dropping-particle":"","family":"Hasibuan","given":"Posman WH","non-dropping-particle":"","parse-names":false,"suffix":""},{"dropping-particle":"","family":"Suheri","given":"Suher","non-dropping-particle":"","parse-names":false,"suffix":""}],"container-title":"Tirtayasa Ekonomika","id":"ITEM-1","issue":"1","issued":{"date-parts":[["2022"]]},"page":"152","title":"Kepatuhan Wajib Pajak: Peran Sistem Administrasi Perpajakan Modern, Kesadaran Wajib Pajak dan Sanksi Manajemen Perpajakan Dalam Perspektif Technology Acceptance Model dan Theory of Planned Behavior","type":"article-journal","volume":"17"},"uris":["http://www.mendeley.com/documents/?uuid=ec3be088-eeeb-4609-a22a-703a8f2cc10c"]}],"mendeley":{"formattedCitation":"(Bangun et al., 2022)","manualFormatting":"(Bangun et al (2022)","plainTextFormattedCitation":"(Bangun et al., 2022)","previouslyFormattedCitation":"(Bangun et al., 2022)"},"properties":{"noteIndex":0},"schema":"https://github.com/citation-style-language/schema/raw/master/csl-citation.json"}</w:instrText>
      </w:r>
      <w:r w:rsidRPr="00467CBA">
        <w:rPr>
          <w:rFonts w:ascii="Times New Roman" w:eastAsia="Times New Roman" w:hAnsi="Times New Roman" w:cs="Times New Roman"/>
          <w:color w:val="000000"/>
          <w:kern w:val="0"/>
          <w:sz w:val="24"/>
          <w:szCs w:val="24"/>
          <w14:ligatures w14:val="none"/>
        </w:rPr>
        <w:fldChar w:fldCharType="separate"/>
      </w:r>
      <w:r w:rsidRPr="00467CBA">
        <w:rPr>
          <w:rFonts w:ascii="Times New Roman" w:eastAsia="Times New Roman" w:hAnsi="Times New Roman" w:cs="Times New Roman"/>
          <w:noProof/>
          <w:color w:val="000000"/>
          <w:kern w:val="0"/>
          <w:sz w:val="24"/>
          <w:szCs w:val="24"/>
          <w14:ligatures w14:val="none"/>
        </w:rPr>
        <w:t>(Bangun et al (2022)</w:t>
      </w:r>
      <w:r w:rsidRPr="00467CBA">
        <w:rPr>
          <w:rFonts w:ascii="Times New Roman" w:eastAsia="Times New Roman" w:hAnsi="Times New Roman" w:cs="Times New Roman"/>
          <w:color w:val="000000"/>
          <w:kern w:val="0"/>
          <w:sz w:val="24"/>
          <w:szCs w:val="24"/>
          <w14:ligatures w14:val="none"/>
        </w:rPr>
        <w:fldChar w:fldCharType="end"/>
      </w:r>
      <w:r w:rsidRPr="00467CBA">
        <w:rPr>
          <w:rFonts w:ascii="Times New Roman" w:eastAsia="Times New Roman" w:hAnsi="Times New Roman" w:cs="Times New Roman"/>
          <w:color w:val="000000"/>
          <w:kern w:val="0"/>
          <w:sz w:val="24"/>
          <w:szCs w:val="24"/>
          <w14:ligatures w14:val="none"/>
        </w:rPr>
        <w:t>.</w:t>
      </w:r>
      <w:r w:rsidR="00EC2931">
        <w:rPr>
          <w:rFonts w:ascii="Times New Roman" w:eastAsia="Times New Roman" w:hAnsi="Times New Roman" w:cs="Times New Roman"/>
          <w:color w:val="000000"/>
          <w:kern w:val="0"/>
          <w:sz w:val="24"/>
          <w:szCs w:val="24"/>
          <w14:ligatures w14:val="none"/>
        </w:rPr>
        <w:t xml:space="preserve"> </w:t>
      </w:r>
      <w:r w:rsidR="00E063F3" w:rsidRPr="00467CBA">
        <w:rPr>
          <w:rFonts w:ascii="Times New Roman" w:hAnsi="Times New Roman" w:cs="Times New Roman"/>
          <w:i/>
          <w:iCs/>
          <w:sz w:val="24"/>
          <w:szCs w:val="24"/>
        </w:rPr>
        <w:t>T</w:t>
      </w:r>
      <w:r w:rsidR="00721811" w:rsidRPr="00467CBA">
        <w:rPr>
          <w:rFonts w:ascii="Times New Roman" w:hAnsi="Times New Roman" w:cs="Times New Roman"/>
          <w:i/>
          <w:iCs/>
          <w:sz w:val="24"/>
          <w:szCs w:val="24"/>
        </w:rPr>
        <w:t>heory of Planned Behavior</w:t>
      </w:r>
      <w:r w:rsidR="00721811" w:rsidRPr="00467CBA">
        <w:rPr>
          <w:rFonts w:ascii="Times New Roman" w:hAnsi="Times New Roman" w:cs="Times New Roman"/>
          <w:sz w:val="24"/>
          <w:szCs w:val="24"/>
        </w:rPr>
        <w:t xml:space="preserve"> </w:t>
      </w:r>
      <w:r w:rsidR="00E300D5" w:rsidRPr="00467CBA">
        <w:rPr>
          <w:rFonts w:ascii="Times New Roman" w:hAnsi="Times New Roman" w:cs="Times New Roman"/>
          <w:sz w:val="24"/>
          <w:szCs w:val="24"/>
        </w:rPr>
        <w:t>merupakan</w:t>
      </w:r>
      <w:r w:rsidR="00AF47C3" w:rsidRPr="00467CBA">
        <w:rPr>
          <w:rFonts w:ascii="Times New Roman" w:hAnsi="Times New Roman" w:cs="Times New Roman"/>
          <w:sz w:val="24"/>
          <w:szCs w:val="24"/>
        </w:rPr>
        <w:t xml:space="preserve"> pengembangan dari </w:t>
      </w:r>
      <w:r w:rsidR="00AF47C3" w:rsidRPr="00467CBA">
        <w:rPr>
          <w:rFonts w:ascii="Times New Roman" w:hAnsi="Times New Roman" w:cs="Times New Roman"/>
          <w:i/>
          <w:iCs/>
          <w:sz w:val="24"/>
          <w:szCs w:val="24"/>
        </w:rPr>
        <w:t>Theory of Reasoned Action</w:t>
      </w:r>
      <w:r w:rsidR="00AF47C3" w:rsidRPr="00467CBA">
        <w:rPr>
          <w:rFonts w:ascii="Times New Roman" w:hAnsi="Times New Roman" w:cs="Times New Roman"/>
          <w:sz w:val="24"/>
          <w:szCs w:val="24"/>
        </w:rPr>
        <w:t xml:space="preserve"> (TRA). Dalam </w:t>
      </w:r>
      <w:r w:rsidR="00AF47C3" w:rsidRPr="00467CBA">
        <w:rPr>
          <w:rFonts w:ascii="Times New Roman" w:hAnsi="Times New Roman" w:cs="Times New Roman"/>
          <w:i/>
          <w:iCs/>
          <w:sz w:val="24"/>
          <w:szCs w:val="24"/>
        </w:rPr>
        <w:t>Theory of Reasoned Action</w:t>
      </w:r>
      <w:r w:rsidR="00AF47C3" w:rsidRPr="00467CBA">
        <w:rPr>
          <w:rFonts w:ascii="Times New Roman" w:hAnsi="Times New Roman" w:cs="Times New Roman"/>
          <w:sz w:val="24"/>
          <w:szCs w:val="24"/>
        </w:rPr>
        <w:t xml:space="preserve"> dijelaskan bahwa niat untuk melakukan suatu perilaku (</w:t>
      </w:r>
      <w:r w:rsidR="00AF47C3" w:rsidRPr="00467CBA">
        <w:rPr>
          <w:rFonts w:ascii="Times New Roman" w:hAnsi="Times New Roman" w:cs="Times New Roman"/>
          <w:i/>
          <w:iCs/>
          <w:sz w:val="24"/>
          <w:szCs w:val="24"/>
        </w:rPr>
        <w:t>behavioral intention</w:t>
      </w:r>
      <w:r w:rsidR="00AF47C3" w:rsidRPr="00467CBA">
        <w:rPr>
          <w:rFonts w:ascii="Times New Roman" w:hAnsi="Times New Roman" w:cs="Times New Roman"/>
          <w:sz w:val="24"/>
          <w:szCs w:val="24"/>
        </w:rPr>
        <w:t xml:space="preserve">) terbentuk dari dua faktor utama, yaitu sikap individu terhadap perilaku </w:t>
      </w:r>
      <w:r w:rsidR="00AF47C3" w:rsidRPr="00467CBA">
        <w:rPr>
          <w:rFonts w:ascii="Times New Roman" w:hAnsi="Times New Roman" w:cs="Times New Roman"/>
          <w:i/>
          <w:iCs/>
          <w:sz w:val="24"/>
          <w:szCs w:val="24"/>
        </w:rPr>
        <w:t>(attitude toward behavior</w:t>
      </w:r>
      <w:r w:rsidR="00AF47C3" w:rsidRPr="00467CBA">
        <w:rPr>
          <w:rFonts w:ascii="Times New Roman" w:hAnsi="Times New Roman" w:cs="Times New Roman"/>
          <w:sz w:val="24"/>
          <w:szCs w:val="24"/>
        </w:rPr>
        <w:t>) dan tekanan sosial atau norma subjektif (</w:t>
      </w:r>
      <w:r w:rsidR="00AF47C3" w:rsidRPr="00467CBA">
        <w:rPr>
          <w:rFonts w:ascii="Times New Roman" w:hAnsi="Times New Roman" w:cs="Times New Roman"/>
          <w:i/>
          <w:iCs/>
          <w:sz w:val="24"/>
          <w:szCs w:val="24"/>
        </w:rPr>
        <w:t>subjective norm</w:t>
      </w:r>
      <w:r w:rsidR="00AF47C3" w:rsidRPr="00467CBA">
        <w:rPr>
          <w:rFonts w:ascii="Times New Roman" w:hAnsi="Times New Roman" w:cs="Times New Roman"/>
          <w:sz w:val="24"/>
          <w:szCs w:val="24"/>
        </w:rPr>
        <w:t>)</w:t>
      </w:r>
      <w:r w:rsidR="002151AA" w:rsidRPr="00467CBA">
        <w:rPr>
          <w:rFonts w:ascii="Times New Roman" w:hAnsi="Times New Roman" w:cs="Times New Roman"/>
          <w:sz w:val="24"/>
          <w:szCs w:val="24"/>
        </w:rPr>
        <w:t xml:space="preserve"> </w:t>
      </w:r>
      <w:r w:rsidRPr="00467CBA">
        <w:rPr>
          <w:rFonts w:ascii="Times New Roman" w:hAnsi="Times New Roman" w:cs="Times New Roman"/>
          <w:sz w:val="24"/>
          <w:szCs w:val="24"/>
        </w:rPr>
        <w:t>(</w:t>
      </w:r>
      <w:r w:rsidR="00AF47C3" w:rsidRPr="00467CBA">
        <w:rPr>
          <w:rFonts w:ascii="Times New Roman" w:hAnsi="Times New Roman" w:cs="Times New Roman"/>
          <w:sz w:val="24"/>
          <w:szCs w:val="24"/>
        </w:rPr>
        <w:t xml:space="preserve">Ajzen, </w:t>
      </w:r>
      <w:r w:rsidR="002151AA" w:rsidRPr="00467CBA">
        <w:rPr>
          <w:rFonts w:ascii="Times New Roman" w:hAnsi="Times New Roman" w:cs="Times New Roman"/>
          <w:sz w:val="24"/>
          <w:szCs w:val="24"/>
        </w:rPr>
        <w:t>(</w:t>
      </w:r>
      <w:r w:rsidR="00AF47C3" w:rsidRPr="00467CBA">
        <w:rPr>
          <w:rFonts w:ascii="Times New Roman" w:hAnsi="Times New Roman" w:cs="Times New Roman"/>
          <w:sz w:val="24"/>
          <w:szCs w:val="24"/>
        </w:rPr>
        <w:t>1991)</w:t>
      </w:r>
      <w:r w:rsidRPr="00467CBA">
        <w:rPr>
          <w:rFonts w:ascii="Times New Roman" w:hAnsi="Times New Roman" w:cs="Times New Roman"/>
          <w:sz w:val="24"/>
          <w:szCs w:val="24"/>
        </w:rPr>
        <w:t xml:space="preserve"> dalam </w:t>
      </w:r>
      <w:r w:rsidRPr="00467CBA">
        <w:rPr>
          <w:rFonts w:ascii="Times New Roman" w:hAnsi="Times New Roman" w:cs="Times New Roman"/>
          <w:sz w:val="24"/>
          <w:szCs w:val="24"/>
        </w:rPr>
        <w:fldChar w:fldCharType="begin" w:fldLock="1"/>
      </w:r>
      <w:r w:rsidRPr="00467CBA">
        <w:rPr>
          <w:rFonts w:ascii="Times New Roman" w:hAnsi="Times New Roman" w:cs="Times New Roman"/>
          <w:sz w:val="24"/>
          <w:szCs w:val="24"/>
        </w:rPr>
        <w:instrText>ADDIN CSL_CITATION {"citationItems":[{"id":"ITEM-1","itemData":{"author":[{"dropping-particle":"","family":"Maulida","given":"Sheilla Noor","non-dropping-particle":"","parse-names":false,"suffix":""},{"dropping-particle":"","family":"Syakura","given":"Muhammad Abadan","non-dropping-particle":"","parse-names":false,"suffix":""}],"container-title":"Jurnal Manajemen, Ekonomi, Hukum, Kewirausahaan, Kesehatan, Pendidikan dan Informatika (MANEKIN)","id":"ITEM-1","issue":"04","issued":{"date-parts":[["2024"]]},"page":"551-558","title":"Pengaruh Tax Morale Dan Tax Awareness Terhadap Kepatuhan Wajib Pajak Orang Pribadi Non-Karyawan Yang Terdaftar Di Kota Balikpapan","type":"article-journal","volume":"2"},"uris":["http://www.mendeley.com/documents/?uuid=33550e2c-5fa1-409e-9227-86b78ee5cc1c"]}],"mendeley":{"formattedCitation":"(Maulida &amp; Syakura, 2024)","manualFormatting":"Maulida &amp; Syakura, (2024)","plainTextFormattedCitation":"(Maulida &amp; Syakura, 2024)","previouslyFormattedCitation":"(Maulida &amp; Syakura, 2024)"},"properties":{"noteIndex":0},"schema":"https://github.com/citation-style-language/schema/raw/master/csl-citation.json"}</w:instrText>
      </w:r>
      <w:r w:rsidRPr="00467CBA">
        <w:rPr>
          <w:rFonts w:ascii="Times New Roman" w:hAnsi="Times New Roman" w:cs="Times New Roman"/>
          <w:sz w:val="24"/>
          <w:szCs w:val="24"/>
        </w:rPr>
        <w:fldChar w:fldCharType="separate"/>
      </w:r>
      <w:r w:rsidRPr="00467CBA">
        <w:rPr>
          <w:rFonts w:ascii="Times New Roman" w:hAnsi="Times New Roman" w:cs="Times New Roman"/>
          <w:noProof/>
          <w:sz w:val="24"/>
          <w:szCs w:val="24"/>
        </w:rPr>
        <w:t>Maulida &amp; Syakura, (2024)</w:t>
      </w:r>
      <w:r w:rsidRPr="00467CBA">
        <w:rPr>
          <w:rFonts w:ascii="Times New Roman" w:hAnsi="Times New Roman" w:cs="Times New Roman"/>
          <w:sz w:val="24"/>
          <w:szCs w:val="24"/>
        </w:rPr>
        <w:fldChar w:fldCharType="end"/>
      </w:r>
      <w:r w:rsidR="00AF47C3" w:rsidRPr="00467CBA">
        <w:rPr>
          <w:rFonts w:ascii="Times New Roman" w:hAnsi="Times New Roman" w:cs="Times New Roman"/>
          <w:sz w:val="24"/>
          <w:szCs w:val="24"/>
        </w:rPr>
        <w:t xml:space="preserve">. Sementara itu, </w:t>
      </w:r>
      <w:r w:rsidR="005D1D43" w:rsidRPr="00467CBA">
        <w:rPr>
          <w:rFonts w:ascii="Times New Roman" w:hAnsi="Times New Roman" w:cs="Times New Roman"/>
          <w:i/>
          <w:iCs/>
          <w:sz w:val="24"/>
          <w:szCs w:val="24"/>
        </w:rPr>
        <w:t>Theory of Planned Behavior</w:t>
      </w:r>
      <w:r w:rsidR="005D1D43" w:rsidRPr="00467CBA">
        <w:rPr>
          <w:rFonts w:ascii="Times New Roman" w:hAnsi="Times New Roman" w:cs="Times New Roman"/>
          <w:sz w:val="24"/>
          <w:szCs w:val="24"/>
        </w:rPr>
        <w:t xml:space="preserve"> </w:t>
      </w:r>
      <w:r w:rsidR="00AF47C3" w:rsidRPr="00467CBA">
        <w:rPr>
          <w:rFonts w:ascii="Times New Roman" w:hAnsi="Times New Roman" w:cs="Times New Roman"/>
          <w:sz w:val="24"/>
          <w:szCs w:val="24"/>
        </w:rPr>
        <w:t xml:space="preserve">menyempurnakan teori sebelumnya dengan menambahkan satu variabel baru yang berperan penting, yaitu </w:t>
      </w:r>
      <w:r w:rsidR="00AF47C3" w:rsidRPr="00467CBA">
        <w:rPr>
          <w:rFonts w:ascii="Times New Roman" w:hAnsi="Times New Roman" w:cs="Times New Roman"/>
          <w:i/>
          <w:iCs/>
          <w:sz w:val="24"/>
          <w:szCs w:val="24"/>
        </w:rPr>
        <w:t>perceived behavioral control</w:t>
      </w:r>
      <w:r w:rsidR="00AF47C3" w:rsidRPr="00467CBA">
        <w:rPr>
          <w:rFonts w:ascii="Times New Roman" w:hAnsi="Times New Roman" w:cs="Times New Roman"/>
          <w:sz w:val="24"/>
          <w:szCs w:val="24"/>
        </w:rPr>
        <w:t xml:space="preserve"> atau persepsi mengenai kemampuan individu dalam mengendalikan perilakunya.</w:t>
      </w:r>
      <w:r w:rsidR="0070649E" w:rsidRPr="00467CBA">
        <w:rPr>
          <w:rFonts w:ascii="Times New Roman" w:hAnsi="Times New Roman" w:cs="Times New Roman"/>
          <w:sz w:val="24"/>
          <w:szCs w:val="24"/>
        </w:rPr>
        <w:t xml:space="preserve"> </w:t>
      </w:r>
    </w:p>
    <w:p w14:paraId="3E85F699" w14:textId="38D77BBD" w:rsidR="0090531A" w:rsidRPr="00467CBA" w:rsidRDefault="00E83D3C" w:rsidP="00B93E33">
      <w:pPr>
        <w:spacing w:after="0" w:line="480" w:lineRule="auto"/>
        <w:ind w:firstLine="720"/>
        <w:jc w:val="both"/>
        <w:rPr>
          <w:rFonts w:ascii="Times New Roman" w:hAnsi="Times New Roman" w:cs="Times New Roman"/>
          <w:sz w:val="24"/>
          <w:szCs w:val="24"/>
        </w:rPr>
      </w:pPr>
      <w:r w:rsidRPr="00467CBA">
        <w:rPr>
          <w:rFonts w:ascii="Times New Roman" w:hAnsi="Times New Roman" w:cs="Times New Roman"/>
          <w:sz w:val="24"/>
          <w:szCs w:val="24"/>
        </w:rPr>
        <w:t>Menurut ajzen (1991) dalam</w:t>
      </w:r>
      <w:r w:rsidR="00594161">
        <w:rPr>
          <w:rFonts w:ascii="Times New Roman" w:hAnsi="Times New Roman" w:cs="Times New Roman"/>
          <w:sz w:val="24"/>
          <w:szCs w:val="24"/>
        </w:rPr>
        <w:t xml:space="preserve"> </w:t>
      </w:r>
      <w:r w:rsidR="00594161">
        <w:rPr>
          <w:rFonts w:ascii="Times New Roman" w:hAnsi="Times New Roman" w:cs="Times New Roman"/>
          <w:sz w:val="24"/>
          <w:szCs w:val="24"/>
        </w:rPr>
        <w:fldChar w:fldCharType="begin" w:fldLock="1"/>
      </w:r>
      <w:r w:rsidR="002E398C">
        <w:rPr>
          <w:rFonts w:ascii="Times New Roman" w:hAnsi="Times New Roman" w:cs="Times New Roman"/>
          <w:sz w:val="24"/>
          <w:szCs w:val="24"/>
        </w:rPr>
        <w:instrText>ADDIN CSL_CITATION {"citationItems":[{"id":"ITEM-1","itemData":{"author":[{"dropping-particle":"","family":"Maulida","given":"Sheilla Noor","non-dropping-particle":"","parse-names":false,"suffix":""},{"dropping-particle":"","family":"Syakura","given":"Muhammad Abadan","non-dropping-particle":"","parse-names":false,"suffix":""}],"container-title":"Jurnal Manajemen, Ekonomi, Hukum, Kewirausahaan, Kesehatan, Pendidikan dan Informatika (MANEKIN)","id":"ITEM-1","issue":"04","issued":{"date-parts":[["2024"]]},"page":"551-558","title":"Pengaruh Tax Morale Dan Tax Awareness Terhadap Kepatuhan Wajib Pajak Orang Pribadi Non-Karyawan Yang Terdaftar Di Kota Balikpapan","type":"article-journal","volume":"2"},"uris":["http://www.mendeley.com/documents/?uuid=33550e2c-5fa1-409e-9227-86b78ee5cc1c"]}],"mendeley":{"formattedCitation":"(Maulida &amp; Syakura, 2024)","manualFormatting":"Maulida &amp; Syakura (2024)","plainTextFormattedCitation":"(Maulida &amp; Syakura, 2024)","previouslyFormattedCitation":"(Maulida &amp; Syakura, 2024)"},"properties":{"noteIndex":0},"schema":"https://github.com/citation-style-language/schema/raw/master/csl-citation.json"}</w:instrText>
      </w:r>
      <w:r w:rsidR="00594161">
        <w:rPr>
          <w:rFonts w:ascii="Times New Roman" w:hAnsi="Times New Roman" w:cs="Times New Roman"/>
          <w:sz w:val="24"/>
          <w:szCs w:val="24"/>
        </w:rPr>
        <w:fldChar w:fldCharType="separate"/>
      </w:r>
      <w:r w:rsidR="00594161" w:rsidRPr="00594161">
        <w:rPr>
          <w:rFonts w:ascii="Times New Roman" w:hAnsi="Times New Roman" w:cs="Times New Roman"/>
          <w:noProof/>
          <w:sz w:val="24"/>
          <w:szCs w:val="24"/>
        </w:rPr>
        <w:t>Maulida &amp; Syakura</w:t>
      </w:r>
      <w:r w:rsidR="00594161">
        <w:rPr>
          <w:rFonts w:ascii="Times New Roman" w:hAnsi="Times New Roman" w:cs="Times New Roman"/>
          <w:noProof/>
          <w:sz w:val="24"/>
          <w:szCs w:val="24"/>
        </w:rPr>
        <w:t xml:space="preserve"> (</w:t>
      </w:r>
      <w:r w:rsidR="00594161" w:rsidRPr="00594161">
        <w:rPr>
          <w:rFonts w:ascii="Times New Roman" w:hAnsi="Times New Roman" w:cs="Times New Roman"/>
          <w:noProof/>
          <w:sz w:val="24"/>
          <w:szCs w:val="24"/>
        </w:rPr>
        <w:t>2024)</w:t>
      </w:r>
      <w:r w:rsidR="00594161">
        <w:rPr>
          <w:rFonts w:ascii="Times New Roman" w:hAnsi="Times New Roman" w:cs="Times New Roman"/>
          <w:sz w:val="24"/>
          <w:szCs w:val="24"/>
        </w:rPr>
        <w:fldChar w:fldCharType="end"/>
      </w:r>
      <w:r w:rsidR="00DD6F8D">
        <w:rPr>
          <w:rFonts w:ascii="Times New Roman" w:hAnsi="Times New Roman" w:cs="Times New Roman"/>
          <w:sz w:val="24"/>
          <w:szCs w:val="24"/>
        </w:rPr>
        <w:t xml:space="preserve"> </w:t>
      </w:r>
      <w:r w:rsidR="004867EB" w:rsidRPr="00467CBA">
        <w:rPr>
          <w:rFonts w:ascii="Times New Roman" w:hAnsi="Times New Roman" w:cs="Times New Roman"/>
          <w:sz w:val="24"/>
          <w:szCs w:val="24"/>
        </w:rPr>
        <w:t xml:space="preserve">menjelaskan </w:t>
      </w:r>
      <w:r w:rsidR="002A2EA3" w:rsidRPr="00467CBA">
        <w:rPr>
          <w:rFonts w:ascii="Times New Roman" w:hAnsi="Times New Roman" w:cs="Times New Roman"/>
          <w:sz w:val="24"/>
          <w:szCs w:val="24"/>
        </w:rPr>
        <w:t>Perilaku</w:t>
      </w:r>
      <w:r w:rsidR="003D3F7F" w:rsidRPr="00467CBA">
        <w:rPr>
          <w:rFonts w:ascii="Times New Roman" w:hAnsi="Times New Roman" w:cs="Times New Roman"/>
          <w:sz w:val="24"/>
          <w:szCs w:val="24"/>
        </w:rPr>
        <w:t xml:space="preserve"> individu</w:t>
      </w:r>
      <w:r w:rsidR="002A2EA3" w:rsidRPr="00467CBA">
        <w:rPr>
          <w:rFonts w:ascii="Times New Roman" w:hAnsi="Times New Roman" w:cs="Times New Roman"/>
          <w:sz w:val="24"/>
          <w:szCs w:val="24"/>
        </w:rPr>
        <w:t xml:space="preserve"> dipengaruhi oleh beberapa faktor, salah satunya adalah niat, yakni bagaimana sejak awal individu ber</w:t>
      </w:r>
      <w:r w:rsidR="003D3F7F" w:rsidRPr="00467CBA">
        <w:rPr>
          <w:rFonts w:ascii="Times New Roman" w:hAnsi="Times New Roman" w:cs="Times New Roman"/>
          <w:sz w:val="24"/>
          <w:szCs w:val="24"/>
        </w:rPr>
        <w:t xml:space="preserve">niat </w:t>
      </w:r>
      <w:r w:rsidR="002A2EA3" w:rsidRPr="00467CBA">
        <w:rPr>
          <w:rFonts w:ascii="Times New Roman" w:hAnsi="Times New Roman" w:cs="Times New Roman"/>
          <w:sz w:val="24"/>
          <w:szCs w:val="24"/>
        </w:rPr>
        <w:t>untuk bertindak. Dalam konteks perpajakan, hal ini terlihat dari pilihan wajib pajak untuk patuh atau tidak dalam menjalankan kewajibannya. Dengan demikian, faktor internal tetap menjadi penentu utama perilaku individu, meskipun pemerintah telah menetapkan berbagai aturan maupun sanksi</w:t>
      </w:r>
      <w:r w:rsidR="00413200" w:rsidRPr="00467CBA">
        <w:rPr>
          <w:rFonts w:ascii="Times New Roman" w:hAnsi="Times New Roman" w:cs="Times New Roman"/>
          <w:sz w:val="24"/>
          <w:szCs w:val="24"/>
        </w:rPr>
        <w:t>.</w:t>
      </w:r>
      <w:r w:rsidR="0090531A" w:rsidRPr="00467CBA">
        <w:rPr>
          <w:rFonts w:ascii="Times New Roman" w:hAnsi="Times New Roman" w:cs="Times New Roman"/>
          <w:sz w:val="24"/>
          <w:szCs w:val="24"/>
        </w:rPr>
        <w:t xml:space="preserve"> </w:t>
      </w:r>
      <w:r w:rsidR="0090531A" w:rsidRPr="007C6E04">
        <w:rPr>
          <w:rFonts w:ascii="Times New Roman" w:hAnsi="Times New Roman" w:cs="Times New Roman"/>
          <w:i/>
          <w:iCs/>
          <w:sz w:val="24"/>
          <w:szCs w:val="24"/>
        </w:rPr>
        <w:t>Theory of planned behavior</w:t>
      </w:r>
      <w:r w:rsidR="0090531A" w:rsidRPr="00467CBA">
        <w:rPr>
          <w:rFonts w:ascii="Times New Roman" w:hAnsi="Times New Roman" w:cs="Times New Roman"/>
          <w:sz w:val="24"/>
          <w:szCs w:val="24"/>
        </w:rPr>
        <w:t xml:space="preserve"> menjelaskan bahwa perilaku yang ditimbulkan oleh individu muncul karena adanya niat untuk berperilaku.</w:t>
      </w:r>
    </w:p>
    <w:p w14:paraId="5EC2E357" w14:textId="201F560A" w:rsidR="0090531A" w:rsidRDefault="0090531A" w:rsidP="00D22560">
      <w:pPr>
        <w:spacing w:after="0" w:line="480" w:lineRule="auto"/>
        <w:ind w:firstLine="720"/>
        <w:jc w:val="both"/>
        <w:rPr>
          <w:rFonts w:ascii="Times New Roman" w:hAnsi="Times New Roman" w:cs="Times New Roman"/>
          <w:sz w:val="24"/>
          <w:szCs w:val="24"/>
        </w:rPr>
      </w:pPr>
      <w:r w:rsidRPr="0090531A">
        <w:rPr>
          <w:rFonts w:ascii="Times New Roman" w:hAnsi="Times New Roman" w:cs="Times New Roman"/>
          <w:sz w:val="24"/>
          <w:szCs w:val="24"/>
        </w:rPr>
        <w:t>Menurut Mustikasari (2007)</w:t>
      </w:r>
      <w:r>
        <w:rPr>
          <w:rFonts w:ascii="Times New Roman" w:hAnsi="Times New Roman" w:cs="Times New Roman"/>
          <w:sz w:val="24"/>
          <w:szCs w:val="24"/>
        </w:rPr>
        <w:t xml:space="preserve"> dalam</w:t>
      </w:r>
      <w:r w:rsidR="00EC2931">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314D32">
        <w:rPr>
          <w:rFonts w:ascii="Times New Roman" w:hAnsi="Times New Roman" w:cs="Times New Roman"/>
          <w:sz w:val="24"/>
          <w:szCs w:val="24"/>
        </w:rPr>
        <w:instrText>ADDIN CSL_CITATION {"citationItems":[{"id":"ITEM-1","itemData":{"abstract":"The purpose of this research was to obtain factors that influence taxpayer reporting compliance in West Jakarta and Tangerang. Data collection method was conducted by distributing questionnaires to lecturers in West Jakarta and Tangerang. Questionnaires were distributed from April 3 to May 26, 2017. Data processing methods were performed using SPSS. The results showed that taxpayers' awareness and willingness to pay taxes have influence on taxpayer reporting compliance of lecturer in West Jakarta and Tangerang while tax sanction, fiscus service, knowledge and understanding of taxation regulation, and perception on effectiveness of tax system have no influence on taxpayer reporting compliance of lecturer in West Jakarta and Tangerang.","author":[{"dropping-particle":"","family":"Susanti Merry, Dewi Sofia","given":"Sufiyanti","non-dropping-particle":"","parse-names":false,"suffix":""}],"id":"ITEM-1","issue":"2","issued":{"date-parts":[["2017"]]},"page":"141-156","title":"Kepatuhan Pelaporan Wajib Pajak (Studi Kasus Di Jakarta Barat Dan Tangerang)","type":"article-journal","volume":"19"},"uris":["http://www.mendeley.com/documents/?uuid=45787dd5-e988-4643-b1c4-233854e7c604"]}],"mendeley":{"formattedCitation":"(Susanti Merry, Dewi Sofia, 2017)","plainTextFormattedCitation":"(Susanti Merry, Dewi Sofia, 2017)","previouslyFormattedCitation":"(Susanti Merry, Dewi Sofia, 2017)"},"properties":{"noteIndex":0},"schema":"https://github.com/citation-style-language/schema/raw/master/csl-citation.json"}</w:instrText>
      </w:r>
      <w:r>
        <w:rPr>
          <w:rFonts w:ascii="Times New Roman" w:hAnsi="Times New Roman" w:cs="Times New Roman"/>
          <w:sz w:val="24"/>
          <w:szCs w:val="24"/>
        </w:rPr>
        <w:fldChar w:fldCharType="separate"/>
      </w:r>
      <w:r w:rsidR="00C01521" w:rsidRPr="00C01521">
        <w:rPr>
          <w:rFonts w:ascii="Times New Roman" w:hAnsi="Times New Roman" w:cs="Times New Roman"/>
          <w:noProof/>
          <w:sz w:val="24"/>
          <w:szCs w:val="24"/>
        </w:rPr>
        <w:t>(Susanti Merry, Dewi Sofia, 2017)</w:t>
      </w:r>
      <w:r>
        <w:rPr>
          <w:rFonts w:ascii="Times New Roman" w:hAnsi="Times New Roman" w:cs="Times New Roman"/>
          <w:sz w:val="24"/>
          <w:szCs w:val="24"/>
        </w:rPr>
        <w:fldChar w:fldCharType="end"/>
      </w:r>
      <w:r w:rsidR="00EC2931">
        <w:rPr>
          <w:rFonts w:ascii="Times New Roman" w:hAnsi="Times New Roman" w:cs="Times New Roman"/>
          <w:sz w:val="24"/>
          <w:szCs w:val="24"/>
        </w:rPr>
        <w:t xml:space="preserve"> </w:t>
      </w:r>
      <w:r w:rsidRPr="0090531A">
        <w:rPr>
          <w:rFonts w:ascii="Times New Roman" w:hAnsi="Times New Roman" w:cs="Times New Roman"/>
          <w:sz w:val="24"/>
          <w:szCs w:val="24"/>
        </w:rPr>
        <w:t>munculnya niat untuk</w:t>
      </w:r>
      <w:r>
        <w:rPr>
          <w:rFonts w:ascii="Times New Roman" w:hAnsi="Times New Roman" w:cs="Times New Roman"/>
          <w:sz w:val="24"/>
          <w:szCs w:val="24"/>
        </w:rPr>
        <w:t xml:space="preserve"> </w:t>
      </w:r>
      <w:r w:rsidRPr="0090531A">
        <w:rPr>
          <w:rFonts w:ascii="Times New Roman" w:hAnsi="Times New Roman" w:cs="Times New Roman"/>
          <w:sz w:val="24"/>
          <w:szCs w:val="24"/>
        </w:rPr>
        <w:t>berperilaku ditentukan oleh tiga faktor yaitu:</w:t>
      </w:r>
    </w:p>
    <w:p w14:paraId="091B4964" w14:textId="77777777" w:rsidR="00527E0C" w:rsidRDefault="0090531A" w:rsidP="00AD64CE">
      <w:pPr>
        <w:pStyle w:val="ListParagraph"/>
        <w:numPr>
          <w:ilvl w:val="0"/>
          <w:numId w:val="20"/>
        </w:numPr>
        <w:spacing w:after="0" w:line="480" w:lineRule="auto"/>
        <w:ind w:left="709" w:hanging="709"/>
        <w:rPr>
          <w:rFonts w:ascii="Times New Roman" w:hAnsi="Times New Roman" w:cs="Times New Roman"/>
          <w:sz w:val="24"/>
          <w:szCs w:val="24"/>
        </w:rPr>
      </w:pPr>
      <w:r w:rsidRPr="007C6E04">
        <w:rPr>
          <w:rFonts w:ascii="Times New Roman" w:hAnsi="Times New Roman" w:cs="Times New Roman"/>
          <w:i/>
          <w:iCs/>
          <w:sz w:val="24"/>
          <w:szCs w:val="24"/>
        </w:rPr>
        <w:t>Behavioral beliefs</w:t>
      </w:r>
      <w:r w:rsidRPr="0090531A">
        <w:rPr>
          <w:rFonts w:ascii="Times New Roman" w:hAnsi="Times New Roman" w:cs="Times New Roman"/>
          <w:sz w:val="24"/>
          <w:szCs w:val="24"/>
        </w:rPr>
        <w:t xml:space="preserve"> merupakan keyakinan individu akan hasil dari suatu perilaku dan evaluasi atas hasil tersebut.</w:t>
      </w:r>
    </w:p>
    <w:p w14:paraId="1B525138" w14:textId="0D45AC5A" w:rsidR="00527E0C" w:rsidRDefault="0090531A" w:rsidP="00AD64CE">
      <w:pPr>
        <w:pStyle w:val="ListParagraph"/>
        <w:numPr>
          <w:ilvl w:val="0"/>
          <w:numId w:val="20"/>
        </w:numPr>
        <w:spacing w:after="0" w:line="480" w:lineRule="auto"/>
        <w:ind w:left="709" w:hanging="709"/>
        <w:rPr>
          <w:rFonts w:ascii="Times New Roman" w:hAnsi="Times New Roman" w:cs="Times New Roman"/>
          <w:sz w:val="24"/>
          <w:szCs w:val="24"/>
        </w:rPr>
      </w:pPr>
      <w:r w:rsidRPr="00527E0C">
        <w:rPr>
          <w:rFonts w:ascii="Times New Roman" w:hAnsi="Times New Roman" w:cs="Times New Roman"/>
          <w:i/>
          <w:iCs/>
          <w:sz w:val="24"/>
          <w:szCs w:val="24"/>
        </w:rPr>
        <w:t>Normative belie</w:t>
      </w:r>
      <w:r w:rsidR="00596658">
        <w:rPr>
          <w:rFonts w:ascii="Times New Roman" w:hAnsi="Times New Roman" w:cs="Times New Roman"/>
          <w:i/>
          <w:iCs/>
          <w:sz w:val="24"/>
          <w:szCs w:val="24"/>
        </w:rPr>
        <w:t xml:space="preserve">fs </w:t>
      </w:r>
      <w:r w:rsidRPr="00527E0C">
        <w:rPr>
          <w:rFonts w:ascii="Times New Roman" w:hAnsi="Times New Roman" w:cs="Times New Roman"/>
          <w:sz w:val="24"/>
          <w:szCs w:val="24"/>
        </w:rPr>
        <w:t>yaitu keyakinan tentang harapan normatif orang lain dan motivasi untuk memenuhi harapan tersebut.</w:t>
      </w:r>
    </w:p>
    <w:p w14:paraId="455BCE70" w14:textId="6FC2B2CD" w:rsidR="00467CBA" w:rsidRPr="00527E0C" w:rsidRDefault="0090531A" w:rsidP="00AD64CE">
      <w:pPr>
        <w:pStyle w:val="ListParagraph"/>
        <w:numPr>
          <w:ilvl w:val="0"/>
          <w:numId w:val="20"/>
        </w:numPr>
        <w:spacing w:after="0" w:line="480" w:lineRule="auto"/>
        <w:ind w:left="709" w:hanging="709"/>
        <w:rPr>
          <w:rFonts w:ascii="Times New Roman" w:hAnsi="Times New Roman" w:cs="Times New Roman"/>
          <w:sz w:val="24"/>
          <w:szCs w:val="24"/>
        </w:rPr>
      </w:pPr>
      <w:r w:rsidRPr="00527E0C">
        <w:rPr>
          <w:rFonts w:ascii="Times New Roman" w:hAnsi="Times New Roman" w:cs="Times New Roman"/>
          <w:i/>
          <w:iCs/>
          <w:sz w:val="24"/>
          <w:szCs w:val="24"/>
        </w:rPr>
        <w:t>Control beliefs</w:t>
      </w:r>
      <w:r w:rsidRPr="00527E0C">
        <w:rPr>
          <w:rFonts w:ascii="Times New Roman" w:hAnsi="Times New Roman" w:cs="Times New Roman"/>
          <w:sz w:val="24"/>
          <w:szCs w:val="24"/>
        </w:rPr>
        <w:t xml:space="preserve"> merupakan keyakinan tentang keberadaan hal-hal yang mendukung atau</w:t>
      </w:r>
      <w:r w:rsidR="00670D39" w:rsidRPr="00527E0C">
        <w:rPr>
          <w:rFonts w:ascii="Times New Roman" w:hAnsi="Times New Roman" w:cs="Times New Roman"/>
          <w:sz w:val="24"/>
          <w:szCs w:val="24"/>
        </w:rPr>
        <w:t xml:space="preserve"> </w:t>
      </w:r>
      <w:r w:rsidRPr="00527E0C">
        <w:rPr>
          <w:rFonts w:ascii="Times New Roman" w:hAnsi="Times New Roman" w:cs="Times New Roman"/>
          <w:sz w:val="24"/>
          <w:szCs w:val="24"/>
        </w:rPr>
        <w:t>menghambat perilaku yang akan ditampilkan dan</w:t>
      </w:r>
      <w:r w:rsidR="002F05A7" w:rsidRPr="00527E0C">
        <w:rPr>
          <w:rFonts w:ascii="Times New Roman" w:hAnsi="Times New Roman" w:cs="Times New Roman"/>
          <w:sz w:val="24"/>
          <w:szCs w:val="24"/>
        </w:rPr>
        <w:t xml:space="preserve"> </w:t>
      </w:r>
      <w:r w:rsidRPr="00527E0C">
        <w:rPr>
          <w:rFonts w:ascii="Times New Roman" w:hAnsi="Times New Roman" w:cs="Times New Roman"/>
          <w:sz w:val="24"/>
          <w:szCs w:val="24"/>
        </w:rPr>
        <w:t>persepsi</w:t>
      </w:r>
      <w:r w:rsidR="002F05A7" w:rsidRPr="00527E0C">
        <w:rPr>
          <w:rFonts w:ascii="Times New Roman" w:hAnsi="Times New Roman" w:cs="Times New Roman"/>
          <w:sz w:val="24"/>
          <w:szCs w:val="24"/>
        </w:rPr>
        <w:t xml:space="preserve"> </w:t>
      </w:r>
      <w:r w:rsidRPr="00527E0C">
        <w:rPr>
          <w:rFonts w:ascii="Times New Roman" w:hAnsi="Times New Roman" w:cs="Times New Roman"/>
          <w:sz w:val="24"/>
          <w:szCs w:val="24"/>
        </w:rPr>
        <w:t>tentang seberapa kuat</w:t>
      </w:r>
      <w:r w:rsidR="00670D39" w:rsidRPr="00527E0C">
        <w:rPr>
          <w:rFonts w:ascii="Times New Roman" w:hAnsi="Times New Roman" w:cs="Times New Roman"/>
          <w:sz w:val="24"/>
          <w:szCs w:val="24"/>
        </w:rPr>
        <w:t xml:space="preserve"> </w:t>
      </w:r>
      <w:r w:rsidRPr="00527E0C">
        <w:rPr>
          <w:rFonts w:ascii="Times New Roman" w:hAnsi="Times New Roman" w:cs="Times New Roman"/>
          <w:sz w:val="24"/>
          <w:szCs w:val="24"/>
        </w:rPr>
        <w:t>hal-hal yang mendukung dan</w:t>
      </w:r>
      <w:r w:rsidR="00670D39" w:rsidRPr="00527E0C">
        <w:rPr>
          <w:rFonts w:ascii="Times New Roman" w:hAnsi="Times New Roman" w:cs="Times New Roman"/>
          <w:sz w:val="24"/>
          <w:szCs w:val="24"/>
        </w:rPr>
        <w:t xml:space="preserve"> </w:t>
      </w:r>
      <w:r w:rsidRPr="00527E0C">
        <w:rPr>
          <w:rFonts w:ascii="Times New Roman" w:hAnsi="Times New Roman" w:cs="Times New Roman"/>
          <w:sz w:val="24"/>
          <w:szCs w:val="24"/>
        </w:rPr>
        <w:t>menghambat perilakunya tersebut (</w:t>
      </w:r>
      <w:r w:rsidRPr="00527E0C">
        <w:rPr>
          <w:rFonts w:ascii="Times New Roman" w:hAnsi="Times New Roman" w:cs="Times New Roman"/>
          <w:i/>
          <w:iCs/>
          <w:sz w:val="24"/>
          <w:szCs w:val="24"/>
        </w:rPr>
        <w:t>perceived power</w:t>
      </w:r>
      <w:r w:rsidRPr="00527E0C">
        <w:rPr>
          <w:rFonts w:ascii="Times New Roman" w:hAnsi="Times New Roman" w:cs="Times New Roman"/>
          <w:sz w:val="24"/>
          <w:szCs w:val="24"/>
        </w:rPr>
        <w:t>).</w:t>
      </w:r>
    </w:p>
    <w:p w14:paraId="60B6DF7B" w14:textId="365065BD" w:rsidR="00827E05" w:rsidRPr="00467CBA" w:rsidRDefault="0090531A" w:rsidP="00527E0C">
      <w:pPr>
        <w:spacing w:after="0" w:line="480" w:lineRule="auto"/>
        <w:ind w:firstLine="709"/>
        <w:jc w:val="both"/>
        <w:rPr>
          <w:rFonts w:ascii="Times New Roman" w:hAnsi="Times New Roman" w:cs="Times New Roman"/>
          <w:sz w:val="24"/>
          <w:szCs w:val="24"/>
        </w:rPr>
      </w:pPr>
      <w:r w:rsidRPr="00467CBA">
        <w:rPr>
          <w:rFonts w:ascii="Times New Roman" w:hAnsi="Times New Roman" w:cs="Times New Roman"/>
          <w:sz w:val="24"/>
          <w:szCs w:val="24"/>
        </w:rPr>
        <w:t xml:space="preserve">Perilaku wajib pajak dalam melaksanakan kewajiban pelaporan pajak dapat dijelaskan melalui </w:t>
      </w:r>
      <w:r w:rsidRPr="007C6E04">
        <w:rPr>
          <w:rFonts w:ascii="Times New Roman" w:hAnsi="Times New Roman" w:cs="Times New Roman"/>
          <w:i/>
          <w:iCs/>
          <w:sz w:val="24"/>
          <w:szCs w:val="24"/>
        </w:rPr>
        <w:t>Theory of Planned Behavior</w:t>
      </w:r>
      <w:r w:rsidRPr="00467CBA">
        <w:rPr>
          <w:rFonts w:ascii="Times New Roman" w:hAnsi="Times New Roman" w:cs="Times New Roman"/>
          <w:sz w:val="24"/>
          <w:szCs w:val="24"/>
        </w:rPr>
        <w:t xml:space="preserve"> (TPB) yang dikembangkan oleh Ajzen (1991). Teori ini menegaskan bahwa niat (intention) menjadi faktor utama yang menentukan apakah seseorang akan melakukan suatu perilaku, termasuk kepatuhan dalam pelaporan pajak. Niat tersebut terbentuk dari tiga keyakinan utama. Pertama, </w:t>
      </w:r>
      <w:r w:rsidRPr="00467CBA">
        <w:rPr>
          <w:rFonts w:ascii="Times New Roman" w:hAnsi="Times New Roman" w:cs="Times New Roman"/>
          <w:i/>
          <w:iCs/>
          <w:sz w:val="24"/>
          <w:szCs w:val="24"/>
        </w:rPr>
        <w:t>behavioral beliefs</w:t>
      </w:r>
      <w:r w:rsidRPr="00467CBA">
        <w:rPr>
          <w:rFonts w:ascii="Times New Roman" w:hAnsi="Times New Roman" w:cs="Times New Roman"/>
          <w:sz w:val="24"/>
          <w:szCs w:val="24"/>
        </w:rPr>
        <w:t xml:space="preserve">, yaitu keyakinan wajib pajak mengenai manfaat maupun konsekuensi dari pelaporan pajak secara benar dan tepat waktu. Keyakinan positif akan mendorong terbentuknya sikap yang mendukung kepatuhan pelaporan. Kedua, </w:t>
      </w:r>
      <w:r w:rsidRPr="00467CBA">
        <w:rPr>
          <w:rFonts w:ascii="Times New Roman" w:hAnsi="Times New Roman" w:cs="Times New Roman"/>
          <w:i/>
          <w:iCs/>
          <w:sz w:val="24"/>
          <w:szCs w:val="24"/>
        </w:rPr>
        <w:t>normative beliefs</w:t>
      </w:r>
      <w:r w:rsidRPr="00467CBA">
        <w:rPr>
          <w:rFonts w:ascii="Times New Roman" w:hAnsi="Times New Roman" w:cs="Times New Roman"/>
          <w:sz w:val="24"/>
          <w:szCs w:val="24"/>
        </w:rPr>
        <w:t xml:space="preserve">, yakni persepsi wajib pajak terhadap harapan orang-orang di sekitarnya, seperti keluarga, rekan kerja, atau Masyarakat yang menimbulkan dorongan sosial untuk melaporkan pajak. Ketiga, </w:t>
      </w:r>
      <w:r w:rsidRPr="00467CBA">
        <w:rPr>
          <w:rFonts w:ascii="Times New Roman" w:hAnsi="Times New Roman" w:cs="Times New Roman"/>
          <w:i/>
          <w:iCs/>
          <w:sz w:val="24"/>
          <w:szCs w:val="24"/>
        </w:rPr>
        <w:t>control belief</w:t>
      </w:r>
      <w:r w:rsidRPr="00467CBA">
        <w:rPr>
          <w:rFonts w:ascii="Times New Roman" w:hAnsi="Times New Roman" w:cs="Times New Roman"/>
          <w:sz w:val="24"/>
          <w:szCs w:val="24"/>
        </w:rPr>
        <w:t>s, yaitu persepsi wajib pajak mengenai kemudahan atau kesulitan dalam melaksanakan pelaporan, misalnya terkait ketersediaan fasilitas e-filing, pemahaman regulasi, dan pelayanan dari otoritas pajak. Ketiga aspek ini berinteraksi membentuk niat, yang pada akhirnya memengaruhi kepatuhan pelaporan pajak.</w:t>
      </w:r>
    </w:p>
    <w:p w14:paraId="45401B8D" w14:textId="77777777" w:rsidR="000C3076" w:rsidRDefault="00CB4E73" w:rsidP="00AD64CE">
      <w:pPr>
        <w:pStyle w:val="Heading3"/>
        <w:numPr>
          <w:ilvl w:val="2"/>
          <w:numId w:val="4"/>
        </w:numPr>
        <w:spacing w:before="0" w:after="0" w:line="360" w:lineRule="auto"/>
        <w:ind w:left="709" w:hanging="709"/>
        <w:rPr>
          <w:rFonts w:ascii="Times New Roman" w:hAnsi="Times New Roman" w:cs="Times New Roman"/>
          <w:b/>
          <w:bCs/>
          <w:color w:val="auto"/>
          <w:sz w:val="24"/>
          <w:szCs w:val="24"/>
        </w:rPr>
      </w:pPr>
      <w:bookmarkStart w:id="20" w:name="_Toc209527885"/>
      <w:r w:rsidRPr="00643ADC">
        <w:rPr>
          <w:rFonts w:ascii="Times New Roman" w:hAnsi="Times New Roman" w:cs="Times New Roman"/>
          <w:b/>
          <w:bCs/>
          <w:color w:val="auto"/>
          <w:sz w:val="24"/>
          <w:szCs w:val="24"/>
        </w:rPr>
        <w:t xml:space="preserve">Kepatuhan Pelaporan Pajak oleh Wajib Pajak Orang Pribadi </w:t>
      </w:r>
      <w:r w:rsidR="00BB6447" w:rsidRPr="00643ADC">
        <w:rPr>
          <w:rFonts w:ascii="Times New Roman" w:hAnsi="Times New Roman" w:cs="Times New Roman"/>
          <w:b/>
          <w:bCs/>
          <w:color w:val="auto"/>
          <w:sz w:val="24"/>
          <w:szCs w:val="24"/>
        </w:rPr>
        <w:t>Pekerja Bebas</w:t>
      </w:r>
      <w:bookmarkEnd w:id="20"/>
      <w:r w:rsidR="00BB6447" w:rsidRPr="00643ADC">
        <w:rPr>
          <w:rFonts w:ascii="Times New Roman" w:hAnsi="Times New Roman" w:cs="Times New Roman"/>
          <w:b/>
          <w:bCs/>
          <w:color w:val="auto"/>
          <w:sz w:val="24"/>
          <w:szCs w:val="24"/>
        </w:rPr>
        <w:t xml:space="preserve"> </w:t>
      </w:r>
    </w:p>
    <w:p w14:paraId="25A8F85D" w14:textId="0DEF83D0" w:rsidR="000C3076" w:rsidRPr="00EF2C9B" w:rsidRDefault="000C3076" w:rsidP="004F11BB">
      <w:pPr>
        <w:spacing w:after="0" w:line="480" w:lineRule="auto"/>
        <w:ind w:firstLine="720"/>
        <w:jc w:val="both"/>
        <w:rPr>
          <w:rFonts w:ascii="Times New Roman" w:eastAsiaTheme="majorEastAsia" w:hAnsi="Times New Roman" w:cs="Times New Roman"/>
          <w:b/>
          <w:bCs/>
          <w:sz w:val="24"/>
          <w:szCs w:val="24"/>
        </w:rPr>
      </w:pPr>
      <w:r w:rsidRPr="00EF2C9B">
        <w:rPr>
          <w:rFonts w:ascii="Times New Roman" w:hAnsi="Times New Roman" w:cs="Times New Roman"/>
          <w:sz w:val="24"/>
          <w:szCs w:val="24"/>
        </w:rPr>
        <w:t>Menurut (Huda et al., 2020)</w:t>
      </w:r>
      <w:r w:rsidR="00314D32" w:rsidRPr="00EF2C9B">
        <w:rPr>
          <w:rFonts w:ascii="Times New Roman" w:hAnsi="Times New Roman" w:cs="Times New Roman"/>
          <w:sz w:val="24"/>
          <w:szCs w:val="24"/>
        </w:rPr>
        <w:t xml:space="preserve"> dalam </w:t>
      </w:r>
      <w:r w:rsidR="00314D32" w:rsidRPr="00EF2C9B">
        <w:rPr>
          <w:rFonts w:ascii="Times New Roman" w:hAnsi="Times New Roman" w:cs="Times New Roman"/>
          <w:sz w:val="24"/>
          <w:szCs w:val="24"/>
        </w:rPr>
        <w:fldChar w:fldCharType="begin" w:fldLock="1"/>
      </w:r>
      <w:r w:rsidR="00422765">
        <w:rPr>
          <w:rFonts w:ascii="Times New Roman" w:hAnsi="Times New Roman" w:cs="Times New Roman"/>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Kata","author":[{"dropping-particle":"","family":"Ramadhan","given":"Fachriza","non-dropping-particle":"","parse-names":false,"suffix":""}],"id":"ITEM-1","issue":"1","issued":{"date-parts":[["2023"]]},"page":"1-23","title":"Pengaruh Persepsi Kemudahan E-Filing, Tax Morale, Dan Sanksi Pajak Terhadap Kepatuhan Wajib Pajak Dengan Kesadaran Perpajakan Sebagai Variabel Moderasi","type":"article-journal","volume":"4"},"uris":["http://www.mendeley.com/documents/?uuid=0127dbf8-f82a-439c-87a2-9d97df82942a"]}],"mendeley":{"formattedCitation":"(Ramadhan, 2023)","plainTextFormattedCitation":"(Ramadhan, 2023)","previouslyFormattedCitation":"(Ramadhan, 2023)"},"properties":{"noteIndex":0},"schema":"https://github.com/citation-style-language/schema/raw/master/csl-citation.json"}</w:instrText>
      </w:r>
      <w:r w:rsidR="00314D32" w:rsidRPr="00EF2C9B">
        <w:rPr>
          <w:rFonts w:ascii="Times New Roman" w:hAnsi="Times New Roman" w:cs="Times New Roman"/>
          <w:sz w:val="24"/>
          <w:szCs w:val="24"/>
        </w:rPr>
        <w:fldChar w:fldCharType="separate"/>
      </w:r>
      <w:r w:rsidR="00314D32" w:rsidRPr="00EF2C9B">
        <w:rPr>
          <w:rFonts w:ascii="Times New Roman" w:hAnsi="Times New Roman" w:cs="Times New Roman"/>
          <w:noProof/>
          <w:sz w:val="24"/>
          <w:szCs w:val="24"/>
        </w:rPr>
        <w:t>(Ramadhan, 2023)</w:t>
      </w:r>
      <w:r w:rsidR="00314D32" w:rsidRPr="00EF2C9B">
        <w:rPr>
          <w:rFonts w:ascii="Times New Roman" w:hAnsi="Times New Roman" w:cs="Times New Roman"/>
          <w:sz w:val="24"/>
          <w:szCs w:val="24"/>
        </w:rPr>
        <w:fldChar w:fldCharType="end"/>
      </w:r>
      <w:r w:rsidRPr="00EF2C9B">
        <w:rPr>
          <w:rFonts w:ascii="Times New Roman" w:hAnsi="Times New Roman" w:cs="Times New Roman"/>
          <w:sz w:val="24"/>
          <w:szCs w:val="24"/>
        </w:rPr>
        <w:t xml:space="preserve"> Kepatuhan perpajakan adalah </w:t>
      </w:r>
      <w:r w:rsidRPr="00EF2C9B">
        <w:rPr>
          <w:rFonts w:ascii="Times New Roman" w:eastAsia="Times New Roman" w:hAnsi="Times New Roman" w:cs="Times New Roman"/>
          <w:color w:val="000000"/>
          <w:kern w:val="0"/>
          <w:sz w:val="24"/>
          <w:szCs w:val="24"/>
          <w14:ligatures w14:val="none"/>
        </w:rPr>
        <w:t>suatu keadaan dimana Wajib Pajak telah melaksanakan hak dan kewajiban perpajakannya sesuai dengan norma yang berlaku. Sedangkan kewajiban Wajib Pajak diartikan sebagai kesadaran Wajib Pajak untuk memenuhi kewajiban perpajakannya seperti membayar pajak dan melaporkan SPT sesuai dengan ketentuan</w:t>
      </w:r>
      <w:r w:rsidR="00FD1EFF" w:rsidRPr="00EF2C9B">
        <w:rPr>
          <w:rFonts w:ascii="Times New Roman" w:eastAsia="Times New Roman" w:hAnsi="Times New Roman" w:cs="Times New Roman"/>
          <w:color w:val="000000"/>
          <w:kern w:val="0"/>
          <w:sz w:val="24"/>
          <w:szCs w:val="24"/>
          <w14:ligatures w14:val="none"/>
        </w:rPr>
        <w:t xml:space="preserve"> perpajakan yang berlaku</w:t>
      </w:r>
      <w:r w:rsidR="00B10F8B">
        <w:rPr>
          <w:rFonts w:ascii="Times New Roman" w:eastAsia="Times New Roman" w:hAnsi="Times New Roman" w:cs="Times New Roman"/>
          <w:color w:val="000000"/>
          <w:kern w:val="0"/>
          <w:sz w:val="24"/>
          <w:szCs w:val="24"/>
          <w14:ligatures w14:val="none"/>
        </w:rPr>
        <w:t>.</w:t>
      </w:r>
    </w:p>
    <w:p w14:paraId="3F363859" w14:textId="46193ADA" w:rsidR="00501418" w:rsidRDefault="003F233D" w:rsidP="00D22560">
      <w:pPr>
        <w:spacing w:after="0" w:line="480" w:lineRule="auto"/>
        <w:ind w:firstLine="720"/>
        <w:jc w:val="both"/>
        <w:rPr>
          <w:rFonts w:ascii="Times New Roman" w:hAnsi="Times New Roman" w:cs="Times New Roman"/>
          <w:sz w:val="24"/>
          <w:szCs w:val="24"/>
        </w:rPr>
      </w:pPr>
      <w:r w:rsidRPr="003F233D">
        <w:rPr>
          <w:rFonts w:ascii="Times New Roman" w:hAnsi="Times New Roman" w:cs="Times New Roman"/>
          <w:i/>
          <w:iCs/>
          <w:sz w:val="24"/>
          <w:szCs w:val="24"/>
        </w:rPr>
        <w:t>S</w:t>
      </w:r>
      <w:r w:rsidR="004467A5" w:rsidRPr="003F233D">
        <w:rPr>
          <w:rFonts w:ascii="Times New Roman" w:hAnsi="Times New Roman" w:cs="Times New Roman"/>
          <w:i/>
          <w:iCs/>
          <w:sz w:val="24"/>
          <w:szCs w:val="24"/>
        </w:rPr>
        <w:t>istem</w:t>
      </w:r>
      <w:r w:rsidR="004467A5" w:rsidRPr="006B256A">
        <w:rPr>
          <w:rFonts w:ascii="Times New Roman" w:hAnsi="Times New Roman" w:cs="Times New Roman"/>
          <w:sz w:val="24"/>
          <w:szCs w:val="24"/>
        </w:rPr>
        <w:t xml:space="preserve"> </w:t>
      </w:r>
      <w:r w:rsidR="004467A5" w:rsidRPr="006B256A">
        <w:rPr>
          <w:rFonts w:ascii="Times New Roman" w:hAnsi="Times New Roman" w:cs="Times New Roman"/>
          <w:i/>
          <w:iCs/>
          <w:sz w:val="24"/>
          <w:szCs w:val="24"/>
        </w:rPr>
        <w:t>self-asessment</w:t>
      </w:r>
      <w:r w:rsidR="004467A5" w:rsidRPr="006B256A">
        <w:rPr>
          <w:rFonts w:ascii="Times New Roman" w:hAnsi="Times New Roman" w:cs="Times New Roman"/>
          <w:sz w:val="24"/>
          <w:szCs w:val="24"/>
        </w:rPr>
        <w:t xml:space="preserve"> yang dianut dalam sistem perpajakan Indonesia</w:t>
      </w:r>
      <w:r w:rsidR="00E04941">
        <w:rPr>
          <w:rFonts w:ascii="Times New Roman" w:hAnsi="Times New Roman" w:cs="Times New Roman"/>
          <w:sz w:val="24"/>
          <w:szCs w:val="24"/>
        </w:rPr>
        <w:t xml:space="preserve"> </w:t>
      </w:r>
      <w:r w:rsidR="004467A5" w:rsidRPr="006B256A">
        <w:rPr>
          <w:rFonts w:ascii="Times New Roman" w:hAnsi="Times New Roman" w:cs="Times New Roman"/>
          <w:sz w:val="24"/>
          <w:szCs w:val="24"/>
        </w:rPr>
        <w:t>menyebabkan kepatuhan wajib pajak merupakan aspek yang pentin</w:t>
      </w:r>
      <w:r w:rsidR="00501418" w:rsidRPr="006B256A">
        <w:rPr>
          <w:rFonts w:ascii="Times New Roman" w:hAnsi="Times New Roman" w:cs="Times New Roman"/>
          <w:sz w:val="24"/>
          <w:szCs w:val="24"/>
        </w:rPr>
        <w:t>g dimana sistem pemungutan pajak di Indonesia memberikan kewenangan kepada wajib pajak untuk menghitung, melaporkan,</w:t>
      </w:r>
      <w:r>
        <w:rPr>
          <w:rFonts w:ascii="Times New Roman" w:hAnsi="Times New Roman" w:cs="Times New Roman"/>
          <w:sz w:val="24"/>
          <w:szCs w:val="24"/>
        </w:rPr>
        <w:t xml:space="preserve"> </w:t>
      </w:r>
      <w:r w:rsidR="00501418" w:rsidRPr="006B256A">
        <w:rPr>
          <w:rFonts w:ascii="Times New Roman" w:hAnsi="Times New Roman" w:cs="Times New Roman"/>
          <w:sz w:val="24"/>
          <w:szCs w:val="24"/>
        </w:rPr>
        <w:t xml:space="preserve">dan membayar sendiri kewajiban perpajakannya. </w:t>
      </w:r>
      <w:r w:rsidR="00DE056E">
        <w:rPr>
          <w:rFonts w:ascii="Times New Roman" w:hAnsi="Times New Roman" w:cs="Times New Roman"/>
          <w:sz w:val="24"/>
          <w:szCs w:val="24"/>
        </w:rPr>
        <w:t>O</w:t>
      </w:r>
      <w:r w:rsidR="00501418" w:rsidRPr="006B256A">
        <w:rPr>
          <w:rFonts w:ascii="Times New Roman" w:hAnsi="Times New Roman" w:cs="Times New Roman"/>
          <w:sz w:val="24"/>
          <w:szCs w:val="24"/>
        </w:rPr>
        <w:t>toritas pajak berfungsi lebih sebagai pengawas dan pengendali jalannya sistem tersebut. Kondisi ini menjadikan kepatuhan pelaporan sebagai salah satu tantangan utama, terutama bagi wajib pajak orang pribadi terkhusus pekerja bebas karena tidak semua wajib pajak bersedia melaporkan pajaknya secara sukarela sesuai dengan ketentuan yang berlaku</w:t>
      </w:r>
      <w:r w:rsidR="00C01521">
        <w:rPr>
          <w:rFonts w:ascii="Times New Roman" w:hAnsi="Times New Roman" w:cs="Times New Roman"/>
          <w:sz w:val="24"/>
          <w:szCs w:val="24"/>
        </w:rPr>
        <w:t xml:space="preserve"> </w:t>
      </w:r>
      <w:r w:rsidR="00C01521">
        <w:rPr>
          <w:rFonts w:ascii="Times New Roman" w:hAnsi="Times New Roman" w:cs="Times New Roman"/>
          <w:sz w:val="24"/>
          <w:szCs w:val="24"/>
        </w:rPr>
        <w:fldChar w:fldCharType="begin" w:fldLock="1"/>
      </w:r>
      <w:r w:rsidR="00314D32">
        <w:rPr>
          <w:rFonts w:ascii="Times New Roman" w:hAnsi="Times New Roman" w:cs="Times New Roman"/>
          <w:sz w:val="24"/>
          <w:szCs w:val="24"/>
        </w:rPr>
        <w:instrText>ADDIN CSL_CITATION {"citationItems":[{"id":"ITEM-1","itemData":{"author":[{"dropping-particle":"","family":"Maulida","given":"Sheilla Noor","non-dropping-particle":"","parse-names":false,"suffix":""},{"dropping-particle":"","family":"Syakura","given":"Muhammad Abadan","non-dropping-particle":"","parse-names":false,"suffix":""}],"container-title":"Jurnal Manajemen, Ekonomi, Hukum, Kewirausahaan, Kesehatan, Pendidikan dan Informatika (MANEKIN)","id":"ITEM-1","issue":"04","issued":{"date-parts":[["2024"]]},"page":"551-558","title":"Pengaruh Tax Morale Dan Tax Awareness Terhadap Kepatuhan Wajib Pajak Orang Pribadi Non-Karyawan Yang Terdaftar Di Kota Balikpapan","type":"article-journal","volume":"2"},"uris":["http://www.mendeley.com/documents/?uuid=33550e2c-5fa1-409e-9227-86b78ee5cc1c"]}],"mendeley":{"formattedCitation":"(Maulida &amp; Syakura, 2024)","plainTextFormattedCitation":"(Maulida &amp; Syakura, 2024)","previouslyFormattedCitation":"(Maulida &amp; Syakura, 2024)"},"properties":{"noteIndex":0},"schema":"https://github.com/citation-style-language/schema/raw/master/csl-citation.json"}</w:instrText>
      </w:r>
      <w:r w:rsidR="00C01521">
        <w:rPr>
          <w:rFonts w:ascii="Times New Roman" w:hAnsi="Times New Roman" w:cs="Times New Roman"/>
          <w:sz w:val="24"/>
          <w:szCs w:val="24"/>
        </w:rPr>
        <w:fldChar w:fldCharType="separate"/>
      </w:r>
      <w:r w:rsidR="00C01521" w:rsidRPr="00C01521">
        <w:rPr>
          <w:rFonts w:ascii="Times New Roman" w:hAnsi="Times New Roman" w:cs="Times New Roman"/>
          <w:noProof/>
          <w:sz w:val="24"/>
          <w:szCs w:val="24"/>
        </w:rPr>
        <w:t>(Maulida &amp; Syakura, 2024)</w:t>
      </w:r>
      <w:r w:rsidR="00C01521">
        <w:rPr>
          <w:rFonts w:ascii="Times New Roman" w:hAnsi="Times New Roman" w:cs="Times New Roman"/>
          <w:sz w:val="24"/>
          <w:szCs w:val="24"/>
        </w:rPr>
        <w:fldChar w:fldCharType="end"/>
      </w:r>
      <w:r w:rsidR="00710309">
        <w:rPr>
          <w:rFonts w:ascii="Times New Roman" w:hAnsi="Times New Roman" w:cs="Times New Roman"/>
          <w:sz w:val="24"/>
          <w:szCs w:val="24"/>
        </w:rPr>
        <w:t>.</w:t>
      </w:r>
    </w:p>
    <w:p w14:paraId="25CF1285" w14:textId="119E6602" w:rsidR="00F7283C" w:rsidRDefault="00DE056E" w:rsidP="00F7283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K</w:t>
      </w:r>
      <w:r w:rsidR="00E86E55" w:rsidRPr="00E86E55">
        <w:rPr>
          <w:rFonts w:ascii="Times New Roman" w:hAnsi="Times New Roman" w:cs="Times New Roman"/>
          <w:sz w:val="24"/>
          <w:szCs w:val="24"/>
        </w:rPr>
        <w:t>ewajiban pelaporan pajak bagi pekerja bebas seringkali lebih kompleks dibandingkan karyawan. Hal ini dikarenakan mereka harus melakukan pencatatan atau pembukuan secara mandiri, kemudian melaporkannya ke dalam Surat Pemberitahuan (SPT) Tahunan. Jika pencatatan tidak dilakukan dengan baik, besar kemungkinan pelaporan menjadi tidak akurat atau bahkan terlambat. Inilah yang menyebabkan kepatuhan pelaporan pekerja bebas cenderung lebih rendah dibandingkan dengan wajib pajak karyawan</w:t>
      </w:r>
      <w:r w:rsidR="003F7842">
        <w:rPr>
          <w:rFonts w:ascii="Times New Roman" w:hAnsi="Times New Roman" w:cs="Times New Roman"/>
          <w:sz w:val="24"/>
          <w:szCs w:val="24"/>
        </w:rPr>
        <w:t>.</w:t>
      </w:r>
    </w:p>
    <w:p w14:paraId="42E21E95" w14:textId="77777777" w:rsidR="005C5BC5" w:rsidRDefault="00995DDB" w:rsidP="001950E9">
      <w:pPr>
        <w:spacing w:after="0" w:line="480" w:lineRule="auto"/>
        <w:ind w:firstLine="720"/>
        <w:jc w:val="both"/>
        <w:rPr>
          <w:rFonts w:ascii="Times New Roman" w:hAnsi="Times New Roman" w:cs="Times New Roman"/>
          <w:sz w:val="24"/>
          <w:szCs w:val="24"/>
        </w:rPr>
      </w:pPr>
      <w:r w:rsidRPr="00995DDB">
        <w:rPr>
          <w:rFonts w:ascii="Times New Roman" w:hAnsi="Times New Roman" w:cs="Times New Roman"/>
          <w:sz w:val="24"/>
          <w:szCs w:val="24"/>
        </w:rPr>
        <w:t xml:space="preserve">Menurut Atarwaman (2020) </w:t>
      </w:r>
      <w:r>
        <w:rPr>
          <w:rFonts w:ascii="Times New Roman" w:hAnsi="Times New Roman" w:cs="Times New Roman"/>
          <w:sz w:val="24"/>
          <w:szCs w:val="24"/>
        </w:rPr>
        <w:t xml:space="preserve">dalam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{"citationItems":[{"id":"ITEM-1","itemData":{"abstract":"Taxes for the state are important revenues that will be used to finance state expenditures, \nboth routine expenditures and development expenditures. Currently taxes are not only a gift from the \ncommunity, but taxes reflect the active role of the community in increasing state income even though \nthere is an element of coercion. This study aims to determine the effect of taxpayer awareness, tax \nsanctions, service quality, moral obligations on individual taxpayer compliance at KPP Pratama \nGianyar. The population of 100 individual taxpayers as respondents is calculated using the Slovin \nformula. The sampling technique in this study is Accidental Sampling. The data analysis technique \nused multiple linear regression analysis. The results of this study indicate that taxpayer awareness, tax \nsanctions, moral obligations affect individual taxpayer compliance. Meanwhile, service quality has no \neffect on individual taxpayer compliance. Further research can develop this research by adding other \nvariables such as tax amnesty, economic level of taxpayers, tax audit and application of e-filling","author":[{"dropping-particle":"","family":"Anastasia","given":"Ratu","non-dropping-particle":"","parse-names":false,"suffix":""},{"dropping-particle":"","family":"Mendra","given":"Ni Putu Yuria","non-dropping-particle":"","parse-names":false,"suffix":""},{"dropping-particle":"","family":"Saitri","given":"Putu Wenny","non-dropping-particle":"","parse-names":false,"suffix":""}],"container-title":"Jurnal Kharisma","id":"ITEM-1","issue":"2","issued":{"date-parts":[["2022"]]},"page":"269-279","title":"Pengaruh Kesadaran Wajib Pajak, Sanksi Perpajakan, \nKualitas Pelayanan, Kewajiban Moral Terhadap \nKepatuhan Wajib Pajak Orang Pribadi Di Kpp Pratama \nGianyar","type":"article-journal","volume":"4"},"uris":["http://www.mendeley.com/documents/?uuid=5def6a44-b21d-4119-9a03-51f4a0188968"]}],"mendeley":{"formattedCitation":"(Anastasia et al., 2022)","plainTextFormattedCitation":"(Anastasia et al., 2022)"},"properties":{"noteIndex":0},"schema":"https://github.com/citation-style-language/schema/raw/master/csl-citation.json"}</w:instrText>
      </w:r>
      <w:r>
        <w:rPr>
          <w:rFonts w:ascii="Times New Roman" w:hAnsi="Times New Roman" w:cs="Times New Roman"/>
          <w:sz w:val="24"/>
          <w:szCs w:val="24"/>
        </w:rPr>
        <w:fldChar w:fldCharType="separate"/>
      </w:r>
      <w:r w:rsidRPr="00995DDB">
        <w:rPr>
          <w:rFonts w:ascii="Times New Roman" w:hAnsi="Times New Roman" w:cs="Times New Roman"/>
          <w:noProof/>
          <w:sz w:val="24"/>
          <w:szCs w:val="24"/>
        </w:rPr>
        <w:t>(Anastasia et al., 2022)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995DDB">
        <w:rPr>
          <w:rFonts w:ascii="Times New Roman" w:hAnsi="Times New Roman" w:cs="Times New Roman"/>
          <w:sz w:val="24"/>
          <w:szCs w:val="24"/>
        </w:rPr>
        <w:t>indikator kepatuhan pajak</w:t>
      </w:r>
      <w:r>
        <w:rPr>
          <w:rFonts w:ascii="Times New Roman" w:hAnsi="Times New Roman" w:cs="Times New Roman"/>
          <w:sz w:val="24"/>
          <w:szCs w:val="24"/>
        </w:rPr>
        <w:t xml:space="preserve"> </w:t>
      </w:r>
      <w:r w:rsidRPr="00995DDB">
        <w:rPr>
          <w:rFonts w:ascii="Times New Roman" w:hAnsi="Times New Roman" w:cs="Times New Roman"/>
          <w:sz w:val="24"/>
          <w:szCs w:val="24"/>
        </w:rPr>
        <w:t xml:space="preserve">diukur dengan instrument yang terdiri dari </w:t>
      </w:r>
      <w:r w:rsidR="005C5BC5">
        <w:rPr>
          <w:rFonts w:ascii="Times New Roman" w:hAnsi="Times New Roman" w:cs="Times New Roman"/>
          <w:sz w:val="24"/>
          <w:szCs w:val="24"/>
        </w:rPr>
        <w:t>k</w:t>
      </w:r>
      <w:r w:rsidRPr="00995DDB">
        <w:rPr>
          <w:rFonts w:ascii="Times New Roman" w:hAnsi="Times New Roman" w:cs="Times New Roman"/>
          <w:sz w:val="24"/>
          <w:szCs w:val="24"/>
        </w:rPr>
        <w:t xml:space="preserve">ewajiban perpajakan yang harus dilaksanakan oleh wajib pajak antara lain: </w:t>
      </w:r>
    </w:p>
    <w:p w14:paraId="3BE0E222" w14:textId="77777777" w:rsidR="002F3D45" w:rsidRDefault="00995DDB" w:rsidP="00AD64CE">
      <w:pPr>
        <w:pStyle w:val="ListParagraph"/>
        <w:numPr>
          <w:ilvl w:val="0"/>
          <w:numId w:val="25"/>
        </w:numPr>
        <w:spacing w:after="0" w:line="480" w:lineRule="auto"/>
        <w:ind w:left="709" w:hanging="709"/>
        <w:jc w:val="both"/>
        <w:rPr>
          <w:rFonts w:ascii="Times New Roman" w:hAnsi="Times New Roman" w:cs="Times New Roman"/>
          <w:sz w:val="24"/>
          <w:szCs w:val="24"/>
        </w:rPr>
      </w:pPr>
      <w:r w:rsidRPr="005C5BC5">
        <w:rPr>
          <w:rFonts w:ascii="Times New Roman" w:hAnsi="Times New Roman" w:cs="Times New Roman"/>
          <w:sz w:val="24"/>
          <w:szCs w:val="24"/>
        </w:rPr>
        <w:t>Kepatuhan mendaftarkan diri.</w:t>
      </w:r>
    </w:p>
    <w:p w14:paraId="15C17ABF" w14:textId="77777777" w:rsidR="002F3D45" w:rsidRDefault="00995DDB" w:rsidP="00AD64CE">
      <w:pPr>
        <w:pStyle w:val="ListParagraph"/>
        <w:numPr>
          <w:ilvl w:val="0"/>
          <w:numId w:val="25"/>
        </w:numPr>
        <w:spacing w:after="0" w:line="480" w:lineRule="auto"/>
        <w:ind w:left="709" w:hanging="709"/>
        <w:jc w:val="both"/>
        <w:rPr>
          <w:rFonts w:ascii="Times New Roman" w:hAnsi="Times New Roman" w:cs="Times New Roman"/>
          <w:sz w:val="24"/>
          <w:szCs w:val="24"/>
        </w:rPr>
      </w:pPr>
      <w:r w:rsidRPr="002F3D45">
        <w:rPr>
          <w:rFonts w:ascii="Times New Roman" w:hAnsi="Times New Roman" w:cs="Times New Roman"/>
          <w:sz w:val="24"/>
          <w:szCs w:val="24"/>
        </w:rPr>
        <w:t>Kepatuhan dalam penghitungan dan pembayaran pajak terutang</w:t>
      </w:r>
    </w:p>
    <w:p w14:paraId="51703D83" w14:textId="77777777" w:rsidR="002F3D45" w:rsidRDefault="00995DDB" w:rsidP="00AD64CE">
      <w:pPr>
        <w:pStyle w:val="ListParagraph"/>
        <w:numPr>
          <w:ilvl w:val="0"/>
          <w:numId w:val="25"/>
        </w:numPr>
        <w:spacing w:after="0" w:line="480" w:lineRule="auto"/>
        <w:ind w:left="709" w:hanging="709"/>
        <w:jc w:val="both"/>
        <w:rPr>
          <w:rFonts w:ascii="Times New Roman" w:hAnsi="Times New Roman" w:cs="Times New Roman"/>
          <w:sz w:val="24"/>
          <w:szCs w:val="24"/>
        </w:rPr>
      </w:pPr>
      <w:r w:rsidRPr="002F3D45">
        <w:rPr>
          <w:rFonts w:ascii="Times New Roman" w:hAnsi="Times New Roman" w:cs="Times New Roman"/>
          <w:sz w:val="24"/>
          <w:szCs w:val="24"/>
        </w:rPr>
        <w:t>Kepatuhan dalam pembayaran tunggakan pajak</w:t>
      </w:r>
    </w:p>
    <w:p w14:paraId="2715D043" w14:textId="259EA016" w:rsidR="00995DDB" w:rsidRPr="002F3D45" w:rsidRDefault="00995DDB" w:rsidP="00AD64CE">
      <w:pPr>
        <w:pStyle w:val="ListParagraph"/>
        <w:numPr>
          <w:ilvl w:val="0"/>
          <w:numId w:val="25"/>
        </w:numPr>
        <w:spacing w:after="0" w:line="480" w:lineRule="auto"/>
        <w:ind w:left="709" w:hanging="709"/>
        <w:jc w:val="both"/>
        <w:rPr>
          <w:rFonts w:ascii="Times New Roman" w:hAnsi="Times New Roman" w:cs="Times New Roman"/>
          <w:sz w:val="24"/>
          <w:szCs w:val="24"/>
        </w:rPr>
      </w:pPr>
      <w:r w:rsidRPr="002F3D45">
        <w:rPr>
          <w:rFonts w:ascii="Times New Roman" w:hAnsi="Times New Roman" w:cs="Times New Roman"/>
          <w:sz w:val="24"/>
          <w:szCs w:val="24"/>
        </w:rPr>
        <w:t>Kepatuhan dalam melaporkan kembali Surat Pemberitahuan</w:t>
      </w:r>
    </w:p>
    <w:p w14:paraId="1918E1AF" w14:textId="778DDB3D" w:rsidR="00A9301A" w:rsidRPr="00C043AA" w:rsidRDefault="00A9301A" w:rsidP="00D22560">
      <w:pPr>
        <w:spacing w:after="0" w:line="480" w:lineRule="auto"/>
        <w:ind w:firstLine="720"/>
        <w:jc w:val="both"/>
        <w:rPr>
          <w:rFonts w:ascii="Times New Roman" w:hAnsi="Times New Roman" w:cs="Times New Roman"/>
          <w:sz w:val="24"/>
          <w:szCs w:val="24"/>
        </w:rPr>
      </w:pPr>
      <w:r w:rsidRPr="00C043AA">
        <w:rPr>
          <w:rFonts w:ascii="Times New Roman" w:hAnsi="Times New Roman" w:cs="Times New Roman"/>
          <w:sz w:val="24"/>
          <w:szCs w:val="24"/>
        </w:rPr>
        <w:t>Terdapat beberapa indikator yang dapat digunakan untuk mengukur kepatuhan pajak (Muliasari &amp; P. E. Setiawan, 2011)</w:t>
      </w:r>
      <w:r w:rsidR="00FA5FC5">
        <w:rPr>
          <w:rFonts w:ascii="Times New Roman" w:hAnsi="Times New Roman" w:cs="Times New Roman"/>
          <w:sz w:val="24"/>
          <w:szCs w:val="24"/>
        </w:rPr>
        <w:t xml:space="preserve"> dalam </w:t>
      </w:r>
      <w:r w:rsidR="00FA5FC5">
        <w:rPr>
          <w:rFonts w:ascii="Times New Roman" w:hAnsi="Times New Roman" w:cs="Times New Roman"/>
          <w:sz w:val="24"/>
          <w:szCs w:val="24"/>
        </w:rPr>
        <w:fldChar w:fldCharType="begin" w:fldLock="1"/>
      </w:r>
      <w:r w:rsidR="00995DDB">
        <w:rPr>
          <w:rFonts w:ascii="Times New Roman" w:hAnsi="Times New Roman" w:cs="Times New Roman"/>
          <w:sz w:val="24"/>
          <w:szCs w:val="24"/>
        </w:rPr>
        <w:instrText>ADDIN CSL_CITATION {"citationItems":[{"id":"ITEM-1","itemData":{"author":[{"dropping-particle":"","family":"Maulida","given":"Sheilla Noor","non-dropping-particle":"","parse-names":false,"suffix":""},{"dropping-particle":"","family":"Syakura","given":"Muhammad Abadan","non-dropping-particle":"","parse-names":false,"suffix":""}],"container-title":"Jurnal Manajemen, Ekonomi, Hukum, Kewirausahaan, Kesehatan, Pendidikan dan Informatika (MANEKIN)","id":"ITEM-1","issue":"04","issued":{"date-parts":[["2024"]]},"page":"551-558","title":"Pengaruh Tax Morale Dan Tax Awareness Terhadap Kepatuhan Wajib Pajak Orang Pribadi Non-Karyawan Yang Terdaftar Di Kota Balikpapan","type":"article-journal","volume":"2"},"uris":["http://www.mendeley.com/documents/?uuid=33550e2c-5fa1-409e-9227-86b78ee5cc1c"]}],"mendeley":{"formattedCitation":"(Maulida &amp; Syakura, 2024)","plainTextFormattedCitation":"(Maulida &amp; Syakura, 2024)","previouslyFormattedCitation":"(Maulida &amp; Syakura, 2024)"},"properties":{"noteIndex":0},"schema":"https://github.com/citation-style-language/schema/raw/master/csl-citation.json"}</w:instrText>
      </w:r>
      <w:r w:rsidR="00FA5FC5">
        <w:rPr>
          <w:rFonts w:ascii="Times New Roman" w:hAnsi="Times New Roman" w:cs="Times New Roman"/>
          <w:sz w:val="24"/>
          <w:szCs w:val="24"/>
        </w:rPr>
        <w:fldChar w:fldCharType="separate"/>
      </w:r>
      <w:r w:rsidR="00FA5FC5" w:rsidRPr="00FA5FC5">
        <w:rPr>
          <w:rFonts w:ascii="Times New Roman" w:hAnsi="Times New Roman" w:cs="Times New Roman"/>
          <w:noProof/>
          <w:sz w:val="24"/>
          <w:szCs w:val="24"/>
        </w:rPr>
        <w:t>(Maulida &amp; Syakura, 2024)</w:t>
      </w:r>
      <w:r w:rsidR="00FA5FC5">
        <w:rPr>
          <w:rFonts w:ascii="Times New Roman" w:hAnsi="Times New Roman" w:cs="Times New Roman"/>
          <w:sz w:val="24"/>
          <w:szCs w:val="24"/>
        </w:rPr>
        <w:fldChar w:fldCharType="end"/>
      </w:r>
      <w:r w:rsidRPr="00C043AA">
        <w:rPr>
          <w:rFonts w:ascii="Times New Roman" w:hAnsi="Times New Roman" w:cs="Times New Roman"/>
          <w:sz w:val="24"/>
          <w:szCs w:val="24"/>
        </w:rPr>
        <w:t>. Berikut beberapa indikatornya,</w:t>
      </w:r>
      <w:r w:rsidR="000B691B" w:rsidRPr="00C043AA">
        <w:rPr>
          <w:rFonts w:ascii="Times New Roman" w:hAnsi="Times New Roman" w:cs="Times New Roman"/>
          <w:sz w:val="24"/>
          <w:szCs w:val="24"/>
        </w:rPr>
        <w:t xml:space="preserve"> </w:t>
      </w:r>
      <w:r w:rsidRPr="00C043AA">
        <w:rPr>
          <w:rFonts w:ascii="Times New Roman" w:hAnsi="Times New Roman" w:cs="Times New Roman"/>
          <w:sz w:val="24"/>
          <w:szCs w:val="24"/>
        </w:rPr>
        <w:t>yaitu:</w:t>
      </w:r>
    </w:p>
    <w:p w14:paraId="05F3BCD9" w14:textId="77777777" w:rsidR="00821A5E" w:rsidRDefault="00A9301A" w:rsidP="00AD64CE">
      <w:pPr>
        <w:pStyle w:val="ListParagraph"/>
        <w:numPr>
          <w:ilvl w:val="0"/>
          <w:numId w:val="16"/>
        </w:numPr>
        <w:spacing w:after="0" w:line="480" w:lineRule="auto"/>
        <w:ind w:left="709" w:hanging="643"/>
        <w:rPr>
          <w:rFonts w:ascii="Times New Roman" w:hAnsi="Times New Roman" w:cs="Times New Roman"/>
          <w:sz w:val="24"/>
          <w:szCs w:val="24"/>
        </w:rPr>
      </w:pPr>
      <w:r w:rsidRPr="00A9301A">
        <w:rPr>
          <w:rFonts w:ascii="Times New Roman" w:hAnsi="Times New Roman" w:cs="Times New Roman"/>
          <w:sz w:val="24"/>
          <w:szCs w:val="24"/>
        </w:rPr>
        <w:t>Wajib Pajak mendaftarkan diri dengan sukarela</w:t>
      </w:r>
    </w:p>
    <w:p w14:paraId="5866EE64" w14:textId="77777777" w:rsidR="00821A5E" w:rsidRDefault="00A9301A" w:rsidP="00AD64CE">
      <w:pPr>
        <w:pStyle w:val="ListParagraph"/>
        <w:numPr>
          <w:ilvl w:val="0"/>
          <w:numId w:val="16"/>
        </w:numPr>
        <w:spacing w:after="0" w:line="480" w:lineRule="auto"/>
        <w:ind w:left="709" w:hanging="643"/>
        <w:rPr>
          <w:rFonts w:ascii="Times New Roman" w:hAnsi="Times New Roman" w:cs="Times New Roman"/>
          <w:sz w:val="24"/>
          <w:szCs w:val="24"/>
        </w:rPr>
      </w:pPr>
      <w:r w:rsidRPr="00821A5E">
        <w:rPr>
          <w:rFonts w:ascii="Times New Roman" w:hAnsi="Times New Roman" w:cs="Times New Roman"/>
          <w:sz w:val="24"/>
          <w:szCs w:val="24"/>
        </w:rPr>
        <w:t>Wajib Pajak mengisi formular SPT dengan benar dan jelas</w:t>
      </w:r>
    </w:p>
    <w:p w14:paraId="176E41BF" w14:textId="77777777" w:rsidR="00821A5E" w:rsidRDefault="00A9301A" w:rsidP="00AD64CE">
      <w:pPr>
        <w:pStyle w:val="ListParagraph"/>
        <w:numPr>
          <w:ilvl w:val="0"/>
          <w:numId w:val="16"/>
        </w:numPr>
        <w:spacing w:after="0" w:line="480" w:lineRule="auto"/>
        <w:ind w:left="709" w:hanging="643"/>
        <w:rPr>
          <w:rFonts w:ascii="Times New Roman" w:hAnsi="Times New Roman" w:cs="Times New Roman"/>
          <w:sz w:val="24"/>
          <w:szCs w:val="24"/>
        </w:rPr>
      </w:pPr>
      <w:r w:rsidRPr="00821A5E">
        <w:rPr>
          <w:rFonts w:ascii="Times New Roman" w:hAnsi="Times New Roman" w:cs="Times New Roman"/>
          <w:sz w:val="24"/>
          <w:szCs w:val="24"/>
        </w:rPr>
        <w:t>Wajib Pajak melakukan perhitungan dengan benar</w:t>
      </w:r>
    </w:p>
    <w:p w14:paraId="3A0A4F92" w14:textId="77777777" w:rsidR="00821A5E" w:rsidRDefault="00A9301A" w:rsidP="00AD64CE">
      <w:pPr>
        <w:pStyle w:val="ListParagraph"/>
        <w:numPr>
          <w:ilvl w:val="0"/>
          <w:numId w:val="16"/>
        </w:numPr>
        <w:spacing w:after="0" w:line="480" w:lineRule="auto"/>
        <w:ind w:left="709" w:hanging="643"/>
        <w:rPr>
          <w:rFonts w:ascii="Times New Roman" w:hAnsi="Times New Roman" w:cs="Times New Roman"/>
          <w:sz w:val="24"/>
          <w:szCs w:val="24"/>
        </w:rPr>
      </w:pPr>
      <w:r w:rsidRPr="00821A5E">
        <w:rPr>
          <w:rFonts w:ascii="Times New Roman" w:hAnsi="Times New Roman" w:cs="Times New Roman"/>
          <w:sz w:val="24"/>
          <w:szCs w:val="24"/>
        </w:rPr>
        <w:t>Wajib Pajak melakukan pembayaran tepat waktu</w:t>
      </w:r>
    </w:p>
    <w:p w14:paraId="19461C4C" w14:textId="77777777" w:rsidR="00821A5E" w:rsidRDefault="00A9301A" w:rsidP="00AD64CE">
      <w:pPr>
        <w:pStyle w:val="ListParagraph"/>
        <w:numPr>
          <w:ilvl w:val="0"/>
          <w:numId w:val="16"/>
        </w:numPr>
        <w:spacing w:after="0" w:line="480" w:lineRule="auto"/>
        <w:ind w:left="709" w:hanging="643"/>
        <w:rPr>
          <w:rFonts w:ascii="Times New Roman" w:hAnsi="Times New Roman" w:cs="Times New Roman"/>
          <w:sz w:val="24"/>
          <w:szCs w:val="24"/>
        </w:rPr>
      </w:pPr>
      <w:r w:rsidRPr="00821A5E">
        <w:rPr>
          <w:rFonts w:ascii="Times New Roman" w:hAnsi="Times New Roman" w:cs="Times New Roman"/>
          <w:sz w:val="24"/>
          <w:szCs w:val="24"/>
        </w:rPr>
        <w:t>Wajib Pajak melakukan pelaporan kewajiban perpajakan</w:t>
      </w:r>
    </w:p>
    <w:p w14:paraId="68865B22" w14:textId="369F5329" w:rsidR="00A9301A" w:rsidRPr="00821A5E" w:rsidRDefault="00A9301A" w:rsidP="00AD64CE">
      <w:pPr>
        <w:pStyle w:val="ListParagraph"/>
        <w:numPr>
          <w:ilvl w:val="0"/>
          <w:numId w:val="16"/>
        </w:numPr>
        <w:spacing w:after="0" w:line="480" w:lineRule="auto"/>
        <w:ind w:left="709" w:hanging="643"/>
        <w:rPr>
          <w:rFonts w:ascii="Times New Roman" w:hAnsi="Times New Roman" w:cs="Times New Roman"/>
          <w:sz w:val="24"/>
          <w:szCs w:val="24"/>
        </w:rPr>
      </w:pPr>
      <w:r w:rsidRPr="00821A5E">
        <w:rPr>
          <w:rFonts w:ascii="Times New Roman" w:hAnsi="Times New Roman" w:cs="Times New Roman"/>
          <w:sz w:val="24"/>
          <w:szCs w:val="24"/>
        </w:rPr>
        <w:t>Wajib Pajak tidak pernah menerima surat teguran</w:t>
      </w:r>
    </w:p>
    <w:p w14:paraId="1DD4B074" w14:textId="77777777" w:rsidR="00496A6E" w:rsidRPr="003550C9" w:rsidRDefault="00712B64" w:rsidP="00AD64CE">
      <w:pPr>
        <w:pStyle w:val="Heading3"/>
        <w:numPr>
          <w:ilvl w:val="2"/>
          <w:numId w:val="4"/>
        </w:numPr>
        <w:ind w:left="709"/>
        <w:rPr>
          <w:rFonts w:ascii="Times New Roman" w:hAnsi="Times New Roman" w:cs="Times New Roman"/>
          <w:b/>
          <w:bCs/>
          <w:i/>
          <w:iCs/>
          <w:color w:val="auto"/>
          <w:sz w:val="24"/>
          <w:szCs w:val="24"/>
        </w:rPr>
      </w:pPr>
      <w:bookmarkStart w:id="21" w:name="_Toc209527886"/>
      <w:r w:rsidRPr="003550C9">
        <w:rPr>
          <w:rFonts w:ascii="Times New Roman" w:hAnsi="Times New Roman" w:cs="Times New Roman"/>
          <w:b/>
          <w:bCs/>
          <w:i/>
          <w:iCs/>
          <w:color w:val="auto"/>
          <w:sz w:val="24"/>
          <w:szCs w:val="24"/>
        </w:rPr>
        <w:t>Tax Morale</w:t>
      </w:r>
      <w:bookmarkEnd w:id="21"/>
      <w:r w:rsidRPr="003550C9">
        <w:rPr>
          <w:rFonts w:ascii="Times New Roman" w:hAnsi="Times New Roman" w:cs="Times New Roman"/>
          <w:b/>
          <w:bCs/>
          <w:i/>
          <w:iCs/>
          <w:color w:val="auto"/>
          <w:sz w:val="24"/>
          <w:szCs w:val="24"/>
        </w:rPr>
        <w:t xml:space="preserve"> </w:t>
      </w:r>
    </w:p>
    <w:p w14:paraId="56F89483" w14:textId="77777777" w:rsidR="000A418A" w:rsidRDefault="00496A6E" w:rsidP="000A418A">
      <w:pPr>
        <w:spacing w:after="0" w:line="480" w:lineRule="auto"/>
        <w:ind w:firstLine="720"/>
        <w:jc w:val="both"/>
        <w:rPr>
          <w:rFonts w:ascii="Times New Roman" w:hAnsi="Times New Roman" w:cs="Times New Roman"/>
          <w:sz w:val="24"/>
          <w:szCs w:val="24"/>
        </w:rPr>
      </w:pPr>
      <w:r w:rsidRPr="006F1C9A">
        <w:rPr>
          <w:rFonts w:ascii="Times New Roman" w:hAnsi="Times New Roman" w:cs="Times New Roman"/>
          <w:i/>
          <w:iCs/>
          <w:sz w:val="24"/>
          <w:szCs w:val="24"/>
        </w:rPr>
        <w:t>Tax Morale</w:t>
      </w:r>
      <w:r w:rsidRPr="006F1C9A">
        <w:rPr>
          <w:rFonts w:ascii="Times New Roman" w:hAnsi="Times New Roman" w:cs="Times New Roman"/>
          <w:sz w:val="24"/>
          <w:szCs w:val="24"/>
        </w:rPr>
        <w:t xml:space="preserve"> merupakan salah satu faktor penting yang dapat digunakan</w:t>
      </w:r>
      <w:r w:rsidR="002F0B10" w:rsidRPr="006F1C9A">
        <w:rPr>
          <w:rFonts w:ascii="Times New Roman" w:hAnsi="Times New Roman" w:cs="Times New Roman"/>
          <w:sz w:val="24"/>
          <w:szCs w:val="24"/>
        </w:rPr>
        <w:t xml:space="preserve"> </w:t>
      </w:r>
      <w:r w:rsidRPr="006F1C9A">
        <w:rPr>
          <w:rFonts w:ascii="Times New Roman" w:hAnsi="Times New Roman" w:cs="Times New Roman"/>
          <w:sz w:val="24"/>
          <w:szCs w:val="24"/>
        </w:rPr>
        <w:t>sebagai pelengkap dalam mengukur tingkat kepatuhan pelaporan pajak</w:t>
      </w:r>
      <w:r w:rsidR="00B35AAE" w:rsidRPr="006F1C9A">
        <w:rPr>
          <w:rFonts w:ascii="Times New Roman" w:hAnsi="Times New Roman" w:cs="Times New Roman"/>
          <w:sz w:val="24"/>
          <w:szCs w:val="24"/>
        </w:rPr>
        <w:t>.</w:t>
      </w:r>
      <w:r w:rsidR="00B94F49">
        <w:rPr>
          <w:rFonts w:ascii="Times New Roman" w:hAnsi="Times New Roman" w:cs="Times New Roman"/>
          <w:sz w:val="24"/>
          <w:szCs w:val="24"/>
        </w:rPr>
        <w:t xml:space="preserve"> Menurut </w:t>
      </w:r>
      <w:r w:rsidR="006F1C9A" w:rsidRPr="006F1C9A">
        <w:rPr>
          <w:rFonts w:ascii="Times New Roman" w:hAnsi="Times New Roman" w:cs="Times New Roman"/>
          <w:sz w:val="24"/>
          <w:szCs w:val="24"/>
        </w:rPr>
        <w:t>(Andriyani, Sitawati, &amp; Subchan, 2018)</w:t>
      </w:r>
      <w:r w:rsidR="00422765">
        <w:rPr>
          <w:rFonts w:ascii="Times New Roman" w:hAnsi="Times New Roman" w:cs="Times New Roman"/>
          <w:sz w:val="24"/>
          <w:szCs w:val="24"/>
        </w:rPr>
        <w:t xml:space="preserve"> dalam </w:t>
      </w:r>
      <w:r w:rsidR="00422765">
        <w:rPr>
          <w:rFonts w:ascii="Times New Roman" w:hAnsi="Times New Roman" w:cs="Times New Roman"/>
          <w:sz w:val="24"/>
          <w:szCs w:val="24"/>
        </w:rPr>
        <w:fldChar w:fldCharType="begin" w:fldLock="1"/>
      </w:r>
      <w:r w:rsidR="00E479FF">
        <w:rPr>
          <w:rFonts w:ascii="Times New Roman" w:hAnsi="Times New Roman" w:cs="Times New Roman"/>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Kata","author":[{"dropping-particle":"","family":"Ramadhan","given":"Fachriza","non-dropping-particle":"","parse-names":false,"suffix":""}],"id":"ITEM-1","issue":"1","issued":{"date-parts":[["2023"]]},"page":"1-23","title":"Pengaruh Persepsi Kemudahan E-Filing, Tax Morale, Dan Sanksi Pajak Terhadap Kepatuhan Wajib Pajak Dengan Kesadaran Perpajakan Sebagai Variabel Moderasi","type":"article-journal","volume":"4"},"uris":["http://www.mendeley.com/documents/?uuid=0127dbf8-f82a-439c-87a2-9d97df82942a"]}],"mendeley":{"formattedCitation":"(Ramadhan, 2023)","plainTextFormattedCitation":"(Ramadhan, 2023)","previouslyFormattedCitation":"(Ramadhan, 2023)"},"properties":{"noteIndex":0},"schema":"https://github.com/citation-style-language/schema/raw/master/csl-citation.json"}</w:instrText>
      </w:r>
      <w:r w:rsidR="00422765">
        <w:rPr>
          <w:rFonts w:ascii="Times New Roman" w:hAnsi="Times New Roman" w:cs="Times New Roman"/>
          <w:sz w:val="24"/>
          <w:szCs w:val="24"/>
        </w:rPr>
        <w:fldChar w:fldCharType="separate"/>
      </w:r>
      <w:r w:rsidR="00422765" w:rsidRPr="00422765">
        <w:rPr>
          <w:rFonts w:ascii="Times New Roman" w:hAnsi="Times New Roman" w:cs="Times New Roman"/>
          <w:noProof/>
          <w:sz w:val="24"/>
          <w:szCs w:val="24"/>
        </w:rPr>
        <w:t>(Ramadhan, 2023)</w:t>
      </w:r>
      <w:r w:rsidR="00422765">
        <w:rPr>
          <w:rFonts w:ascii="Times New Roman" w:hAnsi="Times New Roman" w:cs="Times New Roman"/>
          <w:sz w:val="24"/>
          <w:szCs w:val="24"/>
        </w:rPr>
        <w:fldChar w:fldCharType="end"/>
      </w:r>
      <w:r w:rsidR="00422765">
        <w:rPr>
          <w:rFonts w:ascii="Times New Roman" w:hAnsi="Times New Roman" w:cs="Times New Roman"/>
          <w:sz w:val="24"/>
          <w:szCs w:val="24"/>
        </w:rPr>
        <w:t xml:space="preserve"> </w:t>
      </w:r>
      <w:r w:rsidR="006F1C9A" w:rsidRPr="006F1C9A">
        <w:rPr>
          <w:rFonts w:ascii="Times New Roman" w:hAnsi="Times New Roman" w:cs="Times New Roman"/>
          <w:i/>
          <w:iCs/>
          <w:sz w:val="24"/>
          <w:szCs w:val="24"/>
        </w:rPr>
        <w:t xml:space="preserve">Tax Morale </w:t>
      </w:r>
      <w:r w:rsidR="006F1C9A" w:rsidRPr="006F1C9A">
        <w:rPr>
          <w:rFonts w:ascii="Times New Roman" w:hAnsi="Times New Roman" w:cs="Times New Roman"/>
          <w:sz w:val="24"/>
          <w:szCs w:val="24"/>
        </w:rPr>
        <w:t>adalah motivasi intrinsik untuk membayar pajak yang timbul dari kewajiban, moral untuk membayar pajak atau kepercayaan dalam memberikan kontribusi kepada masyarakat dengan membayar pajak sehingga berkontribusi secara sukarela</w:t>
      </w:r>
      <w:r w:rsidR="00422765">
        <w:rPr>
          <w:rFonts w:ascii="Times New Roman" w:hAnsi="Times New Roman" w:cs="Times New Roman"/>
          <w:sz w:val="24"/>
          <w:szCs w:val="24"/>
        </w:rPr>
        <w:t xml:space="preserve">. </w:t>
      </w:r>
      <w:r w:rsidR="00B35AAE" w:rsidRPr="006F1C9A">
        <w:rPr>
          <w:rFonts w:ascii="Times New Roman" w:hAnsi="Times New Roman" w:cs="Times New Roman"/>
          <w:sz w:val="24"/>
          <w:szCs w:val="24"/>
        </w:rPr>
        <w:t>Moralitas dalam kepatuhan pajak tampak ketika wajib pajak memandang pembayaran pajak sebagai tanggung jawab, bukan semata karena adanya keuntungan ataupun ancaman sanksi hukum. Partisipasi aktif masyarakat, disertai</w:t>
      </w:r>
      <w:r w:rsidR="00F6614C">
        <w:rPr>
          <w:rFonts w:ascii="Times New Roman" w:hAnsi="Times New Roman" w:cs="Times New Roman"/>
          <w:sz w:val="24"/>
          <w:szCs w:val="24"/>
        </w:rPr>
        <w:t xml:space="preserve"> </w:t>
      </w:r>
      <w:r w:rsidR="00902498">
        <w:rPr>
          <w:rFonts w:ascii="Times New Roman" w:hAnsi="Times New Roman" w:cs="Times New Roman"/>
          <w:sz w:val="24"/>
          <w:szCs w:val="24"/>
        </w:rPr>
        <w:t xml:space="preserve"> </w:t>
      </w:r>
      <w:r w:rsidR="00B35AAE" w:rsidRPr="006F1C9A">
        <w:rPr>
          <w:rFonts w:ascii="Times New Roman" w:hAnsi="Times New Roman" w:cs="Times New Roman"/>
          <w:sz w:val="24"/>
          <w:szCs w:val="24"/>
        </w:rPr>
        <w:t xml:space="preserve">pola pikir terbuka demi kemajuan negara, juga berperan dalam meningkatkan tingkat kepatuhan tersebut </w:t>
      </w:r>
      <w:r w:rsidR="00B35AAE" w:rsidRPr="006F1C9A">
        <w:rPr>
          <w:rFonts w:ascii="Times New Roman" w:hAnsi="Times New Roman" w:cs="Times New Roman"/>
          <w:sz w:val="24"/>
          <w:szCs w:val="24"/>
        </w:rPr>
        <w:fldChar w:fldCharType="begin" w:fldLock="1"/>
      </w:r>
      <w:r w:rsidR="00A80BB9" w:rsidRPr="006F1C9A">
        <w:rPr>
          <w:rFonts w:ascii="Times New Roman" w:hAnsi="Times New Roman" w:cs="Times New Roman"/>
          <w:sz w:val="24"/>
          <w:szCs w:val="24"/>
        </w:rPr>
        <w:instrText>ADDIN CSL_CITATION {"citationItems":[{"id":"ITEM-1","itemData":{"DOI":"10.22437/jpe.v16i2.12551","ISSN":"2085-1960","abstract":"This research aims to determine the effect of morality and awareness on MSME taxpayer compliance. Based on the data obtained in Gempol District, there are 400 MSMEs. The sample is a collection of subjects that represent the population. The sampling technique used was the purposive sampling method with several criteria: 1) The business is engaged in manufacturing. 2) A business that has been around for more than 5 years. 3) MSMEs that have NPWP. Based on the criteria in determining the number of samples of 255 MSMEs that meet the criteria. So that in this case, the number of samples in the study amounted to 255 MSMEs. Multiple regression analysis tests using SPSS. The results of the study state that significantly the morality variable has a positive effect on MSME taxpayer compliance and awareness variables also affect the compliance of MSME taxpayers.  ","author":[{"dropping-particle":"","family":"Sularsih","given":"Hermi","non-dropping-particle":"","parse-names":false,"suffix":""},{"dropping-particle":"","family":"Wikardojo","given":"Soko","non-dropping-particle":"","parse-names":false,"suffix":""}],"container-title":"Jurnal Paradigma Ekonomika","id":"ITEM-1","issue":"2","issued":{"date-parts":[["2021"]]},"page":"225-234","title":"Moralitas dan kesadaran terhadap kepatuhan wajib pajak UMKM dengan memanfaatkan fasilitas perpajakan dimasa pandemi Covid-19","type":"article-journal","volume":"16"},"uris":["http://www.mendeley.com/documents/?uuid=70499fe7-e1a0-4d7d-a3f3-70dfbfddfe5e"]}],"mendeley":{"formattedCitation":"(Sularsih &amp; Wikardojo, 2021)","plainTextFormattedCitation":"(Sularsih &amp; Wikardojo, 2021)","previouslyFormattedCitation":"(Sularsih &amp; Wikardojo, 2021)"},"properties":{"noteIndex":0},"schema":"https://github.com/citation-style-language/schema/raw/master/csl-citation.json"}</w:instrText>
      </w:r>
      <w:r w:rsidR="00B35AAE" w:rsidRPr="006F1C9A">
        <w:rPr>
          <w:rFonts w:ascii="Times New Roman" w:hAnsi="Times New Roman" w:cs="Times New Roman"/>
          <w:sz w:val="24"/>
          <w:szCs w:val="24"/>
        </w:rPr>
        <w:fldChar w:fldCharType="separate"/>
      </w:r>
      <w:r w:rsidR="00B35AAE" w:rsidRPr="006F1C9A">
        <w:rPr>
          <w:rFonts w:ascii="Times New Roman" w:hAnsi="Times New Roman" w:cs="Times New Roman"/>
          <w:noProof/>
          <w:sz w:val="24"/>
          <w:szCs w:val="24"/>
        </w:rPr>
        <w:t>(Sularsih &amp; Wikardojo, 2021)</w:t>
      </w:r>
      <w:r w:rsidR="00B35AAE" w:rsidRPr="006F1C9A">
        <w:rPr>
          <w:rFonts w:ascii="Times New Roman" w:hAnsi="Times New Roman" w:cs="Times New Roman"/>
          <w:sz w:val="24"/>
          <w:szCs w:val="24"/>
        </w:rPr>
        <w:fldChar w:fldCharType="end"/>
      </w:r>
      <w:r w:rsidR="003550C9" w:rsidRPr="006F1C9A">
        <w:rPr>
          <w:rFonts w:ascii="Times New Roman" w:hAnsi="Times New Roman" w:cs="Times New Roman"/>
          <w:sz w:val="24"/>
          <w:szCs w:val="24"/>
        </w:rPr>
        <w:t>.</w:t>
      </w:r>
    </w:p>
    <w:p w14:paraId="7A69DC6D" w14:textId="36257B51" w:rsidR="00945A96" w:rsidRDefault="00CA6BB0" w:rsidP="000A418A">
      <w:pPr>
        <w:spacing w:after="0" w:line="480" w:lineRule="auto"/>
        <w:ind w:firstLine="720"/>
        <w:jc w:val="both"/>
        <w:rPr>
          <w:rFonts w:ascii="Times New Roman" w:hAnsi="Times New Roman" w:cs="Times New Roman"/>
          <w:sz w:val="24"/>
          <w:szCs w:val="24"/>
        </w:rPr>
      </w:pPr>
      <w:r w:rsidRPr="00CA6BB0">
        <w:rPr>
          <w:rFonts w:ascii="Times New Roman" w:hAnsi="Times New Roman" w:cs="Times New Roman"/>
          <w:sz w:val="24"/>
          <w:szCs w:val="24"/>
        </w:rPr>
        <w:t>Menurut Cahyonowai dalam</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FA5FC5">
        <w:rPr>
          <w:rFonts w:ascii="Times New Roman" w:hAnsi="Times New Roman" w:cs="Times New Roman"/>
          <w:sz w:val="24"/>
          <w:szCs w:val="24"/>
        </w:rPr>
        <w:instrText>ADDIN CSL_CITATION {"citationItems":[{"id":"ITEM-1","itemData":{"ISBN":"8804900016","author":[{"dropping-particle":"","family":"Saputri","given":"Maydiana","non-dropping-particle":"","parse-names":false,"suffix":""}],"id":"ITEM-1","issued":{"date-parts":[["2022"]]},"title":"Pengaruh tax morale , tax penalties , dan tax awareness terhadap tax payer’s compliance pada client konsultan pajak pt.khts global karuna tamaccindo tanjungpinang","type":"book"},"uris":["http://www.mendeley.com/documents/?uuid=f5c9fbc4-119e-4a47-aaa1-b96e9f5cb990"]}],"mendeley":{"formattedCitation":"(Saputri, 2022)","plainTextFormattedCitation":"(Saputri, 2022)","previouslyFormattedCitation":"(Saputri, 2022)"},"properties":{"noteIndex":0},"schema":"https://github.com/citation-style-language/schema/raw/master/csl-citation.json"}</w:instrText>
      </w:r>
      <w:r>
        <w:rPr>
          <w:rFonts w:ascii="Times New Roman" w:hAnsi="Times New Roman" w:cs="Times New Roman"/>
          <w:sz w:val="24"/>
          <w:szCs w:val="24"/>
        </w:rPr>
        <w:fldChar w:fldCharType="separate"/>
      </w:r>
      <w:r w:rsidRPr="00CA6BB0">
        <w:rPr>
          <w:rFonts w:ascii="Times New Roman" w:hAnsi="Times New Roman" w:cs="Times New Roman"/>
          <w:noProof/>
          <w:sz w:val="24"/>
          <w:szCs w:val="24"/>
        </w:rPr>
        <w:t>(Saputri, 2022)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CA6BB0">
        <w:rPr>
          <w:rFonts w:ascii="Times New Roman" w:hAnsi="Times New Roman" w:cs="Times New Roman"/>
          <w:sz w:val="24"/>
          <w:szCs w:val="24"/>
        </w:rPr>
        <w:t>menjabarkan</w:t>
      </w:r>
      <w:r>
        <w:rPr>
          <w:rFonts w:ascii="Times New Roman" w:hAnsi="Times New Roman" w:cs="Times New Roman"/>
          <w:sz w:val="24"/>
          <w:szCs w:val="24"/>
        </w:rPr>
        <w:t xml:space="preserve"> </w:t>
      </w:r>
      <w:r w:rsidRPr="00CA6BB0">
        <w:rPr>
          <w:rFonts w:ascii="Times New Roman" w:hAnsi="Times New Roman" w:cs="Times New Roman"/>
          <w:sz w:val="24"/>
          <w:szCs w:val="24"/>
        </w:rPr>
        <w:t xml:space="preserve">bahwa moral pajak </w:t>
      </w:r>
      <w:r>
        <w:rPr>
          <w:rFonts w:ascii="Times New Roman" w:hAnsi="Times New Roman" w:cs="Times New Roman"/>
          <w:sz w:val="24"/>
          <w:szCs w:val="24"/>
        </w:rPr>
        <w:t xml:space="preserve"> </w:t>
      </w:r>
      <w:r w:rsidR="00495F54" w:rsidRPr="00495F54">
        <w:rPr>
          <w:rFonts w:ascii="Times New Roman" w:hAnsi="Times New Roman" w:cs="Times New Roman"/>
          <w:sz w:val="24"/>
          <w:szCs w:val="24"/>
        </w:rPr>
        <w:t>(</w:t>
      </w:r>
      <w:r w:rsidR="00495F54" w:rsidRPr="00CA6BB0">
        <w:rPr>
          <w:rFonts w:ascii="Times New Roman" w:hAnsi="Times New Roman" w:cs="Times New Roman"/>
          <w:i/>
          <w:iCs/>
          <w:sz w:val="24"/>
          <w:szCs w:val="24"/>
        </w:rPr>
        <w:t>Tax Morale</w:t>
      </w:r>
      <w:r w:rsidR="00495F54" w:rsidRPr="00495F54">
        <w:rPr>
          <w:rFonts w:ascii="Times New Roman" w:hAnsi="Times New Roman" w:cs="Times New Roman"/>
          <w:sz w:val="24"/>
          <w:szCs w:val="24"/>
        </w:rPr>
        <w:t>)</w:t>
      </w:r>
      <w:r>
        <w:rPr>
          <w:rFonts w:ascii="Times New Roman" w:hAnsi="Times New Roman" w:cs="Times New Roman"/>
          <w:sz w:val="24"/>
          <w:szCs w:val="24"/>
        </w:rPr>
        <w:t xml:space="preserve"> </w:t>
      </w:r>
      <w:r w:rsidR="00495F54" w:rsidRPr="00495F54">
        <w:rPr>
          <w:rFonts w:ascii="Times New Roman" w:hAnsi="Times New Roman" w:cs="Times New Roman"/>
          <w:sz w:val="24"/>
          <w:szCs w:val="24"/>
        </w:rPr>
        <w:t>didasari oleh beberapa indikator, yaitu sebagai berikut</w:t>
      </w:r>
      <w:r w:rsidR="00945A96">
        <w:rPr>
          <w:rFonts w:ascii="Times New Roman" w:hAnsi="Times New Roman" w:cs="Times New Roman"/>
          <w:sz w:val="24"/>
          <w:szCs w:val="24"/>
        </w:rPr>
        <w:t xml:space="preserve">: </w:t>
      </w:r>
    </w:p>
    <w:p w14:paraId="357CB0F6" w14:textId="77777777" w:rsidR="000A418A" w:rsidRDefault="00495F54" w:rsidP="00AD64CE">
      <w:pPr>
        <w:pStyle w:val="ListParagraph"/>
        <w:numPr>
          <w:ilvl w:val="1"/>
          <w:numId w:val="24"/>
        </w:numPr>
        <w:spacing w:after="80" w:line="480" w:lineRule="auto"/>
        <w:ind w:left="709" w:hanging="709"/>
        <w:jc w:val="both"/>
        <w:rPr>
          <w:rFonts w:ascii="Times New Roman" w:hAnsi="Times New Roman" w:cs="Times New Roman"/>
          <w:sz w:val="24"/>
          <w:szCs w:val="24"/>
        </w:rPr>
      </w:pPr>
      <w:r w:rsidRPr="00945A96">
        <w:rPr>
          <w:rFonts w:ascii="Times New Roman" w:hAnsi="Times New Roman" w:cs="Times New Roman"/>
          <w:sz w:val="24"/>
          <w:szCs w:val="24"/>
        </w:rPr>
        <w:t xml:space="preserve">Wajib pajak membayar pajak atas keinginan atau kemauan diri sendiri </w:t>
      </w:r>
    </w:p>
    <w:p w14:paraId="65D5BF2B" w14:textId="77777777" w:rsidR="000A418A" w:rsidRDefault="00495F54" w:rsidP="00AD64CE">
      <w:pPr>
        <w:pStyle w:val="ListParagraph"/>
        <w:numPr>
          <w:ilvl w:val="1"/>
          <w:numId w:val="24"/>
        </w:numPr>
        <w:spacing w:after="80" w:line="480" w:lineRule="auto"/>
        <w:ind w:left="709" w:hanging="709"/>
        <w:jc w:val="both"/>
        <w:rPr>
          <w:rFonts w:ascii="Times New Roman" w:hAnsi="Times New Roman" w:cs="Times New Roman"/>
          <w:sz w:val="24"/>
          <w:szCs w:val="24"/>
        </w:rPr>
      </w:pPr>
      <w:r w:rsidRPr="000A418A">
        <w:rPr>
          <w:rFonts w:ascii="Times New Roman" w:hAnsi="Times New Roman" w:cs="Times New Roman"/>
          <w:sz w:val="24"/>
          <w:szCs w:val="24"/>
        </w:rPr>
        <w:t xml:space="preserve">Wajib pajak selalu tunduk dan patuh dalam membayar pajak </w:t>
      </w:r>
    </w:p>
    <w:p w14:paraId="304C6185" w14:textId="77777777" w:rsidR="000A418A" w:rsidRDefault="00495F54" w:rsidP="00AD64CE">
      <w:pPr>
        <w:pStyle w:val="ListParagraph"/>
        <w:numPr>
          <w:ilvl w:val="1"/>
          <w:numId w:val="24"/>
        </w:numPr>
        <w:spacing w:after="80" w:line="480" w:lineRule="auto"/>
        <w:ind w:left="709" w:hanging="709"/>
        <w:jc w:val="both"/>
        <w:rPr>
          <w:rFonts w:ascii="Times New Roman" w:hAnsi="Times New Roman" w:cs="Times New Roman"/>
          <w:sz w:val="24"/>
          <w:szCs w:val="24"/>
        </w:rPr>
      </w:pPr>
      <w:r w:rsidRPr="000A418A">
        <w:rPr>
          <w:rFonts w:ascii="Times New Roman" w:hAnsi="Times New Roman" w:cs="Times New Roman"/>
          <w:sz w:val="24"/>
          <w:szCs w:val="24"/>
        </w:rPr>
        <w:t>Wajib pajak patuh terhadap perpajakan atas kemauan sendiri.</w:t>
      </w:r>
    </w:p>
    <w:p w14:paraId="0302E23B" w14:textId="07DC7A4C" w:rsidR="00015C82" w:rsidRPr="000A418A" w:rsidRDefault="00533452" w:rsidP="000A418A">
      <w:pPr>
        <w:spacing w:after="80" w:line="480" w:lineRule="auto"/>
        <w:ind w:firstLine="709"/>
        <w:jc w:val="both"/>
        <w:rPr>
          <w:rFonts w:ascii="Times New Roman" w:hAnsi="Times New Roman" w:cs="Times New Roman"/>
          <w:sz w:val="24"/>
          <w:szCs w:val="24"/>
        </w:rPr>
      </w:pPr>
      <w:r w:rsidRPr="000A418A">
        <w:rPr>
          <w:rFonts w:ascii="Times New Roman" w:hAnsi="Times New Roman" w:cs="Times New Roman"/>
          <w:sz w:val="24"/>
          <w:szCs w:val="24"/>
        </w:rPr>
        <w:t>I</w:t>
      </w:r>
      <w:r w:rsidR="00FF503C" w:rsidRPr="000A418A">
        <w:rPr>
          <w:rFonts w:ascii="Times New Roman" w:hAnsi="Times New Roman" w:cs="Times New Roman"/>
          <w:sz w:val="24"/>
          <w:szCs w:val="24"/>
        </w:rPr>
        <w:t>ndi</w:t>
      </w:r>
      <w:r w:rsidR="00A80BB9" w:rsidRPr="000A418A">
        <w:rPr>
          <w:rFonts w:ascii="Times New Roman" w:hAnsi="Times New Roman" w:cs="Times New Roman"/>
          <w:sz w:val="24"/>
          <w:szCs w:val="24"/>
        </w:rPr>
        <w:t>k</w:t>
      </w:r>
      <w:r w:rsidR="00FF503C" w:rsidRPr="000A418A">
        <w:rPr>
          <w:rFonts w:ascii="Times New Roman" w:hAnsi="Times New Roman" w:cs="Times New Roman"/>
          <w:sz w:val="24"/>
          <w:szCs w:val="24"/>
        </w:rPr>
        <w:t xml:space="preserve">ator yang digunakan untuk menggambarkan tax moral </w:t>
      </w:r>
      <w:r w:rsidR="00015C82" w:rsidRPr="000A418A">
        <w:rPr>
          <w:rFonts w:ascii="Times New Roman" w:hAnsi="Times New Roman" w:cs="Times New Roman"/>
          <w:sz w:val="24"/>
          <w:szCs w:val="24"/>
        </w:rPr>
        <w:t>didasarkan pada pendapat</w:t>
      </w:r>
      <w:r w:rsidR="001F2804" w:rsidRPr="000A418A">
        <w:rPr>
          <w:rFonts w:ascii="Times New Roman" w:hAnsi="Times New Roman" w:cs="Times New Roman"/>
          <w:sz w:val="24"/>
          <w:szCs w:val="24"/>
        </w:rPr>
        <w:t xml:space="preserve"> </w:t>
      </w:r>
      <w:r w:rsidR="00C25DC8" w:rsidRPr="000A418A">
        <w:rPr>
          <w:rFonts w:ascii="Times New Roman" w:hAnsi="Times New Roman" w:cs="Times New Roman"/>
          <w:sz w:val="24"/>
          <w:szCs w:val="24"/>
        </w:rPr>
        <w:t>(Rahayu, 2017) dan</w:t>
      </w:r>
      <w:r w:rsidR="00A80BB9" w:rsidRPr="000A418A">
        <w:rPr>
          <w:rFonts w:ascii="Times New Roman" w:hAnsi="Times New Roman" w:cs="Times New Roman"/>
          <w:sz w:val="24"/>
          <w:szCs w:val="24"/>
        </w:rPr>
        <w:t xml:space="preserve"> </w:t>
      </w:r>
      <w:r w:rsidR="00A80BB9" w:rsidRPr="000A418A">
        <w:rPr>
          <w:rFonts w:ascii="Times New Roman" w:hAnsi="Times New Roman" w:cs="Times New Roman"/>
          <w:sz w:val="24"/>
          <w:szCs w:val="24"/>
        </w:rPr>
        <w:fldChar w:fldCharType="begin" w:fldLock="1"/>
      </w:r>
      <w:r w:rsidR="00D87CB3" w:rsidRPr="000A418A">
        <w:rPr>
          <w:rFonts w:ascii="Times New Roman" w:hAnsi="Times New Roman" w:cs="Times New Roman"/>
          <w:sz w:val="24"/>
          <w:szCs w:val="24"/>
        </w:rPr>
        <w:instrText>ADDIN CSL_CITATION {"citationItems":[{"id":"ITEM-1","itemData":{"DOI":"10.22437/jpe.v16i2.12551","ISSN":"2085-1960","abstract":"This research aims to determine the effect of morality and awareness on MSME taxpayer compliance. Based on the data obtained in Gempol District, there are 400 MSMEs. The sample is a collection of subjects that represent the population. The sampling technique used was the purposive sampling method with several criteria: 1) The business is engaged in manufacturing. 2) A business that has been around for more than 5 years. 3) MSMEs that have NPWP. Based on the criteria in determining the number of samples of 255 MSMEs that meet the criteria. So that in this case, the number of samples in the study amounted to 255 MSMEs. Multiple regression analysis tests using SPSS. The results of the study state that significantly the morality variable has a positive effect on MSME taxpayer compliance and awareness variables also affect the compliance of MSME taxpayers.  ","author":[{"dropping-particle":"","family":"Sularsih","given":"Hermi","non-dropping-particle":"","parse-names":false,"suffix":""},{"dropping-particle":"","family":"Wikardojo","given":"Soko","non-dropping-particle":"","parse-names":false,"suffix":""}],"container-title":"Jurnal Paradigma Ekonomika","id":"ITEM-1","issue":"2","issued":{"date-parts":[["2021"]]},"page":"225-234","title":"Moralitas dan kesadaran terhadap kepatuhan wajib pajak UMKM dengan memanfaatkan fasilitas perpajakan dimasa pandemi Covid-19","type":"article-journal","volume":"16"},"uris":["http://www.mendeley.com/documents/?uuid=70499fe7-e1a0-4d7d-a3f3-70dfbfddfe5e"]}],"mendeley":{"formattedCitation":"(Sularsih &amp; Wikardojo, 2021)","plainTextFormattedCitation":"(Sularsih &amp; Wikardojo, 2021)","previouslyFormattedCitation":"(Sularsih &amp; Wikardojo, 2021)"},"properties":{"noteIndex":0},"schema":"https://github.com/citation-style-language/schema/raw/master/csl-citation.json"}</w:instrText>
      </w:r>
      <w:r w:rsidR="00A80BB9" w:rsidRPr="000A418A">
        <w:rPr>
          <w:rFonts w:ascii="Times New Roman" w:hAnsi="Times New Roman" w:cs="Times New Roman"/>
          <w:sz w:val="24"/>
          <w:szCs w:val="24"/>
        </w:rPr>
        <w:fldChar w:fldCharType="separate"/>
      </w:r>
      <w:r w:rsidR="00A80BB9" w:rsidRPr="000A418A">
        <w:rPr>
          <w:rFonts w:ascii="Times New Roman" w:hAnsi="Times New Roman" w:cs="Times New Roman"/>
          <w:noProof/>
          <w:sz w:val="24"/>
          <w:szCs w:val="24"/>
        </w:rPr>
        <w:t>(Sularsih &amp; Wikardojo, 2021)</w:t>
      </w:r>
      <w:r w:rsidR="00A80BB9" w:rsidRPr="000A418A">
        <w:rPr>
          <w:rFonts w:ascii="Times New Roman" w:hAnsi="Times New Roman" w:cs="Times New Roman"/>
          <w:sz w:val="24"/>
          <w:szCs w:val="24"/>
        </w:rPr>
        <w:fldChar w:fldCharType="end"/>
      </w:r>
      <w:r w:rsidR="001F2804" w:rsidRPr="000A418A">
        <w:rPr>
          <w:rFonts w:ascii="Times New Roman" w:hAnsi="Times New Roman" w:cs="Times New Roman"/>
          <w:sz w:val="24"/>
          <w:szCs w:val="24"/>
        </w:rPr>
        <w:t xml:space="preserve"> </w:t>
      </w:r>
      <w:r w:rsidR="00C25DC8" w:rsidRPr="000A418A">
        <w:rPr>
          <w:rFonts w:ascii="Times New Roman" w:hAnsi="Times New Roman" w:cs="Times New Roman"/>
          <w:sz w:val="24"/>
          <w:szCs w:val="24"/>
        </w:rPr>
        <w:t xml:space="preserve">indikator moralitas adalah sebagai berikut: </w:t>
      </w:r>
    </w:p>
    <w:p w14:paraId="355774AA" w14:textId="77777777" w:rsidR="005F1550" w:rsidRDefault="00C25DC8" w:rsidP="00AD64CE">
      <w:pPr>
        <w:pStyle w:val="ListParagraph"/>
        <w:numPr>
          <w:ilvl w:val="0"/>
          <w:numId w:val="6"/>
        </w:numPr>
        <w:spacing w:after="0" w:line="480" w:lineRule="auto"/>
        <w:ind w:left="426" w:hanging="426"/>
        <w:jc w:val="both"/>
        <w:rPr>
          <w:rFonts w:ascii="Times New Roman" w:hAnsi="Times New Roman" w:cs="Times New Roman"/>
          <w:sz w:val="24"/>
          <w:szCs w:val="24"/>
        </w:rPr>
      </w:pPr>
      <w:r w:rsidRPr="00DD14C1">
        <w:rPr>
          <w:rFonts w:ascii="Times New Roman" w:hAnsi="Times New Roman" w:cs="Times New Roman"/>
          <w:sz w:val="24"/>
          <w:szCs w:val="24"/>
        </w:rPr>
        <w:t>Melanggar etika</w:t>
      </w:r>
    </w:p>
    <w:p w14:paraId="62165A77" w14:textId="77777777" w:rsidR="005F1550" w:rsidRDefault="00C25DC8" w:rsidP="00AD64CE">
      <w:pPr>
        <w:pStyle w:val="ListParagraph"/>
        <w:numPr>
          <w:ilvl w:val="0"/>
          <w:numId w:val="6"/>
        </w:numPr>
        <w:spacing w:after="0" w:line="480" w:lineRule="auto"/>
        <w:ind w:left="426" w:hanging="426"/>
        <w:jc w:val="both"/>
        <w:rPr>
          <w:rFonts w:ascii="Times New Roman" w:hAnsi="Times New Roman" w:cs="Times New Roman"/>
          <w:sz w:val="24"/>
          <w:szCs w:val="24"/>
        </w:rPr>
      </w:pPr>
      <w:r w:rsidRPr="005F1550">
        <w:rPr>
          <w:rFonts w:ascii="Times New Roman" w:hAnsi="Times New Roman" w:cs="Times New Roman"/>
          <w:sz w:val="24"/>
          <w:szCs w:val="24"/>
        </w:rPr>
        <w:t>Rasa bersalah</w:t>
      </w:r>
    </w:p>
    <w:p w14:paraId="5273257C" w14:textId="77777777" w:rsidR="005F1550" w:rsidRDefault="00C25DC8" w:rsidP="00AD64CE">
      <w:pPr>
        <w:pStyle w:val="ListParagraph"/>
        <w:numPr>
          <w:ilvl w:val="0"/>
          <w:numId w:val="6"/>
        </w:numPr>
        <w:spacing w:after="0" w:line="480" w:lineRule="auto"/>
        <w:ind w:left="426" w:hanging="426"/>
        <w:jc w:val="both"/>
        <w:rPr>
          <w:rFonts w:ascii="Times New Roman" w:hAnsi="Times New Roman" w:cs="Times New Roman"/>
          <w:sz w:val="24"/>
          <w:szCs w:val="24"/>
        </w:rPr>
      </w:pPr>
      <w:r w:rsidRPr="005F1550">
        <w:rPr>
          <w:rFonts w:ascii="Times New Roman" w:hAnsi="Times New Roman" w:cs="Times New Roman"/>
          <w:sz w:val="24"/>
          <w:szCs w:val="24"/>
        </w:rPr>
        <w:t>Prinsip hidup</w:t>
      </w:r>
    </w:p>
    <w:p w14:paraId="2576F28E" w14:textId="0BB70CD6" w:rsidR="004235C2" w:rsidRDefault="00C25DC8" w:rsidP="00AD64CE">
      <w:pPr>
        <w:pStyle w:val="ListParagraph"/>
        <w:numPr>
          <w:ilvl w:val="0"/>
          <w:numId w:val="6"/>
        </w:numPr>
        <w:spacing w:before="240" w:after="0" w:line="480" w:lineRule="auto"/>
        <w:ind w:left="426" w:hanging="426"/>
        <w:jc w:val="both"/>
        <w:rPr>
          <w:rFonts w:ascii="Times New Roman" w:hAnsi="Times New Roman" w:cs="Times New Roman"/>
          <w:sz w:val="24"/>
          <w:szCs w:val="24"/>
        </w:rPr>
      </w:pPr>
      <w:r w:rsidRPr="005F1550">
        <w:rPr>
          <w:rFonts w:ascii="Times New Roman" w:hAnsi="Times New Roman" w:cs="Times New Roman"/>
          <w:sz w:val="24"/>
          <w:szCs w:val="24"/>
        </w:rPr>
        <w:t xml:space="preserve">Tingkat kepercayaan </w:t>
      </w:r>
      <w:r w:rsidR="00FF503C" w:rsidRPr="005F1550">
        <w:rPr>
          <w:rFonts w:ascii="Times New Roman" w:hAnsi="Times New Roman" w:cs="Times New Roman"/>
          <w:sz w:val="24"/>
          <w:szCs w:val="24"/>
        </w:rPr>
        <w:t>terhadap sistem hukum dan pemerintahan</w:t>
      </w:r>
    </w:p>
    <w:p w14:paraId="25EC55C2" w14:textId="77777777" w:rsidR="00A5779C" w:rsidRDefault="00A5779C" w:rsidP="00A5779C">
      <w:pPr>
        <w:pStyle w:val="ListParagraph"/>
        <w:spacing w:before="240" w:after="0" w:line="480" w:lineRule="auto"/>
        <w:ind w:left="426"/>
        <w:jc w:val="both"/>
        <w:rPr>
          <w:rFonts w:ascii="Times New Roman" w:hAnsi="Times New Roman" w:cs="Times New Roman"/>
          <w:sz w:val="24"/>
          <w:szCs w:val="24"/>
        </w:rPr>
      </w:pPr>
    </w:p>
    <w:p w14:paraId="5B8F31EB" w14:textId="77777777" w:rsidR="00A5779C" w:rsidRPr="000A418A" w:rsidRDefault="00A5779C" w:rsidP="00A5779C">
      <w:pPr>
        <w:pStyle w:val="ListParagraph"/>
        <w:spacing w:before="240" w:after="0" w:line="480" w:lineRule="auto"/>
        <w:ind w:left="426"/>
        <w:jc w:val="both"/>
        <w:rPr>
          <w:rFonts w:ascii="Times New Roman" w:hAnsi="Times New Roman" w:cs="Times New Roman"/>
          <w:sz w:val="24"/>
          <w:szCs w:val="24"/>
        </w:rPr>
      </w:pPr>
    </w:p>
    <w:p w14:paraId="42E79646" w14:textId="77777777" w:rsidR="000D17F2" w:rsidRDefault="009D463B" w:rsidP="00AD64CE">
      <w:pPr>
        <w:pStyle w:val="Heading3"/>
        <w:numPr>
          <w:ilvl w:val="2"/>
          <w:numId w:val="4"/>
        </w:numPr>
        <w:spacing w:before="0"/>
        <w:ind w:left="709" w:hanging="709"/>
        <w:rPr>
          <w:rFonts w:ascii="Times New Roman" w:hAnsi="Times New Roman" w:cs="Times New Roman"/>
          <w:b/>
          <w:bCs/>
          <w:i/>
          <w:iCs/>
          <w:color w:val="auto"/>
          <w:sz w:val="24"/>
          <w:szCs w:val="24"/>
        </w:rPr>
      </w:pPr>
      <w:bookmarkStart w:id="22" w:name="_Toc209527887"/>
      <w:r w:rsidRPr="00A94578">
        <w:rPr>
          <w:rFonts w:ascii="Times New Roman" w:hAnsi="Times New Roman" w:cs="Times New Roman"/>
          <w:b/>
          <w:bCs/>
          <w:i/>
          <w:iCs/>
          <w:color w:val="auto"/>
          <w:sz w:val="24"/>
          <w:szCs w:val="24"/>
        </w:rPr>
        <w:t>Tax Awareness</w:t>
      </w:r>
      <w:bookmarkEnd w:id="22"/>
    </w:p>
    <w:p w14:paraId="25138DC8" w14:textId="77777777" w:rsidR="00526BEF" w:rsidRDefault="000D17F2" w:rsidP="004235C2">
      <w:pPr>
        <w:spacing w:after="0" w:line="480" w:lineRule="auto"/>
        <w:ind w:firstLine="720"/>
        <w:jc w:val="both"/>
        <w:rPr>
          <w:rFonts w:ascii="Times New Roman" w:hAnsi="Times New Roman" w:cs="Times New Roman"/>
          <w:sz w:val="24"/>
          <w:szCs w:val="24"/>
        </w:rPr>
      </w:pPr>
      <w:r w:rsidRPr="00E479FF">
        <w:rPr>
          <w:rFonts w:ascii="Times New Roman" w:hAnsi="Times New Roman" w:cs="Times New Roman"/>
          <w:sz w:val="24"/>
          <w:szCs w:val="24"/>
        </w:rPr>
        <w:t xml:space="preserve">Menurut Faizah dalam </w:t>
      </w:r>
      <w:r w:rsidR="00E479FF" w:rsidRPr="00E479FF">
        <w:rPr>
          <w:rFonts w:ascii="Times New Roman" w:hAnsi="Times New Roman" w:cs="Times New Roman"/>
          <w:sz w:val="24"/>
          <w:szCs w:val="24"/>
        </w:rPr>
        <w:fldChar w:fldCharType="begin" w:fldLock="1"/>
      </w:r>
      <w:r w:rsidR="00F33385">
        <w:rPr>
          <w:rFonts w:ascii="Times New Roman" w:hAnsi="Times New Roman" w:cs="Times New Roman"/>
          <w:sz w:val="24"/>
          <w:szCs w:val="24"/>
        </w:rPr>
        <w:instrText>ADDIN CSL_CITATION {"citationItems":[{"id":"ITEM-1","itemData":{"ISBN":"8804900016","author":[{"dropping-particle":"","family":"Saputri","given":"Maydiana","non-dropping-particle":"","parse-names":false,"suffix":""}],"id":"ITEM-1","issued":{"date-parts":[["2022"]]},"title":"Pengaruh tax morale , tax penalties , dan tax awareness terhadap tax payer’s compliance pada client konsultan pajak pt.khts global karuna tamaccindo tanjungpinang","type":"book"},"uris":["http://www.mendeley.com/documents/?uuid=f5c9fbc4-119e-4a47-aaa1-b96e9f5cb990"]}],"mendeley":{"formattedCitation":"(Saputri, 2022)","plainTextFormattedCitation":"(Saputri, 2022)","previouslyFormattedCitation":"(Saputri, 2022)"},"properties":{"noteIndex":0},"schema":"https://github.com/citation-style-language/schema/raw/master/csl-citation.json"}</w:instrText>
      </w:r>
      <w:r w:rsidR="00E479FF" w:rsidRPr="00E479FF">
        <w:rPr>
          <w:rFonts w:ascii="Times New Roman" w:hAnsi="Times New Roman" w:cs="Times New Roman"/>
          <w:sz w:val="24"/>
          <w:szCs w:val="24"/>
        </w:rPr>
        <w:fldChar w:fldCharType="separate"/>
      </w:r>
      <w:r w:rsidR="00E479FF" w:rsidRPr="00E479FF">
        <w:rPr>
          <w:rFonts w:ascii="Times New Roman" w:hAnsi="Times New Roman" w:cs="Times New Roman"/>
          <w:noProof/>
          <w:sz w:val="24"/>
          <w:szCs w:val="24"/>
        </w:rPr>
        <w:t>(Saputri, 2022)</w:t>
      </w:r>
      <w:r w:rsidR="00E479FF" w:rsidRPr="00E479FF">
        <w:rPr>
          <w:rFonts w:ascii="Times New Roman" w:hAnsi="Times New Roman" w:cs="Times New Roman"/>
          <w:sz w:val="24"/>
          <w:szCs w:val="24"/>
        </w:rPr>
        <w:fldChar w:fldCharType="end"/>
      </w:r>
      <w:r w:rsidR="00E479FF" w:rsidRPr="00E479FF">
        <w:rPr>
          <w:rFonts w:ascii="Times New Roman" w:hAnsi="Times New Roman" w:cs="Times New Roman"/>
          <w:sz w:val="24"/>
          <w:szCs w:val="24"/>
        </w:rPr>
        <w:t xml:space="preserve"> </w:t>
      </w:r>
      <w:r w:rsidRPr="00E479FF">
        <w:rPr>
          <w:rFonts w:ascii="Times New Roman" w:hAnsi="Times New Roman" w:cs="Times New Roman"/>
          <w:sz w:val="24"/>
          <w:szCs w:val="24"/>
        </w:rPr>
        <w:t>Kesadaraan (</w:t>
      </w:r>
      <w:r w:rsidRPr="00E479FF">
        <w:rPr>
          <w:rFonts w:ascii="Times New Roman" w:hAnsi="Times New Roman" w:cs="Times New Roman"/>
          <w:i/>
          <w:iCs/>
          <w:sz w:val="24"/>
          <w:szCs w:val="24"/>
        </w:rPr>
        <w:t>Awareness</w:t>
      </w:r>
      <w:r w:rsidRPr="00E479FF">
        <w:rPr>
          <w:rFonts w:ascii="Times New Roman" w:hAnsi="Times New Roman" w:cs="Times New Roman"/>
          <w:sz w:val="24"/>
          <w:szCs w:val="24"/>
        </w:rPr>
        <w:t>) berasal dari kata sadar yang berarti yakin dan mengerti</w:t>
      </w:r>
      <w:r w:rsidR="003E3F52" w:rsidRPr="00E479FF">
        <w:rPr>
          <w:rFonts w:ascii="Times New Roman" w:hAnsi="Times New Roman" w:cs="Times New Roman"/>
          <w:sz w:val="24"/>
          <w:szCs w:val="24"/>
        </w:rPr>
        <w:t>. Kesadaran juga dapat dimaknai sebagai keadaan ketika seseorang memiliki kendali penuh atas rangsangan internal maupun eksternal. Selain itu, kesadaran mencakup pula persepsi dan pemikiran yang secara samar disadari individu hingga akhirnya perhatiannya terpusat</w:t>
      </w:r>
      <w:r w:rsidR="004A2505" w:rsidRPr="00E479FF">
        <w:rPr>
          <w:rFonts w:ascii="Times New Roman" w:hAnsi="Times New Roman" w:cs="Times New Roman"/>
          <w:sz w:val="24"/>
          <w:szCs w:val="24"/>
        </w:rPr>
        <w:t xml:space="preserve"> </w:t>
      </w:r>
      <w:r w:rsidR="00D87CB3" w:rsidRPr="00E479FF">
        <w:rPr>
          <w:rFonts w:ascii="Times New Roman" w:hAnsi="Times New Roman" w:cs="Times New Roman"/>
          <w:sz w:val="24"/>
          <w:szCs w:val="24"/>
        </w:rPr>
        <w:fldChar w:fldCharType="begin" w:fldLock="1"/>
      </w:r>
      <w:r w:rsidR="009E5A34" w:rsidRPr="00E479FF">
        <w:rPr>
          <w:rFonts w:ascii="Times New Roman" w:hAnsi="Times New Roman" w:cs="Times New Roman"/>
          <w:sz w:val="24"/>
          <w:szCs w:val="24"/>
        </w:rPr>
        <w:instrText>ADDIN CSL_CITATION {"citationItems":[{"id":"ITEM-1","itemData":{"DOI":"10.31334/jupasi.v2i1.1121","abstract":"The phenomenon in this study is the low awareness of taxpayers in carrying out their obligations to pay taxes due to public ignorance of the concrete form of the benefits of money they pay for taxes and the low level of trust of taxpayers which raises the perception that the taxes they pay must be misused. The purpose of this study was to determine the tax awareness in an effort to increase taxpayer compliance at the West Bekasi Tax Office for the period 2017-2019, the obstacles found in the field, and the efforts made by West Bekasi Tax Office to overcome them. This research is a descriptive study using a qualitative approach. The collected data were analyzed using qualitative data analysis methods. The research location was the West Bekasi Primary Tax Office. The results of this study indicate that the steps to increase tax awareness among taxpayers registered at the West Bekasi Primary Tax Office during the 2017-2019 period was not successful. This can be seen from the realization of the 2019 tax revenue which did not reach the target (97.05%) even though that year the tax revenue target was lowered from the previous year. Likewise, while taxpayer compliance in paying certain KJS (Deposit Type Code) increased in 2017-2019, tax revenue had still not reached the predetermined target every year","author":[{"dropping-particle":"","family":"Latofah","given":"Nunung","non-dropping-particle":"","parse-names":false,"suffix":""},{"dropping-particle":"","family":"Harjo","given":"Dwikora","non-dropping-particle":"","parse-names":false,"suffix":""}],"container-title":"Jurnal Pajak Vokasi (JUPASI)","id":"ITEM-1","issue":"1","issued":{"date-parts":[["2020"]]},"page":"52-62","title":"Analisis Tax Awareness Dalam Upaya Meningkatkan Kepatuhan Wajib Pajak Di Kantor Pelayanan Pajak Pratama Bekasi Barat","type":"article-journal","volume":"2"},"uris":["http://www.mendeley.com/documents/?uuid=146ba3dd-c52d-4df3-a5f9-975283d25a96"]}],"mendeley":{"formattedCitation":"(Latofah &amp; Harjo, 2020)","plainTextFormattedCitation":"(Latofah &amp; Harjo, 2020)","previouslyFormattedCitation":"(Latofah &amp; Harjo, 2020)"},"properties":{"noteIndex":0},"schema":"https://github.com/citation-style-language/schema/raw/master/csl-citation.json"}</w:instrText>
      </w:r>
      <w:r w:rsidR="00D87CB3" w:rsidRPr="00E479FF">
        <w:rPr>
          <w:rFonts w:ascii="Times New Roman" w:hAnsi="Times New Roman" w:cs="Times New Roman"/>
          <w:sz w:val="24"/>
          <w:szCs w:val="24"/>
        </w:rPr>
        <w:fldChar w:fldCharType="separate"/>
      </w:r>
      <w:r w:rsidR="00D87CB3" w:rsidRPr="00E479FF">
        <w:rPr>
          <w:rFonts w:ascii="Times New Roman" w:hAnsi="Times New Roman" w:cs="Times New Roman"/>
          <w:noProof/>
          <w:sz w:val="24"/>
          <w:szCs w:val="24"/>
        </w:rPr>
        <w:t>(Latofah &amp; Harjo, 2020)</w:t>
      </w:r>
      <w:r w:rsidR="00D87CB3" w:rsidRPr="00E479FF">
        <w:rPr>
          <w:rFonts w:ascii="Times New Roman" w:hAnsi="Times New Roman" w:cs="Times New Roman"/>
          <w:sz w:val="24"/>
          <w:szCs w:val="24"/>
        </w:rPr>
        <w:fldChar w:fldCharType="end"/>
      </w:r>
      <w:r w:rsidR="00DE4BBA">
        <w:rPr>
          <w:rFonts w:ascii="Times New Roman" w:hAnsi="Times New Roman" w:cs="Times New Roman"/>
          <w:sz w:val="24"/>
          <w:szCs w:val="24"/>
        </w:rPr>
        <w:t>.</w:t>
      </w:r>
    </w:p>
    <w:p w14:paraId="08573558" w14:textId="42146FD8" w:rsidR="00E3119D" w:rsidRPr="00526BEF" w:rsidRDefault="008A519E" w:rsidP="004235C2">
      <w:pPr>
        <w:spacing w:after="0" w:line="480" w:lineRule="auto"/>
        <w:ind w:firstLine="720"/>
        <w:jc w:val="both"/>
        <w:rPr>
          <w:rFonts w:ascii="Times New Roman" w:hAnsi="Times New Roman" w:cs="Times New Roman"/>
          <w:sz w:val="24"/>
          <w:szCs w:val="24"/>
        </w:rPr>
      </w:pPr>
      <w:r w:rsidRPr="008A519E">
        <w:rPr>
          <w:rFonts w:ascii="Times New Roman" w:hAnsi="Times New Roman" w:cs="Times New Roman"/>
          <w:sz w:val="24"/>
          <w:szCs w:val="24"/>
        </w:rPr>
        <w:t>Selain itu,</w:t>
      </w:r>
      <w:r w:rsidR="00AC5243">
        <w:rPr>
          <w:rFonts w:ascii="Times New Roman" w:hAnsi="Times New Roman" w:cs="Times New Roman"/>
          <w:sz w:val="24"/>
          <w:szCs w:val="24"/>
        </w:rPr>
        <w:t xml:space="preserve"> beberapa bentuk </w:t>
      </w:r>
      <w:r w:rsidRPr="008A519E">
        <w:rPr>
          <w:rFonts w:ascii="Times New Roman" w:hAnsi="Times New Roman" w:cs="Times New Roman"/>
          <w:sz w:val="24"/>
          <w:szCs w:val="24"/>
        </w:rPr>
        <w:t>kesadaran pelaporan pajak (</w:t>
      </w:r>
      <w:r w:rsidRPr="004A2695">
        <w:rPr>
          <w:rFonts w:ascii="Times New Roman" w:hAnsi="Times New Roman" w:cs="Times New Roman"/>
          <w:i/>
          <w:iCs/>
          <w:sz w:val="24"/>
          <w:szCs w:val="24"/>
        </w:rPr>
        <w:t>Tax Awareness</w:t>
      </w:r>
      <w:r w:rsidRPr="008A519E">
        <w:rPr>
          <w:rFonts w:ascii="Times New Roman" w:hAnsi="Times New Roman" w:cs="Times New Roman"/>
          <w:sz w:val="24"/>
          <w:szCs w:val="24"/>
        </w:rPr>
        <w:t xml:space="preserve">) menjadi salah satu faktor penting yang mendorong wajib pajak untuk patuh dalam melaksanakan kewajibannya. </w:t>
      </w:r>
      <w:r w:rsidR="009E10FA" w:rsidRPr="009E10FA">
        <w:rPr>
          <w:rFonts w:ascii="Times New Roman" w:hAnsi="Times New Roman" w:cs="Times New Roman"/>
          <w:sz w:val="24"/>
          <w:szCs w:val="24"/>
        </w:rPr>
        <w:t>Pertama, pemahaman bahwa pelaporan pajak merupakan bentuk kontribusi terhadap pembangunan negara mendorong wajib pajak orang pribadi pekerja bebas untuk melaporkan SPT secara tepat waktu. Kedua, kesadaran bahwa keterlambatan atau kelalaian dalam pelaporan dapat menimbulkan dampak negatif bagi penerimaan negara, membuat wajib pajak lebih disiplin dalam melaksanakan kewajiban pelaporan. Ketiga, pemahaman bahwa sistem perpajakan berlandaskan hukum memperkuat keyakinan wajib pajak bahwa pelaporan pajak adalah tanggung jawab yang tidak dapat diabaikan, sehingga mendorong mereka untuk patuh pada ketentuan yang berlaku</w:t>
      </w:r>
      <w:r w:rsidR="00F33385">
        <w:rPr>
          <w:rFonts w:ascii="Times New Roman" w:hAnsi="Times New Roman" w:cs="Times New Roman"/>
          <w:sz w:val="24"/>
          <w:szCs w:val="24"/>
        </w:rPr>
        <w:t xml:space="preserve"> </w:t>
      </w:r>
      <w:r w:rsidR="00F33385">
        <w:rPr>
          <w:rFonts w:ascii="Times New Roman" w:hAnsi="Times New Roman" w:cs="Times New Roman"/>
          <w:sz w:val="24"/>
          <w:szCs w:val="24"/>
        </w:rPr>
        <w:fldChar w:fldCharType="begin" w:fldLock="1"/>
      </w:r>
      <w:r w:rsidR="003C2557">
        <w:rPr>
          <w:rFonts w:ascii="Times New Roman" w:hAnsi="Times New Roman" w:cs="Times New Roman"/>
          <w:sz w:val="24"/>
          <w:szCs w:val="24"/>
        </w:rPr>
        <w:instrText>ADDIN CSL_CITATION {"citationItems":[{"id":"ITEM-1","itemData":{"author":[{"dropping-particle":"","family":"Maulida","given":"Sheilla Noor","non-dropping-particle":"","parse-names":false,"suffix":""},{"dropping-particle":"","family":"Syakura","given":"Muhammad Abadan","non-dropping-particle":"","parse-names":false,"suffix":""}],"container-title":"Jurnal Manajemen, Ekonomi, Hukum, Kewirausahaan, Kesehatan, Pendidikan dan Informatika (MANEKIN)","id":"ITEM-1","issue":"04","issued":{"date-parts":[["2024"]]},"page":"551-558","title":"Pengaruh Tax Morale Dan Tax Awareness Terhadap Kepatuhan Wajib Pajak Orang Pribadi Non-Karyawan Yang Terdaftar Di Kota Balikpapan","type":"article-journal","volume":"2"},"uris":["http://www.mendeley.com/documents/?uuid=33550e2c-5fa1-409e-9227-86b78ee5cc1c"]}],"mendeley":{"formattedCitation":"(Maulida &amp; Syakura, 2024)","plainTextFormattedCitation":"(Maulida &amp; Syakura, 2024)","previouslyFormattedCitation":"(Maulida &amp; Syakura, 2024)"},"properties":{"noteIndex":0},"schema":"https://github.com/citation-style-language/schema/raw/master/csl-citation.json"}</w:instrText>
      </w:r>
      <w:r w:rsidR="00F33385">
        <w:rPr>
          <w:rFonts w:ascii="Times New Roman" w:hAnsi="Times New Roman" w:cs="Times New Roman"/>
          <w:sz w:val="24"/>
          <w:szCs w:val="24"/>
        </w:rPr>
        <w:fldChar w:fldCharType="separate"/>
      </w:r>
      <w:r w:rsidR="00F33385" w:rsidRPr="00F33385">
        <w:rPr>
          <w:rFonts w:ascii="Times New Roman" w:hAnsi="Times New Roman" w:cs="Times New Roman"/>
          <w:noProof/>
          <w:sz w:val="24"/>
          <w:szCs w:val="24"/>
        </w:rPr>
        <w:t>(Maulida &amp; Syakura, 2024)</w:t>
      </w:r>
      <w:r w:rsidR="00F33385">
        <w:rPr>
          <w:rFonts w:ascii="Times New Roman" w:hAnsi="Times New Roman" w:cs="Times New Roman"/>
          <w:sz w:val="24"/>
          <w:szCs w:val="24"/>
        </w:rPr>
        <w:fldChar w:fldCharType="end"/>
      </w:r>
    </w:p>
    <w:p w14:paraId="19BE7A14" w14:textId="1A8C01F1" w:rsidR="009234BE" w:rsidRDefault="00893EC9" w:rsidP="004235C2">
      <w:pPr>
        <w:spacing w:after="0" w:line="480" w:lineRule="auto"/>
        <w:ind w:firstLine="720"/>
        <w:jc w:val="both"/>
        <w:rPr>
          <w:rFonts w:ascii="Times New Roman" w:hAnsi="Times New Roman" w:cs="Times New Roman"/>
          <w:sz w:val="24"/>
          <w:szCs w:val="24"/>
        </w:rPr>
      </w:pPr>
      <w:r w:rsidRPr="00F57E4F">
        <w:rPr>
          <w:rFonts w:ascii="Times New Roman" w:hAnsi="Times New Roman" w:cs="Times New Roman"/>
          <w:sz w:val="24"/>
          <w:szCs w:val="24"/>
        </w:rPr>
        <w:t xml:space="preserve">Kesadaran wajib pajak memegang peranan penting dalam sistem perpajakan Indonesia yang menerapkan prinsip </w:t>
      </w:r>
      <w:r w:rsidRPr="00514B0F">
        <w:rPr>
          <w:rFonts w:ascii="Times New Roman" w:hAnsi="Times New Roman" w:cs="Times New Roman"/>
          <w:i/>
          <w:iCs/>
          <w:sz w:val="24"/>
          <w:szCs w:val="24"/>
        </w:rPr>
        <w:t>self</w:t>
      </w:r>
      <w:r w:rsidR="00514B0F">
        <w:rPr>
          <w:rFonts w:ascii="Times New Roman" w:hAnsi="Times New Roman" w:cs="Times New Roman"/>
          <w:i/>
          <w:iCs/>
          <w:sz w:val="24"/>
          <w:szCs w:val="24"/>
        </w:rPr>
        <w:t xml:space="preserve"> </w:t>
      </w:r>
      <w:r w:rsidRPr="00514B0F">
        <w:rPr>
          <w:rFonts w:ascii="Times New Roman" w:hAnsi="Times New Roman" w:cs="Times New Roman"/>
          <w:i/>
          <w:iCs/>
          <w:sz w:val="24"/>
          <w:szCs w:val="24"/>
        </w:rPr>
        <w:t>assessmen system.</w:t>
      </w:r>
      <w:r w:rsidRPr="00F57E4F">
        <w:rPr>
          <w:rFonts w:ascii="Times New Roman" w:hAnsi="Times New Roman" w:cs="Times New Roman"/>
          <w:sz w:val="24"/>
          <w:szCs w:val="24"/>
        </w:rPr>
        <w:t xml:space="preserve"> Tingkat kesadaran yang rendah dapat berakibat pada keterlambatan bahkan kelalaian dalam melaksanakan kewajiban pelaporan pajak</w:t>
      </w:r>
      <w:r w:rsidR="009E5A34" w:rsidRPr="00F57E4F">
        <w:rPr>
          <w:rFonts w:ascii="Times New Roman" w:hAnsi="Times New Roman" w:cs="Times New Roman"/>
          <w:sz w:val="24"/>
          <w:szCs w:val="24"/>
        </w:rPr>
        <w:t>.</w:t>
      </w:r>
      <w:r w:rsidR="004A2695">
        <w:rPr>
          <w:rFonts w:ascii="Times New Roman" w:hAnsi="Times New Roman" w:cs="Times New Roman"/>
          <w:sz w:val="24"/>
          <w:szCs w:val="24"/>
        </w:rPr>
        <w:t xml:space="preserve"> </w:t>
      </w:r>
      <w:r w:rsidR="009E5A34" w:rsidRPr="00F57E4F">
        <w:rPr>
          <w:rFonts w:ascii="Times New Roman" w:hAnsi="Times New Roman" w:cs="Times New Roman"/>
          <w:sz w:val="24"/>
          <w:szCs w:val="24"/>
        </w:rPr>
        <w:t xml:space="preserve">Menurut Rahayu (2010) dalam </w:t>
      </w:r>
      <w:r w:rsidR="009E5A34" w:rsidRPr="00F57E4F">
        <w:rPr>
          <w:rFonts w:ascii="Times New Roman" w:hAnsi="Times New Roman" w:cs="Times New Roman"/>
          <w:sz w:val="24"/>
          <w:szCs w:val="24"/>
        </w:rPr>
        <w:fldChar w:fldCharType="begin" w:fldLock="1"/>
      </w:r>
      <w:r w:rsidR="00623F7A">
        <w:rPr>
          <w:rFonts w:ascii="Times New Roman" w:hAnsi="Times New Roman" w:cs="Times New Roman"/>
          <w:sz w:val="24"/>
          <w:szCs w:val="24"/>
        </w:rPr>
        <w:instrText>ADDIN CSL_CITATION {"citationItems":[{"id":"ITEM-1","itemData":{"DOI":"10.31334/jupasi.v2i1.1121","abstract":"The phenomenon in this study is the low awareness of taxpayers in carrying out their obligations to pay taxes due to public ignorance of the concrete form of the benefits of money they pay for taxes and the low level of trust of taxpayers which raises the perception that the taxes they pay must be misused. The purpose of this study was to determine the tax awareness in an effort to increase taxpayer compliance at the West Bekasi Tax Office for the period 2017-2019, the obstacles found in the field, and the efforts made by West Bekasi Tax Office to overcome them. This research is a descriptive study using a qualitative approach. The collected data were analyzed using qualitative data analysis methods. The research location was the West Bekasi Primary Tax Office. The results of this study indicate that the steps to increase tax awareness among taxpayers registered at the West Bekasi Primary Tax Office during the 2017-2019 period was not successful. This can be seen from the realization of the 2019 tax revenue which did not reach the target (97.05%) even though that year the tax revenue target was lowered from the previous year. Likewise, while taxpayer compliance in paying certain KJS (Deposit Type Code) increased in 2017-2019, tax revenue had still not reached the predetermined target every year","author":[{"dropping-particle":"","family":"Latofah","given":"Nunung","non-dropping-particle":"","parse-names":false,"suffix":""},{"dropping-particle":"","family":"Harjo","given":"Dwikora","non-dropping-particle":"","parse-names":false,"suffix":""}],"container-title":"Jurnal Pajak Vokasi (JUPASI)","id":"ITEM-1","issue":"1","issued":{"date-parts":[["2020"]]},"page":"52-62","title":"Analisis Tax Awareness Dalam Upaya Meningkatkan Kepatuhan Wajib Pajak Di Kantor Pelayanan Pajak Pratama Bekasi Barat","type":"article-journal","volume":"2"},"uris":["http://www.mendeley.com/documents/?uuid=146ba3dd-c52d-4df3-a5f9-975283d25a96"]}],"mendeley":{"formattedCitation":"(Latofah &amp; Harjo, 2020)","plainTextFormattedCitation":"(Latofah &amp; Harjo, 2020)","previouslyFormattedCitation":"(Latofah &amp; Harjo, 2020)"},"properties":{"noteIndex":0},"schema":"https://github.com/citation-style-language/schema/raw/master/csl-citation.json"}</w:instrText>
      </w:r>
      <w:r w:rsidR="009E5A34" w:rsidRPr="00F57E4F">
        <w:rPr>
          <w:rFonts w:ascii="Times New Roman" w:hAnsi="Times New Roman" w:cs="Times New Roman"/>
          <w:sz w:val="24"/>
          <w:szCs w:val="24"/>
        </w:rPr>
        <w:fldChar w:fldCharType="separate"/>
      </w:r>
      <w:r w:rsidR="009E5A34" w:rsidRPr="00F57E4F">
        <w:rPr>
          <w:rFonts w:ascii="Times New Roman" w:hAnsi="Times New Roman" w:cs="Times New Roman"/>
          <w:noProof/>
          <w:sz w:val="24"/>
          <w:szCs w:val="24"/>
        </w:rPr>
        <w:t>(Latofah &amp; Harjo, 2020)</w:t>
      </w:r>
      <w:r w:rsidR="009E5A34" w:rsidRPr="00F57E4F">
        <w:rPr>
          <w:rFonts w:ascii="Times New Roman" w:hAnsi="Times New Roman" w:cs="Times New Roman"/>
          <w:sz w:val="24"/>
          <w:szCs w:val="24"/>
        </w:rPr>
        <w:fldChar w:fldCharType="end"/>
      </w:r>
      <w:r w:rsidR="009E5A34" w:rsidRPr="00F57E4F">
        <w:rPr>
          <w:rFonts w:ascii="Times New Roman" w:hAnsi="Times New Roman" w:cs="Times New Roman"/>
          <w:sz w:val="24"/>
          <w:szCs w:val="24"/>
        </w:rPr>
        <w:t xml:space="preserve"> Melapor</w:t>
      </w:r>
      <w:r w:rsidR="00F57E4F" w:rsidRPr="00F57E4F">
        <w:rPr>
          <w:rFonts w:ascii="Times New Roman" w:hAnsi="Times New Roman" w:cs="Times New Roman"/>
          <w:sz w:val="24"/>
          <w:szCs w:val="24"/>
        </w:rPr>
        <w:t>kan atau bahkan m</w:t>
      </w:r>
      <w:r w:rsidR="009E5A34" w:rsidRPr="00F57E4F">
        <w:rPr>
          <w:rFonts w:ascii="Times New Roman" w:hAnsi="Times New Roman" w:cs="Times New Roman"/>
          <w:sz w:val="24"/>
          <w:szCs w:val="24"/>
        </w:rPr>
        <w:t>embayar pajak bukanlah aktivitas yang semudah atau sesederhana memperoleh sesuatu (konsumsi) bagi masyarakat, karena dalam praktiknya sering melibatkan aspek emosional.</w:t>
      </w:r>
      <w:r w:rsidR="00F33385">
        <w:rPr>
          <w:rFonts w:ascii="Times New Roman" w:hAnsi="Times New Roman" w:cs="Times New Roman"/>
          <w:sz w:val="24"/>
          <w:szCs w:val="24"/>
        </w:rPr>
        <w:t xml:space="preserve"> </w:t>
      </w:r>
    </w:p>
    <w:p w14:paraId="4E05B26D" w14:textId="1AFDE81E" w:rsidR="00452404" w:rsidRPr="00E3119D" w:rsidRDefault="009E5A34" w:rsidP="00E3119D">
      <w:pPr>
        <w:spacing w:after="0" w:line="480" w:lineRule="auto"/>
        <w:ind w:firstLine="720"/>
        <w:jc w:val="both"/>
        <w:rPr>
          <w:rFonts w:ascii="Times New Roman" w:eastAsiaTheme="majorEastAsia" w:hAnsi="Times New Roman" w:cs="Times New Roman"/>
          <w:b/>
          <w:bCs/>
          <w:i/>
          <w:iCs/>
          <w:sz w:val="24"/>
          <w:szCs w:val="24"/>
        </w:rPr>
      </w:pPr>
      <w:r w:rsidRPr="00F57E4F">
        <w:rPr>
          <w:rFonts w:ascii="Times New Roman" w:hAnsi="Times New Roman" w:cs="Times New Roman"/>
          <w:sz w:val="24"/>
          <w:szCs w:val="24"/>
        </w:rPr>
        <w:t>Menurut Rahayu (2010), indikator dalam mengukur tingkat tax awareness (kesadaran wajib pajak) meliputi:</w:t>
      </w:r>
    </w:p>
    <w:p w14:paraId="453AE0FE" w14:textId="77777777" w:rsidR="00802A71" w:rsidRDefault="00D96837" w:rsidP="00AD64CE">
      <w:pPr>
        <w:pStyle w:val="ListParagraph"/>
        <w:numPr>
          <w:ilvl w:val="1"/>
          <w:numId w:val="16"/>
        </w:numPr>
        <w:spacing w:after="0" w:line="480" w:lineRule="auto"/>
        <w:ind w:left="709" w:hanging="709"/>
        <w:jc w:val="both"/>
        <w:rPr>
          <w:rFonts w:ascii="Times New Roman" w:hAnsi="Times New Roman" w:cs="Times New Roman"/>
          <w:sz w:val="24"/>
          <w:szCs w:val="24"/>
        </w:rPr>
      </w:pPr>
      <w:r w:rsidRPr="00660F25">
        <w:rPr>
          <w:rFonts w:ascii="Times New Roman" w:hAnsi="Times New Roman" w:cs="Times New Roman"/>
          <w:sz w:val="24"/>
          <w:szCs w:val="24"/>
        </w:rPr>
        <w:t>Kesadaran akan fungsi paja</w:t>
      </w:r>
      <w:r w:rsidR="00332413">
        <w:rPr>
          <w:rFonts w:ascii="Times New Roman" w:hAnsi="Times New Roman" w:cs="Times New Roman"/>
          <w:sz w:val="24"/>
          <w:szCs w:val="24"/>
        </w:rPr>
        <w:t>k</w:t>
      </w:r>
    </w:p>
    <w:p w14:paraId="27C33BFC" w14:textId="77777777" w:rsidR="00802A71" w:rsidRDefault="00D96837" w:rsidP="00AD64CE">
      <w:pPr>
        <w:pStyle w:val="ListParagraph"/>
        <w:numPr>
          <w:ilvl w:val="1"/>
          <w:numId w:val="16"/>
        </w:numPr>
        <w:spacing w:after="0" w:line="480" w:lineRule="auto"/>
        <w:ind w:left="709" w:hanging="709"/>
        <w:jc w:val="both"/>
        <w:rPr>
          <w:rFonts w:ascii="Times New Roman" w:hAnsi="Times New Roman" w:cs="Times New Roman"/>
          <w:sz w:val="24"/>
          <w:szCs w:val="24"/>
        </w:rPr>
      </w:pPr>
      <w:r w:rsidRPr="00802A71">
        <w:rPr>
          <w:rFonts w:ascii="Times New Roman" w:hAnsi="Times New Roman" w:cs="Times New Roman"/>
          <w:sz w:val="24"/>
          <w:szCs w:val="24"/>
        </w:rPr>
        <w:t>Kesadaran membayar pajak bukan karena paksaan</w:t>
      </w:r>
    </w:p>
    <w:p w14:paraId="0170C3B1" w14:textId="77777777" w:rsidR="00802A71" w:rsidRDefault="00D96837" w:rsidP="00AD64CE">
      <w:pPr>
        <w:pStyle w:val="ListParagraph"/>
        <w:numPr>
          <w:ilvl w:val="1"/>
          <w:numId w:val="16"/>
        </w:numPr>
        <w:spacing w:after="0" w:line="480" w:lineRule="auto"/>
        <w:ind w:left="709" w:hanging="709"/>
        <w:jc w:val="both"/>
        <w:rPr>
          <w:rFonts w:ascii="Times New Roman" w:hAnsi="Times New Roman" w:cs="Times New Roman"/>
          <w:sz w:val="24"/>
          <w:szCs w:val="24"/>
        </w:rPr>
      </w:pPr>
      <w:r w:rsidRPr="00802A71">
        <w:rPr>
          <w:rFonts w:ascii="Times New Roman" w:hAnsi="Times New Roman" w:cs="Times New Roman"/>
          <w:sz w:val="24"/>
          <w:szCs w:val="24"/>
        </w:rPr>
        <w:t>Kesadaran terhadap manfaat pajak yang dibayarkan</w:t>
      </w:r>
    </w:p>
    <w:p w14:paraId="163B410B" w14:textId="77777777" w:rsidR="00802A71" w:rsidRDefault="00D96837" w:rsidP="00AD64CE">
      <w:pPr>
        <w:pStyle w:val="ListParagraph"/>
        <w:numPr>
          <w:ilvl w:val="1"/>
          <w:numId w:val="16"/>
        </w:numPr>
        <w:spacing w:after="0" w:line="480" w:lineRule="auto"/>
        <w:ind w:left="709" w:hanging="709"/>
        <w:jc w:val="both"/>
        <w:rPr>
          <w:rFonts w:ascii="Times New Roman" w:hAnsi="Times New Roman" w:cs="Times New Roman"/>
          <w:sz w:val="24"/>
          <w:szCs w:val="24"/>
        </w:rPr>
      </w:pPr>
      <w:r w:rsidRPr="00802A71">
        <w:rPr>
          <w:rFonts w:ascii="Times New Roman" w:hAnsi="Times New Roman" w:cs="Times New Roman"/>
          <w:sz w:val="24"/>
          <w:szCs w:val="24"/>
        </w:rPr>
        <w:t>Kesadaran bahwa pajak diatur oleh Undang-Undang</w:t>
      </w:r>
    </w:p>
    <w:p w14:paraId="4073A60A" w14:textId="4F51F545" w:rsidR="00FE416A" w:rsidRPr="00802A71" w:rsidRDefault="000E64B3" w:rsidP="00802A71">
      <w:pPr>
        <w:spacing w:after="0" w:line="480" w:lineRule="auto"/>
        <w:ind w:firstLine="720"/>
        <w:jc w:val="both"/>
        <w:rPr>
          <w:rFonts w:ascii="Times New Roman" w:hAnsi="Times New Roman" w:cs="Times New Roman"/>
          <w:sz w:val="24"/>
          <w:szCs w:val="24"/>
        </w:rPr>
      </w:pPr>
      <w:r w:rsidRPr="00802A71">
        <w:rPr>
          <w:rFonts w:ascii="Times New Roman" w:hAnsi="Times New Roman" w:cs="Times New Roman"/>
          <w:sz w:val="24"/>
          <w:szCs w:val="24"/>
        </w:rPr>
        <w:t xml:space="preserve">Menurut Nurkhin dkk (2018) dalam </w:t>
      </w:r>
      <w:r w:rsidRPr="00802A71">
        <w:rPr>
          <w:rFonts w:ascii="Times New Roman" w:hAnsi="Times New Roman" w:cs="Times New Roman"/>
          <w:sz w:val="24"/>
          <w:szCs w:val="24"/>
        </w:rPr>
        <w:fldChar w:fldCharType="begin" w:fldLock="1"/>
      </w:r>
      <w:r w:rsidR="00CA6BB0" w:rsidRPr="00802A71">
        <w:rPr>
          <w:rFonts w:ascii="Times New Roman" w:hAnsi="Times New Roman" w:cs="Times New Roman"/>
          <w:sz w:val="24"/>
          <w:szCs w:val="24"/>
        </w:rPr>
        <w:instrText>ADDIN CSL_CITATION {"citationItems":[{"id":"ITEM-1","itemData":{"DOI":"10.26618/jrp.v4i2.6321","ISSN":"2714-6308","abstract":"This study aims to examine whether Tax Awareness (Taxpayer Awareness), Tax Morale and Tax Sanctions Influence on taxpayer compliance of micro, small and medium enterprises. The population in this study is  Micro, Small and Medium Enterprises in the city of Yogyakarta. The sampling technique in this study used convenience sampling. Data collection is done by distributing questionnaires in the form of google form through the WhatsApp application to respondents. The number of questionnaires that were processed were 62 questionnaires, from google form. Data were analyzed using multiple linear regression analysis.  The results of this study indicate that Tax Awareness (taxpayer awareness), Tax Morale and tax sanctions have a positive and significant effect on taxpayer compliance.  ","author":[{"dropping-particle":"","family":"Y Tanggu","given":"Ade Asriny","non-dropping-particle":"","parse-names":false,"suffix":""},{"dropping-particle":"","family":"Ayem","given":"Sri","non-dropping-particle":"","parse-names":false,"suffix":""},{"dropping-particle":"","family":"Erawati","given":"Teguh","non-dropping-particle":"","parse-names":false,"suffix":""}],"container-title":"Amnesty: Jurnal Riset Perpajakan","id":"ITEM-1","issue":"2","issued":{"date-parts":[["2021"]]},"page":"203-234","title":"Pengaruh Tax Awareness Tax Morale Dan Sanksi Perpajakan Terhadap Kepatuhan Wajib Pajak Umkm Di Kota Yogyakarta","type":"article-journal","volume":"4"},"uris":["http://www.mendeley.com/documents/?uuid=bb9793bf-8048-4de7-a3e2-3a77c34beadf"]}],"mendeley":{"formattedCitation":"(Y Tanggu et al., 2021)","plainTextFormattedCitation":"(Y Tanggu et al., 2021)","previouslyFormattedCitation":"(Y Tanggu et al., 2021)"},"properties":{"noteIndex":0},"schema":"https://github.com/citation-style-language/schema/raw/master/csl-citation.json"}</w:instrText>
      </w:r>
      <w:r w:rsidRPr="00802A71">
        <w:rPr>
          <w:rFonts w:ascii="Times New Roman" w:hAnsi="Times New Roman" w:cs="Times New Roman"/>
          <w:sz w:val="24"/>
          <w:szCs w:val="24"/>
        </w:rPr>
        <w:fldChar w:fldCharType="separate"/>
      </w:r>
      <w:r w:rsidRPr="00802A71">
        <w:rPr>
          <w:rFonts w:ascii="Times New Roman" w:hAnsi="Times New Roman" w:cs="Times New Roman"/>
          <w:noProof/>
          <w:sz w:val="24"/>
          <w:szCs w:val="24"/>
        </w:rPr>
        <w:t>(Y Tanggu et al., 2021)</w:t>
      </w:r>
      <w:r w:rsidRPr="00802A71">
        <w:rPr>
          <w:rFonts w:ascii="Times New Roman" w:hAnsi="Times New Roman" w:cs="Times New Roman"/>
          <w:sz w:val="24"/>
          <w:szCs w:val="24"/>
        </w:rPr>
        <w:fldChar w:fldCharType="end"/>
      </w:r>
      <w:r w:rsidRPr="00802A71">
        <w:rPr>
          <w:rFonts w:ascii="Times New Roman" w:hAnsi="Times New Roman" w:cs="Times New Roman"/>
          <w:sz w:val="24"/>
          <w:szCs w:val="24"/>
        </w:rPr>
        <w:t xml:space="preserve">, Tax </w:t>
      </w:r>
      <w:r w:rsidR="00FE416A" w:rsidRPr="00802A71">
        <w:rPr>
          <w:rFonts w:ascii="Times New Roman" w:hAnsi="Times New Roman" w:cs="Times New Roman"/>
          <w:sz w:val="24"/>
          <w:szCs w:val="24"/>
        </w:rPr>
        <w:t>A</w:t>
      </w:r>
      <w:r w:rsidRPr="00802A71">
        <w:rPr>
          <w:rFonts w:ascii="Times New Roman" w:hAnsi="Times New Roman" w:cs="Times New Roman"/>
          <w:sz w:val="24"/>
          <w:szCs w:val="24"/>
        </w:rPr>
        <w:t xml:space="preserve">wareness </w:t>
      </w:r>
      <w:r w:rsidR="00FE416A" w:rsidRPr="00802A71">
        <w:rPr>
          <w:rFonts w:ascii="Times New Roman" w:hAnsi="Times New Roman" w:cs="Times New Roman"/>
          <w:sz w:val="24"/>
          <w:szCs w:val="24"/>
        </w:rPr>
        <w:t>diartikan melalui indikator sebagai berikut:</w:t>
      </w:r>
    </w:p>
    <w:p w14:paraId="4D04778B" w14:textId="77777777" w:rsidR="00803BC8" w:rsidRDefault="006A7984" w:rsidP="00AD64CE">
      <w:pPr>
        <w:pStyle w:val="ListParagraph"/>
        <w:numPr>
          <w:ilvl w:val="3"/>
          <w:numId w:val="16"/>
        </w:numPr>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Mengetahui pajak membangun bangsa</w:t>
      </w:r>
    </w:p>
    <w:p w14:paraId="3950B93E" w14:textId="77777777" w:rsidR="00803BC8" w:rsidRDefault="00803BC8" w:rsidP="00AD64CE">
      <w:pPr>
        <w:pStyle w:val="ListParagraph"/>
        <w:numPr>
          <w:ilvl w:val="3"/>
          <w:numId w:val="16"/>
        </w:numPr>
        <w:spacing w:after="0" w:line="480" w:lineRule="auto"/>
        <w:ind w:left="709" w:hanging="709"/>
        <w:jc w:val="both"/>
        <w:rPr>
          <w:rFonts w:ascii="Times New Roman" w:hAnsi="Times New Roman" w:cs="Times New Roman"/>
          <w:sz w:val="24"/>
          <w:szCs w:val="24"/>
        </w:rPr>
      </w:pPr>
      <w:r w:rsidRPr="00803BC8">
        <w:rPr>
          <w:rFonts w:ascii="Times New Roman" w:hAnsi="Times New Roman" w:cs="Times New Roman"/>
          <w:sz w:val="24"/>
          <w:szCs w:val="24"/>
        </w:rPr>
        <w:t xml:space="preserve">Mengetahui dampak bagi bangsa apabila lambat membayar pajak </w:t>
      </w:r>
    </w:p>
    <w:p w14:paraId="0EA94ABC" w14:textId="50381EAC" w:rsidR="00FE416A" w:rsidRPr="004235C2" w:rsidRDefault="00803BC8" w:rsidP="00AD64CE">
      <w:pPr>
        <w:pStyle w:val="ListParagraph"/>
        <w:numPr>
          <w:ilvl w:val="3"/>
          <w:numId w:val="16"/>
        </w:numPr>
        <w:spacing w:after="0" w:line="480" w:lineRule="auto"/>
        <w:ind w:left="709" w:hanging="709"/>
        <w:jc w:val="both"/>
        <w:rPr>
          <w:rFonts w:ascii="Times New Roman" w:hAnsi="Times New Roman" w:cs="Times New Roman"/>
          <w:sz w:val="24"/>
          <w:szCs w:val="24"/>
        </w:rPr>
      </w:pPr>
      <w:r w:rsidRPr="00803BC8">
        <w:rPr>
          <w:rFonts w:ascii="Times New Roman" w:hAnsi="Times New Roman" w:cs="Times New Roman"/>
          <w:sz w:val="24"/>
          <w:szCs w:val="24"/>
        </w:rPr>
        <w:t xml:space="preserve">Sadar bahwa pajak berurusan dengan hukum dan dapat dipenjara </w:t>
      </w:r>
    </w:p>
    <w:p w14:paraId="2026F08C" w14:textId="3EF2CD22" w:rsidR="007925FC" w:rsidRPr="007925FC" w:rsidRDefault="002F6752" w:rsidP="00AD64CE">
      <w:pPr>
        <w:pStyle w:val="Heading2"/>
        <w:numPr>
          <w:ilvl w:val="1"/>
          <w:numId w:val="23"/>
        </w:numPr>
        <w:spacing w:before="0" w:line="360" w:lineRule="auto"/>
        <w:ind w:hanging="720"/>
      </w:pPr>
      <w:bookmarkStart w:id="23" w:name="_Toc209527888"/>
      <w:r>
        <w:t>Penelitian Terdahulu</w:t>
      </w:r>
      <w:bookmarkEnd w:id="23"/>
      <w:r>
        <w:t xml:space="preserve"> </w:t>
      </w:r>
    </w:p>
    <w:p w14:paraId="08E77F80" w14:textId="46C42100" w:rsidR="002011C4" w:rsidRDefault="00BC0DE6" w:rsidP="004F11BB">
      <w:pPr>
        <w:spacing w:after="0" w:line="480" w:lineRule="auto"/>
        <w:ind w:firstLine="720"/>
        <w:jc w:val="both"/>
        <w:rPr>
          <w:rFonts w:ascii="Times New Roman" w:hAnsi="Times New Roman" w:cs="Times New Roman"/>
          <w:sz w:val="24"/>
          <w:szCs w:val="24"/>
        </w:rPr>
      </w:pPr>
      <w:r w:rsidRPr="007925FC">
        <w:rPr>
          <w:rFonts w:ascii="Times New Roman" w:hAnsi="Times New Roman" w:cs="Times New Roman"/>
          <w:sz w:val="24"/>
          <w:szCs w:val="24"/>
        </w:rPr>
        <w:t>Dalam penelitian ini, penulis mengaitkan sejumlah referensi dari penelitian terdahulu dengan tujuan untuk menemukan perbandingan sekaligus memperoleh sumber inspirasi baru. Referensi tersebut diharapkan mampu memberikan kontribusi yang signifikan bagi pelaksanaan penelitian ini. Adapun beberapa penelitian sebelumnya yang dijadikan acuan adalah sebagai berikut:</w:t>
      </w:r>
    </w:p>
    <w:p w14:paraId="63018560" w14:textId="77777777" w:rsidR="004F11BB" w:rsidRDefault="004F11BB" w:rsidP="00803BC8">
      <w:pPr>
        <w:spacing w:after="0" w:line="480" w:lineRule="auto"/>
        <w:ind w:firstLine="720"/>
        <w:jc w:val="both"/>
        <w:rPr>
          <w:rFonts w:ascii="Times New Roman" w:hAnsi="Times New Roman" w:cs="Times New Roman"/>
          <w:sz w:val="24"/>
          <w:szCs w:val="24"/>
        </w:rPr>
      </w:pPr>
    </w:p>
    <w:p w14:paraId="1A53BDBC" w14:textId="77777777" w:rsidR="004F11BB" w:rsidRDefault="004F11BB" w:rsidP="00803BC8">
      <w:pPr>
        <w:spacing w:after="0" w:line="480" w:lineRule="auto"/>
        <w:ind w:firstLine="720"/>
        <w:jc w:val="both"/>
        <w:rPr>
          <w:rFonts w:ascii="Times New Roman" w:hAnsi="Times New Roman" w:cs="Times New Roman"/>
          <w:sz w:val="24"/>
          <w:szCs w:val="24"/>
        </w:rPr>
      </w:pPr>
    </w:p>
    <w:p w14:paraId="37427285" w14:textId="77777777" w:rsidR="004F11BB" w:rsidRDefault="004F11BB" w:rsidP="00803BC8">
      <w:pPr>
        <w:spacing w:after="0" w:line="480" w:lineRule="auto"/>
        <w:ind w:firstLine="720"/>
        <w:jc w:val="both"/>
        <w:rPr>
          <w:rFonts w:ascii="Times New Roman" w:hAnsi="Times New Roman" w:cs="Times New Roman"/>
          <w:sz w:val="24"/>
          <w:szCs w:val="24"/>
        </w:rPr>
      </w:pPr>
    </w:p>
    <w:p w14:paraId="5C73679B" w14:textId="77777777" w:rsidR="004F11BB" w:rsidRDefault="004F11BB" w:rsidP="00803BC8">
      <w:pPr>
        <w:spacing w:after="0" w:line="480" w:lineRule="auto"/>
        <w:ind w:firstLine="720"/>
        <w:jc w:val="both"/>
        <w:rPr>
          <w:rFonts w:ascii="Times New Roman" w:hAnsi="Times New Roman" w:cs="Times New Roman"/>
          <w:sz w:val="24"/>
          <w:szCs w:val="24"/>
        </w:rPr>
      </w:pPr>
    </w:p>
    <w:p w14:paraId="0EA7C7C5" w14:textId="77777777" w:rsidR="004F11BB" w:rsidRDefault="004F11BB" w:rsidP="00803BC8">
      <w:pPr>
        <w:spacing w:after="0" w:line="480" w:lineRule="auto"/>
        <w:ind w:firstLine="720"/>
        <w:jc w:val="both"/>
        <w:rPr>
          <w:rFonts w:ascii="Times New Roman" w:hAnsi="Times New Roman" w:cs="Times New Roman"/>
          <w:sz w:val="24"/>
          <w:szCs w:val="24"/>
        </w:rPr>
      </w:pPr>
    </w:p>
    <w:p w14:paraId="6E262306" w14:textId="0462AC49" w:rsidR="004C643C" w:rsidRDefault="00E97417" w:rsidP="00D22560">
      <w:pPr>
        <w:pStyle w:val="Caption"/>
        <w:spacing w:after="0"/>
        <w:rPr>
          <w:rFonts w:ascii="Times New Roman" w:hAnsi="Times New Roman" w:cs="Times New Roman"/>
          <w:b/>
          <w:bCs/>
          <w:i w:val="0"/>
          <w:iCs w:val="0"/>
          <w:color w:val="auto"/>
          <w:sz w:val="22"/>
          <w:szCs w:val="22"/>
        </w:rPr>
      </w:pPr>
      <w:bookmarkStart w:id="24" w:name="_Toc208958436"/>
      <w:r w:rsidRPr="00E97417">
        <w:rPr>
          <w:rFonts w:ascii="Times New Roman" w:hAnsi="Times New Roman" w:cs="Times New Roman"/>
          <w:b/>
          <w:bCs/>
          <w:i w:val="0"/>
          <w:iCs w:val="0"/>
          <w:color w:val="auto"/>
          <w:sz w:val="22"/>
          <w:szCs w:val="22"/>
        </w:rPr>
        <w:t>tabel 2.</w:t>
      </w:r>
      <w:r w:rsidRPr="00E97417">
        <w:rPr>
          <w:rFonts w:ascii="Times New Roman" w:hAnsi="Times New Roman" w:cs="Times New Roman"/>
          <w:b/>
          <w:bCs/>
          <w:i w:val="0"/>
          <w:iCs w:val="0"/>
          <w:color w:val="auto"/>
          <w:sz w:val="22"/>
          <w:szCs w:val="22"/>
        </w:rPr>
        <w:fldChar w:fldCharType="begin"/>
      </w:r>
      <w:r w:rsidRPr="00E97417">
        <w:rPr>
          <w:rFonts w:ascii="Times New Roman" w:hAnsi="Times New Roman" w:cs="Times New Roman"/>
          <w:b/>
          <w:bCs/>
          <w:i w:val="0"/>
          <w:iCs w:val="0"/>
          <w:color w:val="auto"/>
          <w:sz w:val="22"/>
          <w:szCs w:val="22"/>
        </w:rPr>
        <w:instrText xml:space="preserve"> SEQ tabel_2. \* ARABIC </w:instrText>
      </w:r>
      <w:r w:rsidRPr="00E97417">
        <w:rPr>
          <w:rFonts w:ascii="Times New Roman" w:hAnsi="Times New Roman" w:cs="Times New Roman"/>
          <w:b/>
          <w:bCs/>
          <w:i w:val="0"/>
          <w:iCs w:val="0"/>
          <w:color w:val="auto"/>
          <w:sz w:val="22"/>
          <w:szCs w:val="22"/>
        </w:rPr>
        <w:fldChar w:fldCharType="separate"/>
      </w:r>
      <w:r w:rsidR="00D35072">
        <w:rPr>
          <w:rFonts w:ascii="Times New Roman" w:hAnsi="Times New Roman" w:cs="Times New Roman"/>
          <w:b/>
          <w:bCs/>
          <w:i w:val="0"/>
          <w:iCs w:val="0"/>
          <w:noProof/>
          <w:color w:val="auto"/>
          <w:sz w:val="22"/>
          <w:szCs w:val="22"/>
        </w:rPr>
        <w:t>1</w:t>
      </w:r>
      <w:r w:rsidRPr="00E97417">
        <w:rPr>
          <w:rFonts w:ascii="Times New Roman" w:hAnsi="Times New Roman" w:cs="Times New Roman"/>
          <w:b/>
          <w:bCs/>
          <w:i w:val="0"/>
          <w:iCs w:val="0"/>
          <w:color w:val="auto"/>
          <w:sz w:val="22"/>
          <w:szCs w:val="22"/>
        </w:rPr>
        <w:fldChar w:fldCharType="end"/>
      </w:r>
      <w:r w:rsidRPr="00E97417">
        <w:rPr>
          <w:rFonts w:ascii="Times New Roman" w:hAnsi="Times New Roman" w:cs="Times New Roman"/>
          <w:b/>
          <w:bCs/>
          <w:i w:val="0"/>
          <w:iCs w:val="0"/>
          <w:color w:val="auto"/>
          <w:sz w:val="22"/>
          <w:szCs w:val="22"/>
        </w:rPr>
        <w:t xml:space="preserve"> Penelitian terdahulu</w:t>
      </w:r>
      <w:bookmarkEnd w:id="24"/>
    </w:p>
    <w:tbl>
      <w:tblPr>
        <w:tblStyle w:val="TableGrid"/>
        <w:tblW w:w="8217" w:type="dxa"/>
        <w:tblLayout w:type="fixed"/>
        <w:tblLook w:val="04A0" w:firstRow="1" w:lastRow="0" w:firstColumn="1" w:lastColumn="0" w:noHBand="0" w:noVBand="1"/>
      </w:tblPr>
      <w:tblGrid>
        <w:gridCol w:w="562"/>
        <w:gridCol w:w="1265"/>
        <w:gridCol w:w="1908"/>
        <w:gridCol w:w="4482"/>
      </w:tblGrid>
      <w:tr w:rsidR="002F388D" w:rsidRPr="009963ED" w14:paraId="3E1881FF" w14:textId="77777777" w:rsidTr="0071418A">
        <w:trPr>
          <w:tblHeader/>
        </w:trPr>
        <w:tc>
          <w:tcPr>
            <w:tcW w:w="562" w:type="dxa"/>
          </w:tcPr>
          <w:p w14:paraId="10DD0497" w14:textId="27786E32" w:rsidR="002F388D" w:rsidRPr="00D55759" w:rsidRDefault="002F388D" w:rsidP="0076455E">
            <w:pPr>
              <w:jc w:val="center"/>
              <w:rPr>
                <w:rFonts w:ascii="Times New Roman" w:hAnsi="Times New Roman" w:cs="Times New Roman"/>
                <w:b/>
                <w:bCs/>
              </w:rPr>
            </w:pPr>
            <w:r w:rsidRPr="00D55759">
              <w:rPr>
                <w:rFonts w:ascii="Times New Roman" w:hAnsi="Times New Roman" w:cs="Times New Roman"/>
                <w:b/>
                <w:bCs/>
              </w:rPr>
              <w:t>No</w:t>
            </w:r>
          </w:p>
        </w:tc>
        <w:tc>
          <w:tcPr>
            <w:tcW w:w="1265" w:type="dxa"/>
          </w:tcPr>
          <w:p w14:paraId="0A05DDD7" w14:textId="2B715165" w:rsidR="002F388D" w:rsidRPr="00D55759" w:rsidRDefault="002F388D" w:rsidP="0076455E">
            <w:pPr>
              <w:jc w:val="center"/>
              <w:rPr>
                <w:rFonts w:ascii="Times New Roman" w:hAnsi="Times New Roman" w:cs="Times New Roman"/>
                <w:b/>
                <w:bCs/>
              </w:rPr>
            </w:pPr>
            <w:r w:rsidRPr="00D55759">
              <w:rPr>
                <w:rFonts w:ascii="Times New Roman" w:hAnsi="Times New Roman" w:cs="Times New Roman"/>
                <w:b/>
                <w:bCs/>
              </w:rPr>
              <w:t>Nama Peneliti</w:t>
            </w:r>
          </w:p>
        </w:tc>
        <w:tc>
          <w:tcPr>
            <w:tcW w:w="1908" w:type="dxa"/>
          </w:tcPr>
          <w:p w14:paraId="1E1C3170" w14:textId="79396964" w:rsidR="002F388D" w:rsidRPr="00D55759" w:rsidRDefault="002F388D" w:rsidP="0076455E">
            <w:pPr>
              <w:jc w:val="center"/>
              <w:rPr>
                <w:rFonts w:ascii="Times New Roman" w:hAnsi="Times New Roman" w:cs="Times New Roman"/>
                <w:b/>
                <w:bCs/>
              </w:rPr>
            </w:pPr>
            <w:r w:rsidRPr="00D55759">
              <w:rPr>
                <w:rFonts w:ascii="Times New Roman" w:hAnsi="Times New Roman" w:cs="Times New Roman"/>
                <w:b/>
                <w:bCs/>
              </w:rPr>
              <w:t>Variabel Penelitian</w:t>
            </w:r>
          </w:p>
        </w:tc>
        <w:tc>
          <w:tcPr>
            <w:tcW w:w="4482" w:type="dxa"/>
          </w:tcPr>
          <w:p w14:paraId="59697774" w14:textId="1E4408B9" w:rsidR="002F388D" w:rsidRPr="00D55759" w:rsidRDefault="002F388D" w:rsidP="0076455E">
            <w:pPr>
              <w:jc w:val="center"/>
              <w:rPr>
                <w:rFonts w:ascii="Times New Roman" w:hAnsi="Times New Roman" w:cs="Times New Roman"/>
                <w:b/>
                <w:bCs/>
              </w:rPr>
            </w:pPr>
            <w:r w:rsidRPr="00D55759">
              <w:rPr>
                <w:rFonts w:ascii="Times New Roman" w:hAnsi="Times New Roman" w:cs="Times New Roman"/>
                <w:b/>
                <w:bCs/>
              </w:rPr>
              <w:t>Hasil Penelitian</w:t>
            </w:r>
          </w:p>
        </w:tc>
      </w:tr>
      <w:tr w:rsidR="00B718A3" w:rsidRPr="009963ED" w14:paraId="1E33ED77" w14:textId="77777777" w:rsidTr="0071418A">
        <w:tc>
          <w:tcPr>
            <w:tcW w:w="562" w:type="dxa"/>
          </w:tcPr>
          <w:p w14:paraId="4D3FD9D8" w14:textId="38804403" w:rsidR="00B718A3" w:rsidRPr="009963ED" w:rsidRDefault="00B718A3" w:rsidP="0076455E">
            <w:pPr>
              <w:rPr>
                <w:rFonts w:ascii="Times New Roman" w:hAnsi="Times New Roman" w:cs="Times New Roman"/>
                <w:sz w:val="24"/>
                <w:szCs w:val="24"/>
              </w:rPr>
            </w:pPr>
            <w:r w:rsidRPr="009963ED">
              <w:rPr>
                <w:rFonts w:ascii="Times New Roman" w:hAnsi="Times New Roman" w:cs="Times New Roman"/>
                <w:sz w:val="24"/>
                <w:szCs w:val="24"/>
              </w:rPr>
              <w:t>1</w:t>
            </w:r>
          </w:p>
        </w:tc>
        <w:tc>
          <w:tcPr>
            <w:tcW w:w="1265" w:type="dxa"/>
          </w:tcPr>
          <w:p w14:paraId="259514E1" w14:textId="417BC306" w:rsidR="00B718A3" w:rsidRPr="009963ED" w:rsidRDefault="00B718A3" w:rsidP="0076455E">
            <w:pPr>
              <w:rPr>
                <w:rFonts w:ascii="Times New Roman" w:hAnsi="Times New Roman" w:cs="Times New Roman"/>
                <w:sz w:val="24"/>
                <w:szCs w:val="24"/>
              </w:rPr>
            </w:pPr>
            <w:r w:rsidRPr="009963ED">
              <w:rPr>
                <w:rFonts w:ascii="Times New Roman" w:hAnsi="Times New Roman" w:cs="Times New Roman"/>
                <w:sz w:val="24"/>
                <w:szCs w:val="24"/>
              </w:rPr>
              <w:fldChar w:fldCharType="begin" w:fldLock="1"/>
            </w:r>
            <w:r w:rsidRPr="009963ED">
              <w:rPr>
                <w:rFonts w:ascii="Times New Roman" w:hAnsi="Times New Roman" w:cs="Times New Roman"/>
                <w:sz w:val="24"/>
                <w:szCs w:val="24"/>
              </w:rPr>
              <w:instrText>ADDIN CSL_CITATION {"citationItems":[{"id":"ITEM-1","itemData":{"DOI":"10.26618/jrp.v4i2.6332","ISSN":"2714-6308","abstract":"This study aims to test whether taxpayer awareness, understanding of Understanding Financial Accounting Standards of Small and Medium Micro Eentitas and tax relaxation to the compliance of small and medium micro enterprises taxpayers. The population in this study is Small and Medium Micro Enterprises in Yogyakarta. Sampling techniques in this study use convenience sampling. Data collection is done by disseminating questionnaires in the form of google form through whatsap application to respondents. The number of questionnaires processed as many as 62 questionnaires, from google form. The data was analyzed using multiple linear regression analysis.  The results of this study show that taxpayer awareness and tax relaxation have a positive and significant effect on taxpayer compliance. Meanwhile, understanding the Understanding of Financial Accounting Standards of Small and Medium Micro Eentitas negatively affects taxpayer compliance.","author":[{"dropping-particle":"","family":"Habu","given":"Rofina Ernesta","non-dropping-particle":"","parse-names":false,"suffix":""},{"dropping-particle":"","family":"Ayem","given":"Sri","non-dropping-particle":"","parse-names":false,"suffix":""},{"dropping-particle":"","family":"Kusuma","given":"Dewi","non-dropping-particle":"","parse-names":false,"suffix":""}],"container-title":"Amnesty: Jurnal Riset Perpajakan","id":"ITEM-1","issue":"2","issued":{"date-parts":[["2021"]]},"page":"357-375","title":"Pengaruh Kesadaran Wajib Pajak, Pemahaman Psak Emkm Dan Relaksasi Pajak Terhadap Kepatuhan Wajib Pajak Pelaku Usaha Mikro Kecil Menengah Di Kota Yogyakarta","type":"article-journal","volume":"4"},"uris":["http://www.mendeley.com/documents/?uuid=5bfaa0f7-6038-4740-a16e-1c2002801d08"]}],"mendeley":{"formattedCitation":"(Habu et al., 2021)","manualFormatting":"Habu dkk (2021)","plainTextFormattedCitation":"(Habu et al., 2021)","previouslyFormattedCitation":"(Habu et al., 2021)"},"properties":{"noteIndex":0},"schema":"https://github.com/citation-style-language/schema/raw/master/csl-citation.json"}</w:instrText>
            </w:r>
            <w:r w:rsidRPr="009963ED">
              <w:rPr>
                <w:rFonts w:ascii="Times New Roman" w:hAnsi="Times New Roman" w:cs="Times New Roman"/>
                <w:sz w:val="24"/>
                <w:szCs w:val="24"/>
              </w:rPr>
              <w:fldChar w:fldCharType="separate"/>
            </w:r>
            <w:r w:rsidRPr="009963ED">
              <w:rPr>
                <w:rFonts w:ascii="Times New Roman" w:hAnsi="Times New Roman" w:cs="Times New Roman"/>
                <w:noProof/>
                <w:sz w:val="24"/>
                <w:szCs w:val="24"/>
              </w:rPr>
              <w:t>Habu dkk (2021)</w:t>
            </w:r>
            <w:r w:rsidRPr="009963ED">
              <w:rPr>
                <w:rFonts w:ascii="Times New Roman" w:hAnsi="Times New Roman" w:cs="Times New Roman"/>
                <w:sz w:val="24"/>
                <w:szCs w:val="24"/>
              </w:rPr>
              <w:fldChar w:fldCharType="end"/>
            </w:r>
          </w:p>
        </w:tc>
        <w:tc>
          <w:tcPr>
            <w:tcW w:w="1908" w:type="dxa"/>
          </w:tcPr>
          <w:p w14:paraId="41251BAD" w14:textId="77777777" w:rsidR="00B718A3" w:rsidRPr="009963ED" w:rsidRDefault="00B718A3" w:rsidP="0076455E">
            <w:pPr>
              <w:rPr>
                <w:rFonts w:ascii="Times New Roman" w:hAnsi="Times New Roman" w:cs="Times New Roman"/>
                <w:sz w:val="24"/>
                <w:szCs w:val="24"/>
              </w:rPr>
            </w:pPr>
            <w:r w:rsidRPr="009963ED">
              <w:rPr>
                <w:rFonts w:ascii="Times New Roman" w:hAnsi="Times New Roman" w:cs="Times New Roman"/>
                <w:sz w:val="24"/>
                <w:szCs w:val="24"/>
              </w:rPr>
              <w:t>X1: Kesadaran Wajib Pajak</w:t>
            </w:r>
          </w:p>
          <w:p w14:paraId="47A39696" w14:textId="77777777" w:rsidR="00B718A3" w:rsidRPr="009963ED" w:rsidRDefault="00B718A3" w:rsidP="0076455E">
            <w:pPr>
              <w:rPr>
                <w:rFonts w:ascii="Times New Roman" w:hAnsi="Times New Roman" w:cs="Times New Roman"/>
                <w:sz w:val="24"/>
                <w:szCs w:val="24"/>
              </w:rPr>
            </w:pPr>
            <w:r w:rsidRPr="009963ED">
              <w:rPr>
                <w:rFonts w:ascii="Times New Roman" w:hAnsi="Times New Roman" w:cs="Times New Roman"/>
                <w:sz w:val="24"/>
                <w:szCs w:val="24"/>
              </w:rPr>
              <w:t xml:space="preserve">X2: Pemahaman </w:t>
            </w:r>
          </w:p>
          <w:p w14:paraId="69D4D10E" w14:textId="77777777" w:rsidR="00B718A3" w:rsidRPr="009963ED" w:rsidRDefault="00B718A3" w:rsidP="0076455E">
            <w:pPr>
              <w:rPr>
                <w:rFonts w:ascii="Times New Roman" w:hAnsi="Times New Roman" w:cs="Times New Roman"/>
                <w:sz w:val="24"/>
                <w:szCs w:val="24"/>
              </w:rPr>
            </w:pPr>
            <w:r w:rsidRPr="009963ED">
              <w:rPr>
                <w:rFonts w:ascii="Times New Roman" w:hAnsi="Times New Roman" w:cs="Times New Roman"/>
                <w:sz w:val="24"/>
                <w:szCs w:val="24"/>
              </w:rPr>
              <w:t>Psak Emkm</w:t>
            </w:r>
          </w:p>
          <w:p w14:paraId="2464FAC0" w14:textId="77777777" w:rsidR="00B718A3" w:rsidRPr="009963ED" w:rsidRDefault="00B718A3" w:rsidP="0076455E">
            <w:pPr>
              <w:rPr>
                <w:rFonts w:ascii="Times New Roman" w:hAnsi="Times New Roman" w:cs="Times New Roman"/>
                <w:sz w:val="24"/>
                <w:szCs w:val="24"/>
              </w:rPr>
            </w:pPr>
            <w:r w:rsidRPr="009963ED">
              <w:rPr>
                <w:rFonts w:ascii="Times New Roman" w:hAnsi="Times New Roman" w:cs="Times New Roman"/>
                <w:sz w:val="24"/>
                <w:szCs w:val="24"/>
              </w:rPr>
              <w:t>X3: Relaksasi Pajak</w:t>
            </w:r>
          </w:p>
          <w:p w14:paraId="634EB44F" w14:textId="0DCEDB11" w:rsidR="00B718A3" w:rsidRPr="009963ED" w:rsidRDefault="00B718A3" w:rsidP="0076455E">
            <w:pPr>
              <w:rPr>
                <w:rFonts w:ascii="Times New Roman" w:hAnsi="Times New Roman" w:cs="Times New Roman"/>
                <w:sz w:val="24"/>
                <w:szCs w:val="24"/>
              </w:rPr>
            </w:pPr>
            <w:r w:rsidRPr="009963ED">
              <w:rPr>
                <w:rFonts w:ascii="Times New Roman" w:hAnsi="Times New Roman" w:cs="Times New Roman"/>
                <w:sz w:val="24"/>
                <w:szCs w:val="24"/>
              </w:rPr>
              <w:t xml:space="preserve">Y: Kepatuhan Wajib Pajak </w:t>
            </w:r>
          </w:p>
        </w:tc>
        <w:tc>
          <w:tcPr>
            <w:tcW w:w="4482" w:type="dxa"/>
          </w:tcPr>
          <w:p w14:paraId="4BA56BD0" w14:textId="5A800E49" w:rsidR="00B718A3" w:rsidRPr="009963ED" w:rsidRDefault="00B718A3" w:rsidP="0076455E">
            <w:pPr>
              <w:jc w:val="both"/>
              <w:rPr>
                <w:rFonts w:ascii="Times New Roman" w:hAnsi="Times New Roman" w:cs="Times New Roman"/>
                <w:sz w:val="24"/>
                <w:szCs w:val="24"/>
              </w:rPr>
            </w:pPr>
            <w:r w:rsidRPr="009963ED">
              <w:rPr>
                <w:rFonts w:ascii="Times New Roman" w:hAnsi="Times New Roman" w:cs="Times New Roman"/>
                <w:sz w:val="24"/>
                <w:szCs w:val="24"/>
              </w:rPr>
              <w:t xml:space="preserve">kesadaran wajib pajak dan relaksasi pajak berpengaruh positif dan signifikan terhadap kepatuhan wajib pajak. Sedangkan pemahaman PSAK EMKM berpengaruh negatif terhadap kepatuhan wajib </w:t>
            </w:r>
            <w:r w:rsidR="00D55759">
              <w:rPr>
                <w:rFonts w:ascii="Times New Roman" w:hAnsi="Times New Roman" w:cs="Times New Roman"/>
                <w:sz w:val="24"/>
                <w:szCs w:val="24"/>
              </w:rPr>
              <w:t>pajak</w:t>
            </w:r>
          </w:p>
          <w:p w14:paraId="7DB4DA9E" w14:textId="7DB0E5C0" w:rsidR="00B718A3" w:rsidRPr="009963ED" w:rsidRDefault="00B718A3" w:rsidP="0076455E">
            <w:pPr>
              <w:jc w:val="both"/>
              <w:rPr>
                <w:rFonts w:ascii="Times New Roman" w:hAnsi="Times New Roman" w:cs="Times New Roman"/>
                <w:sz w:val="24"/>
                <w:szCs w:val="24"/>
              </w:rPr>
            </w:pPr>
          </w:p>
        </w:tc>
      </w:tr>
      <w:tr w:rsidR="002F388D" w:rsidRPr="009963ED" w14:paraId="1991DADD" w14:textId="77777777" w:rsidTr="0071418A">
        <w:tc>
          <w:tcPr>
            <w:tcW w:w="562" w:type="dxa"/>
          </w:tcPr>
          <w:p w14:paraId="4929B0B1" w14:textId="67EC89FC" w:rsidR="002F388D" w:rsidRPr="009963ED" w:rsidRDefault="002F388D" w:rsidP="0076455E">
            <w:pPr>
              <w:rPr>
                <w:rFonts w:ascii="Times New Roman" w:hAnsi="Times New Roman" w:cs="Times New Roman"/>
                <w:sz w:val="24"/>
                <w:szCs w:val="24"/>
              </w:rPr>
            </w:pPr>
            <w:r w:rsidRPr="009963ED">
              <w:rPr>
                <w:rFonts w:ascii="Times New Roman" w:hAnsi="Times New Roman" w:cs="Times New Roman"/>
                <w:sz w:val="24"/>
                <w:szCs w:val="24"/>
              </w:rPr>
              <w:t>2</w:t>
            </w:r>
          </w:p>
        </w:tc>
        <w:tc>
          <w:tcPr>
            <w:tcW w:w="1265" w:type="dxa"/>
          </w:tcPr>
          <w:p w14:paraId="5F6C548F" w14:textId="43F2857E" w:rsidR="002F388D" w:rsidRPr="009963ED" w:rsidRDefault="002F388D" w:rsidP="0076455E">
            <w:pPr>
              <w:rPr>
                <w:rFonts w:ascii="Times New Roman" w:hAnsi="Times New Roman" w:cs="Times New Roman"/>
                <w:sz w:val="24"/>
                <w:szCs w:val="24"/>
              </w:rPr>
            </w:pPr>
            <w:r w:rsidRPr="009963ED">
              <w:rPr>
                <w:rFonts w:ascii="Times New Roman" w:eastAsia="Times New Roman" w:hAnsi="Times New Roman" w:cs="Times New Roman"/>
                <w:color w:val="000000"/>
                <w:sz w:val="24"/>
                <w:szCs w:val="24"/>
              </w:rPr>
              <w:t>Ade dkk (2021)</w:t>
            </w:r>
          </w:p>
        </w:tc>
        <w:tc>
          <w:tcPr>
            <w:tcW w:w="1908" w:type="dxa"/>
          </w:tcPr>
          <w:p w14:paraId="5F0B1EC0" w14:textId="77777777" w:rsidR="002F388D" w:rsidRPr="009963ED" w:rsidRDefault="002F388D" w:rsidP="0076455E">
            <w:pPr>
              <w:rPr>
                <w:rFonts w:ascii="Times New Roman" w:eastAsia="Times New Roman" w:hAnsi="Times New Roman" w:cs="Times New Roman"/>
                <w:i/>
                <w:sz w:val="24"/>
                <w:szCs w:val="24"/>
              </w:rPr>
            </w:pPr>
            <w:r w:rsidRPr="009963ED">
              <w:rPr>
                <w:rFonts w:ascii="Times New Roman" w:eastAsia="Times New Roman" w:hAnsi="Times New Roman" w:cs="Times New Roman"/>
                <w:iCs/>
                <w:sz w:val="24"/>
                <w:szCs w:val="24"/>
              </w:rPr>
              <w:t>X1</w:t>
            </w:r>
            <w:r w:rsidRPr="009963ED">
              <w:rPr>
                <w:rFonts w:ascii="Times New Roman" w:eastAsia="Times New Roman" w:hAnsi="Times New Roman" w:cs="Times New Roman"/>
                <w:i/>
                <w:sz w:val="24"/>
                <w:szCs w:val="24"/>
              </w:rPr>
              <w:t>: Tax Awareness</w:t>
            </w:r>
          </w:p>
          <w:p w14:paraId="64BBC3AB" w14:textId="77777777" w:rsidR="0071418A" w:rsidRPr="009963ED" w:rsidRDefault="0071418A" w:rsidP="0076455E">
            <w:pPr>
              <w:rPr>
                <w:rFonts w:ascii="Times New Roman" w:eastAsia="Times New Roman" w:hAnsi="Times New Roman" w:cs="Times New Roman"/>
                <w:i/>
                <w:sz w:val="24"/>
                <w:szCs w:val="24"/>
              </w:rPr>
            </w:pPr>
            <w:r w:rsidRPr="00F10C04">
              <w:rPr>
                <w:rFonts w:ascii="Times New Roman" w:eastAsia="Times New Roman" w:hAnsi="Times New Roman" w:cs="Times New Roman"/>
                <w:iCs/>
                <w:sz w:val="24"/>
                <w:szCs w:val="24"/>
              </w:rPr>
              <w:t>X2</w:t>
            </w:r>
            <w:r w:rsidRPr="009963ED">
              <w:rPr>
                <w:rFonts w:ascii="Times New Roman" w:eastAsia="Times New Roman" w:hAnsi="Times New Roman" w:cs="Times New Roman"/>
                <w:i/>
                <w:sz w:val="24"/>
                <w:szCs w:val="24"/>
              </w:rPr>
              <w:t>: Tax Morale</w:t>
            </w:r>
          </w:p>
          <w:p w14:paraId="71A73CE7" w14:textId="77777777" w:rsidR="00A131BF" w:rsidRPr="009963ED" w:rsidRDefault="00A131BF" w:rsidP="0076455E">
            <w:pPr>
              <w:rPr>
                <w:rFonts w:ascii="Times New Roman" w:eastAsia="Times New Roman" w:hAnsi="Times New Roman" w:cs="Times New Roman"/>
                <w:sz w:val="24"/>
                <w:szCs w:val="24"/>
              </w:rPr>
            </w:pPr>
            <w:r w:rsidRPr="00F10C04">
              <w:rPr>
                <w:rFonts w:ascii="Times New Roman" w:eastAsia="Times New Roman" w:hAnsi="Times New Roman" w:cs="Times New Roman"/>
                <w:iCs/>
                <w:sz w:val="24"/>
                <w:szCs w:val="24"/>
              </w:rPr>
              <w:t>X3</w:t>
            </w:r>
            <w:r w:rsidRPr="009963ED">
              <w:rPr>
                <w:rFonts w:ascii="Times New Roman" w:eastAsia="Times New Roman" w:hAnsi="Times New Roman" w:cs="Times New Roman"/>
                <w:i/>
                <w:sz w:val="24"/>
                <w:szCs w:val="24"/>
              </w:rPr>
              <w:t xml:space="preserve">: </w:t>
            </w:r>
            <w:r w:rsidR="002F388D" w:rsidRPr="009963ED">
              <w:rPr>
                <w:rFonts w:ascii="Times New Roman" w:eastAsia="Times New Roman" w:hAnsi="Times New Roman" w:cs="Times New Roman"/>
                <w:sz w:val="24"/>
                <w:szCs w:val="24"/>
              </w:rPr>
              <w:t xml:space="preserve">Sanksi Perpajakan </w:t>
            </w:r>
          </w:p>
          <w:p w14:paraId="59F4DF1E" w14:textId="44B032D8" w:rsidR="002F388D" w:rsidRPr="009963ED" w:rsidRDefault="00A131BF" w:rsidP="0076455E">
            <w:pPr>
              <w:rPr>
                <w:rFonts w:ascii="Times New Roman" w:eastAsia="Times New Roman" w:hAnsi="Times New Roman" w:cs="Times New Roman"/>
                <w:i/>
                <w:sz w:val="24"/>
                <w:szCs w:val="24"/>
              </w:rPr>
            </w:pPr>
            <w:r w:rsidRPr="009963ED">
              <w:rPr>
                <w:rFonts w:ascii="Times New Roman" w:eastAsia="Times New Roman" w:hAnsi="Times New Roman" w:cs="Times New Roman"/>
                <w:sz w:val="24"/>
                <w:szCs w:val="24"/>
              </w:rPr>
              <w:t xml:space="preserve">Y: </w:t>
            </w:r>
            <w:r w:rsidR="002F388D" w:rsidRPr="009963ED">
              <w:rPr>
                <w:rFonts w:ascii="Times New Roman" w:eastAsia="Times New Roman" w:hAnsi="Times New Roman" w:cs="Times New Roman"/>
                <w:sz w:val="24"/>
                <w:szCs w:val="24"/>
              </w:rPr>
              <w:t>Kepatuhan Wajib Pajak</w:t>
            </w:r>
            <w:r w:rsidRPr="009963ED">
              <w:rPr>
                <w:rFonts w:ascii="Times New Roman" w:eastAsia="Times New Roman" w:hAnsi="Times New Roman" w:cs="Times New Roman"/>
                <w:sz w:val="24"/>
                <w:szCs w:val="24"/>
              </w:rPr>
              <w:t xml:space="preserve"> </w:t>
            </w:r>
            <w:r w:rsidR="002F388D" w:rsidRPr="009963ED">
              <w:rPr>
                <w:rFonts w:ascii="Times New Roman" w:eastAsia="Times New Roman" w:hAnsi="Times New Roman" w:cs="Times New Roman"/>
                <w:sz w:val="24"/>
                <w:szCs w:val="24"/>
              </w:rPr>
              <w:t>UMKM</w:t>
            </w:r>
          </w:p>
        </w:tc>
        <w:tc>
          <w:tcPr>
            <w:tcW w:w="4482" w:type="dxa"/>
          </w:tcPr>
          <w:p w14:paraId="52296844" w14:textId="2E19CEC7" w:rsidR="002F388D" w:rsidRPr="009963ED" w:rsidRDefault="002F388D" w:rsidP="0076455E">
            <w:pPr>
              <w:jc w:val="both"/>
              <w:rPr>
                <w:rFonts w:ascii="Times New Roman" w:eastAsia="Times New Roman" w:hAnsi="Times New Roman" w:cs="Times New Roman"/>
                <w:sz w:val="24"/>
                <w:szCs w:val="24"/>
              </w:rPr>
            </w:pPr>
            <w:r w:rsidRPr="009963ED">
              <w:rPr>
                <w:rFonts w:ascii="Times New Roman" w:eastAsia="Times New Roman" w:hAnsi="Times New Roman" w:cs="Times New Roman"/>
                <w:i/>
                <w:sz w:val="24"/>
                <w:szCs w:val="24"/>
              </w:rPr>
              <w:t xml:space="preserve">Tax awareness, tax morale, </w:t>
            </w:r>
            <w:r w:rsidRPr="009963ED">
              <w:rPr>
                <w:rFonts w:ascii="Times New Roman" w:eastAsia="Times New Roman" w:hAnsi="Times New Roman" w:cs="Times New Roman"/>
                <w:sz w:val="24"/>
                <w:szCs w:val="24"/>
              </w:rPr>
              <w:t>dan sanksi perpajakan berpengaruh positif terhadap kepatuhan wajib pajak.</w:t>
            </w:r>
          </w:p>
        </w:tc>
      </w:tr>
      <w:tr w:rsidR="002F388D" w:rsidRPr="009963ED" w14:paraId="2A57D8F7" w14:textId="77777777" w:rsidTr="0071418A">
        <w:tc>
          <w:tcPr>
            <w:tcW w:w="562" w:type="dxa"/>
          </w:tcPr>
          <w:p w14:paraId="0B8601D1" w14:textId="78767D95" w:rsidR="002F388D" w:rsidRPr="009963ED" w:rsidRDefault="002F388D" w:rsidP="0076455E">
            <w:pPr>
              <w:rPr>
                <w:rFonts w:ascii="Times New Roman" w:hAnsi="Times New Roman" w:cs="Times New Roman"/>
                <w:sz w:val="24"/>
                <w:szCs w:val="24"/>
              </w:rPr>
            </w:pPr>
            <w:r w:rsidRPr="009963ED">
              <w:rPr>
                <w:rFonts w:ascii="Times New Roman" w:hAnsi="Times New Roman" w:cs="Times New Roman"/>
                <w:sz w:val="24"/>
                <w:szCs w:val="24"/>
              </w:rPr>
              <w:t>3</w:t>
            </w:r>
          </w:p>
        </w:tc>
        <w:tc>
          <w:tcPr>
            <w:tcW w:w="1265" w:type="dxa"/>
          </w:tcPr>
          <w:p w14:paraId="2F0064E0" w14:textId="5519113A" w:rsidR="002F388D" w:rsidRPr="009963ED" w:rsidRDefault="002F388D" w:rsidP="0076455E">
            <w:pPr>
              <w:rPr>
                <w:rFonts w:ascii="Times New Roman" w:hAnsi="Times New Roman" w:cs="Times New Roman"/>
                <w:sz w:val="24"/>
                <w:szCs w:val="24"/>
              </w:rPr>
            </w:pPr>
            <w:r w:rsidRPr="009963ED">
              <w:rPr>
                <w:rFonts w:ascii="Times New Roman" w:hAnsi="Times New Roman" w:cs="Times New Roman"/>
                <w:sz w:val="24"/>
                <w:szCs w:val="24"/>
              </w:rPr>
              <w:t>Hermi &amp; Suko (2021)</w:t>
            </w:r>
          </w:p>
        </w:tc>
        <w:tc>
          <w:tcPr>
            <w:tcW w:w="1908" w:type="dxa"/>
          </w:tcPr>
          <w:p w14:paraId="577A6D9A" w14:textId="2738B1F3" w:rsidR="00A71E73" w:rsidRPr="009963ED" w:rsidRDefault="00F35FBD" w:rsidP="0076455E">
            <w:pPr>
              <w:rPr>
                <w:rFonts w:ascii="Times New Roman" w:hAnsi="Times New Roman" w:cs="Times New Roman"/>
                <w:sz w:val="24"/>
                <w:szCs w:val="24"/>
              </w:rPr>
            </w:pPr>
            <w:r w:rsidRPr="009963ED">
              <w:rPr>
                <w:rFonts w:ascii="Times New Roman" w:hAnsi="Times New Roman" w:cs="Times New Roman"/>
                <w:sz w:val="24"/>
                <w:szCs w:val="24"/>
              </w:rPr>
              <w:t xml:space="preserve">X1: </w:t>
            </w:r>
            <w:r w:rsidR="002F388D" w:rsidRPr="009963ED">
              <w:rPr>
                <w:rFonts w:ascii="Times New Roman" w:hAnsi="Times New Roman" w:cs="Times New Roman"/>
                <w:sz w:val="24"/>
                <w:szCs w:val="24"/>
              </w:rPr>
              <w:t>Moralitas</w:t>
            </w:r>
          </w:p>
          <w:p w14:paraId="7901A302" w14:textId="77777777" w:rsidR="00EB30AC" w:rsidRPr="009963ED" w:rsidRDefault="00F35FBD" w:rsidP="0076455E">
            <w:pPr>
              <w:rPr>
                <w:rFonts w:ascii="Times New Roman" w:hAnsi="Times New Roman" w:cs="Times New Roman"/>
                <w:sz w:val="24"/>
                <w:szCs w:val="24"/>
              </w:rPr>
            </w:pPr>
            <w:r w:rsidRPr="009963ED">
              <w:rPr>
                <w:rFonts w:ascii="Times New Roman" w:hAnsi="Times New Roman" w:cs="Times New Roman"/>
                <w:sz w:val="24"/>
                <w:szCs w:val="24"/>
              </w:rPr>
              <w:t xml:space="preserve">X2: </w:t>
            </w:r>
            <w:r w:rsidR="002F388D" w:rsidRPr="009963ED">
              <w:rPr>
                <w:rFonts w:ascii="Times New Roman" w:hAnsi="Times New Roman" w:cs="Times New Roman"/>
                <w:sz w:val="24"/>
                <w:szCs w:val="24"/>
              </w:rPr>
              <w:t xml:space="preserve">Kesadaran </w:t>
            </w:r>
          </w:p>
          <w:p w14:paraId="3D2AB6D3" w14:textId="3B6EC47C" w:rsidR="002F388D" w:rsidRPr="009963ED" w:rsidRDefault="00EB30AC" w:rsidP="0076455E">
            <w:pPr>
              <w:rPr>
                <w:rFonts w:ascii="Times New Roman" w:hAnsi="Times New Roman" w:cs="Times New Roman"/>
                <w:sz w:val="24"/>
                <w:szCs w:val="24"/>
              </w:rPr>
            </w:pPr>
            <w:r w:rsidRPr="009963ED">
              <w:rPr>
                <w:rFonts w:ascii="Times New Roman" w:hAnsi="Times New Roman" w:cs="Times New Roman"/>
                <w:sz w:val="24"/>
                <w:szCs w:val="24"/>
              </w:rPr>
              <w:t xml:space="preserve">Y: </w:t>
            </w:r>
            <w:r w:rsidR="002F388D" w:rsidRPr="009963ED">
              <w:rPr>
                <w:rFonts w:ascii="Times New Roman" w:hAnsi="Times New Roman" w:cs="Times New Roman"/>
                <w:sz w:val="24"/>
                <w:szCs w:val="24"/>
              </w:rPr>
              <w:t>Kepatuhan Wajib pajak</w:t>
            </w:r>
          </w:p>
        </w:tc>
        <w:tc>
          <w:tcPr>
            <w:tcW w:w="4482" w:type="dxa"/>
          </w:tcPr>
          <w:p w14:paraId="69CAF64D" w14:textId="03B64D03" w:rsidR="002F388D" w:rsidRPr="009963ED" w:rsidRDefault="002F388D" w:rsidP="0076455E">
            <w:pPr>
              <w:jc w:val="both"/>
              <w:rPr>
                <w:rFonts w:ascii="Times New Roman" w:hAnsi="Times New Roman" w:cs="Times New Roman"/>
                <w:sz w:val="24"/>
                <w:szCs w:val="24"/>
              </w:rPr>
            </w:pPr>
            <w:r w:rsidRPr="009963ED">
              <w:rPr>
                <w:rFonts w:ascii="Times New Roman" w:hAnsi="Times New Roman" w:cs="Times New Roman"/>
                <w:sz w:val="24"/>
                <w:szCs w:val="24"/>
              </w:rPr>
              <w:t xml:space="preserve">Moralitas dan kesadaran berpengaruh positif dan signifikan terhadap kepatuhan wajib pajak </w:t>
            </w:r>
          </w:p>
        </w:tc>
      </w:tr>
      <w:tr w:rsidR="002F388D" w:rsidRPr="009963ED" w14:paraId="4692D3D4" w14:textId="77777777" w:rsidTr="0071418A">
        <w:tc>
          <w:tcPr>
            <w:tcW w:w="562" w:type="dxa"/>
          </w:tcPr>
          <w:p w14:paraId="526CE01A" w14:textId="3BE3DB70" w:rsidR="002F388D" w:rsidRPr="009963ED" w:rsidRDefault="002F388D" w:rsidP="0076455E">
            <w:pPr>
              <w:rPr>
                <w:rFonts w:ascii="Times New Roman" w:hAnsi="Times New Roman" w:cs="Times New Roman"/>
                <w:sz w:val="24"/>
                <w:szCs w:val="24"/>
              </w:rPr>
            </w:pPr>
            <w:r w:rsidRPr="009963ED">
              <w:rPr>
                <w:rFonts w:ascii="Times New Roman" w:hAnsi="Times New Roman" w:cs="Times New Roman"/>
                <w:sz w:val="24"/>
                <w:szCs w:val="24"/>
              </w:rPr>
              <w:t>4</w:t>
            </w:r>
          </w:p>
        </w:tc>
        <w:tc>
          <w:tcPr>
            <w:tcW w:w="1265" w:type="dxa"/>
          </w:tcPr>
          <w:p w14:paraId="35DE34B7" w14:textId="726AF5DA" w:rsidR="002F388D" w:rsidRPr="009963ED" w:rsidRDefault="002E398C" w:rsidP="0076455E">
            <w:pPr>
              <w:rPr>
                <w:rFonts w:ascii="Times New Roman" w:hAnsi="Times New Roman" w:cs="Times New Roman"/>
                <w:sz w:val="24"/>
                <w:szCs w:val="24"/>
              </w:rPr>
            </w:pPr>
            <w:r>
              <w:rPr>
                <w:rFonts w:ascii="Times New Roman" w:hAnsi="Times New Roman" w:cs="Times New Roman"/>
                <w:sz w:val="24"/>
                <w:szCs w:val="24"/>
              </w:rPr>
              <w:fldChar w:fldCharType="begin" w:fldLock="1"/>
            </w:r>
            <w:r w:rsidR="00D10B3D">
              <w:rPr>
                <w:rFonts w:ascii="Times New Roman" w:hAnsi="Times New Roman" w:cs="Times New Roman"/>
                <w:sz w:val="24"/>
                <w:szCs w:val="24"/>
              </w:rPr>
              <w:instrText>ADDIN CSL_CITATION {"citationItems":[{"id":"ITEM-1","itemData":{"DOI":"10.15575/jim.v3i2.22237","abstract":"This study aims to analyze the effect of tax morale on MSME taxpayer compliance in Greater Bandung. Tax morale can help overcome the problem of tax compliance, where this can be seen at a high level of tax compliance with a very low level of prevention. The population used in this research is UMKM WP spread throughout Greater Bandung. The sample used by taxpayers who do business in Cimahi City, Bandung City, West Bandung Regency and Bandung Regency. Analysis using Logistic Regression Analysis. Descriptive research method with a qualitative approach. Research data comes from primary data by distributing questionnaires. The results of the study show that tax morale which consists of the environment, institutional perceptions and ethics does not partially influence MSME taxpayer compliance in paying taxes. Simultaneously it shows that it has a significant influence on MSME tax compliance in fulfilling its tax obligations.","author":[{"dropping-particle":"","family":"Indrawan","given":"Rizki","non-dropping-particle":"","parse-names":false,"suffix":""},{"dropping-particle":"","family":"Larasati","given":"Anissa Yuniar","non-dropping-particle":"","parse-names":false,"suffix":""}],"container-title":"KOMITMEN: Jurnal Ilmiah Manajemen","id":"ITEM-1","issue":"2","issued":{"date-parts":[["2022"]]},"page":"1-13","title":"Pengaruh Moral Pajak Terhadap Kepatuhan Wajib Pajak Umkm Di Bandung Raya","type":"article-journal","volume":"3"},"uris":["http://www.mendeley.com/documents/?uuid=a7cf4f21-08df-4e12-82a3-b18b5d99af74"]}],"mendeley":{"formattedCitation":"(Indrawan &amp; Larasati, 2022)","plainTextFormattedCitation":"(Indrawan &amp; Larasati, 2022)","previouslyFormattedCitation":"(Indrawan &amp; Larasati, 2022)"},"properties":{"noteIndex":0},"schema":"https://github.com/citation-style-language/schema/raw/master/csl-citation.json"}</w:instrText>
            </w:r>
            <w:r>
              <w:rPr>
                <w:rFonts w:ascii="Times New Roman" w:hAnsi="Times New Roman" w:cs="Times New Roman"/>
                <w:sz w:val="24"/>
                <w:szCs w:val="24"/>
              </w:rPr>
              <w:fldChar w:fldCharType="separate"/>
            </w:r>
            <w:r w:rsidRPr="002E398C">
              <w:rPr>
                <w:rFonts w:ascii="Times New Roman" w:hAnsi="Times New Roman" w:cs="Times New Roman"/>
                <w:noProof/>
                <w:sz w:val="24"/>
                <w:szCs w:val="24"/>
              </w:rPr>
              <w:t>(Indrawan &amp; Larasati, 2022)</w:t>
            </w:r>
            <w:r>
              <w:rPr>
                <w:rFonts w:ascii="Times New Roman" w:hAnsi="Times New Roman" w:cs="Times New Roman"/>
                <w:sz w:val="24"/>
                <w:szCs w:val="24"/>
              </w:rPr>
              <w:fldChar w:fldCharType="end"/>
            </w:r>
            <w:r w:rsidRPr="009963ED">
              <w:rPr>
                <w:rFonts w:ascii="Times New Roman" w:hAnsi="Times New Roman" w:cs="Times New Roman"/>
                <w:sz w:val="24"/>
                <w:szCs w:val="24"/>
              </w:rPr>
              <w:t xml:space="preserve"> </w:t>
            </w:r>
          </w:p>
        </w:tc>
        <w:tc>
          <w:tcPr>
            <w:tcW w:w="1908" w:type="dxa"/>
          </w:tcPr>
          <w:p w14:paraId="68013E19" w14:textId="77777777" w:rsidR="002F388D" w:rsidRDefault="00EB30AC" w:rsidP="0076455E">
            <w:pPr>
              <w:rPr>
                <w:rFonts w:ascii="Times New Roman" w:hAnsi="Times New Roman" w:cs="Times New Roman"/>
                <w:sz w:val="24"/>
                <w:szCs w:val="24"/>
              </w:rPr>
            </w:pPr>
            <w:r w:rsidRPr="009963ED">
              <w:rPr>
                <w:rFonts w:ascii="Times New Roman" w:hAnsi="Times New Roman" w:cs="Times New Roman"/>
                <w:sz w:val="24"/>
                <w:szCs w:val="24"/>
              </w:rPr>
              <w:t xml:space="preserve">X1: </w:t>
            </w:r>
            <w:r w:rsidR="00E66C19" w:rsidRPr="009963ED">
              <w:rPr>
                <w:rFonts w:ascii="Times New Roman" w:eastAsia="Times New Roman" w:hAnsi="Times New Roman" w:cs="Times New Roman"/>
                <w:i/>
                <w:sz w:val="24"/>
                <w:szCs w:val="24"/>
              </w:rPr>
              <w:t>Tax Morale</w:t>
            </w:r>
          </w:p>
          <w:p w14:paraId="28992035" w14:textId="34A2AE88" w:rsidR="001C2AD0" w:rsidRPr="009963ED" w:rsidRDefault="00E66C19" w:rsidP="0076455E">
            <w:pPr>
              <w:rPr>
                <w:rFonts w:ascii="Times New Roman" w:hAnsi="Times New Roman" w:cs="Times New Roman"/>
                <w:sz w:val="24"/>
                <w:szCs w:val="24"/>
              </w:rPr>
            </w:pPr>
            <w:r>
              <w:rPr>
                <w:rFonts w:ascii="Times New Roman" w:hAnsi="Times New Roman" w:cs="Times New Roman"/>
                <w:sz w:val="24"/>
                <w:szCs w:val="24"/>
              </w:rPr>
              <w:t xml:space="preserve">Y: </w:t>
            </w:r>
            <w:r w:rsidR="001C2AD0">
              <w:rPr>
                <w:rFonts w:ascii="Times New Roman" w:hAnsi="Times New Roman" w:cs="Times New Roman"/>
                <w:sz w:val="24"/>
                <w:szCs w:val="24"/>
              </w:rPr>
              <w:t xml:space="preserve">Niat Patuh Calon Wajib Pajak </w:t>
            </w:r>
          </w:p>
        </w:tc>
        <w:tc>
          <w:tcPr>
            <w:tcW w:w="4482" w:type="dxa"/>
          </w:tcPr>
          <w:p w14:paraId="250E0F56" w14:textId="306ED142" w:rsidR="00D10B3D" w:rsidRPr="00772D7D" w:rsidRDefault="00D10B3D" w:rsidP="0076455E">
            <w:pPr>
              <w:jc w:val="both"/>
              <w:rPr>
                <w:rFonts w:ascii="Times New Roman" w:hAnsi="Times New Roman" w:cs="Times New Roman"/>
                <w:sz w:val="24"/>
                <w:szCs w:val="24"/>
              </w:rPr>
            </w:pPr>
            <w:r>
              <w:rPr>
                <w:rFonts w:ascii="Times New Roman" w:hAnsi="Times New Roman" w:cs="Times New Roman"/>
                <w:sz w:val="24"/>
                <w:szCs w:val="24"/>
              </w:rPr>
              <w:t>T</w:t>
            </w:r>
            <w:r w:rsidR="00772D7D" w:rsidRPr="00772D7D">
              <w:rPr>
                <w:rFonts w:ascii="Times New Roman" w:hAnsi="Times New Roman" w:cs="Times New Roman"/>
                <w:sz w:val="24"/>
                <w:szCs w:val="24"/>
              </w:rPr>
              <w:t>ax morale</w:t>
            </w:r>
            <w:r>
              <w:rPr>
                <w:rFonts w:ascii="Times New Roman" w:hAnsi="Times New Roman" w:cs="Times New Roman"/>
                <w:sz w:val="24"/>
                <w:szCs w:val="24"/>
              </w:rPr>
              <w:t xml:space="preserve"> secara </w:t>
            </w:r>
            <w:r w:rsidR="00772D7D" w:rsidRPr="00772D7D">
              <w:rPr>
                <w:rFonts w:ascii="Times New Roman" w:hAnsi="Times New Roman" w:cs="Times New Roman"/>
                <w:sz w:val="24"/>
                <w:szCs w:val="24"/>
              </w:rPr>
              <w:t>simultan pengaruh signifikan terhadap kepatuhan pajak UMKM</w:t>
            </w:r>
          </w:p>
          <w:p w14:paraId="50617A04" w14:textId="265E9AA2" w:rsidR="002F388D" w:rsidRPr="009963ED" w:rsidRDefault="002F388D" w:rsidP="0076455E">
            <w:pPr>
              <w:jc w:val="both"/>
              <w:rPr>
                <w:rFonts w:ascii="Times New Roman" w:hAnsi="Times New Roman" w:cs="Times New Roman"/>
                <w:sz w:val="24"/>
                <w:szCs w:val="24"/>
              </w:rPr>
            </w:pPr>
          </w:p>
        </w:tc>
      </w:tr>
      <w:tr w:rsidR="002F388D" w:rsidRPr="009963ED" w14:paraId="1CF9E54A" w14:textId="77777777" w:rsidTr="0071418A">
        <w:tc>
          <w:tcPr>
            <w:tcW w:w="562" w:type="dxa"/>
          </w:tcPr>
          <w:p w14:paraId="072B5247" w14:textId="4BA138B0" w:rsidR="002F388D" w:rsidRPr="009963ED" w:rsidRDefault="002F388D" w:rsidP="0076455E">
            <w:pPr>
              <w:rPr>
                <w:rFonts w:ascii="Times New Roman" w:hAnsi="Times New Roman" w:cs="Times New Roman"/>
                <w:sz w:val="24"/>
                <w:szCs w:val="24"/>
              </w:rPr>
            </w:pPr>
            <w:r w:rsidRPr="009963ED">
              <w:rPr>
                <w:rFonts w:ascii="Times New Roman" w:hAnsi="Times New Roman" w:cs="Times New Roman"/>
                <w:sz w:val="24"/>
                <w:szCs w:val="24"/>
              </w:rPr>
              <w:t>5</w:t>
            </w:r>
          </w:p>
        </w:tc>
        <w:tc>
          <w:tcPr>
            <w:tcW w:w="1265" w:type="dxa"/>
          </w:tcPr>
          <w:p w14:paraId="24001967" w14:textId="61202395" w:rsidR="002F388D" w:rsidRPr="009963ED" w:rsidRDefault="002F388D" w:rsidP="0076455E">
            <w:pPr>
              <w:rPr>
                <w:rFonts w:ascii="Times New Roman" w:hAnsi="Times New Roman" w:cs="Times New Roman"/>
                <w:sz w:val="24"/>
                <w:szCs w:val="24"/>
              </w:rPr>
            </w:pPr>
            <w:r w:rsidRPr="009963ED">
              <w:rPr>
                <w:rFonts w:ascii="Times New Roman" w:hAnsi="Times New Roman" w:cs="Times New Roman"/>
                <w:sz w:val="24"/>
                <w:szCs w:val="24"/>
              </w:rPr>
              <w:t>Ratu dkk (2022)</w:t>
            </w:r>
          </w:p>
        </w:tc>
        <w:tc>
          <w:tcPr>
            <w:tcW w:w="1908" w:type="dxa"/>
          </w:tcPr>
          <w:p w14:paraId="4A75C053" w14:textId="77777777" w:rsidR="00205B53" w:rsidRPr="009963ED" w:rsidRDefault="00205B53" w:rsidP="0076455E">
            <w:pPr>
              <w:rPr>
                <w:rFonts w:ascii="Times New Roman" w:hAnsi="Times New Roman" w:cs="Times New Roman"/>
                <w:sz w:val="24"/>
                <w:szCs w:val="24"/>
              </w:rPr>
            </w:pPr>
            <w:r w:rsidRPr="009963ED">
              <w:rPr>
                <w:rFonts w:ascii="Times New Roman" w:hAnsi="Times New Roman" w:cs="Times New Roman"/>
                <w:sz w:val="24"/>
                <w:szCs w:val="24"/>
              </w:rPr>
              <w:t xml:space="preserve">X1: </w:t>
            </w:r>
            <w:r w:rsidR="002F388D" w:rsidRPr="009963ED">
              <w:rPr>
                <w:rFonts w:ascii="Times New Roman" w:hAnsi="Times New Roman" w:cs="Times New Roman"/>
                <w:sz w:val="24"/>
                <w:szCs w:val="24"/>
              </w:rPr>
              <w:t>Kesadaran Wajib Pajak</w:t>
            </w:r>
          </w:p>
          <w:p w14:paraId="78A2E13E" w14:textId="77777777" w:rsidR="00205B53" w:rsidRPr="009963ED" w:rsidRDefault="00205B53" w:rsidP="0076455E">
            <w:pPr>
              <w:rPr>
                <w:rFonts w:ascii="Times New Roman" w:hAnsi="Times New Roman" w:cs="Times New Roman"/>
                <w:sz w:val="24"/>
                <w:szCs w:val="24"/>
              </w:rPr>
            </w:pPr>
            <w:r w:rsidRPr="009963ED">
              <w:rPr>
                <w:rFonts w:ascii="Times New Roman" w:hAnsi="Times New Roman" w:cs="Times New Roman"/>
                <w:sz w:val="24"/>
                <w:szCs w:val="24"/>
              </w:rPr>
              <w:t xml:space="preserve">X2: </w:t>
            </w:r>
            <w:r w:rsidR="002F388D" w:rsidRPr="009963ED">
              <w:rPr>
                <w:rFonts w:ascii="Times New Roman" w:hAnsi="Times New Roman" w:cs="Times New Roman"/>
                <w:sz w:val="24"/>
                <w:szCs w:val="24"/>
              </w:rPr>
              <w:t>Sanksi Perpajakan</w:t>
            </w:r>
          </w:p>
          <w:p w14:paraId="2FCAF255" w14:textId="77777777" w:rsidR="00205B53" w:rsidRPr="009963ED" w:rsidRDefault="00205B53" w:rsidP="0076455E">
            <w:pPr>
              <w:rPr>
                <w:rFonts w:ascii="Times New Roman" w:hAnsi="Times New Roman" w:cs="Times New Roman"/>
                <w:sz w:val="24"/>
                <w:szCs w:val="24"/>
              </w:rPr>
            </w:pPr>
            <w:r w:rsidRPr="009963ED">
              <w:rPr>
                <w:rFonts w:ascii="Times New Roman" w:hAnsi="Times New Roman" w:cs="Times New Roman"/>
                <w:sz w:val="24"/>
                <w:szCs w:val="24"/>
              </w:rPr>
              <w:t xml:space="preserve">X3: </w:t>
            </w:r>
            <w:r w:rsidR="002F388D" w:rsidRPr="009963ED">
              <w:rPr>
                <w:rFonts w:ascii="Times New Roman" w:hAnsi="Times New Roman" w:cs="Times New Roman"/>
                <w:sz w:val="24"/>
                <w:szCs w:val="24"/>
              </w:rPr>
              <w:t>Kualitas Pelayanan</w:t>
            </w:r>
          </w:p>
          <w:p w14:paraId="0F2CBCF6" w14:textId="77777777" w:rsidR="00614047" w:rsidRPr="009963ED" w:rsidRDefault="00614047" w:rsidP="0076455E">
            <w:pPr>
              <w:rPr>
                <w:rFonts w:ascii="Times New Roman" w:hAnsi="Times New Roman" w:cs="Times New Roman"/>
                <w:sz w:val="24"/>
                <w:szCs w:val="24"/>
              </w:rPr>
            </w:pPr>
            <w:r w:rsidRPr="009963ED">
              <w:rPr>
                <w:rFonts w:ascii="Times New Roman" w:hAnsi="Times New Roman" w:cs="Times New Roman"/>
                <w:sz w:val="24"/>
                <w:szCs w:val="24"/>
              </w:rPr>
              <w:t xml:space="preserve">X4: </w:t>
            </w:r>
            <w:r w:rsidR="002F388D" w:rsidRPr="009963ED">
              <w:rPr>
                <w:rFonts w:ascii="Times New Roman" w:hAnsi="Times New Roman" w:cs="Times New Roman"/>
                <w:sz w:val="24"/>
                <w:szCs w:val="24"/>
              </w:rPr>
              <w:t>Kewajiban Moral</w:t>
            </w:r>
          </w:p>
          <w:p w14:paraId="32DB5352" w14:textId="30CAF4CD" w:rsidR="002F388D" w:rsidRPr="009963ED" w:rsidRDefault="00614047" w:rsidP="0076455E">
            <w:pPr>
              <w:rPr>
                <w:rFonts w:ascii="Times New Roman" w:hAnsi="Times New Roman" w:cs="Times New Roman"/>
                <w:sz w:val="24"/>
                <w:szCs w:val="24"/>
              </w:rPr>
            </w:pPr>
            <w:r w:rsidRPr="009963ED">
              <w:rPr>
                <w:rFonts w:ascii="Times New Roman" w:hAnsi="Times New Roman" w:cs="Times New Roman"/>
                <w:sz w:val="24"/>
                <w:szCs w:val="24"/>
              </w:rPr>
              <w:t xml:space="preserve">Y: </w:t>
            </w:r>
            <w:r w:rsidR="002F388D" w:rsidRPr="009963ED">
              <w:rPr>
                <w:rFonts w:ascii="Times New Roman" w:hAnsi="Times New Roman" w:cs="Times New Roman"/>
                <w:sz w:val="24"/>
                <w:szCs w:val="24"/>
              </w:rPr>
              <w:t xml:space="preserve">Kepatuhan Wajib Pajak </w:t>
            </w:r>
          </w:p>
        </w:tc>
        <w:tc>
          <w:tcPr>
            <w:tcW w:w="4482" w:type="dxa"/>
          </w:tcPr>
          <w:p w14:paraId="1E893620" w14:textId="7F34C653" w:rsidR="002F388D" w:rsidRPr="009963ED" w:rsidRDefault="002F388D" w:rsidP="0076455E">
            <w:pPr>
              <w:jc w:val="both"/>
              <w:rPr>
                <w:rFonts w:ascii="Times New Roman" w:hAnsi="Times New Roman" w:cs="Times New Roman"/>
                <w:sz w:val="24"/>
                <w:szCs w:val="24"/>
              </w:rPr>
            </w:pPr>
            <w:r w:rsidRPr="009963ED">
              <w:rPr>
                <w:rFonts w:ascii="Times New Roman" w:hAnsi="Times New Roman" w:cs="Times New Roman"/>
                <w:sz w:val="24"/>
                <w:szCs w:val="24"/>
              </w:rPr>
              <w:t xml:space="preserve">Kesadaran wajib pajak, sanksi perpajakan dan kewajiban moral berpengaruh positif terhadap kepatuhan wajib pajak orang pribadi, sedangkan kualitas pelayanan </w:t>
            </w:r>
          </w:p>
          <w:p w14:paraId="71BDE4A8" w14:textId="19A8EFEB" w:rsidR="002F388D" w:rsidRPr="009963ED" w:rsidRDefault="002F388D" w:rsidP="0076455E">
            <w:pPr>
              <w:jc w:val="both"/>
              <w:rPr>
                <w:rFonts w:ascii="Times New Roman" w:hAnsi="Times New Roman" w:cs="Times New Roman"/>
                <w:sz w:val="24"/>
                <w:szCs w:val="24"/>
              </w:rPr>
            </w:pPr>
            <w:r w:rsidRPr="009963ED">
              <w:rPr>
                <w:rFonts w:ascii="Times New Roman" w:hAnsi="Times New Roman" w:cs="Times New Roman"/>
                <w:sz w:val="24"/>
                <w:szCs w:val="24"/>
              </w:rPr>
              <w:t xml:space="preserve">tidak berpengaruh terhadap kepatuhan wajib pajak orang pribadi </w:t>
            </w:r>
          </w:p>
        </w:tc>
      </w:tr>
      <w:tr w:rsidR="002F388D" w:rsidRPr="009963ED" w14:paraId="50FA734E" w14:textId="77777777" w:rsidTr="0071418A">
        <w:tc>
          <w:tcPr>
            <w:tcW w:w="562" w:type="dxa"/>
          </w:tcPr>
          <w:p w14:paraId="39DDFCDC" w14:textId="79CA9C9A" w:rsidR="002F388D" w:rsidRPr="009963ED" w:rsidRDefault="002F388D" w:rsidP="0076455E">
            <w:pPr>
              <w:rPr>
                <w:rFonts w:ascii="Times New Roman" w:hAnsi="Times New Roman" w:cs="Times New Roman"/>
                <w:sz w:val="24"/>
                <w:szCs w:val="24"/>
              </w:rPr>
            </w:pPr>
            <w:r w:rsidRPr="009963ED">
              <w:rPr>
                <w:rFonts w:ascii="Times New Roman" w:hAnsi="Times New Roman" w:cs="Times New Roman"/>
                <w:sz w:val="24"/>
                <w:szCs w:val="24"/>
              </w:rPr>
              <w:t>6</w:t>
            </w:r>
          </w:p>
        </w:tc>
        <w:tc>
          <w:tcPr>
            <w:tcW w:w="1265" w:type="dxa"/>
          </w:tcPr>
          <w:p w14:paraId="143A4783" w14:textId="28D4792C" w:rsidR="002F388D" w:rsidRPr="009963ED" w:rsidRDefault="002F388D" w:rsidP="0076455E">
            <w:pPr>
              <w:rPr>
                <w:rFonts w:ascii="Times New Roman" w:hAnsi="Times New Roman" w:cs="Times New Roman"/>
                <w:sz w:val="24"/>
                <w:szCs w:val="24"/>
              </w:rPr>
            </w:pPr>
            <w:r w:rsidRPr="009963ED">
              <w:rPr>
                <w:rFonts w:ascii="Times New Roman" w:hAnsi="Times New Roman" w:cs="Times New Roman"/>
                <w:sz w:val="24"/>
                <w:szCs w:val="24"/>
              </w:rPr>
              <w:t>Dwi &amp; Sri (2023)</w:t>
            </w:r>
          </w:p>
        </w:tc>
        <w:tc>
          <w:tcPr>
            <w:tcW w:w="1908" w:type="dxa"/>
          </w:tcPr>
          <w:p w14:paraId="18F075E2" w14:textId="77777777" w:rsidR="00614047" w:rsidRPr="009963ED" w:rsidRDefault="00614047" w:rsidP="0076455E">
            <w:pPr>
              <w:rPr>
                <w:rFonts w:ascii="Times New Roman" w:hAnsi="Times New Roman" w:cs="Times New Roman"/>
                <w:i/>
                <w:iCs/>
                <w:sz w:val="24"/>
                <w:szCs w:val="24"/>
              </w:rPr>
            </w:pPr>
            <w:r w:rsidRPr="009963ED">
              <w:rPr>
                <w:rFonts w:ascii="Times New Roman" w:hAnsi="Times New Roman" w:cs="Times New Roman"/>
                <w:sz w:val="24"/>
                <w:szCs w:val="24"/>
              </w:rPr>
              <w:t>X1</w:t>
            </w:r>
            <w:r w:rsidRPr="009963ED">
              <w:rPr>
                <w:rFonts w:ascii="Times New Roman" w:hAnsi="Times New Roman" w:cs="Times New Roman"/>
                <w:i/>
                <w:iCs/>
                <w:sz w:val="24"/>
                <w:szCs w:val="24"/>
              </w:rPr>
              <w:t xml:space="preserve">: </w:t>
            </w:r>
            <w:r w:rsidR="002F388D" w:rsidRPr="009963ED">
              <w:rPr>
                <w:rFonts w:ascii="Times New Roman" w:hAnsi="Times New Roman" w:cs="Times New Roman"/>
                <w:i/>
                <w:iCs/>
                <w:sz w:val="24"/>
                <w:szCs w:val="24"/>
              </w:rPr>
              <w:t>Tax Morale</w:t>
            </w:r>
          </w:p>
          <w:p w14:paraId="67798D22" w14:textId="77777777" w:rsidR="00614047" w:rsidRPr="009963ED" w:rsidRDefault="00614047" w:rsidP="0076455E">
            <w:pPr>
              <w:rPr>
                <w:rFonts w:ascii="Times New Roman" w:hAnsi="Times New Roman" w:cs="Times New Roman"/>
                <w:i/>
                <w:iCs/>
                <w:sz w:val="24"/>
                <w:szCs w:val="24"/>
              </w:rPr>
            </w:pPr>
            <w:r w:rsidRPr="009963ED">
              <w:rPr>
                <w:rFonts w:ascii="Times New Roman" w:hAnsi="Times New Roman" w:cs="Times New Roman"/>
                <w:sz w:val="24"/>
                <w:szCs w:val="24"/>
              </w:rPr>
              <w:t>X2</w:t>
            </w:r>
            <w:r w:rsidRPr="009963ED">
              <w:rPr>
                <w:rFonts w:ascii="Times New Roman" w:hAnsi="Times New Roman" w:cs="Times New Roman"/>
                <w:i/>
                <w:iCs/>
                <w:sz w:val="24"/>
                <w:szCs w:val="24"/>
              </w:rPr>
              <w:t xml:space="preserve">: </w:t>
            </w:r>
            <w:r w:rsidR="002F388D" w:rsidRPr="009963ED">
              <w:rPr>
                <w:rFonts w:ascii="Times New Roman" w:hAnsi="Times New Roman" w:cs="Times New Roman"/>
                <w:i/>
                <w:iCs/>
                <w:sz w:val="24"/>
                <w:szCs w:val="24"/>
              </w:rPr>
              <w:t>Tax knowledge</w:t>
            </w:r>
          </w:p>
          <w:p w14:paraId="3BB78F34" w14:textId="77777777" w:rsidR="0076455E" w:rsidRDefault="00614047" w:rsidP="0076455E">
            <w:pPr>
              <w:rPr>
                <w:rFonts w:ascii="Times New Roman" w:hAnsi="Times New Roman" w:cs="Times New Roman"/>
                <w:i/>
                <w:iCs/>
                <w:sz w:val="24"/>
                <w:szCs w:val="24"/>
              </w:rPr>
            </w:pPr>
            <w:r w:rsidRPr="009963ED">
              <w:rPr>
                <w:rFonts w:ascii="Times New Roman" w:hAnsi="Times New Roman" w:cs="Times New Roman"/>
                <w:sz w:val="24"/>
                <w:szCs w:val="24"/>
              </w:rPr>
              <w:t>X3</w:t>
            </w:r>
            <w:r w:rsidR="00ED0E37" w:rsidRPr="009963ED">
              <w:rPr>
                <w:rFonts w:ascii="Times New Roman" w:hAnsi="Times New Roman" w:cs="Times New Roman"/>
                <w:i/>
                <w:iCs/>
                <w:sz w:val="24"/>
                <w:szCs w:val="24"/>
              </w:rPr>
              <w:t xml:space="preserve">: </w:t>
            </w:r>
            <w:r w:rsidR="002F388D" w:rsidRPr="009963ED">
              <w:rPr>
                <w:rFonts w:ascii="Times New Roman" w:hAnsi="Times New Roman" w:cs="Times New Roman"/>
                <w:i/>
                <w:iCs/>
                <w:sz w:val="24"/>
                <w:szCs w:val="24"/>
              </w:rPr>
              <w:t>E-Tax System</w:t>
            </w:r>
          </w:p>
          <w:p w14:paraId="1ABB5238" w14:textId="77777777" w:rsidR="002F388D" w:rsidRDefault="00ED0E37" w:rsidP="0076455E">
            <w:pPr>
              <w:rPr>
                <w:rFonts w:ascii="Times New Roman" w:hAnsi="Times New Roman" w:cs="Times New Roman"/>
                <w:sz w:val="24"/>
                <w:szCs w:val="24"/>
              </w:rPr>
            </w:pPr>
            <w:r w:rsidRPr="009963ED">
              <w:rPr>
                <w:rFonts w:ascii="Times New Roman" w:hAnsi="Times New Roman" w:cs="Times New Roman"/>
                <w:sz w:val="24"/>
                <w:szCs w:val="24"/>
              </w:rPr>
              <w:t xml:space="preserve">Y: </w:t>
            </w:r>
            <w:r w:rsidR="002F388D" w:rsidRPr="009963ED">
              <w:rPr>
                <w:rFonts w:ascii="Times New Roman" w:hAnsi="Times New Roman" w:cs="Times New Roman"/>
                <w:sz w:val="24"/>
                <w:szCs w:val="24"/>
              </w:rPr>
              <w:t xml:space="preserve">Kepatuhan Wajib Pajak Orang Pribadi </w:t>
            </w:r>
          </w:p>
          <w:p w14:paraId="1AD619ED" w14:textId="0DB13ADD" w:rsidR="0076455E" w:rsidRPr="0076455E" w:rsidRDefault="0076455E" w:rsidP="0076455E">
            <w:pPr>
              <w:rPr>
                <w:rFonts w:ascii="Times New Roman" w:hAnsi="Times New Roman" w:cs="Times New Roman"/>
                <w:sz w:val="24"/>
                <w:szCs w:val="24"/>
              </w:rPr>
            </w:pPr>
            <w:r w:rsidRPr="009963ED">
              <w:rPr>
                <w:rFonts w:ascii="Times New Roman" w:hAnsi="Times New Roman" w:cs="Times New Roman"/>
                <w:i/>
                <w:iCs/>
                <w:sz w:val="24"/>
                <w:szCs w:val="24"/>
              </w:rPr>
              <w:t xml:space="preserve">Z: </w:t>
            </w:r>
            <w:r w:rsidRPr="009963ED">
              <w:rPr>
                <w:rFonts w:ascii="Times New Roman" w:hAnsi="Times New Roman" w:cs="Times New Roman"/>
                <w:sz w:val="24"/>
                <w:szCs w:val="24"/>
              </w:rPr>
              <w:t>Sanksi Pajak</w:t>
            </w:r>
          </w:p>
        </w:tc>
        <w:tc>
          <w:tcPr>
            <w:tcW w:w="4482" w:type="dxa"/>
          </w:tcPr>
          <w:p w14:paraId="6CC15C2F" w14:textId="17F24D38" w:rsidR="002F388D" w:rsidRPr="009963ED" w:rsidRDefault="002F388D" w:rsidP="0076455E">
            <w:pPr>
              <w:jc w:val="both"/>
              <w:rPr>
                <w:rFonts w:ascii="Times New Roman" w:hAnsi="Times New Roman" w:cs="Times New Roman"/>
                <w:sz w:val="24"/>
                <w:szCs w:val="24"/>
              </w:rPr>
            </w:pPr>
            <w:r w:rsidRPr="009963ED">
              <w:rPr>
                <w:rFonts w:ascii="Times New Roman" w:hAnsi="Times New Roman" w:cs="Times New Roman"/>
                <w:i/>
                <w:iCs/>
                <w:sz w:val="24"/>
                <w:szCs w:val="24"/>
              </w:rPr>
              <w:t xml:space="preserve">Tax morale, Tax knowledge, E-tax system </w:t>
            </w:r>
            <w:r w:rsidRPr="009963ED">
              <w:rPr>
                <w:rFonts w:ascii="Times New Roman" w:hAnsi="Times New Roman" w:cs="Times New Roman"/>
                <w:sz w:val="24"/>
                <w:szCs w:val="24"/>
              </w:rPr>
              <w:t xml:space="preserve">berpengaruh signifikan terhadap kepatuhan wajib pajak orang pribadi. Sanksi pajak sebagai variabel moderating tidak memoderasi hubungan antara </w:t>
            </w:r>
            <w:r w:rsidRPr="009963ED">
              <w:rPr>
                <w:rFonts w:ascii="Times New Roman" w:hAnsi="Times New Roman" w:cs="Times New Roman"/>
                <w:i/>
                <w:iCs/>
                <w:sz w:val="24"/>
                <w:szCs w:val="24"/>
              </w:rPr>
              <w:t xml:space="preserve">tax morale, tax knowledge </w:t>
            </w:r>
            <w:r w:rsidRPr="009963ED">
              <w:rPr>
                <w:rFonts w:ascii="Times New Roman" w:hAnsi="Times New Roman" w:cs="Times New Roman"/>
                <w:sz w:val="24"/>
                <w:szCs w:val="24"/>
              </w:rPr>
              <w:t xml:space="preserve">dan </w:t>
            </w:r>
            <w:r w:rsidRPr="009963ED">
              <w:rPr>
                <w:rFonts w:ascii="Times New Roman" w:hAnsi="Times New Roman" w:cs="Times New Roman"/>
                <w:i/>
                <w:iCs/>
                <w:sz w:val="24"/>
                <w:szCs w:val="24"/>
              </w:rPr>
              <w:t xml:space="preserve">e-tax system </w:t>
            </w:r>
            <w:r w:rsidRPr="009963ED">
              <w:rPr>
                <w:rFonts w:ascii="Times New Roman" w:hAnsi="Times New Roman" w:cs="Times New Roman"/>
                <w:sz w:val="24"/>
                <w:szCs w:val="24"/>
              </w:rPr>
              <w:t>terhadap kepatuhan wajib pajak orang pribadi di opop jatim.</w:t>
            </w:r>
          </w:p>
        </w:tc>
      </w:tr>
      <w:tr w:rsidR="002F388D" w:rsidRPr="009963ED" w14:paraId="5BB60A4E" w14:textId="77777777" w:rsidTr="0071418A">
        <w:tc>
          <w:tcPr>
            <w:tcW w:w="562" w:type="dxa"/>
          </w:tcPr>
          <w:p w14:paraId="440C9611" w14:textId="696C713D" w:rsidR="002F388D" w:rsidRPr="009963ED" w:rsidRDefault="002F388D" w:rsidP="0076455E">
            <w:pPr>
              <w:rPr>
                <w:rFonts w:ascii="Times New Roman" w:hAnsi="Times New Roman" w:cs="Times New Roman"/>
                <w:sz w:val="24"/>
                <w:szCs w:val="24"/>
              </w:rPr>
            </w:pPr>
            <w:r w:rsidRPr="009963ED">
              <w:rPr>
                <w:rFonts w:ascii="Times New Roman" w:hAnsi="Times New Roman" w:cs="Times New Roman"/>
                <w:sz w:val="24"/>
                <w:szCs w:val="24"/>
              </w:rPr>
              <w:t>7</w:t>
            </w:r>
          </w:p>
        </w:tc>
        <w:tc>
          <w:tcPr>
            <w:tcW w:w="1265" w:type="dxa"/>
          </w:tcPr>
          <w:p w14:paraId="31E5EB95" w14:textId="70EE8DC0" w:rsidR="002F388D" w:rsidRPr="009963ED" w:rsidRDefault="002F388D" w:rsidP="0076455E">
            <w:pPr>
              <w:rPr>
                <w:rFonts w:ascii="Times New Roman" w:hAnsi="Times New Roman" w:cs="Times New Roman"/>
                <w:sz w:val="24"/>
                <w:szCs w:val="24"/>
              </w:rPr>
            </w:pPr>
            <w:r w:rsidRPr="009963ED">
              <w:rPr>
                <w:rFonts w:ascii="Times New Roman" w:hAnsi="Times New Roman" w:cs="Times New Roman"/>
                <w:sz w:val="24"/>
                <w:szCs w:val="24"/>
              </w:rPr>
              <w:t>Ramadhan (2023)</w:t>
            </w:r>
          </w:p>
        </w:tc>
        <w:tc>
          <w:tcPr>
            <w:tcW w:w="1908" w:type="dxa"/>
          </w:tcPr>
          <w:p w14:paraId="3BAC3427" w14:textId="59424ACD" w:rsidR="00C575F0" w:rsidRPr="009963ED" w:rsidRDefault="00C575F0" w:rsidP="0076455E">
            <w:pPr>
              <w:rPr>
                <w:rFonts w:ascii="Times New Roman" w:hAnsi="Times New Roman" w:cs="Times New Roman"/>
                <w:sz w:val="24"/>
                <w:szCs w:val="24"/>
              </w:rPr>
            </w:pPr>
            <w:r w:rsidRPr="009963ED">
              <w:rPr>
                <w:rFonts w:ascii="Times New Roman" w:hAnsi="Times New Roman" w:cs="Times New Roman"/>
                <w:sz w:val="24"/>
                <w:szCs w:val="24"/>
              </w:rPr>
              <w:t xml:space="preserve">X1: </w:t>
            </w:r>
            <w:r w:rsidR="002F388D" w:rsidRPr="009963ED">
              <w:rPr>
                <w:rFonts w:ascii="Times New Roman" w:hAnsi="Times New Roman" w:cs="Times New Roman"/>
                <w:sz w:val="24"/>
                <w:szCs w:val="24"/>
              </w:rPr>
              <w:t>Persepsi Kemudahan E-Filing</w:t>
            </w:r>
          </w:p>
          <w:p w14:paraId="52EDFBEC" w14:textId="77777777" w:rsidR="009B45A6" w:rsidRPr="009963ED" w:rsidRDefault="009B45A6" w:rsidP="0076455E">
            <w:pPr>
              <w:rPr>
                <w:rFonts w:ascii="Times New Roman" w:hAnsi="Times New Roman" w:cs="Times New Roman"/>
                <w:sz w:val="24"/>
                <w:szCs w:val="24"/>
              </w:rPr>
            </w:pPr>
            <w:r w:rsidRPr="009963ED">
              <w:rPr>
                <w:rFonts w:ascii="Times New Roman" w:hAnsi="Times New Roman" w:cs="Times New Roman"/>
                <w:sz w:val="24"/>
                <w:szCs w:val="24"/>
              </w:rPr>
              <w:t xml:space="preserve">X2: </w:t>
            </w:r>
            <w:r w:rsidR="002F388D" w:rsidRPr="009963ED">
              <w:rPr>
                <w:rFonts w:ascii="Times New Roman" w:hAnsi="Times New Roman" w:cs="Times New Roman"/>
                <w:sz w:val="24"/>
                <w:szCs w:val="24"/>
              </w:rPr>
              <w:t>Tax Morale</w:t>
            </w:r>
          </w:p>
          <w:p w14:paraId="53C00BFD" w14:textId="77777777" w:rsidR="009B45A6" w:rsidRPr="009963ED" w:rsidRDefault="009B45A6" w:rsidP="0076455E">
            <w:pPr>
              <w:rPr>
                <w:rFonts w:ascii="Times New Roman" w:hAnsi="Times New Roman" w:cs="Times New Roman"/>
                <w:sz w:val="24"/>
                <w:szCs w:val="24"/>
              </w:rPr>
            </w:pPr>
            <w:r w:rsidRPr="009963ED">
              <w:rPr>
                <w:rFonts w:ascii="Times New Roman" w:hAnsi="Times New Roman" w:cs="Times New Roman"/>
                <w:sz w:val="24"/>
                <w:szCs w:val="24"/>
              </w:rPr>
              <w:t xml:space="preserve">X3: </w:t>
            </w:r>
            <w:r w:rsidR="002F388D" w:rsidRPr="009963ED">
              <w:rPr>
                <w:rFonts w:ascii="Times New Roman" w:hAnsi="Times New Roman" w:cs="Times New Roman"/>
                <w:sz w:val="24"/>
                <w:szCs w:val="24"/>
              </w:rPr>
              <w:t xml:space="preserve">Sanksi Pajak </w:t>
            </w:r>
            <w:r w:rsidRPr="009963ED">
              <w:rPr>
                <w:rFonts w:ascii="Times New Roman" w:hAnsi="Times New Roman" w:cs="Times New Roman"/>
                <w:sz w:val="24"/>
                <w:szCs w:val="24"/>
              </w:rPr>
              <w:t xml:space="preserve">Y: </w:t>
            </w:r>
            <w:r w:rsidR="002F388D" w:rsidRPr="009963ED">
              <w:rPr>
                <w:rFonts w:ascii="Times New Roman" w:hAnsi="Times New Roman" w:cs="Times New Roman"/>
                <w:sz w:val="24"/>
                <w:szCs w:val="24"/>
              </w:rPr>
              <w:t>Kepatuhan Wajib Pajak</w:t>
            </w:r>
          </w:p>
          <w:p w14:paraId="5C8B9210" w14:textId="148528DB" w:rsidR="002F388D" w:rsidRPr="009963ED" w:rsidRDefault="009B45A6" w:rsidP="0076455E">
            <w:pPr>
              <w:rPr>
                <w:rFonts w:ascii="Times New Roman" w:hAnsi="Times New Roman" w:cs="Times New Roman"/>
                <w:sz w:val="24"/>
                <w:szCs w:val="24"/>
              </w:rPr>
            </w:pPr>
            <w:r w:rsidRPr="009963ED">
              <w:rPr>
                <w:rFonts w:ascii="Times New Roman" w:hAnsi="Times New Roman" w:cs="Times New Roman"/>
                <w:sz w:val="24"/>
                <w:szCs w:val="24"/>
              </w:rPr>
              <w:t xml:space="preserve">Z: </w:t>
            </w:r>
            <w:r w:rsidR="002F388D" w:rsidRPr="009963ED">
              <w:rPr>
                <w:rFonts w:ascii="Times New Roman" w:hAnsi="Times New Roman" w:cs="Times New Roman"/>
                <w:sz w:val="24"/>
                <w:szCs w:val="24"/>
              </w:rPr>
              <w:t>Kesadaran Perpajakan</w:t>
            </w:r>
          </w:p>
        </w:tc>
        <w:tc>
          <w:tcPr>
            <w:tcW w:w="4482" w:type="dxa"/>
          </w:tcPr>
          <w:p w14:paraId="56357428" w14:textId="4222D700" w:rsidR="002F388D" w:rsidRPr="00DF5476" w:rsidRDefault="002F388D" w:rsidP="0076455E">
            <w:pPr>
              <w:jc w:val="both"/>
              <w:rPr>
                <w:rFonts w:ascii="Times New Roman" w:hAnsi="Times New Roman" w:cs="Times New Roman"/>
                <w:sz w:val="24"/>
                <w:szCs w:val="24"/>
              </w:rPr>
            </w:pPr>
            <w:r w:rsidRPr="006D15A2">
              <w:rPr>
                <w:rFonts w:ascii="Times New Roman" w:hAnsi="Times New Roman" w:cs="Times New Roman"/>
                <w:i/>
                <w:iCs/>
                <w:sz w:val="24"/>
                <w:szCs w:val="24"/>
              </w:rPr>
              <w:t>Tax Morale</w:t>
            </w:r>
            <w:r w:rsidRPr="009963ED">
              <w:rPr>
                <w:rFonts w:ascii="Times New Roman" w:hAnsi="Times New Roman" w:cs="Times New Roman"/>
                <w:sz w:val="24"/>
                <w:szCs w:val="24"/>
              </w:rPr>
              <w:t xml:space="preserve"> dan Sanksi Pajak berpengaruh positif dan signifikan, Persepsi Kemudahan E-Filling tidak berpengaruh secara signifikan.</w:t>
            </w:r>
            <w:r w:rsidR="00DF5476">
              <w:rPr>
                <w:rFonts w:ascii="Times New Roman" w:hAnsi="Times New Roman" w:cs="Times New Roman"/>
                <w:sz w:val="24"/>
                <w:szCs w:val="24"/>
              </w:rPr>
              <w:t xml:space="preserve"> </w:t>
            </w:r>
            <w:r w:rsidRPr="009963ED">
              <w:rPr>
                <w:rFonts w:ascii="Times New Roman" w:hAnsi="Times New Roman" w:cs="Times New Roman"/>
                <w:sz w:val="24"/>
                <w:szCs w:val="24"/>
              </w:rPr>
              <w:t>Kesadaran</w:t>
            </w:r>
            <w:r w:rsidR="00DF5476">
              <w:rPr>
                <w:rFonts w:ascii="Times New Roman" w:hAnsi="Times New Roman" w:cs="Times New Roman"/>
                <w:sz w:val="24"/>
                <w:szCs w:val="24"/>
              </w:rPr>
              <w:t xml:space="preserve"> </w:t>
            </w:r>
            <w:r w:rsidRPr="009963ED">
              <w:rPr>
                <w:rFonts w:ascii="Times New Roman" w:hAnsi="Times New Roman" w:cs="Times New Roman"/>
                <w:sz w:val="24"/>
                <w:szCs w:val="24"/>
              </w:rPr>
              <w:t>Perpajakan dapat memoderasi hubungan antara Persepsi Kemudahan E-Filling.</w:t>
            </w:r>
            <w:r w:rsidR="00DF5476">
              <w:rPr>
                <w:rFonts w:ascii="Times New Roman" w:hAnsi="Times New Roman" w:cs="Times New Roman"/>
                <w:sz w:val="24"/>
                <w:szCs w:val="24"/>
              </w:rPr>
              <w:t xml:space="preserve"> </w:t>
            </w:r>
            <w:r w:rsidRPr="009963ED">
              <w:rPr>
                <w:rFonts w:ascii="Times New Roman" w:hAnsi="Times New Roman" w:cs="Times New Roman"/>
                <w:sz w:val="24"/>
                <w:szCs w:val="24"/>
              </w:rPr>
              <w:t xml:space="preserve">Namun, Kesadaran Perpajakan tidak dapat memoderasi hubungan antara </w:t>
            </w:r>
            <w:r w:rsidRPr="006D15A2">
              <w:rPr>
                <w:rFonts w:ascii="Times New Roman" w:hAnsi="Times New Roman" w:cs="Times New Roman"/>
                <w:i/>
                <w:iCs/>
                <w:sz w:val="24"/>
                <w:szCs w:val="24"/>
              </w:rPr>
              <w:t>Tax Morale</w:t>
            </w:r>
            <w:r w:rsidRPr="009963ED">
              <w:rPr>
                <w:rFonts w:ascii="Times New Roman" w:hAnsi="Times New Roman" w:cs="Times New Roman"/>
                <w:sz w:val="24"/>
                <w:szCs w:val="24"/>
              </w:rPr>
              <w:t xml:space="preserve"> dan Sanksi Pajak terhadap Kepatuhan Wajib Pajak</w:t>
            </w:r>
          </w:p>
        </w:tc>
      </w:tr>
      <w:tr w:rsidR="002F388D" w:rsidRPr="009963ED" w14:paraId="36961BCF" w14:textId="77777777" w:rsidTr="0071418A">
        <w:tc>
          <w:tcPr>
            <w:tcW w:w="562" w:type="dxa"/>
          </w:tcPr>
          <w:p w14:paraId="33265778" w14:textId="5E1B64F5" w:rsidR="002F388D" w:rsidRPr="009963ED" w:rsidRDefault="002F388D" w:rsidP="0076455E">
            <w:pPr>
              <w:rPr>
                <w:rFonts w:ascii="Times New Roman" w:hAnsi="Times New Roman" w:cs="Times New Roman"/>
                <w:sz w:val="24"/>
                <w:szCs w:val="24"/>
              </w:rPr>
            </w:pPr>
            <w:r w:rsidRPr="009963ED">
              <w:rPr>
                <w:rFonts w:ascii="Times New Roman" w:hAnsi="Times New Roman" w:cs="Times New Roman"/>
                <w:sz w:val="24"/>
                <w:szCs w:val="24"/>
              </w:rPr>
              <w:t>8</w:t>
            </w:r>
          </w:p>
        </w:tc>
        <w:tc>
          <w:tcPr>
            <w:tcW w:w="1265" w:type="dxa"/>
          </w:tcPr>
          <w:p w14:paraId="60F67228" w14:textId="4A9EC660" w:rsidR="002F388D" w:rsidRPr="009963ED" w:rsidRDefault="002F388D" w:rsidP="0076455E">
            <w:pPr>
              <w:rPr>
                <w:rFonts w:ascii="Times New Roman" w:hAnsi="Times New Roman" w:cs="Times New Roman"/>
                <w:sz w:val="24"/>
                <w:szCs w:val="24"/>
              </w:rPr>
            </w:pPr>
            <w:r w:rsidRPr="009963ED">
              <w:rPr>
                <w:rFonts w:ascii="Times New Roman" w:hAnsi="Times New Roman" w:cs="Times New Roman"/>
                <w:sz w:val="24"/>
                <w:szCs w:val="24"/>
              </w:rPr>
              <w:t>Maulida &amp; Syakura (2024)</w:t>
            </w:r>
          </w:p>
        </w:tc>
        <w:tc>
          <w:tcPr>
            <w:tcW w:w="1908" w:type="dxa"/>
          </w:tcPr>
          <w:p w14:paraId="7125BAB2" w14:textId="77777777" w:rsidR="00C575F0" w:rsidRPr="009963ED" w:rsidRDefault="00C575F0" w:rsidP="0076455E">
            <w:pPr>
              <w:rPr>
                <w:rFonts w:ascii="Times New Roman" w:hAnsi="Times New Roman" w:cs="Times New Roman"/>
                <w:i/>
                <w:iCs/>
                <w:sz w:val="24"/>
                <w:szCs w:val="24"/>
              </w:rPr>
            </w:pPr>
            <w:r w:rsidRPr="00F10C04">
              <w:rPr>
                <w:rFonts w:ascii="Times New Roman" w:hAnsi="Times New Roman" w:cs="Times New Roman"/>
                <w:sz w:val="24"/>
                <w:szCs w:val="24"/>
              </w:rPr>
              <w:t>X1</w:t>
            </w:r>
            <w:r w:rsidRPr="009963ED">
              <w:rPr>
                <w:rFonts w:ascii="Times New Roman" w:hAnsi="Times New Roman" w:cs="Times New Roman"/>
                <w:i/>
                <w:iCs/>
                <w:sz w:val="24"/>
                <w:szCs w:val="24"/>
              </w:rPr>
              <w:t xml:space="preserve">: </w:t>
            </w:r>
            <w:r w:rsidR="002F388D" w:rsidRPr="009963ED">
              <w:rPr>
                <w:rFonts w:ascii="Times New Roman" w:hAnsi="Times New Roman" w:cs="Times New Roman"/>
                <w:i/>
                <w:iCs/>
                <w:sz w:val="24"/>
                <w:szCs w:val="24"/>
              </w:rPr>
              <w:t>Tax Morale</w:t>
            </w:r>
          </w:p>
          <w:p w14:paraId="2905989D" w14:textId="77777777" w:rsidR="00097F73" w:rsidRDefault="00C575F0" w:rsidP="0076455E">
            <w:pPr>
              <w:rPr>
                <w:rFonts w:ascii="Times New Roman" w:hAnsi="Times New Roman" w:cs="Times New Roman"/>
                <w:sz w:val="24"/>
                <w:szCs w:val="24"/>
              </w:rPr>
            </w:pPr>
            <w:r w:rsidRPr="00F10C04">
              <w:rPr>
                <w:rFonts w:ascii="Times New Roman" w:hAnsi="Times New Roman" w:cs="Times New Roman"/>
                <w:sz w:val="24"/>
                <w:szCs w:val="24"/>
              </w:rPr>
              <w:t>X2</w:t>
            </w:r>
            <w:r w:rsidRPr="009963ED">
              <w:rPr>
                <w:rFonts w:ascii="Times New Roman" w:hAnsi="Times New Roman" w:cs="Times New Roman"/>
                <w:i/>
                <w:iCs/>
                <w:sz w:val="24"/>
                <w:szCs w:val="24"/>
              </w:rPr>
              <w:t xml:space="preserve">: </w:t>
            </w:r>
            <w:r w:rsidR="002F388D" w:rsidRPr="009963ED">
              <w:rPr>
                <w:rFonts w:ascii="Times New Roman" w:hAnsi="Times New Roman" w:cs="Times New Roman"/>
                <w:i/>
                <w:iCs/>
                <w:sz w:val="24"/>
                <w:szCs w:val="24"/>
              </w:rPr>
              <w:t>Tax Awarenes</w:t>
            </w:r>
            <w:r w:rsidRPr="009963ED">
              <w:rPr>
                <w:rFonts w:ascii="Times New Roman" w:hAnsi="Times New Roman" w:cs="Times New Roman"/>
                <w:i/>
                <w:iCs/>
                <w:sz w:val="24"/>
                <w:szCs w:val="24"/>
              </w:rPr>
              <w:t>s</w:t>
            </w:r>
            <w:r w:rsidR="002F388D" w:rsidRPr="009963ED">
              <w:rPr>
                <w:rFonts w:ascii="Times New Roman" w:hAnsi="Times New Roman" w:cs="Times New Roman"/>
                <w:sz w:val="24"/>
                <w:szCs w:val="24"/>
              </w:rPr>
              <w:t xml:space="preserve"> </w:t>
            </w:r>
          </w:p>
          <w:p w14:paraId="482D3235" w14:textId="53B6DB3D" w:rsidR="002F388D" w:rsidRPr="009963ED" w:rsidRDefault="00C575F0" w:rsidP="0076455E">
            <w:pPr>
              <w:rPr>
                <w:rFonts w:ascii="Times New Roman" w:hAnsi="Times New Roman" w:cs="Times New Roman"/>
                <w:i/>
                <w:iCs/>
                <w:sz w:val="24"/>
                <w:szCs w:val="24"/>
              </w:rPr>
            </w:pPr>
            <w:r w:rsidRPr="009963ED">
              <w:rPr>
                <w:rFonts w:ascii="Times New Roman" w:hAnsi="Times New Roman" w:cs="Times New Roman"/>
                <w:sz w:val="24"/>
                <w:szCs w:val="24"/>
              </w:rPr>
              <w:t xml:space="preserve">Y: </w:t>
            </w:r>
            <w:r w:rsidR="002F388D" w:rsidRPr="009963ED">
              <w:rPr>
                <w:rFonts w:ascii="Times New Roman" w:hAnsi="Times New Roman" w:cs="Times New Roman"/>
                <w:sz w:val="24"/>
                <w:szCs w:val="24"/>
              </w:rPr>
              <w:t xml:space="preserve">Kepatuhan </w:t>
            </w:r>
          </w:p>
          <w:p w14:paraId="69864105" w14:textId="75773664" w:rsidR="002F388D" w:rsidRPr="009963ED" w:rsidRDefault="002F388D" w:rsidP="0076455E">
            <w:pPr>
              <w:rPr>
                <w:rFonts w:ascii="Times New Roman" w:hAnsi="Times New Roman" w:cs="Times New Roman"/>
                <w:sz w:val="24"/>
                <w:szCs w:val="24"/>
              </w:rPr>
            </w:pPr>
            <w:r w:rsidRPr="009963ED">
              <w:rPr>
                <w:rFonts w:ascii="Times New Roman" w:hAnsi="Times New Roman" w:cs="Times New Roman"/>
                <w:sz w:val="24"/>
                <w:szCs w:val="24"/>
              </w:rPr>
              <w:t xml:space="preserve">Wajib Pajak Orang Pribadi Non-Karyawan </w:t>
            </w:r>
          </w:p>
        </w:tc>
        <w:tc>
          <w:tcPr>
            <w:tcW w:w="4482" w:type="dxa"/>
          </w:tcPr>
          <w:p w14:paraId="2A97F000" w14:textId="77777777" w:rsidR="002F388D" w:rsidRPr="009963ED" w:rsidRDefault="002F388D" w:rsidP="0076455E">
            <w:pPr>
              <w:jc w:val="both"/>
              <w:rPr>
                <w:rFonts w:ascii="Times New Roman" w:hAnsi="Times New Roman" w:cs="Times New Roman"/>
                <w:sz w:val="24"/>
                <w:szCs w:val="24"/>
              </w:rPr>
            </w:pPr>
            <w:r w:rsidRPr="009963ED">
              <w:rPr>
                <w:rFonts w:ascii="Times New Roman" w:hAnsi="Times New Roman" w:cs="Times New Roman"/>
                <w:i/>
                <w:iCs/>
                <w:sz w:val="24"/>
                <w:szCs w:val="24"/>
              </w:rPr>
              <w:t xml:space="preserve">Tax morale dan tax awareness </w:t>
            </w:r>
            <w:r w:rsidRPr="009963ED">
              <w:rPr>
                <w:rFonts w:ascii="Times New Roman" w:hAnsi="Times New Roman" w:cs="Times New Roman"/>
                <w:sz w:val="24"/>
                <w:szCs w:val="24"/>
              </w:rPr>
              <w:t xml:space="preserve">memiliki </w:t>
            </w:r>
          </w:p>
          <w:p w14:paraId="6E2C5A6E" w14:textId="21DF0712" w:rsidR="002F388D" w:rsidRPr="009963ED" w:rsidRDefault="002F388D" w:rsidP="0076455E">
            <w:pPr>
              <w:jc w:val="both"/>
              <w:rPr>
                <w:rFonts w:ascii="Times New Roman" w:hAnsi="Times New Roman" w:cs="Times New Roman"/>
                <w:sz w:val="24"/>
                <w:szCs w:val="24"/>
              </w:rPr>
            </w:pPr>
            <w:r w:rsidRPr="009963ED">
              <w:rPr>
                <w:rFonts w:ascii="Times New Roman" w:hAnsi="Times New Roman" w:cs="Times New Roman"/>
                <w:sz w:val="24"/>
                <w:szCs w:val="24"/>
              </w:rPr>
              <w:t>pengaruh positif dan signifikan terhadap kepatuhan wajib pajak orang pribadi non-karyawan</w:t>
            </w:r>
          </w:p>
        </w:tc>
      </w:tr>
      <w:tr w:rsidR="002F388D" w:rsidRPr="009963ED" w14:paraId="3FC24A52" w14:textId="77777777" w:rsidTr="0071418A">
        <w:tc>
          <w:tcPr>
            <w:tcW w:w="562" w:type="dxa"/>
          </w:tcPr>
          <w:p w14:paraId="37B592C4" w14:textId="13CC6586" w:rsidR="002F388D" w:rsidRPr="009963ED" w:rsidRDefault="002F388D" w:rsidP="0076455E">
            <w:pPr>
              <w:rPr>
                <w:rFonts w:ascii="Times New Roman" w:hAnsi="Times New Roman" w:cs="Times New Roman"/>
                <w:sz w:val="24"/>
                <w:szCs w:val="24"/>
              </w:rPr>
            </w:pPr>
            <w:r w:rsidRPr="009963ED">
              <w:rPr>
                <w:rFonts w:ascii="Times New Roman" w:hAnsi="Times New Roman" w:cs="Times New Roman"/>
                <w:sz w:val="24"/>
                <w:szCs w:val="24"/>
              </w:rPr>
              <w:t>9</w:t>
            </w:r>
          </w:p>
        </w:tc>
        <w:tc>
          <w:tcPr>
            <w:tcW w:w="1265" w:type="dxa"/>
          </w:tcPr>
          <w:p w14:paraId="4BCC3661" w14:textId="06BC14FB" w:rsidR="002F388D" w:rsidRPr="009963ED" w:rsidRDefault="002F388D" w:rsidP="0076455E">
            <w:pPr>
              <w:rPr>
                <w:rFonts w:ascii="Times New Roman" w:hAnsi="Times New Roman" w:cs="Times New Roman"/>
                <w:sz w:val="24"/>
                <w:szCs w:val="24"/>
              </w:rPr>
            </w:pPr>
            <w:r w:rsidRPr="009963ED">
              <w:rPr>
                <w:rFonts w:ascii="Times New Roman" w:hAnsi="Times New Roman" w:cs="Times New Roman"/>
                <w:sz w:val="24"/>
                <w:szCs w:val="24"/>
              </w:rPr>
              <w:t>Muhammad &amp; Ayu (2024)</w:t>
            </w:r>
          </w:p>
        </w:tc>
        <w:tc>
          <w:tcPr>
            <w:tcW w:w="1908" w:type="dxa"/>
          </w:tcPr>
          <w:p w14:paraId="00B83A70" w14:textId="77777777" w:rsidR="007329C6" w:rsidRPr="009963ED" w:rsidRDefault="007329C6" w:rsidP="0076455E">
            <w:pPr>
              <w:rPr>
                <w:rFonts w:ascii="Times New Roman" w:hAnsi="Times New Roman" w:cs="Times New Roman"/>
                <w:sz w:val="24"/>
                <w:szCs w:val="24"/>
              </w:rPr>
            </w:pPr>
            <w:r w:rsidRPr="009963ED">
              <w:rPr>
                <w:rFonts w:ascii="Times New Roman" w:hAnsi="Times New Roman" w:cs="Times New Roman"/>
                <w:sz w:val="24"/>
                <w:szCs w:val="24"/>
              </w:rPr>
              <w:t xml:space="preserve">X1: </w:t>
            </w:r>
            <w:r w:rsidR="002F388D" w:rsidRPr="009963ED">
              <w:rPr>
                <w:rFonts w:ascii="Times New Roman" w:hAnsi="Times New Roman" w:cs="Times New Roman"/>
                <w:sz w:val="24"/>
                <w:szCs w:val="24"/>
              </w:rPr>
              <w:t>Kesadaran Wajib Pajak</w:t>
            </w:r>
          </w:p>
          <w:p w14:paraId="5E46768D" w14:textId="77777777" w:rsidR="0089332E" w:rsidRPr="009963ED" w:rsidRDefault="007329C6" w:rsidP="0076455E">
            <w:pPr>
              <w:rPr>
                <w:rFonts w:ascii="Times New Roman" w:hAnsi="Times New Roman" w:cs="Times New Roman"/>
                <w:i/>
                <w:iCs/>
                <w:sz w:val="24"/>
                <w:szCs w:val="24"/>
              </w:rPr>
            </w:pPr>
            <w:r w:rsidRPr="009963ED">
              <w:rPr>
                <w:rFonts w:ascii="Times New Roman" w:hAnsi="Times New Roman" w:cs="Times New Roman"/>
                <w:sz w:val="24"/>
                <w:szCs w:val="24"/>
              </w:rPr>
              <w:t xml:space="preserve">X2: </w:t>
            </w:r>
            <w:r w:rsidR="002F388D" w:rsidRPr="009963ED">
              <w:rPr>
                <w:rFonts w:ascii="Times New Roman" w:hAnsi="Times New Roman" w:cs="Times New Roman"/>
                <w:sz w:val="24"/>
                <w:szCs w:val="24"/>
              </w:rPr>
              <w:t>T</w:t>
            </w:r>
            <w:r w:rsidR="002F388D" w:rsidRPr="009963ED">
              <w:rPr>
                <w:rFonts w:ascii="Times New Roman" w:hAnsi="Times New Roman" w:cs="Times New Roman"/>
                <w:i/>
                <w:iCs/>
                <w:sz w:val="24"/>
                <w:szCs w:val="24"/>
              </w:rPr>
              <w:t>ax Moral</w:t>
            </w:r>
          </w:p>
          <w:p w14:paraId="787D8991" w14:textId="54810ACB" w:rsidR="002F388D" w:rsidRPr="009963ED" w:rsidRDefault="0089332E" w:rsidP="0076455E">
            <w:pPr>
              <w:rPr>
                <w:rFonts w:ascii="Times New Roman" w:hAnsi="Times New Roman" w:cs="Times New Roman"/>
                <w:sz w:val="24"/>
                <w:szCs w:val="24"/>
              </w:rPr>
            </w:pPr>
            <w:r w:rsidRPr="009963ED">
              <w:rPr>
                <w:rFonts w:ascii="Times New Roman" w:hAnsi="Times New Roman" w:cs="Times New Roman"/>
                <w:sz w:val="24"/>
                <w:szCs w:val="24"/>
              </w:rPr>
              <w:t>X3</w:t>
            </w:r>
            <w:r w:rsidRPr="009963ED">
              <w:rPr>
                <w:rFonts w:ascii="Times New Roman" w:hAnsi="Times New Roman" w:cs="Times New Roman"/>
                <w:i/>
                <w:iCs/>
                <w:sz w:val="24"/>
                <w:szCs w:val="24"/>
              </w:rPr>
              <w:t xml:space="preserve">: </w:t>
            </w:r>
            <w:r w:rsidR="002F388D" w:rsidRPr="009963ED">
              <w:rPr>
                <w:rFonts w:ascii="Times New Roman" w:hAnsi="Times New Roman" w:cs="Times New Roman"/>
                <w:sz w:val="24"/>
                <w:szCs w:val="24"/>
              </w:rPr>
              <w:t xml:space="preserve">Pemahaman </w:t>
            </w:r>
          </w:p>
          <w:p w14:paraId="19C8DF64" w14:textId="77777777" w:rsidR="0089332E" w:rsidRPr="009963ED" w:rsidRDefault="002F388D" w:rsidP="0076455E">
            <w:pPr>
              <w:rPr>
                <w:rFonts w:ascii="Times New Roman" w:hAnsi="Times New Roman" w:cs="Times New Roman"/>
                <w:sz w:val="24"/>
                <w:szCs w:val="24"/>
              </w:rPr>
            </w:pPr>
            <w:r w:rsidRPr="009963ED">
              <w:rPr>
                <w:rFonts w:ascii="Times New Roman" w:hAnsi="Times New Roman" w:cs="Times New Roman"/>
                <w:sz w:val="24"/>
                <w:szCs w:val="24"/>
              </w:rPr>
              <w:t>Keuntungan Pajak</w:t>
            </w:r>
          </w:p>
          <w:p w14:paraId="744F0485" w14:textId="562028E8" w:rsidR="002F388D" w:rsidRPr="009963ED" w:rsidRDefault="0089332E" w:rsidP="0076455E">
            <w:pPr>
              <w:rPr>
                <w:rFonts w:ascii="Times New Roman" w:hAnsi="Times New Roman" w:cs="Times New Roman"/>
                <w:sz w:val="24"/>
                <w:szCs w:val="24"/>
              </w:rPr>
            </w:pPr>
            <w:r w:rsidRPr="009963ED">
              <w:rPr>
                <w:rFonts w:ascii="Times New Roman" w:hAnsi="Times New Roman" w:cs="Times New Roman"/>
                <w:sz w:val="24"/>
                <w:szCs w:val="24"/>
              </w:rPr>
              <w:t xml:space="preserve">Y: </w:t>
            </w:r>
            <w:r w:rsidR="002F388D" w:rsidRPr="009963ED">
              <w:rPr>
                <w:rFonts w:ascii="Times New Roman" w:hAnsi="Times New Roman" w:cs="Times New Roman"/>
                <w:sz w:val="24"/>
                <w:szCs w:val="24"/>
              </w:rPr>
              <w:t xml:space="preserve">kepatuhan wajib pajak orang pribadi dalam negeri </w:t>
            </w:r>
          </w:p>
        </w:tc>
        <w:tc>
          <w:tcPr>
            <w:tcW w:w="4482" w:type="dxa"/>
          </w:tcPr>
          <w:p w14:paraId="7E3B308B" w14:textId="639E6A5B" w:rsidR="002F388D" w:rsidRPr="009963ED" w:rsidRDefault="002F388D" w:rsidP="0076455E">
            <w:pPr>
              <w:jc w:val="both"/>
              <w:rPr>
                <w:rFonts w:ascii="Times New Roman" w:hAnsi="Times New Roman" w:cs="Times New Roman"/>
                <w:sz w:val="24"/>
                <w:szCs w:val="24"/>
              </w:rPr>
            </w:pPr>
            <w:r w:rsidRPr="009963ED">
              <w:rPr>
                <w:rFonts w:ascii="Times New Roman" w:hAnsi="Times New Roman" w:cs="Times New Roman"/>
                <w:sz w:val="24"/>
                <w:szCs w:val="24"/>
              </w:rPr>
              <w:t>Kesadaran</w:t>
            </w:r>
            <w:r w:rsidR="00DF5476">
              <w:rPr>
                <w:rFonts w:ascii="Times New Roman" w:hAnsi="Times New Roman" w:cs="Times New Roman"/>
                <w:sz w:val="24"/>
                <w:szCs w:val="24"/>
              </w:rPr>
              <w:t xml:space="preserve"> </w:t>
            </w:r>
            <w:r w:rsidRPr="009963ED">
              <w:rPr>
                <w:rFonts w:ascii="Times New Roman" w:hAnsi="Times New Roman" w:cs="Times New Roman"/>
                <w:sz w:val="24"/>
                <w:szCs w:val="24"/>
              </w:rPr>
              <w:t xml:space="preserve">pajak dan pemahaman keuntungan pajak tidak berpengaruh terhadap kepatuhan wajib pajak; dan </w:t>
            </w:r>
            <w:r w:rsidRPr="009963ED">
              <w:rPr>
                <w:rFonts w:ascii="Times New Roman" w:hAnsi="Times New Roman" w:cs="Times New Roman"/>
                <w:i/>
                <w:iCs/>
                <w:sz w:val="24"/>
                <w:szCs w:val="24"/>
              </w:rPr>
              <w:t xml:space="preserve">tax morale </w:t>
            </w:r>
            <w:r w:rsidRPr="009963ED">
              <w:rPr>
                <w:rFonts w:ascii="Times New Roman" w:hAnsi="Times New Roman" w:cs="Times New Roman"/>
                <w:sz w:val="24"/>
                <w:szCs w:val="24"/>
              </w:rPr>
              <w:t>berpengaruh positif dan signifikan terhadap kepatuhan wajib pajak.</w:t>
            </w:r>
          </w:p>
        </w:tc>
      </w:tr>
      <w:tr w:rsidR="002F388D" w:rsidRPr="009963ED" w14:paraId="327CFF20" w14:textId="77777777" w:rsidTr="0071418A">
        <w:tc>
          <w:tcPr>
            <w:tcW w:w="562" w:type="dxa"/>
          </w:tcPr>
          <w:p w14:paraId="1BA9EF27" w14:textId="3CBEF662" w:rsidR="002F388D" w:rsidRPr="009963ED" w:rsidRDefault="002F388D" w:rsidP="0076455E">
            <w:pPr>
              <w:rPr>
                <w:rFonts w:ascii="Times New Roman" w:hAnsi="Times New Roman" w:cs="Times New Roman"/>
                <w:sz w:val="24"/>
                <w:szCs w:val="24"/>
              </w:rPr>
            </w:pPr>
            <w:r w:rsidRPr="009963ED">
              <w:rPr>
                <w:rFonts w:ascii="Times New Roman" w:hAnsi="Times New Roman" w:cs="Times New Roman"/>
                <w:sz w:val="24"/>
                <w:szCs w:val="24"/>
              </w:rPr>
              <w:t>10</w:t>
            </w:r>
          </w:p>
        </w:tc>
        <w:tc>
          <w:tcPr>
            <w:tcW w:w="1265" w:type="dxa"/>
          </w:tcPr>
          <w:p w14:paraId="614869F5" w14:textId="02DE41B7" w:rsidR="002F388D" w:rsidRPr="009963ED" w:rsidRDefault="002F388D" w:rsidP="0076455E">
            <w:pPr>
              <w:rPr>
                <w:rFonts w:ascii="Times New Roman" w:hAnsi="Times New Roman" w:cs="Times New Roman"/>
                <w:sz w:val="24"/>
                <w:szCs w:val="24"/>
              </w:rPr>
            </w:pPr>
            <w:r w:rsidRPr="009963ED">
              <w:rPr>
                <w:rFonts w:ascii="Times New Roman" w:hAnsi="Times New Roman" w:cs="Times New Roman"/>
                <w:sz w:val="24"/>
                <w:szCs w:val="24"/>
              </w:rPr>
              <w:t>Neyla dkk (2025)</w:t>
            </w:r>
          </w:p>
        </w:tc>
        <w:tc>
          <w:tcPr>
            <w:tcW w:w="1908" w:type="dxa"/>
          </w:tcPr>
          <w:p w14:paraId="35AC3E9B" w14:textId="77777777" w:rsidR="007F7202" w:rsidRPr="009963ED" w:rsidRDefault="007F7202" w:rsidP="0076455E">
            <w:pPr>
              <w:rPr>
                <w:rFonts w:ascii="Times New Roman" w:hAnsi="Times New Roman" w:cs="Times New Roman"/>
                <w:sz w:val="24"/>
                <w:szCs w:val="24"/>
              </w:rPr>
            </w:pPr>
            <w:r w:rsidRPr="009963ED">
              <w:rPr>
                <w:rFonts w:ascii="Times New Roman" w:hAnsi="Times New Roman" w:cs="Times New Roman"/>
                <w:sz w:val="24"/>
                <w:szCs w:val="24"/>
              </w:rPr>
              <w:t xml:space="preserve">X1: </w:t>
            </w:r>
            <w:r w:rsidR="002F388D" w:rsidRPr="009963ED">
              <w:rPr>
                <w:rFonts w:ascii="Times New Roman" w:hAnsi="Times New Roman" w:cs="Times New Roman"/>
                <w:sz w:val="24"/>
                <w:szCs w:val="24"/>
              </w:rPr>
              <w:t>Pengetahuan Pajak</w:t>
            </w:r>
          </w:p>
          <w:p w14:paraId="43E70EFA" w14:textId="1263F28C" w:rsidR="007329C6" w:rsidRPr="009963ED" w:rsidRDefault="007F7202" w:rsidP="0076455E">
            <w:pPr>
              <w:rPr>
                <w:rFonts w:ascii="Times New Roman" w:hAnsi="Times New Roman" w:cs="Times New Roman"/>
                <w:sz w:val="24"/>
                <w:szCs w:val="24"/>
              </w:rPr>
            </w:pPr>
            <w:r w:rsidRPr="009963ED">
              <w:rPr>
                <w:rFonts w:ascii="Times New Roman" w:hAnsi="Times New Roman" w:cs="Times New Roman"/>
                <w:sz w:val="24"/>
                <w:szCs w:val="24"/>
              </w:rPr>
              <w:t xml:space="preserve">X2: </w:t>
            </w:r>
            <w:r w:rsidR="002F388D" w:rsidRPr="009963ED">
              <w:rPr>
                <w:rFonts w:ascii="Times New Roman" w:hAnsi="Times New Roman" w:cs="Times New Roman"/>
                <w:sz w:val="24"/>
                <w:szCs w:val="24"/>
              </w:rPr>
              <w:t>Kesadaran Wajib</w:t>
            </w:r>
            <w:r w:rsidRPr="009963ED">
              <w:rPr>
                <w:rFonts w:ascii="Times New Roman" w:hAnsi="Times New Roman" w:cs="Times New Roman"/>
                <w:sz w:val="24"/>
                <w:szCs w:val="24"/>
              </w:rPr>
              <w:t xml:space="preserve"> </w:t>
            </w:r>
            <w:r w:rsidR="007329C6" w:rsidRPr="009963ED">
              <w:rPr>
                <w:rFonts w:ascii="Times New Roman" w:hAnsi="Times New Roman" w:cs="Times New Roman"/>
                <w:sz w:val="24"/>
                <w:szCs w:val="24"/>
              </w:rPr>
              <w:t>Pajak</w:t>
            </w:r>
          </w:p>
          <w:p w14:paraId="238BC739" w14:textId="084C0FD0" w:rsidR="002F388D" w:rsidRPr="009963ED" w:rsidRDefault="007329C6" w:rsidP="0076455E">
            <w:pPr>
              <w:rPr>
                <w:rFonts w:ascii="Times New Roman" w:hAnsi="Times New Roman" w:cs="Times New Roman"/>
                <w:sz w:val="24"/>
                <w:szCs w:val="24"/>
              </w:rPr>
            </w:pPr>
            <w:r w:rsidRPr="009963ED">
              <w:rPr>
                <w:rFonts w:ascii="Times New Roman" w:hAnsi="Times New Roman" w:cs="Times New Roman"/>
                <w:sz w:val="24"/>
                <w:szCs w:val="24"/>
              </w:rPr>
              <w:t xml:space="preserve">X3: </w:t>
            </w:r>
            <w:r w:rsidR="002F388D" w:rsidRPr="009963ED">
              <w:rPr>
                <w:rFonts w:ascii="Times New Roman" w:hAnsi="Times New Roman" w:cs="Times New Roman"/>
                <w:sz w:val="24"/>
                <w:szCs w:val="24"/>
              </w:rPr>
              <w:t xml:space="preserve">Moralitas </w:t>
            </w:r>
          </w:p>
          <w:p w14:paraId="5E75AED2" w14:textId="77777777" w:rsidR="007329C6" w:rsidRPr="009963ED" w:rsidRDefault="002F388D" w:rsidP="0076455E">
            <w:pPr>
              <w:rPr>
                <w:rFonts w:ascii="Times New Roman" w:hAnsi="Times New Roman" w:cs="Times New Roman"/>
                <w:sz w:val="24"/>
                <w:szCs w:val="24"/>
              </w:rPr>
            </w:pPr>
            <w:r w:rsidRPr="009963ED">
              <w:rPr>
                <w:rFonts w:ascii="Times New Roman" w:hAnsi="Times New Roman" w:cs="Times New Roman"/>
                <w:sz w:val="24"/>
                <w:szCs w:val="24"/>
              </w:rPr>
              <w:t>Pajak</w:t>
            </w:r>
          </w:p>
          <w:p w14:paraId="67C91455" w14:textId="77777777" w:rsidR="007329C6" w:rsidRPr="009963ED" w:rsidRDefault="007329C6" w:rsidP="0076455E">
            <w:pPr>
              <w:rPr>
                <w:rFonts w:ascii="Times New Roman" w:hAnsi="Times New Roman" w:cs="Times New Roman"/>
                <w:sz w:val="24"/>
                <w:szCs w:val="24"/>
              </w:rPr>
            </w:pPr>
            <w:r w:rsidRPr="009963ED">
              <w:rPr>
                <w:rFonts w:ascii="Times New Roman" w:hAnsi="Times New Roman" w:cs="Times New Roman"/>
                <w:sz w:val="24"/>
                <w:szCs w:val="24"/>
              </w:rPr>
              <w:t xml:space="preserve">Y: </w:t>
            </w:r>
            <w:r w:rsidR="002F388D" w:rsidRPr="009963ED">
              <w:rPr>
                <w:rFonts w:ascii="Times New Roman" w:hAnsi="Times New Roman" w:cs="Times New Roman"/>
                <w:sz w:val="24"/>
                <w:szCs w:val="24"/>
              </w:rPr>
              <w:t>Kepatuhan Wajib Pajak</w:t>
            </w:r>
          </w:p>
          <w:p w14:paraId="4466A2F6" w14:textId="268AAAEB" w:rsidR="002F388D" w:rsidRPr="009963ED" w:rsidRDefault="007329C6" w:rsidP="0076455E">
            <w:pPr>
              <w:rPr>
                <w:rFonts w:ascii="Times New Roman" w:hAnsi="Times New Roman" w:cs="Times New Roman"/>
                <w:sz w:val="24"/>
                <w:szCs w:val="24"/>
              </w:rPr>
            </w:pPr>
            <w:r w:rsidRPr="009963ED">
              <w:rPr>
                <w:rFonts w:ascii="Times New Roman" w:hAnsi="Times New Roman" w:cs="Times New Roman"/>
                <w:sz w:val="24"/>
                <w:szCs w:val="24"/>
              </w:rPr>
              <w:t xml:space="preserve">Z: </w:t>
            </w:r>
            <w:r w:rsidR="002F388D" w:rsidRPr="009963ED">
              <w:rPr>
                <w:rFonts w:ascii="Times New Roman" w:hAnsi="Times New Roman" w:cs="Times New Roman"/>
                <w:sz w:val="24"/>
                <w:szCs w:val="24"/>
              </w:rPr>
              <w:t xml:space="preserve">Budaya Pajak </w:t>
            </w:r>
          </w:p>
          <w:p w14:paraId="3215BE16" w14:textId="725E1FE4" w:rsidR="002F388D" w:rsidRPr="009963ED" w:rsidRDefault="002F388D" w:rsidP="0076455E">
            <w:pPr>
              <w:rPr>
                <w:rFonts w:ascii="Times New Roman" w:hAnsi="Times New Roman" w:cs="Times New Roman"/>
                <w:sz w:val="24"/>
                <w:szCs w:val="24"/>
              </w:rPr>
            </w:pPr>
          </w:p>
        </w:tc>
        <w:tc>
          <w:tcPr>
            <w:tcW w:w="4482" w:type="dxa"/>
          </w:tcPr>
          <w:p w14:paraId="768A4B70" w14:textId="6EABF353" w:rsidR="002F388D" w:rsidRPr="009963ED" w:rsidRDefault="002F388D" w:rsidP="0076455E">
            <w:pPr>
              <w:jc w:val="both"/>
              <w:rPr>
                <w:rFonts w:ascii="Times New Roman" w:hAnsi="Times New Roman" w:cs="Times New Roman"/>
                <w:sz w:val="24"/>
                <w:szCs w:val="24"/>
              </w:rPr>
            </w:pPr>
            <w:r w:rsidRPr="009963ED">
              <w:rPr>
                <w:rFonts w:ascii="Times New Roman" w:hAnsi="Times New Roman" w:cs="Times New Roman"/>
                <w:sz w:val="24"/>
                <w:szCs w:val="24"/>
              </w:rPr>
              <w:t>Pengetahuan Pajak dan Kesadaran Wajib Pajak memiliki pengaruh positif dan signifikan terhadap kepatuhan wajib pajak. Sedangkan moralitas Pajak tidak berpengaruh terhadap kepatuhan pajak. Budaya Pajak mampu memoderasi pengaruh pengetahuan pajak terhadap kepatuhan wajib pajak. Sementara budaya pajak tidak mampu memoderasi pengaruh kesadaran wajib pajak dan moralitas pajak terhadap kepatuhan wajib pajak</w:t>
            </w:r>
            <w:r w:rsidR="00ED552D">
              <w:rPr>
                <w:rFonts w:ascii="Times New Roman" w:hAnsi="Times New Roman" w:cs="Times New Roman"/>
                <w:sz w:val="24"/>
                <w:szCs w:val="24"/>
              </w:rPr>
              <w:t>.</w:t>
            </w:r>
          </w:p>
        </w:tc>
      </w:tr>
    </w:tbl>
    <w:p w14:paraId="1B81FE67" w14:textId="186E7D64" w:rsidR="00970AC3" w:rsidRDefault="006D44C1" w:rsidP="007E6155">
      <w:pPr>
        <w:spacing w:line="48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Sumber: Penelitian Terdahulu, 2025</w:t>
      </w:r>
    </w:p>
    <w:p w14:paraId="7EC3BF15" w14:textId="77777777" w:rsidR="004235C2" w:rsidRPr="007E6155" w:rsidRDefault="004235C2" w:rsidP="007E6155">
      <w:pPr>
        <w:spacing w:line="480" w:lineRule="auto"/>
        <w:jc w:val="both"/>
        <w:rPr>
          <w:rFonts w:ascii="Times New Roman" w:eastAsia="Times New Roman" w:hAnsi="Times New Roman" w:cs="Times New Roman"/>
          <w:i/>
          <w:sz w:val="20"/>
          <w:szCs w:val="20"/>
        </w:rPr>
      </w:pPr>
    </w:p>
    <w:p w14:paraId="3D1F57D6" w14:textId="621F3D27" w:rsidR="00433051" w:rsidRDefault="00FD4969" w:rsidP="00AD64CE">
      <w:pPr>
        <w:pStyle w:val="Heading2"/>
        <w:numPr>
          <w:ilvl w:val="1"/>
          <w:numId w:val="23"/>
        </w:numPr>
        <w:spacing w:line="360" w:lineRule="auto"/>
        <w:ind w:hanging="720"/>
      </w:pPr>
      <w:bookmarkStart w:id="25" w:name="_Toc209527889"/>
      <w:r w:rsidRPr="002A38A9">
        <w:t>Kerangka Konsep</w:t>
      </w:r>
      <w:bookmarkEnd w:id="25"/>
      <w:r w:rsidRPr="002A38A9">
        <w:t xml:space="preserve"> </w:t>
      </w:r>
    </w:p>
    <w:p w14:paraId="6D35CDCA" w14:textId="77777777" w:rsidR="00AD1D2F" w:rsidRDefault="00433051" w:rsidP="00B52F09">
      <w:pPr>
        <w:spacing w:after="0" w:line="480" w:lineRule="auto"/>
        <w:ind w:firstLine="709"/>
        <w:jc w:val="both"/>
        <w:rPr>
          <w:rFonts w:ascii="Times New Roman" w:eastAsia="Times New Roman" w:hAnsi="Times New Roman" w:cs="Times New Roman"/>
          <w:sz w:val="24"/>
          <w:szCs w:val="24"/>
        </w:rPr>
      </w:pPr>
      <w:r w:rsidRPr="00433051">
        <w:rPr>
          <w:rFonts w:ascii="Times New Roman" w:hAnsi="Times New Roman" w:cs="Times New Roman"/>
          <w:sz w:val="24"/>
          <w:szCs w:val="24"/>
        </w:rPr>
        <w:t xml:space="preserve">Berdasarkan perspektif </w:t>
      </w:r>
      <w:r w:rsidRPr="00E61FF3">
        <w:rPr>
          <w:rFonts w:ascii="Times New Roman" w:hAnsi="Times New Roman" w:cs="Times New Roman"/>
          <w:i/>
          <w:iCs/>
          <w:sz w:val="24"/>
          <w:szCs w:val="24"/>
        </w:rPr>
        <w:t>Theory of Planned Behavior</w:t>
      </w:r>
      <w:r w:rsidRPr="00433051">
        <w:rPr>
          <w:rFonts w:ascii="Times New Roman" w:hAnsi="Times New Roman" w:cs="Times New Roman"/>
          <w:sz w:val="24"/>
          <w:szCs w:val="24"/>
        </w:rPr>
        <w:t xml:space="preserve">, keyakinan serta kesadaran individu diyakini dapat mendorong peningkatan kepatuhan dalam pelaporan pajak. Dengan demikian, pendekatan </w:t>
      </w:r>
      <w:r w:rsidRPr="00E61FF3">
        <w:rPr>
          <w:rFonts w:ascii="Times New Roman" w:hAnsi="Times New Roman" w:cs="Times New Roman"/>
          <w:i/>
          <w:iCs/>
          <w:sz w:val="24"/>
          <w:szCs w:val="24"/>
        </w:rPr>
        <w:t>Theory of Planned Behavior</w:t>
      </w:r>
      <w:r w:rsidRPr="00433051">
        <w:rPr>
          <w:rFonts w:ascii="Times New Roman" w:hAnsi="Times New Roman" w:cs="Times New Roman"/>
          <w:sz w:val="24"/>
          <w:szCs w:val="24"/>
        </w:rPr>
        <w:t xml:space="preserve"> merupakan metode yang dianggap relevan untuk menjelaskan tingkat kepatuhan pelaporan pajak pada Wajib Pajak Orang Pribadi pekerja bebas</w:t>
      </w:r>
      <w:r w:rsidR="00406F58">
        <w:rPr>
          <w:rFonts w:ascii="Times New Roman" w:hAnsi="Times New Roman" w:cs="Times New Roman"/>
          <w:sz w:val="24"/>
          <w:szCs w:val="24"/>
        </w:rPr>
        <w:t>.</w:t>
      </w:r>
      <w:r w:rsidR="005D75D3">
        <w:rPr>
          <w:rFonts w:ascii="Times New Roman" w:hAnsi="Times New Roman" w:cs="Times New Roman"/>
          <w:sz w:val="24"/>
          <w:szCs w:val="24"/>
        </w:rPr>
        <w:t xml:space="preserve"> </w:t>
      </w:r>
      <w:r w:rsidR="00406F58">
        <w:rPr>
          <w:rFonts w:ascii="Times New Roman" w:eastAsia="Times New Roman" w:hAnsi="Times New Roman" w:cs="Times New Roman"/>
          <w:sz w:val="24"/>
          <w:szCs w:val="24"/>
        </w:rPr>
        <w:t>Kerangka konseptual dalam penelitian ini akan diuraikan sebagai berikut:</w:t>
      </w:r>
      <w:bookmarkStart w:id="26" w:name="_Hlk208423321"/>
    </w:p>
    <w:p w14:paraId="2CDDEEBC" w14:textId="70578B4B" w:rsidR="006B0BDD" w:rsidRDefault="00187A31" w:rsidP="00D22560">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anchor distT="0" distB="0" distL="114300" distR="114300" simplePos="0" relativeHeight="251673600" behindDoc="0" locked="0" layoutInCell="1" allowOverlap="1" wp14:anchorId="6987AB10" wp14:editId="32C67D84">
                <wp:simplePos x="0" y="0"/>
                <wp:positionH relativeFrom="column">
                  <wp:posOffset>417195</wp:posOffset>
                </wp:positionH>
                <wp:positionV relativeFrom="paragraph">
                  <wp:posOffset>103505</wp:posOffset>
                </wp:positionV>
                <wp:extent cx="4606752" cy="3423241"/>
                <wp:effectExtent l="0" t="0" r="22860" b="25400"/>
                <wp:wrapNone/>
                <wp:docPr id="730535453" name="Group 53"/>
                <wp:cNvGraphicFramePr/>
                <a:graphic xmlns:a="http://schemas.openxmlformats.org/drawingml/2006/main">
                  <a:graphicData uri="http://schemas.microsoft.com/office/word/2010/wordprocessingGroup">
                    <wpg:wgp>
                      <wpg:cNvGrpSpPr/>
                      <wpg:grpSpPr>
                        <a:xfrm>
                          <a:off x="0" y="0"/>
                          <a:ext cx="4606752" cy="3423241"/>
                          <a:chOff x="0" y="0"/>
                          <a:chExt cx="4606752" cy="3423241"/>
                        </a:xfrm>
                      </wpg:grpSpPr>
                      <wps:wsp>
                        <wps:cNvPr id="567967020" name="Rectangle 2038170852"/>
                        <wps:cNvSpPr>
                          <a:spLocks noChangeArrowheads="1"/>
                        </wps:cNvSpPr>
                        <wps:spPr bwMode="auto">
                          <a:xfrm>
                            <a:off x="1352550" y="0"/>
                            <a:ext cx="1879692" cy="635793"/>
                          </a:xfrm>
                          <a:prstGeom prst="rect">
                            <a:avLst/>
                          </a:prstGeom>
                          <a:solidFill>
                            <a:srgbClr val="FFFFFF"/>
                          </a:solidFill>
                          <a:ln w="12700">
                            <a:solidFill>
                              <a:schemeClr val="tx1">
                                <a:lumMod val="100000"/>
                                <a:lumOff val="0"/>
                              </a:schemeClr>
                            </a:solidFill>
                            <a:miter lim="800000"/>
                            <a:headEnd/>
                            <a:tailEnd/>
                          </a:ln>
                        </wps:spPr>
                        <wps:txbx>
                          <w:txbxContent>
                            <w:p w14:paraId="6F8D1553" w14:textId="77777777" w:rsidR="006B0BDD" w:rsidRPr="00784816" w:rsidRDefault="006B0BDD" w:rsidP="006B0BDD">
                              <w:pPr>
                                <w:spacing w:after="0" w:line="240" w:lineRule="auto"/>
                                <w:jc w:val="center"/>
                                <w:rPr>
                                  <w:b/>
                                  <w:bCs/>
                                  <w:sz w:val="20"/>
                                  <w:szCs w:val="20"/>
                                </w:rPr>
                              </w:pPr>
                              <w:r w:rsidRPr="00784816">
                                <w:rPr>
                                  <w:rFonts w:ascii="Times New Roman" w:hAnsi="Times New Roman" w:cs="Times New Roman"/>
                                  <w:b/>
                                  <w:bCs/>
                                </w:rPr>
                                <w:t>Teori Perilaku yang Direncanakan (</w:t>
                              </w:r>
                              <w:r w:rsidRPr="00784816">
                                <w:rPr>
                                  <w:rFonts w:ascii="Times New Roman" w:hAnsi="Times New Roman" w:cs="Times New Roman"/>
                                  <w:b/>
                                  <w:bCs/>
                                  <w:i/>
                                  <w:iCs/>
                                </w:rPr>
                                <w:t xml:space="preserve">Theory of </w:t>
                              </w:r>
                              <w:bookmarkStart w:id="27" w:name="_Hlk208422573"/>
                              <w:bookmarkStart w:id="28" w:name="_Hlk208422574"/>
                              <w:bookmarkStart w:id="29" w:name="_Hlk208422582"/>
                              <w:bookmarkStart w:id="30" w:name="_Hlk208422583"/>
                              <w:bookmarkStart w:id="31" w:name="_Hlk208422584"/>
                              <w:bookmarkStart w:id="32" w:name="_Hlk208422585"/>
                              <w:bookmarkStart w:id="33" w:name="_Hlk208422586"/>
                              <w:bookmarkStart w:id="34" w:name="_Hlk208422587"/>
                              <w:bookmarkStart w:id="35" w:name="_Hlk208422588"/>
                              <w:bookmarkStart w:id="36" w:name="_Hlk208422589"/>
                              <w:bookmarkStart w:id="37" w:name="_Hlk208422590"/>
                              <w:bookmarkStart w:id="38" w:name="_Hlk208422591"/>
                              <w:bookmarkStart w:id="39" w:name="_Hlk208422592"/>
                              <w:bookmarkStart w:id="40" w:name="_Hlk208422593"/>
                              <w:r w:rsidRPr="00784816">
                                <w:rPr>
                                  <w:rFonts w:ascii="Times New Roman" w:hAnsi="Times New Roman" w:cs="Times New Roman"/>
                                  <w:b/>
                                  <w:bCs/>
                                  <w:i/>
                                  <w:iCs/>
                                </w:rPr>
                                <w:t>Planned Behavior</w:t>
                              </w:r>
                              <w:r w:rsidRPr="00784816">
                                <w:rPr>
                                  <w:rFonts w:ascii="Times New Roman" w:hAnsi="Times New Roman" w:cs="Times New Roman"/>
                                  <w:b/>
                                  <w:bCs/>
                                </w:rPr>
                                <w:t>)</w:t>
                              </w:r>
                              <w:bookmarkEnd w:id="27"/>
                              <w:bookmarkEnd w:id="28"/>
                              <w:bookmarkEnd w:id="29"/>
                              <w:bookmarkEnd w:id="30"/>
                              <w:bookmarkEnd w:id="31"/>
                              <w:bookmarkEnd w:id="32"/>
                              <w:bookmarkEnd w:id="33"/>
                              <w:bookmarkEnd w:id="34"/>
                              <w:bookmarkEnd w:id="35"/>
                              <w:bookmarkEnd w:id="36"/>
                              <w:bookmarkEnd w:id="37"/>
                              <w:bookmarkEnd w:id="38"/>
                              <w:bookmarkEnd w:id="39"/>
                              <w:bookmarkEnd w:id="40"/>
                            </w:p>
                          </w:txbxContent>
                        </wps:txbx>
                        <wps:bodyPr rot="0" vert="horz" wrap="square" lIns="91440" tIns="45720" rIns="91440" bIns="45720" anchor="t" anchorCtr="0" upright="1">
                          <a:noAutofit/>
                        </wps:bodyPr>
                      </wps:wsp>
                      <wps:wsp>
                        <wps:cNvPr id="1673863476" name="Rectangle 628619367"/>
                        <wps:cNvSpPr>
                          <a:spLocks noChangeArrowheads="1"/>
                        </wps:cNvSpPr>
                        <wps:spPr bwMode="auto">
                          <a:xfrm>
                            <a:off x="3162300" y="1085850"/>
                            <a:ext cx="1444452" cy="341768"/>
                          </a:xfrm>
                          <a:prstGeom prst="rect">
                            <a:avLst/>
                          </a:prstGeom>
                          <a:solidFill>
                            <a:srgbClr val="FFFFFF"/>
                          </a:solidFill>
                          <a:ln w="12700">
                            <a:solidFill>
                              <a:schemeClr val="tx1">
                                <a:lumMod val="100000"/>
                                <a:lumOff val="0"/>
                              </a:schemeClr>
                            </a:solidFill>
                            <a:miter lim="800000"/>
                            <a:headEnd/>
                            <a:tailEnd/>
                          </a:ln>
                        </wps:spPr>
                        <wps:txbx>
                          <w:txbxContent>
                            <w:p w14:paraId="127813E8" w14:textId="77777777" w:rsidR="006B0BDD" w:rsidRPr="00784816" w:rsidRDefault="006B0BDD" w:rsidP="006B0BDD">
                              <w:pPr>
                                <w:spacing w:after="0"/>
                                <w:jc w:val="center"/>
                                <w:rPr>
                                  <w:rFonts w:ascii="Times New Roman" w:hAnsi="Times New Roman" w:cs="Times New Roman"/>
                                  <w:b/>
                                  <w:bCs/>
                                </w:rPr>
                              </w:pPr>
                              <w:r w:rsidRPr="00784816">
                                <w:rPr>
                                  <w:rFonts w:ascii="Times New Roman" w:hAnsi="Times New Roman" w:cs="Times New Roman"/>
                                  <w:b/>
                                  <w:bCs/>
                                  <w:i/>
                                  <w:iCs/>
                                </w:rPr>
                                <w:t>Control Beliefs</w:t>
                              </w:r>
                            </w:p>
                          </w:txbxContent>
                        </wps:txbx>
                        <wps:bodyPr rot="0" vert="horz" wrap="square" lIns="91440" tIns="45720" rIns="91440" bIns="45720" anchor="t" anchorCtr="0" upright="1">
                          <a:noAutofit/>
                        </wps:bodyPr>
                      </wps:wsp>
                      <wps:wsp>
                        <wps:cNvPr id="1263863001" name="Rectangle 401687831"/>
                        <wps:cNvSpPr>
                          <a:spLocks noChangeArrowheads="1"/>
                        </wps:cNvSpPr>
                        <wps:spPr bwMode="auto">
                          <a:xfrm>
                            <a:off x="1466850" y="2838450"/>
                            <a:ext cx="1689275" cy="584791"/>
                          </a:xfrm>
                          <a:prstGeom prst="rect">
                            <a:avLst/>
                          </a:prstGeom>
                          <a:solidFill>
                            <a:srgbClr val="FFFFFF"/>
                          </a:solidFill>
                          <a:ln w="12700">
                            <a:solidFill>
                              <a:schemeClr val="tx1">
                                <a:lumMod val="100000"/>
                                <a:lumOff val="0"/>
                              </a:schemeClr>
                            </a:solidFill>
                            <a:miter lim="800000"/>
                            <a:headEnd/>
                            <a:tailEnd/>
                          </a:ln>
                        </wps:spPr>
                        <wps:txbx>
                          <w:txbxContent>
                            <w:p w14:paraId="7B5B3A30" w14:textId="081D3B01" w:rsidR="006B0BDD" w:rsidRPr="00784816" w:rsidRDefault="006B0BDD" w:rsidP="006B0BDD">
                              <w:pPr>
                                <w:jc w:val="center"/>
                                <w:rPr>
                                  <w:rFonts w:ascii="Times New Roman" w:hAnsi="Times New Roman" w:cs="Times New Roman"/>
                                  <w:b/>
                                  <w:bCs/>
                                </w:rPr>
                              </w:pPr>
                              <w:r w:rsidRPr="00784816">
                                <w:rPr>
                                  <w:rFonts w:ascii="Times New Roman" w:hAnsi="Times New Roman" w:cs="Times New Roman"/>
                                  <w:b/>
                                  <w:bCs/>
                                </w:rPr>
                                <w:t>Kepatuhan</w:t>
                              </w:r>
                              <w:r w:rsidR="005D75D3">
                                <w:rPr>
                                  <w:rFonts w:ascii="Times New Roman" w:hAnsi="Times New Roman" w:cs="Times New Roman"/>
                                  <w:b/>
                                  <w:bCs/>
                                </w:rPr>
                                <w:t xml:space="preserve"> Pelaporan Pajak oleh </w:t>
                              </w:r>
                              <w:r w:rsidRPr="00784816">
                                <w:rPr>
                                  <w:rFonts w:ascii="Times New Roman" w:hAnsi="Times New Roman" w:cs="Times New Roman"/>
                                  <w:b/>
                                  <w:bCs/>
                                </w:rPr>
                                <w:t>Wajib Pajak</w:t>
                              </w:r>
                            </w:p>
                          </w:txbxContent>
                        </wps:txbx>
                        <wps:bodyPr rot="0" vert="horz" wrap="square" lIns="91440" tIns="45720" rIns="91440" bIns="45720" anchor="t" anchorCtr="0" upright="1">
                          <a:noAutofit/>
                        </wps:bodyPr>
                      </wps:wsp>
                      <wps:wsp>
                        <wps:cNvPr id="1435693528" name="Rectangle 91991710"/>
                        <wps:cNvSpPr>
                          <a:spLocks noChangeArrowheads="1"/>
                        </wps:cNvSpPr>
                        <wps:spPr bwMode="auto">
                          <a:xfrm>
                            <a:off x="0" y="1104900"/>
                            <a:ext cx="1458054" cy="324883"/>
                          </a:xfrm>
                          <a:prstGeom prst="rect">
                            <a:avLst/>
                          </a:prstGeom>
                          <a:solidFill>
                            <a:srgbClr val="FFFFFF"/>
                          </a:solidFill>
                          <a:ln w="12700">
                            <a:solidFill>
                              <a:schemeClr val="tx1">
                                <a:lumMod val="100000"/>
                                <a:lumOff val="0"/>
                              </a:schemeClr>
                            </a:solidFill>
                            <a:miter lim="800000"/>
                            <a:headEnd/>
                            <a:tailEnd/>
                          </a:ln>
                        </wps:spPr>
                        <wps:txbx>
                          <w:txbxContent>
                            <w:p w14:paraId="46262924" w14:textId="77777777" w:rsidR="007B2727" w:rsidRPr="00784816" w:rsidRDefault="007B2727" w:rsidP="007B2727">
                              <w:pPr>
                                <w:spacing w:after="0"/>
                                <w:jc w:val="center"/>
                                <w:rPr>
                                  <w:rFonts w:ascii="Times New Roman" w:hAnsi="Times New Roman" w:cs="Times New Roman"/>
                                  <w:b/>
                                  <w:bCs/>
                                </w:rPr>
                              </w:pPr>
                              <w:r>
                                <w:rPr>
                                  <w:rFonts w:ascii="Times New Roman" w:hAnsi="Times New Roman" w:cs="Times New Roman"/>
                                  <w:b/>
                                  <w:bCs/>
                                  <w:i/>
                                  <w:iCs/>
                                </w:rPr>
                                <w:t>Normative</w:t>
                              </w:r>
                              <w:r w:rsidRPr="00784816">
                                <w:rPr>
                                  <w:rFonts w:ascii="Times New Roman" w:hAnsi="Times New Roman" w:cs="Times New Roman"/>
                                  <w:b/>
                                  <w:bCs/>
                                  <w:i/>
                                  <w:iCs/>
                                </w:rPr>
                                <w:t xml:space="preserve"> Beliefs</w:t>
                              </w:r>
                            </w:p>
                            <w:p w14:paraId="23A05D69" w14:textId="52650842" w:rsidR="006B0BDD" w:rsidRPr="00784816" w:rsidRDefault="006B0BDD" w:rsidP="006B0BDD">
                              <w:pPr>
                                <w:spacing w:after="0" w:line="360" w:lineRule="auto"/>
                                <w:jc w:val="center"/>
                                <w:rPr>
                                  <w:rFonts w:ascii="Times New Roman" w:hAnsi="Times New Roman" w:cs="Times New Roman"/>
                                  <w:b/>
                                  <w:bCs/>
                                </w:rPr>
                              </w:pPr>
                            </w:p>
                          </w:txbxContent>
                        </wps:txbx>
                        <wps:bodyPr rot="0" vert="horz" wrap="square" lIns="91440" tIns="45720" rIns="91440" bIns="45720" anchor="t" anchorCtr="0" upright="1">
                          <a:noAutofit/>
                        </wps:bodyPr>
                      </wps:wsp>
                      <wps:wsp>
                        <wps:cNvPr id="909767575" name="Straight Arrow Connector 762406947"/>
                        <wps:cNvCnPr>
                          <a:cxnSpLocks noChangeShapeType="1"/>
                        </wps:cNvCnPr>
                        <wps:spPr bwMode="auto">
                          <a:xfrm>
                            <a:off x="2295525" y="657225"/>
                            <a:ext cx="1304925" cy="361950"/>
                          </a:xfrm>
                          <a:prstGeom prst="straightConnector1">
                            <a:avLst/>
                          </a:prstGeom>
                          <a:noFill/>
                          <a:ln w="19050">
                            <a:solidFill>
                              <a:srgbClr val="000000"/>
                            </a:solidFill>
                            <a:round/>
                            <a:headEnd/>
                            <a:tailEnd type="triangle" w="med" len="med"/>
                          </a:ln>
                        </wps:spPr>
                        <wps:bodyPr/>
                      </wps:wsp>
                      <wps:wsp>
                        <wps:cNvPr id="733111760" name="Straight Arrow Connector 733111760"/>
                        <wps:cNvCnPr/>
                        <wps:spPr>
                          <a:xfrm flipH="1">
                            <a:off x="1009650" y="657225"/>
                            <a:ext cx="1264285" cy="40957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81397973" name="Rectangle 81397973"/>
                        <wps:cNvSpPr>
                          <a:spLocks noChangeArrowheads="1"/>
                        </wps:cNvSpPr>
                        <wps:spPr bwMode="auto">
                          <a:xfrm>
                            <a:off x="85725" y="1895475"/>
                            <a:ext cx="1370965" cy="329565"/>
                          </a:xfrm>
                          <a:prstGeom prst="rect">
                            <a:avLst/>
                          </a:prstGeom>
                          <a:solidFill>
                            <a:srgbClr val="FFFFFF"/>
                          </a:solidFill>
                          <a:ln w="12700">
                            <a:solidFill>
                              <a:schemeClr val="tx1">
                                <a:lumMod val="100000"/>
                                <a:lumOff val="0"/>
                              </a:schemeClr>
                            </a:solidFill>
                            <a:miter lim="800000"/>
                            <a:headEnd/>
                            <a:tailEnd/>
                          </a:ln>
                        </wps:spPr>
                        <wps:txbx>
                          <w:txbxContent>
                            <w:p w14:paraId="707EBB29" w14:textId="77777777" w:rsidR="006B0BDD" w:rsidRPr="00784816" w:rsidRDefault="006B0BDD" w:rsidP="006B0BDD">
                              <w:pPr>
                                <w:spacing w:after="0"/>
                                <w:jc w:val="center"/>
                                <w:rPr>
                                  <w:rFonts w:ascii="Times New Roman" w:hAnsi="Times New Roman" w:cs="Times New Roman"/>
                                  <w:b/>
                                  <w:bCs/>
                                </w:rPr>
                              </w:pPr>
                              <w:r>
                                <w:rPr>
                                  <w:rFonts w:ascii="Times New Roman" w:hAnsi="Times New Roman" w:cs="Times New Roman"/>
                                  <w:b/>
                                  <w:bCs/>
                                  <w:i/>
                                  <w:iCs/>
                                </w:rPr>
                                <w:t>Tax Morale</w:t>
                              </w:r>
                            </w:p>
                          </w:txbxContent>
                        </wps:txbx>
                        <wps:bodyPr rot="0" vert="horz" wrap="square" lIns="91440" tIns="45720" rIns="91440" bIns="45720" anchor="t" anchorCtr="0" upright="1">
                          <a:noAutofit/>
                        </wps:bodyPr>
                      </wps:wsp>
                      <wps:wsp>
                        <wps:cNvPr id="1163467018" name="Rectangle 1163467018"/>
                        <wps:cNvSpPr>
                          <a:spLocks noChangeArrowheads="1"/>
                        </wps:cNvSpPr>
                        <wps:spPr bwMode="auto">
                          <a:xfrm>
                            <a:off x="3152775" y="1885950"/>
                            <a:ext cx="1443990" cy="341630"/>
                          </a:xfrm>
                          <a:prstGeom prst="rect">
                            <a:avLst/>
                          </a:prstGeom>
                          <a:solidFill>
                            <a:srgbClr val="FFFFFF"/>
                          </a:solidFill>
                          <a:ln w="12700">
                            <a:solidFill>
                              <a:schemeClr val="tx1">
                                <a:lumMod val="100000"/>
                                <a:lumOff val="0"/>
                              </a:schemeClr>
                            </a:solidFill>
                            <a:miter lim="800000"/>
                            <a:headEnd/>
                            <a:tailEnd/>
                          </a:ln>
                        </wps:spPr>
                        <wps:txbx>
                          <w:txbxContent>
                            <w:p w14:paraId="2E529497" w14:textId="77777777" w:rsidR="006B0BDD" w:rsidRPr="00784816" w:rsidRDefault="006B0BDD" w:rsidP="006B0BDD">
                              <w:pPr>
                                <w:spacing w:after="0"/>
                                <w:jc w:val="center"/>
                                <w:rPr>
                                  <w:rFonts w:ascii="Times New Roman" w:hAnsi="Times New Roman" w:cs="Times New Roman"/>
                                  <w:b/>
                                  <w:bCs/>
                                </w:rPr>
                              </w:pPr>
                              <w:r>
                                <w:rPr>
                                  <w:rFonts w:ascii="Times New Roman" w:hAnsi="Times New Roman" w:cs="Times New Roman"/>
                                  <w:b/>
                                  <w:bCs/>
                                  <w:i/>
                                  <w:iCs/>
                                </w:rPr>
                                <w:t>Tax Awareness</w:t>
                              </w:r>
                            </w:p>
                          </w:txbxContent>
                        </wps:txbx>
                        <wps:bodyPr rot="0" vert="horz" wrap="square" lIns="91440" tIns="45720" rIns="91440" bIns="45720" anchor="t" anchorCtr="0" upright="1">
                          <a:noAutofit/>
                        </wps:bodyPr>
                      </wps:wsp>
                      <wps:wsp>
                        <wps:cNvPr id="536397374" name="Straight Arrow Connector 536397374"/>
                        <wps:cNvCnPr/>
                        <wps:spPr>
                          <a:xfrm>
                            <a:off x="790575" y="2266950"/>
                            <a:ext cx="1447800" cy="55245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861908850" name="Straight Arrow Connector 861908850"/>
                        <wps:cNvCnPr/>
                        <wps:spPr>
                          <a:xfrm flipH="1">
                            <a:off x="2352675" y="2266950"/>
                            <a:ext cx="1550670" cy="55245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987AB10" id="Group 53" o:spid="_x0000_s1026" style="position:absolute;left:0;text-align:left;margin-left:32.85pt;margin-top:8.15pt;width:362.75pt;height:269.55pt;z-index:251673600" coordsize="46067,34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RBrgUAAPUeAAAOAAAAZHJzL2Uyb0RvYy54bWzsWV9v2zYQfx+w7yDofbEoUaRoxCmKtOkG&#10;dFvRdB9AkShbqERqlBI7/fQ7HinZcZwl6ZagD86DI5n/7o6/u/vd+fTNpm2CG2n6WqtFSE6iMJCq&#10;0GWtlovwry8Xv2Rh0A+5KvNGK7kIb2Ufvjn7+afTdTeXsV7pppQmgE1UP193i3A1DN18NuuLlWzz&#10;/kR3UsFgpU2bD/BqlrPS5GvYvW1mcRSx2VqbsjO6kH0P375zg+EZ7l9Vshj+rKpeDkGzCEG2AT8N&#10;fl7Zz9nZaT5fmrxb1YUXI/8OKdq8VnDotNW7fMiDa1Pf26qtC6N7XQ0nhW5nuqrqQqIOoA2J9rT5&#10;YPR1h7os5+tlN5kJTLtnp+/etvjj5oPpLrtPBiyx7pZgC3yzumwq09r/IGWwQZPdTiaTmyEo4EvK&#10;IsbTOAwKGEtonMSUOKMWK7D8vXXF6v0jK2fjwbM74qw7AEi/tUH/32xwuco7iabt52CDTyaoy0WY&#10;Mi4Yj2JAispbgOtnAFCulo0M4ijJCI8y0BUthcus3ayF+u6jLr72gdLnK5gu3xqj1yuZlyAlmgN0&#10;2VlgX3pYGlytf9clHJNfDxrhs2dykqRxmoI09w1PMhBVeMOzJOUisYJN1svnnemHD1K3gX1YhAZU&#10;wTPym4/94KaOU1AH3dTlRd00+GKWV+eNCW5y8JsL/PO797vTGhWsQcOYRxFufWcQfVhOuwwbgnOa&#10;6xaUdjuTyP45vMD3FjB4In4FqkxboGJ3dm/rAQJHU7eLMNvZxRr9vSpBvXw+5HXjnmGrRsEeo+Et&#10;1Pv5sLna+Lu80uUt3IfRLkBAQIOHlTbfwmANwWER9n9f50aGQfObgjsVhFIbTfCFptwCxuyOXO2O&#10;5KqArRbhEAbu8XxwEei6M/VyBSc5yyj9FnBQ1Xg5VkAnlZcbwO/EfnEvIIwnGUsoZ/fdgMUZIyJh&#10;/BW9ICEsTgAm1gsIeGAGHoEXPAYhuA1Kt0GIcJZ5tI7+NAL96As2QjzgCxgCMVxtwXd0CWeVmFmX&#10;iCJy3yVoRFjGs2SyHOSTF08MlDHrBtYl4izJ6D2XYJmIeerycppRLlweGpPrMT08KT3g5U8Z/5gl&#10;drgSoUnKBBAUYPj7ZEkQIQgnGKZtLHkFj/DpgURUjIximx7SLEqp56gxzbIjVQJ69FyqhL6Aljum&#10;B+SP27pBRIJDGWTjrXOFy8HkltoFWAkE51opoN/aBJzFNGKC7vKnc+WqiGKjLvcKCSxTvtx2UCPc&#10;qSPcEnsPT6oj4likUElgumBAV+HxLoFKwG3sOFZxQPBcOnm4mOi9fpNijsE+UFoobesKPNFXDCKC&#10;E/696kBSPxUCu1UHVMWe4R+AcDCgtQZTY90G/H0RtrIE5i6hQWGfQI7DHMiFdztsDft6fJsnCSFA&#10;WiGEPYaeaSZI6QOrhYJ/s1iwRrWsN6iauvt1LC18CQ/1lmCeNhzEQcxonHkc0EhYRDtzPUCkn4eD&#10;/cv3Bdr+lbkTD5DUfrhtpFWwUZ9lBfEIGhAOeFOh6OrH8uvIdnCmXVIBAqdFHnu2ybQtULeL/Fy7&#10;TGIP6akLp9l4olbDtLCtlTYO8XdPtWWxU7hy88cy1em6DbV20uviMiOJ4IInIyy3zZBpBITyMHxp&#10;xptB2HIBjGQipQ6YcD++m0QSbqE95niRwrMz6wPIPbZDDrVDMMdTa7kt8I4lIFqFEGiJQHOQHOC7&#10;O2Ov5xEJSWNuKYdti2RZ6pP2jk9QmggBWcX1ZkH+MZ0efeIZLUK8fYwmR58Yo/3YL08YpIiEQ231&#10;CHNJp5lbB3mAudjc6fkKB57oER7HjB1COIfur0M4MFzfBvm/eOuRr8BV7FGrH5mvQOESQSB8nEfb&#10;Hrab+SgaD/LoGNoeUO+59ttBYMKvNpArjsBE0v0DE2mg1PjbKtaE/ndg++Pt7jsS7+2v1Wf/AAAA&#10;//8DAFBLAwQUAAYACAAAACEAnNoWduEAAAAJAQAADwAAAGRycy9kb3ducmV2LnhtbEyPwU7DMBBE&#10;70j8g7VI3KiTlqQQ4lRVBZyqSrRIiNs23iZRYzuK3ST9e5YTHGdnNPM2X02mFQP1vnFWQTyLQJAt&#10;nW5speDz8PbwBMIHtBpbZ0nBlTysitubHDPtRvtBwz5Ugkusz1BBHUKXSenLmgz6mevIsndyvcHA&#10;sq+k7nHkctPKeRSl0mBjeaHGjjY1lef9xSh4H3FcL+LXYXs+ba7fh2T3tY1Jqfu7af0CItAU/sLw&#10;i8/oUDDT0V2s9qJVkCZLTvI9XYBgf/kcz0EcFSRJ8giyyOX/D4ofAAAA//8DAFBLAQItABQABgAI&#10;AAAAIQC2gziS/gAAAOEBAAATAAAAAAAAAAAAAAAAAAAAAABbQ29udGVudF9UeXBlc10ueG1sUEsB&#10;Ai0AFAAGAAgAAAAhADj9If/WAAAAlAEAAAsAAAAAAAAAAAAAAAAALwEAAF9yZWxzLy5yZWxzUEsB&#10;Ai0AFAAGAAgAAAAhADT4NEGuBQAA9R4AAA4AAAAAAAAAAAAAAAAALgIAAGRycy9lMm9Eb2MueG1s&#10;UEsBAi0AFAAGAAgAAAAhAJzaFnbhAAAACQEAAA8AAAAAAAAAAAAAAAAACAgAAGRycy9kb3ducmV2&#10;LnhtbFBLBQYAAAAABAAEAPMAAAAWCQAAAAA=&#10;">
                <v:rect id="Rectangle 2038170852" o:spid="_x0000_s1027" style="position:absolute;left:13525;width:18797;height:6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ytqyQAAAOIAAAAPAAAAZHJzL2Rvd25yZXYueG1sRI9Pa8Iw&#10;GMbvg32H8A68zVTBqtUoMjYoAw+rXry9Nq9tWPOmJKl23345DHZ8eP7x2+5H24k7+WAcK5hNMxDE&#10;tdOGGwXn08frCkSIyBo7x6TghwLsd89PWyy0e/AX3avYiDTCoUAFbYx9IWWoW7IYpq4nTt7NeYsx&#10;Sd9I7fGRxm0n51mWS4uG00OLPb21VH9Xg1WQV4chHkvzPhtO5eViP6/mePZKTV7GwwZEpDH+h//a&#10;pVawyJfrfJnNE0RCSjggd78AAAD//wMAUEsBAi0AFAAGAAgAAAAhANvh9svuAAAAhQEAABMAAAAA&#10;AAAAAAAAAAAAAAAAAFtDb250ZW50X1R5cGVzXS54bWxQSwECLQAUAAYACAAAACEAWvQsW78AAAAV&#10;AQAACwAAAAAAAAAAAAAAAAAfAQAAX3JlbHMvLnJlbHNQSwECLQAUAAYACAAAACEAIkMraskAAADi&#10;AAAADwAAAAAAAAAAAAAAAAAHAgAAZHJzL2Rvd25yZXYueG1sUEsFBgAAAAADAAMAtwAAAP0CAAAA&#10;AA==&#10;" strokecolor="black [3213]" strokeweight="1pt">
                  <v:textbox>
                    <w:txbxContent>
                      <w:p w14:paraId="6F8D1553" w14:textId="77777777" w:rsidR="006B0BDD" w:rsidRPr="00784816" w:rsidRDefault="006B0BDD" w:rsidP="006B0BDD">
                        <w:pPr>
                          <w:spacing w:after="0" w:line="240" w:lineRule="auto"/>
                          <w:jc w:val="center"/>
                          <w:rPr>
                            <w:b/>
                            <w:bCs/>
                            <w:sz w:val="20"/>
                            <w:szCs w:val="20"/>
                          </w:rPr>
                        </w:pPr>
                        <w:r w:rsidRPr="00784816">
                          <w:rPr>
                            <w:rFonts w:ascii="Times New Roman" w:hAnsi="Times New Roman" w:cs="Times New Roman"/>
                            <w:b/>
                            <w:bCs/>
                          </w:rPr>
                          <w:t>Teori Perilaku yang Direncanakan (</w:t>
                        </w:r>
                        <w:r w:rsidRPr="00784816">
                          <w:rPr>
                            <w:rFonts w:ascii="Times New Roman" w:hAnsi="Times New Roman" w:cs="Times New Roman"/>
                            <w:b/>
                            <w:bCs/>
                            <w:i/>
                            <w:iCs/>
                          </w:rPr>
                          <w:t xml:space="preserve">Theory of </w:t>
                        </w:r>
                        <w:bookmarkStart w:id="41" w:name="_Hlk208422573"/>
                        <w:bookmarkStart w:id="42" w:name="_Hlk208422574"/>
                        <w:bookmarkStart w:id="43" w:name="_Hlk208422582"/>
                        <w:bookmarkStart w:id="44" w:name="_Hlk208422583"/>
                        <w:bookmarkStart w:id="45" w:name="_Hlk208422584"/>
                        <w:bookmarkStart w:id="46" w:name="_Hlk208422585"/>
                        <w:bookmarkStart w:id="47" w:name="_Hlk208422586"/>
                        <w:bookmarkStart w:id="48" w:name="_Hlk208422587"/>
                        <w:bookmarkStart w:id="49" w:name="_Hlk208422588"/>
                        <w:bookmarkStart w:id="50" w:name="_Hlk208422589"/>
                        <w:bookmarkStart w:id="51" w:name="_Hlk208422590"/>
                        <w:bookmarkStart w:id="52" w:name="_Hlk208422591"/>
                        <w:bookmarkStart w:id="53" w:name="_Hlk208422592"/>
                        <w:bookmarkStart w:id="54" w:name="_Hlk208422593"/>
                        <w:r w:rsidRPr="00784816">
                          <w:rPr>
                            <w:rFonts w:ascii="Times New Roman" w:hAnsi="Times New Roman" w:cs="Times New Roman"/>
                            <w:b/>
                            <w:bCs/>
                            <w:i/>
                            <w:iCs/>
                          </w:rPr>
                          <w:t>Planned Behavior</w:t>
                        </w:r>
                        <w:r w:rsidRPr="00784816">
                          <w:rPr>
                            <w:rFonts w:ascii="Times New Roman" w:hAnsi="Times New Roman" w:cs="Times New Roman"/>
                            <w:b/>
                            <w:bCs/>
                          </w:rPr>
                          <w:t>)</w:t>
                        </w:r>
                        <w:bookmarkEnd w:id="41"/>
                        <w:bookmarkEnd w:id="42"/>
                        <w:bookmarkEnd w:id="43"/>
                        <w:bookmarkEnd w:id="44"/>
                        <w:bookmarkEnd w:id="45"/>
                        <w:bookmarkEnd w:id="46"/>
                        <w:bookmarkEnd w:id="47"/>
                        <w:bookmarkEnd w:id="48"/>
                        <w:bookmarkEnd w:id="49"/>
                        <w:bookmarkEnd w:id="50"/>
                        <w:bookmarkEnd w:id="51"/>
                        <w:bookmarkEnd w:id="52"/>
                        <w:bookmarkEnd w:id="53"/>
                        <w:bookmarkEnd w:id="54"/>
                      </w:p>
                    </w:txbxContent>
                  </v:textbox>
                </v:rect>
                <v:rect id="Rectangle 628619367" o:spid="_x0000_s1028" style="position:absolute;left:31623;top:10858;width:14444;height:3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PDDyAAAAOMAAAAPAAAAZHJzL2Rvd25yZXYueG1sRE9PS8Mw&#10;FL8LfofwBG8unZNs1GVjiEIRdrDbZbe35tkGm5eSpFv99kYQPL7f/7feTq4XFwrRetYwnxUgiBtv&#10;LLcajoe3hxWImJAN9p5JwzdF2G5ub9ZYGn/lD7rUqRU5hGOJGrqUhlLK2HTkMM78QJy5Tx8cpnyG&#10;VpqA1xzuevlYFEo6tJwbOhzopaPmqx6dBlXvxrSv7Ot8PFSnk3s/2/0xaH1/N+2eQSSa0r/4z12Z&#10;PF8tFyu1eFoq+P0pAyA3PwAAAP//AwBQSwECLQAUAAYACAAAACEA2+H2y+4AAACFAQAAEwAAAAAA&#10;AAAAAAAAAAAAAAAAW0NvbnRlbnRfVHlwZXNdLnhtbFBLAQItABQABgAIAAAAIQBa9CxbvwAAABUB&#10;AAALAAAAAAAAAAAAAAAAAB8BAABfcmVscy8ucmVsc1BLAQItABQABgAIAAAAIQBQ2PDDyAAAAOMA&#10;AAAPAAAAAAAAAAAAAAAAAAcCAABkcnMvZG93bnJldi54bWxQSwUGAAAAAAMAAwC3AAAA/AIAAAAA&#10;" strokecolor="black [3213]" strokeweight="1pt">
                  <v:textbox>
                    <w:txbxContent>
                      <w:p w14:paraId="127813E8" w14:textId="77777777" w:rsidR="006B0BDD" w:rsidRPr="00784816" w:rsidRDefault="006B0BDD" w:rsidP="006B0BDD">
                        <w:pPr>
                          <w:spacing w:after="0"/>
                          <w:jc w:val="center"/>
                          <w:rPr>
                            <w:rFonts w:ascii="Times New Roman" w:hAnsi="Times New Roman" w:cs="Times New Roman"/>
                            <w:b/>
                            <w:bCs/>
                          </w:rPr>
                        </w:pPr>
                        <w:r w:rsidRPr="00784816">
                          <w:rPr>
                            <w:rFonts w:ascii="Times New Roman" w:hAnsi="Times New Roman" w:cs="Times New Roman"/>
                            <w:b/>
                            <w:bCs/>
                            <w:i/>
                            <w:iCs/>
                          </w:rPr>
                          <w:t>Control Beliefs</w:t>
                        </w:r>
                      </w:p>
                    </w:txbxContent>
                  </v:textbox>
                </v:rect>
                <v:rect id="Rectangle 401687831" o:spid="_x0000_s1029" style="position:absolute;left:14668;top:28384;width:16893;height:5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7hKxwAAAOMAAAAPAAAAZHJzL2Rvd25yZXYueG1sRE9PS8Mw&#10;FL8LfofwBG8u6QZl1GVjiEIRdrDbZbe35tkGm5eSpFv99kYQPL7f/7fZzW4QVwrRetZQLBQI4tYb&#10;y52G0/HtaQ0iJmSDg2fS8E0Rdtv7uw1Wxt/4g65N6kQO4Vihhj6lsZIytj05jAs/Emfu0weHKZ+h&#10;kybgLYe7QS6VKqVDy7mhx5Feemq/mslpKJv9lA61fS2mY30+u/eLPZyC1o8P8/4ZRKI5/Yv/3LXJ&#10;85flal2ulCrg96cMgNz+AAAA//8DAFBLAQItABQABgAIAAAAIQDb4fbL7gAAAIUBAAATAAAAAAAA&#10;AAAAAAAAAAAAAABbQ29udGVudF9UeXBlc10ueG1sUEsBAi0AFAAGAAgAAAAhAFr0LFu/AAAAFQEA&#10;AAsAAAAAAAAAAAAAAAAAHwEAAF9yZWxzLy5yZWxzUEsBAi0AFAAGAAgAAAAhAJ3TuErHAAAA4wAA&#10;AA8AAAAAAAAAAAAAAAAABwIAAGRycy9kb3ducmV2LnhtbFBLBQYAAAAAAwADALcAAAD7AgAAAAA=&#10;" strokecolor="black [3213]" strokeweight="1pt">
                  <v:textbox>
                    <w:txbxContent>
                      <w:p w14:paraId="7B5B3A30" w14:textId="081D3B01" w:rsidR="006B0BDD" w:rsidRPr="00784816" w:rsidRDefault="006B0BDD" w:rsidP="006B0BDD">
                        <w:pPr>
                          <w:jc w:val="center"/>
                          <w:rPr>
                            <w:rFonts w:ascii="Times New Roman" w:hAnsi="Times New Roman" w:cs="Times New Roman"/>
                            <w:b/>
                            <w:bCs/>
                          </w:rPr>
                        </w:pPr>
                        <w:r w:rsidRPr="00784816">
                          <w:rPr>
                            <w:rFonts w:ascii="Times New Roman" w:hAnsi="Times New Roman" w:cs="Times New Roman"/>
                            <w:b/>
                            <w:bCs/>
                          </w:rPr>
                          <w:t>Kepatuhan</w:t>
                        </w:r>
                        <w:r w:rsidR="005D75D3">
                          <w:rPr>
                            <w:rFonts w:ascii="Times New Roman" w:hAnsi="Times New Roman" w:cs="Times New Roman"/>
                            <w:b/>
                            <w:bCs/>
                          </w:rPr>
                          <w:t xml:space="preserve"> Pelaporan Pajak oleh </w:t>
                        </w:r>
                        <w:r w:rsidRPr="00784816">
                          <w:rPr>
                            <w:rFonts w:ascii="Times New Roman" w:hAnsi="Times New Roman" w:cs="Times New Roman"/>
                            <w:b/>
                            <w:bCs/>
                          </w:rPr>
                          <w:t>Wajib Pajak</w:t>
                        </w:r>
                      </w:p>
                    </w:txbxContent>
                  </v:textbox>
                </v:rect>
                <v:rect id="Rectangle 91991710" o:spid="_x0000_s1030" style="position:absolute;top:11049;width:14580;height:3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fVIzAAAAOMAAAAPAAAAZHJzL2Rvd25yZXYueG1sRI9Bb8Iw&#10;DIXvk/gPkZF2Gykwqq0jIISYVE3iQOHCLWu8NlrjVEkK3b+fD5N2tN/ze5/X29F14oYhWk8K5rMM&#10;BFLtjaVGweX8/vQCIiZNRneeUMEPRthuJg9rXRh/pxPeqtQIDqFYaAVtSn0hZaxbdDrOfI/E2pcP&#10;TiceQyNN0HcOd51cZFkunbbEDa3ucd9i/V0NTkFe7YZ0LO1hPpzL69V9fNrjJSj1OB13byASjunf&#10;/HddGsZ/Xq7y1+VqwdD8Ey9Abn4BAAD//wMAUEsBAi0AFAAGAAgAAAAhANvh9svuAAAAhQEAABMA&#10;AAAAAAAAAAAAAAAAAAAAAFtDb250ZW50X1R5cGVzXS54bWxQSwECLQAUAAYACAAAACEAWvQsW78A&#10;AAAVAQAACwAAAAAAAAAAAAAAAAAfAQAAX3JlbHMvLnJlbHNQSwECLQAUAAYACAAAACEAbAH1SMwA&#10;AADjAAAADwAAAAAAAAAAAAAAAAAHAgAAZHJzL2Rvd25yZXYueG1sUEsFBgAAAAADAAMAtwAAAAAD&#10;AAAAAA==&#10;" strokecolor="black [3213]" strokeweight="1pt">
                  <v:textbox>
                    <w:txbxContent>
                      <w:p w14:paraId="46262924" w14:textId="77777777" w:rsidR="007B2727" w:rsidRPr="00784816" w:rsidRDefault="007B2727" w:rsidP="007B2727">
                        <w:pPr>
                          <w:spacing w:after="0"/>
                          <w:jc w:val="center"/>
                          <w:rPr>
                            <w:rFonts w:ascii="Times New Roman" w:hAnsi="Times New Roman" w:cs="Times New Roman"/>
                            <w:b/>
                            <w:bCs/>
                          </w:rPr>
                        </w:pPr>
                        <w:r>
                          <w:rPr>
                            <w:rFonts w:ascii="Times New Roman" w:hAnsi="Times New Roman" w:cs="Times New Roman"/>
                            <w:b/>
                            <w:bCs/>
                            <w:i/>
                            <w:iCs/>
                          </w:rPr>
                          <w:t>Normative</w:t>
                        </w:r>
                        <w:r w:rsidRPr="00784816">
                          <w:rPr>
                            <w:rFonts w:ascii="Times New Roman" w:hAnsi="Times New Roman" w:cs="Times New Roman"/>
                            <w:b/>
                            <w:bCs/>
                            <w:i/>
                            <w:iCs/>
                          </w:rPr>
                          <w:t xml:space="preserve"> Beliefs</w:t>
                        </w:r>
                      </w:p>
                      <w:p w14:paraId="23A05D69" w14:textId="52650842" w:rsidR="006B0BDD" w:rsidRPr="00784816" w:rsidRDefault="006B0BDD" w:rsidP="006B0BDD">
                        <w:pPr>
                          <w:spacing w:after="0" w:line="360" w:lineRule="auto"/>
                          <w:jc w:val="center"/>
                          <w:rPr>
                            <w:rFonts w:ascii="Times New Roman" w:hAnsi="Times New Roman" w:cs="Times New Roman"/>
                            <w:b/>
                            <w:bCs/>
                          </w:rPr>
                        </w:pPr>
                      </w:p>
                    </w:txbxContent>
                  </v:textbox>
                </v:rect>
                <v:shapetype id="_x0000_t32" coordsize="21600,21600" o:spt="32" o:oned="t" path="m,l21600,21600e" filled="f">
                  <v:path arrowok="t" fillok="f" o:connecttype="none"/>
                  <o:lock v:ext="edit" shapetype="t"/>
                </v:shapetype>
                <v:shape id="Straight Arrow Connector 762406947" o:spid="_x0000_s1031" type="#_x0000_t32" style="position:absolute;left:22955;top:6572;width:13049;height:3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U/QygAAAOIAAAAPAAAAZHJzL2Rvd25yZXYueG1sRI9Ba8JA&#10;FITvgv9heYI33VjQNKmrVFGwR2MOPb5mX5PQ7NuQXWPaX98VBI/DzHzDrLeDaURPnastK1jMIxDE&#10;hdU1lwryy3H2CsJ5ZI2NZVLwSw62m/Fojam2Nz5Tn/lSBAi7FBVU3replK6oyKCb25Y4eN+2M+iD&#10;7EqpO7wFuGnkSxStpMGaw0KFLe0rKn6yq1Gwz699vuuz9nDefS7K5uNw+vrLlZpOhvc3EJ4G/ww/&#10;2ietIImSeBUv4yXcL4U7IDf/AAAA//8DAFBLAQItABQABgAIAAAAIQDb4fbL7gAAAIUBAAATAAAA&#10;AAAAAAAAAAAAAAAAAABbQ29udGVudF9UeXBlc10ueG1sUEsBAi0AFAAGAAgAAAAhAFr0LFu/AAAA&#10;FQEAAAsAAAAAAAAAAAAAAAAAHwEAAF9yZWxzLy5yZWxzUEsBAi0AFAAGAAgAAAAhABLZT9DKAAAA&#10;4gAAAA8AAAAAAAAAAAAAAAAABwIAAGRycy9kb3ducmV2LnhtbFBLBQYAAAAAAwADALcAAAD+AgAA&#10;AAA=&#10;" strokeweight="1.5pt">
                  <v:stroke endarrow="block"/>
                </v:shape>
                <v:shape id="Straight Arrow Connector 733111760" o:spid="_x0000_s1032" type="#_x0000_t32" style="position:absolute;left:10096;top:6572;width:12643;height:40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m5vywAAAOIAAAAPAAAAZHJzL2Rvd25yZXYueG1sRI/NTsJA&#10;FIX3JL7D5Jq4ITKtNUAqAyE0ElYmoFHZ3XSu02rnTumMpbw9szBxeXL+8i1Wg21ET52vHStIJwkI&#10;4tLpmo2Ct9fn+zkIH5A1No5JwYU8rJY3owXm2p15T/0hGBFH2OeooAqhzaX0ZUUW/cS1xNH7cp3F&#10;EGVnpO7wHMdtIx+SZCot1hwfKmxpU1H5c/i1CrbZ5/va9I+FORWFHs/5+P3xclTq7nZYP4EINIT/&#10;8F97pxXMsixN09k0QkSkiANyeQUAAP//AwBQSwECLQAUAAYACAAAACEA2+H2y+4AAACFAQAAEwAA&#10;AAAAAAAAAAAAAAAAAAAAW0NvbnRlbnRfVHlwZXNdLnhtbFBLAQItABQABgAIAAAAIQBa9CxbvwAA&#10;ABUBAAALAAAAAAAAAAAAAAAAAB8BAABfcmVscy8ucmVsc1BLAQItABQABgAIAAAAIQA7Zm5vywAA&#10;AOIAAAAPAAAAAAAAAAAAAAAAAAcCAABkcnMvZG93bnJldi54bWxQSwUGAAAAAAMAAwC3AAAA/wIA&#10;AAAA&#10;" strokecolor="black [3040]" strokeweight="1.5pt">
                  <v:stroke endarrow="block"/>
                </v:shape>
                <v:rect id="Rectangle 81397973" o:spid="_x0000_s1033" style="position:absolute;left:857;top:18954;width:13709;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7SZygAAAOEAAAAPAAAAZHJzL2Rvd25yZXYueG1sRI/NasMw&#10;EITvhbyD2EBvjewE8uNGCSG0YAo51Mklt621tUWtlZHkxH37qlDocZiZb5jtfrSduJEPxrGCfJaB&#10;IK6dNtwouJxfn9YgQkTW2DkmBd8UYL+bPGyx0O7O73SrYiMShEOBCtoY+0LKULdkMcxcT5y8T+ct&#10;xiR9I7XHe4LbTs6zbCktGk4LLfZ0bKn+qgarYFkdhngqzUs+nMvr1b59mNPFK/U4HQ/PICKN8T/8&#10;1y61gnW+2Kw2qwX8PkpvQO5+AAAA//8DAFBLAQItABQABgAIAAAAIQDb4fbL7gAAAIUBAAATAAAA&#10;AAAAAAAAAAAAAAAAAABbQ29udGVudF9UeXBlc10ueG1sUEsBAi0AFAAGAAgAAAAhAFr0LFu/AAAA&#10;FQEAAAsAAAAAAAAAAAAAAAAAHwEAAF9yZWxzLy5yZWxzUEsBAi0AFAAGAAgAAAAhAIzbtJnKAAAA&#10;4QAAAA8AAAAAAAAAAAAAAAAABwIAAGRycy9kb3ducmV2LnhtbFBLBQYAAAAAAwADALcAAAD+AgAA&#10;AAA=&#10;" strokecolor="black [3213]" strokeweight="1pt">
                  <v:textbox>
                    <w:txbxContent>
                      <w:p w14:paraId="707EBB29" w14:textId="77777777" w:rsidR="006B0BDD" w:rsidRPr="00784816" w:rsidRDefault="006B0BDD" w:rsidP="006B0BDD">
                        <w:pPr>
                          <w:spacing w:after="0"/>
                          <w:jc w:val="center"/>
                          <w:rPr>
                            <w:rFonts w:ascii="Times New Roman" w:hAnsi="Times New Roman" w:cs="Times New Roman"/>
                            <w:b/>
                            <w:bCs/>
                          </w:rPr>
                        </w:pPr>
                        <w:r>
                          <w:rPr>
                            <w:rFonts w:ascii="Times New Roman" w:hAnsi="Times New Roman" w:cs="Times New Roman"/>
                            <w:b/>
                            <w:bCs/>
                            <w:i/>
                            <w:iCs/>
                          </w:rPr>
                          <w:t>Tax Morale</w:t>
                        </w:r>
                      </w:p>
                    </w:txbxContent>
                  </v:textbox>
                </v:rect>
                <v:rect id="Rectangle 1163467018" o:spid="_x0000_s1034" style="position:absolute;left:31527;top:18859;width:14440;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Eq6ywAAAOMAAAAPAAAAZHJzL2Rvd25yZXYueG1sRI9Ba8Mw&#10;DIXvg/0Ho8Fuq5N1pCWtW8pYIQx6WNpLb2qsJmaxHWynzf79dBjsKL2n9z6tt5PtxY1CNN4pyGcZ&#10;CHKN18a1Ck7H/csSREzoNPbekYIfirDdPD6ssdT+7r7oVqdWcIiLJSroUhpKKWPTkcU48wM51q4+&#10;WEw8hlbqgHcOt718zbJCWjSOGzoc6L2j5rserYKi3o3pUJmPfDxW57P9vJjDKSj1/DTtViASTenf&#10;/HddacbPi/lbschyhuafeAFy8wsAAP//AwBQSwECLQAUAAYACAAAACEA2+H2y+4AAACFAQAAEwAA&#10;AAAAAAAAAAAAAAAAAAAAW0NvbnRlbnRfVHlwZXNdLnhtbFBLAQItABQABgAIAAAAIQBa9CxbvwAA&#10;ABUBAAALAAAAAAAAAAAAAAAAAB8BAABfcmVscy8ucmVsc1BLAQItABQABgAIAAAAIQBxcEq6ywAA&#10;AOMAAAAPAAAAAAAAAAAAAAAAAAcCAABkcnMvZG93bnJldi54bWxQSwUGAAAAAAMAAwC3AAAA/wIA&#10;AAAA&#10;" strokecolor="black [3213]" strokeweight="1pt">
                  <v:textbox>
                    <w:txbxContent>
                      <w:p w14:paraId="2E529497" w14:textId="77777777" w:rsidR="006B0BDD" w:rsidRPr="00784816" w:rsidRDefault="006B0BDD" w:rsidP="006B0BDD">
                        <w:pPr>
                          <w:spacing w:after="0"/>
                          <w:jc w:val="center"/>
                          <w:rPr>
                            <w:rFonts w:ascii="Times New Roman" w:hAnsi="Times New Roman" w:cs="Times New Roman"/>
                            <w:b/>
                            <w:bCs/>
                          </w:rPr>
                        </w:pPr>
                        <w:r>
                          <w:rPr>
                            <w:rFonts w:ascii="Times New Roman" w:hAnsi="Times New Roman" w:cs="Times New Roman"/>
                            <w:b/>
                            <w:bCs/>
                            <w:i/>
                            <w:iCs/>
                          </w:rPr>
                          <w:t>Tax Awareness</w:t>
                        </w:r>
                      </w:p>
                    </w:txbxContent>
                  </v:textbox>
                </v:rect>
                <v:shape id="Straight Arrow Connector 536397374" o:spid="_x0000_s1035" type="#_x0000_t32" style="position:absolute;left:7905;top:22669;width:14478;height:55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TdZygAAAOIAAAAPAAAAZHJzL2Rvd25yZXYueG1sRI/LbsIw&#10;EEX3lfoP1lRiVxyaQmjAoICoyqKbAh8wjYc8Go+j2IT07+tKSCyv7uPoLteDaURPnassK5iMIxDE&#10;udUVFwpOx/fnOQjnkTU2lknBLzlYrx4flphqe+Uv6g++EGGEXYoKSu/bVEqXl2TQjW1LHLyz7Qz6&#10;ILtC6g6vYdw08iWKZtJgxYFQYkvbkvKfw8UEyMdu09bz3mWfp22dfbvjOU5qpUZPQ7YA4Wnw9/Ct&#10;vdcKpvEsfkvi5BX+L4U7IFd/AAAA//8DAFBLAQItABQABgAIAAAAIQDb4fbL7gAAAIUBAAATAAAA&#10;AAAAAAAAAAAAAAAAAABbQ29udGVudF9UeXBlc10ueG1sUEsBAi0AFAAGAAgAAAAhAFr0LFu/AAAA&#10;FQEAAAsAAAAAAAAAAAAAAAAAHwEAAF9yZWxzLy5yZWxzUEsBAi0AFAAGAAgAAAAhAC6FN1nKAAAA&#10;4gAAAA8AAAAAAAAAAAAAAAAABwIAAGRycy9kb3ducmV2LnhtbFBLBQYAAAAAAwADALcAAAD+AgAA&#10;AAA=&#10;" strokecolor="black [3040]" strokeweight="1.5pt">
                  <v:stroke endarrow="block"/>
                </v:shape>
                <v:shape id="Straight Arrow Connector 861908850" o:spid="_x0000_s1036" type="#_x0000_t32" style="position:absolute;left:23526;top:22669;width:15507;height:55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fv9ywAAAOIAAAAPAAAAZHJzL2Rvd25yZXYueG1sRI9dS8Mw&#10;FIbvBf9DOMJuZEs3dcS6bAzLxCvBbUx3d2iOabU56ZrY1X9vLgQvX94vnsVqcI3oqQu1Zw3TSQaC&#10;uPSmZqthv9uMFYgQkQ02nknDDwVYLS8vFpgbf+ZX6rfRijTCIUcNVYxtLmUoK3IYJr4lTt6H7xzG&#10;JDsrTYfnNO4aOcuyuXRYc3qosKXHisqv7bfT8HTzfljb/rawp6Iw14qPn28vR61HV8P6AUSkIf6H&#10;/9rPRoOaT+8zpe4SREJKOCCXvwAAAP//AwBQSwECLQAUAAYACAAAACEA2+H2y+4AAACFAQAAEwAA&#10;AAAAAAAAAAAAAAAAAAAAW0NvbnRlbnRfVHlwZXNdLnhtbFBLAQItABQABgAIAAAAIQBa9CxbvwAA&#10;ABUBAAALAAAAAAAAAAAAAAAAAB8BAABfcmVscy8ucmVsc1BLAQItABQABgAIAAAAIQB74fv9ywAA&#10;AOIAAAAPAAAAAAAAAAAAAAAAAAcCAABkcnMvZG93bnJldi54bWxQSwUGAAAAAAMAAwC3AAAA/wIA&#10;AAAA&#10;" strokecolor="black [3040]" strokeweight="1.5pt">
                  <v:stroke endarrow="block"/>
                </v:shape>
              </v:group>
            </w:pict>
          </mc:Fallback>
        </mc:AlternateContent>
      </w:r>
    </w:p>
    <w:bookmarkEnd w:id="26"/>
    <w:p w14:paraId="591C6C8D" w14:textId="734FD51B" w:rsidR="006B0BDD" w:rsidRDefault="006B0BDD" w:rsidP="00D22560">
      <w:pPr>
        <w:tabs>
          <w:tab w:val="left" w:pos="2835"/>
        </w:tabs>
        <w:spacing w:after="0" w:line="480" w:lineRule="auto"/>
        <w:jc w:val="both"/>
        <w:rPr>
          <w:rFonts w:ascii="Times New Roman" w:eastAsia="Times New Roman" w:hAnsi="Times New Roman" w:cs="Times New Roman"/>
          <w:sz w:val="24"/>
          <w:szCs w:val="24"/>
        </w:rPr>
      </w:pPr>
    </w:p>
    <w:p w14:paraId="327D374A" w14:textId="7B47E23C" w:rsidR="006B0BDD" w:rsidRDefault="006B0BDD" w:rsidP="00D22560">
      <w:pPr>
        <w:spacing w:after="0" w:line="480" w:lineRule="auto"/>
        <w:jc w:val="both"/>
        <w:rPr>
          <w:rFonts w:ascii="Times New Roman" w:eastAsia="Times New Roman" w:hAnsi="Times New Roman" w:cs="Times New Roman"/>
          <w:sz w:val="24"/>
          <w:szCs w:val="24"/>
        </w:rPr>
      </w:pPr>
    </w:p>
    <w:p w14:paraId="08BED21A" w14:textId="43916604" w:rsidR="006B0BDD" w:rsidRDefault="006B0BDD" w:rsidP="00D22560">
      <w:pPr>
        <w:spacing w:after="0" w:line="480" w:lineRule="auto"/>
        <w:jc w:val="both"/>
        <w:rPr>
          <w:rFonts w:ascii="Times New Roman" w:eastAsia="Times New Roman" w:hAnsi="Times New Roman" w:cs="Times New Roman"/>
          <w:sz w:val="24"/>
          <w:szCs w:val="24"/>
        </w:rPr>
      </w:pPr>
    </w:p>
    <w:p w14:paraId="1B8ED61C" w14:textId="65EF00FF" w:rsidR="006B0BDD" w:rsidRDefault="00132EB3" w:rsidP="00D22560">
      <w:pPr>
        <w:spacing w:after="0" w:line="480" w:lineRule="auto"/>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7456" behindDoc="0" locked="0" layoutInCell="1" hidden="0" allowOverlap="1" wp14:anchorId="287AC17E" wp14:editId="5B3FFE6D">
                <wp:simplePos x="0" y="0"/>
                <wp:positionH relativeFrom="column">
                  <wp:posOffset>1125855</wp:posOffset>
                </wp:positionH>
                <wp:positionV relativeFrom="paragraph">
                  <wp:posOffset>131445</wp:posOffset>
                </wp:positionV>
                <wp:extent cx="0" cy="497205"/>
                <wp:effectExtent l="76200" t="0" r="57150" b="55245"/>
                <wp:wrapNone/>
                <wp:docPr id="7" name="Straight Arrow Connector 7"/>
                <wp:cNvGraphicFramePr/>
                <a:graphic xmlns:a="http://schemas.openxmlformats.org/drawingml/2006/main">
                  <a:graphicData uri="http://schemas.microsoft.com/office/word/2010/wordprocessingShape">
                    <wps:wsp>
                      <wps:cNvCnPr/>
                      <wps:spPr>
                        <a:xfrm>
                          <a:off x="0" y="0"/>
                          <a:ext cx="0" cy="49720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A25110" id="Straight Arrow Connector 7" o:spid="_x0000_s1026" type="#_x0000_t32" style="position:absolute;margin-left:88.65pt;margin-top:10.35pt;width:0;height:39.1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5b2vQEAAMgDAAAOAAAAZHJzL2Uyb0RvYy54bWysU8uO1DAQvCPxD5bvTDIjFthoMnuYBS4I&#10;Vjw+wOu0Ewu/1DaT5O9pOzMZtAgJIS5O7HR1dZUr+7vJGnYCjNq7lm83NWfgpO+061v+7eu7F284&#10;i0m4ThjvoOUzRH53eP5sP4YGdn7wpgNk1MTFZgwtH1IKTVVFOYAVceMDOPqoPFqRaIt91aEYqbs1&#10;1a6uX1Wjxy6glxAjnd4vH/mh9FcKZPqkVITETMtptlRWLOtjXqvDXjQ9ijBoeR5D/MMUVmhHpGur&#10;e5EE+4H6t1ZWS/TRq7SR3lZeKS2haCA12/qJmi+DCFC0kDkxrDbF/9dWfjwd3QOSDWOITQwPmFVM&#10;Cm1+0nxsKmbNq1kwJSaXQ0mnL29f7+qb7GN1xQWM6T14y/JLy2NCofshHb1zdCMet8UrcfoQ0wK8&#10;ADKpcWykKN3WN3UpS0Kbt65jaQ4UoIRauN7AmdE4Ir6OXt7SbGBp9BkU0x0NuxCWVMHRIDsJykP3&#10;fbt2ocoMUdqYFbTQ/xF0rs0wKEn7W+BaXRi9SyvQauexiH7CmqbLqGqpv6hetGbZj76by0UWOygu&#10;5UbO0c55/HVf4Ncf8PATAAD//wMAUEsDBBQABgAIAAAAIQAVDk553gAAAAkBAAAPAAAAZHJzL2Rv&#10;d25yZXYueG1sTI9BT8MwDIXvSPyHyEjcWMKQ6FaaToiJw6QJscFhx7Tx2orGKU3adf8ejwscn/38&#10;/L1sNblWjNiHxpOG+5kCgVR621Cl4fPj9W4BIkRD1rSeUMMZA6zy66vMpNafaIfjPlaCQyikRkMd&#10;Y5dKGcoanQkz3yHx7uh7ZyLLvpK2NycOd62cK/UonWmIP9Smw5cay6/94BhjI8dDsRjkmo6789tm&#10;vT18v2+1vr2Znp9ARJzinxku+HwDOTMVfiAbRMs6SR7YqmGuEhAXw++g0LBcKpB5Jv83yH8AAAD/&#10;/wMAUEsBAi0AFAAGAAgAAAAhALaDOJL+AAAA4QEAABMAAAAAAAAAAAAAAAAAAAAAAFtDb250ZW50&#10;X1R5cGVzXS54bWxQSwECLQAUAAYACAAAACEAOP0h/9YAAACUAQAACwAAAAAAAAAAAAAAAAAvAQAA&#10;X3JlbHMvLnJlbHNQSwECLQAUAAYACAAAACEAh9+W9r0BAADIAwAADgAAAAAAAAAAAAAAAAAuAgAA&#10;ZHJzL2Uyb0RvYy54bWxQSwECLQAUAAYACAAAACEAFQ5Oed4AAAAJAQAADwAAAAAAAAAAAAAAAAAX&#10;BAAAZHJzL2Rvd25yZXYueG1sUEsFBgAAAAAEAAQA8wAAACIFAAAAAA==&#10;" strokecolor="black [3040]" strokeweight="1.5pt">
                <v:stroke endarrow="block"/>
              </v:shape>
            </w:pict>
          </mc:Fallback>
        </mc:AlternateContent>
      </w:r>
      <w:r>
        <w:rPr>
          <w:noProof/>
        </w:rPr>
        <mc:AlternateContent>
          <mc:Choice Requires="wps">
            <w:drawing>
              <wp:anchor distT="0" distB="0" distL="114300" distR="114300" simplePos="0" relativeHeight="251668480" behindDoc="0" locked="0" layoutInCell="1" hidden="0" allowOverlap="1" wp14:anchorId="12A7F815" wp14:editId="41108F4A">
                <wp:simplePos x="0" y="0"/>
                <wp:positionH relativeFrom="column">
                  <wp:posOffset>4349750</wp:posOffset>
                </wp:positionH>
                <wp:positionV relativeFrom="paragraph">
                  <wp:posOffset>133350</wp:posOffset>
                </wp:positionV>
                <wp:extent cx="4233" cy="500168"/>
                <wp:effectExtent l="76200" t="0" r="72390" b="52705"/>
                <wp:wrapNone/>
                <wp:docPr id="22" name="Straight Arrow Connector 22"/>
                <wp:cNvGraphicFramePr/>
                <a:graphic xmlns:a="http://schemas.openxmlformats.org/drawingml/2006/main">
                  <a:graphicData uri="http://schemas.microsoft.com/office/word/2010/wordprocessingShape">
                    <wps:wsp>
                      <wps:cNvCnPr/>
                      <wps:spPr>
                        <a:xfrm flipH="1">
                          <a:off x="0" y="0"/>
                          <a:ext cx="4233" cy="500168"/>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4BEAE9" id="Straight Arrow Connector 22" o:spid="_x0000_s1026" type="#_x0000_t32" style="position:absolute;margin-left:342.5pt;margin-top:10.5pt;width:.35pt;height:39.4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JByAEAANUDAAAOAAAAZHJzL2Uyb0RvYy54bWysU0tv1DAQviPxHyzf2WS3tCrRZnvY8jgg&#10;qAr9Aa4zTiz80thssv+esbOboqJKCHGxHNvfa2ayvZmsYQfAqL1r+XpVcwZO+k67vuUP3z+8ueYs&#10;JuE6YbyDlh8h8pvd61fbMTSw8YM3HSAjEhebMbR8SCk0VRXlAFbElQ/g6FJ5tCLRJ/ZVh2Ikdmuq&#10;TV1fVaPHLqCXECOd3s6XfFf4lQKZvioVITHTcvKWyoplfcxrtduKpkcRBi1PNsQ/uLBCOxJdqG5F&#10;Euwn6j+orJboo1dpJb2tvFJaQslAadb1szTfBhGgZKHixLCUKf4/WvnlsHd3SGUYQ2xiuMOcYlJo&#10;mTI6fKKellzklE2lbMelbDAlJunw7ebigjNJF5d1vb66zkWtZpJMFjCmj+Aty5uWx4RC90Pae+eo&#10;PR5nAXH4HNMMPAMy2Dg2kod39WVdfCShzXvXsXQMNE0JtXC9gZOicST8lKPs0tHATHQPiumO/M6C&#10;ZcRgb5AdBA1H92O9sNDLDFHamAU0y78IOr3NMChj97fA5XVR9C4tQKudxxL6mWqazlbV/P6ces6a&#10;Yz/67li6WspBs1M6cprzPJy/fxf409+4+wUAAP//AwBQSwMEFAAGAAgAAAAhANDZoU/hAAAACQEA&#10;AA8AAABkcnMvZG93bnJldi54bWxMj09Lw0AQxe+C32GZgje7acCaptkUUXsQEdpaEG/b7OQPzc6G&#10;3W0bv73jqZ6Gmfd483vFarS9OKMPnSMFs2kCAqlypqNGwf5zfZ+BCFGT0b0jVPCDAVbl7U2hc+Mu&#10;tMXzLjaCQyjkWkEb45BLGaoWrQ5TNyCxVjtvdeTVN9J4feFw28s0SebS6o74Q6sHfG6xOu5OVgHW&#10;H5sq3TZf33us1/H1xR/fNu9K3U3GpyWIiGO8muEPn9GhZKaDO5EJolcwzx64S1SQzniygQ+PIA4K&#10;FosMZFnI/w3KXwAAAP//AwBQSwECLQAUAAYACAAAACEAtoM4kv4AAADhAQAAEwAAAAAAAAAAAAAA&#10;AAAAAAAAW0NvbnRlbnRfVHlwZXNdLnhtbFBLAQItABQABgAIAAAAIQA4/SH/1gAAAJQBAAALAAAA&#10;AAAAAAAAAAAAAC8BAABfcmVscy8ucmVsc1BLAQItABQABgAIAAAAIQD/e3JByAEAANUDAAAOAAAA&#10;AAAAAAAAAAAAAC4CAABkcnMvZTJvRG9jLnhtbFBLAQItABQABgAIAAAAIQDQ2aFP4QAAAAkBAAAP&#10;AAAAAAAAAAAAAAAAACIEAABkcnMvZG93bnJldi54bWxQSwUGAAAAAAQABADzAAAAMAUAAAAA&#10;" strokecolor="black [3040]" strokeweight="1.5pt">
                <v:stroke endarrow="block"/>
              </v:shape>
            </w:pict>
          </mc:Fallback>
        </mc:AlternateContent>
      </w:r>
    </w:p>
    <w:p w14:paraId="51B8BF85" w14:textId="6B02FB96" w:rsidR="006B0BDD" w:rsidRDefault="006B0BDD" w:rsidP="00D22560">
      <w:pPr>
        <w:spacing w:after="0" w:line="480" w:lineRule="auto"/>
        <w:jc w:val="both"/>
        <w:rPr>
          <w:rFonts w:ascii="Times New Roman" w:eastAsia="Times New Roman" w:hAnsi="Times New Roman" w:cs="Times New Roman"/>
          <w:sz w:val="24"/>
          <w:szCs w:val="24"/>
        </w:rPr>
      </w:pPr>
    </w:p>
    <w:p w14:paraId="379838DE" w14:textId="74B7DD65" w:rsidR="006B0BDD" w:rsidRDefault="006B0BDD" w:rsidP="00D22560">
      <w:pPr>
        <w:spacing w:after="0" w:line="480" w:lineRule="auto"/>
        <w:jc w:val="both"/>
        <w:rPr>
          <w:rFonts w:ascii="Times New Roman" w:eastAsia="Times New Roman" w:hAnsi="Times New Roman" w:cs="Times New Roman"/>
          <w:sz w:val="24"/>
          <w:szCs w:val="24"/>
        </w:rPr>
      </w:pPr>
    </w:p>
    <w:p w14:paraId="45848CE2" w14:textId="5F259D32" w:rsidR="00AD1D2F" w:rsidRDefault="00AD1D2F" w:rsidP="00D22560">
      <w:pPr>
        <w:keepNext/>
        <w:pBdr>
          <w:top w:val="nil"/>
          <w:left w:val="nil"/>
          <w:bottom w:val="nil"/>
          <w:right w:val="nil"/>
          <w:between w:val="nil"/>
        </w:pBdr>
        <w:spacing w:after="0" w:line="240" w:lineRule="auto"/>
        <w:rPr>
          <w:rFonts w:ascii="Times New Roman" w:eastAsia="Times New Roman" w:hAnsi="Times New Roman" w:cs="Times New Roman"/>
          <w:b/>
          <w:color w:val="000000"/>
        </w:rPr>
      </w:pPr>
      <w:bookmarkStart w:id="41" w:name="_h0kpyxyl0ktx" w:colFirst="0" w:colLast="0"/>
      <w:bookmarkEnd w:id="41"/>
    </w:p>
    <w:p w14:paraId="131275F6" w14:textId="77777777" w:rsidR="003A7754" w:rsidRDefault="003A7754" w:rsidP="00D22560">
      <w:pPr>
        <w:keepNext/>
        <w:pBdr>
          <w:top w:val="nil"/>
          <w:left w:val="nil"/>
          <w:bottom w:val="nil"/>
          <w:right w:val="nil"/>
          <w:between w:val="nil"/>
        </w:pBdr>
        <w:spacing w:after="0" w:line="240" w:lineRule="auto"/>
        <w:rPr>
          <w:rFonts w:ascii="Times New Roman" w:eastAsia="Times New Roman" w:hAnsi="Times New Roman" w:cs="Times New Roman"/>
          <w:b/>
          <w:color w:val="000000"/>
        </w:rPr>
      </w:pPr>
    </w:p>
    <w:p w14:paraId="3D591289" w14:textId="77777777" w:rsidR="003A7754" w:rsidRDefault="003A7754" w:rsidP="00D22560">
      <w:pPr>
        <w:keepNext/>
        <w:pBdr>
          <w:top w:val="nil"/>
          <w:left w:val="nil"/>
          <w:bottom w:val="nil"/>
          <w:right w:val="nil"/>
          <w:between w:val="nil"/>
        </w:pBdr>
        <w:spacing w:after="0" w:line="240" w:lineRule="auto"/>
        <w:rPr>
          <w:rFonts w:ascii="Times New Roman" w:eastAsia="Times New Roman" w:hAnsi="Times New Roman" w:cs="Times New Roman"/>
          <w:b/>
          <w:color w:val="000000"/>
        </w:rPr>
      </w:pPr>
    </w:p>
    <w:p w14:paraId="77C50C58" w14:textId="5713C2F5" w:rsidR="005D75D3" w:rsidRDefault="005D75D3" w:rsidP="00D22560">
      <w:pPr>
        <w:keepNext/>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49DCF9F2" w14:textId="77777777" w:rsidR="00AD1D2F" w:rsidRDefault="00AD1D2F" w:rsidP="00D22560">
      <w:pPr>
        <w:keepNext/>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05755406" w14:textId="77777777" w:rsidR="00AD1D2F" w:rsidRDefault="00AD1D2F" w:rsidP="00D22560">
      <w:pPr>
        <w:keepNext/>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7CE128D2" w14:textId="77777777" w:rsidR="00DD6FCE" w:rsidRDefault="00DD6FCE" w:rsidP="00D22560">
      <w:pPr>
        <w:keepNext/>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310C0EAE" w14:textId="77777777" w:rsidR="00DD6FCE" w:rsidRDefault="00DD6FCE" w:rsidP="00D22560">
      <w:pPr>
        <w:keepNext/>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6D28A3A7" w14:textId="77B91A43" w:rsidR="000439B4" w:rsidRPr="000439B4" w:rsidRDefault="0093238D" w:rsidP="00D22560">
      <w:pPr>
        <w:pStyle w:val="NoSpacing"/>
        <w:ind w:left="2160" w:firstLine="720"/>
        <w:rPr>
          <w:rFonts w:ascii="Times New Roman" w:hAnsi="Times New Roman" w:cs="Times New Roman"/>
          <w:b/>
          <w:bCs/>
          <w:sz w:val="20"/>
          <w:szCs w:val="20"/>
        </w:rPr>
      </w:pPr>
      <w:r w:rsidRPr="000439B4">
        <w:rPr>
          <w:rFonts w:ascii="Times New Roman" w:hAnsi="Times New Roman" w:cs="Times New Roman"/>
          <w:b/>
          <w:bCs/>
          <w:sz w:val="20"/>
          <w:szCs w:val="20"/>
        </w:rPr>
        <w:t xml:space="preserve">Gambar 2. </w:t>
      </w:r>
      <w:r w:rsidRPr="000439B4">
        <w:rPr>
          <w:rFonts w:ascii="Times New Roman" w:hAnsi="Times New Roman" w:cs="Times New Roman"/>
          <w:b/>
          <w:bCs/>
          <w:sz w:val="20"/>
          <w:szCs w:val="20"/>
        </w:rPr>
        <w:fldChar w:fldCharType="begin"/>
      </w:r>
      <w:r w:rsidRPr="000439B4">
        <w:rPr>
          <w:rFonts w:ascii="Times New Roman" w:hAnsi="Times New Roman" w:cs="Times New Roman"/>
          <w:b/>
          <w:bCs/>
          <w:sz w:val="20"/>
          <w:szCs w:val="20"/>
        </w:rPr>
        <w:instrText xml:space="preserve"> SEQ gambar_2. \* ARABIC </w:instrText>
      </w:r>
      <w:r w:rsidRPr="000439B4">
        <w:rPr>
          <w:rFonts w:ascii="Times New Roman" w:hAnsi="Times New Roman" w:cs="Times New Roman"/>
          <w:b/>
          <w:bCs/>
          <w:sz w:val="20"/>
          <w:szCs w:val="20"/>
        </w:rPr>
        <w:fldChar w:fldCharType="separate"/>
      </w:r>
      <w:r w:rsidR="00D35072">
        <w:rPr>
          <w:rFonts w:ascii="Times New Roman" w:hAnsi="Times New Roman" w:cs="Times New Roman"/>
          <w:b/>
          <w:bCs/>
          <w:noProof/>
          <w:sz w:val="20"/>
          <w:szCs w:val="20"/>
        </w:rPr>
        <w:t>1</w:t>
      </w:r>
      <w:r w:rsidRPr="000439B4">
        <w:rPr>
          <w:rFonts w:ascii="Times New Roman" w:hAnsi="Times New Roman" w:cs="Times New Roman"/>
          <w:b/>
          <w:bCs/>
          <w:sz w:val="20"/>
          <w:szCs w:val="20"/>
        </w:rPr>
        <w:fldChar w:fldCharType="end"/>
      </w:r>
      <w:r w:rsidRPr="000439B4">
        <w:rPr>
          <w:rFonts w:ascii="Times New Roman" w:hAnsi="Times New Roman" w:cs="Times New Roman"/>
          <w:b/>
          <w:bCs/>
          <w:sz w:val="20"/>
          <w:szCs w:val="20"/>
        </w:rPr>
        <w:t xml:space="preserve"> Kerangka Konsep</w:t>
      </w:r>
    </w:p>
    <w:p w14:paraId="57743A44" w14:textId="0E76585D" w:rsidR="0061213E" w:rsidRDefault="006B0BDD" w:rsidP="00D22560">
      <w:pPr>
        <w:pStyle w:val="NoSpacing"/>
        <w:ind w:left="2160" w:firstLine="720"/>
        <w:rPr>
          <w:rFonts w:ascii="Times New Roman" w:eastAsia="Times New Roman" w:hAnsi="Times New Roman" w:cs="Times New Roman"/>
          <w:i/>
          <w:sz w:val="20"/>
          <w:szCs w:val="20"/>
        </w:rPr>
      </w:pPr>
      <w:r w:rsidRPr="000439B4">
        <w:rPr>
          <w:rFonts w:ascii="Times New Roman" w:eastAsia="Times New Roman" w:hAnsi="Times New Roman" w:cs="Times New Roman"/>
          <w:i/>
          <w:sz w:val="20"/>
          <w:szCs w:val="20"/>
        </w:rPr>
        <w:t>Sumber: Diolah oleh peneliti, 202</w:t>
      </w:r>
      <w:r w:rsidR="009D0CC6" w:rsidRPr="000439B4">
        <w:rPr>
          <w:rFonts w:ascii="Times New Roman" w:eastAsia="Times New Roman" w:hAnsi="Times New Roman" w:cs="Times New Roman"/>
          <w:i/>
          <w:sz w:val="20"/>
          <w:szCs w:val="20"/>
        </w:rPr>
        <w:t>5</w:t>
      </w:r>
    </w:p>
    <w:p w14:paraId="488F23D0" w14:textId="77777777" w:rsidR="00AD1D2F" w:rsidRDefault="00AD1D2F" w:rsidP="00E2631B">
      <w:pPr>
        <w:pStyle w:val="NoSpacing"/>
        <w:rPr>
          <w:rFonts w:ascii="Times New Roman" w:eastAsia="Times New Roman" w:hAnsi="Times New Roman" w:cs="Times New Roman"/>
          <w:i/>
          <w:sz w:val="20"/>
          <w:szCs w:val="20"/>
        </w:rPr>
      </w:pPr>
    </w:p>
    <w:p w14:paraId="466A7D92" w14:textId="77777777" w:rsidR="00AD1D2F" w:rsidRPr="000439B4" w:rsidRDefault="00AD1D2F" w:rsidP="00D22560">
      <w:pPr>
        <w:pStyle w:val="NoSpacing"/>
        <w:ind w:left="2160" w:firstLine="720"/>
        <w:rPr>
          <w:rFonts w:ascii="Times New Roman" w:hAnsi="Times New Roman" w:cs="Times New Roman"/>
          <w:i/>
          <w:sz w:val="20"/>
          <w:szCs w:val="20"/>
        </w:rPr>
      </w:pPr>
    </w:p>
    <w:p w14:paraId="7D36355B" w14:textId="77777777" w:rsidR="00D961A0" w:rsidRPr="007B05E6" w:rsidRDefault="00D961A0" w:rsidP="00D22560">
      <w:pPr>
        <w:spacing w:after="0" w:line="240" w:lineRule="auto"/>
        <w:jc w:val="center"/>
        <w:rPr>
          <w:rFonts w:ascii="Times New Roman" w:eastAsia="Times New Roman" w:hAnsi="Times New Roman" w:cs="Times New Roman"/>
          <w:i/>
          <w:sz w:val="20"/>
          <w:szCs w:val="20"/>
        </w:rPr>
      </w:pPr>
    </w:p>
    <w:p w14:paraId="59017CD5" w14:textId="588A561F" w:rsidR="0061213E" w:rsidRPr="0061213E" w:rsidRDefault="0061213E" w:rsidP="00AD64CE">
      <w:pPr>
        <w:pStyle w:val="Heading2"/>
        <w:numPr>
          <w:ilvl w:val="1"/>
          <w:numId w:val="23"/>
        </w:numPr>
        <w:ind w:left="709" w:hanging="709"/>
        <w:rPr>
          <w:rFonts w:eastAsia="Times New Roman"/>
        </w:rPr>
      </w:pPr>
      <w:bookmarkStart w:id="42" w:name="_Toc209527890"/>
      <w:r w:rsidRPr="0061213E">
        <w:rPr>
          <w:rFonts w:eastAsia="Times New Roman"/>
        </w:rPr>
        <w:t>Pengembangan Hipotesis</w:t>
      </w:r>
      <w:bookmarkEnd w:id="42"/>
    </w:p>
    <w:p w14:paraId="558B3558" w14:textId="00379E14" w:rsidR="0061213E" w:rsidRDefault="002E3304" w:rsidP="00AD64CE">
      <w:pPr>
        <w:pStyle w:val="Heading3"/>
        <w:numPr>
          <w:ilvl w:val="2"/>
          <w:numId w:val="23"/>
        </w:numPr>
        <w:spacing w:after="0" w:line="360" w:lineRule="auto"/>
        <w:ind w:left="709" w:hanging="709"/>
        <w:rPr>
          <w:rFonts w:ascii="Times New Roman" w:eastAsia="Times New Roman" w:hAnsi="Times New Roman" w:cs="Times New Roman"/>
          <w:b/>
          <w:bCs/>
          <w:color w:val="auto"/>
          <w:sz w:val="24"/>
          <w:szCs w:val="24"/>
        </w:rPr>
      </w:pPr>
      <w:bookmarkStart w:id="43" w:name="_Toc209527891"/>
      <w:r w:rsidRPr="002E3304">
        <w:rPr>
          <w:rFonts w:ascii="Times New Roman" w:eastAsia="Times New Roman" w:hAnsi="Times New Roman" w:cs="Times New Roman"/>
          <w:b/>
          <w:bCs/>
          <w:color w:val="auto"/>
          <w:sz w:val="24"/>
          <w:szCs w:val="24"/>
        </w:rPr>
        <w:t xml:space="preserve">Pengaruh </w:t>
      </w:r>
      <w:r w:rsidRPr="0024346B">
        <w:rPr>
          <w:rFonts w:ascii="Times New Roman" w:eastAsia="Times New Roman" w:hAnsi="Times New Roman" w:cs="Times New Roman"/>
          <w:b/>
          <w:bCs/>
          <w:i/>
          <w:iCs/>
          <w:color w:val="auto"/>
          <w:sz w:val="24"/>
          <w:szCs w:val="24"/>
        </w:rPr>
        <w:t>Tax Morale</w:t>
      </w:r>
      <w:r w:rsidRPr="002E3304">
        <w:rPr>
          <w:rFonts w:ascii="Times New Roman" w:eastAsia="Times New Roman" w:hAnsi="Times New Roman" w:cs="Times New Roman"/>
          <w:b/>
          <w:bCs/>
          <w:color w:val="auto"/>
          <w:sz w:val="24"/>
          <w:szCs w:val="24"/>
        </w:rPr>
        <w:t xml:space="preserve"> Terhadap Kepatuhan Pelaporan Wajib Pajak Orang Pribadi Pekerja Bebas</w:t>
      </w:r>
      <w:bookmarkEnd w:id="43"/>
    </w:p>
    <w:p w14:paraId="69748D84" w14:textId="5705F7E8" w:rsidR="007C0C93" w:rsidRPr="00B548DD" w:rsidRDefault="0020354D" w:rsidP="00D22560">
      <w:pPr>
        <w:spacing w:after="0" w:line="480" w:lineRule="auto"/>
        <w:ind w:firstLine="720"/>
        <w:jc w:val="both"/>
        <w:rPr>
          <w:rFonts w:ascii="Times New Roman" w:hAnsi="Times New Roman" w:cs="Times New Roman"/>
          <w:sz w:val="24"/>
          <w:szCs w:val="24"/>
        </w:rPr>
      </w:pPr>
      <w:r w:rsidRPr="00B548DD">
        <w:rPr>
          <w:rFonts w:ascii="Times New Roman" w:hAnsi="Times New Roman" w:cs="Times New Roman"/>
          <w:i/>
          <w:iCs/>
          <w:sz w:val="24"/>
          <w:szCs w:val="24"/>
        </w:rPr>
        <w:t>Tax morale</w:t>
      </w:r>
      <w:r w:rsidRPr="00B548DD">
        <w:rPr>
          <w:rFonts w:ascii="Times New Roman" w:hAnsi="Times New Roman" w:cs="Times New Roman"/>
          <w:sz w:val="24"/>
          <w:szCs w:val="24"/>
        </w:rPr>
        <w:t xml:space="preserve"> merupakan istilah yang digunakan untuk menjelaskan tingkat motivasi intrinsik individu dalam memenuhi kewajiban perpajakannya.</w:t>
      </w:r>
      <w:r w:rsidR="0024346B" w:rsidRPr="00B548DD">
        <w:rPr>
          <w:rFonts w:ascii="Times New Roman" w:hAnsi="Times New Roman" w:cs="Times New Roman"/>
          <w:sz w:val="24"/>
          <w:szCs w:val="24"/>
        </w:rPr>
        <w:t xml:space="preserve"> </w:t>
      </w:r>
      <w:r w:rsidR="0024346B" w:rsidRPr="00B548DD">
        <w:rPr>
          <w:rFonts w:ascii="Times New Roman" w:hAnsi="Times New Roman" w:cs="Times New Roman"/>
          <w:i/>
          <w:iCs/>
          <w:sz w:val="24"/>
          <w:szCs w:val="24"/>
        </w:rPr>
        <w:t>Tax morale</w:t>
      </w:r>
      <w:r w:rsidR="0024346B" w:rsidRPr="00B548DD">
        <w:rPr>
          <w:rFonts w:ascii="Times New Roman" w:hAnsi="Times New Roman" w:cs="Times New Roman"/>
          <w:sz w:val="24"/>
          <w:szCs w:val="24"/>
        </w:rPr>
        <w:t xml:space="preserve"> didefinisikan sebagai dorongan moral yang berasal dari rasa tanggung jawab individu untuk mendukung negara melalui kepatuhan dalam melaksanakan kewajiban perpajakan, khususnya dalam hal pelaporan pajak (Torgler, 2007)</w:t>
      </w:r>
      <w:r w:rsidR="003C2557">
        <w:rPr>
          <w:rFonts w:ascii="Times New Roman" w:hAnsi="Times New Roman" w:cs="Times New Roman"/>
          <w:sz w:val="24"/>
          <w:szCs w:val="24"/>
        </w:rPr>
        <w:t xml:space="preserve"> </w:t>
      </w:r>
      <w:r w:rsidR="003C2557">
        <w:rPr>
          <w:rFonts w:ascii="Times New Roman" w:hAnsi="Times New Roman" w:cs="Times New Roman"/>
          <w:sz w:val="24"/>
          <w:szCs w:val="24"/>
        </w:rPr>
        <w:fldChar w:fldCharType="begin" w:fldLock="1"/>
      </w:r>
      <w:r w:rsidR="00FD6057">
        <w:rPr>
          <w:rFonts w:ascii="Times New Roman" w:hAnsi="Times New Roman" w:cs="Times New Roman"/>
          <w:sz w:val="24"/>
          <w:szCs w:val="24"/>
        </w:rPr>
        <w:instrText>ADDIN CSL_CITATION {"citationItems":[{"id":"ITEM-1","itemData":{"author":[{"dropping-particle":"","family":"Maulida","given":"Sheilla Noor","non-dropping-particle":"","parse-names":false,"suffix":""},{"dropping-particle":"","family":"Syakura","given":"Muhammad Abadan","non-dropping-particle":"","parse-names":false,"suffix":""}],"container-title":"Jurnal Manajemen, Ekonomi, Hukum, Kewirausahaan, Kesehatan, Pendidikan dan Informatika (MANEKIN)","id":"ITEM-1","issue":"04","issued":{"date-parts":[["2024"]]},"page":"551-558","title":"Pengaruh Tax Morale Dan Tax Awareness Terhadap Kepatuhan Wajib Pajak Orang Pribadi Non-Karyawan Yang Terdaftar Di Kota Balikpapan","type":"article-journal","volume":"2"},"uris":["http://www.mendeley.com/documents/?uuid=33550e2c-5fa1-409e-9227-86b78ee5cc1c"]}],"mendeley":{"formattedCitation":"(Maulida &amp; Syakura, 2024)","plainTextFormattedCitation":"(Maulida &amp; Syakura, 2024)","previouslyFormattedCitation":"(Maulida &amp; Syakura, 2024)"},"properties":{"noteIndex":0},"schema":"https://github.com/citation-style-language/schema/raw/master/csl-citation.json"}</w:instrText>
      </w:r>
      <w:r w:rsidR="003C2557">
        <w:rPr>
          <w:rFonts w:ascii="Times New Roman" w:hAnsi="Times New Roman" w:cs="Times New Roman"/>
          <w:sz w:val="24"/>
          <w:szCs w:val="24"/>
        </w:rPr>
        <w:fldChar w:fldCharType="separate"/>
      </w:r>
      <w:r w:rsidR="003C2557" w:rsidRPr="003C2557">
        <w:rPr>
          <w:rFonts w:ascii="Times New Roman" w:hAnsi="Times New Roman" w:cs="Times New Roman"/>
          <w:noProof/>
          <w:sz w:val="24"/>
          <w:szCs w:val="24"/>
        </w:rPr>
        <w:t>(Maulida &amp; Syakura, 2024)</w:t>
      </w:r>
      <w:r w:rsidR="003C2557">
        <w:rPr>
          <w:rFonts w:ascii="Times New Roman" w:hAnsi="Times New Roman" w:cs="Times New Roman"/>
          <w:sz w:val="24"/>
          <w:szCs w:val="24"/>
        </w:rPr>
        <w:fldChar w:fldCharType="end"/>
      </w:r>
      <w:r w:rsidR="003C2557">
        <w:rPr>
          <w:rFonts w:ascii="Times New Roman" w:hAnsi="Times New Roman" w:cs="Times New Roman"/>
          <w:sz w:val="24"/>
          <w:szCs w:val="24"/>
        </w:rPr>
        <w:t>.</w:t>
      </w:r>
      <w:r w:rsidR="00376FBE">
        <w:rPr>
          <w:rFonts w:ascii="Times New Roman" w:hAnsi="Times New Roman" w:cs="Times New Roman"/>
          <w:sz w:val="24"/>
          <w:szCs w:val="24"/>
        </w:rPr>
        <w:t xml:space="preserve"> </w:t>
      </w:r>
    </w:p>
    <w:p w14:paraId="1B8C749E" w14:textId="71637DE6" w:rsidR="00B548DD" w:rsidRDefault="00B548DD" w:rsidP="00D22560">
      <w:pPr>
        <w:spacing w:after="0" w:line="480" w:lineRule="auto"/>
        <w:ind w:firstLine="720"/>
        <w:jc w:val="both"/>
        <w:rPr>
          <w:rFonts w:ascii="Times New Roman" w:hAnsi="Times New Roman" w:cs="Times New Roman"/>
          <w:sz w:val="24"/>
          <w:szCs w:val="24"/>
        </w:rPr>
      </w:pPr>
      <w:r w:rsidRPr="00B548DD">
        <w:rPr>
          <w:rFonts w:ascii="Times New Roman" w:hAnsi="Times New Roman" w:cs="Times New Roman"/>
          <w:sz w:val="24"/>
          <w:szCs w:val="24"/>
        </w:rPr>
        <w:t xml:space="preserve">Berlandaskan </w:t>
      </w:r>
      <w:r w:rsidRPr="00B548DD">
        <w:rPr>
          <w:rFonts w:ascii="Times New Roman" w:hAnsi="Times New Roman" w:cs="Times New Roman"/>
          <w:i/>
          <w:iCs/>
          <w:sz w:val="24"/>
          <w:szCs w:val="24"/>
        </w:rPr>
        <w:t>Theory of Planned Behavior</w:t>
      </w:r>
      <w:r w:rsidRPr="00B548DD">
        <w:rPr>
          <w:rFonts w:ascii="Times New Roman" w:hAnsi="Times New Roman" w:cs="Times New Roman"/>
          <w:sz w:val="24"/>
          <w:szCs w:val="24"/>
        </w:rPr>
        <w:t xml:space="preserve">, dijelaskan bahwa perilaku individu dalam memenuhi kewajiban perpajakan dipengaruhi oleh niat yang terbentuk dari sikap, norma subjektif, dan persepsi kontrol perilaku. Dalam konteks ini, kesadaran dan keyakinan wajib pajak orang pribadi pekerja bebas dapat mendorong mereka untuk patuh dalam melaksanakan kewajiban pelaporan pajak </w:t>
      </w:r>
      <w:r w:rsidRPr="00B548DD">
        <w:rPr>
          <w:rFonts w:ascii="Times New Roman" w:hAnsi="Times New Roman" w:cs="Times New Roman"/>
          <w:sz w:val="24"/>
          <w:szCs w:val="24"/>
        </w:rPr>
        <w:fldChar w:fldCharType="begin" w:fldLock="1"/>
      </w:r>
      <w:r w:rsidR="00794859">
        <w:rPr>
          <w:rFonts w:ascii="Times New Roman" w:hAnsi="Times New Roman" w:cs="Times New Roman"/>
          <w:sz w:val="24"/>
          <w:szCs w:val="24"/>
        </w:rPr>
        <w:instrText>ADDIN CSL_CITATION {"citationItems":[{"id":"ITEM-1","itemData":{"DOI":"10.26618/jrp.v4i2.6321","ISSN":"2714-6308","abstract":"This study aims to examine whether Tax Awareness (Taxpayer Awareness), Tax Morale and Tax Sanctions Influence on taxpayer compliance of micro, small and medium enterprises. The population in this study is  Micro, Small and Medium Enterprises in the city of Yogyakarta. The sampling technique in this study used convenience sampling. Data collection is done by distributing questionnaires in the form of google form through the WhatsApp application to respondents. The number of questionnaires that were processed were 62 questionnaires, from google form. Data were analyzed using multiple linear regression analysis.  The results of this study indicate that Tax Awareness (taxpayer awareness), Tax Morale and tax sanctions have a positive and significant effect on taxpayer compliance.  ","author":[{"dropping-particle":"","family":"Y Tanggu","given":"Ade Asriny","non-dropping-particle":"","parse-names":false,"suffix":""},{"dropping-particle":"","family":"Ayem","given":"Sri","non-dropping-particle":"","parse-names":false,"suffix":""},{"dropping-particle":"","family":"Erawati","given":"Teguh","non-dropping-particle":"","parse-names":false,"suffix":""}],"container-title":"Amnesty: Jurnal Riset Perpajakan","id":"ITEM-1","issue":"2","issued":{"date-parts":[["2021"]]},"page":"203-234","title":"Pengaruh Tax Awareness Tax Morale Dan Sanksi Perpajakan Terhadap Kepatuhan Wajib Pajak Umkm Di Kota Yogyakarta","type":"article-journal","volume":"4"},"uris":["http://www.mendeley.com/documents/?uuid=bb9793bf-8048-4de7-a3e2-3a77c34beadf"]}],"mendeley":{"formattedCitation":"(Y Tanggu et al., 2021)","plainTextFormattedCitation":"(Y Tanggu et al., 2021)","previouslyFormattedCitation":"(Y Tanggu et al., 2021)"},"properties":{"noteIndex":0},"schema":"https://github.com/citation-style-language/schema/raw/master/csl-citation.json"}</w:instrText>
      </w:r>
      <w:r w:rsidRPr="00B548DD">
        <w:rPr>
          <w:rFonts w:ascii="Times New Roman" w:hAnsi="Times New Roman" w:cs="Times New Roman"/>
          <w:sz w:val="24"/>
          <w:szCs w:val="24"/>
        </w:rPr>
        <w:fldChar w:fldCharType="separate"/>
      </w:r>
      <w:r w:rsidRPr="00B548DD">
        <w:rPr>
          <w:rFonts w:ascii="Times New Roman" w:hAnsi="Times New Roman" w:cs="Times New Roman"/>
          <w:noProof/>
          <w:sz w:val="24"/>
          <w:szCs w:val="24"/>
        </w:rPr>
        <w:t>(Y Tanggu et al., 2021)</w:t>
      </w:r>
      <w:r w:rsidRPr="00B548DD">
        <w:rPr>
          <w:rFonts w:ascii="Times New Roman" w:hAnsi="Times New Roman" w:cs="Times New Roman"/>
          <w:sz w:val="24"/>
          <w:szCs w:val="24"/>
        </w:rPr>
        <w:fldChar w:fldCharType="end"/>
      </w:r>
      <w:r w:rsidRPr="00B548DD">
        <w:rPr>
          <w:rFonts w:ascii="Times New Roman" w:hAnsi="Times New Roman" w:cs="Times New Roman"/>
          <w:sz w:val="24"/>
          <w:szCs w:val="24"/>
        </w:rPr>
        <w:t>.Dengan demikian, semakin tinggi tingkat kesadaran dan dorongan moral yang dimiliki wajib pajak, maka semakin besar kemungkinan mereka untuk melaporkan pajaknya secara benar dan tepat waktu.</w:t>
      </w:r>
    </w:p>
    <w:p w14:paraId="47EDE23F" w14:textId="0815505B" w:rsidR="0076224B" w:rsidRPr="00213FC2" w:rsidRDefault="0076224B" w:rsidP="00D22560">
      <w:pPr>
        <w:spacing w:after="0" w:line="480" w:lineRule="auto"/>
        <w:ind w:firstLine="720"/>
        <w:jc w:val="both"/>
        <w:rPr>
          <w:rFonts w:ascii="Times New Roman" w:eastAsia="Times New Roman" w:hAnsi="Times New Roman" w:cs="Times New Roman"/>
          <w:sz w:val="24"/>
          <w:szCs w:val="24"/>
        </w:rPr>
      </w:pPr>
      <w:r w:rsidRPr="00213FC2">
        <w:rPr>
          <w:rFonts w:ascii="Times New Roman" w:eastAsia="Times New Roman" w:hAnsi="Times New Roman" w:cs="Times New Roman"/>
          <w:sz w:val="24"/>
          <w:szCs w:val="24"/>
        </w:rPr>
        <w:t>Penelitian sebelumnya yang dilakukan oleh</w:t>
      </w:r>
      <w:r w:rsidR="00A00445" w:rsidRPr="00213FC2">
        <w:rPr>
          <w:rFonts w:ascii="Times New Roman" w:eastAsia="Times New Roman" w:hAnsi="Times New Roman" w:cs="Times New Roman"/>
          <w:sz w:val="24"/>
          <w:szCs w:val="24"/>
        </w:rPr>
        <w:t xml:space="preserve"> </w:t>
      </w:r>
      <w:r w:rsidR="00A00445" w:rsidRPr="00213FC2">
        <w:rPr>
          <w:rFonts w:ascii="Times New Roman" w:eastAsia="Times New Roman" w:hAnsi="Times New Roman" w:cs="Times New Roman"/>
          <w:sz w:val="24"/>
          <w:szCs w:val="24"/>
        </w:rPr>
        <w:fldChar w:fldCharType="begin" w:fldLock="1"/>
      </w:r>
      <w:r w:rsidR="00594161" w:rsidRPr="00213FC2">
        <w:rPr>
          <w:rFonts w:ascii="Times New Roman" w:eastAsia="Times New Roman" w:hAnsi="Times New Roman" w:cs="Times New Roman"/>
          <w:sz w:val="24"/>
          <w:szCs w:val="24"/>
        </w:rPr>
        <w:instrText>ADDIN CSL_CITATION {"citationItems":[{"id":"ITEM-1","itemData":{"author":[{"dropping-particle":"","family":"Hamim","given":"Moh","non-dropping-particle":"","parse-names":false,"suffix":""}],"id":"ITEM-1","issued":{"date-parts":[["2019"]]},"title":"PENGARUH TAX AWARENESS DAN TAX MORALE TERHADAP KEPATUHAN WAJIB PAJAK UMKM DI KOTA MALANG","type":"article-journal"},"uris":["http://www.mendeley.com/documents/?uuid=f898b055-96fe-4c2f-bbee-a4d8c54e1e45"]}],"mendeley":{"formattedCitation":"(Hamim, 2019)","manualFormatting":"Hamim, (2019)","plainTextFormattedCitation":"(Hamim, 2019)","previouslyFormattedCitation":"(Hamim, 2019)"},"properties":{"noteIndex":0},"schema":"https://github.com/citation-style-language/schema/raw/master/csl-citation.json"}</w:instrText>
      </w:r>
      <w:r w:rsidR="00A00445" w:rsidRPr="00213FC2">
        <w:rPr>
          <w:rFonts w:ascii="Times New Roman" w:eastAsia="Times New Roman" w:hAnsi="Times New Roman" w:cs="Times New Roman"/>
          <w:sz w:val="24"/>
          <w:szCs w:val="24"/>
        </w:rPr>
        <w:fldChar w:fldCharType="separate"/>
      </w:r>
      <w:r w:rsidR="00A00445" w:rsidRPr="00213FC2">
        <w:rPr>
          <w:rFonts w:ascii="Times New Roman" w:eastAsia="Times New Roman" w:hAnsi="Times New Roman" w:cs="Times New Roman"/>
          <w:noProof/>
          <w:sz w:val="24"/>
          <w:szCs w:val="24"/>
        </w:rPr>
        <w:t>Hamim, (2019)</w:t>
      </w:r>
      <w:r w:rsidR="00A00445" w:rsidRPr="00213FC2">
        <w:rPr>
          <w:rFonts w:ascii="Times New Roman" w:eastAsia="Times New Roman" w:hAnsi="Times New Roman" w:cs="Times New Roman"/>
          <w:sz w:val="24"/>
          <w:szCs w:val="24"/>
        </w:rPr>
        <w:fldChar w:fldCharType="end"/>
      </w:r>
      <w:r w:rsidR="00A00445" w:rsidRPr="00213FC2">
        <w:rPr>
          <w:rFonts w:ascii="Times New Roman" w:eastAsia="Times New Roman" w:hAnsi="Times New Roman" w:cs="Times New Roman"/>
          <w:sz w:val="24"/>
          <w:szCs w:val="24"/>
        </w:rPr>
        <w:t xml:space="preserve"> </w:t>
      </w:r>
      <w:r w:rsidR="00A00445" w:rsidRPr="00213FC2">
        <w:rPr>
          <w:rFonts w:ascii="Times New Roman" w:hAnsi="Times New Roman" w:cs="Times New Roman"/>
          <w:sz w:val="24"/>
          <w:szCs w:val="24"/>
        </w:rPr>
        <w:t xml:space="preserve">menunjukkan bahwa </w:t>
      </w:r>
      <w:r w:rsidR="00A00445" w:rsidRPr="00213FC2">
        <w:rPr>
          <w:rFonts w:ascii="Times New Roman" w:eastAsia="Times New Roman" w:hAnsi="Times New Roman" w:cs="Times New Roman"/>
          <w:i/>
          <w:sz w:val="24"/>
          <w:szCs w:val="24"/>
        </w:rPr>
        <w:t>Tax Awareness</w:t>
      </w:r>
      <w:r w:rsidR="00A00445" w:rsidRPr="00213FC2">
        <w:rPr>
          <w:rFonts w:ascii="Times New Roman" w:eastAsia="Times New Roman" w:hAnsi="Times New Roman" w:cs="Times New Roman"/>
          <w:sz w:val="24"/>
          <w:szCs w:val="24"/>
        </w:rPr>
        <w:t xml:space="preserve"> dan </w:t>
      </w:r>
      <w:r w:rsidR="00A00445" w:rsidRPr="00213FC2">
        <w:rPr>
          <w:rFonts w:ascii="Times New Roman" w:eastAsia="Times New Roman" w:hAnsi="Times New Roman" w:cs="Times New Roman"/>
          <w:i/>
          <w:sz w:val="24"/>
          <w:szCs w:val="24"/>
        </w:rPr>
        <w:t>Tax Morale</w:t>
      </w:r>
      <w:r w:rsidR="00A00445" w:rsidRPr="00213FC2">
        <w:rPr>
          <w:rFonts w:ascii="Times New Roman" w:eastAsia="Times New Roman" w:hAnsi="Times New Roman" w:cs="Times New Roman"/>
          <w:sz w:val="24"/>
          <w:szCs w:val="24"/>
        </w:rPr>
        <w:t xml:space="preserve"> baik secara parsial maupun secara simultan berpengaruh positif dan signifikan terhadap Kepatuhan Wajib Pajak UMKM di Kota Malang.</w:t>
      </w:r>
      <w:r w:rsidR="00F358CB" w:rsidRPr="00213FC2">
        <w:rPr>
          <w:rFonts w:ascii="Times New Roman" w:eastAsia="Times New Roman" w:hAnsi="Times New Roman" w:cs="Times New Roman"/>
          <w:sz w:val="24"/>
          <w:szCs w:val="24"/>
        </w:rPr>
        <w:t xml:space="preserve"> Penelitian oleh </w:t>
      </w:r>
      <w:r w:rsidR="00F358CB" w:rsidRPr="00213FC2">
        <w:rPr>
          <w:rFonts w:ascii="Times New Roman" w:eastAsia="Times New Roman" w:hAnsi="Times New Roman" w:cs="Times New Roman"/>
          <w:sz w:val="24"/>
          <w:szCs w:val="24"/>
        </w:rPr>
        <w:fldChar w:fldCharType="begin" w:fldLock="1"/>
      </w:r>
      <w:r w:rsidR="00A06712" w:rsidRPr="00213FC2">
        <w:rPr>
          <w:rFonts w:ascii="Times New Roman" w:eastAsia="Times New Roman" w:hAnsi="Times New Roman" w:cs="Times New Roman"/>
          <w:sz w:val="24"/>
          <w:szCs w:val="24"/>
        </w:rPr>
        <w:instrText>ADDIN CSL_CITATION {"citationItems":[{"id":"ITEM-1","itemData":{"DOI":"10.22437/jpe.v16i2.12551","ISSN":"2085-1960","abstract":"This research aims to determine the effect of morality and awareness on MSME taxpayer compliance. Based on the data obtained in Gempol District, there are 400 MSMEs. The sample is a collection of subjects that represent the population. The sampling technique used was the purposive sampling method with several criteria: 1) The business is engaged in manufacturing. 2) A business that has been around for more than 5 years. 3) MSMEs that have NPWP. Based on the criteria in determining the number of samples of 255 MSMEs that meet the criteria. So that in this case, the number of samples in the study amounted to 255 MSMEs. Multiple regression analysis tests using SPSS. The results of the study state that significantly the morality variable has a positive effect on MSME taxpayer compliance and awareness variables also affect the compliance of MSME taxpayers.  ","author":[{"dropping-particle":"","family":"Sularsih","given":"Hermi","non-dropping-particle":"","parse-names":false,"suffix":""},{"dropping-particle":"","family":"Wikardojo","given":"Soko","non-dropping-particle":"","parse-names":false,"suffix":""}],"container-title":"Jurnal Paradigma Ekonomika","id":"ITEM-1","issue":"2","issued":{"date-parts":[["2021"]]},"page":"225-234","title":"Moralitas dan kesadaran terhadap kepatuhan wajib pajak UMKM dengan memanfaatkan fasilitas perpajakan dimasa pandemi Covid-19","type":"article-journal","volume":"16"},"uris":["http://www.mendeley.com/documents/?uuid=70499fe7-e1a0-4d7d-a3f3-70dfbfddfe5e"]}],"mendeley":{"formattedCitation":"(Sularsih &amp; Wikardojo, 2021)","manualFormatting":"Sularsih &amp; Wikardojo (2021)","plainTextFormattedCitation":"(Sularsih &amp; Wikardojo, 2021)","previouslyFormattedCitation":"(Sularsih &amp; Wikardojo, 2021)"},"properties":{"noteIndex":0},"schema":"https://github.com/citation-style-language/schema/raw/master/csl-citation.json"}</w:instrText>
      </w:r>
      <w:r w:rsidR="00F358CB" w:rsidRPr="00213FC2">
        <w:rPr>
          <w:rFonts w:ascii="Times New Roman" w:eastAsia="Times New Roman" w:hAnsi="Times New Roman" w:cs="Times New Roman"/>
          <w:sz w:val="24"/>
          <w:szCs w:val="24"/>
        </w:rPr>
        <w:fldChar w:fldCharType="separate"/>
      </w:r>
      <w:r w:rsidR="00F358CB" w:rsidRPr="00213FC2">
        <w:rPr>
          <w:rFonts w:ascii="Times New Roman" w:eastAsia="Times New Roman" w:hAnsi="Times New Roman" w:cs="Times New Roman"/>
          <w:noProof/>
          <w:sz w:val="24"/>
          <w:szCs w:val="24"/>
        </w:rPr>
        <w:t>Sularsih &amp; Wikardojo (2021)</w:t>
      </w:r>
      <w:r w:rsidR="00F358CB" w:rsidRPr="00213FC2">
        <w:rPr>
          <w:rFonts w:ascii="Times New Roman" w:eastAsia="Times New Roman" w:hAnsi="Times New Roman" w:cs="Times New Roman"/>
          <w:sz w:val="24"/>
          <w:szCs w:val="24"/>
        </w:rPr>
        <w:fldChar w:fldCharType="end"/>
      </w:r>
      <w:r w:rsidR="00F358CB" w:rsidRPr="00213FC2">
        <w:rPr>
          <w:rFonts w:ascii="Times New Roman" w:eastAsia="Times New Roman" w:hAnsi="Times New Roman" w:cs="Times New Roman"/>
          <w:sz w:val="24"/>
          <w:szCs w:val="24"/>
        </w:rPr>
        <w:t xml:space="preserve"> menunjukkan bahwa </w:t>
      </w:r>
      <w:r w:rsidR="00F358CB" w:rsidRPr="00213FC2">
        <w:rPr>
          <w:rFonts w:ascii="Times New Roman" w:hAnsi="Times New Roman" w:cs="Times New Roman"/>
          <w:sz w:val="24"/>
          <w:szCs w:val="24"/>
        </w:rPr>
        <w:t>Moralitas dan kesadaran berpengaruh positif dan signifikan terhadap kepatuhan wajib pajak</w:t>
      </w:r>
      <w:r w:rsidR="00FD4145" w:rsidRPr="00213FC2">
        <w:rPr>
          <w:rFonts w:ascii="Times New Roman" w:hAnsi="Times New Roman" w:cs="Times New Roman"/>
          <w:sz w:val="24"/>
          <w:szCs w:val="24"/>
        </w:rPr>
        <w:t xml:space="preserve">. </w:t>
      </w:r>
      <w:r w:rsidR="00A00445" w:rsidRPr="00213FC2">
        <w:rPr>
          <w:rFonts w:ascii="Times New Roman" w:eastAsia="Times New Roman" w:hAnsi="Times New Roman" w:cs="Times New Roman"/>
          <w:sz w:val="24"/>
          <w:szCs w:val="24"/>
        </w:rPr>
        <w:t xml:space="preserve">Selanjutnya oleh </w:t>
      </w:r>
      <w:r w:rsidR="00794859" w:rsidRPr="00213FC2">
        <w:rPr>
          <w:rFonts w:ascii="Times New Roman" w:eastAsia="Times New Roman" w:hAnsi="Times New Roman" w:cs="Times New Roman"/>
          <w:sz w:val="24"/>
          <w:szCs w:val="24"/>
        </w:rPr>
        <w:fldChar w:fldCharType="begin" w:fldLock="1"/>
      </w:r>
      <w:r w:rsidR="00C23179" w:rsidRPr="00213FC2">
        <w:rPr>
          <w:rFonts w:ascii="Times New Roman" w:eastAsia="Times New Roman" w:hAnsi="Times New Roman" w:cs="Times New Roman"/>
          <w:sz w:val="24"/>
          <w:szCs w:val="24"/>
        </w:rPr>
        <w:instrText>ADDIN CSL_CITATION {"citationItems":[{"id":"ITEM-1","itemData":{"DOI":"10.26618/jrp.v4i2.6321","ISSN":"2714-6308","abstract":"This study aims to examine whether Tax Awareness (Taxpayer Awareness), Tax Morale and Tax Sanctions Influence on taxpayer compliance of micro, small and medium enterprises. The population in this study is  Micro, Small and Medium Enterprises in the city of Yogyakarta. The sampling technique in this study used convenience sampling. Data collection is done by distributing questionnaires in the form of google form through the WhatsApp application to respondents. The number of questionnaires that were processed were 62 questionnaires, from google form. Data were analyzed using multiple linear regression analysis.  The results of this study indicate that Tax Awareness (taxpayer awareness), Tax Morale and tax sanctions have a positive and significant effect on taxpayer compliance.  ","author":[{"dropping-particle":"","family":"Y Tanggu","given":"Ade Asriny","non-dropping-particle":"","parse-names":false,"suffix":""},{"dropping-particle":"","family":"Ayem","given":"Sri","non-dropping-particle":"","parse-names":false,"suffix":""},{"dropping-particle":"","family":"Erawati","given":"Teguh","non-dropping-particle":"","parse-names":false,"suffix":""}],"container-title":"Amnesty: Jurnal Riset Perpajakan","id":"ITEM-1","issue":"2","issued":{"date-parts":[["2021"]]},"page":"203-234","title":"Pengaruh Tax Awareness Tax Morale Dan Sanksi Perpajakan Terhadap Kepatuhan Wajib Pajak Umkm Di Kota Yogyakarta","type":"article-journal","volume":"4"},"uris":["http://www.mendeley.com/documents/?uuid=bb9793bf-8048-4de7-a3e2-3a77c34beadf"]}],"mendeley":{"formattedCitation":"(Y Tanggu et al., 2021)","manualFormatting":"Ade dkk (2021)","plainTextFormattedCitation":"(Y Tanggu et al., 2021)","previouslyFormattedCitation":"(Y Tanggu et al., 2021)"},"properties":{"noteIndex":0},"schema":"https://github.com/citation-style-language/schema/raw/master/csl-citation.json"}</w:instrText>
      </w:r>
      <w:r w:rsidR="00794859" w:rsidRPr="00213FC2">
        <w:rPr>
          <w:rFonts w:ascii="Times New Roman" w:eastAsia="Times New Roman" w:hAnsi="Times New Roman" w:cs="Times New Roman"/>
          <w:sz w:val="24"/>
          <w:szCs w:val="24"/>
        </w:rPr>
        <w:fldChar w:fldCharType="separate"/>
      </w:r>
      <w:r w:rsidR="00794859" w:rsidRPr="00213FC2">
        <w:rPr>
          <w:rFonts w:ascii="Times New Roman" w:eastAsia="Times New Roman" w:hAnsi="Times New Roman" w:cs="Times New Roman"/>
          <w:noProof/>
          <w:sz w:val="24"/>
          <w:szCs w:val="24"/>
        </w:rPr>
        <w:t>Ade dkk (2021)</w:t>
      </w:r>
      <w:r w:rsidR="00794859" w:rsidRPr="00213FC2">
        <w:rPr>
          <w:rFonts w:ascii="Times New Roman" w:eastAsia="Times New Roman" w:hAnsi="Times New Roman" w:cs="Times New Roman"/>
          <w:sz w:val="24"/>
          <w:szCs w:val="24"/>
        </w:rPr>
        <w:fldChar w:fldCharType="end"/>
      </w:r>
      <w:r w:rsidR="00794859" w:rsidRPr="00213FC2">
        <w:rPr>
          <w:rFonts w:ascii="Times New Roman" w:eastAsia="Times New Roman" w:hAnsi="Times New Roman" w:cs="Times New Roman"/>
          <w:sz w:val="24"/>
          <w:szCs w:val="24"/>
        </w:rPr>
        <w:t xml:space="preserve"> </w:t>
      </w:r>
      <w:r w:rsidRPr="00213FC2">
        <w:rPr>
          <w:rFonts w:ascii="Times New Roman" w:eastAsia="Times New Roman" w:hAnsi="Times New Roman" w:cs="Times New Roman"/>
          <w:sz w:val="24"/>
          <w:szCs w:val="24"/>
        </w:rPr>
        <w:t xml:space="preserve">menunjukkan bahwa </w:t>
      </w:r>
      <w:r w:rsidRPr="00213FC2">
        <w:rPr>
          <w:rFonts w:ascii="Times New Roman" w:eastAsia="Times New Roman" w:hAnsi="Times New Roman" w:cs="Times New Roman"/>
          <w:i/>
          <w:sz w:val="24"/>
          <w:szCs w:val="24"/>
        </w:rPr>
        <w:t>tax morale</w:t>
      </w:r>
      <w:r w:rsidRPr="00213FC2">
        <w:rPr>
          <w:rFonts w:ascii="Times New Roman" w:eastAsia="Times New Roman" w:hAnsi="Times New Roman" w:cs="Times New Roman"/>
          <w:sz w:val="24"/>
          <w:szCs w:val="24"/>
        </w:rPr>
        <w:t xml:space="preserve"> berpengaruh signifikan terhadap tingkat kepatuhan wajib pajak.</w:t>
      </w:r>
      <w:r w:rsidR="00F5595F" w:rsidRPr="00213FC2">
        <w:rPr>
          <w:rFonts w:ascii="Times New Roman" w:eastAsia="Times New Roman" w:hAnsi="Times New Roman" w:cs="Times New Roman"/>
          <w:sz w:val="24"/>
          <w:szCs w:val="24"/>
        </w:rPr>
        <w:t xml:space="preserve"> </w:t>
      </w:r>
      <w:r w:rsidRPr="00213FC2">
        <w:rPr>
          <w:rFonts w:ascii="Times New Roman" w:eastAsia="Times New Roman" w:hAnsi="Times New Roman" w:cs="Times New Roman"/>
          <w:sz w:val="24"/>
          <w:szCs w:val="24"/>
        </w:rPr>
        <w:t>Kemudian penelitian yang dilakukan oleh</w:t>
      </w:r>
      <w:r w:rsidR="00EF33FC" w:rsidRPr="00213FC2">
        <w:rPr>
          <w:rFonts w:ascii="Times New Roman" w:eastAsia="Times New Roman" w:hAnsi="Times New Roman" w:cs="Times New Roman"/>
          <w:sz w:val="24"/>
          <w:szCs w:val="24"/>
        </w:rPr>
        <w:t xml:space="preserve"> </w:t>
      </w:r>
      <w:r w:rsidR="00FE2C30" w:rsidRPr="00213FC2">
        <w:rPr>
          <w:rFonts w:ascii="Times New Roman" w:eastAsia="Times New Roman" w:hAnsi="Times New Roman" w:cs="Times New Roman"/>
          <w:sz w:val="24"/>
          <w:szCs w:val="24"/>
        </w:rPr>
        <w:fldChar w:fldCharType="begin" w:fldLock="1"/>
      </w:r>
      <w:r w:rsidR="00F358CB" w:rsidRPr="00213FC2">
        <w:rPr>
          <w:rFonts w:ascii="Times New Roman" w:eastAsia="Times New Roman" w:hAnsi="Times New Roman" w:cs="Times New Roman"/>
          <w:sz w:val="24"/>
          <w:szCs w:val="24"/>
        </w:rPr>
        <w:instrText>ADDIN CSL_CITATION {"citationItems":[{"id":"ITEM-1","itemData":{"author":[{"dropping-particle":"","family":"Maulida","given":"Sheilla Noor","non-dropping-particle":"","parse-names":false,"suffix":""},{"dropping-particle":"","family":"Syakura","given":"Muhammad Abadan","non-dropping-particle":"","parse-names":false,"suffix":""}],"container-title":"Jurnal Manajemen, Ekonomi, Hukum, Kewirausahaan, Kesehatan, Pendidikan dan Informatika (MANEKIN)","id":"ITEM-1","issue":"04","issued":{"date-parts":[["2024"]]},"page":"551-558","title":"Pengaruh Tax Morale Dan Tax Awareness Terhadap Kepatuhan Wajib Pajak Orang Pribadi Non-Karyawan Yang Terdaftar Di Kota Balikpapan","type":"article-journal","volume":"2"},"uris":["http://www.mendeley.com/documents/?uuid=33550e2c-5fa1-409e-9227-86b78ee5cc1c"]}],"mendeley":{"formattedCitation":"(Maulida &amp; Syakura, 2024)","manualFormatting":"Maulida &amp; Syakura (2024)","plainTextFormattedCitation":"(Maulida &amp; Syakura, 2024)","previouslyFormattedCitation":"(Maulida &amp; Syakura, 2024)"},"properties":{"noteIndex":0},"schema":"https://github.com/citation-style-language/schema/raw/master/csl-citation.json"}</w:instrText>
      </w:r>
      <w:r w:rsidR="00FE2C30" w:rsidRPr="00213FC2">
        <w:rPr>
          <w:rFonts w:ascii="Times New Roman" w:eastAsia="Times New Roman" w:hAnsi="Times New Roman" w:cs="Times New Roman"/>
          <w:sz w:val="24"/>
          <w:szCs w:val="24"/>
        </w:rPr>
        <w:fldChar w:fldCharType="separate"/>
      </w:r>
      <w:r w:rsidR="00FE2C30" w:rsidRPr="00213FC2">
        <w:rPr>
          <w:rFonts w:ascii="Times New Roman" w:eastAsia="Times New Roman" w:hAnsi="Times New Roman" w:cs="Times New Roman"/>
          <w:noProof/>
          <w:sz w:val="24"/>
          <w:szCs w:val="24"/>
        </w:rPr>
        <w:t>Maulida &amp; Syakura (2024)</w:t>
      </w:r>
      <w:r w:rsidR="00FE2C30" w:rsidRPr="00213FC2">
        <w:rPr>
          <w:rFonts w:ascii="Times New Roman" w:eastAsia="Times New Roman" w:hAnsi="Times New Roman" w:cs="Times New Roman"/>
          <w:sz w:val="24"/>
          <w:szCs w:val="24"/>
        </w:rPr>
        <w:fldChar w:fldCharType="end"/>
      </w:r>
      <w:r w:rsidR="00FE2C30" w:rsidRPr="00213FC2">
        <w:rPr>
          <w:rFonts w:ascii="Times New Roman" w:eastAsia="Times New Roman" w:hAnsi="Times New Roman" w:cs="Times New Roman"/>
          <w:sz w:val="24"/>
          <w:szCs w:val="24"/>
        </w:rPr>
        <w:t xml:space="preserve"> </w:t>
      </w:r>
      <w:r w:rsidRPr="00213FC2">
        <w:rPr>
          <w:rFonts w:ascii="Times New Roman" w:eastAsia="Times New Roman" w:hAnsi="Times New Roman" w:cs="Times New Roman"/>
          <w:sz w:val="24"/>
          <w:szCs w:val="24"/>
        </w:rPr>
        <w:t xml:space="preserve">memberikan temuan yang mendukung bahwa </w:t>
      </w:r>
      <w:r w:rsidRPr="00213FC2">
        <w:rPr>
          <w:rFonts w:ascii="Times New Roman" w:eastAsia="Times New Roman" w:hAnsi="Times New Roman" w:cs="Times New Roman"/>
          <w:i/>
          <w:sz w:val="24"/>
          <w:szCs w:val="24"/>
        </w:rPr>
        <w:t>tax morale</w:t>
      </w:r>
      <w:r w:rsidRPr="00213FC2">
        <w:rPr>
          <w:rFonts w:ascii="Times New Roman" w:eastAsia="Times New Roman" w:hAnsi="Times New Roman" w:cs="Times New Roman"/>
          <w:sz w:val="24"/>
          <w:szCs w:val="24"/>
        </w:rPr>
        <w:t xml:space="preserve"> berpengaruh signifikan terhadap kepatuhan wajib pajak orang pribadi</w:t>
      </w:r>
      <w:r w:rsidR="00544834" w:rsidRPr="00213FC2">
        <w:rPr>
          <w:rFonts w:ascii="Times New Roman" w:eastAsia="Times New Roman" w:hAnsi="Times New Roman" w:cs="Times New Roman"/>
          <w:sz w:val="24"/>
          <w:szCs w:val="24"/>
        </w:rPr>
        <w:t xml:space="preserve"> non karyawan</w:t>
      </w:r>
      <w:r w:rsidR="00F358CB" w:rsidRPr="00213FC2">
        <w:rPr>
          <w:rFonts w:ascii="Times New Roman" w:eastAsia="Times New Roman" w:hAnsi="Times New Roman" w:cs="Times New Roman"/>
          <w:sz w:val="24"/>
          <w:szCs w:val="24"/>
        </w:rPr>
        <w:t>.</w:t>
      </w:r>
    </w:p>
    <w:p w14:paraId="74FD450E" w14:textId="77777777" w:rsidR="00617AF0" w:rsidRDefault="00EB06FA" w:rsidP="00D2256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Berdasarkan uraian yang telah dijelaskan penulis diatas, maka dapat dirumuskan </w:t>
      </w:r>
      <w:r w:rsidR="009D547B">
        <w:rPr>
          <w:rFonts w:ascii="Times New Roman" w:eastAsia="Times New Roman" w:hAnsi="Times New Roman" w:cs="Times New Roman"/>
          <w:sz w:val="24"/>
          <w:szCs w:val="24"/>
        </w:rPr>
        <w:t>hipotesis yang ada dalam penelitian ini sebagai berikut</w:t>
      </w:r>
    </w:p>
    <w:p w14:paraId="0AA44342" w14:textId="25ACE5EC" w:rsidR="009D547B" w:rsidRPr="00617AF0" w:rsidRDefault="009D547B" w:rsidP="00D22560">
      <w:pPr>
        <w:spacing w:after="0" w:line="480" w:lineRule="auto"/>
        <w:jc w:val="both"/>
        <w:rPr>
          <w:rFonts w:ascii="Times New Roman" w:eastAsia="Times New Roman" w:hAnsi="Times New Roman" w:cs="Times New Roman"/>
          <w:sz w:val="24"/>
          <w:szCs w:val="24"/>
        </w:rPr>
      </w:pPr>
      <w:r w:rsidRPr="002C2DFA">
        <w:rPr>
          <w:rFonts w:ascii="Times New Roman" w:eastAsia="Times New Roman" w:hAnsi="Times New Roman" w:cs="Times New Roman"/>
          <w:b/>
          <w:bCs/>
          <w:sz w:val="24"/>
          <w:szCs w:val="24"/>
        </w:rPr>
        <w:t>H</w:t>
      </w:r>
      <w:r w:rsidRPr="002C2DFA">
        <w:rPr>
          <w:rFonts w:ascii="Times New Roman" w:eastAsia="Times New Roman" w:hAnsi="Times New Roman" w:cs="Times New Roman"/>
          <w:b/>
          <w:bCs/>
          <w:sz w:val="24"/>
          <w:szCs w:val="24"/>
          <w:vertAlign w:val="subscript"/>
        </w:rPr>
        <w:t>1</w:t>
      </w:r>
      <w:r w:rsidR="00781A2E" w:rsidRPr="002C2DFA">
        <w:rPr>
          <w:rFonts w:ascii="Times New Roman" w:eastAsia="Times New Roman" w:hAnsi="Times New Roman" w:cs="Times New Roman"/>
          <w:b/>
          <w:bCs/>
          <w:i/>
          <w:iCs/>
          <w:sz w:val="24"/>
          <w:szCs w:val="24"/>
          <w:vertAlign w:val="subscript"/>
        </w:rPr>
        <w:t xml:space="preserve">: </w:t>
      </w:r>
      <w:r w:rsidR="002C2DFA" w:rsidRPr="002C2DFA">
        <w:rPr>
          <w:rFonts w:ascii="Times New Roman" w:eastAsia="Times New Roman" w:hAnsi="Times New Roman" w:cs="Times New Roman"/>
          <w:b/>
          <w:bCs/>
          <w:i/>
          <w:iCs/>
          <w:sz w:val="24"/>
          <w:szCs w:val="24"/>
        </w:rPr>
        <w:t>Tax</w:t>
      </w:r>
      <w:r w:rsidR="00781A2E" w:rsidRPr="002C2DFA">
        <w:rPr>
          <w:rFonts w:ascii="Times New Roman" w:eastAsia="Times New Roman" w:hAnsi="Times New Roman" w:cs="Times New Roman"/>
          <w:b/>
          <w:bCs/>
          <w:i/>
          <w:iCs/>
          <w:sz w:val="24"/>
          <w:szCs w:val="24"/>
          <w:vertAlign w:val="subscript"/>
        </w:rPr>
        <w:t xml:space="preserve"> </w:t>
      </w:r>
      <w:r w:rsidR="00781A2E" w:rsidRPr="002C2DFA">
        <w:rPr>
          <w:rFonts w:ascii="Times New Roman" w:eastAsia="Times New Roman" w:hAnsi="Times New Roman" w:cs="Times New Roman"/>
          <w:b/>
          <w:bCs/>
          <w:i/>
          <w:iCs/>
          <w:sz w:val="24"/>
          <w:szCs w:val="24"/>
        </w:rPr>
        <w:t>Morale</w:t>
      </w:r>
      <w:r w:rsidR="00781A2E" w:rsidRPr="002C2DFA">
        <w:rPr>
          <w:rFonts w:ascii="Times New Roman" w:eastAsia="Times New Roman" w:hAnsi="Times New Roman" w:cs="Times New Roman"/>
          <w:b/>
          <w:bCs/>
          <w:sz w:val="24"/>
          <w:szCs w:val="24"/>
        </w:rPr>
        <w:t xml:space="preserve"> berpengaruh positif dan signifikan terhadap Kepatuhan Wajib Pajak Orang Pribadi Pekerja Bebas di Kota Samarinda</w:t>
      </w:r>
    </w:p>
    <w:p w14:paraId="266AECE1" w14:textId="77777777" w:rsidR="00DA7D09" w:rsidRDefault="000D2896" w:rsidP="00AD64CE">
      <w:pPr>
        <w:pStyle w:val="Heading3"/>
        <w:numPr>
          <w:ilvl w:val="2"/>
          <w:numId w:val="23"/>
        </w:numPr>
        <w:spacing w:after="0" w:line="360" w:lineRule="auto"/>
        <w:ind w:left="851" w:hanging="851"/>
        <w:rPr>
          <w:rFonts w:ascii="Times New Roman" w:hAnsi="Times New Roman" w:cs="Times New Roman"/>
          <w:b/>
          <w:bCs/>
          <w:color w:val="auto"/>
          <w:sz w:val="24"/>
          <w:szCs w:val="24"/>
        </w:rPr>
      </w:pPr>
      <w:bookmarkStart w:id="44" w:name="_Toc209527892"/>
      <w:r w:rsidRPr="000D2896">
        <w:rPr>
          <w:rFonts w:ascii="Times New Roman" w:hAnsi="Times New Roman" w:cs="Times New Roman"/>
          <w:b/>
          <w:bCs/>
          <w:color w:val="auto"/>
          <w:sz w:val="24"/>
          <w:szCs w:val="24"/>
        </w:rPr>
        <w:t xml:space="preserve">Pengaruh </w:t>
      </w:r>
      <w:r w:rsidRPr="00094C83">
        <w:rPr>
          <w:rFonts w:ascii="Times New Roman" w:hAnsi="Times New Roman" w:cs="Times New Roman"/>
          <w:b/>
          <w:bCs/>
          <w:i/>
          <w:iCs/>
          <w:color w:val="auto"/>
          <w:sz w:val="24"/>
          <w:szCs w:val="24"/>
        </w:rPr>
        <w:t>Tax Awareness</w:t>
      </w:r>
      <w:r w:rsidRPr="000D2896">
        <w:rPr>
          <w:rFonts w:ascii="Times New Roman" w:hAnsi="Times New Roman" w:cs="Times New Roman"/>
          <w:b/>
          <w:bCs/>
          <w:color w:val="auto"/>
          <w:sz w:val="24"/>
          <w:szCs w:val="24"/>
        </w:rPr>
        <w:t xml:space="preserve"> Terhadap Kepatuhan Pelaporan Wajib Pajak Orang Pribadi Pekerja Beb</w:t>
      </w:r>
      <w:r w:rsidRPr="00AB4118">
        <w:rPr>
          <w:rFonts w:ascii="Times New Roman" w:hAnsi="Times New Roman" w:cs="Times New Roman"/>
          <w:b/>
          <w:bCs/>
          <w:color w:val="auto"/>
          <w:sz w:val="24"/>
          <w:szCs w:val="24"/>
        </w:rPr>
        <w:t>as</w:t>
      </w:r>
      <w:bookmarkEnd w:id="44"/>
    </w:p>
    <w:p w14:paraId="6D81487F" w14:textId="10690C54" w:rsidR="00DA7D09" w:rsidRPr="001A0080" w:rsidRDefault="001A0080" w:rsidP="006D6884">
      <w:pPr>
        <w:spacing w:after="0" w:line="480" w:lineRule="auto"/>
        <w:ind w:firstLine="720"/>
        <w:jc w:val="both"/>
        <w:rPr>
          <w:rFonts w:ascii="Times New Roman" w:hAnsi="Times New Roman" w:cs="Times New Roman"/>
          <w:sz w:val="24"/>
          <w:szCs w:val="24"/>
        </w:rPr>
      </w:pPr>
      <w:r w:rsidRPr="001A0080">
        <w:rPr>
          <w:rFonts w:ascii="Times New Roman" w:hAnsi="Times New Roman" w:cs="Times New Roman"/>
          <w:sz w:val="24"/>
          <w:szCs w:val="24"/>
        </w:rPr>
        <w:t xml:space="preserve">Kesadaran perpajakan yaitu sebuah sikap keyakinan dalam diri individu Wajib Pajak yang secara sukarela dan didorong dengan niat tulus untuk memenuhi seluruh kewajiban perpajakannya </w:t>
      </w:r>
      <w:r w:rsidRPr="001A0080">
        <w:rPr>
          <w:rFonts w:ascii="Times New Roman" w:hAnsi="Times New Roman" w:cs="Times New Roman"/>
          <w:sz w:val="24"/>
          <w:szCs w:val="24"/>
        </w:rPr>
        <w:fldChar w:fldCharType="begin" w:fldLock="1"/>
      </w:r>
      <w:r w:rsidR="00DE1D47">
        <w:rPr>
          <w:rFonts w:ascii="Times New Roman" w:hAnsi="Times New Roman" w:cs="Times New Roman"/>
          <w:sz w:val="24"/>
          <w:szCs w:val="24"/>
        </w:rPr>
        <w:instrText>ADDIN CSL_CITATION {"citationItems":[{"id":"ITEM-1","itemData":{"abstract":"This study aims to provide empirical evidence that understanding tax regulations, government accountability, awareness of taxpayers and tax penalties have a positive effect on taxpayer compliance. the data used in this study is primary data. Primary data was obtained from questionnaires distributed to MSMEs' Individual Taxpayers in Bengkulu City. The number of questionnaires distributed was 130 questionnaires, but only 102 questionnaires were processed. Data were analyzed using multiple linear regression analysis using the SPSS program. The results of testing hypotheses show understanding of taxation regulations and government accountability does not affect taxpayer compliance, while taxpayer awareness and tax sanctions have a positive effect on taxpayer compliance. The results of the study show that the lower the taxpayer's understanding of taxation regulations, and the lower the accountability of the government will make taxpayers increasingly disobedient in carrying out their tax obligations. Whereas, the higher the awareness of taxpayers and the more assertive the sanctions applied by the Director - General of taxation, the more obedient Individual Taxpayers who have businesses in Bengkulu City will carry out their tax obligations.","author":[{"dropping-particle":"","family":"Robiansyah","given":"Anton","non-dropping-particle":"","parse-names":false,"suffix":""},{"dropping-particle":"","family":"Midiastuty","given":"Pranata Puspa","non-dropping-particle":"","parse-names":false,"suffix":""},{"dropping-particle":"","family":"Suranta","given":"Eddy","non-dropping-particle":"","parse-names":false,"suffix":""},{"dropping-particle":"","family":"Suparsiyem","given":"","non-dropping-particle":"","parse-names":false,"suffix":""}],"container-title":"I-Finance","id":"ITEM-1","issue":"01","issued":{"date-parts":[["2020"]]},"page":"46-63","title":"Pengaruh Persepsi Wajib Pajak Atas","type":"article-journal","volume":"06"},"uris":["http://www.mendeley.com/documents/?uuid=67eecbac-06ee-4022-8b50-8d4544a24647"]}],"mendeley":{"formattedCitation":"(Robiansyah et al., 2020)","plainTextFormattedCitation":"(Robiansyah et al., 2020)","previouslyFormattedCitation":"(Robiansyah et al., 2020)"},"properties":{"noteIndex":0},"schema":"https://github.com/citation-style-language/schema/raw/master/csl-citation.json"}</w:instrText>
      </w:r>
      <w:r w:rsidRPr="001A0080">
        <w:rPr>
          <w:rFonts w:ascii="Times New Roman" w:hAnsi="Times New Roman" w:cs="Times New Roman"/>
          <w:sz w:val="24"/>
          <w:szCs w:val="24"/>
        </w:rPr>
        <w:fldChar w:fldCharType="separate"/>
      </w:r>
      <w:r w:rsidRPr="001A0080">
        <w:rPr>
          <w:rFonts w:ascii="Times New Roman" w:hAnsi="Times New Roman" w:cs="Times New Roman"/>
          <w:noProof/>
          <w:sz w:val="24"/>
          <w:szCs w:val="24"/>
        </w:rPr>
        <w:t>(Robiansyah et al., 2020)</w:t>
      </w:r>
      <w:r w:rsidRPr="001A0080">
        <w:rPr>
          <w:rFonts w:ascii="Times New Roman" w:hAnsi="Times New Roman" w:cs="Times New Roman"/>
          <w:sz w:val="24"/>
          <w:szCs w:val="24"/>
        </w:rPr>
        <w:fldChar w:fldCharType="end"/>
      </w:r>
      <w:r w:rsidR="00DA7D09" w:rsidRPr="001A0080">
        <w:rPr>
          <w:rFonts w:ascii="Times New Roman" w:hAnsi="Times New Roman" w:cs="Times New Roman"/>
          <w:sz w:val="24"/>
          <w:szCs w:val="24"/>
        </w:rPr>
        <w:t>. Kesadaran berperan penting bagi wajib pajak karena dapat mendorong peran aktif mulai dari menghitung hingga melaporkan kewajiban perpajakan sesuai ketentuan yang berlaku</w:t>
      </w:r>
      <w:r w:rsidR="00D500EB" w:rsidRPr="001A0080">
        <w:rPr>
          <w:rFonts w:ascii="Times New Roman" w:hAnsi="Times New Roman" w:cs="Times New Roman"/>
          <w:sz w:val="24"/>
          <w:szCs w:val="24"/>
        </w:rPr>
        <w:t xml:space="preserve"> </w:t>
      </w:r>
      <w:r w:rsidR="00D500EB" w:rsidRPr="001A0080">
        <w:rPr>
          <w:rFonts w:ascii="Times New Roman" w:hAnsi="Times New Roman" w:cs="Times New Roman"/>
          <w:sz w:val="24"/>
          <w:szCs w:val="24"/>
        </w:rPr>
        <w:fldChar w:fldCharType="begin" w:fldLock="1"/>
      </w:r>
      <w:r w:rsidR="001117EA" w:rsidRPr="001A0080">
        <w:rPr>
          <w:rFonts w:ascii="Times New Roman" w:hAnsi="Times New Roman" w:cs="Times New Roman"/>
          <w:sz w:val="24"/>
          <w:szCs w:val="24"/>
        </w:rPr>
        <w:instrText>ADDIN CSL_CITATION {"citationItems":[{"id":"ITEM-1","itemData":{"DOI":"10.26618/jrp.v4i2.6332","ISSN":"2714-6308","abstract":"This study aims to test whether taxpayer awareness, understanding of Understanding Financial Accounting Standards of Small and Medium Micro Eentitas and tax relaxation to the compliance of small and medium micro enterprises taxpayers. The population in this study is Small and Medium Micro Enterprises in Yogyakarta. Sampling techniques in this study use convenience sampling. Data collection is done by disseminating questionnaires in the form of google form through whatsap application to respondents. The number of questionnaires processed as many as 62 questionnaires, from google form. The data was analyzed using multiple linear regression analysis.  The results of this study show that taxpayer awareness and tax relaxation have a positive and significant effect on taxpayer compliance. Meanwhile, understanding the Understanding of Financial Accounting Standards of Small and Medium Micro Eentitas negatively affects taxpayer compliance.","author":[{"dropping-particle":"","family":"Habu","given":"Rofina Ernesta","non-dropping-particle":"","parse-names":false,"suffix":""},{"dropping-particle":"","family":"Ayem","given":"Sri","non-dropping-particle":"","parse-names":false,"suffix":""},{"dropping-particle":"","family":"Kusuma","given":"Dewi","non-dropping-particle":"","parse-names":false,"suffix":""}],"container-title":"Amnesty: Jurnal Riset Perpajakan","id":"ITEM-1","issue":"2","issued":{"date-parts":[["2021"]]},"page":"357-375","title":"Pengaruh Kesadaran Wajib Pajak, Pemahaman Psak Emkm Dan Relaksasi Pajak Terhadap Kepatuhan Wajib Pajak Pelaku Usaha Mikro Kecil Menengah Di Kota Yogyakarta","type":"article-journal","volume":"4"},"uris":["http://www.mendeley.com/documents/?uuid=5bfaa0f7-6038-4740-a16e-1c2002801d08"]}],"mendeley":{"formattedCitation":"(Habu et al., 2021)","plainTextFormattedCitation":"(Habu et al., 2021)","previouslyFormattedCitation":"(Habu et al., 2021)"},"properties":{"noteIndex":0},"schema":"https://github.com/citation-style-language/schema/raw/master/csl-citation.json"}</w:instrText>
      </w:r>
      <w:r w:rsidR="00D500EB" w:rsidRPr="001A0080">
        <w:rPr>
          <w:rFonts w:ascii="Times New Roman" w:hAnsi="Times New Roman" w:cs="Times New Roman"/>
          <w:sz w:val="24"/>
          <w:szCs w:val="24"/>
        </w:rPr>
        <w:fldChar w:fldCharType="separate"/>
      </w:r>
      <w:r w:rsidR="00D500EB" w:rsidRPr="001A0080">
        <w:rPr>
          <w:rFonts w:ascii="Times New Roman" w:hAnsi="Times New Roman" w:cs="Times New Roman"/>
          <w:noProof/>
          <w:sz w:val="24"/>
          <w:szCs w:val="24"/>
        </w:rPr>
        <w:t>(Habu et al., 2021)</w:t>
      </w:r>
      <w:r w:rsidR="00D500EB" w:rsidRPr="001A0080">
        <w:rPr>
          <w:rFonts w:ascii="Times New Roman" w:hAnsi="Times New Roman" w:cs="Times New Roman"/>
          <w:sz w:val="24"/>
          <w:szCs w:val="24"/>
        </w:rPr>
        <w:fldChar w:fldCharType="end"/>
      </w:r>
      <w:r w:rsidR="00B86F96" w:rsidRPr="001A0080">
        <w:rPr>
          <w:rFonts w:ascii="Times New Roman" w:hAnsi="Times New Roman" w:cs="Times New Roman"/>
          <w:sz w:val="24"/>
          <w:szCs w:val="24"/>
        </w:rPr>
        <w:t xml:space="preserve">. </w:t>
      </w:r>
    </w:p>
    <w:p w14:paraId="12AF9E5D" w14:textId="6ABEE38A" w:rsidR="00617AF0" w:rsidRDefault="004A22B4" w:rsidP="00D22560">
      <w:pPr>
        <w:spacing w:after="0" w:line="480" w:lineRule="auto"/>
        <w:ind w:firstLine="720"/>
        <w:jc w:val="both"/>
        <w:rPr>
          <w:rFonts w:ascii="Times New Roman" w:hAnsi="Times New Roman" w:cs="Times New Roman"/>
          <w:sz w:val="24"/>
          <w:szCs w:val="24"/>
        </w:rPr>
      </w:pPr>
      <w:r w:rsidRPr="004A22B4">
        <w:rPr>
          <w:rFonts w:ascii="Times New Roman" w:hAnsi="Times New Roman" w:cs="Times New Roman"/>
          <w:sz w:val="24"/>
          <w:szCs w:val="24"/>
        </w:rPr>
        <w:t xml:space="preserve">Berdasarkan </w:t>
      </w:r>
      <w:r w:rsidRPr="004A22B4">
        <w:rPr>
          <w:rFonts w:ascii="Times New Roman" w:hAnsi="Times New Roman" w:cs="Times New Roman"/>
          <w:i/>
          <w:iCs/>
          <w:sz w:val="24"/>
          <w:szCs w:val="24"/>
        </w:rPr>
        <w:t>Theory of Planned Behavior</w:t>
      </w:r>
      <w:r w:rsidRPr="004A22B4">
        <w:rPr>
          <w:rFonts w:ascii="Times New Roman" w:hAnsi="Times New Roman" w:cs="Times New Roman"/>
          <w:sz w:val="24"/>
          <w:szCs w:val="24"/>
        </w:rPr>
        <w:t xml:space="preserve">, kesadaran wajib pajak berhubungan erat dengan sikap individu dalam menilai dan merespons kewajiban perpajakan. Dalam </w:t>
      </w:r>
      <w:r>
        <w:rPr>
          <w:rFonts w:ascii="Times New Roman" w:hAnsi="Times New Roman" w:cs="Times New Roman"/>
          <w:sz w:val="24"/>
          <w:szCs w:val="24"/>
        </w:rPr>
        <w:t>hal ini</w:t>
      </w:r>
      <w:r w:rsidRPr="004A22B4">
        <w:rPr>
          <w:rFonts w:ascii="Times New Roman" w:hAnsi="Times New Roman" w:cs="Times New Roman"/>
          <w:sz w:val="24"/>
          <w:szCs w:val="24"/>
        </w:rPr>
        <w:t xml:space="preserve">, kesadaran </w:t>
      </w:r>
      <w:r>
        <w:rPr>
          <w:rFonts w:ascii="Times New Roman" w:hAnsi="Times New Roman" w:cs="Times New Roman"/>
          <w:sz w:val="24"/>
          <w:szCs w:val="24"/>
        </w:rPr>
        <w:t>wajib pajak</w:t>
      </w:r>
      <w:r w:rsidRPr="004A22B4">
        <w:rPr>
          <w:rFonts w:ascii="Times New Roman" w:hAnsi="Times New Roman" w:cs="Times New Roman"/>
          <w:sz w:val="24"/>
          <w:szCs w:val="24"/>
        </w:rPr>
        <w:t xml:space="preserve"> tercermin dari kesungguhan serta kemauan</w:t>
      </w:r>
      <w:r w:rsidR="00565032">
        <w:rPr>
          <w:rFonts w:ascii="Times New Roman" w:hAnsi="Times New Roman" w:cs="Times New Roman"/>
          <w:sz w:val="24"/>
          <w:szCs w:val="24"/>
        </w:rPr>
        <w:t xml:space="preserve"> </w:t>
      </w:r>
      <w:r w:rsidRPr="004A22B4">
        <w:rPr>
          <w:rFonts w:ascii="Times New Roman" w:hAnsi="Times New Roman" w:cs="Times New Roman"/>
          <w:sz w:val="24"/>
          <w:szCs w:val="24"/>
        </w:rPr>
        <w:t>untuk memenuhi kewajiban perpajakannya. Hal tersebut ditunjukkan melalui pemahaman mengenai fungsi pajak sebagai kontribusi penting bagi negara, serta komitmen untuk melaporkan kewajiban pajaknya secara benar dan tepat waktu. Dengan demikian, semakin tinggi tingkat kesadaran yang dimiliki, maka semakin besar pula kemungkinan wajib pajak untuk patuh dalam melaksanakan pelaporan pajak sesuai dengan ketentuan yang berlaku</w:t>
      </w:r>
      <w:r w:rsidR="00C137B0">
        <w:rPr>
          <w:rFonts w:ascii="Times New Roman" w:hAnsi="Times New Roman" w:cs="Times New Roman"/>
          <w:sz w:val="24"/>
          <w:szCs w:val="24"/>
        </w:rPr>
        <w:t xml:space="preserve"> </w:t>
      </w:r>
      <w:r w:rsidR="00FE5DD5">
        <w:rPr>
          <w:rFonts w:ascii="Times New Roman" w:hAnsi="Times New Roman" w:cs="Times New Roman"/>
          <w:sz w:val="24"/>
          <w:szCs w:val="24"/>
        </w:rPr>
        <w:fldChar w:fldCharType="begin" w:fldLock="1"/>
      </w:r>
      <w:r w:rsidR="001A0080">
        <w:rPr>
          <w:rFonts w:ascii="Times New Roman" w:hAnsi="Times New Roman" w:cs="Times New Roman"/>
          <w:sz w:val="24"/>
          <w:szCs w:val="24"/>
        </w:rPr>
        <w:instrText>ADDIN CSL_CITATION {"citationItems":[{"id":"ITEM-1","itemData":{"author":[{"dropping-particle":"","family":"Maulida","given":"Sheilla Noor","non-dropping-particle":"","parse-names":false,"suffix":""},{"dropping-particle":"","family":"Syakura","given":"Muhammad Abadan","non-dropping-particle":"","parse-names":false,"suffix":""}],"container-title":"Jurnal Manajemen, Ekonomi, Hukum, Kewirausahaan, Kesehatan, Pendidikan dan Informatika (MANEKIN)","id":"ITEM-1","issue":"04","issued":{"date-parts":[["2024"]]},"page":"551-558","title":"Pengaruh Tax Morale Dan Tax Awareness Terhadap Kepatuhan Wajib Pajak Orang Pribadi Non-Karyawan Yang Terdaftar Di Kota Balikpapan","type":"article-journal","volume":"2"},"uris":["http://www.mendeley.com/documents/?uuid=33550e2c-5fa1-409e-9227-86b78ee5cc1c"]}],"mendeley":{"formattedCitation":"(Maulida &amp; Syakura, 2024)","plainTextFormattedCitation":"(Maulida &amp; Syakura, 2024)","previouslyFormattedCitation":"(Maulida &amp; Syakura, 2024)"},"properties":{"noteIndex":0},"schema":"https://github.com/citation-style-language/schema/raw/master/csl-citation.json"}</w:instrText>
      </w:r>
      <w:r w:rsidR="00FE5DD5">
        <w:rPr>
          <w:rFonts w:ascii="Times New Roman" w:hAnsi="Times New Roman" w:cs="Times New Roman"/>
          <w:sz w:val="24"/>
          <w:szCs w:val="24"/>
        </w:rPr>
        <w:fldChar w:fldCharType="separate"/>
      </w:r>
      <w:r w:rsidR="00FE5DD5" w:rsidRPr="00FE5DD5">
        <w:rPr>
          <w:rFonts w:ascii="Times New Roman" w:hAnsi="Times New Roman" w:cs="Times New Roman"/>
          <w:noProof/>
          <w:sz w:val="24"/>
          <w:szCs w:val="24"/>
        </w:rPr>
        <w:t>(Maulida &amp; Syakura, 2024)</w:t>
      </w:r>
      <w:r w:rsidR="00FE5DD5">
        <w:rPr>
          <w:rFonts w:ascii="Times New Roman" w:hAnsi="Times New Roman" w:cs="Times New Roman"/>
          <w:sz w:val="24"/>
          <w:szCs w:val="24"/>
        </w:rPr>
        <w:fldChar w:fldCharType="end"/>
      </w:r>
      <w:r w:rsidR="00FE5DD5">
        <w:rPr>
          <w:rFonts w:ascii="Times New Roman" w:hAnsi="Times New Roman" w:cs="Times New Roman"/>
          <w:sz w:val="24"/>
          <w:szCs w:val="24"/>
        </w:rPr>
        <w:t>.</w:t>
      </w:r>
    </w:p>
    <w:p w14:paraId="069DFAF6" w14:textId="6612EE30" w:rsidR="001117EA" w:rsidRPr="00AD64CE" w:rsidRDefault="001117EA" w:rsidP="0050424A">
      <w:pPr>
        <w:spacing w:after="0" w:line="480" w:lineRule="auto"/>
        <w:ind w:firstLine="720"/>
        <w:jc w:val="both"/>
        <w:rPr>
          <w:rFonts w:ascii="Times New Roman" w:hAnsi="Times New Roman" w:cs="Times New Roman"/>
          <w:sz w:val="24"/>
          <w:szCs w:val="24"/>
        </w:rPr>
      </w:pPr>
      <w:r w:rsidRPr="008C7A22">
        <w:rPr>
          <w:rFonts w:ascii="Times New Roman" w:eastAsia="Times New Roman" w:hAnsi="Times New Roman" w:cs="Times New Roman"/>
          <w:sz w:val="24"/>
          <w:szCs w:val="24"/>
        </w:rPr>
        <w:t xml:space="preserve">Penelitian sebelumnya yang dilakukan oleh </w:t>
      </w:r>
      <w:r w:rsidRPr="008C7A22">
        <w:rPr>
          <w:rFonts w:ascii="Times New Roman" w:eastAsia="Times New Roman" w:hAnsi="Times New Roman" w:cs="Times New Roman"/>
          <w:sz w:val="24"/>
          <w:szCs w:val="24"/>
        </w:rPr>
        <w:fldChar w:fldCharType="begin" w:fldLock="1"/>
      </w:r>
      <w:r w:rsidR="005058F6" w:rsidRPr="008C7A22">
        <w:rPr>
          <w:rFonts w:ascii="Times New Roman" w:eastAsia="Times New Roman" w:hAnsi="Times New Roman" w:cs="Times New Roman"/>
          <w:sz w:val="24"/>
          <w:szCs w:val="24"/>
        </w:rPr>
        <w:instrText>ADDIN CSL_CITATION {"citationItems":[{"id":"ITEM-1","itemData":{"DOI":"10.22437/jpe.v16i2.12551","ISSN":"2085-1960","abstract":"This research aims to determine the effect of morality and awareness on MSME taxpayer compliance. Based on the data obtained in Gempol District, there are 400 MSMEs. The sample is a collection of subjects that represent the population. The sampling technique used was the purposive sampling method with several criteria: 1) The business is engaged in manufacturing. 2) A business that has been around for more than 5 years. 3) MSMEs that have NPWP. Based on the criteria in determining the number of samples of 255 MSMEs that meet the criteria. So that in this case, the number of samples in the study amounted to 255 MSMEs. Multiple regression analysis tests using SPSS. The results of the study state that significantly the morality variable has a positive effect on MSME taxpayer compliance and awareness variables also affect the compliance of MSME taxpayers.  ","author":[{"dropping-particle":"","family":"Sularsih","given":"Hermi","non-dropping-particle":"","parse-names":false,"suffix":""},{"dropping-particle":"","family":"Wikardojo","given":"Soko","non-dropping-particle":"","parse-names":false,"suffix":""}],"container-title":"Jurnal Paradigma Ekonomika","id":"ITEM-1","issue":"2","issued":{"date-parts":[["2021"]]},"page":"225-234","title":"Moralitas dan kesadaran terhadap kepatuhan wajib pajak UMKM dengan memanfaatkan fasilitas perpajakan dimasa pandemi Covid-19","type":"article-journal","volume":"16"},"uris":["http://www.mendeley.com/documents/?uuid=70499fe7-e1a0-4d7d-a3f3-70dfbfddfe5e"]}],"mendeley":{"formattedCitation":"(Sularsih &amp; Wikardojo, 2021)","manualFormatting":"Sularsih &amp; Wikardojo (2021)","plainTextFormattedCitation":"(Sularsih &amp; Wikardojo, 2021)","previouslyFormattedCitation":"(Sularsih &amp; Wikardojo, 2021)"},"properties":{"noteIndex":0},"schema":"https://github.com/citation-style-language/schema/raw/master/csl-citation.json"}</w:instrText>
      </w:r>
      <w:r w:rsidRPr="008C7A22">
        <w:rPr>
          <w:rFonts w:ascii="Times New Roman" w:eastAsia="Times New Roman" w:hAnsi="Times New Roman" w:cs="Times New Roman"/>
          <w:sz w:val="24"/>
          <w:szCs w:val="24"/>
        </w:rPr>
        <w:fldChar w:fldCharType="separate"/>
      </w:r>
      <w:r w:rsidRPr="008C7A22">
        <w:rPr>
          <w:rFonts w:ascii="Times New Roman" w:eastAsia="Times New Roman" w:hAnsi="Times New Roman" w:cs="Times New Roman"/>
          <w:noProof/>
          <w:sz w:val="24"/>
          <w:szCs w:val="24"/>
        </w:rPr>
        <w:t>Sularsih &amp; Wikardojo (2021)</w:t>
      </w:r>
      <w:r w:rsidRPr="008C7A22">
        <w:rPr>
          <w:rFonts w:ascii="Times New Roman" w:eastAsia="Times New Roman" w:hAnsi="Times New Roman" w:cs="Times New Roman"/>
          <w:sz w:val="24"/>
          <w:szCs w:val="24"/>
        </w:rPr>
        <w:fldChar w:fldCharType="end"/>
      </w:r>
      <w:r w:rsidR="00016DDD">
        <w:rPr>
          <w:rFonts w:ascii="Times New Roman" w:eastAsia="Times New Roman" w:hAnsi="Times New Roman" w:cs="Times New Roman"/>
          <w:sz w:val="24"/>
          <w:szCs w:val="24"/>
        </w:rPr>
        <w:t xml:space="preserve"> </w:t>
      </w:r>
      <w:r w:rsidRPr="008C7A22">
        <w:rPr>
          <w:rFonts w:ascii="Times New Roman" w:eastAsia="Times New Roman" w:hAnsi="Times New Roman" w:cs="Times New Roman"/>
          <w:sz w:val="24"/>
          <w:szCs w:val="24"/>
        </w:rPr>
        <w:t xml:space="preserve">menyatakan bahwa </w:t>
      </w:r>
      <w:r w:rsidRPr="008C7A22">
        <w:rPr>
          <w:rFonts w:ascii="Times New Roman" w:eastAsia="Times New Roman" w:hAnsi="Times New Roman" w:cs="Times New Roman"/>
          <w:i/>
          <w:sz w:val="24"/>
          <w:szCs w:val="24"/>
        </w:rPr>
        <w:t>Tax Awareness</w:t>
      </w:r>
      <w:r w:rsidRPr="008C7A22">
        <w:rPr>
          <w:rFonts w:ascii="Times New Roman" w:eastAsia="Times New Roman" w:hAnsi="Times New Roman" w:cs="Times New Roman"/>
          <w:sz w:val="24"/>
          <w:szCs w:val="24"/>
        </w:rPr>
        <w:t xml:space="preserve"> memiliki pengaruh positif </w:t>
      </w:r>
      <w:r w:rsidR="00A22E03" w:rsidRPr="008C7A22">
        <w:rPr>
          <w:rFonts w:ascii="Times New Roman" w:eastAsia="Times New Roman" w:hAnsi="Times New Roman" w:cs="Times New Roman"/>
          <w:sz w:val="24"/>
          <w:szCs w:val="24"/>
        </w:rPr>
        <w:t>terhadap</w:t>
      </w:r>
      <w:r w:rsidRPr="008C7A22">
        <w:rPr>
          <w:rFonts w:ascii="Times New Roman" w:eastAsia="Times New Roman" w:hAnsi="Times New Roman" w:cs="Times New Roman"/>
          <w:sz w:val="24"/>
          <w:szCs w:val="24"/>
        </w:rPr>
        <w:t xml:space="preserve"> Kepatuhan Wajib Pajak Wajib Pajak UMKM. Kemudian, penelitian yang dilakukan oleh </w:t>
      </w:r>
      <w:r w:rsidR="005058F6" w:rsidRPr="008C7A22">
        <w:rPr>
          <w:rFonts w:ascii="Times New Roman" w:eastAsia="Times New Roman" w:hAnsi="Times New Roman" w:cs="Times New Roman"/>
          <w:sz w:val="24"/>
          <w:szCs w:val="24"/>
        </w:rPr>
        <w:fldChar w:fldCharType="begin" w:fldLock="1"/>
      </w:r>
      <w:r w:rsidR="006211F1">
        <w:rPr>
          <w:rFonts w:ascii="Times New Roman" w:eastAsia="Times New Roman" w:hAnsi="Times New Roman" w:cs="Times New Roman"/>
          <w:sz w:val="24"/>
          <w:szCs w:val="24"/>
        </w:rPr>
        <w:instrText>ADDIN CSL_CITATION {"citationItems":[{"id":"ITEM-1","itemData":{"abstract":"Taxes for the state are important revenues that will be used to finance state expenditures, \nboth routine expenditures and development expenditures. Currently taxes are not only a gift from the \ncommunity, but taxes reflect the active role of the community in increasing state income even though \nthere is an element of coercion. This study aims to determine the effect of taxpayer awareness, tax \nsanctions, service quality, moral obligations on individual taxpayer compliance at KPP Pratama \nGianyar. The population of 100 individual taxpayers as respondents is calculated using the Slovin \nformula. The sampling technique in this study is Accidental Sampling. The data analysis technique \nused multiple linear regression analysis. The results of this study indicate that taxpayer awareness, tax \nsanctions, moral obligations affect individual taxpayer compliance. Meanwhile, service quality has no \neffect on individual taxpayer compliance. Further research can develop this research by adding other \nvariables such as tax amnesty, economic level of taxpayers, tax audit and application of e-filling","author":[{"dropping-particle":"","family":"Anastasia","given":"Ratu","non-dropping-particle":"","parse-names":false,"suffix":""},{"dropping-particle":"","family":"Mendra","given":"Ni Putu Yuria","non-dropping-particle":"","parse-names":false,"suffix":""},{"dropping-particle":"","family":"Saitri","given":"Putu Wenny","non-dropping-particle":"","parse-names":false,"suffix":""}],"container-title":"Jurnal Kharisma","id":"ITEM-1","issue":"2","issued":{"date-parts":[["2022"]]},"page":"269-279","title":"Pengaruh Kesadaran Wajib Pajak, Sanksi Perpajakan, \nKualitas Pelayanan, Kewajiban Moral Terhadap \nKepatuhan Wajib Pajak Orang Pribadi Di Kpp Pratama \nGianyar","type":"article-journal","volume":"4"},"uris":["http://www.mendeley.com/documents/?uuid=5def6a44-b21d-4119-9a03-51f4a0188968"]}],"mendeley":{"formattedCitation":"(Anastasia et al., 2022)","manualFormatting":"Anastasia et al (2022)","plainTextFormattedCitation":"(Anastasia et al., 2022)","previouslyFormattedCitation":"(Anastasia et al., 2022)"},"properties":{"noteIndex":0},"schema":"https://github.com/citation-style-language/schema/raw/master/csl-citation.json"}</w:instrText>
      </w:r>
      <w:r w:rsidR="005058F6" w:rsidRPr="008C7A22">
        <w:rPr>
          <w:rFonts w:ascii="Times New Roman" w:eastAsia="Times New Roman" w:hAnsi="Times New Roman" w:cs="Times New Roman"/>
          <w:sz w:val="24"/>
          <w:szCs w:val="24"/>
        </w:rPr>
        <w:fldChar w:fldCharType="separate"/>
      </w:r>
      <w:r w:rsidR="005058F6" w:rsidRPr="008C7A22">
        <w:rPr>
          <w:rFonts w:ascii="Times New Roman" w:eastAsia="Times New Roman" w:hAnsi="Times New Roman" w:cs="Times New Roman"/>
          <w:noProof/>
          <w:sz w:val="24"/>
          <w:szCs w:val="24"/>
        </w:rPr>
        <w:t>Anastasia et al (2022)</w:t>
      </w:r>
      <w:r w:rsidR="005058F6" w:rsidRPr="008C7A22">
        <w:rPr>
          <w:rFonts w:ascii="Times New Roman" w:eastAsia="Times New Roman" w:hAnsi="Times New Roman" w:cs="Times New Roman"/>
          <w:sz w:val="24"/>
          <w:szCs w:val="24"/>
        </w:rPr>
        <w:fldChar w:fldCharType="end"/>
      </w:r>
      <w:r w:rsidR="005058F6" w:rsidRPr="008C7A22">
        <w:rPr>
          <w:rFonts w:ascii="Times New Roman" w:eastAsia="Times New Roman" w:hAnsi="Times New Roman" w:cs="Times New Roman"/>
          <w:sz w:val="24"/>
          <w:szCs w:val="24"/>
        </w:rPr>
        <w:t xml:space="preserve"> </w:t>
      </w:r>
      <w:r w:rsidRPr="008C7A22">
        <w:rPr>
          <w:rFonts w:ascii="Times New Roman" w:eastAsia="Times New Roman" w:hAnsi="Times New Roman" w:cs="Times New Roman"/>
          <w:sz w:val="24"/>
          <w:szCs w:val="24"/>
        </w:rPr>
        <w:t xml:space="preserve">menyatakan bahwa </w:t>
      </w:r>
      <w:r w:rsidRPr="008C7A22">
        <w:rPr>
          <w:rFonts w:ascii="Times New Roman" w:eastAsia="Times New Roman" w:hAnsi="Times New Roman" w:cs="Times New Roman"/>
          <w:i/>
          <w:sz w:val="24"/>
          <w:szCs w:val="24"/>
        </w:rPr>
        <w:t>Tax Awareness</w:t>
      </w:r>
      <w:r w:rsidRPr="008C7A22">
        <w:rPr>
          <w:rFonts w:ascii="Times New Roman" w:eastAsia="Times New Roman" w:hAnsi="Times New Roman" w:cs="Times New Roman"/>
          <w:sz w:val="24"/>
          <w:szCs w:val="24"/>
        </w:rPr>
        <w:t xml:space="preserve"> memiliki pengaruh positif terhadap Kepatuhan </w:t>
      </w:r>
      <w:r w:rsidR="008C7A22" w:rsidRPr="008C7A22">
        <w:rPr>
          <w:rFonts w:ascii="Times New Roman" w:hAnsi="Times New Roman" w:cs="Times New Roman"/>
          <w:sz w:val="24"/>
          <w:szCs w:val="24"/>
        </w:rPr>
        <w:t>W</w:t>
      </w:r>
      <w:r w:rsidR="005058F6" w:rsidRPr="00701788">
        <w:rPr>
          <w:rFonts w:ascii="Times New Roman" w:hAnsi="Times New Roman" w:cs="Times New Roman"/>
          <w:sz w:val="24"/>
          <w:szCs w:val="24"/>
        </w:rPr>
        <w:t xml:space="preserve">ajib </w:t>
      </w:r>
      <w:r w:rsidR="008C7A22" w:rsidRPr="008C7A22">
        <w:rPr>
          <w:rFonts w:ascii="Times New Roman" w:hAnsi="Times New Roman" w:cs="Times New Roman"/>
          <w:sz w:val="24"/>
          <w:szCs w:val="24"/>
        </w:rPr>
        <w:t>P</w:t>
      </w:r>
      <w:r w:rsidR="005058F6" w:rsidRPr="00701788">
        <w:rPr>
          <w:rFonts w:ascii="Times New Roman" w:hAnsi="Times New Roman" w:cs="Times New Roman"/>
          <w:sz w:val="24"/>
          <w:szCs w:val="24"/>
        </w:rPr>
        <w:t xml:space="preserve">ajak </w:t>
      </w:r>
      <w:r w:rsidR="008C7A22" w:rsidRPr="008C7A22">
        <w:rPr>
          <w:rFonts w:ascii="Times New Roman" w:hAnsi="Times New Roman" w:cs="Times New Roman"/>
          <w:sz w:val="24"/>
          <w:szCs w:val="24"/>
        </w:rPr>
        <w:t>O</w:t>
      </w:r>
      <w:r w:rsidR="005058F6" w:rsidRPr="00701788">
        <w:rPr>
          <w:rFonts w:ascii="Times New Roman" w:hAnsi="Times New Roman" w:cs="Times New Roman"/>
          <w:sz w:val="24"/>
          <w:szCs w:val="24"/>
        </w:rPr>
        <w:t xml:space="preserve">rang </w:t>
      </w:r>
      <w:r w:rsidR="008C7A22" w:rsidRPr="008C7A22">
        <w:rPr>
          <w:rFonts w:ascii="Times New Roman" w:hAnsi="Times New Roman" w:cs="Times New Roman"/>
          <w:sz w:val="24"/>
          <w:szCs w:val="24"/>
        </w:rPr>
        <w:t>P</w:t>
      </w:r>
      <w:r w:rsidR="005058F6" w:rsidRPr="00701788">
        <w:rPr>
          <w:rFonts w:ascii="Times New Roman" w:hAnsi="Times New Roman" w:cs="Times New Roman"/>
          <w:sz w:val="24"/>
          <w:szCs w:val="24"/>
        </w:rPr>
        <w:t>ribadi di KPP Pratama Gianyar</w:t>
      </w:r>
      <w:r w:rsidR="00A06712">
        <w:rPr>
          <w:rFonts w:ascii="Times New Roman" w:hAnsi="Times New Roman" w:cs="Times New Roman"/>
          <w:sz w:val="24"/>
          <w:szCs w:val="24"/>
        </w:rPr>
        <w:t>.</w:t>
      </w:r>
      <w:r w:rsidR="00A000BF">
        <w:rPr>
          <w:rFonts w:ascii="Times New Roman" w:hAnsi="Times New Roman" w:cs="Times New Roman"/>
          <w:sz w:val="24"/>
          <w:szCs w:val="24"/>
        </w:rPr>
        <w:t xml:space="preserve"> Selanjutnya, </w:t>
      </w:r>
      <w:r w:rsidR="00A06712">
        <w:rPr>
          <w:rFonts w:ascii="Times New Roman" w:hAnsi="Times New Roman" w:cs="Times New Roman"/>
          <w:sz w:val="24"/>
          <w:szCs w:val="24"/>
        </w:rPr>
        <w:t xml:space="preserve">penelitian oleh </w:t>
      </w:r>
      <w:r w:rsidR="00A06712" w:rsidRPr="00AD64CE">
        <w:rPr>
          <w:rFonts w:ascii="Times New Roman" w:hAnsi="Times New Roman" w:cs="Times New Roman"/>
          <w:sz w:val="24"/>
          <w:szCs w:val="24"/>
        </w:rPr>
        <w:fldChar w:fldCharType="begin" w:fldLock="1"/>
      </w:r>
      <w:r w:rsidR="00A06712" w:rsidRPr="00AD64CE">
        <w:rPr>
          <w:rFonts w:ascii="Times New Roman" w:hAnsi="Times New Roman" w:cs="Times New Roman"/>
          <w:sz w:val="24"/>
          <w:szCs w:val="24"/>
        </w:rPr>
        <w:instrText>ADDIN CSL_CITATION {"citationItems":[{"id":"ITEM-1","itemData":{"DOI":"10.26618/jrp.v4i2.6332","ISSN":"2714-6308","abstract":"This study aims to test whether taxpayer awareness, understanding of Understanding Financial Accounting Standards of Small and Medium Micro Eentitas and tax relaxation to the compliance of small and medium micro enterprises taxpayers. The population in this study is Small and Medium Micro Enterprises in Yogyakarta. Sampling techniques in this study use convenience sampling. Data collection is done by disseminating questionnaires in the form of google form through whatsap application to respondents. The number of questionnaires processed as many as 62 questionnaires, from google form. The data was analyzed using multiple linear regression analysis.  The results of this study show that taxpayer awareness and tax relaxation have a positive and significant effect on taxpayer compliance. Meanwhile, understanding the Understanding of Financial Accounting Standards of Small and Medium Micro Eentitas negatively affects taxpayer compliance.","author":[{"dropping-particle":"","family":"Habu","given":"Rofina Ernesta","non-dropping-particle":"","parse-names":false,"suffix":""},{"dropping-particle":"","family":"Ayem","given":"Sri","non-dropping-particle":"","parse-names":false,"suffix":""},{"dropping-particle":"","family":"Kusuma","given":"Dewi","non-dropping-particle":"","parse-names":false,"suffix":""}],"container-title":"Amnesty: Jurnal Riset Perpajakan","id":"ITEM-1","issue":"2","issued":{"date-parts":[["2021"]]},"page":"357-375","title":"Pengaruh Kesadaran Wajib Pajak, Pemahaman Psak Emkm Dan Relaksasi Pajak Terhadap Kepatuhan Wajib Pajak Pelaku Usaha Mikro Kecil Menengah Di Kota Yogyakarta","type":"article-journal","volume":"4"},"uris":["http://www.mendeley.com/documents/?uuid=5bfaa0f7-6038-4740-a16e-1c2002801d08"]}],"mendeley":{"formattedCitation":"(Habu et al., 2021)","manualFormatting":"Habu et al (2021)","plainTextFormattedCitation":"(Habu et al., 2021)","previouslyFormattedCitation":"(Habu et al., 2021)"},"properties":{"noteIndex":0},"schema":"https://github.com/citation-style-language/schema/raw/master/csl-citation.json"}</w:instrText>
      </w:r>
      <w:r w:rsidR="00A06712" w:rsidRPr="00AD64CE">
        <w:rPr>
          <w:rFonts w:ascii="Times New Roman" w:hAnsi="Times New Roman" w:cs="Times New Roman"/>
          <w:sz w:val="24"/>
          <w:szCs w:val="24"/>
        </w:rPr>
        <w:fldChar w:fldCharType="separate"/>
      </w:r>
      <w:r w:rsidR="00A06712" w:rsidRPr="00AD64CE">
        <w:rPr>
          <w:rFonts w:ascii="Times New Roman" w:hAnsi="Times New Roman" w:cs="Times New Roman"/>
          <w:noProof/>
          <w:sz w:val="24"/>
          <w:szCs w:val="24"/>
        </w:rPr>
        <w:t>Habu et al (2021)</w:t>
      </w:r>
      <w:r w:rsidR="00A06712" w:rsidRPr="00AD64CE">
        <w:rPr>
          <w:rFonts w:ascii="Times New Roman" w:hAnsi="Times New Roman" w:cs="Times New Roman"/>
          <w:sz w:val="24"/>
          <w:szCs w:val="24"/>
        </w:rPr>
        <w:fldChar w:fldCharType="end"/>
      </w:r>
      <w:r w:rsidR="00A06712" w:rsidRPr="00AD64CE">
        <w:rPr>
          <w:rFonts w:ascii="Times New Roman" w:hAnsi="Times New Roman" w:cs="Times New Roman"/>
          <w:sz w:val="24"/>
          <w:szCs w:val="24"/>
        </w:rPr>
        <w:t xml:space="preserve"> menunjukkan bahwa kesadaran wajib pajak dan relaksasi pajak berpengaruh positif dan signifikan terhadap kepatuhan wajib pajak</w:t>
      </w:r>
    </w:p>
    <w:p w14:paraId="146F1BB4" w14:textId="77777777" w:rsidR="003E6278" w:rsidRDefault="00776E8B" w:rsidP="00020D6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uraian yang telah dijelaskan penulis diatas, maka dapat dirumuskan hipotesis yang ada dalam penelitian ini sebagai berikut.</w:t>
      </w:r>
    </w:p>
    <w:p w14:paraId="6776F840" w14:textId="33CAD5B3" w:rsidR="006C5A9F" w:rsidRDefault="00776E8B" w:rsidP="00945DCC">
      <w:pPr>
        <w:spacing w:after="0" w:line="480" w:lineRule="auto"/>
        <w:jc w:val="both"/>
        <w:rPr>
          <w:rFonts w:ascii="Times New Roman" w:hAnsi="Times New Roman" w:cs="Times New Roman"/>
          <w:b/>
          <w:bCs/>
          <w:sz w:val="24"/>
          <w:szCs w:val="24"/>
        </w:rPr>
      </w:pPr>
      <w:r w:rsidRPr="00A7673C">
        <w:rPr>
          <w:rFonts w:ascii="Times New Roman" w:hAnsi="Times New Roman" w:cs="Times New Roman"/>
          <w:b/>
          <w:bCs/>
          <w:sz w:val="24"/>
          <w:szCs w:val="24"/>
        </w:rPr>
        <w:t>H</w:t>
      </w:r>
      <w:r w:rsidRPr="00A7673C">
        <w:rPr>
          <w:rFonts w:ascii="Times New Roman" w:hAnsi="Times New Roman" w:cs="Times New Roman"/>
          <w:b/>
          <w:bCs/>
          <w:sz w:val="24"/>
          <w:szCs w:val="24"/>
          <w:vertAlign w:val="subscript"/>
        </w:rPr>
        <w:t xml:space="preserve">2:  </w:t>
      </w:r>
      <w:r w:rsidRPr="00A7673C">
        <w:rPr>
          <w:rFonts w:ascii="Times New Roman" w:hAnsi="Times New Roman" w:cs="Times New Roman"/>
          <w:b/>
          <w:bCs/>
          <w:i/>
          <w:iCs/>
          <w:sz w:val="24"/>
          <w:szCs w:val="24"/>
        </w:rPr>
        <w:t>Tax Awareness</w:t>
      </w:r>
      <w:r w:rsidRPr="00A7673C">
        <w:rPr>
          <w:rFonts w:ascii="Times New Roman" w:hAnsi="Times New Roman" w:cs="Times New Roman"/>
          <w:b/>
          <w:bCs/>
          <w:sz w:val="24"/>
          <w:szCs w:val="24"/>
        </w:rPr>
        <w:t xml:space="preserve"> berpengaruh positif </w:t>
      </w:r>
      <w:r w:rsidR="00316FF4">
        <w:rPr>
          <w:rFonts w:ascii="Times New Roman" w:hAnsi="Times New Roman" w:cs="Times New Roman"/>
          <w:b/>
          <w:bCs/>
          <w:sz w:val="24"/>
          <w:szCs w:val="24"/>
        </w:rPr>
        <w:t xml:space="preserve">dan signifikan </w:t>
      </w:r>
      <w:r w:rsidRPr="00A7673C">
        <w:rPr>
          <w:rFonts w:ascii="Times New Roman" w:hAnsi="Times New Roman" w:cs="Times New Roman"/>
          <w:b/>
          <w:bCs/>
          <w:sz w:val="24"/>
          <w:szCs w:val="24"/>
        </w:rPr>
        <w:t xml:space="preserve">terhadap Kepatuhan </w:t>
      </w:r>
      <w:r w:rsidR="00A7673C" w:rsidRPr="00A7673C">
        <w:rPr>
          <w:rFonts w:ascii="Times New Roman" w:hAnsi="Times New Roman" w:cs="Times New Roman"/>
          <w:b/>
          <w:bCs/>
          <w:sz w:val="24"/>
          <w:szCs w:val="24"/>
        </w:rPr>
        <w:t>Pelaporan Paja</w:t>
      </w:r>
      <w:r w:rsidR="002656C7">
        <w:rPr>
          <w:rFonts w:ascii="Times New Roman" w:hAnsi="Times New Roman" w:cs="Times New Roman"/>
          <w:b/>
          <w:bCs/>
          <w:sz w:val="24"/>
          <w:szCs w:val="24"/>
        </w:rPr>
        <w:t xml:space="preserve">k </w:t>
      </w:r>
      <w:r w:rsidRPr="00A7673C">
        <w:rPr>
          <w:rFonts w:ascii="Times New Roman" w:hAnsi="Times New Roman" w:cs="Times New Roman"/>
          <w:b/>
          <w:bCs/>
          <w:sz w:val="24"/>
          <w:szCs w:val="24"/>
        </w:rPr>
        <w:t xml:space="preserve">Orang Pribadi Pekerja Bebas </w:t>
      </w:r>
      <w:r w:rsidR="00A7673C" w:rsidRPr="00A7673C">
        <w:rPr>
          <w:rFonts w:ascii="Times New Roman" w:hAnsi="Times New Roman" w:cs="Times New Roman"/>
          <w:b/>
          <w:bCs/>
          <w:sz w:val="24"/>
          <w:szCs w:val="24"/>
        </w:rPr>
        <w:t>di Kota Samarinda</w:t>
      </w:r>
    </w:p>
    <w:p w14:paraId="3EC30E77" w14:textId="4AC706AA" w:rsidR="001222B7" w:rsidRPr="001222B7" w:rsidRDefault="003E6278" w:rsidP="00AD64CE">
      <w:pPr>
        <w:pStyle w:val="Heading2"/>
        <w:numPr>
          <w:ilvl w:val="1"/>
          <w:numId w:val="23"/>
        </w:numPr>
        <w:spacing w:line="360" w:lineRule="auto"/>
        <w:ind w:left="709" w:hanging="709"/>
      </w:pPr>
      <w:bookmarkStart w:id="45" w:name="_Toc209527893"/>
      <w:r w:rsidRPr="003E6278">
        <w:t>Model Penelitian</w:t>
      </w:r>
      <w:bookmarkEnd w:id="45"/>
      <w:r w:rsidRPr="003E6278">
        <w:t xml:space="preserve"> </w:t>
      </w:r>
    </w:p>
    <w:p w14:paraId="75FD2234" w14:textId="4FB8F73D" w:rsidR="00D81F46" w:rsidRDefault="00D81F46" w:rsidP="00AD64CE">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Berdasarkan hipotesis yang telah dikembangkan oleh penulis sebelumnya, </w:t>
      </w:r>
      <w:r w:rsidR="00253F4A">
        <w:rPr>
          <w:rFonts w:ascii="Times New Roman" w:eastAsia="Times New Roman" w:hAnsi="Times New Roman" w:cs="Times New Roman"/>
          <w:sz w:val="24"/>
          <w:szCs w:val="24"/>
        </w:rPr>
        <w:t xml:space="preserve">msaka </w:t>
      </w:r>
      <w:r>
        <w:rPr>
          <w:rFonts w:ascii="Times New Roman" w:eastAsia="Times New Roman" w:hAnsi="Times New Roman" w:cs="Times New Roman"/>
          <w:sz w:val="24"/>
          <w:szCs w:val="24"/>
        </w:rPr>
        <w:t>dapat digambarkan hubungan antara variabel dependen dan variabel independen dengan menggunakan model penelitian sebagai berikut:</w:t>
      </w:r>
    </w:p>
    <w:p w14:paraId="0B161E0E" w14:textId="77777777" w:rsidR="00D81F46" w:rsidRDefault="00D81F46" w:rsidP="00D22560">
      <w:pPr>
        <w:spacing w:after="0" w:line="480" w:lineRule="auto"/>
        <w:jc w:val="both"/>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75648" behindDoc="0" locked="0" layoutInCell="1" hidden="0" allowOverlap="1" wp14:anchorId="6DA48280" wp14:editId="5B2F6794">
                <wp:simplePos x="0" y="0"/>
                <wp:positionH relativeFrom="column">
                  <wp:posOffset>653097</wp:posOffset>
                </wp:positionH>
                <wp:positionV relativeFrom="paragraph">
                  <wp:posOffset>43815</wp:posOffset>
                </wp:positionV>
                <wp:extent cx="3733800" cy="1600200"/>
                <wp:effectExtent l="0" t="0" r="19050" b="1905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3800" cy="1600200"/>
                          <a:chOff x="2852" y="10404"/>
                          <a:chExt cx="7204" cy="2895"/>
                        </a:xfrm>
                      </wpg:grpSpPr>
                      <wps:wsp>
                        <wps:cNvPr id="870055520" name="Oval 870055520"/>
                        <wps:cNvSpPr>
                          <a:spLocks noChangeArrowheads="1"/>
                        </wps:cNvSpPr>
                        <wps:spPr bwMode="auto">
                          <a:xfrm>
                            <a:off x="2852" y="10404"/>
                            <a:ext cx="2792" cy="1227"/>
                          </a:xfrm>
                          <a:prstGeom prst="ellipse">
                            <a:avLst/>
                          </a:prstGeom>
                          <a:noFill/>
                          <a:ln w="9525">
                            <a:solidFill>
                              <a:schemeClr val="tx1">
                                <a:lumMod val="100000"/>
                                <a:lumOff val="0"/>
                              </a:schemeClr>
                            </a:solidFill>
                            <a:round/>
                            <a:headEnd/>
                            <a:tailEnd/>
                          </a:ln>
                        </wps:spPr>
                        <wps:bodyPr rot="0" vert="horz" wrap="square" lIns="91440" tIns="45720" rIns="91440" bIns="45720" anchor="t" anchorCtr="0" upright="1">
                          <a:noAutofit/>
                        </wps:bodyPr>
                      </wps:wsp>
                      <wps:wsp>
                        <wps:cNvPr id="1508199325" name="Oval 1508199325"/>
                        <wps:cNvSpPr>
                          <a:spLocks noChangeArrowheads="1"/>
                        </wps:cNvSpPr>
                        <wps:spPr bwMode="auto">
                          <a:xfrm>
                            <a:off x="2889" y="12072"/>
                            <a:ext cx="2792" cy="1227"/>
                          </a:xfrm>
                          <a:prstGeom prst="ellipse">
                            <a:avLst/>
                          </a:prstGeom>
                          <a:noFill/>
                          <a:ln w="9525">
                            <a:solidFill>
                              <a:schemeClr val="tx1">
                                <a:lumMod val="100000"/>
                                <a:lumOff val="0"/>
                              </a:schemeClr>
                            </a:solidFill>
                            <a:round/>
                            <a:headEnd/>
                            <a:tailEnd/>
                          </a:ln>
                        </wps:spPr>
                        <wps:bodyPr rot="0" vert="horz" wrap="square" lIns="91440" tIns="45720" rIns="91440" bIns="45720" anchor="t" anchorCtr="0" upright="1">
                          <a:noAutofit/>
                        </wps:bodyPr>
                      </wps:wsp>
                      <wps:wsp>
                        <wps:cNvPr id="1476010532" name="Oval 1476010532"/>
                        <wps:cNvSpPr>
                          <a:spLocks noChangeArrowheads="1"/>
                        </wps:cNvSpPr>
                        <wps:spPr bwMode="auto">
                          <a:xfrm>
                            <a:off x="7264" y="11157"/>
                            <a:ext cx="2792" cy="1227"/>
                          </a:xfrm>
                          <a:prstGeom prst="ellipse">
                            <a:avLst/>
                          </a:prstGeom>
                          <a:noFill/>
                          <a:ln w="9525">
                            <a:solidFill>
                              <a:schemeClr val="tx1">
                                <a:lumMod val="100000"/>
                                <a:lumOff val="0"/>
                              </a:schemeClr>
                            </a:solidFill>
                            <a:round/>
                            <a:headEnd/>
                            <a:tailEnd/>
                          </a:ln>
                        </wps:spPr>
                        <wps:bodyPr rot="0" vert="horz" wrap="square" lIns="91440" tIns="45720" rIns="91440" bIns="45720" anchor="t" anchorCtr="0" upright="1">
                          <a:noAutofit/>
                        </wps:bodyPr>
                      </wps:wsp>
                      <wps:wsp>
                        <wps:cNvPr id="1712205139" name="Text Box 1712205139"/>
                        <wps:cNvSpPr txBox="1">
                          <a:spLocks noChangeArrowheads="1"/>
                        </wps:cNvSpPr>
                        <wps:spPr bwMode="auto">
                          <a:xfrm>
                            <a:off x="3345" y="10674"/>
                            <a:ext cx="1866" cy="715"/>
                          </a:xfrm>
                          <a:prstGeom prst="rect">
                            <a:avLst/>
                          </a:prstGeom>
                          <a:solidFill>
                            <a:srgbClr val="FFFFFF"/>
                          </a:solidFill>
                          <a:ln>
                            <a:noFill/>
                          </a:ln>
                        </wps:spPr>
                        <wps:txbx>
                          <w:txbxContent>
                            <w:p w14:paraId="7CF22DB4" w14:textId="77777777" w:rsidR="00D81F46" w:rsidRDefault="00D81F46" w:rsidP="00D81F46">
                              <w:pPr>
                                <w:spacing w:after="0" w:line="240" w:lineRule="auto"/>
                                <w:jc w:val="center"/>
                                <w:rPr>
                                  <w:rFonts w:ascii="Times New Roman" w:hAnsi="Times New Roman" w:cs="Times New Roman"/>
                                  <w:b/>
                                  <w:bCs/>
                                  <w:sz w:val="20"/>
                                  <w:szCs w:val="20"/>
                                </w:rPr>
                              </w:pPr>
                              <w:r w:rsidRPr="00360F29">
                                <w:rPr>
                                  <w:rFonts w:ascii="Times New Roman" w:hAnsi="Times New Roman" w:cs="Times New Roman"/>
                                  <w:b/>
                                  <w:bCs/>
                                  <w:i/>
                                  <w:iCs/>
                                  <w:sz w:val="20"/>
                                  <w:szCs w:val="20"/>
                                </w:rPr>
                                <w:t>Tax Morale</w:t>
                              </w:r>
                              <w:r w:rsidRPr="00360F29">
                                <w:rPr>
                                  <w:rFonts w:ascii="Times New Roman" w:hAnsi="Times New Roman" w:cs="Times New Roman"/>
                                  <w:b/>
                                  <w:bCs/>
                                  <w:sz w:val="20"/>
                                  <w:szCs w:val="20"/>
                                </w:rPr>
                                <w:t xml:space="preserve"> </w:t>
                              </w:r>
                            </w:p>
                            <w:p w14:paraId="71D04840" w14:textId="77777777" w:rsidR="00D81F46" w:rsidRPr="00360F29" w:rsidRDefault="00D81F46" w:rsidP="00D81F46">
                              <w:pPr>
                                <w:spacing w:after="0" w:line="240" w:lineRule="auto"/>
                                <w:jc w:val="center"/>
                                <w:rPr>
                                  <w:rFonts w:ascii="Times New Roman" w:hAnsi="Times New Roman" w:cs="Times New Roman"/>
                                  <w:b/>
                                  <w:bCs/>
                                  <w:sz w:val="20"/>
                                  <w:szCs w:val="20"/>
                                </w:rPr>
                              </w:pPr>
                              <w:r w:rsidRPr="00360F29">
                                <w:rPr>
                                  <w:rFonts w:ascii="Times New Roman" w:hAnsi="Times New Roman" w:cs="Times New Roman"/>
                                  <w:b/>
                                  <w:bCs/>
                                  <w:sz w:val="20"/>
                                  <w:szCs w:val="20"/>
                                </w:rPr>
                                <w:t>(X</w:t>
                              </w:r>
                              <w:r w:rsidRPr="00360F29">
                                <w:rPr>
                                  <w:rFonts w:ascii="Times New Roman" w:hAnsi="Times New Roman" w:cs="Times New Roman"/>
                                  <w:b/>
                                  <w:bCs/>
                                  <w:sz w:val="20"/>
                                  <w:szCs w:val="20"/>
                                  <w:vertAlign w:val="subscript"/>
                                </w:rPr>
                                <w:t>1</w:t>
                              </w:r>
                              <w:r w:rsidRPr="00360F29">
                                <w:rPr>
                                  <w:rFonts w:ascii="Times New Roman" w:hAnsi="Times New Roman" w:cs="Times New Roman"/>
                                  <w:b/>
                                  <w:bCs/>
                                  <w:sz w:val="20"/>
                                  <w:szCs w:val="20"/>
                                </w:rPr>
                                <w:t>)</w:t>
                              </w:r>
                            </w:p>
                          </w:txbxContent>
                        </wps:txbx>
                        <wps:bodyPr rot="0" vert="horz" wrap="square" lIns="91440" tIns="45720" rIns="91440" bIns="45720" anchor="t" anchorCtr="0" upright="1">
                          <a:noAutofit/>
                        </wps:bodyPr>
                      </wps:wsp>
                      <wps:wsp>
                        <wps:cNvPr id="386753161" name="Text Box 386753161"/>
                        <wps:cNvSpPr txBox="1">
                          <a:spLocks noChangeArrowheads="1"/>
                        </wps:cNvSpPr>
                        <wps:spPr bwMode="auto">
                          <a:xfrm>
                            <a:off x="3218" y="12307"/>
                            <a:ext cx="2154" cy="726"/>
                          </a:xfrm>
                          <a:prstGeom prst="rect">
                            <a:avLst/>
                          </a:prstGeom>
                          <a:solidFill>
                            <a:srgbClr val="FFFFFF"/>
                          </a:solidFill>
                          <a:ln>
                            <a:noFill/>
                          </a:ln>
                        </wps:spPr>
                        <wps:txbx>
                          <w:txbxContent>
                            <w:p w14:paraId="5E70B4D0" w14:textId="77777777" w:rsidR="00D81F46" w:rsidRPr="00360F29" w:rsidRDefault="00D81F46" w:rsidP="00D81F46">
                              <w:pPr>
                                <w:jc w:val="center"/>
                                <w:rPr>
                                  <w:rFonts w:ascii="Times New Roman" w:hAnsi="Times New Roman" w:cs="Times New Roman"/>
                                  <w:b/>
                                  <w:bCs/>
                                  <w:sz w:val="20"/>
                                  <w:szCs w:val="20"/>
                                </w:rPr>
                              </w:pPr>
                              <w:r w:rsidRPr="00360F29">
                                <w:rPr>
                                  <w:rFonts w:ascii="Times New Roman" w:hAnsi="Times New Roman" w:cs="Times New Roman"/>
                                  <w:b/>
                                  <w:bCs/>
                                  <w:i/>
                                  <w:iCs/>
                                  <w:sz w:val="20"/>
                                  <w:szCs w:val="20"/>
                                </w:rPr>
                                <w:t>Tax Awareness</w:t>
                              </w:r>
                              <w:r w:rsidRPr="00360F29">
                                <w:rPr>
                                  <w:rFonts w:ascii="Times New Roman" w:hAnsi="Times New Roman" w:cs="Times New Roman"/>
                                  <w:b/>
                                  <w:bCs/>
                                  <w:sz w:val="20"/>
                                  <w:szCs w:val="20"/>
                                </w:rPr>
                                <w:t xml:space="preserve"> (X</w:t>
                              </w:r>
                              <w:r w:rsidRPr="00360F29">
                                <w:rPr>
                                  <w:rFonts w:ascii="Times New Roman" w:hAnsi="Times New Roman" w:cs="Times New Roman"/>
                                  <w:b/>
                                  <w:bCs/>
                                  <w:sz w:val="20"/>
                                  <w:szCs w:val="20"/>
                                  <w:vertAlign w:val="subscript"/>
                                </w:rPr>
                                <w:t>2</w:t>
                              </w:r>
                              <w:r w:rsidRPr="00360F29">
                                <w:rPr>
                                  <w:rFonts w:ascii="Times New Roman" w:hAnsi="Times New Roman" w:cs="Times New Roman"/>
                                  <w:b/>
                                  <w:bCs/>
                                  <w:sz w:val="20"/>
                                  <w:szCs w:val="20"/>
                                </w:rPr>
                                <w:t>)</w:t>
                              </w:r>
                            </w:p>
                          </w:txbxContent>
                        </wps:txbx>
                        <wps:bodyPr rot="0" vert="horz" wrap="square" lIns="91440" tIns="45720" rIns="91440" bIns="45720" anchor="t" anchorCtr="0" upright="1">
                          <a:noAutofit/>
                        </wps:bodyPr>
                      </wps:wsp>
                      <wps:wsp>
                        <wps:cNvPr id="902600668" name="Text Box 902600668"/>
                        <wps:cNvSpPr txBox="1">
                          <a:spLocks noChangeArrowheads="1"/>
                        </wps:cNvSpPr>
                        <wps:spPr bwMode="auto">
                          <a:xfrm>
                            <a:off x="7601" y="11389"/>
                            <a:ext cx="2041" cy="726"/>
                          </a:xfrm>
                          <a:prstGeom prst="rect">
                            <a:avLst/>
                          </a:prstGeom>
                          <a:solidFill>
                            <a:srgbClr val="FFFFFF"/>
                          </a:solidFill>
                          <a:ln>
                            <a:noFill/>
                          </a:ln>
                        </wps:spPr>
                        <wps:txbx>
                          <w:txbxContent>
                            <w:p w14:paraId="24D56941" w14:textId="77777777" w:rsidR="00D81F46" w:rsidRPr="00360F29" w:rsidRDefault="00D81F46" w:rsidP="00D81F46">
                              <w:pPr>
                                <w:jc w:val="center"/>
                                <w:rPr>
                                  <w:rFonts w:ascii="Times New Roman" w:hAnsi="Times New Roman" w:cs="Times New Roman"/>
                                  <w:b/>
                                  <w:bCs/>
                                  <w:sz w:val="20"/>
                                  <w:szCs w:val="20"/>
                                </w:rPr>
                              </w:pPr>
                              <w:r w:rsidRPr="00360F29">
                                <w:rPr>
                                  <w:rFonts w:ascii="Times New Roman" w:hAnsi="Times New Roman" w:cs="Times New Roman"/>
                                  <w:b/>
                                  <w:bCs/>
                                  <w:sz w:val="20"/>
                                  <w:szCs w:val="20"/>
                                </w:rPr>
                                <w:t>Kepatuhan Wajib Pajak (Y)</w:t>
                              </w:r>
                            </w:p>
                          </w:txbxContent>
                        </wps:txbx>
                        <wps:bodyPr rot="0" vert="horz" wrap="square" lIns="91440" tIns="45720" rIns="91440" bIns="45720" anchor="t" anchorCtr="0" upright="1">
                          <a:noAutofit/>
                        </wps:bodyPr>
                      </wps:wsp>
                      <wps:wsp>
                        <wps:cNvPr id="2088348926" name="Straight Arrow Connector 2088348926"/>
                        <wps:cNvCnPr>
                          <a:cxnSpLocks noChangeShapeType="1"/>
                        </wps:cNvCnPr>
                        <wps:spPr bwMode="auto">
                          <a:xfrm>
                            <a:off x="5644" y="10942"/>
                            <a:ext cx="1581" cy="714"/>
                          </a:xfrm>
                          <a:prstGeom prst="straightConnector1">
                            <a:avLst/>
                          </a:prstGeom>
                          <a:noFill/>
                          <a:ln w="9525">
                            <a:solidFill>
                              <a:srgbClr val="000000"/>
                            </a:solidFill>
                            <a:round/>
                            <a:headEnd/>
                            <a:tailEnd type="triangle" w="med" len="med"/>
                          </a:ln>
                        </wps:spPr>
                        <wps:bodyPr/>
                      </wps:wsp>
                      <wps:wsp>
                        <wps:cNvPr id="1685440821" name="Straight Arrow Connector 1685440821"/>
                        <wps:cNvCnPr>
                          <a:cxnSpLocks noChangeShapeType="1"/>
                        </wps:cNvCnPr>
                        <wps:spPr bwMode="auto">
                          <a:xfrm flipV="1">
                            <a:off x="5697" y="11769"/>
                            <a:ext cx="1503" cy="901"/>
                          </a:xfrm>
                          <a:prstGeom prst="straightConnector1">
                            <a:avLst/>
                          </a:prstGeom>
                          <a:noFill/>
                          <a:ln w="9525">
                            <a:solidFill>
                              <a:srgbClr val="000000"/>
                            </a:solidFill>
                            <a:round/>
                            <a:headEnd/>
                            <a:tailEnd type="triangle" w="med" len="med"/>
                          </a:ln>
                        </wps:spPr>
                        <wps:bodyPr/>
                      </wps:wsp>
                      <wps:wsp>
                        <wps:cNvPr id="1153099484" name="Text Box 1153099484"/>
                        <wps:cNvSpPr txBox="1">
                          <a:spLocks noChangeArrowheads="1"/>
                        </wps:cNvSpPr>
                        <wps:spPr bwMode="auto">
                          <a:xfrm>
                            <a:off x="6587" y="10825"/>
                            <a:ext cx="719" cy="531"/>
                          </a:xfrm>
                          <a:prstGeom prst="rect">
                            <a:avLst/>
                          </a:prstGeom>
                          <a:solidFill>
                            <a:srgbClr val="FFFFFF"/>
                          </a:solidFill>
                          <a:ln>
                            <a:noFill/>
                          </a:ln>
                        </wps:spPr>
                        <wps:txbx>
                          <w:txbxContent>
                            <w:p w14:paraId="2A33A65A" w14:textId="77777777" w:rsidR="00D81F46" w:rsidRPr="007E7674" w:rsidRDefault="00D81F46" w:rsidP="00D81F46">
                              <w:pPr>
                                <w:rPr>
                                  <w:rFonts w:ascii="Times New Roman" w:hAnsi="Times New Roman" w:cs="Times New Roman"/>
                                  <w:b/>
                                  <w:bCs/>
                                  <w:sz w:val="24"/>
                                  <w:szCs w:val="24"/>
                                </w:rPr>
                              </w:pPr>
                              <w:r w:rsidRPr="007E7674">
                                <w:rPr>
                                  <w:rFonts w:ascii="Times New Roman" w:hAnsi="Times New Roman" w:cs="Times New Roman"/>
                                  <w:b/>
                                  <w:bCs/>
                                  <w:sz w:val="24"/>
                                  <w:szCs w:val="24"/>
                                </w:rPr>
                                <w:t>H</w:t>
                              </w:r>
                              <w:r w:rsidRPr="007E7674">
                                <w:rPr>
                                  <w:rFonts w:ascii="Times New Roman" w:hAnsi="Times New Roman" w:cs="Times New Roman"/>
                                  <w:b/>
                                  <w:bCs/>
                                  <w:sz w:val="24"/>
                                  <w:szCs w:val="24"/>
                                  <w:vertAlign w:val="subscript"/>
                                </w:rPr>
                                <w:t>1</w:t>
                              </w:r>
                            </w:p>
                          </w:txbxContent>
                        </wps:txbx>
                        <wps:bodyPr rot="0" vert="horz" wrap="square" lIns="91440" tIns="45720" rIns="91440" bIns="45720" anchor="t" anchorCtr="0" upright="1">
                          <a:noAutofit/>
                        </wps:bodyPr>
                      </wps:wsp>
                      <wps:wsp>
                        <wps:cNvPr id="809839238" name="Text Box 809839238"/>
                        <wps:cNvSpPr txBox="1">
                          <a:spLocks noChangeArrowheads="1"/>
                        </wps:cNvSpPr>
                        <wps:spPr bwMode="auto">
                          <a:xfrm>
                            <a:off x="6590" y="12198"/>
                            <a:ext cx="742" cy="509"/>
                          </a:xfrm>
                          <a:prstGeom prst="rect">
                            <a:avLst/>
                          </a:prstGeom>
                          <a:solidFill>
                            <a:srgbClr val="FFFFFF"/>
                          </a:solidFill>
                          <a:ln>
                            <a:noFill/>
                          </a:ln>
                        </wps:spPr>
                        <wps:txbx>
                          <w:txbxContent>
                            <w:p w14:paraId="1A8185F7" w14:textId="77777777" w:rsidR="00D81F46" w:rsidRPr="007E7674" w:rsidRDefault="00D81F46" w:rsidP="00D81F46">
                              <w:pPr>
                                <w:rPr>
                                  <w:rFonts w:ascii="Times New Roman" w:hAnsi="Times New Roman" w:cs="Times New Roman"/>
                                  <w:b/>
                                  <w:bCs/>
                                  <w:sz w:val="24"/>
                                  <w:szCs w:val="24"/>
                                </w:rPr>
                              </w:pPr>
                              <w:r w:rsidRPr="007E7674">
                                <w:rPr>
                                  <w:rFonts w:ascii="Times New Roman" w:hAnsi="Times New Roman" w:cs="Times New Roman"/>
                                  <w:b/>
                                  <w:bCs/>
                                  <w:sz w:val="24"/>
                                  <w:szCs w:val="24"/>
                                </w:rPr>
                                <w:t>H</w:t>
                              </w:r>
                              <w:r w:rsidRPr="007E7674">
                                <w:rPr>
                                  <w:rFonts w:ascii="Times New Roman" w:hAnsi="Times New Roman" w:cs="Times New Roman"/>
                                  <w:b/>
                                  <w:bCs/>
                                  <w:sz w:val="24"/>
                                  <w:szCs w:val="24"/>
                                  <w:vertAlign w:val="subscript"/>
                                </w:rPr>
                                <w:t>2</w:t>
                              </w:r>
                            </w:p>
                          </w:txbxContent>
                        </wps:txbx>
                        <wps:bodyPr rot="0" vert="horz" wrap="square" lIns="91440" tIns="45720" rIns="91440" bIns="45720" anchor="t" anchorCtr="0" upright="1">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DA48280" id="Group 17" o:spid="_x0000_s1037" style="position:absolute;left:0;text-align:left;margin-left:51.4pt;margin-top:3.45pt;width:294pt;height:126pt;z-index:251675648" coordorigin="2852,10404" coordsize="7204,2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jgg6QQAANEbAAAOAAAAZHJzL2Uyb0RvYy54bWzsWV1v2zYUfR+w/0DofTFJfQtxii5tigHd&#10;WiDZ3mmJkoVJpEbKsbNfv0tSsmTno1iLxihgPxgSL0mR5x7dey51+WbXNuieK11LsfTIBfYQF7ks&#10;alEtvT/vbn5JPKR7JgrWSMGX3gPX3purn3+63HYZp3Itm4IrBJMInW27pbfu+y5bLHS+5i3TF7Lj&#10;AoylVC3r4VZVi0KxLczeNguKcbTYSlV0SuZca2h954zelZ2/LHnefypLzXvULD1YW2//lf1fmf/F&#10;1SXLKsW6dZ0Py2BfsYqW1QIeup/qHesZ2qj60VRtnSupZdlf5LJdyLKsc273ALsh+Gg3H5TcdHYv&#10;Vbatuj1MAO0RTl89bf7H/QfV3XaflVs9XH6U+d8acFlsuyqb28195Tqj1fZ3WYA/2aaXduO7UrVm&#10;CtgS2ll8H/b48l2Pcmj0Y99PMLghBxuJMAYPOg/ka3CTGUeTkHrImHGAg9H4fpggptBmR9MkDY11&#10;wTL3ZLvaYXXG+0AnPSGmvw2x2zXruHWENoh8Vqgull4SYxyGIYUNCdYCGJ/uWYOmVlieWQcMGPHV&#10;Dlwk5PWaiYq/VUpu15wVsD5it3MwwNxocM0X0X4KtRF0GqeAqEWc0vgAM5Z1SvcfuGyRuVh6vGnq&#10;Tpudsozdf9S9Q3jsZZqFvKmbBtpZ1gi0XXppSEM7QMumLozR2OwLzK8bhQCTpdfviO3TbFrgjWsj&#10;2Pyci6HdEMD2tU3g1/0U1ssHs8N7IQq7BgPe++G6Z3XjrmF0IyyDHYDOEStZPACYSrooAFELLtZS&#10;/euhLUSApaf/2TDFPdT8JsAhKQkCEzLsTRAC9zyk5pbV3MJEDlPBTj3kLq97F2Y2naqrNTzJISDk&#10;W3hlytpCaxzsVjUsFjj7SuQlIU5ImvrgvDl7Z82vSd8kdS89xTF1jDjT1wTgM32rp2MvCeIIEmbo&#10;Q2ybBd9Z8+vRN6YRZCWTswgJbYRl2Zm+Z/paRfoMfWNCKQ6JD3HP0ffOMOZXuUNkMh1SGPU7sI95&#10;5HtJCd8PICNYARbFgwAbyUySKHJSIiaH6uuRklCgvF+SEQfpXKtqtZcKN/Y36JSDbialzwTI00m+&#10;3612Vp1FZoopwZ7TvkXFT6I49ElEHvFuspyEdpRApWhoR318HENJOKh+iLQDMcZyY5Smg4A9Pe3s&#10;2s+0GyufoVRKMYVyL4rAx0fhbrKcgnZGRAyp2wcNCkuYpW4cgM0UTj8A7ZJztHuiQqc4SfwgSSFs&#10;DLy77RUz5RiypTe6lkJAppIKzbpORLwW7lwk34nhXGRfutu8fvfQQdl/ULm7IaNy/2LlHkbBoB1x&#10;GhyVPiRMRgISm4n3hx2P0q0etrXfjys2v7GGn6dlW6zvS/N5qf9iMY56C1GvajjvaKC2hhODlhdQ&#10;Y3M4LzRXgPbTmdwVxsZs0HzFyjhKQqj8E7rPkc+ShkxdvztpUAlnM3+N8m84ZgujNB7iVxwdxS8o&#10;5X0Xv1IIcg7mZ9LmmT7DefP/Okd9RtqT0MdpGiTwXh/lOigPR9NEF3M2+DrSPgqTgSxAbqvfp2QX&#10;E6hETK4DcfgyV04vsSzPzxLrSGIlOE38lPqPJdZkOQ3rUjg4tcqepFamzFgHKc+xDlunPp/gTs86&#10;YpPfj0Q7+0kEvhvZBDt84zIfpub3NrtOX+Ku/gMAAP//AwBQSwMEFAAGAAgAAAAhACm76OHeAAAA&#10;CQEAAA8AAABkcnMvZG93bnJldi54bWxMj0FLw0AQhe+C/2EZwZvdJNLQxGxKKeqpCLaCeNtmp0lo&#10;djZkt0n67x1P9vjxhve+Kdaz7cSIg28dKYgXEQikypmWagVfh7enFQgfNBndOUIFV/SwLu/vCp0b&#10;N9EnjvtQCy4hn2sFTQh9LqWvGrTaL1yPxNnJDVYHxqGWZtATl9tOJlGUSqtb4oVG97htsDrvL1bB&#10;+6SnzXP8Ou7Op+3157D8+N7FqNTjw7x5ARFwDv/H8KfP6lCy09FdyHjRMUcJqwcFaQaC8zSLmI8K&#10;kuUqA1kW8vaD8hcAAP//AwBQSwECLQAUAAYACAAAACEAtoM4kv4AAADhAQAAEwAAAAAAAAAAAAAA&#10;AAAAAAAAW0NvbnRlbnRfVHlwZXNdLnhtbFBLAQItABQABgAIAAAAIQA4/SH/1gAAAJQBAAALAAAA&#10;AAAAAAAAAAAAAC8BAABfcmVscy8ucmVsc1BLAQItABQABgAIAAAAIQBHKjgg6QQAANEbAAAOAAAA&#10;AAAAAAAAAAAAAC4CAABkcnMvZTJvRG9jLnhtbFBLAQItABQABgAIAAAAIQApu+jh3gAAAAkBAAAP&#10;AAAAAAAAAAAAAAAAAEMHAABkcnMvZG93bnJldi54bWxQSwUGAAAAAAQABADzAAAATggAAAAA&#10;">
                <v:oval id="Oval 870055520" o:spid="_x0000_s1038" style="position:absolute;left:2852;top:10404;width:2792;height:1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1wxwAAAOIAAAAPAAAAZHJzL2Rvd25yZXYueG1sRI/LagIx&#10;FIb3Bd8hHKG7mmgZL6NRSqG0uKu6cXecHCeDycl0ko7Tt28WhS5//hvfZjd4J3rqYhNYw3SiQBBX&#10;wTRcazgd356WIGJCNugCk4YfirDbjh42WJpw50/qD6kWeYRjiRpsSm0pZawseYyT0BJn7xo6jynL&#10;rpamw3se907OlJpLjw3nB4stvVqqbodvr+FMbtg/yz3P/epkvy7vV3dxvdaP4+FlDSLRkP7Df+0P&#10;o2G5UKooilmGyEgZB+T2FwAA//8DAFBLAQItABQABgAIAAAAIQDb4fbL7gAAAIUBAAATAAAAAAAA&#10;AAAAAAAAAAAAAABbQ29udGVudF9UeXBlc10ueG1sUEsBAi0AFAAGAAgAAAAhAFr0LFu/AAAAFQEA&#10;AAsAAAAAAAAAAAAAAAAAHwEAAF9yZWxzLy5yZWxzUEsBAi0AFAAGAAgAAAAhAHv7bXDHAAAA4gAA&#10;AA8AAAAAAAAAAAAAAAAABwIAAGRycy9kb3ducmV2LnhtbFBLBQYAAAAAAwADALcAAAD7AgAAAAA=&#10;" filled="f" strokecolor="black [3213]"/>
                <v:oval id="Oval 1508199325" o:spid="_x0000_s1039" style="position:absolute;left:2889;top:12072;width:2792;height:1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QTWxgAAAOMAAAAPAAAAZHJzL2Rvd25yZXYueG1sRE/NagIx&#10;EL4LvkMYwZtmVRR3a5QiSMVb1Yu3cTNuliaT7SZdt2/fFAo9zvc/m13vrOioDbVnBbNpBoK49Lrm&#10;SsH1cpisQYSIrNF6JgXfFGC3HQ42WGj/5HfqzrESKYRDgQpMjE0hZSgNOQxT3xAn7uFbhzGdbSV1&#10;i88U7qycZ9lKOqw5NRhsaG+o/Dh/OQU3sv1pIU+8cvnVfN7fHvZuO6XGo/71BUSkPv6L/9xHneYv&#10;s/UszxfzJfz+lACQ2x8AAAD//wMAUEsBAi0AFAAGAAgAAAAhANvh9svuAAAAhQEAABMAAAAAAAAA&#10;AAAAAAAAAAAAAFtDb250ZW50X1R5cGVzXS54bWxQSwECLQAUAAYACAAAACEAWvQsW78AAAAVAQAA&#10;CwAAAAAAAAAAAAAAAAAfAQAAX3JlbHMvLnJlbHNQSwECLQAUAAYACAAAACEAWnEE1sYAAADjAAAA&#10;DwAAAAAAAAAAAAAAAAAHAgAAZHJzL2Rvd25yZXYueG1sUEsFBgAAAAADAAMAtwAAAPoCAAAAAA==&#10;" filled="f" strokecolor="black [3213]"/>
                <v:oval id="Oval 1476010532" o:spid="_x0000_s1040" style="position:absolute;left:7264;top:11157;width:2792;height:1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3szxgAAAOMAAAAPAAAAZHJzL2Rvd25yZXYueG1sRE/NTgIx&#10;EL6b8A7NkHiTFtAVVgohJkbDTeTibdgO243tdNnWZX17a2LCcb7/WW0G70RPXWwCa5hOFAjiKpiG&#10;aw2Hj5e7BYiYkA26wKThhyJs1qObFZYmXPid+n2qRQ7hWKIGm1JbShkrSx7jJLTEmTuFzmPKZ1dL&#10;0+Elh3snZ0oV0mPDucFiS8+Wqq/9t9fwSW7YzeWOC7882PPx9eSOrtf6djxsn0AkGtJV/O9+M3n+&#10;/WOhpuphPoO/nzIAcv0LAAD//wMAUEsBAi0AFAAGAAgAAAAhANvh9svuAAAAhQEAABMAAAAAAAAA&#10;AAAAAAAAAAAAAFtDb250ZW50X1R5cGVzXS54bWxQSwECLQAUAAYACAAAACEAWvQsW78AAAAVAQAA&#10;CwAAAAAAAAAAAAAAAAAfAQAAX3JlbHMvLnJlbHNQSwECLQAUAAYACAAAACEAAet7M8YAAADjAAAA&#10;DwAAAAAAAAAAAAAAAAAHAgAAZHJzL2Rvd25yZXYueG1sUEsFBgAAAAADAAMAtwAAAPoCAAAAAA==&#10;" filled="f" strokecolor="black [3213]"/>
                <v:shapetype id="_x0000_t202" coordsize="21600,21600" o:spt="202" path="m,l,21600r21600,l21600,xe">
                  <v:stroke joinstyle="miter"/>
                  <v:path gradientshapeok="t" o:connecttype="rect"/>
                </v:shapetype>
                <v:shape id="Text Box 1712205139" o:spid="_x0000_s1041" type="#_x0000_t202" style="position:absolute;left:3345;top:10674;width:1866;height: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0rYxgAAAOMAAAAPAAAAZHJzL2Rvd25yZXYueG1sRE/NasJA&#10;EL4XfIdlBC+lbhKrqamrqGDxqvUBxuyYhGZnQ3Y18e1dQehxvv9ZrHpTixu1rrKsIB5HIIhzqysu&#10;FJx+dx9fIJxH1lhbJgV3crBaDt4WmGnb8YFuR1+IEMIuQwWl900mpctLMujGtiEO3MW2Bn0420Lq&#10;FrsQbmqZRNFMGqw4NJTY0Lak/O94NQou++59Ou/OP/6UHj5nG6zSs70rNRr2628Qnnr/L3659zrM&#10;T+MkiabxZA7PnwIAcvkAAAD//wMAUEsBAi0AFAAGAAgAAAAhANvh9svuAAAAhQEAABMAAAAAAAAA&#10;AAAAAAAAAAAAAFtDb250ZW50X1R5cGVzXS54bWxQSwECLQAUAAYACAAAACEAWvQsW78AAAAVAQAA&#10;CwAAAAAAAAAAAAAAAAAfAQAAX3JlbHMvLnJlbHNQSwECLQAUAAYACAAAACEASodK2MYAAADjAAAA&#10;DwAAAAAAAAAAAAAAAAAHAgAAZHJzL2Rvd25yZXYueG1sUEsFBgAAAAADAAMAtwAAAPoCAAAAAA==&#10;" stroked="f">
                  <v:textbox>
                    <w:txbxContent>
                      <w:p w14:paraId="7CF22DB4" w14:textId="77777777" w:rsidR="00D81F46" w:rsidRDefault="00D81F46" w:rsidP="00D81F46">
                        <w:pPr>
                          <w:spacing w:after="0" w:line="240" w:lineRule="auto"/>
                          <w:jc w:val="center"/>
                          <w:rPr>
                            <w:rFonts w:ascii="Times New Roman" w:hAnsi="Times New Roman" w:cs="Times New Roman"/>
                            <w:b/>
                            <w:bCs/>
                            <w:sz w:val="20"/>
                            <w:szCs w:val="20"/>
                          </w:rPr>
                        </w:pPr>
                        <w:r w:rsidRPr="00360F29">
                          <w:rPr>
                            <w:rFonts w:ascii="Times New Roman" w:hAnsi="Times New Roman" w:cs="Times New Roman"/>
                            <w:b/>
                            <w:bCs/>
                            <w:i/>
                            <w:iCs/>
                            <w:sz w:val="20"/>
                            <w:szCs w:val="20"/>
                          </w:rPr>
                          <w:t>Tax Morale</w:t>
                        </w:r>
                        <w:r w:rsidRPr="00360F29">
                          <w:rPr>
                            <w:rFonts w:ascii="Times New Roman" w:hAnsi="Times New Roman" w:cs="Times New Roman"/>
                            <w:b/>
                            <w:bCs/>
                            <w:sz w:val="20"/>
                            <w:szCs w:val="20"/>
                          </w:rPr>
                          <w:t xml:space="preserve"> </w:t>
                        </w:r>
                      </w:p>
                      <w:p w14:paraId="71D04840" w14:textId="77777777" w:rsidR="00D81F46" w:rsidRPr="00360F29" w:rsidRDefault="00D81F46" w:rsidP="00D81F46">
                        <w:pPr>
                          <w:spacing w:after="0" w:line="240" w:lineRule="auto"/>
                          <w:jc w:val="center"/>
                          <w:rPr>
                            <w:rFonts w:ascii="Times New Roman" w:hAnsi="Times New Roman" w:cs="Times New Roman"/>
                            <w:b/>
                            <w:bCs/>
                            <w:sz w:val="20"/>
                            <w:szCs w:val="20"/>
                          </w:rPr>
                        </w:pPr>
                        <w:r w:rsidRPr="00360F29">
                          <w:rPr>
                            <w:rFonts w:ascii="Times New Roman" w:hAnsi="Times New Roman" w:cs="Times New Roman"/>
                            <w:b/>
                            <w:bCs/>
                            <w:sz w:val="20"/>
                            <w:szCs w:val="20"/>
                          </w:rPr>
                          <w:t>(X</w:t>
                        </w:r>
                        <w:r w:rsidRPr="00360F29">
                          <w:rPr>
                            <w:rFonts w:ascii="Times New Roman" w:hAnsi="Times New Roman" w:cs="Times New Roman"/>
                            <w:b/>
                            <w:bCs/>
                            <w:sz w:val="20"/>
                            <w:szCs w:val="20"/>
                            <w:vertAlign w:val="subscript"/>
                          </w:rPr>
                          <w:t>1</w:t>
                        </w:r>
                        <w:r w:rsidRPr="00360F29">
                          <w:rPr>
                            <w:rFonts w:ascii="Times New Roman" w:hAnsi="Times New Roman" w:cs="Times New Roman"/>
                            <w:b/>
                            <w:bCs/>
                            <w:sz w:val="20"/>
                            <w:szCs w:val="20"/>
                          </w:rPr>
                          <w:t>)</w:t>
                        </w:r>
                      </w:p>
                    </w:txbxContent>
                  </v:textbox>
                </v:shape>
                <v:shape id="Text Box 386753161" o:spid="_x0000_s1042" type="#_x0000_t202" style="position:absolute;left:3218;top:12307;width:2154;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zz3yQAAAOIAAAAPAAAAZHJzL2Rvd25yZXYueG1sRI/RasJA&#10;FETfBf9huUJfpG5STWJTV7EFxVetH3DNXpPQ7N2QXU38e7dQ6OMwM2eY1WYwjbhT52rLCuJZBIK4&#10;sLrmUsH5e/e6BOE8ssbGMil4kIPNejxaYa5tz0e6n3wpAoRdjgoq79tcSldUZNDNbEscvKvtDPog&#10;u1LqDvsAN418i6JUGqw5LFTY0ldFxc/pZhRcD/00ee8ve3/Ojov0E+vsYh9KvUyG7QcIT4P/D/+1&#10;D1rBfJlmyTxOY/i9FO6AXD8BAAD//wMAUEsBAi0AFAAGAAgAAAAhANvh9svuAAAAhQEAABMAAAAA&#10;AAAAAAAAAAAAAAAAAFtDb250ZW50X1R5cGVzXS54bWxQSwECLQAUAAYACAAAACEAWvQsW78AAAAV&#10;AQAACwAAAAAAAAAAAAAAAAAfAQAAX3JlbHMvLnJlbHNQSwECLQAUAAYACAAAACEAAV8898kAAADi&#10;AAAADwAAAAAAAAAAAAAAAAAHAgAAZHJzL2Rvd25yZXYueG1sUEsFBgAAAAADAAMAtwAAAP0CAAAA&#10;AA==&#10;" stroked="f">
                  <v:textbox>
                    <w:txbxContent>
                      <w:p w14:paraId="5E70B4D0" w14:textId="77777777" w:rsidR="00D81F46" w:rsidRPr="00360F29" w:rsidRDefault="00D81F46" w:rsidP="00D81F46">
                        <w:pPr>
                          <w:jc w:val="center"/>
                          <w:rPr>
                            <w:rFonts w:ascii="Times New Roman" w:hAnsi="Times New Roman" w:cs="Times New Roman"/>
                            <w:b/>
                            <w:bCs/>
                            <w:sz w:val="20"/>
                            <w:szCs w:val="20"/>
                          </w:rPr>
                        </w:pPr>
                        <w:r w:rsidRPr="00360F29">
                          <w:rPr>
                            <w:rFonts w:ascii="Times New Roman" w:hAnsi="Times New Roman" w:cs="Times New Roman"/>
                            <w:b/>
                            <w:bCs/>
                            <w:i/>
                            <w:iCs/>
                            <w:sz w:val="20"/>
                            <w:szCs w:val="20"/>
                          </w:rPr>
                          <w:t>Tax Awareness</w:t>
                        </w:r>
                        <w:r w:rsidRPr="00360F29">
                          <w:rPr>
                            <w:rFonts w:ascii="Times New Roman" w:hAnsi="Times New Roman" w:cs="Times New Roman"/>
                            <w:b/>
                            <w:bCs/>
                            <w:sz w:val="20"/>
                            <w:szCs w:val="20"/>
                          </w:rPr>
                          <w:t xml:space="preserve"> (X</w:t>
                        </w:r>
                        <w:r w:rsidRPr="00360F29">
                          <w:rPr>
                            <w:rFonts w:ascii="Times New Roman" w:hAnsi="Times New Roman" w:cs="Times New Roman"/>
                            <w:b/>
                            <w:bCs/>
                            <w:sz w:val="20"/>
                            <w:szCs w:val="20"/>
                            <w:vertAlign w:val="subscript"/>
                          </w:rPr>
                          <w:t>2</w:t>
                        </w:r>
                        <w:r w:rsidRPr="00360F29">
                          <w:rPr>
                            <w:rFonts w:ascii="Times New Roman" w:hAnsi="Times New Roman" w:cs="Times New Roman"/>
                            <w:b/>
                            <w:bCs/>
                            <w:sz w:val="20"/>
                            <w:szCs w:val="20"/>
                          </w:rPr>
                          <w:t>)</w:t>
                        </w:r>
                      </w:p>
                    </w:txbxContent>
                  </v:textbox>
                </v:shape>
                <v:shape id="Text Box 902600668" o:spid="_x0000_s1043" type="#_x0000_t202" style="position:absolute;left:7601;top:11389;width:2041;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ca2xwAAAOIAAAAPAAAAZHJzL2Rvd25yZXYueG1sRI/BbsIw&#10;DIbvk3iHyJO4TCMFjTI6AgKkIa4wHsA0pq3WOFUTaHl7fEDiaP3+P/tbrHpXqxu1ofJsYDxKQBHn&#10;3lZcGDj9/X5+gwoR2WLtmQzcKcBqOXhbYGZ9xwe6HWOhBMIhQwNljE2mdchLchhGviGW7OJbh1HG&#10;ttC2xU7grtaTJEm1w4rlQokNbUvK/49XZ+Cy7z6m8+68i6fZ4SvdYDU7+7sxw/d+/QMqUh9fy8/2&#10;3hqYJ5NUoKn8LEqiA3r5AAAA//8DAFBLAQItABQABgAIAAAAIQDb4fbL7gAAAIUBAAATAAAAAAAA&#10;AAAAAAAAAAAAAABbQ29udGVudF9UeXBlc10ueG1sUEsBAi0AFAAGAAgAAAAhAFr0LFu/AAAAFQEA&#10;AAsAAAAAAAAAAAAAAAAAHwEAAF9yZWxzLy5yZWxzUEsBAi0AFAAGAAgAAAAhAMHZxrbHAAAA4gAA&#10;AA8AAAAAAAAAAAAAAAAABwIAAGRycy9kb3ducmV2LnhtbFBLBQYAAAAAAwADALcAAAD7AgAAAAA=&#10;" stroked="f">
                  <v:textbox>
                    <w:txbxContent>
                      <w:p w14:paraId="24D56941" w14:textId="77777777" w:rsidR="00D81F46" w:rsidRPr="00360F29" w:rsidRDefault="00D81F46" w:rsidP="00D81F46">
                        <w:pPr>
                          <w:jc w:val="center"/>
                          <w:rPr>
                            <w:rFonts w:ascii="Times New Roman" w:hAnsi="Times New Roman" w:cs="Times New Roman"/>
                            <w:b/>
                            <w:bCs/>
                            <w:sz w:val="20"/>
                            <w:szCs w:val="20"/>
                          </w:rPr>
                        </w:pPr>
                        <w:r w:rsidRPr="00360F29">
                          <w:rPr>
                            <w:rFonts w:ascii="Times New Roman" w:hAnsi="Times New Roman" w:cs="Times New Roman"/>
                            <w:b/>
                            <w:bCs/>
                            <w:sz w:val="20"/>
                            <w:szCs w:val="20"/>
                          </w:rPr>
                          <w:t>Kepatuhan Wajib Pajak (Y)</w:t>
                        </w:r>
                      </w:p>
                    </w:txbxContent>
                  </v:textbox>
                </v:shape>
                <v:shape id="Straight Arrow Connector 2088348926" o:spid="_x0000_s1044" type="#_x0000_t32" style="position:absolute;left:5644;top:10942;width:1581;height: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GNRzAAAAOMAAAAPAAAAZHJzL2Rvd25yZXYueG1sRI9Ba8JA&#10;FITvhf6H5RV6qxtTkSS6SikoYumhKkFvj+xrEpp9G3ZXjf313UKhx2FmvmHmy8F04kLOt5YVjEcJ&#10;COLK6pZrBYf96ikD4QOyxs4yKbiRh+Xi/m6OhbZX/qDLLtQiQtgXqKAJoS+k9FVDBv3I9sTR+7TO&#10;YIjS1VI7vEa46WSaJFNpsOW40GBPrw1VX7uzUXB8y8/lrXynbTnOtyd0xn/v10o9PgwvMxCBhvAf&#10;/mtvtII0ybLnSZanU/j9FP+AXPwAAAD//wMAUEsBAi0AFAAGAAgAAAAhANvh9svuAAAAhQEAABMA&#10;AAAAAAAAAAAAAAAAAAAAAFtDb250ZW50X1R5cGVzXS54bWxQSwECLQAUAAYACAAAACEAWvQsW78A&#10;AAAVAQAACwAAAAAAAAAAAAAAAAAfAQAAX3JlbHMvLnJlbHNQSwECLQAUAAYACAAAACEAyThjUcwA&#10;AADjAAAADwAAAAAAAAAAAAAAAAAHAgAAZHJzL2Rvd25yZXYueG1sUEsFBgAAAAADAAMAtwAAAAAD&#10;AAAAAA==&#10;">
                  <v:stroke endarrow="block"/>
                </v:shape>
                <v:shape id="Straight Arrow Connector 1685440821" o:spid="_x0000_s1045" type="#_x0000_t32" style="position:absolute;left:5697;top:11769;width:1503;height:9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Nj0xQAAAOMAAAAPAAAAZHJzL2Rvd25yZXYueG1sRE9fa8Iw&#10;EH8f7DuEG/g2U0WldEbZBEF8GVPBPR7N2QabS2liU7/9Igh7vN//W64H24ieOm8cK5iMMxDEpdOG&#10;KwWn4/Y9B+EDssbGMSm4k4f16vVliYV2kX+oP4RKpBD2BSqoQ2gLKX1Zk0U/di1x4i6usxjS2VVS&#10;dxhTuG3kNMsW0qLh1FBjS5uayuvhZhWY+G36dreJX/vzr9eRzH3ujFKjt+HzA0SgIfyLn+6dTvMX&#10;+Xw2y/LpBB4/JQDk6g8AAP//AwBQSwECLQAUAAYACAAAACEA2+H2y+4AAACFAQAAEwAAAAAAAAAA&#10;AAAAAAAAAAAAW0NvbnRlbnRfVHlwZXNdLnhtbFBLAQItABQABgAIAAAAIQBa9CxbvwAAABUBAAAL&#10;AAAAAAAAAAAAAAAAAB8BAABfcmVscy8ucmVsc1BLAQItABQABgAIAAAAIQDuiNj0xQAAAOMAAAAP&#10;AAAAAAAAAAAAAAAAAAcCAABkcnMvZG93bnJldi54bWxQSwUGAAAAAAMAAwC3AAAA+QIAAAAA&#10;">
                  <v:stroke endarrow="block"/>
                </v:shape>
                <v:shape id="Text Box 1153099484" o:spid="_x0000_s1046" type="#_x0000_t202" style="position:absolute;left:6587;top:10825;width:719;height: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iTrxgAAAOMAAAAPAAAAZHJzL2Rvd25yZXYueG1sRE/NisIw&#10;EL4LvkMYwYusqW79adcoKrh41fUBxmZsyzaT0kRb334jLHic739Wm85U4kGNKy0rmIwjEMSZ1SXn&#10;Ci4/h48lCOeRNVaWScGTHGzW/d4KU21bPtHj7HMRQtilqKDwvk6ldFlBBt3Y1sSBu9nGoA9nk0vd&#10;YBvCTSWnUTSXBksODQXWtC8o+z3fjYLbsR3Nkvb67S+LUzzfYbm42qdSw0G3/QLhqfNv8b/7qMP8&#10;yewzSpJ4GcPrpwCAXP8BAAD//wMAUEsBAi0AFAAGAAgAAAAhANvh9svuAAAAhQEAABMAAAAAAAAA&#10;AAAAAAAAAAAAAFtDb250ZW50X1R5cGVzXS54bWxQSwECLQAUAAYACAAAACEAWvQsW78AAAAVAQAA&#10;CwAAAAAAAAAAAAAAAAAfAQAAX3JlbHMvLnJlbHNQSwECLQAUAAYACAAAACEAQUYk68YAAADjAAAA&#10;DwAAAAAAAAAAAAAAAAAHAgAAZHJzL2Rvd25yZXYueG1sUEsFBgAAAAADAAMAtwAAAPoCAAAAAA==&#10;" stroked="f">
                  <v:textbox>
                    <w:txbxContent>
                      <w:p w14:paraId="2A33A65A" w14:textId="77777777" w:rsidR="00D81F46" w:rsidRPr="007E7674" w:rsidRDefault="00D81F46" w:rsidP="00D81F46">
                        <w:pPr>
                          <w:rPr>
                            <w:rFonts w:ascii="Times New Roman" w:hAnsi="Times New Roman" w:cs="Times New Roman"/>
                            <w:b/>
                            <w:bCs/>
                            <w:sz w:val="24"/>
                            <w:szCs w:val="24"/>
                          </w:rPr>
                        </w:pPr>
                        <w:r w:rsidRPr="007E7674">
                          <w:rPr>
                            <w:rFonts w:ascii="Times New Roman" w:hAnsi="Times New Roman" w:cs="Times New Roman"/>
                            <w:b/>
                            <w:bCs/>
                            <w:sz w:val="24"/>
                            <w:szCs w:val="24"/>
                          </w:rPr>
                          <w:t>H</w:t>
                        </w:r>
                        <w:r w:rsidRPr="007E7674">
                          <w:rPr>
                            <w:rFonts w:ascii="Times New Roman" w:hAnsi="Times New Roman" w:cs="Times New Roman"/>
                            <w:b/>
                            <w:bCs/>
                            <w:sz w:val="24"/>
                            <w:szCs w:val="24"/>
                            <w:vertAlign w:val="subscript"/>
                          </w:rPr>
                          <w:t>1</w:t>
                        </w:r>
                      </w:p>
                    </w:txbxContent>
                  </v:textbox>
                </v:shape>
                <v:shape id="Text Box 809839238" o:spid="_x0000_s1047" type="#_x0000_t202" style="position:absolute;left:6590;top:12198;width:742;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ms0xQAAAOIAAAAPAAAAZHJzL2Rvd25yZXYueG1sRE/LisIw&#10;FN0P+A/hCm4GTdVR22oUFWZw6+MDrs21LTY3pYm2/v1kIbg8nPdq05lKPKlxpWUF41EEgjizuuRc&#10;weX8O4xBOI+ssbJMCl7kYLPufa0w1bblIz1PPhchhF2KCgrv61RKlxVk0I1sTRy4m20M+gCbXOoG&#10;2xBuKjmJork0WHJoKLCmfUHZ/fQwCm6H9nuWtNc/f1kcf+Y7LBdX+1Jq0O+2SxCeOv8Rv90HrSCO&#10;kniaTKZhc7gU7oBc/wMAAP//AwBQSwECLQAUAAYACAAAACEA2+H2y+4AAACFAQAAEwAAAAAAAAAA&#10;AAAAAAAAAAAAW0NvbnRlbnRfVHlwZXNdLnhtbFBLAQItABQABgAIAAAAIQBa9CxbvwAAABUBAAAL&#10;AAAAAAAAAAAAAAAAAB8BAABfcmVscy8ucmVsc1BLAQItABQABgAIAAAAIQDq9ms0xQAAAOIAAAAP&#10;AAAAAAAAAAAAAAAAAAcCAABkcnMvZG93bnJldi54bWxQSwUGAAAAAAMAAwC3AAAA+QIAAAAA&#10;" stroked="f">
                  <v:textbox>
                    <w:txbxContent>
                      <w:p w14:paraId="1A8185F7" w14:textId="77777777" w:rsidR="00D81F46" w:rsidRPr="007E7674" w:rsidRDefault="00D81F46" w:rsidP="00D81F46">
                        <w:pPr>
                          <w:rPr>
                            <w:rFonts w:ascii="Times New Roman" w:hAnsi="Times New Roman" w:cs="Times New Roman"/>
                            <w:b/>
                            <w:bCs/>
                            <w:sz w:val="24"/>
                            <w:szCs w:val="24"/>
                          </w:rPr>
                        </w:pPr>
                        <w:r w:rsidRPr="007E7674">
                          <w:rPr>
                            <w:rFonts w:ascii="Times New Roman" w:hAnsi="Times New Roman" w:cs="Times New Roman"/>
                            <w:b/>
                            <w:bCs/>
                            <w:sz w:val="24"/>
                            <w:szCs w:val="24"/>
                          </w:rPr>
                          <w:t>H</w:t>
                        </w:r>
                        <w:r w:rsidRPr="007E7674">
                          <w:rPr>
                            <w:rFonts w:ascii="Times New Roman" w:hAnsi="Times New Roman" w:cs="Times New Roman"/>
                            <w:b/>
                            <w:bCs/>
                            <w:sz w:val="24"/>
                            <w:szCs w:val="24"/>
                            <w:vertAlign w:val="subscript"/>
                          </w:rPr>
                          <w:t>2</w:t>
                        </w:r>
                      </w:p>
                    </w:txbxContent>
                  </v:textbox>
                </v:shape>
              </v:group>
            </w:pict>
          </mc:Fallback>
        </mc:AlternateContent>
      </w:r>
    </w:p>
    <w:p w14:paraId="6A8BA79F" w14:textId="77777777" w:rsidR="00D81F46" w:rsidRPr="00CD1D2D" w:rsidRDefault="00D81F46" w:rsidP="00D22560">
      <w:pPr>
        <w:keepNext/>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AAA62DF" w14:textId="77777777" w:rsidR="00D81F46" w:rsidRDefault="00D81F46" w:rsidP="00D22560">
      <w:pPr>
        <w:keepNext/>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459FABE6" w14:textId="77777777" w:rsidR="00D81F46" w:rsidRDefault="00D81F46" w:rsidP="00D22560">
      <w:pPr>
        <w:spacing w:after="0"/>
      </w:pPr>
    </w:p>
    <w:p w14:paraId="19927AD0" w14:textId="77777777" w:rsidR="00D81F46" w:rsidRDefault="00D81F46" w:rsidP="00D22560">
      <w:pPr>
        <w:spacing w:after="0"/>
      </w:pPr>
    </w:p>
    <w:p w14:paraId="237E3264" w14:textId="77777777" w:rsidR="00D81F46" w:rsidRDefault="00D81F46" w:rsidP="00D22560">
      <w:pPr>
        <w:spacing w:after="0"/>
      </w:pPr>
    </w:p>
    <w:p w14:paraId="3B5FDBFA" w14:textId="77777777" w:rsidR="00D81F46" w:rsidRDefault="00D81F46" w:rsidP="00D22560">
      <w:pPr>
        <w:keepNext/>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242952D3" w14:textId="77777777" w:rsidR="00BA41B6" w:rsidRDefault="00BA41B6" w:rsidP="00D22560">
      <w:pPr>
        <w:keepNext/>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0286B59F" w14:textId="77777777" w:rsidR="00B94AED" w:rsidRDefault="00B94AED" w:rsidP="00D22560">
      <w:pPr>
        <w:keepNext/>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6786E1C1" w14:textId="2F8A2483" w:rsidR="00D81F46" w:rsidRPr="00CD1D2D" w:rsidRDefault="00CD1D2D" w:rsidP="00D22560">
      <w:pPr>
        <w:pStyle w:val="NoSpacing"/>
        <w:jc w:val="center"/>
        <w:rPr>
          <w:rFonts w:ascii="Times New Roman" w:eastAsia="Times New Roman" w:hAnsi="Times New Roman" w:cs="Times New Roman"/>
          <w:b/>
          <w:bCs/>
          <w:color w:val="000000"/>
          <w:szCs w:val="24"/>
        </w:rPr>
      </w:pPr>
      <w:bookmarkStart w:id="46" w:name="_ixzz8x8xzjtx"/>
      <w:bookmarkEnd w:id="46"/>
      <w:r w:rsidRPr="00CD1D2D">
        <w:rPr>
          <w:rFonts w:ascii="Times New Roman" w:hAnsi="Times New Roman" w:cs="Times New Roman"/>
          <w:b/>
          <w:bCs/>
        </w:rPr>
        <w:t>G</w:t>
      </w:r>
      <w:r w:rsidR="000439B4" w:rsidRPr="00CD1D2D">
        <w:rPr>
          <w:rFonts w:ascii="Times New Roman" w:hAnsi="Times New Roman" w:cs="Times New Roman"/>
          <w:b/>
          <w:bCs/>
        </w:rPr>
        <w:t xml:space="preserve">ambar 2. </w:t>
      </w:r>
      <w:r w:rsidR="000439B4" w:rsidRPr="00CD1D2D">
        <w:rPr>
          <w:rFonts w:ascii="Times New Roman" w:hAnsi="Times New Roman" w:cs="Times New Roman"/>
          <w:b/>
          <w:bCs/>
        </w:rPr>
        <w:fldChar w:fldCharType="begin"/>
      </w:r>
      <w:r w:rsidR="000439B4" w:rsidRPr="00CD1D2D">
        <w:rPr>
          <w:rFonts w:ascii="Times New Roman" w:hAnsi="Times New Roman" w:cs="Times New Roman"/>
          <w:b/>
          <w:bCs/>
        </w:rPr>
        <w:instrText xml:space="preserve"> SEQ gambar_2. \* ARABIC </w:instrText>
      </w:r>
      <w:r w:rsidR="000439B4" w:rsidRPr="00CD1D2D">
        <w:rPr>
          <w:rFonts w:ascii="Times New Roman" w:hAnsi="Times New Roman" w:cs="Times New Roman"/>
          <w:b/>
          <w:bCs/>
        </w:rPr>
        <w:fldChar w:fldCharType="separate"/>
      </w:r>
      <w:r w:rsidR="00D35072">
        <w:rPr>
          <w:rFonts w:ascii="Times New Roman" w:hAnsi="Times New Roman" w:cs="Times New Roman"/>
          <w:b/>
          <w:bCs/>
          <w:noProof/>
        </w:rPr>
        <w:t>2</w:t>
      </w:r>
      <w:r w:rsidR="000439B4" w:rsidRPr="00CD1D2D">
        <w:rPr>
          <w:rFonts w:ascii="Times New Roman" w:hAnsi="Times New Roman" w:cs="Times New Roman"/>
          <w:b/>
          <w:bCs/>
        </w:rPr>
        <w:fldChar w:fldCharType="end"/>
      </w:r>
      <w:r w:rsidR="000439B4" w:rsidRPr="00CD1D2D">
        <w:rPr>
          <w:rFonts w:ascii="Times New Roman" w:hAnsi="Times New Roman" w:cs="Times New Roman"/>
          <w:b/>
          <w:bCs/>
        </w:rPr>
        <w:t xml:space="preserve"> Model Penelitian</w:t>
      </w:r>
    </w:p>
    <w:p w14:paraId="47461F3B" w14:textId="42A276A0" w:rsidR="00902CDF" w:rsidRPr="00B916F2" w:rsidRDefault="00D81F46" w:rsidP="00B916F2">
      <w:pPr>
        <w:pStyle w:val="NoSpacing"/>
        <w:jc w:val="center"/>
        <w:rPr>
          <w:rFonts w:ascii="Times New Roman" w:hAnsi="Times New Roman" w:cs="Times New Roman"/>
        </w:rPr>
      </w:pPr>
      <w:r w:rsidRPr="00CD1D2D">
        <w:rPr>
          <w:rFonts w:ascii="Times New Roman" w:eastAsia="Times New Roman" w:hAnsi="Times New Roman" w:cs="Times New Roman"/>
          <w:i/>
          <w:szCs w:val="24"/>
        </w:rPr>
        <w:t>Sumber: Diolah oleh peneliti, 2025</w:t>
      </w:r>
    </w:p>
    <w:p w14:paraId="45596AAC" w14:textId="2F6B0900" w:rsidR="00D961A0" w:rsidRPr="0031382C" w:rsidRDefault="00617AF0" w:rsidP="0031382C">
      <w:pPr>
        <w:pStyle w:val="Heading1"/>
        <w:spacing w:line="360" w:lineRule="auto"/>
        <w:rPr>
          <w:szCs w:val="24"/>
        </w:rPr>
      </w:pPr>
      <w:bookmarkStart w:id="47" w:name="_Toc209527894"/>
      <w:r w:rsidRPr="000F014E">
        <w:rPr>
          <w:szCs w:val="24"/>
        </w:rPr>
        <w:t xml:space="preserve">BAB </w:t>
      </w:r>
      <w:r w:rsidR="001518AF" w:rsidRPr="000F014E">
        <w:rPr>
          <w:szCs w:val="24"/>
        </w:rPr>
        <w:t>III</w:t>
      </w:r>
      <w:r w:rsidR="00B94AED">
        <w:rPr>
          <w:szCs w:val="24"/>
        </w:rPr>
        <w:t xml:space="preserve"> </w:t>
      </w:r>
      <w:r w:rsidR="00F71455">
        <w:rPr>
          <w:szCs w:val="24"/>
        </w:rPr>
        <w:br/>
      </w:r>
      <w:r w:rsidR="001518AF">
        <w:t>METODE PENELITIAN</w:t>
      </w:r>
      <w:bookmarkEnd w:id="47"/>
      <w:r w:rsidR="001518AF">
        <w:t xml:space="preserve"> </w:t>
      </w:r>
    </w:p>
    <w:p w14:paraId="52B55178" w14:textId="77777777" w:rsidR="00A40646" w:rsidRDefault="00216075" w:rsidP="00AD64CE">
      <w:pPr>
        <w:pStyle w:val="Heading2"/>
        <w:numPr>
          <w:ilvl w:val="1"/>
          <w:numId w:val="21"/>
        </w:numPr>
        <w:spacing w:line="360" w:lineRule="auto"/>
        <w:ind w:left="709" w:hanging="709"/>
        <w:jc w:val="both"/>
        <w:rPr>
          <w:rFonts w:cs="Times New Roman"/>
          <w:szCs w:val="24"/>
        </w:rPr>
      </w:pPr>
      <w:bookmarkStart w:id="48" w:name="_Toc209527895"/>
      <w:r w:rsidRPr="009C19AD">
        <w:rPr>
          <w:rFonts w:cs="Times New Roman"/>
          <w:szCs w:val="24"/>
        </w:rPr>
        <w:t>Definisi Operasional Variabel</w:t>
      </w:r>
      <w:bookmarkEnd w:id="48"/>
    </w:p>
    <w:p w14:paraId="08BD5C44" w14:textId="5126A5D9" w:rsidR="000004AD" w:rsidRPr="00A40646" w:rsidRDefault="00801E67" w:rsidP="00FC4556">
      <w:pPr>
        <w:spacing w:after="0" w:line="480" w:lineRule="auto"/>
        <w:ind w:firstLine="709"/>
        <w:jc w:val="both"/>
        <w:rPr>
          <w:rFonts w:ascii="Times New Roman" w:hAnsi="Times New Roman" w:cs="Times New Roman"/>
          <w:sz w:val="24"/>
          <w:szCs w:val="24"/>
        </w:rPr>
      </w:pPr>
      <w:r w:rsidRPr="00A40646">
        <w:rPr>
          <w:rFonts w:ascii="Times New Roman" w:hAnsi="Times New Roman" w:cs="Times New Roman"/>
          <w:sz w:val="24"/>
          <w:szCs w:val="24"/>
        </w:rPr>
        <w:t>T</w:t>
      </w:r>
      <w:r w:rsidR="00A40646" w:rsidRPr="00A40646">
        <w:rPr>
          <w:rFonts w:ascii="Times New Roman" w:hAnsi="Times New Roman" w:cs="Times New Roman"/>
          <w:sz w:val="24"/>
          <w:szCs w:val="24"/>
        </w:rPr>
        <w:t>e</w:t>
      </w:r>
      <w:r w:rsidRPr="00A40646">
        <w:rPr>
          <w:rFonts w:ascii="Times New Roman" w:hAnsi="Times New Roman" w:cs="Times New Roman"/>
          <w:sz w:val="24"/>
          <w:szCs w:val="24"/>
        </w:rPr>
        <w:t xml:space="preserve">rdapat dua jenis variabel pada penelitian yaitu variabel dependen serta variabel independen. Berikut ini penjelasan dari masing-masing definisi operasional menurut peneliti. </w:t>
      </w:r>
    </w:p>
    <w:p w14:paraId="563FF987" w14:textId="4EF6F421" w:rsidR="000F014E" w:rsidRPr="009C19AD" w:rsidRDefault="000004AD" w:rsidP="00AD64CE">
      <w:pPr>
        <w:pStyle w:val="Heading3"/>
        <w:numPr>
          <w:ilvl w:val="2"/>
          <w:numId w:val="21"/>
        </w:numPr>
        <w:spacing w:after="0" w:line="360" w:lineRule="auto"/>
        <w:ind w:left="709" w:hanging="709"/>
        <w:jc w:val="both"/>
        <w:rPr>
          <w:rFonts w:ascii="Times New Roman" w:hAnsi="Times New Roman" w:cs="Times New Roman"/>
          <w:b/>
          <w:bCs/>
          <w:color w:val="auto"/>
          <w:sz w:val="24"/>
          <w:szCs w:val="24"/>
        </w:rPr>
      </w:pPr>
      <w:bookmarkStart w:id="49" w:name="_Toc209527896"/>
      <w:r w:rsidRPr="009C19AD">
        <w:rPr>
          <w:rFonts w:ascii="Times New Roman" w:hAnsi="Times New Roman" w:cs="Times New Roman"/>
          <w:b/>
          <w:bCs/>
          <w:color w:val="auto"/>
          <w:sz w:val="24"/>
          <w:szCs w:val="24"/>
        </w:rPr>
        <w:t>Variabel Dependen (Y)</w:t>
      </w:r>
      <w:bookmarkEnd w:id="49"/>
    </w:p>
    <w:p w14:paraId="39AD1B13" w14:textId="430D3EBE" w:rsidR="00731318" w:rsidRPr="009C19AD" w:rsidRDefault="000F014E" w:rsidP="00FC4556">
      <w:pPr>
        <w:spacing w:after="0" w:line="480" w:lineRule="auto"/>
        <w:ind w:firstLine="709"/>
        <w:jc w:val="both"/>
        <w:rPr>
          <w:rFonts w:ascii="Times New Roman" w:hAnsi="Times New Roman" w:cs="Times New Roman"/>
          <w:sz w:val="24"/>
          <w:szCs w:val="24"/>
        </w:rPr>
      </w:pPr>
      <w:r w:rsidRPr="009C19AD">
        <w:rPr>
          <w:rFonts w:ascii="Times New Roman" w:hAnsi="Times New Roman" w:cs="Times New Roman"/>
          <w:sz w:val="24"/>
          <w:szCs w:val="24"/>
        </w:rPr>
        <w:t xml:space="preserve">Variabel dependen merupakan variabel yang dipengaruhi oleh variabel lain atau muncul sebagai akibat dari adanya variabel independen. Dalam penelitian ini, variabel dependen yang digunakan adalah kepatuhan pelaporan Wajib Pajak Orang Pribadi pekerja bebas. Kepatuhan tersebut diartikan sebagai kesediaan dan kemampuan individu yang bekerja secara mandiri untuk memenuhi kewajiban perpajakan sesuai dengan ketentuan yang berlaku dalam sistem perpajakan. </w:t>
      </w:r>
      <w:r w:rsidR="003320EE" w:rsidRPr="00C043AA">
        <w:rPr>
          <w:rFonts w:ascii="Times New Roman" w:hAnsi="Times New Roman" w:cs="Times New Roman"/>
          <w:sz w:val="24"/>
          <w:szCs w:val="24"/>
        </w:rPr>
        <w:t>Terdapat beberapa indikator</w:t>
      </w:r>
      <w:r w:rsidR="00BC0BD9">
        <w:rPr>
          <w:rFonts w:ascii="Times New Roman" w:hAnsi="Times New Roman" w:cs="Times New Roman"/>
          <w:sz w:val="24"/>
          <w:szCs w:val="24"/>
        </w:rPr>
        <w:t xml:space="preserve"> </w:t>
      </w:r>
      <w:r w:rsidR="003320EE" w:rsidRPr="00C043AA">
        <w:rPr>
          <w:rFonts w:ascii="Times New Roman" w:hAnsi="Times New Roman" w:cs="Times New Roman"/>
          <w:sz w:val="24"/>
          <w:szCs w:val="24"/>
        </w:rPr>
        <w:t>yang dapat digunakan untuk mengukur</w:t>
      </w:r>
      <w:r w:rsidR="00BC0BD9">
        <w:rPr>
          <w:rFonts w:ascii="Times New Roman" w:hAnsi="Times New Roman" w:cs="Times New Roman"/>
          <w:sz w:val="24"/>
          <w:szCs w:val="24"/>
        </w:rPr>
        <w:t xml:space="preserve"> </w:t>
      </w:r>
      <w:r w:rsidR="003320EE" w:rsidRPr="00C043AA">
        <w:rPr>
          <w:rFonts w:ascii="Times New Roman" w:hAnsi="Times New Roman" w:cs="Times New Roman"/>
          <w:sz w:val="24"/>
          <w:szCs w:val="24"/>
        </w:rPr>
        <w:t>kepatuhan </w:t>
      </w:r>
      <w:r w:rsidR="00BC0BD9" w:rsidRPr="009C19AD">
        <w:rPr>
          <w:rFonts w:ascii="Times New Roman" w:hAnsi="Times New Roman" w:cs="Times New Roman"/>
          <w:sz w:val="24"/>
          <w:szCs w:val="24"/>
        </w:rPr>
        <w:t>pelaporan pajak Wajib Pajak Orang Pribadi pekerja bebas</w:t>
      </w:r>
      <w:r w:rsidR="003320EE" w:rsidRPr="00C043AA">
        <w:rPr>
          <w:rFonts w:ascii="Times New Roman" w:hAnsi="Times New Roman" w:cs="Times New Roman"/>
          <w:sz w:val="24"/>
          <w:szCs w:val="24"/>
        </w:rPr>
        <w:t xml:space="preserve"> (Muliasari &amp; P. E. Setiawan, 2011)</w:t>
      </w:r>
      <w:r w:rsidR="003320EE">
        <w:rPr>
          <w:rFonts w:ascii="Times New Roman" w:hAnsi="Times New Roman" w:cs="Times New Roman"/>
          <w:sz w:val="24"/>
          <w:szCs w:val="24"/>
        </w:rPr>
        <w:t xml:space="preserve"> dalam </w:t>
      </w:r>
      <w:r w:rsidR="003320EE">
        <w:rPr>
          <w:rFonts w:ascii="Times New Roman" w:hAnsi="Times New Roman" w:cs="Times New Roman"/>
          <w:sz w:val="24"/>
          <w:szCs w:val="24"/>
        </w:rPr>
        <w:fldChar w:fldCharType="begin" w:fldLock="1"/>
      </w:r>
      <w:r w:rsidR="003320EE">
        <w:rPr>
          <w:rFonts w:ascii="Times New Roman" w:hAnsi="Times New Roman" w:cs="Times New Roman"/>
          <w:sz w:val="24"/>
          <w:szCs w:val="24"/>
        </w:rPr>
        <w:instrText>ADDIN CSL_CITATION {"citationItems":[{"id":"ITEM-1","itemData":{"author":[{"dropping-particle":"","family":"Maulida","given":"Sheilla Noor","non-dropping-particle":"","parse-names":false,"suffix":""},{"dropping-particle":"","family":"Syakura","given":"Muhammad Abadan","non-dropping-particle":"","parse-names":false,"suffix":""}],"container-title":"Jurnal Manajemen, Ekonomi, Hukum, Kewirausahaan, Kesehatan, Pendidikan dan Informatika (MANEKIN)","id":"ITEM-1","issue":"04","issued":{"date-parts":[["2024"]]},"page":"551-558","title":"Pengaruh Tax Morale Dan Tax Awareness Terhadap Kepatuhan Wajib Pajak Orang Pribadi Non-Karyawan Yang Terdaftar Di Kota Balikpapan","type":"article-journal","volume":"2"},"uris":["http://www.mendeley.com/documents/?uuid=33550e2c-5fa1-409e-9227-86b78ee5cc1c"]}],"mendeley":{"formattedCitation":"(Maulida &amp; Syakura, 2024)","plainTextFormattedCitation":"(Maulida &amp; Syakura, 2024)","previouslyFormattedCitation":"(Maulida &amp; Syakura, 2024)"},"properties":{"noteIndex":0},"schema":"https://github.com/citation-style-language/schema/raw/master/csl-citation.json"}</w:instrText>
      </w:r>
      <w:r w:rsidR="003320EE">
        <w:rPr>
          <w:rFonts w:ascii="Times New Roman" w:hAnsi="Times New Roman" w:cs="Times New Roman"/>
          <w:sz w:val="24"/>
          <w:szCs w:val="24"/>
        </w:rPr>
        <w:fldChar w:fldCharType="separate"/>
      </w:r>
      <w:r w:rsidR="003320EE" w:rsidRPr="00FA5FC5">
        <w:rPr>
          <w:rFonts w:ascii="Times New Roman" w:hAnsi="Times New Roman" w:cs="Times New Roman"/>
          <w:noProof/>
          <w:sz w:val="24"/>
          <w:szCs w:val="24"/>
        </w:rPr>
        <w:t>(Maulida &amp; Syakura, 2024)</w:t>
      </w:r>
      <w:r w:rsidR="003320EE">
        <w:rPr>
          <w:rFonts w:ascii="Times New Roman" w:hAnsi="Times New Roman" w:cs="Times New Roman"/>
          <w:sz w:val="24"/>
          <w:szCs w:val="24"/>
        </w:rPr>
        <w:fldChar w:fldCharType="end"/>
      </w:r>
      <w:r w:rsidRPr="009C19AD">
        <w:rPr>
          <w:rFonts w:ascii="Times New Roman" w:hAnsi="Times New Roman" w:cs="Times New Roman"/>
          <w:sz w:val="24"/>
          <w:szCs w:val="24"/>
        </w:rPr>
        <w:t xml:space="preserve"> adalah sebagai berikut:</w:t>
      </w:r>
    </w:p>
    <w:p w14:paraId="29F44F20" w14:textId="77777777" w:rsidR="00DC0A61" w:rsidRPr="00DC0A61" w:rsidRDefault="00731318" w:rsidP="00AD64CE">
      <w:pPr>
        <w:pStyle w:val="ListParagraph"/>
        <w:numPr>
          <w:ilvl w:val="0"/>
          <w:numId w:val="7"/>
        </w:numPr>
        <w:spacing w:after="0" w:line="480" w:lineRule="auto"/>
        <w:ind w:left="709" w:hanging="709"/>
        <w:jc w:val="both"/>
        <w:rPr>
          <w:rFonts w:ascii="Times New Roman" w:hAnsi="Times New Roman" w:cs="Times New Roman"/>
          <w:sz w:val="24"/>
          <w:szCs w:val="24"/>
        </w:rPr>
      </w:pPr>
      <w:r w:rsidRPr="003E0BFE">
        <w:rPr>
          <w:rFonts w:ascii="Times New Roman" w:eastAsia="Times New Roman" w:hAnsi="Times New Roman" w:cs="Times New Roman"/>
          <w:color w:val="000000"/>
          <w:sz w:val="24"/>
          <w:szCs w:val="24"/>
        </w:rPr>
        <w:t>Wajib Pajak mendaftarkan dirinya dengan sukarela.</w:t>
      </w:r>
    </w:p>
    <w:p w14:paraId="049CBAAD" w14:textId="77777777" w:rsidR="00DC0A61" w:rsidRPr="00DC0A61" w:rsidRDefault="00731318" w:rsidP="00AD64CE">
      <w:pPr>
        <w:pStyle w:val="ListParagraph"/>
        <w:numPr>
          <w:ilvl w:val="0"/>
          <w:numId w:val="7"/>
        </w:numPr>
        <w:spacing w:after="0" w:line="480" w:lineRule="auto"/>
        <w:ind w:left="709" w:hanging="709"/>
        <w:jc w:val="both"/>
        <w:rPr>
          <w:rFonts w:ascii="Times New Roman" w:hAnsi="Times New Roman" w:cs="Times New Roman"/>
          <w:sz w:val="24"/>
          <w:szCs w:val="24"/>
        </w:rPr>
      </w:pPr>
      <w:r w:rsidRPr="00DC0A61">
        <w:rPr>
          <w:rFonts w:ascii="Times New Roman" w:eastAsia="Times New Roman" w:hAnsi="Times New Roman" w:cs="Times New Roman"/>
          <w:color w:val="000000"/>
          <w:sz w:val="24"/>
          <w:szCs w:val="24"/>
        </w:rPr>
        <w:t>Wajib Pajak mengisi formula SPT dengan benar dan jelas.</w:t>
      </w:r>
    </w:p>
    <w:p w14:paraId="3627C575" w14:textId="1E217546" w:rsidR="003270B0" w:rsidRPr="00DC0A61" w:rsidRDefault="00731318" w:rsidP="00AD64CE">
      <w:pPr>
        <w:pStyle w:val="ListParagraph"/>
        <w:numPr>
          <w:ilvl w:val="0"/>
          <w:numId w:val="7"/>
        </w:numPr>
        <w:spacing w:after="0" w:line="480" w:lineRule="auto"/>
        <w:ind w:left="709" w:hanging="709"/>
        <w:jc w:val="both"/>
        <w:rPr>
          <w:rFonts w:ascii="Times New Roman" w:hAnsi="Times New Roman" w:cs="Times New Roman"/>
          <w:sz w:val="24"/>
          <w:szCs w:val="24"/>
        </w:rPr>
      </w:pPr>
      <w:r w:rsidRPr="00DC0A61">
        <w:rPr>
          <w:rFonts w:ascii="Times New Roman" w:eastAsia="Times New Roman" w:hAnsi="Times New Roman" w:cs="Times New Roman"/>
          <w:color w:val="000000"/>
          <w:sz w:val="24"/>
          <w:szCs w:val="24"/>
        </w:rPr>
        <w:t>Wajib Pajak melakukan pelaporan kewajiban perpajakan</w:t>
      </w:r>
    </w:p>
    <w:p w14:paraId="04168568" w14:textId="12950749" w:rsidR="007842ED" w:rsidRPr="00CC6D84" w:rsidRDefault="003270B0" w:rsidP="00AD64CE">
      <w:pPr>
        <w:pStyle w:val="Heading3"/>
        <w:numPr>
          <w:ilvl w:val="2"/>
          <w:numId w:val="21"/>
        </w:numPr>
        <w:spacing w:before="0" w:after="0" w:line="360" w:lineRule="auto"/>
        <w:ind w:left="709" w:hanging="709"/>
        <w:rPr>
          <w:rFonts w:ascii="Times New Roman" w:hAnsi="Times New Roman" w:cs="Times New Roman"/>
          <w:b/>
          <w:bCs/>
          <w:color w:val="auto"/>
          <w:sz w:val="24"/>
          <w:szCs w:val="24"/>
        </w:rPr>
      </w:pPr>
      <w:bookmarkStart w:id="50" w:name="_Toc209527897"/>
      <w:r w:rsidRPr="00CC6D84">
        <w:rPr>
          <w:rFonts w:ascii="Times New Roman" w:hAnsi="Times New Roman" w:cs="Times New Roman"/>
          <w:b/>
          <w:bCs/>
          <w:color w:val="auto"/>
          <w:sz w:val="24"/>
          <w:szCs w:val="24"/>
        </w:rPr>
        <w:t>Variabel Independen (X)</w:t>
      </w:r>
      <w:bookmarkEnd w:id="50"/>
    </w:p>
    <w:p w14:paraId="202C7718" w14:textId="32CCAF54" w:rsidR="00902CDF" w:rsidRDefault="007842ED" w:rsidP="00BC0BD9">
      <w:pPr>
        <w:spacing w:after="0" w:line="480" w:lineRule="auto"/>
        <w:ind w:firstLine="709"/>
        <w:jc w:val="both"/>
        <w:rPr>
          <w:rFonts w:ascii="Times New Roman" w:eastAsia="Times New Roman" w:hAnsi="Times New Roman" w:cs="Times New Roman"/>
          <w:sz w:val="24"/>
          <w:szCs w:val="24"/>
        </w:rPr>
      </w:pPr>
      <w:r w:rsidRPr="00C732BF">
        <w:rPr>
          <w:rFonts w:ascii="Times New Roman" w:eastAsia="Times New Roman" w:hAnsi="Times New Roman" w:cs="Times New Roman"/>
          <w:sz w:val="24"/>
          <w:szCs w:val="24"/>
        </w:rPr>
        <w:t>Variabel independen adalah variabel yang memengaruhi atau yang menjadi sebab perubahannya atau timbulnya variabel dependen.</w:t>
      </w:r>
      <w:r w:rsidR="00953CFE">
        <w:rPr>
          <w:rFonts w:ascii="Times New Roman" w:eastAsia="Times New Roman" w:hAnsi="Times New Roman" w:cs="Times New Roman"/>
          <w:sz w:val="24"/>
          <w:szCs w:val="24"/>
        </w:rPr>
        <w:t xml:space="preserve"> </w:t>
      </w:r>
      <w:r w:rsidRPr="00C732BF">
        <w:rPr>
          <w:rFonts w:ascii="Times New Roman" w:eastAsia="Times New Roman" w:hAnsi="Times New Roman" w:cs="Times New Roman"/>
          <w:sz w:val="24"/>
          <w:szCs w:val="24"/>
        </w:rPr>
        <w:t xml:space="preserve">Variabel independen meliputi </w:t>
      </w:r>
      <w:r w:rsidRPr="00C732BF">
        <w:rPr>
          <w:rFonts w:ascii="Times New Roman" w:eastAsia="Times New Roman" w:hAnsi="Times New Roman" w:cs="Times New Roman"/>
          <w:i/>
          <w:sz w:val="24"/>
          <w:szCs w:val="24"/>
        </w:rPr>
        <w:t xml:space="preserve">tax morale </w:t>
      </w:r>
      <w:r w:rsidRPr="00C732BF">
        <w:rPr>
          <w:rFonts w:ascii="Times New Roman" w:eastAsia="Times New Roman" w:hAnsi="Times New Roman" w:cs="Times New Roman"/>
          <w:sz w:val="24"/>
          <w:szCs w:val="24"/>
        </w:rPr>
        <w:t>(X</w:t>
      </w:r>
      <w:r w:rsidRPr="00C732BF">
        <w:rPr>
          <w:rFonts w:ascii="Times New Roman" w:eastAsia="Times New Roman" w:hAnsi="Times New Roman" w:cs="Times New Roman"/>
          <w:sz w:val="24"/>
          <w:szCs w:val="24"/>
          <w:vertAlign w:val="subscript"/>
        </w:rPr>
        <w:t>1</w:t>
      </w:r>
      <w:r w:rsidRPr="00C732BF">
        <w:rPr>
          <w:rFonts w:ascii="Times New Roman" w:eastAsia="Times New Roman" w:hAnsi="Times New Roman" w:cs="Times New Roman"/>
          <w:sz w:val="24"/>
          <w:szCs w:val="24"/>
        </w:rPr>
        <w:t xml:space="preserve">) &amp; </w:t>
      </w:r>
      <w:r w:rsidRPr="00C732BF">
        <w:rPr>
          <w:rFonts w:ascii="Times New Roman" w:eastAsia="Times New Roman" w:hAnsi="Times New Roman" w:cs="Times New Roman"/>
          <w:i/>
          <w:sz w:val="24"/>
          <w:szCs w:val="24"/>
        </w:rPr>
        <w:t xml:space="preserve">tax awareness </w:t>
      </w:r>
      <w:r w:rsidRPr="00C732BF">
        <w:rPr>
          <w:rFonts w:ascii="Times New Roman" w:eastAsia="Times New Roman" w:hAnsi="Times New Roman" w:cs="Times New Roman"/>
          <w:sz w:val="24"/>
          <w:szCs w:val="24"/>
        </w:rPr>
        <w:t>(X</w:t>
      </w:r>
      <w:r w:rsidRPr="00C732BF">
        <w:rPr>
          <w:rFonts w:ascii="Times New Roman" w:eastAsia="Times New Roman" w:hAnsi="Times New Roman" w:cs="Times New Roman"/>
          <w:sz w:val="24"/>
          <w:szCs w:val="24"/>
          <w:vertAlign w:val="subscript"/>
        </w:rPr>
        <w:t>2</w:t>
      </w:r>
      <w:r w:rsidRPr="00C732BF">
        <w:rPr>
          <w:rFonts w:ascii="Times New Roman" w:eastAsia="Times New Roman" w:hAnsi="Times New Roman" w:cs="Times New Roman"/>
          <w:sz w:val="24"/>
          <w:szCs w:val="24"/>
        </w:rPr>
        <w:t>).</w:t>
      </w:r>
    </w:p>
    <w:p w14:paraId="3112C0AE" w14:textId="77777777" w:rsidR="006E1394" w:rsidRPr="000F097B" w:rsidRDefault="006E1394" w:rsidP="00BC0BD9">
      <w:pPr>
        <w:spacing w:after="0" w:line="480" w:lineRule="auto"/>
        <w:ind w:firstLine="709"/>
        <w:jc w:val="both"/>
        <w:rPr>
          <w:rFonts w:ascii="Times New Roman" w:eastAsia="Times New Roman" w:hAnsi="Times New Roman" w:cs="Times New Roman"/>
          <w:sz w:val="24"/>
          <w:szCs w:val="24"/>
        </w:rPr>
      </w:pPr>
    </w:p>
    <w:p w14:paraId="71400C64" w14:textId="77777777" w:rsidR="00C732BF" w:rsidRDefault="009D2496" w:rsidP="00AD64CE">
      <w:pPr>
        <w:pStyle w:val="ListParagraph"/>
        <w:numPr>
          <w:ilvl w:val="3"/>
          <w:numId w:val="21"/>
        </w:numPr>
        <w:spacing w:after="0" w:line="360" w:lineRule="auto"/>
        <w:ind w:left="709" w:hanging="709"/>
        <w:jc w:val="both"/>
        <w:rPr>
          <w:rFonts w:ascii="Times New Roman" w:eastAsia="Times New Roman" w:hAnsi="Times New Roman" w:cs="Times New Roman"/>
          <w:b/>
          <w:bCs/>
          <w:sz w:val="24"/>
          <w:szCs w:val="24"/>
        </w:rPr>
      </w:pPr>
      <w:r w:rsidRPr="00EA2268">
        <w:rPr>
          <w:rFonts w:ascii="Times New Roman" w:eastAsia="Times New Roman" w:hAnsi="Times New Roman" w:cs="Times New Roman"/>
          <w:b/>
          <w:bCs/>
          <w:i/>
          <w:iCs/>
          <w:sz w:val="24"/>
          <w:szCs w:val="24"/>
        </w:rPr>
        <w:t>Tax Morale</w:t>
      </w:r>
      <w:r w:rsidRPr="00EA2268">
        <w:rPr>
          <w:rFonts w:ascii="Times New Roman" w:eastAsia="Times New Roman" w:hAnsi="Times New Roman" w:cs="Times New Roman"/>
          <w:b/>
          <w:bCs/>
          <w:sz w:val="24"/>
          <w:szCs w:val="24"/>
        </w:rPr>
        <w:t xml:space="preserve"> (X</w:t>
      </w:r>
      <w:r w:rsidRPr="00EA2268">
        <w:rPr>
          <w:rFonts w:ascii="Times New Roman" w:eastAsia="Times New Roman" w:hAnsi="Times New Roman" w:cs="Times New Roman"/>
          <w:b/>
          <w:bCs/>
          <w:sz w:val="24"/>
          <w:szCs w:val="24"/>
          <w:vertAlign w:val="subscript"/>
        </w:rPr>
        <w:t>1</w:t>
      </w:r>
      <w:r w:rsidRPr="00EA2268">
        <w:rPr>
          <w:rFonts w:ascii="Times New Roman" w:eastAsia="Times New Roman" w:hAnsi="Times New Roman" w:cs="Times New Roman"/>
          <w:b/>
          <w:bCs/>
          <w:sz w:val="24"/>
          <w:szCs w:val="24"/>
        </w:rPr>
        <w:t>)</w:t>
      </w:r>
    </w:p>
    <w:p w14:paraId="35D2017B" w14:textId="77777777" w:rsidR="00934D04" w:rsidRDefault="009D2496" w:rsidP="006E1394">
      <w:pPr>
        <w:pStyle w:val="ListParagraph"/>
        <w:spacing w:after="0" w:line="480" w:lineRule="auto"/>
        <w:ind w:left="0" w:firstLine="709"/>
        <w:jc w:val="both"/>
        <w:rPr>
          <w:rFonts w:ascii="Times New Roman" w:hAnsi="Times New Roman" w:cs="Times New Roman"/>
          <w:sz w:val="24"/>
          <w:szCs w:val="24"/>
        </w:rPr>
      </w:pPr>
      <w:r w:rsidRPr="00FB3F1A">
        <w:rPr>
          <w:rFonts w:ascii="Times New Roman" w:hAnsi="Times New Roman" w:cs="Times New Roman"/>
          <w:i/>
          <w:iCs/>
          <w:sz w:val="24"/>
          <w:szCs w:val="24"/>
        </w:rPr>
        <w:t>Tax morale</w:t>
      </w:r>
      <w:r w:rsidRPr="00C732BF">
        <w:rPr>
          <w:rFonts w:ascii="Times New Roman" w:hAnsi="Times New Roman" w:cs="Times New Roman"/>
          <w:sz w:val="24"/>
          <w:szCs w:val="24"/>
        </w:rPr>
        <w:t xml:space="preserve"> merupakan dorongan moral yang berpengaruh terhadap perilaku wajib pajak dalam melaksanakan kewajiban pelaporan pajak secara jujur</w:t>
      </w:r>
      <w:r w:rsidR="00C76BBE" w:rsidRPr="00C732BF">
        <w:rPr>
          <w:rFonts w:ascii="Times New Roman" w:hAnsi="Times New Roman" w:cs="Times New Roman"/>
          <w:sz w:val="24"/>
          <w:szCs w:val="24"/>
        </w:rPr>
        <w:t xml:space="preserve"> </w:t>
      </w:r>
      <w:r w:rsidR="00C76BBE" w:rsidRPr="00C732BF">
        <w:rPr>
          <w:rFonts w:ascii="Times New Roman" w:hAnsi="Times New Roman" w:cs="Times New Roman"/>
          <w:sz w:val="24"/>
          <w:szCs w:val="24"/>
        </w:rPr>
        <w:fldChar w:fldCharType="begin" w:fldLock="1"/>
      </w:r>
      <w:r w:rsidR="00C76BBE" w:rsidRPr="00C732BF">
        <w:rPr>
          <w:rFonts w:ascii="Times New Roman" w:hAnsi="Times New Roman" w:cs="Times New Roman"/>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Kata","author":[{"dropping-particle":"","family":"Ramadhan","given":"Fachriza","non-dropping-particle":"","parse-names":false,"suffix":""}],"id":"ITEM-1","issue":"1","issued":{"date-parts":[["2023"]]},"page":"1-23","title":"Pengaruh Persepsi Kemudahan E-Filing, Tax Morale, Dan Sanksi Pajak Terhadap Kepatuhan Wajib Pajak Dengan Kesadaran Perpajakan Sebagai Variabel Moderasi","type":"article-journal","volume":"4"},"uris":["http://www.mendeley.com/documents/?uuid=0127dbf8-f82a-439c-87a2-9d97df82942a"]}],"mendeley":{"formattedCitation":"(Ramadhan, 2023)","plainTextFormattedCitation":"(Ramadhan, 2023)","previouslyFormattedCitation":"(Ramadhan, 2023)"},"properties":{"noteIndex":0},"schema":"https://github.com/citation-style-language/schema/raw/master/csl-citation.json"}</w:instrText>
      </w:r>
      <w:r w:rsidR="00C76BBE" w:rsidRPr="00C732BF">
        <w:rPr>
          <w:rFonts w:ascii="Times New Roman" w:hAnsi="Times New Roman" w:cs="Times New Roman"/>
          <w:sz w:val="24"/>
          <w:szCs w:val="24"/>
        </w:rPr>
        <w:fldChar w:fldCharType="separate"/>
      </w:r>
      <w:r w:rsidR="00C76BBE" w:rsidRPr="00C732BF">
        <w:rPr>
          <w:rFonts w:ascii="Times New Roman" w:hAnsi="Times New Roman" w:cs="Times New Roman"/>
          <w:noProof/>
          <w:sz w:val="24"/>
          <w:szCs w:val="24"/>
        </w:rPr>
        <w:t>(Ramadhan, 2023)</w:t>
      </w:r>
      <w:r w:rsidR="00C76BBE" w:rsidRPr="00C732BF">
        <w:rPr>
          <w:rFonts w:ascii="Times New Roman" w:hAnsi="Times New Roman" w:cs="Times New Roman"/>
          <w:sz w:val="24"/>
          <w:szCs w:val="24"/>
        </w:rPr>
        <w:fldChar w:fldCharType="end"/>
      </w:r>
      <w:r w:rsidRPr="00C732BF">
        <w:rPr>
          <w:rFonts w:ascii="Times New Roman" w:hAnsi="Times New Roman" w:cs="Times New Roman"/>
          <w:sz w:val="24"/>
          <w:szCs w:val="24"/>
        </w:rPr>
        <w:t>. Hal ini sangat relevan bagi Wajib Pajak Orang Pribadi pekerja bebas, yang memiliki otonomi lebih besar dalam melaporkan pajaknya secara mandiri, sehingga menuntut tingkat disiplin dan kepatuhan yang tinggi.</w:t>
      </w:r>
      <w:r w:rsidR="00B916F2">
        <w:rPr>
          <w:rFonts w:ascii="Times New Roman" w:hAnsi="Times New Roman" w:cs="Times New Roman"/>
          <w:sz w:val="24"/>
          <w:szCs w:val="24"/>
        </w:rPr>
        <w:t xml:space="preserve"> I</w:t>
      </w:r>
      <w:r w:rsidR="00B916F2" w:rsidRPr="00C65053">
        <w:rPr>
          <w:rFonts w:ascii="Times New Roman" w:hAnsi="Times New Roman" w:cs="Times New Roman"/>
          <w:sz w:val="24"/>
          <w:szCs w:val="24"/>
        </w:rPr>
        <w:t xml:space="preserve">ndikator yang digunakan untuk menggambarkan tax moral didasarkan pada pendapat (Rahayu, 2017) dan </w:t>
      </w:r>
      <w:r w:rsidR="00B916F2" w:rsidRPr="00C65053">
        <w:rPr>
          <w:rFonts w:ascii="Times New Roman" w:hAnsi="Times New Roman" w:cs="Times New Roman"/>
          <w:sz w:val="24"/>
          <w:szCs w:val="24"/>
        </w:rPr>
        <w:fldChar w:fldCharType="begin" w:fldLock="1"/>
      </w:r>
      <w:r w:rsidR="00B916F2" w:rsidRPr="00C65053">
        <w:rPr>
          <w:rFonts w:ascii="Times New Roman" w:hAnsi="Times New Roman" w:cs="Times New Roman"/>
          <w:sz w:val="24"/>
          <w:szCs w:val="24"/>
        </w:rPr>
        <w:instrText>ADDIN CSL_CITATION {"citationItems":[{"id":"ITEM-1","itemData":{"DOI":"10.22437/jpe.v16i2.12551","ISSN":"2085-1960","abstract":"This research aims to determine the effect of morality and awareness on MSME taxpayer compliance. Based on the data obtained in Gempol District, there are 400 MSMEs. The sample is a collection of subjects that represent the population. The sampling technique used was the purposive sampling method with several criteria: 1) The business is engaged in manufacturing. 2) A business that has been around for more than 5 years. 3) MSMEs that have NPWP. Based on the criteria in determining the number of samples of 255 MSMEs that meet the criteria. So that in this case, the number of samples in the study amounted to 255 MSMEs. Multiple regression analysis tests using SPSS. The results of the study state that significantly the morality variable has a positive effect on MSME taxpayer compliance and awareness variables also affect the compliance of MSME taxpayers.  ","author":[{"dropping-particle":"","family":"Sularsih","given":"Hermi","non-dropping-particle":"","parse-names":false,"suffix":""},{"dropping-particle":"","family":"Wikardojo","given":"Soko","non-dropping-particle":"","parse-names":false,"suffix":""}],"container-title":"Jurnal Paradigma Ekonomika","id":"ITEM-1","issue":"2","issued":{"date-parts":[["2021"]]},"page":"225-234","title":"Moralitas dan kesadaran terhadap kepatuhan wajib pajak UMKM dengan memanfaatkan fasilitas perpajakan dimasa pandemi Covid-19","type":"article-journal","volume":"16"},"uris":["http://www.mendeley.com/documents/?uuid=70499fe7-e1a0-4d7d-a3f3-70dfbfddfe5e"]}],"mendeley":{"formattedCitation":"(Sularsih &amp; Wikardojo, 2021)","plainTextFormattedCitation":"(Sularsih &amp; Wikardojo, 2021)","previouslyFormattedCitation":"(Sularsih &amp; Wikardojo, 2021)"},"properties":{"noteIndex":0},"schema":"https://github.com/citation-style-language/schema/raw/master/csl-citation.json"}</w:instrText>
      </w:r>
      <w:r w:rsidR="00B916F2" w:rsidRPr="00C65053">
        <w:rPr>
          <w:rFonts w:ascii="Times New Roman" w:hAnsi="Times New Roman" w:cs="Times New Roman"/>
          <w:sz w:val="24"/>
          <w:szCs w:val="24"/>
        </w:rPr>
        <w:fldChar w:fldCharType="separate"/>
      </w:r>
      <w:r w:rsidR="00B916F2" w:rsidRPr="00C65053">
        <w:rPr>
          <w:rFonts w:ascii="Times New Roman" w:hAnsi="Times New Roman" w:cs="Times New Roman"/>
          <w:noProof/>
          <w:sz w:val="24"/>
          <w:szCs w:val="24"/>
        </w:rPr>
        <w:t>(Sularsih &amp; Wikardojo, 2021)</w:t>
      </w:r>
      <w:r w:rsidR="00B916F2" w:rsidRPr="00C65053">
        <w:rPr>
          <w:rFonts w:ascii="Times New Roman" w:hAnsi="Times New Roman" w:cs="Times New Roman"/>
          <w:sz w:val="24"/>
          <w:szCs w:val="24"/>
        </w:rPr>
        <w:fldChar w:fldCharType="end"/>
      </w:r>
      <w:r w:rsidR="00B916F2" w:rsidRPr="00C65053">
        <w:rPr>
          <w:rFonts w:ascii="Times New Roman" w:hAnsi="Times New Roman" w:cs="Times New Roman"/>
          <w:sz w:val="24"/>
          <w:szCs w:val="24"/>
        </w:rPr>
        <w:t xml:space="preserve"> indikator moralitas </w:t>
      </w:r>
      <w:r w:rsidR="00934D04">
        <w:rPr>
          <w:rFonts w:ascii="Times New Roman" w:hAnsi="Times New Roman" w:cs="Times New Roman"/>
          <w:sz w:val="24"/>
          <w:szCs w:val="24"/>
        </w:rPr>
        <w:t xml:space="preserve">yang digunakan </w:t>
      </w:r>
      <w:r w:rsidR="00B916F2" w:rsidRPr="00C65053">
        <w:rPr>
          <w:rFonts w:ascii="Times New Roman" w:hAnsi="Times New Roman" w:cs="Times New Roman"/>
          <w:sz w:val="24"/>
          <w:szCs w:val="24"/>
        </w:rPr>
        <w:t xml:space="preserve">adalah sebagai berikut: </w:t>
      </w:r>
    </w:p>
    <w:p w14:paraId="36754AF3" w14:textId="77777777" w:rsidR="006E1394" w:rsidRDefault="006C15D1" w:rsidP="00AD64CE">
      <w:pPr>
        <w:pStyle w:val="ListParagraph"/>
        <w:numPr>
          <w:ilvl w:val="0"/>
          <w:numId w:val="26"/>
        </w:numPr>
        <w:spacing w:after="0" w:line="480" w:lineRule="auto"/>
        <w:ind w:left="709" w:hanging="709"/>
        <w:jc w:val="both"/>
        <w:rPr>
          <w:rFonts w:ascii="Times New Roman" w:hAnsi="Times New Roman" w:cs="Times New Roman"/>
          <w:sz w:val="24"/>
          <w:szCs w:val="24"/>
        </w:rPr>
      </w:pPr>
      <w:r w:rsidRPr="009C19AD">
        <w:rPr>
          <w:rFonts w:ascii="Times New Roman" w:hAnsi="Times New Roman" w:cs="Times New Roman"/>
          <w:sz w:val="24"/>
          <w:szCs w:val="24"/>
        </w:rPr>
        <w:t>Melanggar etika</w:t>
      </w:r>
    </w:p>
    <w:p w14:paraId="1E8F5FA0" w14:textId="5BEE2682" w:rsidR="006E1394" w:rsidRDefault="006C15D1" w:rsidP="00AD64CE">
      <w:pPr>
        <w:pStyle w:val="ListParagraph"/>
        <w:numPr>
          <w:ilvl w:val="0"/>
          <w:numId w:val="26"/>
        </w:numPr>
        <w:spacing w:after="0" w:line="480" w:lineRule="auto"/>
        <w:ind w:left="709" w:hanging="709"/>
        <w:jc w:val="both"/>
        <w:rPr>
          <w:rFonts w:ascii="Times New Roman" w:hAnsi="Times New Roman" w:cs="Times New Roman"/>
          <w:sz w:val="24"/>
          <w:szCs w:val="24"/>
        </w:rPr>
      </w:pPr>
      <w:r w:rsidRPr="00934D04">
        <w:rPr>
          <w:rFonts w:ascii="Times New Roman" w:hAnsi="Times New Roman" w:cs="Times New Roman"/>
          <w:sz w:val="24"/>
          <w:szCs w:val="24"/>
        </w:rPr>
        <w:t>Rasa bersalah</w:t>
      </w:r>
    </w:p>
    <w:p w14:paraId="3F797674" w14:textId="394170C1" w:rsidR="006C15D1" w:rsidRPr="00934D04" w:rsidRDefault="006C15D1" w:rsidP="00AD64CE">
      <w:pPr>
        <w:pStyle w:val="ListParagraph"/>
        <w:numPr>
          <w:ilvl w:val="0"/>
          <w:numId w:val="26"/>
        </w:numPr>
        <w:spacing w:after="0" w:line="480" w:lineRule="auto"/>
        <w:ind w:left="709" w:hanging="709"/>
        <w:jc w:val="both"/>
        <w:rPr>
          <w:rFonts w:ascii="Times New Roman" w:hAnsi="Times New Roman" w:cs="Times New Roman"/>
          <w:sz w:val="24"/>
          <w:szCs w:val="24"/>
        </w:rPr>
      </w:pPr>
      <w:r w:rsidRPr="00934D04">
        <w:rPr>
          <w:rFonts w:ascii="Times New Roman" w:hAnsi="Times New Roman" w:cs="Times New Roman"/>
          <w:sz w:val="24"/>
          <w:szCs w:val="24"/>
        </w:rPr>
        <w:t>Prinsip hidup</w:t>
      </w:r>
    </w:p>
    <w:p w14:paraId="3F22AE7C" w14:textId="18CE1080" w:rsidR="00D440E4" w:rsidRPr="00D440E4" w:rsidRDefault="00230856" w:rsidP="00AD64CE">
      <w:pPr>
        <w:pStyle w:val="ListParagraph"/>
        <w:numPr>
          <w:ilvl w:val="3"/>
          <w:numId w:val="21"/>
        </w:numPr>
        <w:spacing w:after="0" w:line="360" w:lineRule="auto"/>
        <w:ind w:left="709" w:hanging="709"/>
        <w:jc w:val="both"/>
        <w:rPr>
          <w:rFonts w:ascii="Times New Roman" w:hAnsi="Times New Roman" w:cs="Times New Roman"/>
          <w:b/>
          <w:bCs/>
          <w:i/>
          <w:iCs/>
          <w:sz w:val="24"/>
          <w:szCs w:val="24"/>
        </w:rPr>
      </w:pPr>
      <w:r w:rsidRPr="00EA2268">
        <w:rPr>
          <w:rFonts w:ascii="Times New Roman" w:hAnsi="Times New Roman" w:cs="Times New Roman"/>
          <w:b/>
          <w:bCs/>
          <w:i/>
          <w:iCs/>
          <w:sz w:val="24"/>
          <w:szCs w:val="24"/>
        </w:rPr>
        <w:t xml:space="preserve">Tax Awareness </w:t>
      </w:r>
      <w:r w:rsidR="00EA2268">
        <w:rPr>
          <w:rFonts w:ascii="Times New Roman" w:hAnsi="Times New Roman" w:cs="Times New Roman"/>
          <w:b/>
          <w:bCs/>
          <w:sz w:val="24"/>
          <w:szCs w:val="24"/>
        </w:rPr>
        <w:t>(X</w:t>
      </w:r>
      <w:r w:rsidR="00EA2268">
        <w:rPr>
          <w:rFonts w:ascii="Times New Roman" w:hAnsi="Times New Roman" w:cs="Times New Roman"/>
          <w:b/>
          <w:bCs/>
          <w:sz w:val="24"/>
          <w:szCs w:val="24"/>
          <w:vertAlign w:val="subscript"/>
        </w:rPr>
        <w:t>2</w:t>
      </w:r>
      <w:r w:rsidR="00EA2268">
        <w:rPr>
          <w:rFonts w:ascii="Times New Roman" w:hAnsi="Times New Roman" w:cs="Times New Roman"/>
          <w:b/>
          <w:bCs/>
          <w:sz w:val="24"/>
          <w:szCs w:val="24"/>
        </w:rPr>
        <w:t>)</w:t>
      </w:r>
    </w:p>
    <w:p w14:paraId="7B0FAC0F" w14:textId="77777777" w:rsidR="006E1394" w:rsidRDefault="009C19AD" w:rsidP="007064DC">
      <w:pPr>
        <w:spacing w:line="480" w:lineRule="auto"/>
        <w:ind w:firstLine="709"/>
        <w:jc w:val="both"/>
        <w:rPr>
          <w:rFonts w:ascii="Times New Roman" w:hAnsi="Times New Roman" w:cs="Times New Roman"/>
          <w:sz w:val="24"/>
          <w:szCs w:val="24"/>
        </w:rPr>
      </w:pPr>
      <w:r w:rsidRPr="00FB3F1A">
        <w:rPr>
          <w:rFonts w:ascii="Times New Roman" w:hAnsi="Times New Roman" w:cs="Times New Roman"/>
          <w:i/>
          <w:iCs/>
          <w:sz w:val="24"/>
          <w:szCs w:val="24"/>
        </w:rPr>
        <w:t>Tax awareness</w:t>
      </w:r>
      <w:r w:rsidRPr="00D440E4">
        <w:rPr>
          <w:rFonts w:ascii="Times New Roman" w:hAnsi="Times New Roman" w:cs="Times New Roman"/>
          <w:sz w:val="24"/>
          <w:szCs w:val="24"/>
        </w:rPr>
        <w:t xml:space="preserve"> memiliki peran penting dalam memengaruhi perilaku serta kepatuhan wajib pajak, khususnya bagi Wajib Pajak Orang Pribadi Pekerja Bebas dalam melaporkan penghasilan yang diperoleh dari aktivitas mandiri secara benar. Oleh karena itu, pemahaman tentang pentingnya kesadaran individu terhadap kepatuhan pajak sangat diperlukan untuk mendukung optimalisasi penerimaan pajak. Adapun indikator yang digunakan dalam variabel </w:t>
      </w:r>
      <w:r w:rsidRPr="00EB2775">
        <w:rPr>
          <w:rFonts w:ascii="Times New Roman" w:hAnsi="Times New Roman" w:cs="Times New Roman"/>
          <w:i/>
          <w:iCs/>
          <w:sz w:val="24"/>
          <w:szCs w:val="24"/>
        </w:rPr>
        <w:t>tax awareness</w:t>
      </w:r>
      <w:r w:rsidRPr="00D440E4">
        <w:rPr>
          <w:rFonts w:ascii="Times New Roman" w:hAnsi="Times New Roman" w:cs="Times New Roman"/>
          <w:sz w:val="24"/>
          <w:szCs w:val="24"/>
        </w:rPr>
        <w:t xml:space="preserve"> adalah sebagai berikut</w:t>
      </w:r>
    </w:p>
    <w:p w14:paraId="76FF7BC5" w14:textId="77777777" w:rsidR="006E1394" w:rsidRDefault="00EA5A37" w:rsidP="00AD64CE">
      <w:pPr>
        <w:pStyle w:val="ListParagraph"/>
        <w:numPr>
          <w:ilvl w:val="0"/>
          <w:numId w:val="27"/>
        </w:numPr>
        <w:spacing w:line="480" w:lineRule="auto"/>
        <w:ind w:left="709" w:hanging="709"/>
        <w:jc w:val="both"/>
        <w:rPr>
          <w:rFonts w:ascii="Times New Roman" w:hAnsi="Times New Roman" w:cs="Times New Roman"/>
          <w:b/>
          <w:bCs/>
          <w:i/>
          <w:iCs/>
          <w:sz w:val="24"/>
          <w:szCs w:val="24"/>
        </w:rPr>
      </w:pPr>
      <w:r w:rsidRPr="006E1394">
        <w:rPr>
          <w:rFonts w:ascii="Times New Roman" w:hAnsi="Times New Roman" w:cs="Times New Roman"/>
          <w:sz w:val="24"/>
          <w:szCs w:val="24"/>
        </w:rPr>
        <w:t>Kesadaran akan fungsi pajak</w:t>
      </w:r>
    </w:p>
    <w:p w14:paraId="01C65C31" w14:textId="77777777" w:rsidR="006E1394" w:rsidRPr="006E1394" w:rsidRDefault="00EA5A37" w:rsidP="00AD64CE">
      <w:pPr>
        <w:pStyle w:val="ListParagraph"/>
        <w:numPr>
          <w:ilvl w:val="0"/>
          <w:numId w:val="27"/>
        </w:numPr>
        <w:spacing w:line="480" w:lineRule="auto"/>
        <w:ind w:left="709" w:hanging="709"/>
        <w:jc w:val="both"/>
        <w:rPr>
          <w:rFonts w:ascii="Times New Roman" w:hAnsi="Times New Roman" w:cs="Times New Roman"/>
          <w:b/>
          <w:bCs/>
          <w:i/>
          <w:iCs/>
          <w:sz w:val="24"/>
          <w:szCs w:val="24"/>
        </w:rPr>
      </w:pPr>
      <w:r w:rsidRPr="006E1394">
        <w:rPr>
          <w:rFonts w:ascii="Times New Roman" w:hAnsi="Times New Roman" w:cs="Times New Roman"/>
          <w:sz w:val="24"/>
          <w:szCs w:val="24"/>
        </w:rPr>
        <w:t xml:space="preserve">Kesadaran </w:t>
      </w:r>
      <w:r w:rsidR="007536AC" w:rsidRPr="006E1394">
        <w:rPr>
          <w:rFonts w:ascii="Times New Roman" w:hAnsi="Times New Roman" w:cs="Times New Roman"/>
          <w:sz w:val="24"/>
          <w:szCs w:val="24"/>
        </w:rPr>
        <w:t xml:space="preserve">untuk melapor </w:t>
      </w:r>
      <w:r w:rsidRPr="006E1394">
        <w:rPr>
          <w:rFonts w:ascii="Times New Roman" w:hAnsi="Times New Roman" w:cs="Times New Roman"/>
          <w:sz w:val="24"/>
          <w:szCs w:val="24"/>
        </w:rPr>
        <w:t>pajak bukan karena paksaa</w:t>
      </w:r>
      <w:r w:rsidR="006E1394">
        <w:rPr>
          <w:rFonts w:ascii="Times New Roman" w:hAnsi="Times New Roman" w:cs="Times New Roman"/>
          <w:sz w:val="24"/>
          <w:szCs w:val="24"/>
        </w:rPr>
        <w:t>n</w:t>
      </w:r>
    </w:p>
    <w:p w14:paraId="3AF06807" w14:textId="7B3ED325" w:rsidR="00D440E4" w:rsidRPr="006E1394" w:rsidRDefault="006E1394" w:rsidP="00AD64CE">
      <w:pPr>
        <w:pStyle w:val="ListParagraph"/>
        <w:numPr>
          <w:ilvl w:val="0"/>
          <w:numId w:val="27"/>
        </w:numPr>
        <w:spacing w:line="480" w:lineRule="auto"/>
        <w:ind w:left="709" w:hanging="709"/>
        <w:jc w:val="both"/>
        <w:rPr>
          <w:rFonts w:ascii="Times New Roman" w:hAnsi="Times New Roman" w:cs="Times New Roman"/>
          <w:b/>
          <w:bCs/>
          <w:i/>
          <w:iCs/>
          <w:sz w:val="24"/>
          <w:szCs w:val="24"/>
        </w:rPr>
      </w:pPr>
      <w:r w:rsidRPr="006E1394">
        <w:rPr>
          <w:rFonts w:ascii="Times New Roman" w:hAnsi="Times New Roman" w:cs="Times New Roman"/>
          <w:b/>
          <w:bCs/>
          <w:i/>
          <w:iCs/>
          <w:sz w:val="24"/>
          <w:szCs w:val="24"/>
        </w:rPr>
        <w:t xml:space="preserve"> </w:t>
      </w:r>
      <w:r w:rsidR="00EA5A37" w:rsidRPr="006E1394">
        <w:rPr>
          <w:rFonts w:ascii="Times New Roman" w:hAnsi="Times New Roman" w:cs="Times New Roman"/>
          <w:sz w:val="24"/>
          <w:szCs w:val="24"/>
        </w:rPr>
        <w:t>Kesadaran bahwa pajak diatur oleh Undang-Undang</w:t>
      </w:r>
    </w:p>
    <w:p w14:paraId="54B0D23C" w14:textId="77777777" w:rsidR="004E6A76" w:rsidRDefault="004E6A76" w:rsidP="00D22560">
      <w:pPr>
        <w:spacing w:after="0" w:line="360" w:lineRule="auto"/>
        <w:jc w:val="both"/>
        <w:rPr>
          <w:rFonts w:ascii="Times New Roman" w:hAnsi="Times New Roman" w:cs="Times New Roman"/>
          <w:sz w:val="24"/>
          <w:szCs w:val="24"/>
        </w:rPr>
      </w:pPr>
    </w:p>
    <w:p w14:paraId="639EA42E" w14:textId="77777777" w:rsidR="00B060FC" w:rsidRPr="00A35542" w:rsidRDefault="00B060FC" w:rsidP="00D22560">
      <w:pPr>
        <w:spacing w:after="0" w:line="360" w:lineRule="auto"/>
        <w:jc w:val="both"/>
        <w:rPr>
          <w:rFonts w:ascii="Times New Roman" w:hAnsi="Times New Roman" w:cs="Times New Roman"/>
          <w:sz w:val="24"/>
          <w:szCs w:val="24"/>
        </w:rPr>
      </w:pPr>
    </w:p>
    <w:p w14:paraId="255BA867" w14:textId="60A316B3" w:rsidR="0084143A" w:rsidRPr="0040367F" w:rsidRDefault="0040367F" w:rsidP="00D22560">
      <w:pPr>
        <w:pStyle w:val="Caption"/>
        <w:spacing w:after="0"/>
        <w:rPr>
          <w:rFonts w:ascii="Times New Roman" w:eastAsia="Times New Roman" w:hAnsi="Times New Roman" w:cs="Times New Roman"/>
          <w:b/>
          <w:bCs/>
          <w:i w:val="0"/>
          <w:iCs w:val="0"/>
          <w:color w:val="auto"/>
          <w:sz w:val="22"/>
          <w:szCs w:val="22"/>
        </w:rPr>
      </w:pPr>
      <w:bookmarkStart w:id="51" w:name="_Toc208874577"/>
      <w:r w:rsidRPr="0040367F">
        <w:rPr>
          <w:rFonts w:ascii="Times New Roman" w:hAnsi="Times New Roman" w:cs="Times New Roman"/>
          <w:b/>
          <w:bCs/>
          <w:i w:val="0"/>
          <w:iCs w:val="0"/>
          <w:color w:val="auto"/>
          <w:sz w:val="22"/>
          <w:szCs w:val="22"/>
        </w:rPr>
        <w:t xml:space="preserve">tabel 3. </w:t>
      </w:r>
      <w:r w:rsidRPr="0040367F">
        <w:rPr>
          <w:rFonts w:ascii="Times New Roman" w:hAnsi="Times New Roman" w:cs="Times New Roman"/>
          <w:b/>
          <w:bCs/>
          <w:i w:val="0"/>
          <w:iCs w:val="0"/>
          <w:color w:val="auto"/>
          <w:sz w:val="22"/>
          <w:szCs w:val="22"/>
        </w:rPr>
        <w:fldChar w:fldCharType="begin"/>
      </w:r>
      <w:r w:rsidRPr="0040367F">
        <w:rPr>
          <w:rFonts w:ascii="Times New Roman" w:hAnsi="Times New Roman" w:cs="Times New Roman"/>
          <w:b/>
          <w:bCs/>
          <w:i w:val="0"/>
          <w:iCs w:val="0"/>
          <w:color w:val="auto"/>
          <w:sz w:val="22"/>
          <w:szCs w:val="22"/>
        </w:rPr>
        <w:instrText xml:space="preserve"> SEQ tabel_3. \* ARABIC </w:instrText>
      </w:r>
      <w:r w:rsidRPr="0040367F">
        <w:rPr>
          <w:rFonts w:ascii="Times New Roman" w:hAnsi="Times New Roman" w:cs="Times New Roman"/>
          <w:b/>
          <w:bCs/>
          <w:i w:val="0"/>
          <w:iCs w:val="0"/>
          <w:color w:val="auto"/>
          <w:sz w:val="22"/>
          <w:szCs w:val="22"/>
        </w:rPr>
        <w:fldChar w:fldCharType="separate"/>
      </w:r>
      <w:r w:rsidR="00D35072">
        <w:rPr>
          <w:rFonts w:ascii="Times New Roman" w:hAnsi="Times New Roman" w:cs="Times New Roman"/>
          <w:b/>
          <w:bCs/>
          <w:i w:val="0"/>
          <w:iCs w:val="0"/>
          <w:noProof/>
          <w:color w:val="auto"/>
          <w:sz w:val="22"/>
          <w:szCs w:val="22"/>
        </w:rPr>
        <w:t>1</w:t>
      </w:r>
      <w:r w:rsidRPr="0040367F">
        <w:rPr>
          <w:rFonts w:ascii="Times New Roman" w:hAnsi="Times New Roman" w:cs="Times New Roman"/>
          <w:b/>
          <w:bCs/>
          <w:i w:val="0"/>
          <w:iCs w:val="0"/>
          <w:color w:val="auto"/>
          <w:sz w:val="22"/>
          <w:szCs w:val="22"/>
        </w:rPr>
        <w:fldChar w:fldCharType="end"/>
      </w:r>
      <w:r w:rsidRPr="0040367F">
        <w:rPr>
          <w:rFonts w:ascii="Times New Roman" w:hAnsi="Times New Roman" w:cs="Times New Roman"/>
          <w:b/>
          <w:bCs/>
          <w:i w:val="0"/>
          <w:iCs w:val="0"/>
          <w:color w:val="auto"/>
          <w:sz w:val="22"/>
          <w:szCs w:val="22"/>
        </w:rPr>
        <w:t xml:space="preserve">  Pengukuran Variabel</w:t>
      </w:r>
      <w:bookmarkEnd w:id="51"/>
    </w:p>
    <w:tbl>
      <w:tblPr>
        <w:tblStyle w:val="TableGrid"/>
        <w:tblW w:w="0" w:type="auto"/>
        <w:tblLook w:val="04A0" w:firstRow="1" w:lastRow="0" w:firstColumn="1" w:lastColumn="0" w:noHBand="0" w:noVBand="1"/>
      </w:tblPr>
      <w:tblGrid>
        <w:gridCol w:w="1980"/>
        <w:gridCol w:w="3969"/>
        <w:gridCol w:w="1978"/>
      </w:tblGrid>
      <w:tr w:rsidR="005D60C9" w:rsidRPr="005D60C9" w14:paraId="347EC5AF" w14:textId="77777777" w:rsidTr="00921A6B">
        <w:trPr>
          <w:tblHeader/>
        </w:trPr>
        <w:tc>
          <w:tcPr>
            <w:tcW w:w="1980" w:type="dxa"/>
          </w:tcPr>
          <w:p w14:paraId="7AB59437" w14:textId="606CF460" w:rsidR="00495AE6" w:rsidRPr="00FD523A" w:rsidRDefault="003301C8" w:rsidP="00B060FC">
            <w:pPr>
              <w:jc w:val="center"/>
              <w:rPr>
                <w:rFonts w:ascii="Times New Roman" w:hAnsi="Times New Roman" w:cs="Times New Roman"/>
                <w:b/>
                <w:bCs/>
              </w:rPr>
            </w:pPr>
            <w:r w:rsidRPr="00FD523A">
              <w:rPr>
                <w:rFonts w:ascii="Times New Roman" w:hAnsi="Times New Roman" w:cs="Times New Roman"/>
                <w:b/>
                <w:bCs/>
              </w:rPr>
              <w:t>Variable</w:t>
            </w:r>
          </w:p>
        </w:tc>
        <w:tc>
          <w:tcPr>
            <w:tcW w:w="3969" w:type="dxa"/>
          </w:tcPr>
          <w:p w14:paraId="2303F66C" w14:textId="09FCBD8C" w:rsidR="00495AE6" w:rsidRPr="00FD523A" w:rsidRDefault="003301C8" w:rsidP="00B060FC">
            <w:pPr>
              <w:jc w:val="center"/>
              <w:rPr>
                <w:rFonts w:ascii="Times New Roman" w:hAnsi="Times New Roman" w:cs="Times New Roman"/>
                <w:b/>
                <w:bCs/>
              </w:rPr>
            </w:pPr>
            <w:r w:rsidRPr="00FD523A">
              <w:rPr>
                <w:rFonts w:ascii="Times New Roman" w:hAnsi="Times New Roman" w:cs="Times New Roman"/>
                <w:b/>
                <w:bCs/>
              </w:rPr>
              <w:t>Indikator</w:t>
            </w:r>
          </w:p>
        </w:tc>
        <w:tc>
          <w:tcPr>
            <w:tcW w:w="1978" w:type="dxa"/>
          </w:tcPr>
          <w:p w14:paraId="6A114B33" w14:textId="33F38CE9" w:rsidR="00495AE6" w:rsidRPr="00FD523A" w:rsidRDefault="003301C8" w:rsidP="00B060FC">
            <w:pPr>
              <w:jc w:val="center"/>
              <w:rPr>
                <w:rFonts w:ascii="Times New Roman" w:hAnsi="Times New Roman" w:cs="Times New Roman"/>
                <w:b/>
                <w:bCs/>
              </w:rPr>
            </w:pPr>
            <w:r w:rsidRPr="00FD523A">
              <w:rPr>
                <w:rFonts w:ascii="Times New Roman" w:hAnsi="Times New Roman" w:cs="Times New Roman"/>
                <w:b/>
                <w:bCs/>
              </w:rPr>
              <w:t>Pertanyaan No.</w:t>
            </w:r>
          </w:p>
        </w:tc>
      </w:tr>
      <w:tr w:rsidR="005D60C9" w:rsidRPr="005D60C9" w14:paraId="047B1C67" w14:textId="77777777" w:rsidTr="009A4249">
        <w:tc>
          <w:tcPr>
            <w:tcW w:w="1980" w:type="dxa"/>
          </w:tcPr>
          <w:p w14:paraId="7E72A276" w14:textId="3DE56D52" w:rsidR="00495AE6" w:rsidRPr="00FD523A" w:rsidRDefault="003301C8" w:rsidP="00B060FC">
            <w:pPr>
              <w:rPr>
                <w:rFonts w:ascii="Times New Roman" w:hAnsi="Times New Roman" w:cs="Times New Roman"/>
                <w:b/>
                <w:bCs/>
                <w:i/>
                <w:iCs/>
              </w:rPr>
            </w:pPr>
            <w:r w:rsidRPr="00FD523A">
              <w:rPr>
                <w:rFonts w:ascii="Times New Roman" w:hAnsi="Times New Roman" w:cs="Times New Roman"/>
                <w:b/>
                <w:bCs/>
                <w:i/>
                <w:iCs/>
              </w:rPr>
              <w:t>Tax Morale</w:t>
            </w:r>
          </w:p>
        </w:tc>
        <w:tc>
          <w:tcPr>
            <w:tcW w:w="3969" w:type="dxa"/>
          </w:tcPr>
          <w:p w14:paraId="4170729B" w14:textId="77777777" w:rsidR="0008462A" w:rsidRDefault="00AA57EC" w:rsidP="00AD64CE">
            <w:pPr>
              <w:pStyle w:val="ListParagraph"/>
              <w:numPr>
                <w:ilvl w:val="0"/>
                <w:numId w:val="8"/>
              </w:numPr>
              <w:ind w:left="316" w:hanging="316"/>
              <w:rPr>
                <w:rFonts w:ascii="Times New Roman" w:hAnsi="Times New Roman" w:cs="Times New Roman"/>
              </w:rPr>
            </w:pPr>
            <w:r w:rsidRPr="005D60C9">
              <w:rPr>
                <w:rFonts w:ascii="Times New Roman" w:hAnsi="Times New Roman" w:cs="Times New Roman"/>
              </w:rPr>
              <w:t>Melanggar etika.</w:t>
            </w:r>
          </w:p>
          <w:p w14:paraId="7CFCCB49" w14:textId="77777777" w:rsidR="0008462A" w:rsidRDefault="00976FF5" w:rsidP="00AD64CE">
            <w:pPr>
              <w:pStyle w:val="ListParagraph"/>
              <w:numPr>
                <w:ilvl w:val="0"/>
                <w:numId w:val="8"/>
              </w:numPr>
              <w:ind w:left="316" w:hanging="316"/>
              <w:rPr>
                <w:rFonts w:ascii="Times New Roman" w:hAnsi="Times New Roman" w:cs="Times New Roman"/>
              </w:rPr>
            </w:pPr>
            <w:r w:rsidRPr="0008462A">
              <w:rPr>
                <w:rFonts w:ascii="Times New Roman" w:hAnsi="Times New Roman" w:cs="Times New Roman"/>
              </w:rPr>
              <w:t>Rasa</w:t>
            </w:r>
            <w:r w:rsidR="00AA57EC" w:rsidRPr="0008462A">
              <w:rPr>
                <w:rFonts w:ascii="Times New Roman" w:hAnsi="Times New Roman" w:cs="Times New Roman"/>
              </w:rPr>
              <w:t xml:space="preserve"> bersalah</w:t>
            </w:r>
          </w:p>
          <w:p w14:paraId="36454055" w14:textId="372E0EDB" w:rsidR="00495AE6" w:rsidRPr="0008462A" w:rsidRDefault="00AA57EC" w:rsidP="00AD64CE">
            <w:pPr>
              <w:pStyle w:val="ListParagraph"/>
              <w:numPr>
                <w:ilvl w:val="0"/>
                <w:numId w:val="8"/>
              </w:numPr>
              <w:ind w:left="316" w:hanging="316"/>
              <w:rPr>
                <w:rFonts w:ascii="Times New Roman" w:hAnsi="Times New Roman" w:cs="Times New Roman"/>
              </w:rPr>
            </w:pPr>
            <w:r w:rsidRPr="0008462A">
              <w:rPr>
                <w:rFonts w:ascii="Times New Roman" w:hAnsi="Times New Roman" w:cs="Times New Roman"/>
              </w:rPr>
              <w:t>Prinsip hidup</w:t>
            </w:r>
          </w:p>
          <w:p w14:paraId="0ECF8B8C" w14:textId="7779FE2B" w:rsidR="00F16EB2" w:rsidRPr="00F16EB2" w:rsidRDefault="00F16EB2" w:rsidP="00B060FC">
            <w:pPr>
              <w:pStyle w:val="ListParagraph"/>
              <w:rPr>
                <w:rFonts w:ascii="Times New Roman" w:hAnsi="Times New Roman" w:cs="Times New Roman"/>
              </w:rPr>
            </w:pPr>
          </w:p>
        </w:tc>
        <w:tc>
          <w:tcPr>
            <w:tcW w:w="1978" w:type="dxa"/>
          </w:tcPr>
          <w:p w14:paraId="4F2A76FB" w14:textId="4F29BB7D" w:rsidR="00495AE6" w:rsidRDefault="00347D0C" w:rsidP="00B060FC">
            <w:pPr>
              <w:rPr>
                <w:rFonts w:ascii="Times New Roman" w:hAnsi="Times New Roman" w:cs="Times New Roman"/>
              </w:rPr>
            </w:pPr>
            <w:r>
              <w:rPr>
                <w:rFonts w:ascii="Times New Roman" w:hAnsi="Times New Roman" w:cs="Times New Roman"/>
              </w:rPr>
              <w:t>1</w:t>
            </w:r>
          </w:p>
          <w:p w14:paraId="2B43DF72" w14:textId="77777777" w:rsidR="00976FF5" w:rsidRDefault="00D961A0" w:rsidP="00B060FC">
            <w:pPr>
              <w:rPr>
                <w:rFonts w:ascii="Times New Roman" w:hAnsi="Times New Roman" w:cs="Times New Roman"/>
              </w:rPr>
            </w:pPr>
            <w:r>
              <w:rPr>
                <w:rFonts w:ascii="Times New Roman" w:hAnsi="Times New Roman" w:cs="Times New Roman"/>
              </w:rPr>
              <w:t>2,3</w:t>
            </w:r>
          </w:p>
          <w:p w14:paraId="4B2924F1" w14:textId="65DFD481" w:rsidR="00232876" w:rsidRPr="005D60C9" w:rsidRDefault="00232876" w:rsidP="00B060FC">
            <w:pPr>
              <w:rPr>
                <w:rFonts w:ascii="Times New Roman" w:hAnsi="Times New Roman" w:cs="Times New Roman"/>
              </w:rPr>
            </w:pPr>
            <w:r>
              <w:rPr>
                <w:rFonts w:ascii="Times New Roman" w:hAnsi="Times New Roman" w:cs="Times New Roman"/>
              </w:rPr>
              <w:t>4</w:t>
            </w:r>
          </w:p>
        </w:tc>
      </w:tr>
      <w:tr w:rsidR="005D60C9" w:rsidRPr="005D60C9" w14:paraId="297CE71B" w14:textId="77777777" w:rsidTr="009A4249">
        <w:tc>
          <w:tcPr>
            <w:tcW w:w="1980" w:type="dxa"/>
          </w:tcPr>
          <w:p w14:paraId="01FD4FA6" w14:textId="281CB94D" w:rsidR="00495AE6" w:rsidRPr="00FD523A" w:rsidRDefault="003301C8" w:rsidP="00B060FC">
            <w:pPr>
              <w:rPr>
                <w:rFonts w:ascii="Times New Roman" w:hAnsi="Times New Roman" w:cs="Times New Roman"/>
                <w:b/>
                <w:bCs/>
                <w:i/>
                <w:iCs/>
              </w:rPr>
            </w:pPr>
            <w:r w:rsidRPr="00FD523A">
              <w:rPr>
                <w:rFonts w:ascii="Times New Roman" w:hAnsi="Times New Roman" w:cs="Times New Roman"/>
                <w:b/>
                <w:bCs/>
                <w:i/>
                <w:iCs/>
              </w:rPr>
              <w:t>Tax Awareness</w:t>
            </w:r>
          </w:p>
        </w:tc>
        <w:tc>
          <w:tcPr>
            <w:tcW w:w="3969" w:type="dxa"/>
          </w:tcPr>
          <w:p w14:paraId="1A83C168" w14:textId="77777777" w:rsidR="0008462A" w:rsidRDefault="00F43ADB" w:rsidP="00AD64CE">
            <w:pPr>
              <w:pStyle w:val="ListParagraph"/>
              <w:numPr>
                <w:ilvl w:val="0"/>
                <w:numId w:val="9"/>
              </w:numPr>
              <w:ind w:left="316" w:hanging="316"/>
              <w:rPr>
                <w:rFonts w:ascii="Times New Roman" w:hAnsi="Times New Roman" w:cs="Times New Roman"/>
              </w:rPr>
            </w:pPr>
            <w:r w:rsidRPr="005D60C9">
              <w:rPr>
                <w:rFonts w:ascii="Times New Roman" w:hAnsi="Times New Roman" w:cs="Times New Roman"/>
              </w:rPr>
              <w:t>Kesadaran bahwa pajak diatur oleh Undang-Undang</w:t>
            </w:r>
          </w:p>
          <w:p w14:paraId="54C90265" w14:textId="77777777" w:rsidR="002217D1" w:rsidRDefault="007424E9" w:rsidP="00AD64CE">
            <w:pPr>
              <w:pStyle w:val="ListParagraph"/>
              <w:numPr>
                <w:ilvl w:val="0"/>
                <w:numId w:val="9"/>
              </w:numPr>
              <w:ind w:left="316" w:hanging="316"/>
              <w:rPr>
                <w:rFonts w:ascii="Times New Roman" w:hAnsi="Times New Roman" w:cs="Times New Roman"/>
              </w:rPr>
            </w:pPr>
            <w:r w:rsidRPr="0008462A">
              <w:rPr>
                <w:rFonts w:ascii="Times New Roman" w:hAnsi="Times New Roman" w:cs="Times New Roman"/>
              </w:rPr>
              <w:t>Kesadaran akan fungsi pajak</w:t>
            </w:r>
          </w:p>
          <w:p w14:paraId="6DE53791" w14:textId="0D2B64DC" w:rsidR="007424E9" w:rsidRPr="002217D1" w:rsidRDefault="007424E9" w:rsidP="00AD64CE">
            <w:pPr>
              <w:pStyle w:val="ListParagraph"/>
              <w:numPr>
                <w:ilvl w:val="0"/>
                <w:numId w:val="9"/>
              </w:numPr>
              <w:ind w:left="316" w:hanging="316"/>
              <w:rPr>
                <w:rFonts w:ascii="Times New Roman" w:hAnsi="Times New Roman" w:cs="Times New Roman"/>
              </w:rPr>
            </w:pPr>
            <w:r w:rsidRPr="002217D1">
              <w:rPr>
                <w:rFonts w:ascii="Times New Roman" w:hAnsi="Times New Roman" w:cs="Times New Roman"/>
              </w:rPr>
              <w:t>Kesadaran untuk melapor pajak bukan karena paksaan</w:t>
            </w:r>
          </w:p>
        </w:tc>
        <w:tc>
          <w:tcPr>
            <w:tcW w:w="1978" w:type="dxa"/>
          </w:tcPr>
          <w:p w14:paraId="5D3A7DAD" w14:textId="58C33164" w:rsidR="00495AE6" w:rsidRDefault="007424E9" w:rsidP="00B060FC">
            <w:pPr>
              <w:rPr>
                <w:rFonts w:ascii="Times New Roman" w:hAnsi="Times New Roman" w:cs="Times New Roman"/>
              </w:rPr>
            </w:pPr>
            <w:r>
              <w:rPr>
                <w:rFonts w:ascii="Times New Roman" w:hAnsi="Times New Roman" w:cs="Times New Roman"/>
              </w:rPr>
              <w:t>5,6</w:t>
            </w:r>
          </w:p>
          <w:p w14:paraId="699D29F6" w14:textId="77777777" w:rsidR="00976FF5" w:rsidRDefault="00976FF5" w:rsidP="00B060FC">
            <w:pPr>
              <w:rPr>
                <w:rFonts w:ascii="Times New Roman" w:hAnsi="Times New Roman" w:cs="Times New Roman"/>
              </w:rPr>
            </w:pPr>
          </w:p>
          <w:p w14:paraId="3154702F" w14:textId="027FAEE9" w:rsidR="00F16EB2" w:rsidRDefault="004B6E1C" w:rsidP="00B060FC">
            <w:pPr>
              <w:rPr>
                <w:rFonts w:ascii="Times New Roman" w:hAnsi="Times New Roman" w:cs="Times New Roman"/>
              </w:rPr>
            </w:pPr>
            <w:r>
              <w:rPr>
                <w:rFonts w:ascii="Times New Roman" w:hAnsi="Times New Roman" w:cs="Times New Roman"/>
              </w:rPr>
              <w:t>7</w:t>
            </w:r>
          </w:p>
          <w:p w14:paraId="07350712" w14:textId="77777777" w:rsidR="00F16EB2" w:rsidRDefault="00F16EB2" w:rsidP="00B060FC">
            <w:pPr>
              <w:rPr>
                <w:rFonts w:ascii="Times New Roman" w:hAnsi="Times New Roman" w:cs="Times New Roman"/>
              </w:rPr>
            </w:pPr>
          </w:p>
          <w:p w14:paraId="3158F23F" w14:textId="65B4AE0F" w:rsidR="00F16EB2" w:rsidRDefault="004B6E1C" w:rsidP="00B060FC">
            <w:pPr>
              <w:rPr>
                <w:rFonts w:ascii="Times New Roman" w:hAnsi="Times New Roman" w:cs="Times New Roman"/>
              </w:rPr>
            </w:pPr>
            <w:r>
              <w:rPr>
                <w:rFonts w:ascii="Times New Roman" w:hAnsi="Times New Roman" w:cs="Times New Roman"/>
              </w:rPr>
              <w:t>8,9</w:t>
            </w:r>
          </w:p>
          <w:p w14:paraId="0D91B296" w14:textId="4FF8E5C9" w:rsidR="00F16EB2" w:rsidRPr="005D60C9" w:rsidRDefault="00F16EB2" w:rsidP="00B060FC">
            <w:pPr>
              <w:rPr>
                <w:rFonts w:ascii="Times New Roman" w:hAnsi="Times New Roman" w:cs="Times New Roman"/>
              </w:rPr>
            </w:pPr>
          </w:p>
        </w:tc>
      </w:tr>
      <w:tr w:rsidR="005D60C9" w:rsidRPr="005D60C9" w14:paraId="300F58B4" w14:textId="77777777" w:rsidTr="009A4249">
        <w:tc>
          <w:tcPr>
            <w:tcW w:w="1980" w:type="dxa"/>
          </w:tcPr>
          <w:p w14:paraId="37BABCA5" w14:textId="293A3FCA" w:rsidR="00495AE6" w:rsidRPr="00FD523A" w:rsidRDefault="003301C8" w:rsidP="00B060FC">
            <w:pPr>
              <w:rPr>
                <w:rFonts w:ascii="Times New Roman" w:hAnsi="Times New Roman" w:cs="Times New Roman"/>
                <w:b/>
                <w:bCs/>
              </w:rPr>
            </w:pPr>
            <w:r w:rsidRPr="00FD523A">
              <w:rPr>
                <w:rFonts w:ascii="Times New Roman" w:eastAsia="Times New Roman" w:hAnsi="Times New Roman" w:cs="Times New Roman"/>
                <w:b/>
                <w:bCs/>
              </w:rPr>
              <w:t xml:space="preserve">Kepatuhan Wajib Pajak Orang Pribadi </w:t>
            </w:r>
            <w:r w:rsidR="003A3F9A">
              <w:rPr>
                <w:rFonts w:ascii="Times New Roman" w:eastAsia="Times New Roman" w:hAnsi="Times New Roman" w:cs="Times New Roman"/>
                <w:b/>
                <w:bCs/>
              </w:rPr>
              <w:t>Pekerja Bebas</w:t>
            </w:r>
          </w:p>
        </w:tc>
        <w:tc>
          <w:tcPr>
            <w:tcW w:w="3969" w:type="dxa"/>
          </w:tcPr>
          <w:p w14:paraId="1C938C2F" w14:textId="77777777" w:rsidR="002217D1" w:rsidRPr="002217D1" w:rsidRDefault="00F43ADB" w:rsidP="00AD64CE">
            <w:pPr>
              <w:pStyle w:val="ListParagraph"/>
              <w:numPr>
                <w:ilvl w:val="0"/>
                <w:numId w:val="10"/>
              </w:numPr>
              <w:ind w:left="316" w:hanging="283"/>
              <w:rPr>
                <w:rFonts w:ascii="Times New Roman" w:hAnsi="Times New Roman" w:cs="Times New Roman"/>
              </w:rPr>
            </w:pPr>
            <w:r w:rsidRPr="005D60C9">
              <w:rPr>
                <w:rFonts w:ascii="Times New Roman" w:eastAsia="Times New Roman" w:hAnsi="Times New Roman" w:cs="Times New Roman"/>
                <w:color w:val="000000"/>
              </w:rPr>
              <w:t>Wajib Pajak mendaftarkan dirinya dengan sukarela.</w:t>
            </w:r>
          </w:p>
          <w:p w14:paraId="456C4351" w14:textId="77777777" w:rsidR="002217D1" w:rsidRPr="002217D1" w:rsidRDefault="00F43ADB" w:rsidP="00AD64CE">
            <w:pPr>
              <w:pStyle w:val="ListParagraph"/>
              <w:numPr>
                <w:ilvl w:val="0"/>
                <w:numId w:val="10"/>
              </w:numPr>
              <w:ind w:left="316" w:hanging="283"/>
              <w:rPr>
                <w:rFonts w:ascii="Times New Roman" w:hAnsi="Times New Roman" w:cs="Times New Roman"/>
              </w:rPr>
            </w:pPr>
            <w:r w:rsidRPr="002217D1">
              <w:rPr>
                <w:rFonts w:ascii="Times New Roman" w:eastAsia="Times New Roman" w:hAnsi="Times New Roman" w:cs="Times New Roman"/>
                <w:color w:val="000000"/>
              </w:rPr>
              <w:t>Wajib Pajak mengisi formula SPT dengan benar dan jelas.</w:t>
            </w:r>
          </w:p>
          <w:p w14:paraId="4AD8D3CF" w14:textId="6DF404E2" w:rsidR="00495AE6" w:rsidRPr="002217D1" w:rsidRDefault="00F43ADB" w:rsidP="00AD64CE">
            <w:pPr>
              <w:pStyle w:val="ListParagraph"/>
              <w:numPr>
                <w:ilvl w:val="0"/>
                <w:numId w:val="10"/>
              </w:numPr>
              <w:ind w:left="316" w:hanging="283"/>
              <w:rPr>
                <w:rFonts w:ascii="Times New Roman" w:hAnsi="Times New Roman" w:cs="Times New Roman"/>
              </w:rPr>
            </w:pPr>
            <w:r w:rsidRPr="002217D1">
              <w:rPr>
                <w:rFonts w:ascii="Times New Roman" w:eastAsia="Times New Roman" w:hAnsi="Times New Roman" w:cs="Times New Roman"/>
                <w:color w:val="000000"/>
              </w:rPr>
              <w:t>Wajib Pajak melakukan pelaporan kewajiban perpajakan</w:t>
            </w:r>
          </w:p>
          <w:p w14:paraId="11E3C482" w14:textId="16064930" w:rsidR="00B21431" w:rsidRPr="005D60C9" w:rsidRDefault="00B21431" w:rsidP="00B060FC">
            <w:pPr>
              <w:pStyle w:val="ListParagraph"/>
              <w:rPr>
                <w:rFonts w:ascii="Times New Roman" w:hAnsi="Times New Roman" w:cs="Times New Roman"/>
              </w:rPr>
            </w:pPr>
          </w:p>
        </w:tc>
        <w:tc>
          <w:tcPr>
            <w:tcW w:w="1978" w:type="dxa"/>
          </w:tcPr>
          <w:p w14:paraId="7425CBB9" w14:textId="57C0F72E" w:rsidR="00495AE6" w:rsidRDefault="00295C71" w:rsidP="00B060FC">
            <w:pPr>
              <w:rPr>
                <w:rFonts w:ascii="Times New Roman" w:hAnsi="Times New Roman" w:cs="Times New Roman"/>
              </w:rPr>
            </w:pPr>
            <w:r>
              <w:rPr>
                <w:rFonts w:ascii="Times New Roman" w:hAnsi="Times New Roman" w:cs="Times New Roman"/>
              </w:rPr>
              <w:t>1</w:t>
            </w:r>
            <w:r w:rsidR="004B6E1C">
              <w:rPr>
                <w:rFonts w:ascii="Times New Roman" w:hAnsi="Times New Roman" w:cs="Times New Roman"/>
              </w:rPr>
              <w:t>0</w:t>
            </w:r>
          </w:p>
          <w:p w14:paraId="12C0BC45" w14:textId="77777777" w:rsidR="00295C71" w:rsidRDefault="00295C71" w:rsidP="00B060FC">
            <w:pPr>
              <w:rPr>
                <w:rFonts w:ascii="Times New Roman" w:hAnsi="Times New Roman" w:cs="Times New Roman"/>
              </w:rPr>
            </w:pPr>
          </w:p>
          <w:p w14:paraId="202C1380" w14:textId="35D3F7CD" w:rsidR="00295C71" w:rsidRDefault="004B6E1C" w:rsidP="00B060FC">
            <w:pPr>
              <w:rPr>
                <w:rFonts w:ascii="Times New Roman" w:hAnsi="Times New Roman" w:cs="Times New Roman"/>
              </w:rPr>
            </w:pPr>
            <w:r>
              <w:rPr>
                <w:rFonts w:ascii="Times New Roman" w:hAnsi="Times New Roman" w:cs="Times New Roman"/>
              </w:rPr>
              <w:t>11,12</w:t>
            </w:r>
          </w:p>
          <w:p w14:paraId="2C729D9D" w14:textId="77777777" w:rsidR="00295C71" w:rsidRDefault="00295C71" w:rsidP="00B060FC">
            <w:pPr>
              <w:rPr>
                <w:rFonts w:ascii="Times New Roman" w:hAnsi="Times New Roman" w:cs="Times New Roman"/>
              </w:rPr>
            </w:pPr>
          </w:p>
          <w:p w14:paraId="69F67C67" w14:textId="4BE1B20D" w:rsidR="00295C71" w:rsidRPr="005D60C9" w:rsidRDefault="004B6E1C" w:rsidP="00B060FC">
            <w:pPr>
              <w:rPr>
                <w:rFonts w:ascii="Times New Roman" w:hAnsi="Times New Roman" w:cs="Times New Roman"/>
              </w:rPr>
            </w:pPr>
            <w:r>
              <w:rPr>
                <w:rFonts w:ascii="Times New Roman" w:hAnsi="Times New Roman" w:cs="Times New Roman"/>
              </w:rPr>
              <w:t>13,14</w:t>
            </w:r>
          </w:p>
        </w:tc>
      </w:tr>
    </w:tbl>
    <w:p w14:paraId="7A971E72" w14:textId="432245FC" w:rsidR="001E27EE" w:rsidRDefault="001E27EE" w:rsidP="00D22560">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Sumber: Diolah oleh peneliti, 2025</w:t>
      </w:r>
    </w:p>
    <w:p w14:paraId="35E2D5F6" w14:textId="77777777" w:rsidR="009A4249" w:rsidRDefault="009A4249" w:rsidP="00D22560">
      <w:pPr>
        <w:spacing w:after="0" w:line="240" w:lineRule="auto"/>
        <w:rPr>
          <w:rFonts w:ascii="Times New Roman" w:eastAsia="Times New Roman" w:hAnsi="Times New Roman" w:cs="Times New Roman"/>
          <w:i/>
          <w:sz w:val="20"/>
          <w:szCs w:val="20"/>
        </w:rPr>
      </w:pPr>
    </w:p>
    <w:p w14:paraId="0DAE662E" w14:textId="77777777" w:rsidR="009A4249" w:rsidRDefault="009A4249" w:rsidP="00D22560">
      <w:pPr>
        <w:spacing w:after="0" w:line="240" w:lineRule="auto"/>
        <w:rPr>
          <w:rFonts w:ascii="Times New Roman" w:eastAsia="Times New Roman" w:hAnsi="Times New Roman" w:cs="Times New Roman"/>
          <w:i/>
          <w:sz w:val="20"/>
          <w:szCs w:val="20"/>
        </w:rPr>
      </w:pPr>
    </w:p>
    <w:p w14:paraId="75A09BB8" w14:textId="25587989" w:rsidR="001E27EE" w:rsidRDefault="001E27EE" w:rsidP="00AD64CE">
      <w:pPr>
        <w:pStyle w:val="Heading2"/>
        <w:numPr>
          <w:ilvl w:val="1"/>
          <w:numId w:val="21"/>
        </w:numPr>
        <w:ind w:left="709" w:hanging="709"/>
        <w:rPr>
          <w:rFonts w:eastAsia="Times New Roman"/>
        </w:rPr>
      </w:pPr>
      <w:bookmarkStart w:id="52" w:name="_Toc209527898"/>
      <w:r w:rsidRPr="00CC6D84">
        <w:rPr>
          <w:rFonts w:eastAsia="Times New Roman"/>
        </w:rPr>
        <w:t>Populasi dan Sampel</w:t>
      </w:r>
      <w:bookmarkEnd w:id="52"/>
    </w:p>
    <w:p w14:paraId="0A8F640B" w14:textId="77777777" w:rsidR="00775090" w:rsidRDefault="00BD31C1" w:rsidP="00AD64CE">
      <w:pPr>
        <w:pStyle w:val="Heading3"/>
        <w:numPr>
          <w:ilvl w:val="2"/>
          <w:numId w:val="21"/>
        </w:numPr>
        <w:spacing w:line="360" w:lineRule="auto"/>
        <w:ind w:left="709" w:hanging="709"/>
        <w:rPr>
          <w:rFonts w:ascii="Times New Roman" w:hAnsi="Times New Roman" w:cs="Times New Roman"/>
          <w:b/>
          <w:bCs/>
          <w:color w:val="auto"/>
          <w:sz w:val="24"/>
          <w:szCs w:val="24"/>
        </w:rPr>
      </w:pPr>
      <w:bookmarkStart w:id="53" w:name="_Toc209527899"/>
      <w:r w:rsidRPr="005E1171">
        <w:rPr>
          <w:rFonts w:ascii="Times New Roman" w:hAnsi="Times New Roman" w:cs="Times New Roman"/>
          <w:b/>
          <w:bCs/>
          <w:color w:val="auto"/>
          <w:sz w:val="24"/>
          <w:szCs w:val="24"/>
        </w:rPr>
        <w:t>Populasi</w:t>
      </w:r>
      <w:bookmarkEnd w:id="53"/>
      <w:r w:rsidRPr="005E1171">
        <w:rPr>
          <w:rFonts w:ascii="Times New Roman" w:hAnsi="Times New Roman" w:cs="Times New Roman"/>
          <w:b/>
          <w:bCs/>
          <w:color w:val="auto"/>
          <w:sz w:val="24"/>
          <w:szCs w:val="24"/>
        </w:rPr>
        <w:t xml:space="preserve"> </w:t>
      </w:r>
    </w:p>
    <w:p w14:paraId="7369E6C4" w14:textId="2DAABFDE" w:rsidR="00E872CC" w:rsidRPr="00775090" w:rsidRDefault="00843A03" w:rsidP="00902CDF">
      <w:pPr>
        <w:spacing w:after="80" w:line="480" w:lineRule="auto"/>
        <w:ind w:firstLine="709"/>
        <w:jc w:val="both"/>
        <w:rPr>
          <w:rFonts w:ascii="Times New Roman" w:hAnsi="Times New Roman" w:cs="Times New Roman"/>
          <w:b/>
          <w:bCs/>
          <w:sz w:val="24"/>
          <w:szCs w:val="24"/>
        </w:rPr>
      </w:pPr>
      <w:r w:rsidRPr="00775090">
        <w:rPr>
          <w:rFonts w:ascii="Times New Roman" w:hAnsi="Times New Roman" w:cs="Times New Roman"/>
          <w:sz w:val="24"/>
          <w:szCs w:val="24"/>
        </w:rPr>
        <w:t xml:space="preserve">Populasi </w:t>
      </w:r>
      <w:r w:rsidR="008D61D7" w:rsidRPr="00775090">
        <w:rPr>
          <w:rFonts w:ascii="Times New Roman" w:hAnsi="Times New Roman" w:cs="Times New Roman"/>
          <w:sz w:val="24"/>
          <w:szCs w:val="24"/>
        </w:rPr>
        <w:t xml:space="preserve">merupakan </w:t>
      </w:r>
      <w:r w:rsidR="00F0442C" w:rsidRPr="00775090">
        <w:rPr>
          <w:rFonts w:ascii="Times New Roman" w:hAnsi="Times New Roman" w:cs="Times New Roman"/>
          <w:sz w:val="24"/>
          <w:szCs w:val="24"/>
        </w:rPr>
        <w:t>keseluruhan elemen yang akan dijadikan wilayah generalisasi, populasi bukan sekedar jumlah yang ada pada sub</w:t>
      </w:r>
      <w:r w:rsidR="008227F7" w:rsidRPr="00775090">
        <w:rPr>
          <w:rFonts w:ascii="Times New Roman" w:hAnsi="Times New Roman" w:cs="Times New Roman"/>
          <w:sz w:val="24"/>
          <w:szCs w:val="24"/>
        </w:rPr>
        <w:t>j</w:t>
      </w:r>
      <w:r w:rsidR="00F0442C" w:rsidRPr="00775090">
        <w:rPr>
          <w:rFonts w:ascii="Times New Roman" w:hAnsi="Times New Roman" w:cs="Times New Roman"/>
          <w:sz w:val="24"/>
          <w:szCs w:val="24"/>
        </w:rPr>
        <w:t>ek/ob</w:t>
      </w:r>
      <w:r w:rsidR="008227F7" w:rsidRPr="00775090">
        <w:rPr>
          <w:rFonts w:ascii="Times New Roman" w:hAnsi="Times New Roman" w:cs="Times New Roman"/>
          <w:sz w:val="24"/>
          <w:szCs w:val="24"/>
        </w:rPr>
        <w:t>jek yang dipelajari, tetapi meliputi seluruh karakteristik/sifat yang dimiliki oleh subjek/objek</w:t>
      </w:r>
      <w:r w:rsidR="00DE1D47" w:rsidRPr="00775090">
        <w:rPr>
          <w:rFonts w:ascii="Times New Roman" w:hAnsi="Times New Roman" w:cs="Times New Roman"/>
          <w:sz w:val="24"/>
          <w:szCs w:val="24"/>
        </w:rPr>
        <w:t xml:space="preserve"> </w:t>
      </w:r>
      <w:r w:rsidR="008227F7" w:rsidRPr="00775090">
        <w:rPr>
          <w:rFonts w:ascii="Times New Roman" w:hAnsi="Times New Roman" w:cs="Times New Roman"/>
          <w:sz w:val="24"/>
          <w:szCs w:val="24"/>
        </w:rPr>
        <w:t>itu</w:t>
      </w:r>
      <w:r w:rsidR="00DE1D47" w:rsidRPr="00775090">
        <w:rPr>
          <w:rFonts w:ascii="Times New Roman" w:hAnsi="Times New Roman" w:cs="Times New Roman"/>
          <w:sz w:val="24"/>
          <w:szCs w:val="24"/>
        </w:rPr>
        <w:t xml:space="preserve"> </w:t>
      </w:r>
      <w:r w:rsidR="00DE1D47" w:rsidRPr="00775090">
        <w:rPr>
          <w:rFonts w:ascii="Times New Roman" w:hAnsi="Times New Roman" w:cs="Times New Roman"/>
          <w:sz w:val="24"/>
          <w:szCs w:val="24"/>
        </w:rPr>
        <w:fldChar w:fldCharType="begin" w:fldLock="1"/>
      </w:r>
      <w:r w:rsidR="00CF67EE" w:rsidRPr="00775090">
        <w:rPr>
          <w:rFonts w:ascii="Times New Roman" w:hAnsi="Times New Roman" w:cs="Times New Roman"/>
          <w:sz w:val="24"/>
          <w:szCs w:val="24"/>
        </w:rPr>
        <w:instrText>ADDIN CSL_CITATION {"citationItems":[{"id":"ITEM-1","itemData":{"DOI":"www.cvalfabeta.com","ISBN":"978-602-289-533-6","author":[{"dropping-particle":"","family":"Sugiyono","given":"","non-dropping-particle":"","parse-names":false,"suffix":""}],"edition":"CETAKAN KE","editor":[{"dropping-particle":"","family":"Dr.Ir Sutopo. S.Pd","given":"MT","non-dropping-particle":"","parse-names":false,"suffix":""}],"id":"ITEM-1","issued":{"date-parts":[["2023"]]},"publisher":"ALFABETA","title":"METODE PENELITIAN KUANTITATIF KUALITATIF DAN R &amp; B","type":"book"},"uris":["http://www.mendeley.com/documents/?uuid=d8b6e21b-836d-494c-ae1a-9390de1002f1"]}],"mendeley":{"formattedCitation":"(Sugiyono, 2023)","plainTextFormattedCitation":"(Sugiyono, 2023)","previouslyFormattedCitation":"(Sugiyono, 2023)"},"properties":{"noteIndex":0},"schema":"https://github.com/citation-style-language/schema/raw/master/csl-citation.json"}</w:instrText>
      </w:r>
      <w:r w:rsidR="00DE1D47" w:rsidRPr="00775090">
        <w:rPr>
          <w:rFonts w:ascii="Times New Roman" w:hAnsi="Times New Roman" w:cs="Times New Roman"/>
          <w:sz w:val="24"/>
          <w:szCs w:val="24"/>
        </w:rPr>
        <w:fldChar w:fldCharType="separate"/>
      </w:r>
      <w:r w:rsidR="00DE1D47" w:rsidRPr="00775090">
        <w:rPr>
          <w:rFonts w:ascii="Times New Roman" w:hAnsi="Times New Roman" w:cs="Times New Roman"/>
          <w:noProof/>
          <w:sz w:val="24"/>
          <w:szCs w:val="24"/>
        </w:rPr>
        <w:t>(Sugiyono, 2023)</w:t>
      </w:r>
      <w:r w:rsidR="00DE1D47" w:rsidRPr="00775090">
        <w:rPr>
          <w:rFonts w:ascii="Times New Roman" w:hAnsi="Times New Roman" w:cs="Times New Roman"/>
          <w:sz w:val="24"/>
          <w:szCs w:val="24"/>
        </w:rPr>
        <w:fldChar w:fldCharType="end"/>
      </w:r>
      <w:r w:rsidR="008227F7" w:rsidRPr="00775090">
        <w:rPr>
          <w:rFonts w:ascii="Times New Roman" w:hAnsi="Times New Roman" w:cs="Times New Roman"/>
          <w:sz w:val="24"/>
          <w:szCs w:val="24"/>
        </w:rPr>
        <w:t xml:space="preserve">. </w:t>
      </w:r>
      <w:r w:rsidR="008139B2" w:rsidRPr="00775090">
        <w:rPr>
          <w:rFonts w:ascii="Times New Roman" w:hAnsi="Times New Roman" w:cs="Times New Roman"/>
          <w:sz w:val="24"/>
          <w:szCs w:val="24"/>
        </w:rPr>
        <w:t xml:space="preserve">Populasi yang menjadi fokus penelitian ini adalah semua individu yang berstatus sebagai Wajib Pajak Orang Pribadi </w:t>
      </w:r>
      <w:r w:rsidR="001E1EF3" w:rsidRPr="00775090">
        <w:rPr>
          <w:rFonts w:ascii="Times New Roman" w:hAnsi="Times New Roman" w:cs="Times New Roman"/>
          <w:sz w:val="24"/>
          <w:szCs w:val="24"/>
        </w:rPr>
        <w:t xml:space="preserve">Pekerja Bebas yang berlokasi di Kota Samarinda. Seluruh data yang digunakan dalam studi ini merupakan data primer yang diperoleh melalui proses pengumpulan informasi dengan menggunakan kuesioner yang telah dilaksanakan </w:t>
      </w:r>
      <w:r w:rsidR="00BA02BD" w:rsidRPr="00775090">
        <w:rPr>
          <w:rFonts w:ascii="Times New Roman" w:hAnsi="Times New Roman" w:cs="Times New Roman"/>
          <w:sz w:val="24"/>
          <w:szCs w:val="24"/>
        </w:rPr>
        <w:t>oleh peneliti. Populasi dalam penelitian ini yaitu sebesar</w:t>
      </w:r>
      <w:r w:rsidR="00475132" w:rsidRPr="00775090">
        <w:rPr>
          <w:rFonts w:ascii="Times New Roman" w:hAnsi="Times New Roman" w:cs="Times New Roman"/>
          <w:sz w:val="24"/>
          <w:szCs w:val="24"/>
        </w:rPr>
        <w:t xml:space="preserve"> 556 </w:t>
      </w:r>
      <w:r w:rsidR="00BD31C1" w:rsidRPr="00775090">
        <w:rPr>
          <w:rFonts w:ascii="Times New Roman" w:hAnsi="Times New Roman" w:cs="Times New Roman"/>
          <w:sz w:val="24"/>
          <w:szCs w:val="24"/>
        </w:rPr>
        <w:t>jumlah wajib pajak orang pribadi pekerja bebas yang terdaftar di KPP Pratama Samarinda Ilir pada tahun 2024</w:t>
      </w:r>
      <w:r w:rsidR="00E872CC" w:rsidRPr="00775090">
        <w:rPr>
          <w:rFonts w:ascii="Times New Roman" w:hAnsi="Times New Roman" w:cs="Times New Roman"/>
          <w:sz w:val="24"/>
          <w:szCs w:val="24"/>
        </w:rPr>
        <w:t>.</w:t>
      </w:r>
    </w:p>
    <w:p w14:paraId="22A34A43" w14:textId="77777777" w:rsidR="00C12F34" w:rsidRDefault="00E872CC" w:rsidP="00AD64CE">
      <w:pPr>
        <w:pStyle w:val="Heading3"/>
        <w:numPr>
          <w:ilvl w:val="2"/>
          <w:numId w:val="21"/>
        </w:numPr>
        <w:spacing w:after="0" w:line="360" w:lineRule="auto"/>
        <w:ind w:left="709" w:hanging="709"/>
        <w:rPr>
          <w:rFonts w:ascii="Times New Roman" w:hAnsi="Times New Roman" w:cs="Times New Roman"/>
          <w:b/>
          <w:bCs/>
          <w:color w:val="auto"/>
          <w:sz w:val="24"/>
          <w:szCs w:val="24"/>
        </w:rPr>
      </w:pPr>
      <w:bookmarkStart w:id="54" w:name="_Toc209527900"/>
      <w:r w:rsidRPr="00AF32DF">
        <w:rPr>
          <w:rFonts w:ascii="Times New Roman" w:hAnsi="Times New Roman" w:cs="Times New Roman"/>
          <w:b/>
          <w:bCs/>
          <w:color w:val="auto"/>
          <w:sz w:val="24"/>
          <w:szCs w:val="24"/>
        </w:rPr>
        <w:t>Sampel</w:t>
      </w:r>
      <w:bookmarkEnd w:id="54"/>
      <w:r w:rsidRPr="00AF32DF">
        <w:rPr>
          <w:rFonts w:ascii="Times New Roman" w:hAnsi="Times New Roman" w:cs="Times New Roman"/>
          <w:b/>
          <w:bCs/>
          <w:color w:val="auto"/>
          <w:sz w:val="24"/>
          <w:szCs w:val="24"/>
        </w:rPr>
        <w:t xml:space="preserve"> </w:t>
      </w:r>
    </w:p>
    <w:p w14:paraId="064E9BA3" w14:textId="5EB6B74F" w:rsidR="001D6B8A" w:rsidRPr="00C12F34" w:rsidRDefault="001D6B8A" w:rsidP="00B060FC">
      <w:pPr>
        <w:spacing w:line="360" w:lineRule="auto"/>
        <w:ind w:firstLine="709"/>
        <w:jc w:val="both"/>
        <w:rPr>
          <w:rFonts w:ascii="Times New Roman" w:eastAsiaTheme="majorEastAsia" w:hAnsi="Times New Roman" w:cs="Times New Roman"/>
          <w:b/>
          <w:bCs/>
          <w:sz w:val="24"/>
          <w:szCs w:val="24"/>
        </w:rPr>
      </w:pPr>
      <w:r w:rsidRPr="00C12F34">
        <w:rPr>
          <w:rFonts w:ascii="Times New Roman" w:hAnsi="Times New Roman" w:cs="Times New Roman"/>
          <w:sz w:val="24"/>
          <w:szCs w:val="24"/>
        </w:rPr>
        <w:t xml:space="preserve">Sampel adalah sebagian kecil dari populasi yang dianggap dapat mewakili keseluruhan populasi. Penelitian ini menggunakan metode purposive sampling, yaitu teknik penentuan sampel berdasarkan pertimbangan tertentu sesuai hasil pengamatan </w:t>
      </w:r>
      <w:r w:rsidR="00CF67EE" w:rsidRPr="00C12F34">
        <w:rPr>
          <w:rFonts w:ascii="Times New Roman" w:hAnsi="Times New Roman" w:cs="Times New Roman"/>
          <w:sz w:val="24"/>
          <w:szCs w:val="24"/>
        </w:rPr>
        <w:fldChar w:fldCharType="begin" w:fldLock="1"/>
      </w:r>
      <w:r w:rsidR="00C76BBE" w:rsidRPr="00C12F34">
        <w:rPr>
          <w:rFonts w:ascii="Times New Roman" w:hAnsi="Times New Roman" w:cs="Times New Roman"/>
          <w:sz w:val="24"/>
          <w:szCs w:val="24"/>
        </w:rPr>
        <w:instrText>ADDIN CSL_CITATION {"citationItems":[{"id":"ITEM-1","itemData":{"DOI":"www.cvalfabeta.com","ISBN":"978-602-289-533-6","author":[{"dropping-particle":"","family":"Sugiyono","given":"","non-dropping-particle":"","parse-names":false,"suffix":""}],"edition":"CETAKAN KE","editor":[{"dropping-particle":"","family":"Dr.Ir Sutopo. S.Pd","given":"MT","non-dropping-particle":"","parse-names":false,"suffix":""}],"id":"ITEM-1","issued":{"date-parts":[["2023"]]},"publisher":"ALFABETA","title":"METODE PENELITIAN KUANTITATIF KUALITATIF DAN R &amp; B","type":"book"},"uris":["http://www.mendeley.com/documents/?uuid=d8b6e21b-836d-494c-ae1a-9390de1002f1"]}],"mendeley":{"formattedCitation":"(Sugiyono, 2023)","plainTextFormattedCitation":"(Sugiyono, 2023)","previouslyFormattedCitation":"(Sugiyono, 2023)"},"properties":{"noteIndex":0},"schema":"https://github.com/citation-style-language/schema/raw/master/csl-citation.json"}</w:instrText>
      </w:r>
      <w:r w:rsidR="00CF67EE" w:rsidRPr="00C12F34">
        <w:rPr>
          <w:rFonts w:ascii="Times New Roman" w:hAnsi="Times New Roman" w:cs="Times New Roman"/>
          <w:sz w:val="24"/>
          <w:szCs w:val="24"/>
        </w:rPr>
        <w:fldChar w:fldCharType="separate"/>
      </w:r>
      <w:r w:rsidR="00CF67EE" w:rsidRPr="00C12F34">
        <w:rPr>
          <w:rFonts w:ascii="Times New Roman" w:hAnsi="Times New Roman" w:cs="Times New Roman"/>
          <w:noProof/>
          <w:sz w:val="24"/>
          <w:szCs w:val="24"/>
        </w:rPr>
        <w:t>(Sugiyono, 2023)</w:t>
      </w:r>
      <w:r w:rsidR="00CF67EE" w:rsidRPr="00C12F34">
        <w:rPr>
          <w:rFonts w:ascii="Times New Roman" w:hAnsi="Times New Roman" w:cs="Times New Roman"/>
          <w:sz w:val="24"/>
          <w:szCs w:val="24"/>
        </w:rPr>
        <w:fldChar w:fldCharType="end"/>
      </w:r>
      <w:r w:rsidR="00CF67EE" w:rsidRPr="00C12F34">
        <w:rPr>
          <w:rFonts w:ascii="Times New Roman" w:hAnsi="Times New Roman" w:cs="Times New Roman"/>
          <w:sz w:val="24"/>
          <w:szCs w:val="24"/>
        </w:rPr>
        <w:t xml:space="preserve">. </w:t>
      </w:r>
      <w:r w:rsidRPr="00C12F34">
        <w:rPr>
          <w:rFonts w:ascii="Times New Roman" w:hAnsi="Times New Roman" w:cs="Times New Roman"/>
          <w:sz w:val="24"/>
          <w:szCs w:val="24"/>
        </w:rPr>
        <w:t xml:space="preserve">Penggunaan metode ini dimaksudkan agar sampel yang dipilih benar-benar mencerminkan karakteristik yang relevan dengan penelitian, sesuai dengan kriteria yang telah ditetapkan. </w:t>
      </w:r>
      <w:bookmarkStart w:id="55" w:name="_Hlk208512134"/>
      <w:r w:rsidRPr="00C12F34">
        <w:rPr>
          <w:rFonts w:ascii="Times New Roman" w:eastAsia="Times New Roman" w:hAnsi="Times New Roman" w:cs="Times New Roman"/>
          <w:sz w:val="24"/>
          <w:szCs w:val="24"/>
        </w:rPr>
        <w:t>Berikut adalah kriteria yang digunakan dalam proses pengambilan sampel ini:</w:t>
      </w:r>
    </w:p>
    <w:p w14:paraId="564F62F5" w14:textId="77777777" w:rsidR="00486F97" w:rsidRDefault="008B4FF5" w:rsidP="00AD64CE">
      <w:pPr>
        <w:pStyle w:val="ListParagraph"/>
        <w:numPr>
          <w:ilvl w:val="0"/>
          <w:numId w:val="11"/>
        </w:numPr>
        <w:spacing w:after="0" w:line="480" w:lineRule="auto"/>
        <w:ind w:left="709" w:hanging="709"/>
        <w:jc w:val="both"/>
        <w:rPr>
          <w:rFonts w:ascii="Times New Roman" w:eastAsia="Times New Roman" w:hAnsi="Times New Roman" w:cs="Times New Roman"/>
          <w:sz w:val="24"/>
          <w:szCs w:val="24"/>
        </w:rPr>
      </w:pPr>
      <w:r w:rsidRPr="008B4FF5">
        <w:rPr>
          <w:rFonts w:ascii="Times New Roman" w:eastAsia="Times New Roman" w:hAnsi="Times New Roman" w:cs="Times New Roman"/>
          <w:sz w:val="24"/>
          <w:szCs w:val="24"/>
        </w:rPr>
        <w:t>Wajib Pajak Orang Pribadi pekerja bebas yang telah memiliki NPWP</w:t>
      </w:r>
    </w:p>
    <w:p w14:paraId="5B479FE7" w14:textId="03545BB8" w:rsidR="00D84C5D" w:rsidRPr="00486F97" w:rsidRDefault="008B4FF5" w:rsidP="00AD64CE">
      <w:pPr>
        <w:pStyle w:val="ListParagraph"/>
        <w:numPr>
          <w:ilvl w:val="0"/>
          <w:numId w:val="11"/>
        </w:numPr>
        <w:spacing w:after="0" w:line="480" w:lineRule="auto"/>
        <w:ind w:left="709" w:hanging="709"/>
        <w:jc w:val="both"/>
        <w:rPr>
          <w:rFonts w:ascii="Times New Roman" w:eastAsia="Times New Roman" w:hAnsi="Times New Roman" w:cs="Times New Roman"/>
          <w:sz w:val="24"/>
          <w:szCs w:val="24"/>
        </w:rPr>
      </w:pPr>
      <w:r w:rsidRPr="00486F97">
        <w:rPr>
          <w:rFonts w:ascii="Times New Roman" w:eastAsia="Times New Roman" w:hAnsi="Times New Roman" w:cs="Times New Roman"/>
          <w:sz w:val="24"/>
          <w:szCs w:val="24"/>
        </w:rPr>
        <w:t>Wajib Pajak Orang Pribadi pekerja bebas yang terdaftar di KPP Pratama Kota Samarinda</w:t>
      </w:r>
    </w:p>
    <w:p w14:paraId="1F640D08" w14:textId="464EE22D" w:rsidR="00073AB5" w:rsidRPr="001747DB" w:rsidRDefault="00073AB5" w:rsidP="00483F99">
      <w:pPr>
        <w:spacing w:after="0" w:line="480" w:lineRule="auto"/>
        <w:ind w:firstLine="709"/>
        <w:jc w:val="both"/>
        <w:rPr>
          <w:rFonts w:ascii="Times New Roman" w:eastAsia="Times New Roman" w:hAnsi="Times New Roman" w:cs="Times New Roman"/>
          <w:sz w:val="24"/>
          <w:szCs w:val="24"/>
        </w:rPr>
      </w:pPr>
      <w:r w:rsidRPr="001747DB">
        <w:rPr>
          <w:rFonts w:ascii="Times New Roman" w:eastAsia="Times New Roman" w:hAnsi="Times New Roman" w:cs="Times New Roman"/>
          <w:sz w:val="24"/>
          <w:szCs w:val="24"/>
        </w:rPr>
        <w:t>Dikarenakan begitu banyaknya jumlah wajib pajak yang terdaftar dan keterbatasan waktu peneliti ketika melakukan penelitian maka digunakanlah rumus Slovin. Berikut adalah cara menghitung jumlah sampel penelitian ini menggunakan rumus Slovin:</w:t>
      </w:r>
    </w:p>
    <w:p w14:paraId="117A6504" w14:textId="77777777" w:rsidR="00073AB5" w:rsidRDefault="00073AB5" w:rsidP="00486F97">
      <w:pPr>
        <w:spacing w:after="0" w:line="480" w:lineRule="auto"/>
        <w:ind w:left="1506" w:firstLine="654"/>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n =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N</m:t>
            </m:r>
          </m:num>
          <m:den>
            <m:r>
              <w:rPr>
                <w:rFonts w:ascii="Cambria Math" w:eastAsia="Cambria Math" w:hAnsi="Cambria Math" w:cs="Cambria Math"/>
                <w:sz w:val="28"/>
                <w:szCs w:val="28"/>
              </w:rPr>
              <m:t xml:space="preserve">1+N </m:t>
            </m:r>
            <m:sSup>
              <m:sSupPr>
                <m:ctrlPr>
                  <w:rPr>
                    <w:rFonts w:ascii="Cambria Math" w:eastAsia="Cambria Math" w:hAnsi="Cambria Math" w:cs="Cambria Math"/>
                    <w:sz w:val="28"/>
                    <w:szCs w:val="28"/>
                  </w:rPr>
                </m:ctrlPr>
              </m:sSupPr>
              <m:e>
                <m:d>
                  <m:dPr>
                    <m:ctrlPr>
                      <w:rPr>
                        <w:rFonts w:ascii="Cambria Math" w:eastAsia="Cambria Math" w:hAnsi="Cambria Math" w:cs="Cambria Math"/>
                        <w:sz w:val="28"/>
                        <w:szCs w:val="28"/>
                      </w:rPr>
                    </m:ctrlPr>
                  </m:dPr>
                  <m:e>
                    <m:r>
                      <w:rPr>
                        <w:rFonts w:ascii="Cambria Math" w:eastAsia="Cambria Math" w:hAnsi="Cambria Math" w:cs="Cambria Math"/>
                        <w:sz w:val="28"/>
                        <w:szCs w:val="28"/>
                      </w:rPr>
                      <m:t>e</m:t>
                    </m:r>
                  </m:e>
                </m:d>
              </m:e>
              <m:sup>
                <m:r>
                  <w:rPr>
                    <w:rFonts w:ascii="Cambria Math" w:eastAsia="Cambria Math" w:hAnsi="Cambria Math" w:cs="Cambria Math"/>
                    <w:sz w:val="28"/>
                    <w:szCs w:val="28"/>
                  </w:rPr>
                  <m:t>2</m:t>
                </m:r>
              </m:sup>
            </m:sSup>
          </m:den>
        </m:f>
      </m:oMath>
    </w:p>
    <w:p w14:paraId="45E85849" w14:textId="77777777" w:rsidR="003E5DE5" w:rsidRDefault="003E5DE5" w:rsidP="00486F9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Keterangan:</w:t>
      </w:r>
    </w:p>
    <w:p w14:paraId="7D8FBAB6" w14:textId="77777777" w:rsidR="003E5DE5" w:rsidRDefault="003E5DE5" w:rsidP="00486F9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 Jumlah sampel</w:t>
      </w:r>
    </w:p>
    <w:p w14:paraId="0DFAE24A" w14:textId="77777777" w:rsidR="003E5DE5" w:rsidRDefault="003E5DE5" w:rsidP="00486F9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 Jumlah Populasi</w:t>
      </w:r>
    </w:p>
    <w:p w14:paraId="30AA3826" w14:textId="471D6AC1" w:rsidR="007E6155" w:rsidRDefault="003E5DE5" w:rsidP="00CF77E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 Batas toleransi kesalahan 10%</w:t>
      </w:r>
    </w:p>
    <w:p w14:paraId="06AB7368" w14:textId="77777777" w:rsidR="00486F97" w:rsidRDefault="003E5DE5" w:rsidP="00486F97">
      <w:pPr>
        <w:spacing w:after="0" w:line="480" w:lineRule="auto"/>
        <w:ind w:left="284" w:firstLine="4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Berdasarkan rumus di atas, diperoleh data dari sampel ke populasi penelitian yaitu: </w:t>
      </w:r>
    </w:p>
    <w:p w14:paraId="62498E73" w14:textId="5459735C" w:rsidR="003E5DE5" w:rsidRPr="00486F97" w:rsidRDefault="003E5DE5" w:rsidP="00486F97">
      <w:pPr>
        <w:spacing w:after="0" w:line="480" w:lineRule="auto"/>
        <w:ind w:left="284" w:firstLine="436"/>
        <w:jc w:val="both"/>
        <w:rPr>
          <w:rFonts w:ascii="Times New Roman" w:eastAsia="Times New Roman" w:hAnsi="Times New Roman" w:cs="Times New Roman"/>
          <w:sz w:val="24"/>
          <w:szCs w:val="24"/>
        </w:rPr>
      </w:pPr>
      <m:oMathPara>
        <m:oMath>
          <m:r>
            <w:rPr>
              <w:rFonts w:ascii="Cambria Math" w:eastAsia="Cambria Math" w:hAnsi="Cambria Math" w:cs="Cambria Math"/>
            </w:rPr>
            <m:t xml:space="preserve">n= </m:t>
          </m:r>
          <m:f>
            <m:fPr>
              <m:ctrlPr>
                <w:rPr>
                  <w:rFonts w:ascii="Cambria Math" w:eastAsia="Cambria Math" w:hAnsi="Cambria Math" w:cs="Cambria Math"/>
                </w:rPr>
              </m:ctrlPr>
            </m:fPr>
            <m:num>
              <m:r>
                <m:rPr>
                  <m:sty m:val="p"/>
                </m:rPr>
                <w:rPr>
                  <w:rFonts w:ascii="Cambria Math" w:hAnsi="Cambria Math" w:cs="Times New Roman"/>
                  <w:sz w:val="24"/>
                  <w:szCs w:val="24"/>
                </w:rPr>
                <m:t>556</m:t>
              </m:r>
            </m:num>
            <m:den>
              <m:r>
                <w:rPr>
                  <w:rFonts w:ascii="Cambria Math" w:eastAsia="Cambria Math" w:hAnsi="Cambria Math" w:cs="Cambria Math"/>
                </w:rPr>
                <m:t>1+</m:t>
              </m:r>
              <m:r>
                <m:rPr>
                  <m:sty m:val="p"/>
                </m:rPr>
                <w:rPr>
                  <w:rFonts w:ascii="Cambria Math" w:hAnsi="Cambria Math" w:cs="Times New Roman"/>
                  <w:sz w:val="24"/>
                  <w:szCs w:val="24"/>
                </w:rPr>
                <m:t>556</m:t>
              </m:r>
              <m:r>
                <w:rPr>
                  <w:rFonts w:ascii="Cambria Math" w:eastAsia="Cambria Math" w:hAnsi="Cambria Math" w:cs="Cambria Math"/>
                </w:rPr>
                <m:t xml:space="preserve"> </m:t>
              </m:r>
              <m:sSup>
                <m:sSupPr>
                  <m:ctrlPr>
                    <w:rPr>
                      <w:rFonts w:ascii="Cambria Math" w:eastAsia="Cambria Math" w:hAnsi="Cambria Math" w:cs="Cambria Math"/>
                    </w:rPr>
                  </m:ctrlPr>
                </m:sSupPr>
                <m:e>
                  <m:d>
                    <m:dPr>
                      <m:ctrlPr>
                        <w:rPr>
                          <w:rFonts w:ascii="Cambria Math" w:eastAsia="Cambria Math" w:hAnsi="Cambria Math" w:cs="Cambria Math"/>
                        </w:rPr>
                      </m:ctrlPr>
                    </m:dPr>
                    <m:e>
                      <m:r>
                        <w:rPr>
                          <w:rFonts w:ascii="Cambria Math" w:eastAsia="Cambria Math" w:hAnsi="Cambria Math" w:cs="Cambria Math"/>
                        </w:rPr>
                        <m:t>0,1</m:t>
                      </m:r>
                    </m:e>
                  </m:d>
                </m:e>
                <m:sup>
                  <m:r>
                    <w:rPr>
                      <w:rFonts w:ascii="Cambria Math" w:eastAsia="Cambria Math" w:hAnsi="Cambria Math" w:cs="Cambria Math"/>
                    </w:rPr>
                    <m:t>2</m:t>
                  </m:r>
                </m:sup>
              </m:sSup>
            </m:den>
          </m:f>
        </m:oMath>
      </m:oMathPara>
    </w:p>
    <w:p w14:paraId="3AEAC445" w14:textId="5B02ED7E" w:rsidR="003E5DE5" w:rsidRDefault="003E5DE5" w:rsidP="00D22560">
      <w:pPr>
        <w:spacing w:after="0" w:line="480" w:lineRule="auto"/>
        <w:rPr>
          <w:rFonts w:ascii="Cambria Math" w:eastAsia="Cambria Math" w:hAnsi="Cambria Math" w:cs="Cambria Math"/>
        </w:rPr>
      </w:pPr>
      <m:oMathPara>
        <m:oMath>
          <m:r>
            <w:rPr>
              <w:rFonts w:ascii="Cambria Math" w:eastAsia="Cambria Math" w:hAnsi="Cambria Math" w:cs="Cambria Math"/>
            </w:rPr>
            <m:t>n=84,76 atau 85</m:t>
          </m:r>
        </m:oMath>
      </m:oMathPara>
    </w:p>
    <w:p w14:paraId="79CA1918" w14:textId="77777777" w:rsidR="00C137B0" w:rsidRDefault="00670690" w:rsidP="00C137B0">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Sehingga, jumlah sampel yang digunakan setalah dibulatkan sebesar </w:t>
      </w:r>
      <w:r w:rsidR="00CF67EE">
        <w:rPr>
          <w:rFonts w:ascii="Times New Roman" w:eastAsia="Times New Roman" w:hAnsi="Times New Roman" w:cs="Times New Roman"/>
          <w:sz w:val="24"/>
          <w:szCs w:val="24"/>
        </w:rPr>
        <w:t>85</w:t>
      </w:r>
      <w:r w:rsidR="00B864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wajib pajak</w:t>
      </w:r>
      <w:r w:rsidR="00B21431">
        <w:rPr>
          <w:rFonts w:ascii="Times New Roman" w:eastAsia="Times New Roman" w:hAnsi="Times New Roman" w:cs="Times New Roman"/>
          <w:sz w:val="24"/>
          <w:szCs w:val="24"/>
        </w:rPr>
        <w:t>.</w:t>
      </w:r>
    </w:p>
    <w:p w14:paraId="1482A5BD" w14:textId="0F6D93C1" w:rsidR="00CF67EE" w:rsidRPr="005A2CEA" w:rsidRDefault="005A2CEA" w:rsidP="00C137B0">
      <w:pPr>
        <w:spacing w:after="0" w:line="480" w:lineRule="auto"/>
        <w:ind w:firstLine="720"/>
        <w:rPr>
          <w:rFonts w:ascii="Times New Roman" w:eastAsia="Times New Roman" w:hAnsi="Times New Roman" w:cs="Times New Roman"/>
          <w:sz w:val="24"/>
          <w:szCs w:val="24"/>
        </w:rPr>
      </w:pPr>
      <w:r w:rsidRPr="005A2CEA">
        <w:rPr>
          <w:rFonts w:ascii="Times New Roman" w:eastAsia="Times New Roman" w:hAnsi="Times New Roman" w:cs="Times New Roman"/>
          <w:sz w:val="24"/>
          <w:szCs w:val="24"/>
        </w:rPr>
        <w:t>Dalam penelitian ini, digunakan skala Likert sebagai alat pengukuran data. Skala Likert digunakan untuk mengevaluasi pandangan dan pendapat individu atau kelompok terkait berbagai peristiwa sosial. Berikut adalah skala Likert yang digunakan dalam kerangka penelitian ini.</w:t>
      </w:r>
    </w:p>
    <w:p w14:paraId="7E540A31" w14:textId="441CCD2B" w:rsidR="005A2CEA" w:rsidRPr="005A2CEA" w:rsidRDefault="000B691B" w:rsidP="00F57C22">
      <w:pPr>
        <w:pStyle w:val="Caption"/>
        <w:spacing w:after="0"/>
        <w:jc w:val="center"/>
        <w:rPr>
          <w:rFonts w:ascii="Times New Roman" w:eastAsia="Times New Roman" w:hAnsi="Times New Roman" w:cs="Times New Roman"/>
          <w:b/>
          <w:bCs/>
          <w:i w:val="0"/>
          <w:iCs w:val="0"/>
          <w:color w:val="auto"/>
          <w:sz w:val="22"/>
          <w:szCs w:val="22"/>
        </w:rPr>
      </w:pPr>
      <w:bookmarkStart w:id="56" w:name="_pg4yd46jgqaw"/>
      <w:bookmarkStart w:id="57" w:name="_Toc208874578"/>
      <w:bookmarkEnd w:id="56"/>
      <w:r w:rsidRPr="000B691B">
        <w:rPr>
          <w:rFonts w:ascii="Times New Roman" w:hAnsi="Times New Roman" w:cs="Times New Roman"/>
          <w:b/>
          <w:bCs/>
          <w:i w:val="0"/>
          <w:iCs w:val="0"/>
          <w:color w:val="auto"/>
          <w:sz w:val="22"/>
          <w:szCs w:val="22"/>
        </w:rPr>
        <w:t xml:space="preserve">tabel 3. </w:t>
      </w:r>
      <w:r w:rsidRPr="000B691B">
        <w:rPr>
          <w:rFonts w:ascii="Times New Roman" w:hAnsi="Times New Roman" w:cs="Times New Roman"/>
          <w:b/>
          <w:bCs/>
          <w:i w:val="0"/>
          <w:iCs w:val="0"/>
          <w:color w:val="auto"/>
          <w:sz w:val="22"/>
          <w:szCs w:val="22"/>
        </w:rPr>
        <w:fldChar w:fldCharType="begin"/>
      </w:r>
      <w:r w:rsidRPr="000B691B">
        <w:rPr>
          <w:rFonts w:ascii="Times New Roman" w:hAnsi="Times New Roman" w:cs="Times New Roman"/>
          <w:b/>
          <w:bCs/>
          <w:i w:val="0"/>
          <w:iCs w:val="0"/>
          <w:color w:val="auto"/>
          <w:sz w:val="22"/>
          <w:szCs w:val="22"/>
        </w:rPr>
        <w:instrText xml:space="preserve"> SEQ tabel_3. \* ARABIC </w:instrText>
      </w:r>
      <w:r w:rsidRPr="000B691B">
        <w:rPr>
          <w:rFonts w:ascii="Times New Roman" w:hAnsi="Times New Roman" w:cs="Times New Roman"/>
          <w:b/>
          <w:bCs/>
          <w:i w:val="0"/>
          <w:iCs w:val="0"/>
          <w:color w:val="auto"/>
          <w:sz w:val="22"/>
          <w:szCs w:val="22"/>
        </w:rPr>
        <w:fldChar w:fldCharType="separate"/>
      </w:r>
      <w:r w:rsidR="00D35072">
        <w:rPr>
          <w:rFonts w:ascii="Times New Roman" w:hAnsi="Times New Roman" w:cs="Times New Roman"/>
          <w:b/>
          <w:bCs/>
          <w:i w:val="0"/>
          <w:iCs w:val="0"/>
          <w:noProof/>
          <w:color w:val="auto"/>
          <w:sz w:val="22"/>
          <w:szCs w:val="22"/>
        </w:rPr>
        <w:t>2</w:t>
      </w:r>
      <w:r w:rsidRPr="000B691B">
        <w:rPr>
          <w:rFonts w:ascii="Times New Roman" w:hAnsi="Times New Roman" w:cs="Times New Roman"/>
          <w:b/>
          <w:bCs/>
          <w:i w:val="0"/>
          <w:iCs w:val="0"/>
          <w:color w:val="auto"/>
          <w:sz w:val="22"/>
          <w:szCs w:val="22"/>
        </w:rPr>
        <w:fldChar w:fldCharType="end"/>
      </w:r>
      <w:r w:rsidRPr="000B691B">
        <w:rPr>
          <w:rFonts w:ascii="Times New Roman" w:hAnsi="Times New Roman" w:cs="Times New Roman"/>
          <w:b/>
          <w:bCs/>
          <w:i w:val="0"/>
          <w:iCs w:val="0"/>
          <w:color w:val="auto"/>
          <w:sz w:val="22"/>
          <w:szCs w:val="22"/>
        </w:rPr>
        <w:t xml:space="preserve"> Skala Likert</w:t>
      </w:r>
      <w:bookmarkEnd w:id="57"/>
    </w:p>
    <w:tbl>
      <w:tblPr>
        <w:tblW w:w="79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8"/>
        <w:gridCol w:w="5700"/>
      </w:tblGrid>
      <w:tr w:rsidR="005A2CEA" w:rsidRPr="005A2CEA" w14:paraId="24D43507" w14:textId="77777777" w:rsidTr="007064DC">
        <w:trPr>
          <w:trHeight w:val="20"/>
        </w:trPr>
        <w:tc>
          <w:tcPr>
            <w:tcW w:w="2238" w:type="dxa"/>
            <w:tcBorders>
              <w:top w:val="single" w:sz="4" w:space="0" w:color="000000"/>
              <w:left w:val="single" w:sz="4" w:space="0" w:color="000000"/>
              <w:bottom w:val="single" w:sz="4" w:space="0" w:color="000000"/>
              <w:right w:val="single" w:sz="4" w:space="0" w:color="000000"/>
            </w:tcBorders>
            <w:hideMark/>
          </w:tcPr>
          <w:p w14:paraId="79180337" w14:textId="77777777" w:rsidR="005A2CEA" w:rsidRPr="005A2CEA" w:rsidRDefault="005A2CEA" w:rsidP="00FA473E">
            <w:pPr>
              <w:spacing w:after="0" w:line="240" w:lineRule="auto"/>
              <w:jc w:val="center"/>
              <w:rPr>
                <w:rFonts w:ascii="Times New Roman" w:eastAsia="Times New Roman" w:hAnsi="Times New Roman" w:cs="Times New Roman"/>
                <w:b/>
                <w:sz w:val="24"/>
                <w:szCs w:val="24"/>
              </w:rPr>
            </w:pPr>
            <w:r w:rsidRPr="005A2CEA">
              <w:rPr>
                <w:rFonts w:ascii="Times New Roman" w:eastAsia="Times New Roman" w:hAnsi="Times New Roman" w:cs="Times New Roman"/>
                <w:b/>
                <w:sz w:val="24"/>
                <w:szCs w:val="24"/>
              </w:rPr>
              <w:t>Skala</w:t>
            </w:r>
          </w:p>
        </w:tc>
        <w:tc>
          <w:tcPr>
            <w:tcW w:w="5700" w:type="dxa"/>
            <w:tcBorders>
              <w:top w:val="single" w:sz="4" w:space="0" w:color="000000"/>
              <w:left w:val="single" w:sz="4" w:space="0" w:color="000000"/>
              <w:bottom w:val="single" w:sz="4" w:space="0" w:color="000000"/>
              <w:right w:val="single" w:sz="4" w:space="0" w:color="000000"/>
            </w:tcBorders>
            <w:hideMark/>
          </w:tcPr>
          <w:p w14:paraId="29405A48" w14:textId="77777777" w:rsidR="005A2CEA" w:rsidRPr="005A2CEA" w:rsidRDefault="005A2CEA" w:rsidP="00FA473E">
            <w:pPr>
              <w:spacing w:after="0" w:line="240" w:lineRule="auto"/>
              <w:jc w:val="center"/>
              <w:rPr>
                <w:rFonts w:ascii="Times New Roman" w:eastAsia="Times New Roman" w:hAnsi="Times New Roman" w:cs="Times New Roman"/>
                <w:b/>
                <w:sz w:val="24"/>
                <w:szCs w:val="24"/>
              </w:rPr>
            </w:pPr>
            <w:r w:rsidRPr="005A2CEA">
              <w:rPr>
                <w:rFonts w:ascii="Times New Roman" w:eastAsia="Times New Roman" w:hAnsi="Times New Roman" w:cs="Times New Roman"/>
                <w:b/>
                <w:sz w:val="24"/>
                <w:szCs w:val="24"/>
              </w:rPr>
              <w:t>Pilihan Jawaban</w:t>
            </w:r>
          </w:p>
        </w:tc>
      </w:tr>
      <w:tr w:rsidR="005A2CEA" w:rsidRPr="005A2CEA" w14:paraId="1B854871" w14:textId="77777777" w:rsidTr="007064DC">
        <w:trPr>
          <w:trHeight w:val="20"/>
        </w:trPr>
        <w:tc>
          <w:tcPr>
            <w:tcW w:w="2238" w:type="dxa"/>
            <w:tcBorders>
              <w:top w:val="single" w:sz="4" w:space="0" w:color="000000"/>
              <w:left w:val="single" w:sz="4" w:space="0" w:color="000000"/>
              <w:bottom w:val="single" w:sz="4" w:space="0" w:color="000000"/>
              <w:right w:val="single" w:sz="4" w:space="0" w:color="000000"/>
            </w:tcBorders>
            <w:hideMark/>
          </w:tcPr>
          <w:p w14:paraId="7C032235" w14:textId="77777777" w:rsidR="005A2CEA" w:rsidRPr="005A2CEA" w:rsidRDefault="005A2CEA" w:rsidP="00FA473E">
            <w:pPr>
              <w:spacing w:after="0" w:line="240" w:lineRule="auto"/>
              <w:ind w:firstLine="720"/>
              <w:rPr>
                <w:rFonts w:ascii="Times New Roman" w:eastAsia="Times New Roman" w:hAnsi="Times New Roman" w:cs="Times New Roman"/>
                <w:sz w:val="24"/>
                <w:szCs w:val="24"/>
              </w:rPr>
            </w:pPr>
            <w:r w:rsidRPr="005A2CEA">
              <w:rPr>
                <w:rFonts w:ascii="Times New Roman" w:eastAsia="Times New Roman" w:hAnsi="Times New Roman" w:cs="Times New Roman"/>
                <w:sz w:val="24"/>
                <w:szCs w:val="24"/>
              </w:rPr>
              <w:t>1</w:t>
            </w:r>
          </w:p>
        </w:tc>
        <w:tc>
          <w:tcPr>
            <w:tcW w:w="5700" w:type="dxa"/>
            <w:tcBorders>
              <w:top w:val="single" w:sz="4" w:space="0" w:color="000000"/>
              <w:left w:val="single" w:sz="4" w:space="0" w:color="000000"/>
              <w:bottom w:val="single" w:sz="4" w:space="0" w:color="000000"/>
              <w:right w:val="single" w:sz="4" w:space="0" w:color="000000"/>
            </w:tcBorders>
            <w:hideMark/>
          </w:tcPr>
          <w:p w14:paraId="1F445533" w14:textId="77777777" w:rsidR="005A2CEA" w:rsidRPr="005A2CEA" w:rsidRDefault="005A2CEA" w:rsidP="00FA473E">
            <w:pPr>
              <w:spacing w:after="0" w:line="240" w:lineRule="auto"/>
              <w:jc w:val="center"/>
              <w:rPr>
                <w:rFonts w:ascii="Times New Roman" w:eastAsia="Times New Roman" w:hAnsi="Times New Roman" w:cs="Times New Roman"/>
                <w:sz w:val="24"/>
                <w:szCs w:val="24"/>
              </w:rPr>
            </w:pPr>
            <w:r w:rsidRPr="005A2CEA">
              <w:rPr>
                <w:rFonts w:ascii="Times New Roman" w:eastAsia="Times New Roman" w:hAnsi="Times New Roman" w:cs="Times New Roman"/>
                <w:sz w:val="24"/>
                <w:szCs w:val="24"/>
              </w:rPr>
              <w:t>Sangat Tidak Setuju (STS)</w:t>
            </w:r>
          </w:p>
        </w:tc>
      </w:tr>
      <w:tr w:rsidR="005A2CEA" w:rsidRPr="005A2CEA" w14:paraId="238BAA64" w14:textId="77777777" w:rsidTr="007064DC">
        <w:trPr>
          <w:trHeight w:val="20"/>
        </w:trPr>
        <w:tc>
          <w:tcPr>
            <w:tcW w:w="2238" w:type="dxa"/>
            <w:tcBorders>
              <w:top w:val="single" w:sz="4" w:space="0" w:color="000000"/>
              <w:left w:val="single" w:sz="4" w:space="0" w:color="000000"/>
              <w:bottom w:val="single" w:sz="4" w:space="0" w:color="000000"/>
              <w:right w:val="single" w:sz="4" w:space="0" w:color="000000"/>
            </w:tcBorders>
            <w:hideMark/>
          </w:tcPr>
          <w:p w14:paraId="6338D264" w14:textId="77777777" w:rsidR="005A2CEA" w:rsidRPr="005A2CEA" w:rsidRDefault="005A2CEA" w:rsidP="00FA473E">
            <w:pPr>
              <w:spacing w:after="0" w:line="240" w:lineRule="auto"/>
              <w:ind w:firstLine="720"/>
              <w:rPr>
                <w:rFonts w:ascii="Times New Roman" w:eastAsia="Times New Roman" w:hAnsi="Times New Roman" w:cs="Times New Roman"/>
                <w:sz w:val="24"/>
                <w:szCs w:val="24"/>
              </w:rPr>
            </w:pPr>
            <w:r w:rsidRPr="005A2CEA">
              <w:rPr>
                <w:rFonts w:ascii="Times New Roman" w:eastAsia="Times New Roman" w:hAnsi="Times New Roman" w:cs="Times New Roman"/>
                <w:sz w:val="24"/>
                <w:szCs w:val="24"/>
              </w:rPr>
              <w:t>2</w:t>
            </w:r>
          </w:p>
        </w:tc>
        <w:tc>
          <w:tcPr>
            <w:tcW w:w="5700" w:type="dxa"/>
            <w:tcBorders>
              <w:top w:val="single" w:sz="4" w:space="0" w:color="000000"/>
              <w:left w:val="single" w:sz="4" w:space="0" w:color="000000"/>
              <w:bottom w:val="single" w:sz="4" w:space="0" w:color="000000"/>
              <w:right w:val="single" w:sz="4" w:space="0" w:color="000000"/>
            </w:tcBorders>
            <w:hideMark/>
          </w:tcPr>
          <w:p w14:paraId="15EC4123" w14:textId="77777777" w:rsidR="005A2CEA" w:rsidRPr="005A2CEA" w:rsidRDefault="005A2CEA" w:rsidP="00FA473E">
            <w:pPr>
              <w:spacing w:after="0" w:line="240" w:lineRule="auto"/>
              <w:jc w:val="center"/>
              <w:rPr>
                <w:rFonts w:ascii="Times New Roman" w:eastAsia="Times New Roman" w:hAnsi="Times New Roman" w:cs="Times New Roman"/>
                <w:sz w:val="24"/>
                <w:szCs w:val="24"/>
              </w:rPr>
            </w:pPr>
            <w:r w:rsidRPr="005A2CEA">
              <w:rPr>
                <w:rFonts w:ascii="Times New Roman" w:eastAsia="Times New Roman" w:hAnsi="Times New Roman" w:cs="Times New Roman"/>
                <w:sz w:val="24"/>
                <w:szCs w:val="24"/>
              </w:rPr>
              <w:t>Tidak Setuju (TS)</w:t>
            </w:r>
          </w:p>
        </w:tc>
      </w:tr>
      <w:tr w:rsidR="005A2CEA" w:rsidRPr="005A2CEA" w14:paraId="0E5E092A" w14:textId="77777777" w:rsidTr="007064DC">
        <w:trPr>
          <w:trHeight w:val="20"/>
        </w:trPr>
        <w:tc>
          <w:tcPr>
            <w:tcW w:w="2238" w:type="dxa"/>
            <w:tcBorders>
              <w:top w:val="single" w:sz="4" w:space="0" w:color="000000"/>
              <w:left w:val="single" w:sz="4" w:space="0" w:color="000000"/>
              <w:bottom w:val="single" w:sz="4" w:space="0" w:color="000000"/>
              <w:right w:val="single" w:sz="4" w:space="0" w:color="000000"/>
            </w:tcBorders>
            <w:hideMark/>
          </w:tcPr>
          <w:p w14:paraId="40148D87" w14:textId="77777777" w:rsidR="005A2CEA" w:rsidRPr="005A2CEA" w:rsidRDefault="005A2CEA" w:rsidP="00FA473E">
            <w:pPr>
              <w:spacing w:after="0" w:line="240" w:lineRule="auto"/>
              <w:ind w:firstLine="720"/>
              <w:rPr>
                <w:rFonts w:ascii="Times New Roman" w:eastAsia="Times New Roman" w:hAnsi="Times New Roman" w:cs="Times New Roman"/>
                <w:sz w:val="24"/>
                <w:szCs w:val="24"/>
              </w:rPr>
            </w:pPr>
            <w:r w:rsidRPr="005A2CEA">
              <w:rPr>
                <w:rFonts w:ascii="Times New Roman" w:eastAsia="Times New Roman" w:hAnsi="Times New Roman" w:cs="Times New Roman"/>
                <w:sz w:val="24"/>
                <w:szCs w:val="24"/>
              </w:rPr>
              <w:t>3</w:t>
            </w:r>
          </w:p>
        </w:tc>
        <w:tc>
          <w:tcPr>
            <w:tcW w:w="5700" w:type="dxa"/>
            <w:tcBorders>
              <w:top w:val="single" w:sz="4" w:space="0" w:color="000000"/>
              <w:left w:val="single" w:sz="4" w:space="0" w:color="000000"/>
              <w:bottom w:val="single" w:sz="4" w:space="0" w:color="000000"/>
              <w:right w:val="single" w:sz="4" w:space="0" w:color="000000"/>
            </w:tcBorders>
            <w:hideMark/>
          </w:tcPr>
          <w:p w14:paraId="6F864DA8" w14:textId="77777777" w:rsidR="005A2CEA" w:rsidRPr="005A2CEA" w:rsidRDefault="005A2CEA" w:rsidP="00FA473E">
            <w:pPr>
              <w:spacing w:after="0" w:line="240" w:lineRule="auto"/>
              <w:jc w:val="center"/>
              <w:rPr>
                <w:rFonts w:ascii="Times New Roman" w:eastAsia="Times New Roman" w:hAnsi="Times New Roman" w:cs="Times New Roman"/>
                <w:sz w:val="24"/>
                <w:szCs w:val="24"/>
              </w:rPr>
            </w:pPr>
            <w:r w:rsidRPr="005A2CEA">
              <w:rPr>
                <w:rFonts w:ascii="Times New Roman" w:eastAsia="Times New Roman" w:hAnsi="Times New Roman" w:cs="Times New Roman"/>
                <w:sz w:val="24"/>
                <w:szCs w:val="24"/>
              </w:rPr>
              <w:t>Netral (N)</w:t>
            </w:r>
          </w:p>
        </w:tc>
      </w:tr>
      <w:tr w:rsidR="005A2CEA" w:rsidRPr="005A2CEA" w14:paraId="6DF3B5FD" w14:textId="77777777" w:rsidTr="007064DC">
        <w:trPr>
          <w:trHeight w:val="20"/>
        </w:trPr>
        <w:tc>
          <w:tcPr>
            <w:tcW w:w="2238" w:type="dxa"/>
            <w:tcBorders>
              <w:top w:val="single" w:sz="4" w:space="0" w:color="000000"/>
              <w:left w:val="single" w:sz="4" w:space="0" w:color="000000"/>
              <w:bottom w:val="single" w:sz="4" w:space="0" w:color="000000"/>
              <w:right w:val="single" w:sz="4" w:space="0" w:color="000000"/>
            </w:tcBorders>
            <w:hideMark/>
          </w:tcPr>
          <w:p w14:paraId="48924FB9" w14:textId="77777777" w:rsidR="005A2CEA" w:rsidRPr="005A2CEA" w:rsidRDefault="005A2CEA" w:rsidP="00FA473E">
            <w:pPr>
              <w:spacing w:after="0" w:line="240" w:lineRule="auto"/>
              <w:ind w:firstLine="720"/>
              <w:rPr>
                <w:rFonts w:ascii="Times New Roman" w:eastAsia="Times New Roman" w:hAnsi="Times New Roman" w:cs="Times New Roman"/>
                <w:sz w:val="24"/>
                <w:szCs w:val="24"/>
              </w:rPr>
            </w:pPr>
            <w:r w:rsidRPr="005A2CEA">
              <w:rPr>
                <w:rFonts w:ascii="Times New Roman" w:eastAsia="Times New Roman" w:hAnsi="Times New Roman" w:cs="Times New Roman"/>
                <w:sz w:val="24"/>
                <w:szCs w:val="24"/>
              </w:rPr>
              <w:t>4</w:t>
            </w:r>
          </w:p>
        </w:tc>
        <w:tc>
          <w:tcPr>
            <w:tcW w:w="5700" w:type="dxa"/>
            <w:tcBorders>
              <w:top w:val="single" w:sz="4" w:space="0" w:color="000000"/>
              <w:left w:val="single" w:sz="4" w:space="0" w:color="000000"/>
              <w:bottom w:val="single" w:sz="4" w:space="0" w:color="000000"/>
              <w:right w:val="single" w:sz="4" w:space="0" w:color="000000"/>
            </w:tcBorders>
            <w:hideMark/>
          </w:tcPr>
          <w:p w14:paraId="30094047" w14:textId="77777777" w:rsidR="005A2CEA" w:rsidRPr="005A2CEA" w:rsidRDefault="005A2CEA" w:rsidP="00FA473E">
            <w:pPr>
              <w:spacing w:after="0" w:line="240" w:lineRule="auto"/>
              <w:jc w:val="center"/>
              <w:rPr>
                <w:rFonts w:ascii="Times New Roman" w:eastAsia="Times New Roman" w:hAnsi="Times New Roman" w:cs="Times New Roman"/>
                <w:sz w:val="24"/>
                <w:szCs w:val="24"/>
              </w:rPr>
            </w:pPr>
            <w:r w:rsidRPr="005A2CEA">
              <w:rPr>
                <w:rFonts w:ascii="Times New Roman" w:eastAsia="Times New Roman" w:hAnsi="Times New Roman" w:cs="Times New Roman"/>
                <w:sz w:val="24"/>
                <w:szCs w:val="24"/>
              </w:rPr>
              <w:t>Setuju (S)</w:t>
            </w:r>
          </w:p>
        </w:tc>
      </w:tr>
      <w:tr w:rsidR="005A2CEA" w:rsidRPr="005A2CEA" w14:paraId="7C348B14" w14:textId="77777777" w:rsidTr="007064DC">
        <w:trPr>
          <w:trHeight w:val="20"/>
        </w:trPr>
        <w:tc>
          <w:tcPr>
            <w:tcW w:w="2238" w:type="dxa"/>
            <w:tcBorders>
              <w:top w:val="single" w:sz="4" w:space="0" w:color="000000"/>
              <w:left w:val="single" w:sz="4" w:space="0" w:color="000000"/>
              <w:bottom w:val="single" w:sz="4" w:space="0" w:color="000000"/>
              <w:right w:val="single" w:sz="4" w:space="0" w:color="000000"/>
            </w:tcBorders>
            <w:hideMark/>
          </w:tcPr>
          <w:p w14:paraId="39998EB7" w14:textId="77777777" w:rsidR="005A2CEA" w:rsidRPr="005A2CEA" w:rsidRDefault="005A2CEA" w:rsidP="00FA473E">
            <w:pPr>
              <w:spacing w:after="0" w:line="240" w:lineRule="auto"/>
              <w:ind w:firstLine="720"/>
              <w:rPr>
                <w:rFonts w:ascii="Times New Roman" w:eastAsia="Times New Roman" w:hAnsi="Times New Roman" w:cs="Times New Roman"/>
                <w:sz w:val="24"/>
                <w:szCs w:val="24"/>
              </w:rPr>
            </w:pPr>
            <w:r w:rsidRPr="005A2CEA">
              <w:rPr>
                <w:rFonts w:ascii="Times New Roman" w:eastAsia="Times New Roman" w:hAnsi="Times New Roman" w:cs="Times New Roman"/>
                <w:sz w:val="24"/>
                <w:szCs w:val="24"/>
              </w:rPr>
              <w:t>5</w:t>
            </w:r>
          </w:p>
        </w:tc>
        <w:tc>
          <w:tcPr>
            <w:tcW w:w="5700" w:type="dxa"/>
            <w:tcBorders>
              <w:top w:val="single" w:sz="4" w:space="0" w:color="000000"/>
              <w:left w:val="single" w:sz="4" w:space="0" w:color="000000"/>
              <w:bottom w:val="single" w:sz="4" w:space="0" w:color="000000"/>
              <w:right w:val="single" w:sz="4" w:space="0" w:color="000000"/>
            </w:tcBorders>
            <w:hideMark/>
          </w:tcPr>
          <w:p w14:paraId="5304DA38" w14:textId="77777777" w:rsidR="005A2CEA" w:rsidRPr="005A2CEA" w:rsidRDefault="005A2CEA" w:rsidP="00FA473E">
            <w:pPr>
              <w:spacing w:after="0" w:line="240" w:lineRule="auto"/>
              <w:jc w:val="center"/>
              <w:rPr>
                <w:rFonts w:ascii="Times New Roman" w:eastAsia="Times New Roman" w:hAnsi="Times New Roman" w:cs="Times New Roman"/>
                <w:sz w:val="24"/>
                <w:szCs w:val="24"/>
              </w:rPr>
            </w:pPr>
            <w:r w:rsidRPr="005A2CEA">
              <w:rPr>
                <w:rFonts w:ascii="Times New Roman" w:eastAsia="Times New Roman" w:hAnsi="Times New Roman" w:cs="Times New Roman"/>
                <w:sz w:val="24"/>
                <w:szCs w:val="24"/>
              </w:rPr>
              <w:t>Sangat Setuju (SS)</w:t>
            </w:r>
          </w:p>
        </w:tc>
      </w:tr>
      <w:bookmarkEnd w:id="55"/>
    </w:tbl>
    <w:p w14:paraId="3CFA5F6B" w14:textId="3CCD5A5E" w:rsidR="00F62083" w:rsidRDefault="00F62083" w:rsidP="00D22560">
      <w:pPr>
        <w:spacing w:after="0"/>
        <w:jc w:val="both"/>
        <w:rPr>
          <w:rFonts w:ascii="Times New Roman" w:eastAsia="Times New Roman" w:hAnsi="Times New Roman" w:cs="Times New Roman"/>
          <w:sz w:val="24"/>
          <w:szCs w:val="24"/>
        </w:rPr>
      </w:pPr>
    </w:p>
    <w:p w14:paraId="059309BE" w14:textId="3BB2419F" w:rsidR="00EA5F0D" w:rsidRDefault="00EA5F0D" w:rsidP="00AD64CE">
      <w:pPr>
        <w:pStyle w:val="Heading2"/>
        <w:numPr>
          <w:ilvl w:val="1"/>
          <w:numId w:val="21"/>
        </w:numPr>
        <w:ind w:left="709" w:hanging="709"/>
        <w:rPr>
          <w:rFonts w:eastAsia="Times New Roman"/>
        </w:rPr>
      </w:pPr>
      <w:bookmarkStart w:id="58" w:name="_Toc209527901"/>
      <w:r>
        <w:rPr>
          <w:rFonts w:eastAsia="Times New Roman"/>
        </w:rPr>
        <w:t>Jenis dan Sumber Data</w:t>
      </w:r>
      <w:bookmarkEnd w:id="58"/>
      <w:r>
        <w:rPr>
          <w:rFonts w:eastAsia="Times New Roman"/>
        </w:rPr>
        <w:t xml:space="preserve"> </w:t>
      </w:r>
    </w:p>
    <w:p w14:paraId="30C800DC" w14:textId="7B631602" w:rsidR="00EA5F0D" w:rsidRPr="00505A70" w:rsidRDefault="00EA5F0D" w:rsidP="00AD64CE">
      <w:pPr>
        <w:pStyle w:val="Heading3"/>
        <w:numPr>
          <w:ilvl w:val="2"/>
          <w:numId w:val="21"/>
        </w:numPr>
        <w:spacing w:after="0" w:line="360" w:lineRule="auto"/>
        <w:ind w:left="709" w:hanging="709"/>
        <w:rPr>
          <w:rFonts w:ascii="Times New Roman" w:eastAsia="Times New Roman" w:hAnsi="Times New Roman" w:cs="Times New Roman"/>
          <w:b/>
          <w:bCs/>
          <w:color w:val="auto"/>
          <w:sz w:val="24"/>
          <w:szCs w:val="24"/>
        </w:rPr>
      </w:pPr>
      <w:bookmarkStart w:id="59" w:name="_Toc209527902"/>
      <w:r w:rsidRPr="00505A70">
        <w:rPr>
          <w:rFonts w:ascii="Times New Roman" w:eastAsia="Times New Roman" w:hAnsi="Times New Roman" w:cs="Times New Roman"/>
          <w:b/>
          <w:bCs/>
          <w:color w:val="auto"/>
          <w:sz w:val="24"/>
          <w:szCs w:val="24"/>
        </w:rPr>
        <w:t>Jenis Data</w:t>
      </w:r>
      <w:bookmarkEnd w:id="59"/>
    </w:p>
    <w:p w14:paraId="511FBD03" w14:textId="2F4BCCE8" w:rsidR="0098055D" w:rsidRDefault="0098055D" w:rsidP="00632AB6">
      <w:pPr>
        <w:spacing w:after="0" w:line="480" w:lineRule="auto"/>
        <w:ind w:firstLine="709"/>
        <w:jc w:val="both"/>
        <w:rPr>
          <w:rFonts w:ascii="Times New Roman" w:hAnsi="Times New Roman" w:cs="Times New Roman"/>
          <w:sz w:val="24"/>
          <w:szCs w:val="24"/>
        </w:rPr>
      </w:pPr>
      <w:r w:rsidRPr="0098055D">
        <w:rPr>
          <w:rFonts w:ascii="Times New Roman" w:hAnsi="Times New Roman" w:cs="Times New Roman"/>
          <w:sz w:val="24"/>
          <w:szCs w:val="24"/>
        </w:rPr>
        <w:t>Penelitian ini menggunakan pendekatan data kuantitatif, yaitu data yang disajikan dalam bentuk angka atau numerik</w:t>
      </w:r>
      <w:r w:rsidR="00C76BBE">
        <w:rPr>
          <w:rFonts w:ascii="Times New Roman" w:hAnsi="Times New Roman" w:cs="Times New Roman"/>
          <w:sz w:val="24"/>
          <w:szCs w:val="24"/>
        </w:rPr>
        <w:t xml:space="preserve"> </w:t>
      </w:r>
      <w:r w:rsidR="00C76BBE">
        <w:rPr>
          <w:rFonts w:ascii="Times New Roman" w:hAnsi="Times New Roman" w:cs="Times New Roman"/>
          <w:sz w:val="24"/>
          <w:szCs w:val="24"/>
        </w:rPr>
        <w:fldChar w:fldCharType="begin" w:fldLock="1"/>
      </w:r>
      <w:r w:rsidR="009C2570">
        <w:rPr>
          <w:rFonts w:ascii="Times New Roman" w:hAnsi="Times New Roman" w:cs="Times New Roman"/>
          <w:sz w:val="24"/>
          <w:szCs w:val="24"/>
        </w:rPr>
        <w:instrText>ADDIN CSL_CITATION {"citationItems":[{"id":"ITEM-1","itemData":{"DOI":"www.cvalfabeta.com","ISBN":"978-602-289-533-6","author":[{"dropping-particle":"","family":"Sugiyono","given":"","non-dropping-particle":"","parse-names":false,"suffix":""}],"edition":"CETAKAN KE","editor":[{"dropping-particle":"","family":"Dr.Ir Sutopo. S.Pd","given":"MT","non-dropping-particle":"","parse-names":false,"suffix":""}],"id":"ITEM-1","issued":{"date-parts":[["2023"]]},"publisher":"ALFABETA","title":"METODE PENELITIAN KUANTITATIF KUALITATIF DAN R &amp; B","type":"book"},"uris":["http://www.mendeley.com/documents/?uuid=d8b6e21b-836d-494c-ae1a-9390de1002f1"]}],"mendeley":{"formattedCitation":"(Sugiyono, 2023)","plainTextFormattedCitation":"(Sugiyono, 2023)","previouslyFormattedCitation":"(Sugiyono, 2023)"},"properties":{"noteIndex":0},"schema":"https://github.com/citation-style-language/schema/raw/master/csl-citation.json"}</w:instrText>
      </w:r>
      <w:r w:rsidR="00C76BBE">
        <w:rPr>
          <w:rFonts w:ascii="Times New Roman" w:hAnsi="Times New Roman" w:cs="Times New Roman"/>
          <w:sz w:val="24"/>
          <w:szCs w:val="24"/>
        </w:rPr>
        <w:fldChar w:fldCharType="separate"/>
      </w:r>
      <w:r w:rsidR="00C76BBE" w:rsidRPr="00C76BBE">
        <w:rPr>
          <w:rFonts w:ascii="Times New Roman" w:hAnsi="Times New Roman" w:cs="Times New Roman"/>
          <w:noProof/>
          <w:sz w:val="24"/>
          <w:szCs w:val="24"/>
        </w:rPr>
        <w:t>(Sugiyono, 2023)</w:t>
      </w:r>
      <w:r w:rsidR="00C76BBE">
        <w:rPr>
          <w:rFonts w:ascii="Times New Roman" w:hAnsi="Times New Roman" w:cs="Times New Roman"/>
          <w:sz w:val="24"/>
          <w:szCs w:val="24"/>
        </w:rPr>
        <w:fldChar w:fldCharType="end"/>
      </w:r>
      <w:r w:rsidRPr="0098055D">
        <w:rPr>
          <w:rFonts w:ascii="Times New Roman" w:hAnsi="Times New Roman" w:cs="Times New Roman"/>
          <w:sz w:val="24"/>
          <w:szCs w:val="24"/>
        </w:rPr>
        <w:t>.</w:t>
      </w:r>
      <w:r w:rsidR="00C76BBE">
        <w:rPr>
          <w:rFonts w:ascii="Times New Roman" w:hAnsi="Times New Roman" w:cs="Times New Roman"/>
          <w:sz w:val="24"/>
          <w:szCs w:val="24"/>
        </w:rPr>
        <w:t xml:space="preserve"> </w:t>
      </w:r>
      <w:r w:rsidRPr="0098055D">
        <w:rPr>
          <w:rFonts w:ascii="Times New Roman" w:hAnsi="Times New Roman" w:cs="Times New Roman"/>
          <w:sz w:val="24"/>
          <w:szCs w:val="24"/>
        </w:rPr>
        <w:t>Data kuantitatif yang digunakan dalam penelitian ini berasal dari informasi yang dikumpulkan berdasarkan kriteria partisipan, yakni Wajib Pajak Orang Pribadi pekerja bebas, yang diperoleh melalui proses pengisian angket atau kuesioner.</w:t>
      </w:r>
    </w:p>
    <w:p w14:paraId="77E08084" w14:textId="77777777" w:rsidR="001D135A" w:rsidRDefault="00EC1227" w:rsidP="00AD64CE">
      <w:pPr>
        <w:pStyle w:val="Heading3"/>
        <w:numPr>
          <w:ilvl w:val="2"/>
          <w:numId w:val="21"/>
        </w:numPr>
        <w:spacing w:after="0" w:line="360" w:lineRule="auto"/>
        <w:ind w:left="709" w:hanging="709"/>
        <w:rPr>
          <w:rFonts w:ascii="Times New Roman" w:hAnsi="Times New Roman" w:cs="Times New Roman"/>
          <w:b/>
          <w:bCs/>
          <w:color w:val="auto"/>
          <w:sz w:val="24"/>
          <w:szCs w:val="24"/>
        </w:rPr>
      </w:pPr>
      <w:bookmarkStart w:id="60" w:name="_Toc209527903"/>
      <w:r w:rsidRPr="001D135A">
        <w:rPr>
          <w:rFonts w:ascii="Times New Roman" w:hAnsi="Times New Roman" w:cs="Times New Roman"/>
          <w:b/>
          <w:bCs/>
          <w:color w:val="auto"/>
          <w:sz w:val="24"/>
          <w:szCs w:val="24"/>
        </w:rPr>
        <w:t>Sumber Data</w:t>
      </w:r>
      <w:bookmarkEnd w:id="60"/>
      <w:r w:rsidRPr="001D135A">
        <w:rPr>
          <w:rFonts w:ascii="Times New Roman" w:hAnsi="Times New Roman" w:cs="Times New Roman"/>
          <w:b/>
          <w:bCs/>
          <w:color w:val="auto"/>
          <w:sz w:val="24"/>
          <w:szCs w:val="24"/>
        </w:rPr>
        <w:t xml:space="preserve"> </w:t>
      </w:r>
    </w:p>
    <w:p w14:paraId="74A21376" w14:textId="49CCEBB3" w:rsidR="001D135A" w:rsidRDefault="001D135A" w:rsidP="00632AB6">
      <w:pPr>
        <w:spacing w:after="0" w:line="480" w:lineRule="auto"/>
        <w:ind w:firstLine="709"/>
        <w:jc w:val="both"/>
        <w:rPr>
          <w:rFonts w:ascii="Times New Roman" w:hAnsi="Times New Roman" w:cs="Times New Roman"/>
          <w:sz w:val="24"/>
          <w:szCs w:val="24"/>
        </w:rPr>
      </w:pPr>
      <w:r w:rsidRPr="001D135A">
        <w:rPr>
          <w:rFonts w:ascii="Times New Roman" w:hAnsi="Times New Roman" w:cs="Times New Roman"/>
          <w:sz w:val="24"/>
          <w:szCs w:val="24"/>
        </w:rPr>
        <w:t>Sumber data yang diterapkan dalam studi ini merupakan data primer. Data primer merujuk pada informasi yang diperoleh oleh peneliti melalui penyebaran kuesioner dari subjek penelitian kepada wajib pajak orang pribadi Pekerja Bebas yang berlokasi di Kota Samarinda</w:t>
      </w:r>
      <w:r w:rsidR="007A1ACF">
        <w:rPr>
          <w:rFonts w:ascii="Times New Roman" w:hAnsi="Times New Roman" w:cs="Times New Roman"/>
          <w:sz w:val="24"/>
          <w:szCs w:val="24"/>
        </w:rPr>
        <w:t>.</w:t>
      </w:r>
    </w:p>
    <w:p w14:paraId="022B127F" w14:textId="5E843A0A" w:rsidR="001123D6" w:rsidRDefault="007F775D" w:rsidP="00AD64CE">
      <w:pPr>
        <w:pStyle w:val="Heading2"/>
        <w:numPr>
          <w:ilvl w:val="1"/>
          <w:numId w:val="21"/>
        </w:numPr>
        <w:spacing w:line="360" w:lineRule="auto"/>
        <w:ind w:left="709" w:hanging="709"/>
      </w:pPr>
      <w:bookmarkStart w:id="61" w:name="_Toc209527904"/>
      <w:r>
        <w:t>Metode Pengumpulan data</w:t>
      </w:r>
      <w:bookmarkEnd w:id="61"/>
      <w:r>
        <w:t xml:space="preserve"> </w:t>
      </w:r>
    </w:p>
    <w:p w14:paraId="3F63AAA4" w14:textId="77777777" w:rsidR="00F26113" w:rsidRDefault="00F26113" w:rsidP="00A41D54">
      <w:pPr>
        <w:spacing w:after="0" w:line="480" w:lineRule="auto"/>
        <w:ind w:firstLine="709"/>
        <w:jc w:val="both"/>
        <w:rPr>
          <w:rFonts w:ascii="Times New Roman" w:hAnsi="Times New Roman" w:cs="Times New Roman"/>
          <w:sz w:val="24"/>
          <w:szCs w:val="24"/>
        </w:rPr>
      </w:pPr>
      <w:r w:rsidRPr="00F26113">
        <w:rPr>
          <w:rFonts w:ascii="Times New Roman" w:hAnsi="Times New Roman" w:cs="Times New Roman"/>
          <w:sz w:val="24"/>
          <w:szCs w:val="24"/>
        </w:rPr>
        <w:t>Metode pengumpulan data dalam penelitian ini dilakukan dengan menggunakan kuesioner. Penyebaran kuesioner dilakukan melalui dua cara, yaitu:</w:t>
      </w:r>
    </w:p>
    <w:p w14:paraId="423C4561" w14:textId="77777777" w:rsidR="002D6915" w:rsidRDefault="00F26113" w:rsidP="00AD64CE">
      <w:pPr>
        <w:pStyle w:val="ListParagraph"/>
        <w:numPr>
          <w:ilvl w:val="0"/>
          <w:numId w:val="12"/>
        </w:numPr>
        <w:spacing w:after="0" w:line="480" w:lineRule="auto"/>
        <w:ind w:left="567" w:hanging="567"/>
        <w:jc w:val="both"/>
        <w:rPr>
          <w:rFonts w:ascii="Times New Roman" w:hAnsi="Times New Roman" w:cs="Times New Roman"/>
          <w:sz w:val="24"/>
          <w:szCs w:val="24"/>
        </w:rPr>
      </w:pPr>
      <w:r w:rsidRPr="009B3610">
        <w:rPr>
          <w:rFonts w:ascii="Times New Roman" w:hAnsi="Times New Roman" w:cs="Times New Roman"/>
          <w:sz w:val="24"/>
          <w:szCs w:val="24"/>
        </w:rPr>
        <w:t>Penyebaran kuesioner secara online menggunakan platform Google Form (gform).</w:t>
      </w:r>
    </w:p>
    <w:p w14:paraId="01513A01" w14:textId="1A477410" w:rsidR="00DF0311" w:rsidRPr="002D6915" w:rsidRDefault="00F26113" w:rsidP="00AD64CE">
      <w:pPr>
        <w:pStyle w:val="ListParagraph"/>
        <w:numPr>
          <w:ilvl w:val="0"/>
          <w:numId w:val="12"/>
        </w:numPr>
        <w:spacing w:after="0" w:line="480" w:lineRule="auto"/>
        <w:ind w:left="567" w:hanging="567"/>
        <w:jc w:val="both"/>
        <w:rPr>
          <w:rFonts w:ascii="Times New Roman" w:hAnsi="Times New Roman" w:cs="Times New Roman"/>
          <w:sz w:val="24"/>
          <w:szCs w:val="24"/>
        </w:rPr>
      </w:pPr>
      <w:r w:rsidRPr="002D6915">
        <w:rPr>
          <w:rFonts w:ascii="Times New Roman" w:hAnsi="Times New Roman" w:cs="Times New Roman"/>
          <w:sz w:val="24"/>
          <w:szCs w:val="24"/>
        </w:rPr>
        <w:t>Penyebaran kuesioner secara langsung (tatap muka) kepada responden.</w:t>
      </w:r>
    </w:p>
    <w:p w14:paraId="52045ED2" w14:textId="3208E7C9" w:rsidR="00F26113" w:rsidRDefault="00F26113" w:rsidP="00632AB6">
      <w:pPr>
        <w:spacing w:after="0" w:line="480" w:lineRule="auto"/>
        <w:ind w:firstLine="567"/>
        <w:jc w:val="both"/>
        <w:rPr>
          <w:rFonts w:ascii="Times New Roman" w:hAnsi="Times New Roman" w:cs="Times New Roman"/>
          <w:sz w:val="24"/>
          <w:szCs w:val="24"/>
        </w:rPr>
      </w:pPr>
      <w:r w:rsidRPr="00DF0311">
        <w:rPr>
          <w:rFonts w:ascii="Times New Roman" w:hAnsi="Times New Roman" w:cs="Times New Roman"/>
          <w:sz w:val="24"/>
          <w:szCs w:val="24"/>
        </w:rPr>
        <w:t>Dalam kuesioner ini disertakan petunjuk pengisian untuk memudahkan responden dalam memberikan jawaban, serta tersedia pilihan jawaban yang telah disusun oleh peneliti. Kuesioner ditujukan kepada Wajib Pajak Orang Pribadi pekerja bebas yang berdomisili di Kota Samarinda</w:t>
      </w:r>
      <w:r w:rsidR="00DF0311">
        <w:rPr>
          <w:rFonts w:ascii="Times New Roman" w:hAnsi="Times New Roman" w:cs="Times New Roman"/>
          <w:sz w:val="24"/>
          <w:szCs w:val="24"/>
        </w:rPr>
        <w:t>.</w:t>
      </w:r>
    </w:p>
    <w:p w14:paraId="0BF6ABE2" w14:textId="77777777" w:rsidR="00DE7DF9" w:rsidRDefault="00835CD7" w:rsidP="00AD64CE">
      <w:pPr>
        <w:pStyle w:val="Heading2"/>
        <w:numPr>
          <w:ilvl w:val="1"/>
          <w:numId w:val="21"/>
        </w:numPr>
        <w:spacing w:line="360" w:lineRule="auto"/>
        <w:ind w:left="709" w:hanging="709"/>
        <w:rPr>
          <w:rFonts w:eastAsiaTheme="minorHAnsi"/>
        </w:rPr>
      </w:pPr>
      <w:bookmarkStart w:id="62" w:name="_Toc209527905"/>
      <w:r w:rsidRPr="00835CD7">
        <w:rPr>
          <w:rFonts w:eastAsiaTheme="minorHAnsi"/>
        </w:rPr>
        <w:t>Uji Instrumen Penelitian (</w:t>
      </w:r>
      <w:r w:rsidRPr="00835CD7">
        <w:rPr>
          <w:rFonts w:eastAsiaTheme="minorHAnsi"/>
          <w:i/>
        </w:rPr>
        <w:t>Pilot Test</w:t>
      </w:r>
      <w:r w:rsidRPr="00835CD7">
        <w:rPr>
          <w:rFonts w:eastAsiaTheme="minorHAnsi"/>
        </w:rPr>
        <w:t>)</w:t>
      </w:r>
      <w:bookmarkEnd w:id="62"/>
    </w:p>
    <w:p w14:paraId="690A9176" w14:textId="705E12DF" w:rsidR="00C928B2" w:rsidRDefault="009D3C4C" w:rsidP="00F5660E">
      <w:pPr>
        <w:spacing w:after="0" w:line="480" w:lineRule="auto"/>
        <w:ind w:firstLine="709"/>
        <w:jc w:val="both"/>
        <w:rPr>
          <w:rFonts w:ascii="Times New Roman" w:hAnsi="Times New Roman" w:cs="Times New Roman"/>
          <w:sz w:val="24"/>
          <w:szCs w:val="24"/>
        </w:rPr>
      </w:pPr>
      <w:r w:rsidRPr="00C928B2">
        <w:rPr>
          <w:rFonts w:ascii="Times New Roman" w:hAnsi="Times New Roman" w:cs="Times New Roman"/>
          <w:sz w:val="24"/>
          <w:szCs w:val="24"/>
        </w:rPr>
        <w:t>Uji instrumen penelitian atau yang dikenal sebagai pilot test merupakan percobaan awal terhadap kuesioner guna mengetahui tanggapan responden. Tujuan pilot test adalah untuk menguji validitas dan reliabilitas kuesioner dalam penelitian</w:t>
      </w:r>
      <w:r w:rsidR="009C2570">
        <w:rPr>
          <w:rFonts w:ascii="Times New Roman" w:hAnsi="Times New Roman" w:cs="Times New Roman"/>
          <w:sz w:val="24"/>
          <w:szCs w:val="24"/>
        </w:rPr>
        <w:t xml:space="preserve"> </w:t>
      </w:r>
      <w:r w:rsidR="009C2570">
        <w:rPr>
          <w:rFonts w:ascii="Times New Roman" w:hAnsi="Times New Roman" w:cs="Times New Roman"/>
          <w:sz w:val="24"/>
          <w:szCs w:val="24"/>
        </w:rPr>
        <w:fldChar w:fldCharType="begin" w:fldLock="1"/>
      </w:r>
      <w:r w:rsidR="005D59BD">
        <w:rPr>
          <w:rFonts w:ascii="Times New Roman" w:hAnsi="Times New Roman" w:cs="Times New Roman"/>
          <w:sz w:val="24"/>
          <w:szCs w:val="24"/>
        </w:rPr>
        <w:instrText>ADDIN CSL_CITATION {"citationItems":[{"id":"ITEM-1","itemData":{"DOI":"www.cvalfabeta.com","ISBN":"978-602-289-533-6","author":[{"dropping-particle":"","family":"Sugiyono","given":"","non-dropping-particle":"","parse-names":false,"suffix":""}],"edition":"CETAKAN KE","editor":[{"dropping-particle":"","family":"Dr.Ir Sutopo. S.Pd","given":"MT","non-dropping-particle":"","parse-names":false,"suffix":""}],"id":"ITEM-1","issued":{"date-parts":[["2023"]]},"publisher":"ALFABETA","title":"METODE PENELITIAN KUANTITATIF KUALITATIF DAN R &amp; B","type":"book"},"uris":["http://www.mendeley.com/documents/?uuid=d8b6e21b-836d-494c-ae1a-9390de1002f1"]}],"mendeley":{"formattedCitation":"(Sugiyono, 2023)","plainTextFormattedCitation":"(Sugiyono, 2023)","previouslyFormattedCitation":"(Sugiyono, 2023)"},"properties":{"noteIndex":0},"schema":"https://github.com/citation-style-language/schema/raw/master/csl-citation.json"}</w:instrText>
      </w:r>
      <w:r w:rsidR="009C2570">
        <w:rPr>
          <w:rFonts w:ascii="Times New Roman" w:hAnsi="Times New Roman" w:cs="Times New Roman"/>
          <w:sz w:val="24"/>
          <w:szCs w:val="24"/>
        </w:rPr>
        <w:fldChar w:fldCharType="separate"/>
      </w:r>
      <w:r w:rsidR="009C2570" w:rsidRPr="009C2570">
        <w:rPr>
          <w:rFonts w:ascii="Times New Roman" w:hAnsi="Times New Roman" w:cs="Times New Roman"/>
          <w:noProof/>
          <w:sz w:val="24"/>
          <w:szCs w:val="24"/>
        </w:rPr>
        <w:t>(Sugiyono, 2023)</w:t>
      </w:r>
      <w:r w:rsidR="009C2570">
        <w:rPr>
          <w:rFonts w:ascii="Times New Roman" w:hAnsi="Times New Roman" w:cs="Times New Roman"/>
          <w:sz w:val="24"/>
          <w:szCs w:val="24"/>
        </w:rPr>
        <w:fldChar w:fldCharType="end"/>
      </w:r>
      <w:r w:rsidRPr="00C928B2">
        <w:rPr>
          <w:rFonts w:ascii="Times New Roman" w:hAnsi="Times New Roman" w:cs="Times New Roman"/>
          <w:sz w:val="24"/>
          <w:szCs w:val="24"/>
        </w:rPr>
        <w:t>.</w:t>
      </w:r>
      <w:r w:rsidR="009C2570">
        <w:rPr>
          <w:rFonts w:ascii="Times New Roman" w:hAnsi="Times New Roman" w:cs="Times New Roman"/>
          <w:sz w:val="24"/>
          <w:szCs w:val="24"/>
        </w:rPr>
        <w:t xml:space="preserve"> </w:t>
      </w:r>
      <w:r w:rsidRPr="00C928B2">
        <w:rPr>
          <w:rFonts w:ascii="Times New Roman" w:hAnsi="Times New Roman" w:cs="Times New Roman"/>
          <w:sz w:val="24"/>
          <w:szCs w:val="24"/>
        </w:rPr>
        <w:t>Pada tahap ini, tidak harus melibatkan populasi target yang sama dengan responden sesungguhnya, melainkan dapat dilakukan oleh individu yang memahami isi kuesioner.</w:t>
      </w:r>
      <w:r w:rsidR="00C928B2" w:rsidRPr="00C928B2">
        <w:rPr>
          <w:rFonts w:ascii="Times New Roman" w:hAnsi="Times New Roman" w:cs="Times New Roman"/>
          <w:sz w:val="24"/>
          <w:szCs w:val="24"/>
        </w:rPr>
        <w:t xml:space="preserve"> Selain itu, jumlah target yang mencukupi hanya sebesar </w:t>
      </w:r>
      <w:r w:rsidR="00B23B1F">
        <w:rPr>
          <w:rFonts w:ascii="Times New Roman" w:hAnsi="Times New Roman" w:cs="Times New Roman"/>
          <w:sz w:val="24"/>
          <w:szCs w:val="24"/>
        </w:rPr>
        <w:t>41,18</w:t>
      </w:r>
      <w:r w:rsidR="00C928B2" w:rsidRPr="00C928B2">
        <w:rPr>
          <w:rFonts w:ascii="Times New Roman" w:hAnsi="Times New Roman" w:cs="Times New Roman"/>
          <w:sz w:val="24"/>
          <w:szCs w:val="24"/>
        </w:rPr>
        <w:t xml:space="preserve">% dari jumlah sampel penelitian. </w:t>
      </w:r>
      <w:r w:rsidR="00C928B2" w:rsidRPr="00C928B2">
        <w:rPr>
          <w:rFonts w:ascii="Times New Roman" w:hAnsi="Times New Roman" w:cs="Times New Roman"/>
          <w:i/>
          <w:sz w:val="24"/>
          <w:szCs w:val="24"/>
        </w:rPr>
        <w:t>Pilot test</w:t>
      </w:r>
      <w:r w:rsidR="00C928B2" w:rsidRPr="00C928B2">
        <w:rPr>
          <w:rFonts w:ascii="Times New Roman" w:hAnsi="Times New Roman" w:cs="Times New Roman"/>
          <w:sz w:val="24"/>
          <w:szCs w:val="24"/>
        </w:rPr>
        <w:t xml:space="preserve"> dilakukan terhadap 3</w:t>
      </w:r>
      <w:r w:rsidR="00C928B2">
        <w:rPr>
          <w:rFonts w:ascii="Times New Roman" w:hAnsi="Times New Roman" w:cs="Times New Roman"/>
          <w:sz w:val="24"/>
          <w:szCs w:val="24"/>
        </w:rPr>
        <w:t>5</w:t>
      </w:r>
      <w:r w:rsidR="00C928B2" w:rsidRPr="00C928B2">
        <w:rPr>
          <w:rFonts w:ascii="Times New Roman" w:hAnsi="Times New Roman" w:cs="Times New Roman"/>
          <w:sz w:val="24"/>
          <w:szCs w:val="24"/>
        </w:rPr>
        <w:t xml:space="preserve"> responden, yang terdiri dari anggota keluarga dan rekan-rekan mahasiswa Fakultas Ekonomi dan Bisnis Universitas Mulawarman yang telah menempuh mata kuliah akuntansi perpajakan. Responden dipilih dari kalangan mahasiswa karena dianggap mampu memahami konsep </w:t>
      </w:r>
      <w:r w:rsidR="00C928B2" w:rsidRPr="00C928B2">
        <w:rPr>
          <w:rFonts w:ascii="Times New Roman" w:hAnsi="Times New Roman" w:cs="Times New Roman"/>
          <w:i/>
          <w:sz w:val="24"/>
          <w:szCs w:val="24"/>
        </w:rPr>
        <w:t>tax morale</w:t>
      </w:r>
      <w:r w:rsidR="00C928B2" w:rsidRPr="00C928B2">
        <w:rPr>
          <w:rFonts w:ascii="Times New Roman" w:hAnsi="Times New Roman" w:cs="Times New Roman"/>
          <w:sz w:val="24"/>
          <w:szCs w:val="24"/>
        </w:rPr>
        <w:t xml:space="preserve"> dan </w:t>
      </w:r>
      <w:r w:rsidR="00C928B2" w:rsidRPr="00C928B2">
        <w:rPr>
          <w:rFonts w:ascii="Times New Roman" w:hAnsi="Times New Roman" w:cs="Times New Roman"/>
          <w:i/>
          <w:sz w:val="24"/>
          <w:szCs w:val="24"/>
        </w:rPr>
        <w:t>tax awareness</w:t>
      </w:r>
      <w:r w:rsidR="00C928B2" w:rsidRPr="00C928B2">
        <w:rPr>
          <w:rFonts w:ascii="Times New Roman" w:hAnsi="Times New Roman" w:cs="Times New Roman"/>
          <w:sz w:val="24"/>
          <w:szCs w:val="24"/>
        </w:rPr>
        <w:t xml:space="preserve"> serta dapat mempresentasikan sebagai responden yang sebenernya. </w:t>
      </w:r>
    </w:p>
    <w:p w14:paraId="274DA290" w14:textId="77777777" w:rsidR="0032722D" w:rsidRDefault="00C928B2" w:rsidP="0032722D">
      <w:pPr>
        <w:spacing w:after="0" w:line="480" w:lineRule="auto"/>
        <w:ind w:firstLine="709"/>
        <w:jc w:val="both"/>
        <w:rPr>
          <w:rFonts w:ascii="Times New Roman" w:hAnsi="Times New Roman" w:cs="Times New Roman"/>
          <w:sz w:val="24"/>
          <w:szCs w:val="24"/>
        </w:rPr>
      </w:pPr>
      <w:r w:rsidRPr="00C928B2">
        <w:rPr>
          <w:rFonts w:ascii="Times New Roman" w:hAnsi="Times New Roman" w:cs="Times New Roman"/>
          <w:sz w:val="24"/>
          <w:szCs w:val="24"/>
        </w:rPr>
        <w:t xml:space="preserve">Peneliti telah menyebarkan kuesioner </w:t>
      </w:r>
      <w:r w:rsidRPr="00C928B2">
        <w:rPr>
          <w:rFonts w:ascii="Times New Roman" w:hAnsi="Times New Roman" w:cs="Times New Roman"/>
          <w:i/>
          <w:sz w:val="24"/>
          <w:szCs w:val="24"/>
        </w:rPr>
        <w:t>pilot test</w:t>
      </w:r>
      <w:r w:rsidRPr="00C928B2">
        <w:rPr>
          <w:rFonts w:ascii="Times New Roman" w:hAnsi="Times New Roman" w:cs="Times New Roman"/>
          <w:sz w:val="24"/>
          <w:szCs w:val="24"/>
        </w:rPr>
        <w:t xml:space="preserve"> selama </w:t>
      </w:r>
      <w:r w:rsidR="00953631">
        <w:rPr>
          <w:rFonts w:ascii="Times New Roman" w:hAnsi="Times New Roman" w:cs="Times New Roman"/>
          <w:sz w:val="24"/>
          <w:szCs w:val="24"/>
        </w:rPr>
        <w:t>4</w:t>
      </w:r>
      <w:r w:rsidRPr="00C928B2">
        <w:rPr>
          <w:rFonts w:ascii="Times New Roman" w:hAnsi="Times New Roman" w:cs="Times New Roman"/>
          <w:sz w:val="24"/>
          <w:szCs w:val="24"/>
        </w:rPr>
        <w:t xml:space="preserve"> hari terhitung dari tanggal </w:t>
      </w:r>
      <w:r w:rsidR="009A2987">
        <w:rPr>
          <w:rFonts w:ascii="Times New Roman" w:hAnsi="Times New Roman" w:cs="Times New Roman"/>
          <w:sz w:val="24"/>
          <w:szCs w:val="24"/>
        </w:rPr>
        <w:t xml:space="preserve">15 </w:t>
      </w:r>
      <w:r w:rsidR="000903AC">
        <w:rPr>
          <w:rFonts w:ascii="Times New Roman" w:hAnsi="Times New Roman" w:cs="Times New Roman"/>
          <w:sz w:val="24"/>
          <w:szCs w:val="24"/>
        </w:rPr>
        <w:t>September</w:t>
      </w:r>
      <w:r w:rsidRPr="00C928B2">
        <w:rPr>
          <w:rFonts w:ascii="Times New Roman" w:hAnsi="Times New Roman" w:cs="Times New Roman"/>
          <w:sz w:val="24"/>
          <w:szCs w:val="24"/>
        </w:rPr>
        <w:t xml:space="preserve"> hingga </w:t>
      </w:r>
      <w:r w:rsidR="009A2987">
        <w:rPr>
          <w:rFonts w:ascii="Times New Roman" w:hAnsi="Times New Roman" w:cs="Times New Roman"/>
          <w:sz w:val="24"/>
          <w:szCs w:val="24"/>
        </w:rPr>
        <w:t>1</w:t>
      </w:r>
      <w:r w:rsidR="00A6045A">
        <w:rPr>
          <w:rFonts w:ascii="Times New Roman" w:hAnsi="Times New Roman" w:cs="Times New Roman"/>
          <w:sz w:val="24"/>
          <w:szCs w:val="24"/>
        </w:rPr>
        <w:t>8</w:t>
      </w:r>
      <w:r w:rsidRPr="00C928B2">
        <w:rPr>
          <w:rFonts w:ascii="Times New Roman" w:hAnsi="Times New Roman" w:cs="Times New Roman"/>
          <w:sz w:val="24"/>
          <w:szCs w:val="24"/>
        </w:rPr>
        <w:t xml:space="preserve"> </w:t>
      </w:r>
      <w:r w:rsidR="000903AC">
        <w:rPr>
          <w:rFonts w:ascii="Times New Roman" w:hAnsi="Times New Roman" w:cs="Times New Roman"/>
          <w:sz w:val="24"/>
          <w:szCs w:val="24"/>
        </w:rPr>
        <w:t>September</w:t>
      </w:r>
      <w:r w:rsidRPr="00C928B2">
        <w:rPr>
          <w:rFonts w:ascii="Times New Roman" w:hAnsi="Times New Roman" w:cs="Times New Roman"/>
          <w:sz w:val="24"/>
          <w:szCs w:val="24"/>
        </w:rPr>
        <w:t xml:space="preserve"> 202</w:t>
      </w:r>
      <w:r w:rsidR="009A2987">
        <w:rPr>
          <w:rFonts w:ascii="Times New Roman" w:hAnsi="Times New Roman" w:cs="Times New Roman"/>
          <w:sz w:val="24"/>
          <w:szCs w:val="24"/>
        </w:rPr>
        <w:t>5</w:t>
      </w:r>
      <w:r w:rsidRPr="00C928B2">
        <w:rPr>
          <w:rFonts w:ascii="Times New Roman" w:hAnsi="Times New Roman" w:cs="Times New Roman"/>
          <w:sz w:val="24"/>
          <w:szCs w:val="24"/>
        </w:rPr>
        <w:t xml:space="preserve"> dengan menggunakan platform online yaitu melalui </w:t>
      </w:r>
      <w:r w:rsidRPr="00C928B2">
        <w:rPr>
          <w:rFonts w:ascii="Times New Roman" w:hAnsi="Times New Roman" w:cs="Times New Roman"/>
          <w:i/>
          <w:sz w:val="24"/>
          <w:szCs w:val="24"/>
        </w:rPr>
        <w:t>link google form</w:t>
      </w:r>
      <w:r w:rsidRPr="00C928B2">
        <w:rPr>
          <w:rFonts w:ascii="Times New Roman" w:hAnsi="Times New Roman" w:cs="Times New Roman"/>
          <w:sz w:val="24"/>
          <w:szCs w:val="24"/>
        </w:rPr>
        <w:t>. Dari 3</w:t>
      </w:r>
      <w:r w:rsidR="009A2987">
        <w:rPr>
          <w:rFonts w:ascii="Times New Roman" w:hAnsi="Times New Roman" w:cs="Times New Roman"/>
          <w:sz w:val="24"/>
          <w:szCs w:val="24"/>
        </w:rPr>
        <w:t xml:space="preserve">5 </w:t>
      </w:r>
      <w:r w:rsidRPr="00C928B2">
        <w:rPr>
          <w:rFonts w:ascii="Times New Roman" w:hAnsi="Times New Roman" w:cs="Times New Roman"/>
          <w:sz w:val="24"/>
          <w:szCs w:val="24"/>
        </w:rPr>
        <w:t xml:space="preserve">kuesioner yang telah disebar, semuanya telah dinilai layak untuk digunakan di dalam uji </w:t>
      </w:r>
      <w:r w:rsidRPr="00C928B2">
        <w:rPr>
          <w:rFonts w:ascii="Times New Roman" w:hAnsi="Times New Roman" w:cs="Times New Roman"/>
          <w:i/>
          <w:sz w:val="24"/>
          <w:szCs w:val="24"/>
        </w:rPr>
        <w:t>pilot test</w:t>
      </w:r>
      <w:r w:rsidR="0032722D">
        <w:rPr>
          <w:rFonts w:ascii="Times New Roman" w:hAnsi="Times New Roman" w:cs="Times New Roman"/>
          <w:sz w:val="24"/>
          <w:szCs w:val="24"/>
        </w:rPr>
        <w:t>.</w:t>
      </w:r>
    </w:p>
    <w:p w14:paraId="28FFEF23" w14:textId="24BDFADC" w:rsidR="00520E52" w:rsidRPr="0014059A" w:rsidRDefault="00520E52" w:rsidP="0032722D">
      <w:pPr>
        <w:spacing w:after="0" w:line="480" w:lineRule="auto"/>
        <w:ind w:firstLine="709"/>
        <w:jc w:val="both"/>
        <w:rPr>
          <w:rFonts w:ascii="Times New Roman" w:hAnsi="Times New Roman" w:cs="Times New Roman"/>
          <w:sz w:val="24"/>
          <w:szCs w:val="24"/>
        </w:rPr>
      </w:pPr>
      <w:r w:rsidRPr="0014059A">
        <w:rPr>
          <w:rFonts w:ascii="Times New Roman" w:hAnsi="Times New Roman" w:cs="Times New Roman"/>
          <w:sz w:val="24"/>
          <w:szCs w:val="24"/>
        </w:rPr>
        <w:t>Pengujian validitas yang dilakukan melalui program SmartPLS 4 didapatkan hasil sebagai berikut:</w:t>
      </w:r>
    </w:p>
    <w:p w14:paraId="7D85DEF6" w14:textId="309E2026" w:rsidR="00520E52" w:rsidRPr="000467D4" w:rsidRDefault="00520E52" w:rsidP="00520E52">
      <w:pPr>
        <w:pStyle w:val="Caption"/>
        <w:jc w:val="center"/>
        <w:rPr>
          <w:rFonts w:ascii="Times New Roman" w:hAnsi="Times New Roman" w:cs="Times New Roman"/>
          <w:b/>
          <w:bCs/>
          <w:i w:val="0"/>
          <w:iCs w:val="0"/>
          <w:color w:val="auto"/>
          <w:sz w:val="22"/>
          <w:szCs w:val="22"/>
        </w:rPr>
      </w:pPr>
      <w:r w:rsidRPr="000467D4">
        <w:rPr>
          <w:rFonts w:ascii="Times New Roman" w:hAnsi="Times New Roman" w:cs="Times New Roman"/>
          <w:b/>
          <w:bCs/>
          <w:i w:val="0"/>
          <w:iCs w:val="0"/>
          <w:color w:val="auto"/>
          <w:sz w:val="22"/>
          <w:szCs w:val="22"/>
        </w:rPr>
        <w:t xml:space="preserve">tabel 3. </w:t>
      </w:r>
      <w:r w:rsidRPr="000467D4">
        <w:rPr>
          <w:rFonts w:ascii="Times New Roman" w:hAnsi="Times New Roman" w:cs="Times New Roman"/>
          <w:b/>
          <w:bCs/>
          <w:i w:val="0"/>
          <w:iCs w:val="0"/>
          <w:color w:val="auto"/>
          <w:sz w:val="22"/>
          <w:szCs w:val="22"/>
        </w:rPr>
        <w:fldChar w:fldCharType="begin"/>
      </w:r>
      <w:r w:rsidRPr="000467D4">
        <w:rPr>
          <w:rFonts w:ascii="Times New Roman" w:hAnsi="Times New Roman" w:cs="Times New Roman"/>
          <w:b/>
          <w:bCs/>
          <w:i w:val="0"/>
          <w:iCs w:val="0"/>
          <w:color w:val="auto"/>
          <w:sz w:val="22"/>
          <w:szCs w:val="22"/>
        </w:rPr>
        <w:instrText xml:space="preserve"> SEQ tabel_3. \* ARABIC </w:instrText>
      </w:r>
      <w:r w:rsidRPr="000467D4">
        <w:rPr>
          <w:rFonts w:ascii="Times New Roman" w:hAnsi="Times New Roman" w:cs="Times New Roman"/>
          <w:b/>
          <w:bCs/>
          <w:i w:val="0"/>
          <w:iCs w:val="0"/>
          <w:color w:val="auto"/>
          <w:sz w:val="22"/>
          <w:szCs w:val="22"/>
        </w:rPr>
        <w:fldChar w:fldCharType="separate"/>
      </w:r>
      <w:r w:rsidR="00D35072" w:rsidRPr="000467D4">
        <w:rPr>
          <w:rFonts w:ascii="Times New Roman" w:hAnsi="Times New Roman" w:cs="Times New Roman"/>
          <w:b/>
          <w:bCs/>
          <w:i w:val="0"/>
          <w:iCs w:val="0"/>
          <w:noProof/>
          <w:color w:val="auto"/>
          <w:sz w:val="22"/>
          <w:szCs w:val="22"/>
        </w:rPr>
        <w:t>3</w:t>
      </w:r>
      <w:r w:rsidRPr="000467D4">
        <w:rPr>
          <w:rFonts w:ascii="Times New Roman" w:hAnsi="Times New Roman" w:cs="Times New Roman"/>
          <w:b/>
          <w:bCs/>
          <w:i w:val="0"/>
          <w:iCs w:val="0"/>
          <w:color w:val="auto"/>
          <w:sz w:val="22"/>
          <w:szCs w:val="22"/>
        </w:rPr>
        <w:fldChar w:fldCharType="end"/>
      </w:r>
      <w:r w:rsidRPr="000467D4">
        <w:rPr>
          <w:rFonts w:ascii="Times New Roman" w:hAnsi="Times New Roman" w:cs="Times New Roman"/>
          <w:b/>
          <w:bCs/>
          <w:i w:val="0"/>
          <w:iCs w:val="0"/>
          <w:color w:val="auto"/>
          <w:sz w:val="22"/>
          <w:szCs w:val="22"/>
        </w:rPr>
        <w:t xml:space="preserve"> Hasil Uji Validitas Variabel</w:t>
      </w:r>
    </w:p>
    <w:tbl>
      <w:tblPr>
        <w:tblStyle w:val="TableGrid"/>
        <w:tblW w:w="0" w:type="auto"/>
        <w:jc w:val="center"/>
        <w:tblLook w:val="04A0" w:firstRow="1" w:lastRow="0" w:firstColumn="1" w:lastColumn="0" w:noHBand="0" w:noVBand="1"/>
      </w:tblPr>
      <w:tblGrid>
        <w:gridCol w:w="2547"/>
        <w:gridCol w:w="1416"/>
        <w:gridCol w:w="1982"/>
        <w:gridCol w:w="1982"/>
      </w:tblGrid>
      <w:tr w:rsidR="00E36C8F" w:rsidRPr="007A12B2" w14:paraId="7AB1E0EB" w14:textId="77777777" w:rsidTr="00990B1C">
        <w:trPr>
          <w:jc w:val="center"/>
        </w:trPr>
        <w:tc>
          <w:tcPr>
            <w:tcW w:w="2547" w:type="dxa"/>
          </w:tcPr>
          <w:p w14:paraId="2A98588D" w14:textId="174136FC" w:rsidR="00E36C8F" w:rsidRPr="007A12B2" w:rsidRDefault="00E36C8F" w:rsidP="00FA473E">
            <w:pPr>
              <w:jc w:val="center"/>
              <w:rPr>
                <w:rFonts w:ascii="Times New Roman" w:hAnsi="Times New Roman" w:cs="Times New Roman"/>
                <w:b/>
                <w:bCs/>
                <w:sz w:val="24"/>
                <w:szCs w:val="24"/>
              </w:rPr>
            </w:pPr>
            <w:r w:rsidRPr="007A12B2">
              <w:rPr>
                <w:rFonts w:ascii="Times New Roman" w:hAnsi="Times New Roman" w:cs="Times New Roman"/>
                <w:b/>
                <w:bCs/>
                <w:sz w:val="24"/>
                <w:szCs w:val="24"/>
              </w:rPr>
              <w:t>Variabel</w:t>
            </w:r>
          </w:p>
        </w:tc>
        <w:tc>
          <w:tcPr>
            <w:tcW w:w="1416" w:type="dxa"/>
          </w:tcPr>
          <w:p w14:paraId="3189DDA2" w14:textId="444B5B2B" w:rsidR="00E36C8F" w:rsidRPr="00990B1C" w:rsidRDefault="00EE4034" w:rsidP="00FA473E">
            <w:pPr>
              <w:jc w:val="center"/>
              <w:rPr>
                <w:rFonts w:ascii="Times New Roman" w:hAnsi="Times New Roman" w:cs="Times New Roman"/>
                <w:b/>
                <w:bCs/>
                <w:sz w:val="24"/>
                <w:szCs w:val="24"/>
              </w:rPr>
            </w:pPr>
            <w:r w:rsidRPr="00990B1C">
              <w:rPr>
                <w:rFonts w:ascii="Times New Roman" w:hAnsi="Times New Roman" w:cs="Times New Roman"/>
                <w:b/>
                <w:bCs/>
                <w:sz w:val="24"/>
                <w:szCs w:val="24"/>
              </w:rPr>
              <w:t>Item</w:t>
            </w:r>
          </w:p>
        </w:tc>
        <w:tc>
          <w:tcPr>
            <w:tcW w:w="1982" w:type="dxa"/>
          </w:tcPr>
          <w:p w14:paraId="1108637A" w14:textId="63F80A9B" w:rsidR="00E36C8F" w:rsidRPr="00990B1C" w:rsidRDefault="00EE4034" w:rsidP="00FA473E">
            <w:pPr>
              <w:jc w:val="center"/>
              <w:rPr>
                <w:rFonts w:ascii="Times New Roman" w:hAnsi="Times New Roman" w:cs="Times New Roman"/>
                <w:b/>
                <w:bCs/>
                <w:sz w:val="24"/>
                <w:szCs w:val="24"/>
              </w:rPr>
            </w:pPr>
            <w:r w:rsidRPr="00990B1C">
              <w:rPr>
                <w:rFonts w:ascii="Times New Roman" w:hAnsi="Times New Roman" w:cs="Times New Roman"/>
                <w:b/>
                <w:bCs/>
                <w:sz w:val="24"/>
                <w:szCs w:val="24"/>
              </w:rPr>
              <w:t>RHitung</w:t>
            </w:r>
          </w:p>
        </w:tc>
        <w:tc>
          <w:tcPr>
            <w:tcW w:w="1982" w:type="dxa"/>
          </w:tcPr>
          <w:p w14:paraId="09DCE7B6" w14:textId="293407B3" w:rsidR="00E36C8F" w:rsidRPr="00990B1C" w:rsidRDefault="00315BEF" w:rsidP="00FA473E">
            <w:pPr>
              <w:jc w:val="center"/>
              <w:rPr>
                <w:rFonts w:ascii="Times New Roman" w:hAnsi="Times New Roman" w:cs="Times New Roman"/>
                <w:b/>
                <w:bCs/>
                <w:sz w:val="24"/>
                <w:szCs w:val="24"/>
              </w:rPr>
            </w:pPr>
            <w:r w:rsidRPr="00990B1C">
              <w:rPr>
                <w:rFonts w:ascii="Times New Roman" w:hAnsi="Times New Roman" w:cs="Times New Roman"/>
                <w:b/>
                <w:bCs/>
                <w:sz w:val="24"/>
                <w:szCs w:val="24"/>
              </w:rPr>
              <w:t>Kesimpulan</w:t>
            </w:r>
          </w:p>
        </w:tc>
      </w:tr>
      <w:tr w:rsidR="00990B1C" w:rsidRPr="007A12B2" w14:paraId="36F5B783" w14:textId="77777777" w:rsidTr="00990B1C">
        <w:trPr>
          <w:jc w:val="center"/>
        </w:trPr>
        <w:tc>
          <w:tcPr>
            <w:tcW w:w="2547" w:type="dxa"/>
            <w:vMerge w:val="restart"/>
          </w:tcPr>
          <w:p w14:paraId="72B9AE65" w14:textId="77777777" w:rsidR="002F4050" w:rsidRDefault="002F4050" w:rsidP="00FA473E">
            <w:pPr>
              <w:jc w:val="center"/>
              <w:rPr>
                <w:rFonts w:ascii="Times New Roman" w:hAnsi="Times New Roman" w:cs="Times New Roman"/>
                <w:b/>
                <w:bCs/>
              </w:rPr>
            </w:pPr>
          </w:p>
          <w:p w14:paraId="196BC0B4" w14:textId="77777777" w:rsidR="002F4050" w:rsidRDefault="002F4050" w:rsidP="00FA473E">
            <w:pPr>
              <w:jc w:val="center"/>
              <w:rPr>
                <w:rFonts w:ascii="Times New Roman" w:hAnsi="Times New Roman" w:cs="Times New Roman"/>
                <w:b/>
                <w:bCs/>
              </w:rPr>
            </w:pPr>
          </w:p>
          <w:p w14:paraId="150E933B" w14:textId="58644303" w:rsidR="00990B1C" w:rsidRPr="00E422B9" w:rsidRDefault="00990B1C" w:rsidP="00FA473E">
            <w:pPr>
              <w:jc w:val="center"/>
              <w:rPr>
                <w:rFonts w:ascii="Times New Roman" w:hAnsi="Times New Roman" w:cs="Times New Roman"/>
                <w:b/>
                <w:bCs/>
              </w:rPr>
            </w:pPr>
            <w:r w:rsidRPr="00E422B9">
              <w:rPr>
                <w:rFonts w:ascii="Times New Roman" w:hAnsi="Times New Roman" w:cs="Times New Roman"/>
                <w:b/>
                <w:bCs/>
              </w:rPr>
              <w:t>Tax Morale</w:t>
            </w:r>
          </w:p>
        </w:tc>
        <w:tc>
          <w:tcPr>
            <w:tcW w:w="1416" w:type="dxa"/>
          </w:tcPr>
          <w:p w14:paraId="6B32FBA6" w14:textId="02E72445" w:rsidR="00990B1C" w:rsidRPr="007A12B2" w:rsidRDefault="00990B1C" w:rsidP="00FA473E">
            <w:pPr>
              <w:jc w:val="center"/>
              <w:rPr>
                <w:rFonts w:ascii="Times New Roman" w:hAnsi="Times New Roman" w:cs="Times New Roman"/>
                <w:sz w:val="24"/>
                <w:szCs w:val="24"/>
              </w:rPr>
            </w:pPr>
            <w:r w:rsidRPr="007A12B2">
              <w:rPr>
                <w:rFonts w:ascii="Times New Roman" w:hAnsi="Times New Roman" w:cs="Times New Roman"/>
                <w:sz w:val="24"/>
                <w:szCs w:val="24"/>
              </w:rPr>
              <w:t>X1.1</w:t>
            </w:r>
          </w:p>
        </w:tc>
        <w:tc>
          <w:tcPr>
            <w:tcW w:w="1982" w:type="dxa"/>
          </w:tcPr>
          <w:p w14:paraId="1DECF882" w14:textId="09493029" w:rsidR="00990B1C" w:rsidRPr="007A12B2" w:rsidRDefault="00990B1C" w:rsidP="00FA473E">
            <w:pPr>
              <w:jc w:val="center"/>
              <w:rPr>
                <w:rFonts w:ascii="Times New Roman" w:hAnsi="Times New Roman" w:cs="Times New Roman"/>
                <w:sz w:val="24"/>
                <w:szCs w:val="24"/>
              </w:rPr>
            </w:pPr>
            <w:r w:rsidRPr="007A12B2">
              <w:rPr>
                <w:rFonts w:ascii="Times New Roman" w:hAnsi="Times New Roman" w:cs="Times New Roman"/>
                <w:sz w:val="24"/>
                <w:szCs w:val="24"/>
              </w:rPr>
              <w:t>0.851</w:t>
            </w:r>
          </w:p>
        </w:tc>
        <w:tc>
          <w:tcPr>
            <w:tcW w:w="1982" w:type="dxa"/>
          </w:tcPr>
          <w:p w14:paraId="2706479A" w14:textId="36707A81" w:rsidR="00990B1C" w:rsidRPr="007A12B2" w:rsidRDefault="00990B1C" w:rsidP="00FA473E">
            <w:pPr>
              <w:jc w:val="center"/>
              <w:rPr>
                <w:rFonts w:ascii="Times New Roman" w:hAnsi="Times New Roman" w:cs="Times New Roman"/>
                <w:sz w:val="24"/>
                <w:szCs w:val="24"/>
              </w:rPr>
            </w:pPr>
            <w:r w:rsidRPr="007A12B2">
              <w:rPr>
                <w:rFonts w:ascii="Times New Roman" w:hAnsi="Times New Roman" w:cs="Times New Roman"/>
                <w:sz w:val="24"/>
                <w:szCs w:val="24"/>
              </w:rPr>
              <w:t>Valid</w:t>
            </w:r>
          </w:p>
        </w:tc>
      </w:tr>
      <w:tr w:rsidR="00990B1C" w:rsidRPr="007A12B2" w14:paraId="055F31AE" w14:textId="77777777" w:rsidTr="00990B1C">
        <w:trPr>
          <w:jc w:val="center"/>
        </w:trPr>
        <w:tc>
          <w:tcPr>
            <w:tcW w:w="2547" w:type="dxa"/>
            <w:vMerge/>
          </w:tcPr>
          <w:p w14:paraId="0B8DEAE5" w14:textId="77777777" w:rsidR="00990B1C" w:rsidRPr="00E422B9" w:rsidRDefault="00990B1C" w:rsidP="00FA473E">
            <w:pPr>
              <w:jc w:val="center"/>
              <w:rPr>
                <w:rFonts w:ascii="Times New Roman" w:hAnsi="Times New Roman" w:cs="Times New Roman"/>
                <w:b/>
                <w:bCs/>
              </w:rPr>
            </w:pPr>
          </w:p>
        </w:tc>
        <w:tc>
          <w:tcPr>
            <w:tcW w:w="1416" w:type="dxa"/>
          </w:tcPr>
          <w:p w14:paraId="5E78FF8C" w14:textId="69F23D0E" w:rsidR="00990B1C" w:rsidRPr="007A12B2" w:rsidRDefault="00990B1C" w:rsidP="00FA473E">
            <w:pPr>
              <w:jc w:val="center"/>
              <w:rPr>
                <w:rFonts w:ascii="Times New Roman" w:hAnsi="Times New Roman" w:cs="Times New Roman"/>
                <w:sz w:val="24"/>
                <w:szCs w:val="24"/>
              </w:rPr>
            </w:pPr>
            <w:r w:rsidRPr="007A12B2">
              <w:rPr>
                <w:rFonts w:ascii="Times New Roman" w:hAnsi="Times New Roman" w:cs="Times New Roman"/>
                <w:sz w:val="24"/>
                <w:szCs w:val="24"/>
              </w:rPr>
              <w:t>X1.2</w:t>
            </w:r>
          </w:p>
        </w:tc>
        <w:tc>
          <w:tcPr>
            <w:tcW w:w="1982" w:type="dxa"/>
          </w:tcPr>
          <w:p w14:paraId="62F08C14" w14:textId="18CEDF0F" w:rsidR="00990B1C" w:rsidRPr="007A12B2" w:rsidRDefault="00990B1C" w:rsidP="00FA473E">
            <w:pPr>
              <w:jc w:val="center"/>
              <w:rPr>
                <w:rFonts w:ascii="Times New Roman" w:hAnsi="Times New Roman" w:cs="Times New Roman"/>
                <w:sz w:val="24"/>
                <w:szCs w:val="24"/>
              </w:rPr>
            </w:pPr>
            <w:r w:rsidRPr="007A12B2">
              <w:rPr>
                <w:rFonts w:ascii="Times New Roman" w:hAnsi="Times New Roman" w:cs="Times New Roman"/>
                <w:sz w:val="24"/>
                <w:szCs w:val="24"/>
              </w:rPr>
              <w:t>0.843</w:t>
            </w:r>
          </w:p>
        </w:tc>
        <w:tc>
          <w:tcPr>
            <w:tcW w:w="1982" w:type="dxa"/>
          </w:tcPr>
          <w:p w14:paraId="413ABC86" w14:textId="30443272" w:rsidR="00990B1C" w:rsidRPr="007A12B2" w:rsidRDefault="00990B1C" w:rsidP="00FA473E">
            <w:pPr>
              <w:jc w:val="center"/>
              <w:rPr>
                <w:rFonts w:ascii="Times New Roman" w:hAnsi="Times New Roman" w:cs="Times New Roman"/>
                <w:sz w:val="24"/>
                <w:szCs w:val="24"/>
              </w:rPr>
            </w:pPr>
            <w:r w:rsidRPr="007A12B2">
              <w:rPr>
                <w:rFonts w:ascii="Times New Roman" w:hAnsi="Times New Roman" w:cs="Times New Roman"/>
                <w:sz w:val="24"/>
                <w:szCs w:val="24"/>
              </w:rPr>
              <w:t>Valid</w:t>
            </w:r>
          </w:p>
        </w:tc>
      </w:tr>
      <w:tr w:rsidR="00990B1C" w:rsidRPr="007A12B2" w14:paraId="71C1F72C" w14:textId="77777777" w:rsidTr="00990B1C">
        <w:trPr>
          <w:jc w:val="center"/>
        </w:trPr>
        <w:tc>
          <w:tcPr>
            <w:tcW w:w="2547" w:type="dxa"/>
            <w:vMerge/>
          </w:tcPr>
          <w:p w14:paraId="3001A140" w14:textId="77777777" w:rsidR="00990B1C" w:rsidRPr="00E422B9" w:rsidRDefault="00990B1C" w:rsidP="00FA473E">
            <w:pPr>
              <w:jc w:val="center"/>
              <w:rPr>
                <w:rFonts w:ascii="Times New Roman" w:hAnsi="Times New Roman" w:cs="Times New Roman"/>
                <w:b/>
                <w:bCs/>
              </w:rPr>
            </w:pPr>
          </w:p>
        </w:tc>
        <w:tc>
          <w:tcPr>
            <w:tcW w:w="1416" w:type="dxa"/>
          </w:tcPr>
          <w:p w14:paraId="4993E133" w14:textId="24B389FA" w:rsidR="00990B1C" w:rsidRPr="007A12B2" w:rsidRDefault="00990B1C" w:rsidP="00FA473E">
            <w:pPr>
              <w:jc w:val="center"/>
              <w:rPr>
                <w:rFonts w:ascii="Times New Roman" w:hAnsi="Times New Roman" w:cs="Times New Roman"/>
                <w:sz w:val="24"/>
                <w:szCs w:val="24"/>
              </w:rPr>
            </w:pPr>
            <w:r w:rsidRPr="007A12B2">
              <w:rPr>
                <w:rFonts w:ascii="Times New Roman" w:hAnsi="Times New Roman" w:cs="Times New Roman"/>
                <w:sz w:val="24"/>
                <w:szCs w:val="24"/>
              </w:rPr>
              <w:t>X1.3</w:t>
            </w:r>
          </w:p>
        </w:tc>
        <w:tc>
          <w:tcPr>
            <w:tcW w:w="1982" w:type="dxa"/>
          </w:tcPr>
          <w:p w14:paraId="49335045" w14:textId="230CA984" w:rsidR="00990B1C" w:rsidRPr="007A12B2" w:rsidRDefault="00990B1C" w:rsidP="00FA473E">
            <w:pPr>
              <w:jc w:val="center"/>
              <w:rPr>
                <w:rFonts w:ascii="Times New Roman" w:hAnsi="Times New Roman" w:cs="Times New Roman"/>
                <w:sz w:val="24"/>
                <w:szCs w:val="24"/>
              </w:rPr>
            </w:pPr>
            <w:r w:rsidRPr="007A12B2">
              <w:rPr>
                <w:rFonts w:ascii="Times New Roman" w:hAnsi="Times New Roman" w:cs="Times New Roman"/>
                <w:sz w:val="24"/>
                <w:szCs w:val="24"/>
              </w:rPr>
              <w:t>0.825</w:t>
            </w:r>
          </w:p>
        </w:tc>
        <w:tc>
          <w:tcPr>
            <w:tcW w:w="1982" w:type="dxa"/>
          </w:tcPr>
          <w:p w14:paraId="509B52BD" w14:textId="4350167B" w:rsidR="00990B1C" w:rsidRPr="007A12B2" w:rsidRDefault="00990B1C" w:rsidP="00FA473E">
            <w:pPr>
              <w:jc w:val="center"/>
              <w:rPr>
                <w:rFonts w:ascii="Times New Roman" w:hAnsi="Times New Roman" w:cs="Times New Roman"/>
                <w:sz w:val="24"/>
                <w:szCs w:val="24"/>
              </w:rPr>
            </w:pPr>
            <w:r w:rsidRPr="007A12B2">
              <w:rPr>
                <w:rFonts w:ascii="Times New Roman" w:hAnsi="Times New Roman" w:cs="Times New Roman"/>
                <w:sz w:val="24"/>
                <w:szCs w:val="24"/>
              </w:rPr>
              <w:t>Valid</w:t>
            </w:r>
          </w:p>
        </w:tc>
      </w:tr>
      <w:tr w:rsidR="00990B1C" w:rsidRPr="007A12B2" w14:paraId="38D7D3DE" w14:textId="77777777" w:rsidTr="00990B1C">
        <w:trPr>
          <w:jc w:val="center"/>
        </w:trPr>
        <w:tc>
          <w:tcPr>
            <w:tcW w:w="2547" w:type="dxa"/>
            <w:vMerge/>
          </w:tcPr>
          <w:p w14:paraId="39343D02" w14:textId="77777777" w:rsidR="00990B1C" w:rsidRPr="00E422B9" w:rsidRDefault="00990B1C" w:rsidP="00FA473E">
            <w:pPr>
              <w:jc w:val="center"/>
              <w:rPr>
                <w:rFonts w:ascii="Times New Roman" w:hAnsi="Times New Roman" w:cs="Times New Roman"/>
                <w:b/>
                <w:bCs/>
              </w:rPr>
            </w:pPr>
          </w:p>
        </w:tc>
        <w:tc>
          <w:tcPr>
            <w:tcW w:w="1416" w:type="dxa"/>
          </w:tcPr>
          <w:p w14:paraId="24155077" w14:textId="5EB067C5" w:rsidR="00990B1C" w:rsidRPr="007A12B2" w:rsidRDefault="00990B1C" w:rsidP="00FA473E">
            <w:pPr>
              <w:jc w:val="center"/>
              <w:rPr>
                <w:rFonts w:ascii="Times New Roman" w:hAnsi="Times New Roman" w:cs="Times New Roman"/>
                <w:sz w:val="24"/>
                <w:szCs w:val="24"/>
              </w:rPr>
            </w:pPr>
            <w:r w:rsidRPr="007A12B2">
              <w:rPr>
                <w:rFonts w:ascii="Times New Roman" w:hAnsi="Times New Roman" w:cs="Times New Roman"/>
                <w:sz w:val="24"/>
                <w:szCs w:val="24"/>
              </w:rPr>
              <w:t>X1.4</w:t>
            </w:r>
          </w:p>
        </w:tc>
        <w:tc>
          <w:tcPr>
            <w:tcW w:w="1982" w:type="dxa"/>
          </w:tcPr>
          <w:p w14:paraId="60BCBDCB" w14:textId="4E4696A5" w:rsidR="00990B1C" w:rsidRPr="007A12B2" w:rsidRDefault="00990B1C" w:rsidP="00FA473E">
            <w:pPr>
              <w:jc w:val="center"/>
              <w:rPr>
                <w:rFonts w:ascii="Times New Roman" w:hAnsi="Times New Roman" w:cs="Times New Roman"/>
                <w:sz w:val="24"/>
                <w:szCs w:val="24"/>
              </w:rPr>
            </w:pPr>
            <w:r w:rsidRPr="007A12B2">
              <w:rPr>
                <w:rFonts w:ascii="Times New Roman" w:hAnsi="Times New Roman" w:cs="Times New Roman"/>
                <w:sz w:val="24"/>
                <w:szCs w:val="24"/>
              </w:rPr>
              <w:t>0.836</w:t>
            </w:r>
          </w:p>
        </w:tc>
        <w:tc>
          <w:tcPr>
            <w:tcW w:w="1982" w:type="dxa"/>
          </w:tcPr>
          <w:p w14:paraId="43CA0969" w14:textId="727B4911" w:rsidR="00990B1C" w:rsidRPr="007A12B2" w:rsidRDefault="00990B1C" w:rsidP="00FA473E">
            <w:pPr>
              <w:jc w:val="center"/>
              <w:rPr>
                <w:rFonts w:ascii="Times New Roman" w:hAnsi="Times New Roman" w:cs="Times New Roman"/>
                <w:sz w:val="24"/>
                <w:szCs w:val="24"/>
              </w:rPr>
            </w:pPr>
            <w:r w:rsidRPr="007A12B2">
              <w:rPr>
                <w:rFonts w:ascii="Times New Roman" w:hAnsi="Times New Roman" w:cs="Times New Roman"/>
                <w:sz w:val="24"/>
                <w:szCs w:val="24"/>
              </w:rPr>
              <w:t>Valid</w:t>
            </w:r>
          </w:p>
        </w:tc>
      </w:tr>
      <w:tr w:rsidR="00990B1C" w:rsidRPr="007A12B2" w14:paraId="7757EC30" w14:textId="77777777" w:rsidTr="00990B1C">
        <w:trPr>
          <w:jc w:val="center"/>
        </w:trPr>
        <w:tc>
          <w:tcPr>
            <w:tcW w:w="2547" w:type="dxa"/>
            <w:vMerge w:val="restart"/>
          </w:tcPr>
          <w:p w14:paraId="6CB5F2FE" w14:textId="77777777" w:rsidR="002F4050" w:rsidRDefault="002F4050" w:rsidP="00FA473E">
            <w:pPr>
              <w:jc w:val="center"/>
              <w:rPr>
                <w:rFonts w:ascii="Times New Roman" w:hAnsi="Times New Roman" w:cs="Times New Roman"/>
                <w:b/>
                <w:bCs/>
              </w:rPr>
            </w:pPr>
          </w:p>
          <w:p w14:paraId="49B97C49" w14:textId="77777777" w:rsidR="002F4050" w:rsidRDefault="002F4050" w:rsidP="00FA473E">
            <w:pPr>
              <w:jc w:val="center"/>
              <w:rPr>
                <w:rFonts w:ascii="Times New Roman" w:hAnsi="Times New Roman" w:cs="Times New Roman"/>
                <w:b/>
                <w:bCs/>
              </w:rPr>
            </w:pPr>
          </w:p>
          <w:p w14:paraId="4AE7B381" w14:textId="1B37E0D8" w:rsidR="00990B1C" w:rsidRPr="00E422B9" w:rsidRDefault="00990B1C" w:rsidP="00FA473E">
            <w:pPr>
              <w:jc w:val="center"/>
              <w:rPr>
                <w:rFonts w:ascii="Times New Roman" w:hAnsi="Times New Roman" w:cs="Times New Roman"/>
                <w:b/>
                <w:bCs/>
              </w:rPr>
            </w:pPr>
            <w:r w:rsidRPr="00E422B9">
              <w:rPr>
                <w:rFonts w:ascii="Times New Roman" w:hAnsi="Times New Roman" w:cs="Times New Roman"/>
                <w:b/>
                <w:bCs/>
              </w:rPr>
              <w:t>Tax Awareness (X2)</w:t>
            </w:r>
          </w:p>
        </w:tc>
        <w:tc>
          <w:tcPr>
            <w:tcW w:w="1416" w:type="dxa"/>
          </w:tcPr>
          <w:p w14:paraId="35DE3D1F" w14:textId="51F9099F" w:rsidR="00990B1C" w:rsidRPr="007A12B2" w:rsidRDefault="00990B1C" w:rsidP="00FA473E">
            <w:pPr>
              <w:jc w:val="center"/>
              <w:rPr>
                <w:rFonts w:ascii="Times New Roman" w:hAnsi="Times New Roman" w:cs="Times New Roman"/>
                <w:sz w:val="24"/>
                <w:szCs w:val="24"/>
              </w:rPr>
            </w:pPr>
            <w:r w:rsidRPr="007A12B2">
              <w:rPr>
                <w:rFonts w:ascii="Times New Roman" w:hAnsi="Times New Roman" w:cs="Times New Roman"/>
                <w:sz w:val="24"/>
                <w:szCs w:val="24"/>
              </w:rPr>
              <w:t>X2.1</w:t>
            </w:r>
          </w:p>
        </w:tc>
        <w:tc>
          <w:tcPr>
            <w:tcW w:w="1982" w:type="dxa"/>
          </w:tcPr>
          <w:p w14:paraId="29DB9F43" w14:textId="7A6AC29C" w:rsidR="00990B1C" w:rsidRPr="007A12B2" w:rsidRDefault="00990B1C" w:rsidP="00FA473E">
            <w:pPr>
              <w:jc w:val="center"/>
              <w:rPr>
                <w:rFonts w:ascii="Times New Roman" w:hAnsi="Times New Roman" w:cs="Times New Roman"/>
                <w:sz w:val="24"/>
                <w:szCs w:val="24"/>
              </w:rPr>
            </w:pPr>
            <w:r w:rsidRPr="007A12B2">
              <w:rPr>
                <w:rFonts w:ascii="Times New Roman" w:hAnsi="Times New Roman" w:cs="Times New Roman"/>
                <w:sz w:val="24"/>
                <w:szCs w:val="24"/>
              </w:rPr>
              <w:t>0.763</w:t>
            </w:r>
          </w:p>
        </w:tc>
        <w:tc>
          <w:tcPr>
            <w:tcW w:w="1982" w:type="dxa"/>
          </w:tcPr>
          <w:p w14:paraId="69798E60" w14:textId="7EAF0FF3" w:rsidR="00990B1C" w:rsidRPr="007A12B2" w:rsidRDefault="00990B1C" w:rsidP="00FA473E">
            <w:pPr>
              <w:jc w:val="center"/>
              <w:rPr>
                <w:rFonts w:ascii="Times New Roman" w:hAnsi="Times New Roman" w:cs="Times New Roman"/>
                <w:sz w:val="24"/>
                <w:szCs w:val="24"/>
              </w:rPr>
            </w:pPr>
            <w:r w:rsidRPr="007A12B2">
              <w:rPr>
                <w:rFonts w:ascii="Times New Roman" w:hAnsi="Times New Roman" w:cs="Times New Roman"/>
                <w:sz w:val="24"/>
                <w:szCs w:val="24"/>
              </w:rPr>
              <w:t>Valid</w:t>
            </w:r>
          </w:p>
        </w:tc>
      </w:tr>
      <w:tr w:rsidR="00990B1C" w:rsidRPr="007A12B2" w14:paraId="39A66151" w14:textId="77777777" w:rsidTr="00990B1C">
        <w:trPr>
          <w:jc w:val="center"/>
        </w:trPr>
        <w:tc>
          <w:tcPr>
            <w:tcW w:w="2547" w:type="dxa"/>
            <w:vMerge/>
          </w:tcPr>
          <w:p w14:paraId="030CDC30" w14:textId="77777777" w:rsidR="00990B1C" w:rsidRPr="00E422B9" w:rsidRDefault="00990B1C" w:rsidP="00FA473E">
            <w:pPr>
              <w:jc w:val="center"/>
              <w:rPr>
                <w:rFonts w:ascii="Times New Roman" w:hAnsi="Times New Roman" w:cs="Times New Roman"/>
                <w:b/>
                <w:bCs/>
              </w:rPr>
            </w:pPr>
          </w:p>
        </w:tc>
        <w:tc>
          <w:tcPr>
            <w:tcW w:w="1416" w:type="dxa"/>
          </w:tcPr>
          <w:p w14:paraId="1F67BC89" w14:textId="12370FF3" w:rsidR="00990B1C" w:rsidRPr="007A12B2" w:rsidRDefault="00990B1C" w:rsidP="00FA473E">
            <w:pPr>
              <w:jc w:val="center"/>
              <w:rPr>
                <w:rFonts w:ascii="Times New Roman" w:hAnsi="Times New Roman" w:cs="Times New Roman"/>
                <w:sz w:val="24"/>
                <w:szCs w:val="24"/>
              </w:rPr>
            </w:pPr>
            <w:r w:rsidRPr="007A12B2">
              <w:rPr>
                <w:rFonts w:ascii="Times New Roman" w:hAnsi="Times New Roman" w:cs="Times New Roman"/>
                <w:sz w:val="24"/>
                <w:szCs w:val="24"/>
              </w:rPr>
              <w:t>X2.2</w:t>
            </w:r>
          </w:p>
        </w:tc>
        <w:tc>
          <w:tcPr>
            <w:tcW w:w="1982" w:type="dxa"/>
          </w:tcPr>
          <w:p w14:paraId="69B895DB" w14:textId="11950A5C" w:rsidR="00990B1C" w:rsidRPr="007A12B2" w:rsidRDefault="00990B1C" w:rsidP="00FA473E">
            <w:pPr>
              <w:jc w:val="center"/>
              <w:rPr>
                <w:rFonts w:ascii="Times New Roman" w:hAnsi="Times New Roman" w:cs="Times New Roman"/>
                <w:sz w:val="24"/>
                <w:szCs w:val="24"/>
              </w:rPr>
            </w:pPr>
            <w:r w:rsidRPr="007A12B2">
              <w:rPr>
                <w:rFonts w:ascii="Times New Roman" w:hAnsi="Times New Roman" w:cs="Times New Roman"/>
                <w:sz w:val="24"/>
                <w:szCs w:val="24"/>
              </w:rPr>
              <w:t>0.768</w:t>
            </w:r>
          </w:p>
        </w:tc>
        <w:tc>
          <w:tcPr>
            <w:tcW w:w="1982" w:type="dxa"/>
          </w:tcPr>
          <w:p w14:paraId="6959EB57" w14:textId="1D03EA5F" w:rsidR="00990B1C" w:rsidRPr="007A12B2" w:rsidRDefault="00990B1C" w:rsidP="00FA473E">
            <w:pPr>
              <w:jc w:val="center"/>
              <w:rPr>
                <w:rFonts w:ascii="Times New Roman" w:hAnsi="Times New Roman" w:cs="Times New Roman"/>
                <w:sz w:val="24"/>
                <w:szCs w:val="24"/>
              </w:rPr>
            </w:pPr>
            <w:r w:rsidRPr="007A12B2">
              <w:rPr>
                <w:rFonts w:ascii="Times New Roman" w:hAnsi="Times New Roman" w:cs="Times New Roman"/>
                <w:sz w:val="24"/>
                <w:szCs w:val="24"/>
              </w:rPr>
              <w:t>Valid</w:t>
            </w:r>
          </w:p>
        </w:tc>
      </w:tr>
      <w:tr w:rsidR="00990B1C" w:rsidRPr="007A12B2" w14:paraId="7522DDFF" w14:textId="77777777" w:rsidTr="00990B1C">
        <w:trPr>
          <w:jc w:val="center"/>
        </w:trPr>
        <w:tc>
          <w:tcPr>
            <w:tcW w:w="2547" w:type="dxa"/>
            <w:vMerge/>
          </w:tcPr>
          <w:p w14:paraId="3EF02BCE" w14:textId="77777777" w:rsidR="00990B1C" w:rsidRPr="00E422B9" w:rsidRDefault="00990B1C" w:rsidP="00FA473E">
            <w:pPr>
              <w:jc w:val="center"/>
              <w:rPr>
                <w:rFonts w:ascii="Times New Roman" w:hAnsi="Times New Roman" w:cs="Times New Roman"/>
                <w:b/>
                <w:bCs/>
              </w:rPr>
            </w:pPr>
          </w:p>
        </w:tc>
        <w:tc>
          <w:tcPr>
            <w:tcW w:w="1416" w:type="dxa"/>
          </w:tcPr>
          <w:p w14:paraId="1ECD4D56" w14:textId="0C9CA520" w:rsidR="00990B1C" w:rsidRPr="007A12B2" w:rsidRDefault="00990B1C" w:rsidP="00FA473E">
            <w:pPr>
              <w:jc w:val="center"/>
              <w:rPr>
                <w:rFonts w:ascii="Times New Roman" w:hAnsi="Times New Roman" w:cs="Times New Roman"/>
                <w:sz w:val="24"/>
                <w:szCs w:val="24"/>
              </w:rPr>
            </w:pPr>
            <w:r w:rsidRPr="007A12B2">
              <w:rPr>
                <w:rFonts w:ascii="Times New Roman" w:hAnsi="Times New Roman" w:cs="Times New Roman"/>
                <w:sz w:val="24"/>
                <w:szCs w:val="24"/>
              </w:rPr>
              <w:t>X2.3</w:t>
            </w:r>
          </w:p>
        </w:tc>
        <w:tc>
          <w:tcPr>
            <w:tcW w:w="1982" w:type="dxa"/>
          </w:tcPr>
          <w:p w14:paraId="451CAB5E" w14:textId="22B8CD2E" w:rsidR="00990B1C" w:rsidRPr="007A12B2" w:rsidRDefault="00990B1C" w:rsidP="00FA473E">
            <w:pPr>
              <w:jc w:val="center"/>
              <w:rPr>
                <w:rFonts w:ascii="Times New Roman" w:hAnsi="Times New Roman" w:cs="Times New Roman"/>
                <w:sz w:val="24"/>
                <w:szCs w:val="24"/>
              </w:rPr>
            </w:pPr>
            <w:r w:rsidRPr="007A12B2">
              <w:rPr>
                <w:rFonts w:ascii="Times New Roman" w:hAnsi="Times New Roman" w:cs="Times New Roman"/>
                <w:sz w:val="24"/>
                <w:szCs w:val="24"/>
              </w:rPr>
              <w:t>0.837</w:t>
            </w:r>
          </w:p>
        </w:tc>
        <w:tc>
          <w:tcPr>
            <w:tcW w:w="1982" w:type="dxa"/>
          </w:tcPr>
          <w:p w14:paraId="77E707CB" w14:textId="3A42F330" w:rsidR="00990B1C" w:rsidRPr="007A12B2" w:rsidRDefault="00990B1C" w:rsidP="00FA473E">
            <w:pPr>
              <w:jc w:val="center"/>
              <w:rPr>
                <w:rFonts w:ascii="Times New Roman" w:hAnsi="Times New Roman" w:cs="Times New Roman"/>
                <w:sz w:val="24"/>
                <w:szCs w:val="24"/>
              </w:rPr>
            </w:pPr>
            <w:r w:rsidRPr="007A12B2">
              <w:rPr>
                <w:rFonts w:ascii="Times New Roman" w:hAnsi="Times New Roman" w:cs="Times New Roman"/>
                <w:sz w:val="24"/>
                <w:szCs w:val="24"/>
              </w:rPr>
              <w:t>Valid</w:t>
            </w:r>
          </w:p>
        </w:tc>
      </w:tr>
      <w:tr w:rsidR="00990B1C" w:rsidRPr="007A12B2" w14:paraId="6BC7FF23" w14:textId="77777777" w:rsidTr="00990B1C">
        <w:trPr>
          <w:jc w:val="center"/>
        </w:trPr>
        <w:tc>
          <w:tcPr>
            <w:tcW w:w="2547" w:type="dxa"/>
            <w:vMerge/>
          </w:tcPr>
          <w:p w14:paraId="55AB652A" w14:textId="77777777" w:rsidR="00990B1C" w:rsidRPr="00E422B9" w:rsidRDefault="00990B1C" w:rsidP="00FA473E">
            <w:pPr>
              <w:jc w:val="center"/>
              <w:rPr>
                <w:rFonts w:ascii="Times New Roman" w:hAnsi="Times New Roman" w:cs="Times New Roman"/>
                <w:b/>
                <w:bCs/>
              </w:rPr>
            </w:pPr>
          </w:p>
        </w:tc>
        <w:tc>
          <w:tcPr>
            <w:tcW w:w="1416" w:type="dxa"/>
          </w:tcPr>
          <w:p w14:paraId="2B54DAE5" w14:textId="436BD129" w:rsidR="00990B1C" w:rsidRPr="007A12B2" w:rsidRDefault="00990B1C" w:rsidP="00FA473E">
            <w:pPr>
              <w:jc w:val="center"/>
              <w:rPr>
                <w:rFonts w:ascii="Times New Roman" w:hAnsi="Times New Roman" w:cs="Times New Roman"/>
                <w:sz w:val="24"/>
                <w:szCs w:val="24"/>
              </w:rPr>
            </w:pPr>
            <w:r w:rsidRPr="007A12B2">
              <w:rPr>
                <w:rFonts w:ascii="Times New Roman" w:hAnsi="Times New Roman" w:cs="Times New Roman"/>
                <w:sz w:val="24"/>
                <w:szCs w:val="24"/>
              </w:rPr>
              <w:t>X2.4</w:t>
            </w:r>
          </w:p>
        </w:tc>
        <w:tc>
          <w:tcPr>
            <w:tcW w:w="1982" w:type="dxa"/>
          </w:tcPr>
          <w:p w14:paraId="715E4679" w14:textId="4EFE1B38" w:rsidR="00990B1C" w:rsidRPr="007A12B2" w:rsidRDefault="00990B1C" w:rsidP="00FA473E">
            <w:pPr>
              <w:jc w:val="center"/>
              <w:rPr>
                <w:rFonts w:ascii="Times New Roman" w:hAnsi="Times New Roman" w:cs="Times New Roman"/>
                <w:sz w:val="24"/>
                <w:szCs w:val="24"/>
              </w:rPr>
            </w:pPr>
            <w:r w:rsidRPr="007A12B2">
              <w:rPr>
                <w:rFonts w:ascii="Times New Roman" w:hAnsi="Times New Roman" w:cs="Times New Roman"/>
                <w:sz w:val="24"/>
                <w:szCs w:val="24"/>
              </w:rPr>
              <w:t>0.843</w:t>
            </w:r>
          </w:p>
        </w:tc>
        <w:tc>
          <w:tcPr>
            <w:tcW w:w="1982" w:type="dxa"/>
          </w:tcPr>
          <w:p w14:paraId="48C29481" w14:textId="35784684" w:rsidR="00990B1C" w:rsidRPr="007A12B2" w:rsidRDefault="00990B1C" w:rsidP="00FA473E">
            <w:pPr>
              <w:jc w:val="center"/>
              <w:rPr>
                <w:rFonts w:ascii="Times New Roman" w:hAnsi="Times New Roman" w:cs="Times New Roman"/>
                <w:sz w:val="24"/>
                <w:szCs w:val="24"/>
              </w:rPr>
            </w:pPr>
            <w:r w:rsidRPr="007A12B2">
              <w:rPr>
                <w:rFonts w:ascii="Times New Roman" w:hAnsi="Times New Roman" w:cs="Times New Roman"/>
                <w:sz w:val="24"/>
                <w:szCs w:val="24"/>
              </w:rPr>
              <w:t>Valid</w:t>
            </w:r>
          </w:p>
        </w:tc>
      </w:tr>
      <w:tr w:rsidR="00990B1C" w:rsidRPr="007A12B2" w14:paraId="06A1A202" w14:textId="77777777" w:rsidTr="00990B1C">
        <w:trPr>
          <w:jc w:val="center"/>
        </w:trPr>
        <w:tc>
          <w:tcPr>
            <w:tcW w:w="2547" w:type="dxa"/>
            <w:vMerge/>
          </w:tcPr>
          <w:p w14:paraId="7293DF97" w14:textId="77777777" w:rsidR="00990B1C" w:rsidRPr="00E422B9" w:rsidRDefault="00990B1C" w:rsidP="00FA473E">
            <w:pPr>
              <w:jc w:val="center"/>
              <w:rPr>
                <w:rFonts w:ascii="Times New Roman" w:hAnsi="Times New Roman" w:cs="Times New Roman"/>
                <w:b/>
                <w:bCs/>
              </w:rPr>
            </w:pPr>
          </w:p>
        </w:tc>
        <w:tc>
          <w:tcPr>
            <w:tcW w:w="1416" w:type="dxa"/>
          </w:tcPr>
          <w:p w14:paraId="2DF5AA0E" w14:textId="5105EBB1" w:rsidR="00990B1C" w:rsidRPr="007A12B2" w:rsidRDefault="00990B1C" w:rsidP="00FA473E">
            <w:pPr>
              <w:jc w:val="center"/>
              <w:rPr>
                <w:rFonts w:ascii="Times New Roman" w:hAnsi="Times New Roman" w:cs="Times New Roman"/>
                <w:sz w:val="24"/>
                <w:szCs w:val="24"/>
              </w:rPr>
            </w:pPr>
            <w:r w:rsidRPr="007A12B2">
              <w:rPr>
                <w:rFonts w:ascii="Times New Roman" w:hAnsi="Times New Roman" w:cs="Times New Roman"/>
                <w:sz w:val="24"/>
                <w:szCs w:val="24"/>
              </w:rPr>
              <w:t>X2.5</w:t>
            </w:r>
          </w:p>
        </w:tc>
        <w:tc>
          <w:tcPr>
            <w:tcW w:w="1982" w:type="dxa"/>
          </w:tcPr>
          <w:p w14:paraId="44899ADA" w14:textId="772EE2E2" w:rsidR="00990B1C" w:rsidRPr="007A12B2" w:rsidRDefault="00990B1C" w:rsidP="00FA473E">
            <w:pPr>
              <w:jc w:val="center"/>
              <w:rPr>
                <w:rFonts w:ascii="Times New Roman" w:hAnsi="Times New Roman" w:cs="Times New Roman"/>
                <w:sz w:val="24"/>
                <w:szCs w:val="24"/>
              </w:rPr>
            </w:pPr>
            <w:r w:rsidRPr="007A12B2">
              <w:rPr>
                <w:rFonts w:ascii="Times New Roman" w:hAnsi="Times New Roman" w:cs="Times New Roman"/>
                <w:sz w:val="24"/>
                <w:szCs w:val="24"/>
              </w:rPr>
              <w:t>0.843</w:t>
            </w:r>
          </w:p>
        </w:tc>
        <w:tc>
          <w:tcPr>
            <w:tcW w:w="1982" w:type="dxa"/>
          </w:tcPr>
          <w:p w14:paraId="6E0666C6" w14:textId="6235F3C4" w:rsidR="00990B1C" w:rsidRPr="007A12B2" w:rsidRDefault="00990B1C" w:rsidP="00FA473E">
            <w:pPr>
              <w:jc w:val="center"/>
              <w:rPr>
                <w:rFonts w:ascii="Times New Roman" w:hAnsi="Times New Roman" w:cs="Times New Roman"/>
                <w:sz w:val="24"/>
                <w:szCs w:val="24"/>
              </w:rPr>
            </w:pPr>
            <w:r w:rsidRPr="007A12B2">
              <w:rPr>
                <w:rFonts w:ascii="Times New Roman" w:hAnsi="Times New Roman" w:cs="Times New Roman"/>
                <w:sz w:val="24"/>
                <w:szCs w:val="24"/>
              </w:rPr>
              <w:t>Valid</w:t>
            </w:r>
          </w:p>
        </w:tc>
      </w:tr>
      <w:tr w:rsidR="00990B1C" w:rsidRPr="007A12B2" w14:paraId="64556645" w14:textId="77777777" w:rsidTr="00990B1C">
        <w:trPr>
          <w:jc w:val="center"/>
        </w:trPr>
        <w:tc>
          <w:tcPr>
            <w:tcW w:w="2547" w:type="dxa"/>
            <w:vMerge w:val="restart"/>
          </w:tcPr>
          <w:p w14:paraId="707B8C08" w14:textId="77777777" w:rsidR="002F4050" w:rsidRDefault="002F4050" w:rsidP="00FA473E">
            <w:pPr>
              <w:jc w:val="center"/>
              <w:rPr>
                <w:rFonts w:ascii="Times New Roman" w:hAnsi="Times New Roman" w:cs="Times New Roman"/>
                <w:b/>
                <w:bCs/>
              </w:rPr>
            </w:pPr>
          </w:p>
          <w:p w14:paraId="02B8DE7F" w14:textId="77777777" w:rsidR="002F4050" w:rsidRDefault="002F4050" w:rsidP="00FA473E">
            <w:pPr>
              <w:jc w:val="center"/>
              <w:rPr>
                <w:rFonts w:ascii="Times New Roman" w:hAnsi="Times New Roman" w:cs="Times New Roman"/>
                <w:b/>
                <w:bCs/>
              </w:rPr>
            </w:pPr>
          </w:p>
          <w:p w14:paraId="01D0E5BF" w14:textId="4EB7F82E" w:rsidR="00990B1C" w:rsidRPr="00E422B9" w:rsidRDefault="00990B1C" w:rsidP="00FA473E">
            <w:pPr>
              <w:jc w:val="center"/>
              <w:rPr>
                <w:rFonts w:ascii="Times New Roman" w:hAnsi="Times New Roman" w:cs="Times New Roman"/>
                <w:b/>
                <w:bCs/>
              </w:rPr>
            </w:pPr>
            <w:r w:rsidRPr="00E422B9">
              <w:rPr>
                <w:rFonts w:ascii="Times New Roman" w:hAnsi="Times New Roman" w:cs="Times New Roman"/>
                <w:b/>
                <w:bCs/>
              </w:rPr>
              <w:t>Kepatuhan Pajak (Y)</w:t>
            </w:r>
          </w:p>
        </w:tc>
        <w:tc>
          <w:tcPr>
            <w:tcW w:w="1416" w:type="dxa"/>
          </w:tcPr>
          <w:p w14:paraId="460A7AA5" w14:textId="384E71CA" w:rsidR="00990B1C" w:rsidRPr="007A12B2" w:rsidRDefault="00990B1C" w:rsidP="00FA473E">
            <w:pPr>
              <w:jc w:val="center"/>
              <w:rPr>
                <w:rFonts w:ascii="Times New Roman" w:hAnsi="Times New Roman" w:cs="Times New Roman"/>
                <w:sz w:val="24"/>
                <w:szCs w:val="24"/>
              </w:rPr>
            </w:pPr>
            <w:r w:rsidRPr="007A12B2">
              <w:rPr>
                <w:rFonts w:ascii="Times New Roman" w:hAnsi="Times New Roman" w:cs="Times New Roman"/>
                <w:sz w:val="24"/>
                <w:szCs w:val="24"/>
              </w:rPr>
              <w:t>Y.1</w:t>
            </w:r>
          </w:p>
        </w:tc>
        <w:tc>
          <w:tcPr>
            <w:tcW w:w="1982" w:type="dxa"/>
          </w:tcPr>
          <w:p w14:paraId="1B0FF6DE" w14:textId="149EB914" w:rsidR="00990B1C" w:rsidRPr="007A12B2" w:rsidRDefault="00990B1C" w:rsidP="00FA473E">
            <w:pPr>
              <w:jc w:val="center"/>
              <w:rPr>
                <w:rFonts w:ascii="Times New Roman" w:hAnsi="Times New Roman" w:cs="Times New Roman"/>
                <w:sz w:val="24"/>
                <w:szCs w:val="24"/>
              </w:rPr>
            </w:pPr>
            <w:r w:rsidRPr="007A12B2">
              <w:rPr>
                <w:rFonts w:ascii="Times New Roman" w:hAnsi="Times New Roman" w:cs="Times New Roman"/>
                <w:sz w:val="24"/>
                <w:szCs w:val="24"/>
              </w:rPr>
              <w:t>0.830</w:t>
            </w:r>
          </w:p>
        </w:tc>
        <w:tc>
          <w:tcPr>
            <w:tcW w:w="1982" w:type="dxa"/>
          </w:tcPr>
          <w:p w14:paraId="4E7E74D8" w14:textId="4AD5A0C9" w:rsidR="00990B1C" w:rsidRPr="007A12B2" w:rsidRDefault="00990B1C" w:rsidP="00FA473E">
            <w:pPr>
              <w:jc w:val="center"/>
              <w:rPr>
                <w:rFonts w:ascii="Times New Roman" w:hAnsi="Times New Roman" w:cs="Times New Roman"/>
                <w:sz w:val="24"/>
                <w:szCs w:val="24"/>
              </w:rPr>
            </w:pPr>
            <w:r w:rsidRPr="007A12B2">
              <w:rPr>
                <w:rFonts w:ascii="Times New Roman" w:hAnsi="Times New Roman" w:cs="Times New Roman"/>
                <w:sz w:val="24"/>
                <w:szCs w:val="24"/>
              </w:rPr>
              <w:t>Valid</w:t>
            </w:r>
          </w:p>
        </w:tc>
      </w:tr>
      <w:tr w:rsidR="00990B1C" w:rsidRPr="007A12B2" w14:paraId="59FF30B2" w14:textId="77777777" w:rsidTr="00990B1C">
        <w:trPr>
          <w:jc w:val="center"/>
        </w:trPr>
        <w:tc>
          <w:tcPr>
            <w:tcW w:w="2547" w:type="dxa"/>
            <w:vMerge/>
          </w:tcPr>
          <w:p w14:paraId="3B41632C" w14:textId="77777777" w:rsidR="00990B1C" w:rsidRPr="007A12B2" w:rsidRDefault="00990B1C" w:rsidP="00FA473E">
            <w:pPr>
              <w:jc w:val="center"/>
              <w:rPr>
                <w:rFonts w:ascii="Times New Roman" w:hAnsi="Times New Roman" w:cs="Times New Roman"/>
                <w:sz w:val="24"/>
                <w:szCs w:val="24"/>
              </w:rPr>
            </w:pPr>
          </w:p>
        </w:tc>
        <w:tc>
          <w:tcPr>
            <w:tcW w:w="1416" w:type="dxa"/>
          </w:tcPr>
          <w:p w14:paraId="56865D5C" w14:textId="3F56F322" w:rsidR="00990B1C" w:rsidRPr="007A12B2" w:rsidRDefault="00990B1C" w:rsidP="00FA473E">
            <w:pPr>
              <w:jc w:val="center"/>
              <w:rPr>
                <w:rFonts w:ascii="Times New Roman" w:hAnsi="Times New Roman" w:cs="Times New Roman"/>
                <w:sz w:val="24"/>
                <w:szCs w:val="24"/>
              </w:rPr>
            </w:pPr>
            <w:r w:rsidRPr="007A12B2">
              <w:rPr>
                <w:rFonts w:ascii="Times New Roman" w:hAnsi="Times New Roman" w:cs="Times New Roman"/>
                <w:sz w:val="24"/>
                <w:szCs w:val="24"/>
              </w:rPr>
              <w:t>Y.2</w:t>
            </w:r>
          </w:p>
        </w:tc>
        <w:tc>
          <w:tcPr>
            <w:tcW w:w="1982" w:type="dxa"/>
          </w:tcPr>
          <w:p w14:paraId="7BB86C1C" w14:textId="3F256C76" w:rsidR="00990B1C" w:rsidRPr="007A12B2" w:rsidRDefault="00990B1C" w:rsidP="00FA473E">
            <w:pPr>
              <w:jc w:val="center"/>
              <w:rPr>
                <w:rFonts w:ascii="Times New Roman" w:hAnsi="Times New Roman" w:cs="Times New Roman"/>
                <w:sz w:val="24"/>
                <w:szCs w:val="24"/>
              </w:rPr>
            </w:pPr>
            <w:r w:rsidRPr="007A12B2">
              <w:rPr>
                <w:rFonts w:ascii="Times New Roman" w:hAnsi="Times New Roman" w:cs="Times New Roman"/>
                <w:sz w:val="24"/>
                <w:szCs w:val="24"/>
              </w:rPr>
              <w:t>0.701</w:t>
            </w:r>
          </w:p>
        </w:tc>
        <w:tc>
          <w:tcPr>
            <w:tcW w:w="1982" w:type="dxa"/>
          </w:tcPr>
          <w:p w14:paraId="6D185845" w14:textId="00861F28" w:rsidR="00990B1C" w:rsidRPr="007A12B2" w:rsidRDefault="00990B1C" w:rsidP="00FA473E">
            <w:pPr>
              <w:jc w:val="center"/>
              <w:rPr>
                <w:rFonts w:ascii="Times New Roman" w:hAnsi="Times New Roman" w:cs="Times New Roman"/>
                <w:sz w:val="24"/>
                <w:szCs w:val="24"/>
              </w:rPr>
            </w:pPr>
            <w:r w:rsidRPr="007A12B2">
              <w:rPr>
                <w:rFonts w:ascii="Times New Roman" w:hAnsi="Times New Roman" w:cs="Times New Roman"/>
                <w:sz w:val="24"/>
                <w:szCs w:val="24"/>
              </w:rPr>
              <w:t>Valid</w:t>
            </w:r>
          </w:p>
        </w:tc>
      </w:tr>
      <w:tr w:rsidR="00990B1C" w:rsidRPr="007A12B2" w14:paraId="367B396D" w14:textId="77777777" w:rsidTr="00990B1C">
        <w:trPr>
          <w:jc w:val="center"/>
        </w:trPr>
        <w:tc>
          <w:tcPr>
            <w:tcW w:w="2547" w:type="dxa"/>
            <w:vMerge/>
          </w:tcPr>
          <w:p w14:paraId="2DFC1094" w14:textId="77777777" w:rsidR="00990B1C" w:rsidRPr="007A12B2" w:rsidRDefault="00990B1C" w:rsidP="00FA473E">
            <w:pPr>
              <w:jc w:val="center"/>
              <w:rPr>
                <w:rFonts w:ascii="Times New Roman" w:hAnsi="Times New Roman" w:cs="Times New Roman"/>
                <w:sz w:val="24"/>
                <w:szCs w:val="24"/>
              </w:rPr>
            </w:pPr>
          </w:p>
        </w:tc>
        <w:tc>
          <w:tcPr>
            <w:tcW w:w="1416" w:type="dxa"/>
          </w:tcPr>
          <w:p w14:paraId="3A14D788" w14:textId="69F9D6E0" w:rsidR="00990B1C" w:rsidRPr="007A12B2" w:rsidRDefault="00990B1C" w:rsidP="00FA473E">
            <w:pPr>
              <w:jc w:val="center"/>
              <w:rPr>
                <w:rFonts w:ascii="Times New Roman" w:hAnsi="Times New Roman" w:cs="Times New Roman"/>
                <w:sz w:val="24"/>
                <w:szCs w:val="24"/>
              </w:rPr>
            </w:pPr>
            <w:r w:rsidRPr="007A12B2">
              <w:rPr>
                <w:rFonts w:ascii="Times New Roman" w:hAnsi="Times New Roman" w:cs="Times New Roman"/>
                <w:sz w:val="24"/>
                <w:szCs w:val="24"/>
              </w:rPr>
              <w:t>Y.3</w:t>
            </w:r>
          </w:p>
        </w:tc>
        <w:tc>
          <w:tcPr>
            <w:tcW w:w="1982" w:type="dxa"/>
          </w:tcPr>
          <w:p w14:paraId="4C9D471C" w14:textId="3FF614F2" w:rsidR="00990B1C" w:rsidRPr="007A12B2" w:rsidRDefault="00990B1C" w:rsidP="00FA473E">
            <w:pPr>
              <w:jc w:val="center"/>
              <w:rPr>
                <w:rFonts w:ascii="Times New Roman" w:hAnsi="Times New Roman" w:cs="Times New Roman"/>
                <w:sz w:val="24"/>
                <w:szCs w:val="24"/>
              </w:rPr>
            </w:pPr>
            <w:r w:rsidRPr="007A12B2">
              <w:rPr>
                <w:rFonts w:ascii="Times New Roman" w:hAnsi="Times New Roman" w:cs="Times New Roman"/>
                <w:sz w:val="24"/>
                <w:szCs w:val="24"/>
              </w:rPr>
              <w:t>0.862</w:t>
            </w:r>
          </w:p>
        </w:tc>
        <w:tc>
          <w:tcPr>
            <w:tcW w:w="1982" w:type="dxa"/>
          </w:tcPr>
          <w:p w14:paraId="48BDDAAF" w14:textId="3465F6BB" w:rsidR="00990B1C" w:rsidRPr="007A12B2" w:rsidRDefault="00990B1C" w:rsidP="00FA473E">
            <w:pPr>
              <w:jc w:val="center"/>
              <w:rPr>
                <w:rFonts w:ascii="Times New Roman" w:hAnsi="Times New Roman" w:cs="Times New Roman"/>
                <w:sz w:val="24"/>
                <w:szCs w:val="24"/>
              </w:rPr>
            </w:pPr>
            <w:r w:rsidRPr="007A12B2">
              <w:rPr>
                <w:rFonts w:ascii="Times New Roman" w:hAnsi="Times New Roman" w:cs="Times New Roman"/>
                <w:sz w:val="24"/>
                <w:szCs w:val="24"/>
              </w:rPr>
              <w:t>Valid</w:t>
            </w:r>
          </w:p>
        </w:tc>
      </w:tr>
      <w:tr w:rsidR="00990B1C" w:rsidRPr="007A12B2" w14:paraId="2C973F1C" w14:textId="77777777" w:rsidTr="00990B1C">
        <w:trPr>
          <w:jc w:val="center"/>
        </w:trPr>
        <w:tc>
          <w:tcPr>
            <w:tcW w:w="2547" w:type="dxa"/>
            <w:vMerge/>
          </w:tcPr>
          <w:p w14:paraId="3056D9E0" w14:textId="77777777" w:rsidR="00990B1C" w:rsidRPr="007A12B2" w:rsidRDefault="00990B1C" w:rsidP="00FA473E">
            <w:pPr>
              <w:jc w:val="center"/>
              <w:rPr>
                <w:rFonts w:ascii="Times New Roman" w:hAnsi="Times New Roman" w:cs="Times New Roman"/>
                <w:sz w:val="24"/>
                <w:szCs w:val="24"/>
              </w:rPr>
            </w:pPr>
          </w:p>
        </w:tc>
        <w:tc>
          <w:tcPr>
            <w:tcW w:w="1416" w:type="dxa"/>
          </w:tcPr>
          <w:p w14:paraId="0EF12099" w14:textId="47793AAD" w:rsidR="00990B1C" w:rsidRPr="007A12B2" w:rsidRDefault="00990B1C" w:rsidP="00FA473E">
            <w:pPr>
              <w:jc w:val="center"/>
              <w:rPr>
                <w:rFonts w:ascii="Times New Roman" w:hAnsi="Times New Roman" w:cs="Times New Roman"/>
                <w:sz w:val="24"/>
                <w:szCs w:val="24"/>
              </w:rPr>
            </w:pPr>
            <w:r w:rsidRPr="007A12B2">
              <w:rPr>
                <w:rFonts w:ascii="Times New Roman" w:hAnsi="Times New Roman" w:cs="Times New Roman"/>
                <w:sz w:val="24"/>
                <w:szCs w:val="24"/>
              </w:rPr>
              <w:t>Y.4</w:t>
            </w:r>
          </w:p>
        </w:tc>
        <w:tc>
          <w:tcPr>
            <w:tcW w:w="1982" w:type="dxa"/>
          </w:tcPr>
          <w:p w14:paraId="537C463A" w14:textId="738E2EB1" w:rsidR="00990B1C" w:rsidRPr="007A12B2" w:rsidRDefault="00990B1C" w:rsidP="00FA473E">
            <w:pPr>
              <w:jc w:val="center"/>
              <w:rPr>
                <w:rFonts w:ascii="Times New Roman" w:hAnsi="Times New Roman" w:cs="Times New Roman"/>
                <w:sz w:val="24"/>
                <w:szCs w:val="24"/>
              </w:rPr>
            </w:pPr>
            <w:r w:rsidRPr="007A12B2">
              <w:rPr>
                <w:rFonts w:ascii="Times New Roman" w:hAnsi="Times New Roman" w:cs="Times New Roman"/>
                <w:sz w:val="24"/>
                <w:szCs w:val="24"/>
              </w:rPr>
              <w:t>0.741</w:t>
            </w:r>
          </w:p>
        </w:tc>
        <w:tc>
          <w:tcPr>
            <w:tcW w:w="1982" w:type="dxa"/>
          </w:tcPr>
          <w:p w14:paraId="619F0532" w14:textId="46B73C6D" w:rsidR="00990B1C" w:rsidRPr="007A12B2" w:rsidRDefault="00990B1C" w:rsidP="00FA473E">
            <w:pPr>
              <w:jc w:val="center"/>
              <w:rPr>
                <w:rFonts w:ascii="Times New Roman" w:hAnsi="Times New Roman" w:cs="Times New Roman"/>
                <w:sz w:val="24"/>
                <w:szCs w:val="24"/>
              </w:rPr>
            </w:pPr>
            <w:r w:rsidRPr="007A12B2">
              <w:rPr>
                <w:rFonts w:ascii="Times New Roman" w:hAnsi="Times New Roman" w:cs="Times New Roman"/>
                <w:sz w:val="24"/>
                <w:szCs w:val="24"/>
              </w:rPr>
              <w:t>Valid</w:t>
            </w:r>
          </w:p>
        </w:tc>
      </w:tr>
      <w:tr w:rsidR="00990B1C" w:rsidRPr="007A12B2" w14:paraId="34EEC07B" w14:textId="77777777" w:rsidTr="00990B1C">
        <w:trPr>
          <w:jc w:val="center"/>
        </w:trPr>
        <w:tc>
          <w:tcPr>
            <w:tcW w:w="2547" w:type="dxa"/>
            <w:vMerge/>
          </w:tcPr>
          <w:p w14:paraId="415CD6E2" w14:textId="77777777" w:rsidR="00990B1C" w:rsidRPr="007A12B2" w:rsidRDefault="00990B1C" w:rsidP="00FA473E">
            <w:pPr>
              <w:jc w:val="center"/>
              <w:rPr>
                <w:rFonts w:ascii="Times New Roman" w:hAnsi="Times New Roman" w:cs="Times New Roman"/>
                <w:sz w:val="24"/>
                <w:szCs w:val="24"/>
              </w:rPr>
            </w:pPr>
          </w:p>
        </w:tc>
        <w:tc>
          <w:tcPr>
            <w:tcW w:w="1416" w:type="dxa"/>
          </w:tcPr>
          <w:p w14:paraId="21AC8168" w14:textId="245E8313" w:rsidR="00990B1C" w:rsidRPr="007A12B2" w:rsidRDefault="00990B1C" w:rsidP="00FA473E">
            <w:pPr>
              <w:jc w:val="center"/>
              <w:rPr>
                <w:rFonts w:ascii="Times New Roman" w:hAnsi="Times New Roman" w:cs="Times New Roman"/>
                <w:sz w:val="24"/>
                <w:szCs w:val="24"/>
              </w:rPr>
            </w:pPr>
            <w:r w:rsidRPr="007A12B2">
              <w:rPr>
                <w:rFonts w:ascii="Times New Roman" w:hAnsi="Times New Roman" w:cs="Times New Roman"/>
                <w:sz w:val="24"/>
                <w:szCs w:val="24"/>
              </w:rPr>
              <w:t>Y.5</w:t>
            </w:r>
          </w:p>
        </w:tc>
        <w:tc>
          <w:tcPr>
            <w:tcW w:w="1982" w:type="dxa"/>
          </w:tcPr>
          <w:p w14:paraId="71ED3C6F" w14:textId="2C08704A" w:rsidR="00990B1C" w:rsidRPr="007A12B2" w:rsidRDefault="00990B1C" w:rsidP="00FA473E">
            <w:pPr>
              <w:jc w:val="center"/>
              <w:rPr>
                <w:rFonts w:ascii="Times New Roman" w:hAnsi="Times New Roman" w:cs="Times New Roman"/>
                <w:sz w:val="24"/>
                <w:szCs w:val="24"/>
              </w:rPr>
            </w:pPr>
            <w:r w:rsidRPr="007A12B2">
              <w:rPr>
                <w:rFonts w:ascii="Times New Roman" w:hAnsi="Times New Roman" w:cs="Times New Roman"/>
                <w:sz w:val="24"/>
                <w:szCs w:val="24"/>
              </w:rPr>
              <w:t>0.808</w:t>
            </w:r>
          </w:p>
        </w:tc>
        <w:tc>
          <w:tcPr>
            <w:tcW w:w="1982" w:type="dxa"/>
          </w:tcPr>
          <w:p w14:paraId="35345D5E" w14:textId="7E95F46D" w:rsidR="00990B1C" w:rsidRPr="007A12B2" w:rsidRDefault="00990B1C" w:rsidP="00FA473E">
            <w:pPr>
              <w:jc w:val="center"/>
              <w:rPr>
                <w:rFonts w:ascii="Times New Roman" w:hAnsi="Times New Roman" w:cs="Times New Roman"/>
                <w:sz w:val="24"/>
                <w:szCs w:val="24"/>
              </w:rPr>
            </w:pPr>
            <w:r w:rsidRPr="007A12B2">
              <w:rPr>
                <w:rFonts w:ascii="Times New Roman" w:hAnsi="Times New Roman" w:cs="Times New Roman"/>
                <w:sz w:val="24"/>
                <w:szCs w:val="24"/>
              </w:rPr>
              <w:t>Valid</w:t>
            </w:r>
          </w:p>
        </w:tc>
      </w:tr>
    </w:tbl>
    <w:p w14:paraId="324EDC66" w14:textId="78B02F30" w:rsidR="00E422B9" w:rsidRPr="00A70541" w:rsidRDefault="00A70541" w:rsidP="000467D4">
      <w:pPr>
        <w:spacing w:after="0" w:line="480" w:lineRule="auto"/>
        <w:jc w:val="center"/>
        <w:rPr>
          <w:rFonts w:ascii="Times New Roman" w:hAnsi="Times New Roman" w:cs="Times New Roman"/>
          <w:i/>
          <w:iCs/>
        </w:rPr>
      </w:pPr>
      <w:r w:rsidRPr="00E11620">
        <w:rPr>
          <w:rFonts w:ascii="Times New Roman" w:hAnsi="Times New Roman" w:cs="Times New Roman"/>
          <w:i/>
          <w:iCs/>
        </w:rPr>
        <w:t>Sumber: Hasil dioleh peneliti (2025)</w:t>
      </w:r>
    </w:p>
    <w:p w14:paraId="4E0A7671" w14:textId="78198868" w:rsidR="0032722D" w:rsidRDefault="0032722D" w:rsidP="00C959B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Pengujian</w:t>
      </w:r>
      <w:r w:rsidR="00C959BA">
        <w:rPr>
          <w:rFonts w:ascii="Times New Roman" w:hAnsi="Times New Roman" w:cs="Times New Roman"/>
          <w:sz w:val="24"/>
          <w:szCs w:val="24"/>
        </w:rPr>
        <w:t xml:space="preserve"> reabilitas</w:t>
      </w:r>
      <w:r>
        <w:rPr>
          <w:rFonts w:ascii="Times New Roman" w:hAnsi="Times New Roman" w:cs="Times New Roman"/>
          <w:sz w:val="24"/>
          <w:szCs w:val="24"/>
        </w:rPr>
        <w:t xml:space="preserve"> dilakukan melalui program SmartPLS 4 dengan menggunakan rumus </w:t>
      </w:r>
      <w:r w:rsidRPr="00445AAB">
        <w:rPr>
          <w:rFonts w:ascii="Times New Roman" w:hAnsi="Times New Roman" w:cs="Times New Roman"/>
          <w:i/>
          <w:iCs/>
          <w:sz w:val="24"/>
          <w:szCs w:val="24"/>
        </w:rPr>
        <w:t xml:space="preserve">Cronbach's </w:t>
      </w:r>
      <w:r>
        <w:rPr>
          <w:rFonts w:ascii="Times New Roman" w:hAnsi="Times New Roman" w:cs="Times New Roman"/>
          <w:i/>
          <w:iCs/>
          <w:sz w:val="24"/>
          <w:szCs w:val="24"/>
        </w:rPr>
        <w:t>A</w:t>
      </w:r>
      <w:r w:rsidRPr="00445AAB">
        <w:rPr>
          <w:rFonts w:ascii="Times New Roman" w:hAnsi="Times New Roman" w:cs="Times New Roman"/>
          <w:i/>
          <w:iCs/>
          <w:sz w:val="24"/>
          <w:szCs w:val="24"/>
        </w:rPr>
        <w:t>lpha</w:t>
      </w:r>
      <w:r>
        <w:rPr>
          <w:rFonts w:ascii="Times New Roman" w:hAnsi="Times New Roman" w:cs="Times New Roman"/>
          <w:i/>
          <w:iCs/>
          <w:sz w:val="24"/>
          <w:szCs w:val="24"/>
        </w:rPr>
        <w:t xml:space="preserve"> </w:t>
      </w:r>
      <w:r>
        <w:rPr>
          <w:rFonts w:ascii="Times New Roman" w:hAnsi="Times New Roman" w:cs="Times New Roman"/>
          <w:sz w:val="24"/>
          <w:szCs w:val="24"/>
        </w:rPr>
        <w:t>didapatkan hasil sebagai berikut:</w:t>
      </w:r>
    </w:p>
    <w:p w14:paraId="026EA1E0" w14:textId="33BEC94F" w:rsidR="0032722D" w:rsidRPr="00724179" w:rsidRDefault="0032722D" w:rsidP="0032722D">
      <w:pPr>
        <w:pStyle w:val="Caption"/>
        <w:jc w:val="center"/>
        <w:rPr>
          <w:rFonts w:ascii="Times New Roman" w:hAnsi="Times New Roman" w:cs="Times New Roman"/>
          <w:b/>
          <w:bCs/>
          <w:i w:val="0"/>
          <w:iCs w:val="0"/>
          <w:color w:val="auto"/>
          <w:sz w:val="22"/>
          <w:szCs w:val="22"/>
        </w:rPr>
      </w:pPr>
      <w:r w:rsidRPr="00724179">
        <w:rPr>
          <w:rFonts w:ascii="Times New Roman" w:hAnsi="Times New Roman" w:cs="Times New Roman"/>
          <w:b/>
          <w:bCs/>
          <w:i w:val="0"/>
          <w:iCs w:val="0"/>
          <w:color w:val="auto"/>
          <w:sz w:val="22"/>
          <w:szCs w:val="22"/>
        </w:rPr>
        <w:t xml:space="preserve">Tabel 3. </w:t>
      </w:r>
      <w:r w:rsidRPr="00724179">
        <w:rPr>
          <w:rFonts w:ascii="Times New Roman" w:hAnsi="Times New Roman" w:cs="Times New Roman"/>
          <w:b/>
          <w:bCs/>
          <w:i w:val="0"/>
          <w:iCs w:val="0"/>
          <w:color w:val="auto"/>
          <w:sz w:val="22"/>
          <w:szCs w:val="22"/>
        </w:rPr>
        <w:fldChar w:fldCharType="begin"/>
      </w:r>
      <w:r w:rsidRPr="00724179">
        <w:rPr>
          <w:rFonts w:ascii="Times New Roman" w:hAnsi="Times New Roman" w:cs="Times New Roman"/>
          <w:b/>
          <w:bCs/>
          <w:i w:val="0"/>
          <w:iCs w:val="0"/>
          <w:color w:val="auto"/>
          <w:sz w:val="22"/>
          <w:szCs w:val="22"/>
        </w:rPr>
        <w:instrText xml:space="preserve"> SEQ tabel_3. \* ARABIC </w:instrText>
      </w:r>
      <w:r w:rsidRPr="00724179">
        <w:rPr>
          <w:rFonts w:ascii="Times New Roman" w:hAnsi="Times New Roman" w:cs="Times New Roman"/>
          <w:b/>
          <w:bCs/>
          <w:i w:val="0"/>
          <w:iCs w:val="0"/>
          <w:color w:val="auto"/>
          <w:sz w:val="22"/>
          <w:szCs w:val="22"/>
        </w:rPr>
        <w:fldChar w:fldCharType="separate"/>
      </w:r>
      <w:r w:rsidR="00D35072">
        <w:rPr>
          <w:rFonts w:ascii="Times New Roman" w:hAnsi="Times New Roman" w:cs="Times New Roman"/>
          <w:b/>
          <w:bCs/>
          <w:i w:val="0"/>
          <w:iCs w:val="0"/>
          <w:noProof/>
          <w:color w:val="auto"/>
          <w:sz w:val="22"/>
          <w:szCs w:val="22"/>
        </w:rPr>
        <w:t>4</w:t>
      </w:r>
      <w:r w:rsidRPr="00724179">
        <w:rPr>
          <w:rFonts w:ascii="Times New Roman" w:hAnsi="Times New Roman" w:cs="Times New Roman"/>
          <w:b/>
          <w:bCs/>
          <w:i w:val="0"/>
          <w:iCs w:val="0"/>
          <w:color w:val="auto"/>
          <w:sz w:val="22"/>
          <w:szCs w:val="22"/>
        </w:rPr>
        <w:fldChar w:fldCharType="end"/>
      </w:r>
      <w:r w:rsidRPr="00724179">
        <w:rPr>
          <w:rFonts w:ascii="Times New Roman" w:hAnsi="Times New Roman" w:cs="Times New Roman"/>
          <w:b/>
          <w:bCs/>
          <w:i w:val="0"/>
          <w:iCs w:val="0"/>
          <w:color w:val="auto"/>
          <w:sz w:val="22"/>
          <w:szCs w:val="22"/>
        </w:rPr>
        <w:t xml:space="preserve"> Hasil Uji Rea</w:t>
      </w:r>
      <w:r w:rsidR="00C959BA">
        <w:rPr>
          <w:rFonts w:ascii="Times New Roman" w:hAnsi="Times New Roman" w:cs="Times New Roman"/>
          <w:b/>
          <w:bCs/>
          <w:i w:val="0"/>
          <w:iCs w:val="0"/>
          <w:color w:val="auto"/>
          <w:sz w:val="22"/>
          <w:szCs w:val="22"/>
        </w:rPr>
        <w:t>b</w:t>
      </w:r>
      <w:r w:rsidRPr="00724179">
        <w:rPr>
          <w:rFonts w:ascii="Times New Roman" w:hAnsi="Times New Roman" w:cs="Times New Roman"/>
          <w:b/>
          <w:bCs/>
          <w:i w:val="0"/>
          <w:iCs w:val="0"/>
          <w:color w:val="auto"/>
          <w:sz w:val="22"/>
          <w:szCs w:val="22"/>
        </w:rPr>
        <w:t>ilitas Variabel</w:t>
      </w:r>
    </w:p>
    <w:tbl>
      <w:tblPr>
        <w:tblStyle w:val="TableGrid"/>
        <w:tblW w:w="0" w:type="auto"/>
        <w:tblInd w:w="-5" w:type="dxa"/>
        <w:tblLook w:val="04A0" w:firstRow="1" w:lastRow="0" w:firstColumn="1" w:lastColumn="0" w:noHBand="0" w:noVBand="1"/>
      </w:tblPr>
      <w:tblGrid>
        <w:gridCol w:w="1134"/>
        <w:gridCol w:w="2977"/>
        <w:gridCol w:w="1985"/>
        <w:gridCol w:w="1836"/>
      </w:tblGrid>
      <w:tr w:rsidR="0032722D" w14:paraId="7F015FC8" w14:textId="77777777" w:rsidTr="00AD64CE">
        <w:tc>
          <w:tcPr>
            <w:tcW w:w="1134" w:type="dxa"/>
          </w:tcPr>
          <w:p w14:paraId="6944B32A" w14:textId="7B7453C2" w:rsidR="0032722D" w:rsidRPr="00990B1C" w:rsidRDefault="0032722D" w:rsidP="00233D16">
            <w:pPr>
              <w:jc w:val="center"/>
              <w:rPr>
                <w:rFonts w:ascii="Times New Roman" w:hAnsi="Times New Roman" w:cs="Times New Roman"/>
                <w:b/>
                <w:bCs/>
                <w:sz w:val="24"/>
                <w:szCs w:val="24"/>
              </w:rPr>
            </w:pPr>
            <w:r w:rsidRPr="00990B1C">
              <w:rPr>
                <w:rFonts w:ascii="Times New Roman" w:hAnsi="Times New Roman" w:cs="Times New Roman"/>
                <w:b/>
                <w:bCs/>
                <w:sz w:val="24"/>
                <w:szCs w:val="24"/>
              </w:rPr>
              <w:t>No</w:t>
            </w:r>
          </w:p>
        </w:tc>
        <w:tc>
          <w:tcPr>
            <w:tcW w:w="2977" w:type="dxa"/>
          </w:tcPr>
          <w:p w14:paraId="0B9A3339" w14:textId="77777777" w:rsidR="0032722D" w:rsidRPr="00990B1C" w:rsidRDefault="0032722D" w:rsidP="00233D16">
            <w:pPr>
              <w:jc w:val="center"/>
              <w:rPr>
                <w:rFonts w:ascii="Times New Roman" w:hAnsi="Times New Roman" w:cs="Times New Roman"/>
                <w:b/>
                <w:bCs/>
                <w:sz w:val="24"/>
                <w:szCs w:val="24"/>
              </w:rPr>
            </w:pPr>
            <w:r w:rsidRPr="00990B1C">
              <w:rPr>
                <w:rFonts w:ascii="Times New Roman" w:hAnsi="Times New Roman" w:cs="Times New Roman"/>
                <w:b/>
                <w:bCs/>
                <w:sz w:val="24"/>
                <w:szCs w:val="24"/>
              </w:rPr>
              <w:t>Variabel</w:t>
            </w:r>
          </w:p>
        </w:tc>
        <w:tc>
          <w:tcPr>
            <w:tcW w:w="1985" w:type="dxa"/>
          </w:tcPr>
          <w:p w14:paraId="35ABB779" w14:textId="77777777" w:rsidR="0032722D" w:rsidRPr="00990B1C" w:rsidRDefault="0032722D" w:rsidP="00233D16">
            <w:pPr>
              <w:jc w:val="center"/>
              <w:rPr>
                <w:rFonts w:ascii="Times New Roman" w:hAnsi="Times New Roman" w:cs="Times New Roman"/>
                <w:b/>
                <w:bCs/>
                <w:sz w:val="24"/>
                <w:szCs w:val="24"/>
              </w:rPr>
            </w:pPr>
            <w:r w:rsidRPr="00990B1C">
              <w:rPr>
                <w:rFonts w:ascii="Times New Roman" w:hAnsi="Times New Roman" w:cs="Times New Roman"/>
                <w:b/>
                <w:bCs/>
                <w:i/>
                <w:iCs/>
                <w:sz w:val="24"/>
                <w:szCs w:val="24"/>
              </w:rPr>
              <w:t>Cronbach's Alpha</w:t>
            </w:r>
          </w:p>
        </w:tc>
        <w:tc>
          <w:tcPr>
            <w:tcW w:w="1836" w:type="dxa"/>
          </w:tcPr>
          <w:p w14:paraId="17AA656A" w14:textId="38BE466B" w:rsidR="0032722D" w:rsidRPr="00990B1C" w:rsidRDefault="0032722D" w:rsidP="00233D16">
            <w:pPr>
              <w:jc w:val="center"/>
              <w:rPr>
                <w:rFonts w:ascii="Times New Roman" w:hAnsi="Times New Roman" w:cs="Times New Roman"/>
                <w:b/>
                <w:bCs/>
                <w:sz w:val="24"/>
                <w:szCs w:val="24"/>
              </w:rPr>
            </w:pPr>
            <w:r w:rsidRPr="00990B1C">
              <w:rPr>
                <w:rFonts w:ascii="Times New Roman" w:hAnsi="Times New Roman" w:cs="Times New Roman"/>
                <w:b/>
                <w:bCs/>
                <w:sz w:val="24"/>
                <w:szCs w:val="24"/>
              </w:rPr>
              <w:t>Keterangan</w:t>
            </w:r>
          </w:p>
        </w:tc>
      </w:tr>
      <w:tr w:rsidR="0032722D" w14:paraId="2AC1D84D" w14:textId="77777777" w:rsidTr="00AD64CE">
        <w:tc>
          <w:tcPr>
            <w:tcW w:w="1134" w:type="dxa"/>
          </w:tcPr>
          <w:p w14:paraId="72C47869" w14:textId="77777777" w:rsidR="0032722D" w:rsidRPr="00E422B9" w:rsidRDefault="0032722D" w:rsidP="00233D16">
            <w:pPr>
              <w:jc w:val="both"/>
              <w:rPr>
                <w:rFonts w:ascii="Times New Roman" w:hAnsi="Times New Roman" w:cs="Times New Roman"/>
                <w:b/>
                <w:bCs/>
              </w:rPr>
            </w:pPr>
            <w:r w:rsidRPr="00E422B9">
              <w:rPr>
                <w:rFonts w:ascii="Times New Roman" w:hAnsi="Times New Roman" w:cs="Times New Roman"/>
                <w:b/>
                <w:bCs/>
              </w:rPr>
              <w:t>1</w:t>
            </w:r>
          </w:p>
        </w:tc>
        <w:tc>
          <w:tcPr>
            <w:tcW w:w="2977" w:type="dxa"/>
          </w:tcPr>
          <w:p w14:paraId="764C3E9D" w14:textId="77777777" w:rsidR="0032722D" w:rsidRPr="00E422B9" w:rsidRDefault="0032722D" w:rsidP="00233D16">
            <w:pPr>
              <w:jc w:val="both"/>
              <w:rPr>
                <w:rFonts w:ascii="Times New Roman" w:hAnsi="Times New Roman" w:cs="Times New Roman"/>
                <w:b/>
                <w:bCs/>
              </w:rPr>
            </w:pPr>
            <w:r w:rsidRPr="00E422B9">
              <w:rPr>
                <w:rFonts w:ascii="Times New Roman" w:hAnsi="Times New Roman" w:cs="Times New Roman"/>
                <w:b/>
                <w:bCs/>
              </w:rPr>
              <w:t>Tax Morale</w:t>
            </w:r>
          </w:p>
        </w:tc>
        <w:tc>
          <w:tcPr>
            <w:tcW w:w="1985" w:type="dxa"/>
          </w:tcPr>
          <w:p w14:paraId="660B1195" w14:textId="77777777" w:rsidR="0032722D" w:rsidRDefault="0032722D" w:rsidP="00233D16">
            <w:pPr>
              <w:jc w:val="both"/>
              <w:rPr>
                <w:rFonts w:ascii="Times New Roman" w:hAnsi="Times New Roman" w:cs="Times New Roman"/>
                <w:sz w:val="24"/>
                <w:szCs w:val="24"/>
              </w:rPr>
            </w:pPr>
            <w:r>
              <w:rPr>
                <w:rFonts w:ascii="Times New Roman" w:hAnsi="Times New Roman" w:cs="Times New Roman"/>
                <w:sz w:val="24"/>
                <w:szCs w:val="24"/>
              </w:rPr>
              <w:t>0.861</w:t>
            </w:r>
          </w:p>
        </w:tc>
        <w:tc>
          <w:tcPr>
            <w:tcW w:w="1836" w:type="dxa"/>
          </w:tcPr>
          <w:p w14:paraId="51AE6768" w14:textId="77777777" w:rsidR="0032722D" w:rsidRDefault="0032722D" w:rsidP="00233D16">
            <w:pPr>
              <w:jc w:val="both"/>
              <w:rPr>
                <w:rFonts w:ascii="Times New Roman" w:hAnsi="Times New Roman" w:cs="Times New Roman"/>
                <w:sz w:val="24"/>
                <w:szCs w:val="24"/>
              </w:rPr>
            </w:pPr>
            <w:r>
              <w:rPr>
                <w:rFonts w:ascii="Times New Roman" w:hAnsi="Times New Roman" w:cs="Times New Roman"/>
                <w:sz w:val="24"/>
                <w:szCs w:val="24"/>
              </w:rPr>
              <w:t xml:space="preserve">Reliable </w:t>
            </w:r>
          </w:p>
        </w:tc>
      </w:tr>
      <w:tr w:rsidR="0032722D" w14:paraId="0210041C" w14:textId="77777777" w:rsidTr="00AD64CE">
        <w:tc>
          <w:tcPr>
            <w:tcW w:w="1134" w:type="dxa"/>
          </w:tcPr>
          <w:p w14:paraId="6993BB71" w14:textId="77777777" w:rsidR="0032722D" w:rsidRPr="00E422B9" w:rsidRDefault="0032722D" w:rsidP="00233D16">
            <w:pPr>
              <w:jc w:val="both"/>
              <w:rPr>
                <w:rFonts w:ascii="Times New Roman" w:hAnsi="Times New Roman" w:cs="Times New Roman"/>
                <w:b/>
                <w:bCs/>
              </w:rPr>
            </w:pPr>
            <w:r w:rsidRPr="00E422B9">
              <w:rPr>
                <w:rFonts w:ascii="Times New Roman" w:hAnsi="Times New Roman" w:cs="Times New Roman"/>
                <w:b/>
                <w:bCs/>
              </w:rPr>
              <w:t>2</w:t>
            </w:r>
          </w:p>
        </w:tc>
        <w:tc>
          <w:tcPr>
            <w:tcW w:w="2977" w:type="dxa"/>
          </w:tcPr>
          <w:p w14:paraId="638AC41A" w14:textId="77777777" w:rsidR="0032722D" w:rsidRPr="00E422B9" w:rsidRDefault="0032722D" w:rsidP="00233D16">
            <w:pPr>
              <w:jc w:val="both"/>
              <w:rPr>
                <w:rFonts w:ascii="Times New Roman" w:hAnsi="Times New Roman" w:cs="Times New Roman"/>
                <w:b/>
                <w:bCs/>
              </w:rPr>
            </w:pPr>
            <w:r w:rsidRPr="00E422B9">
              <w:rPr>
                <w:rFonts w:ascii="Times New Roman" w:hAnsi="Times New Roman" w:cs="Times New Roman"/>
                <w:b/>
                <w:bCs/>
              </w:rPr>
              <w:t>Tax Awareness</w:t>
            </w:r>
          </w:p>
        </w:tc>
        <w:tc>
          <w:tcPr>
            <w:tcW w:w="1985" w:type="dxa"/>
          </w:tcPr>
          <w:p w14:paraId="5D92026B" w14:textId="77777777" w:rsidR="0032722D" w:rsidRDefault="0032722D" w:rsidP="00233D16">
            <w:pPr>
              <w:jc w:val="both"/>
              <w:rPr>
                <w:rFonts w:ascii="Times New Roman" w:hAnsi="Times New Roman" w:cs="Times New Roman"/>
                <w:sz w:val="24"/>
                <w:szCs w:val="24"/>
              </w:rPr>
            </w:pPr>
            <w:r>
              <w:rPr>
                <w:rFonts w:ascii="Times New Roman" w:hAnsi="Times New Roman" w:cs="Times New Roman"/>
                <w:sz w:val="24"/>
                <w:szCs w:val="24"/>
              </w:rPr>
              <w:t>0.874</w:t>
            </w:r>
          </w:p>
        </w:tc>
        <w:tc>
          <w:tcPr>
            <w:tcW w:w="1836" w:type="dxa"/>
          </w:tcPr>
          <w:p w14:paraId="4573AF11" w14:textId="77777777" w:rsidR="0032722D" w:rsidRDefault="0032722D" w:rsidP="00233D16">
            <w:pPr>
              <w:jc w:val="both"/>
              <w:rPr>
                <w:rFonts w:ascii="Times New Roman" w:hAnsi="Times New Roman" w:cs="Times New Roman"/>
                <w:sz w:val="24"/>
                <w:szCs w:val="24"/>
              </w:rPr>
            </w:pPr>
            <w:r>
              <w:rPr>
                <w:rFonts w:ascii="Times New Roman" w:hAnsi="Times New Roman" w:cs="Times New Roman"/>
                <w:sz w:val="24"/>
                <w:szCs w:val="24"/>
              </w:rPr>
              <w:t>Reliable</w:t>
            </w:r>
          </w:p>
        </w:tc>
      </w:tr>
      <w:tr w:rsidR="0032722D" w14:paraId="5F4C184B" w14:textId="77777777" w:rsidTr="00AD64CE">
        <w:tc>
          <w:tcPr>
            <w:tcW w:w="1134" w:type="dxa"/>
          </w:tcPr>
          <w:p w14:paraId="3B7A4CFC" w14:textId="77777777" w:rsidR="0032722D" w:rsidRPr="00E422B9" w:rsidRDefault="0032722D" w:rsidP="00233D16">
            <w:pPr>
              <w:jc w:val="both"/>
              <w:rPr>
                <w:rFonts w:ascii="Times New Roman" w:hAnsi="Times New Roman" w:cs="Times New Roman"/>
                <w:b/>
                <w:bCs/>
              </w:rPr>
            </w:pPr>
            <w:r w:rsidRPr="00E422B9">
              <w:rPr>
                <w:rFonts w:ascii="Times New Roman" w:hAnsi="Times New Roman" w:cs="Times New Roman"/>
                <w:b/>
                <w:bCs/>
              </w:rPr>
              <w:t>3</w:t>
            </w:r>
          </w:p>
        </w:tc>
        <w:tc>
          <w:tcPr>
            <w:tcW w:w="2977" w:type="dxa"/>
          </w:tcPr>
          <w:p w14:paraId="5DE83CD5" w14:textId="77777777" w:rsidR="0032722D" w:rsidRPr="00E422B9" w:rsidRDefault="0032722D" w:rsidP="00233D16">
            <w:pPr>
              <w:jc w:val="both"/>
              <w:rPr>
                <w:rFonts w:ascii="Times New Roman" w:hAnsi="Times New Roman" w:cs="Times New Roman"/>
                <w:b/>
                <w:bCs/>
              </w:rPr>
            </w:pPr>
            <w:r w:rsidRPr="00E422B9">
              <w:rPr>
                <w:rFonts w:ascii="Times New Roman" w:hAnsi="Times New Roman" w:cs="Times New Roman"/>
                <w:b/>
                <w:bCs/>
              </w:rPr>
              <w:t xml:space="preserve">Kepatuhan Pelaporan Pajak </w:t>
            </w:r>
          </w:p>
        </w:tc>
        <w:tc>
          <w:tcPr>
            <w:tcW w:w="1985" w:type="dxa"/>
          </w:tcPr>
          <w:p w14:paraId="3172ADB1" w14:textId="77777777" w:rsidR="0032722D" w:rsidRDefault="0032722D" w:rsidP="00233D16">
            <w:pPr>
              <w:jc w:val="both"/>
              <w:rPr>
                <w:rFonts w:ascii="Times New Roman" w:hAnsi="Times New Roman" w:cs="Times New Roman"/>
                <w:sz w:val="24"/>
                <w:szCs w:val="24"/>
              </w:rPr>
            </w:pPr>
            <w:r>
              <w:rPr>
                <w:rFonts w:ascii="Times New Roman" w:hAnsi="Times New Roman" w:cs="Times New Roman"/>
                <w:sz w:val="24"/>
                <w:szCs w:val="24"/>
              </w:rPr>
              <w:t>0.851</w:t>
            </w:r>
          </w:p>
        </w:tc>
        <w:tc>
          <w:tcPr>
            <w:tcW w:w="1836" w:type="dxa"/>
          </w:tcPr>
          <w:p w14:paraId="177E31E0" w14:textId="77777777" w:rsidR="0032722D" w:rsidRDefault="0032722D" w:rsidP="00233D16">
            <w:pPr>
              <w:jc w:val="both"/>
              <w:rPr>
                <w:rFonts w:ascii="Times New Roman" w:hAnsi="Times New Roman" w:cs="Times New Roman"/>
                <w:sz w:val="24"/>
                <w:szCs w:val="24"/>
              </w:rPr>
            </w:pPr>
            <w:r>
              <w:rPr>
                <w:rFonts w:ascii="Times New Roman" w:hAnsi="Times New Roman" w:cs="Times New Roman"/>
                <w:sz w:val="24"/>
                <w:szCs w:val="24"/>
              </w:rPr>
              <w:t xml:space="preserve">Reliable </w:t>
            </w:r>
          </w:p>
        </w:tc>
      </w:tr>
    </w:tbl>
    <w:p w14:paraId="2B6CFFFF" w14:textId="1669FF50" w:rsidR="0032722D" w:rsidRPr="00E422B9" w:rsidRDefault="0032722D" w:rsidP="00E422B9">
      <w:pPr>
        <w:spacing w:after="0" w:line="480" w:lineRule="auto"/>
        <w:jc w:val="center"/>
        <w:rPr>
          <w:rFonts w:ascii="Times New Roman" w:hAnsi="Times New Roman" w:cs="Times New Roman"/>
          <w:i/>
          <w:iCs/>
        </w:rPr>
      </w:pPr>
      <w:r w:rsidRPr="00E11620">
        <w:rPr>
          <w:rFonts w:ascii="Times New Roman" w:hAnsi="Times New Roman" w:cs="Times New Roman"/>
          <w:i/>
          <w:iCs/>
        </w:rPr>
        <w:t>Sumber: Hasil dioleh peneliti (2025)</w:t>
      </w:r>
      <w:bookmarkStart w:id="63" w:name="_GoBack"/>
      <w:bookmarkEnd w:id="63"/>
    </w:p>
    <w:p w14:paraId="5768663E" w14:textId="21933C6C" w:rsidR="007E6216" w:rsidRPr="007E6216" w:rsidRDefault="007E6216" w:rsidP="00AD64CE">
      <w:pPr>
        <w:pStyle w:val="Heading2"/>
        <w:numPr>
          <w:ilvl w:val="1"/>
          <w:numId w:val="21"/>
        </w:numPr>
        <w:ind w:left="709" w:hanging="709"/>
      </w:pPr>
      <w:bookmarkStart w:id="64" w:name="_Toc209527906"/>
      <w:r w:rsidRPr="007E6216">
        <w:t>Alat Analisis</w:t>
      </w:r>
      <w:bookmarkEnd w:id="64"/>
    </w:p>
    <w:p w14:paraId="73361831" w14:textId="77777777" w:rsidR="004362B0" w:rsidRPr="004362B0" w:rsidRDefault="00226DA3" w:rsidP="00AD64CE">
      <w:pPr>
        <w:pStyle w:val="Heading3"/>
        <w:numPr>
          <w:ilvl w:val="2"/>
          <w:numId w:val="21"/>
        </w:numPr>
        <w:spacing w:after="0" w:line="480" w:lineRule="auto"/>
        <w:ind w:left="709" w:hanging="709"/>
        <w:rPr>
          <w:rFonts w:ascii="Times New Roman" w:eastAsiaTheme="minorHAnsi" w:hAnsi="Times New Roman" w:cs="Times New Roman"/>
          <w:b/>
          <w:bCs/>
          <w:color w:val="auto"/>
          <w:sz w:val="24"/>
          <w:szCs w:val="24"/>
        </w:rPr>
      </w:pPr>
      <w:bookmarkStart w:id="65" w:name="_Toc209527907"/>
      <w:r w:rsidRPr="00966D43">
        <w:rPr>
          <w:rFonts w:ascii="Times New Roman" w:hAnsi="Times New Roman" w:cs="Times New Roman"/>
          <w:b/>
          <w:bCs/>
          <w:color w:val="auto"/>
          <w:sz w:val="24"/>
          <w:szCs w:val="24"/>
        </w:rPr>
        <w:t>Metode Analisis Data</w:t>
      </w:r>
      <w:bookmarkEnd w:id="65"/>
    </w:p>
    <w:p w14:paraId="4FFC8054" w14:textId="0079C538" w:rsidR="004362B0" w:rsidRDefault="004362B0" w:rsidP="00D07232">
      <w:pPr>
        <w:spacing w:after="0" w:line="480" w:lineRule="auto"/>
        <w:ind w:firstLine="709"/>
        <w:jc w:val="both"/>
        <w:rPr>
          <w:rFonts w:ascii="Times New Roman" w:hAnsi="Times New Roman" w:cs="Times New Roman"/>
          <w:sz w:val="24"/>
          <w:szCs w:val="24"/>
        </w:rPr>
      </w:pPr>
      <w:r w:rsidRPr="004362B0">
        <w:rPr>
          <w:rFonts w:ascii="Times New Roman" w:hAnsi="Times New Roman" w:cs="Times New Roman"/>
          <w:sz w:val="24"/>
          <w:szCs w:val="24"/>
        </w:rPr>
        <w:t>Metode analisis data dalam penelitian ini menggunakan Partial Least Square (PLS) dengan bantuan program SmartPLS versi 4.0. SmartPLS 4.0 memiliki kelebihan karena dapat digunakan meskipun jumlah sampel terbatas dan tidak mensyaratkan data berdistribusi normal. Namun, kelemahannya adalah tidak mampu menentukan signifikansi statistik secara pasti karena tidak menekankan distribusi data. Untuk mengatasi hal ini, digunakan metode resampling (</w:t>
      </w:r>
      <w:r w:rsidRPr="00F071F1">
        <w:rPr>
          <w:rFonts w:ascii="Times New Roman" w:hAnsi="Times New Roman" w:cs="Times New Roman"/>
          <w:i/>
          <w:iCs/>
          <w:sz w:val="24"/>
          <w:szCs w:val="24"/>
        </w:rPr>
        <w:t>bootstrapping</w:t>
      </w:r>
      <w:r w:rsidRPr="004362B0">
        <w:rPr>
          <w:rFonts w:ascii="Times New Roman" w:hAnsi="Times New Roman" w:cs="Times New Roman"/>
          <w:sz w:val="24"/>
          <w:szCs w:val="24"/>
        </w:rPr>
        <w:t>).</w:t>
      </w:r>
      <w:r w:rsidR="00F57C22">
        <w:rPr>
          <w:rFonts w:ascii="Times New Roman" w:hAnsi="Times New Roman" w:cs="Times New Roman"/>
          <w:sz w:val="24"/>
          <w:szCs w:val="24"/>
        </w:rPr>
        <w:t xml:space="preserve"> </w:t>
      </w:r>
      <w:r w:rsidRPr="004362B0">
        <w:rPr>
          <w:rFonts w:ascii="Times New Roman" w:hAnsi="Times New Roman" w:cs="Times New Roman"/>
          <w:sz w:val="24"/>
          <w:szCs w:val="24"/>
        </w:rPr>
        <w:t>Baik model SEM dengan indikator formatif maupun reflektif dapat dianalisis menggunakan SmartPLS 4.0. Saat ini, salah satu metode analisis statistik yang banyak digunakan adalah Structural Equation Modelling (SEM), yang membantu mengevaluasi kemungkinan adanya hubungan antar variabel laten. Alasan penggunaan metode SEM berbasis PLS adalah karena sesuai untuk menguji sekaligus memprediksi hubungan antar variabel, dapat diterapkan pada sampel kecil, cocok untuk model penelitian yang teorinya masih berkembang, serta tidak mewajibkan distribusi data normal.</w:t>
      </w:r>
    </w:p>
    <w:p w14:paraId="288E45DD" w14:textId="7068320F" w:rsidR="006E1A4A" w:rsidRPr="00180829" w:rsidRDefault="00E61FA5" w:rsidP="00AD64CE">
      <w:pPr>
        <w:pStyle w:val="Heading3"/>
        <w:numPr>
          <w:ilvl w:val="2"/>
          <w:numId w:val="21"/>
        </w:numPr>
        <w:spacing w:before="0" w:after="0" w:line="480" w:lineRule="auto"/>
        <w:ind w:left="709" w:hanging="709"/>
        <w:rPr>
          <w:rFonts w:ascii="Times New Roman" w:hAnsi="Times New Roman" w:cs="Times New Roman"/>
          <w:b/>
          <w:bCs/>
          <w:color w:val="auto"/>
          <w:sz w:val="24"/>
          <w:szCs w:val="24"/>
        </w:rPr>
      </w:pPr>
      <w:bookmarkStart w:id="66" w:name="_Toc209527908"/>
      <w:r w:rsidRPr="00180829">
        <w:rPr>
          <w:rFonts w:ascii="Times New Roman" w:hAnsi="Times New Roman" w:cs="Times New Roman"/>
          <w:b/>
          <w:bCs/>
          <w:color w:val="auto"/>
          <w:sz w:val="24"/>
          <w:szCs w:val="24"/>
        </w:rPr>
        <w:t>Teknik Analisis Data</w:t>
      </w:r>
      <w:bookmarkEnd w:id="66"/>
    </w:p>
    <w:p w14:paraId="5A8E5657" w14:textId="69082326" w:rsidR="007E6216" w:rsidRDefault="00E61FA5" w:rsidP="00A41D54">
      <w:pPr>
        <w:spacing w:after="0" w:line="360" w:lineRule="auto"/>
        <w:ind w:left="709" w:hanging="709"/>
        <w:jc w:val="both"/>
        <w:rPr>
          <w:rFonts w:ascii="Times New Roman" w:hAnsi="Times New Roman" w:cs="Times New Roman"/>
          <w:b/>
          <w:bCs/>
          <w:i/>
          <w:iCs/>
          <w:sz w:val="24"/>
          <w:szCs w:val="24"/>
        </w:rPr>
      </w:pPr>
      <w:r w:rsidRPr="00E61FA5">
        <w:rPr>
          <w:rFonts w:ascii="Times New Roman" w:hAnsi="Times New Roman" w:cs="Times New Roman"/>
          <w:b/>
          <w:bCs/>
          <w:sz w:val="24"/>
          <w:szCs w:val="24"/>
        </w:rPr>
        <w:t xml:space="preserve">3.6.2.2 </w:t>
      </w:r>
      <w:r w:rsidRPr="00F4051E">
        <w:rPr>
          <w:rFonts w:ascii="Times New Roman" w:hAnsi="Times New Roman" w:cs="Times New Roman"/>
          <w:b/>
          <w:bCs/>
          <w:i/>
          <w:iCs/>
          <w:sz w:val="24"/>
          <w:szCs w:val="24"/>
        </w:rPr>
        <w:t>Outer Model</w:t>
      </w:r>
    </w:p>
    <w:p w14:paraId="5F876B98" w14:textId="55CC8178" w:rsidR="001166FC" w:rsidRDefault="00C52F99" w:rsidP="00A41D54">
      <w:pPr>
        <w:spacing w:after="0" w:line="480" w:lineRule="auto"/>
        <w:ind w:firstLine="709"/>
        <w:jc w:val="both"/>
        <w:rPr>
          <w:rFonts w:ascii="Times New Roman" w:hAnsi="Times New Roman" w:cs="Times New Roman"/>
          <w:sz w:val="24"/>
          <w:szCs w:val="24"/>
        </w:rPr>
      </w:pPr>
      <w:r w:rsidRPr="00A41B23">
        <w:rPr>
          <w:rFonts w:ascii="Times New Roman" w:hAnsi="Times New Roman" w:cs="Times New Roman"/>
          <w:i/>
          <w:iCs/>
          <w:sz w:val="24"/>
          <w:szCs w:val="24"/>
        </w:rPr>
        <w:t>Outer model</w:t>
      </w:r>
      <w:r w:rsidRPr="00A41B23">
        <w:rPr>
          <w:rFonts w:ascii="Times New Roman" w:hAnsi="Times New Roman" w:cs="Times New Roman"/>
          <w:sz w:val="24"/>
          <w:szCs w:val="24"/>
        </w:rPr>
        <w:t xml:space="preserve"> merupakan model yang menjelaskan bagaimana setiap indikator berhubungan dengan variabel laten yang diukur. Selain itu, outer model juga menggambarkan keterkaitan antara variabel laten dengan indikator-indikatornya.</w:t>
      </w:r>
      <w:r w:rsidR="007F264B" w:rsidRPr="007F264B">
        <w:rPr>
          <w:rFonts w:ascii="Times New Roman" w:eastAsia="Times New Roman" w:hAnsi="Times New Roman" w:cs="Times New Roman"/>
          <w:kern w:val="0"/>
          <w:sz w:val="24"/>
          <w:szCs w:val="24"/>
          <w14:ligatures w14:val="none"/>
        </w:rPr>
        <w:t xml:space="preserve"> </w:t>
      </w:r>
      <w:r w:rsidR="007F264B" w:rsidRPr="007F264B">
        <w:rPr>
          <w:rFonts w:ascii="Times New Roman" w:hAnsi="Times New Roman" w:cs="Times New Roman"/>
          <w:sz w:val="24"/>
          <w:szCs w:val="24"/>
        </w:rPr>
        <w:t>Beberapa uji yang dijalankan dalam konteks outer model mencakup:</w:t>
      </w:r>
    </w:p>
    <w:p w14:paraId="4D2017A7" w14:textId="77777777" w:rsidR="00A41D54" w:rsidRDefault="00A41D54" w:rsidP="00A41D54">
      <w:pPr>
        <w:spacing w:after="0" w:line="480" w:lineRule="auto"/>
        <w:ind w:firstLine="709"/>
        <w:jc w:val="both"/>
        <w:rPr>
          <w:rFonts w:ascii="Times New Roman" w:hAnsi="Times New Roman" w:cs="Times New Roman"/>
          <w:sz w:val="24"/>
          <w:szCs w:val="24"/>
        </w:rPr>
      </w:pPr>
    </w:p>
    <w:p w14:paraId="46582814" w14:textId="77777777" w:rsidR="00276BB9" w:rsidRDefault="00276BB9" w:rsidP="002F4050">
      <w:pPr>
        <w:spacing w:after="0" w:line="480" w:lineRule="auto"/>
        <w:ind w:firstLine="709"/>
        <w:jc w:val="both"/>
        <w:rPr>
          <w:rFonts w:ascii="Times New Roman" w:hAnsi="Times New Roman" w:cs="Times New Roman"/>
          <w:sz w:val="24"/>
          <w:szCs w:val="24"/>
        </w:rPr>
      </w:pPr>
    </w:p>
    <w:p w14:paraId="759E5D07" w14:textId="77777777" w:rsidR="00FB1EA9" w:rsidRPr="0080764F" w:rsidRDefault="00C323D9" w:rsidP="00AD64CE">
      <w:pPr>
        <w:pStyle w:val="ListParagraph"/>
        <w:numPr>
          <w:ilvl w:val="0"/>
          <w:numId w:val="13"/>
        </w:numPr>
        <w:spacing w:after="0" w:line="360" w:lineRule="auto"/>
        <w:ind w:left="709" w:hanging="709"/>
        <w:jc w:val="both"/>
        <w:rPr>
          <w:rFonts w:ascii="Times New Roman" w:hAnsi="Times New Roman" w:cs="Times New Roman"/>
          <w:b/>
          <w:bCs/>
          <w:sz w:val="24"/>
          <w:szCs w:val="24"/>
        </w:rPr>
      </w:pPr>
      <w:r w:rsidRPr="0080764F">
        <w:rPr>
          <w:rFonts w:ascii="Times New Roman" w:hAnsi="Times New Roman" w:cs="Times New Roman"/>
          <w:b/>
          <w:bCs/>
          <w:sz w:val="24"/>
          <w:szCs w:val="24"/>
        </w:rPr>
        <w:t xml:space="preserve">Uji Validitas </w:t>
      </w:r>
    </w:p>
    <w:p w14:paraId="1C9A40BA" w14:textId="76860B69" w:rsidR="0014059A" w:rsidRPr="00E11620" w:rsidRDefault="003A1CA2" w:rsidP="00F5660E">
      <w:pPr>
        <w:spacing w:after="0" w:line="480" w:lineRule="auto"/>
        <w:ind w:firstLine="709"/>
        <w:jc w:val="both"/>
        <w:rPr>
          <w:rFonts w:ascii="Times New Roman" w:hAnsi="Times New Roman" w:cs="Times New Roman"/>
          <w:i/>
          <w:iCs/>
        </w:rPr>
      </w:pPr>
      <w:r w:rsidRPr="0014059A">
        <w:rPr>
          <w:rFonts w:ascii="Times New Roman" w:hAnsi="Times New Roman" w:cs="Times New Roman"/>
          <w:sz w:val="24"/>
          <w:szCs w:val="24"/>
        </w:rPr>
        <w:t>Uji validitas dalam penelitian bertujuan untuk menilai apakah kuesioner yang digunakan memiliki tingkat keabsahan yang cukup. Suatu kuesioner dinyatakan valid apabila pertanyaan-pertanyaannya mampu memberikan informasi yang sesuai dengan variabel yang diukur.</w:t>
      </w:r>
      <w:r w:rsidR="00A67C8E" w:rsidRPr="0014059A">
        <w:rPr>
          <w:rFonts w:ascii="Times New Roman" w:hAnsi="Times New Roman" w:cs="Times New Roman"/>
          <w:sz w:val="24"/>
          <w:szCs w:val="24"/>
        </w:rPr>
        <w:t xml:space="preserve"> Oleh karena itu, validitas bertujuan untuk menentukan apakah pertanyaan dalam kuesioner dapat benar-benar menggambarkan data yang dikehendaki, seperti yang dijelaskan oleh </w:t>
      </w:r>
      <w:r w:rsidR="00833BB3" w:rsidRPr="0014059A">
        <w:rPr>
          <w:rFonts w:ascii="Times New Roman" w:hAnsi="Times New Roman" w:cs="Times New Roman"/>
          <w:sz w:val="24"/>
          <w:szCs w:val="24"/>
        </w:rPr>
        <w:fldChar w:fldCharType="begin" w:fldLock="1"/>
      </w:r>
      <w:r w:rsidR="00A443FE" w:rsidRPr="0014059A">
        <w:rPr>
          <w:rFonts w:ascii="Times New Roman" w:hAnsi="Times New Roman" w:cs="Times New Roman"/>
          <w:sz w:val="24"/>
          <w:szCs w:val="24"/>
        </w:rPr>
        <w:instrText>ADDIN CSL_CITATION {"citationItems":[{"id":"ITEM-1","itemData":{"ISBN":"979-704-015-1","author":[{"dropping-particle":"","family":"Ghozali","given":"","non-dropping-particle":"","parse-names":false,"suffix":""}],"edition":"EDISI 9","id":"ITEM-1","issued":{"date-parts":[["2018"]]},"publisher":"BADAN PENERBIT UNIVERSITAS DIPONEGORO","title":"aplikasi analisis multivariate dengan program IBM SPSS 25","type":"book"},"uris":["http://www.mendeley.com/documents/?uuid=36ce7323-2506-4ab7-af45-cb1b9cb1d9a3"]}],"mendeley":{"formattedCitation":"(Ghozali, 2018)","plainTextFormattedCitation":"(Ghozali, 2018)","previouslyFormattedCitation":"(Ghozali, 2018)"},"properties":{"noteIndex":0},"schema":"https://github.com/citation-style-language/schema/raw/master/csl-citation.json"}</w:instrText>
      </w:r>
      <w:r w:rsidR="00833BB3" w:rsidRPr="0014059A">
        <w:rPr>
          <w:rFonts w:ascii="Times New Roman" w:hAnsi="Times New Roman" w:cs="Times New Roman"/>
          <w:sz w:val="24"/>
          <w:szCs w:val="24"/>
        </w:rPr>
        <w:fldChar w:fldCharType="separate"/>
      </w:r>
      <w:r w:rsidR="00833BB3" w:rsidRPr="0014059A">
        <w:rPr>
          <w:rFonts w:ascii="Times New Roman" w:hAnsi="Times New Roman" w:cs="Times New Roman"/>
          <w:noProof/>
          <w:sz w:val="24"/>
          <w:szCs w:val="24"/>
        </w:rPr>
        <w:t>(Ghozali, 2018)</w:t>
      </w:r>
      <w:r w:rsidR="00833BB3" w:rsidRPr="0014059A">
        <w:rPr>
          <w:rFonts w:ascii="Times New Roman" w:hAnsi="Times New Roman" w:cs="Times New Roman"/>
          <w:sz w:val="24"/>
          <w:szCs w:val="24"/>
        </w:rPr>
        <w:fldChar w:fldCharType="end"/>
      </w:r>
      <w:r w:rsidR="00833BB3" w:rsidRPr="0014059A">
        <w:rPr>
          <w:rFonts w:ascii="Times New Roman" w:hAnsi="Times New Roman" w:cs="Times New Roman"/>
          <w:sz w:val="24"/>
          <w:szCs w:val="24"/>
        </w:rPr>
        <w:t xml:space="preserve">. </w:t>
      </w:r>
    </w:p>
    <w:p w14:paraId="37E04DB0" w14:textId="180454C8" w:rsidR="00D07232" w:rsidRPr="00D07232" w:rsidRDefault="006211F1" w:rsidP="0014059A">
      <w:pPr>
        <w:spacing w:after="0" w:line="480" w:lineRule="auto"/>
        <w:ind w:firstLine="720"/>
        <w:jc w:val="both"/>
        <w:rPr>
          <w:rFonts w:ascii="Times New Roman" w:hAnsi="Times New Roman" w:cs="Times New Roman"/>
          <w:sz w:val="24"/>
          <w:szCs w:val="24"/>
        </w:rPr>
      </w:pPr>
      <w:r w:rsidRPr="00D07232">
        <w:rPr>
          <w:rFonts w:ascii="Times New Roman" w:hAnsi="Times New Roman" w:cs="Times New Roman"/>
          <w:sz w:val="24"/>
          <w:szCs w:val="24"/>
        </w:rPr>
        <w:t>Proses pengujian validitas ini melibatkan beberapa tahap, yang akan diuraikan sebagai berikut</w:t>
      </w:r>
      <w:r w:rsidR="002876A9" w:rsidRPr="00D07232">
        <w:rPr>
          <w:rFonts w:ascii="Times New Roman" w:hAnsi="Times New Roman" w:cs="Times New Roman"/>
          <w:sz w:val="24"/>
          <w:szCs w:val="24"/>
        </w:rPr>
        <w:t>:</w:t>
      </w:r>
    </w:p>
    <w:p w14:paraId="6DEE0CDC" w14:textId="77777777" w:rsidR="002876A9" w:rsidRPr="00ED2871" w:rsidRDefault="002876A9" w:rsidP="00AD64CE">
      <w:pPr>
        <w:numPr>
          <w:ilvl w:val="0"/>
          <w:numId w:val="14"/>
        </w:numPr>
        <w:spacing w:after="0" w:line="360" w:lineRule="auto"/>
        <w:ind w:left="709" w:hanging="709"/>
        <w:jc w:val="both"/>
        <w:rPr>
          <w:rFonts w:ascii="Times New Roman" w:eastAsia="Times New Roman" w:hAnsi="Times New Roman" w:cs="Times New Roman"/>
          <w:bCs/>
          <w:color w:val="000000"/>
          <w:sz w:val="24"/>
          <w:szCs w:val="24"/>
        </w:rPr>
      </w:pPr>
      <w:r w:rsidRPr="00ED2871">
        <w:rPr>
          <w:rFonts w:ascii="Times New Roman" w:eastAsia="Times New Roman" w:hAnsi="Times New Roman" w:cs="Times New Roman"/>
          <w:bCs/>
          <w:i/>
          <w:color w:val="000000"/>
          <w:sz w:val="24"/>
          <w:szCs w:val="24"/>
        </w:rPr>
        <w:t>Convergent Validity</w:t>
      </w:r>
    </w:p>
    <w:p w14:paraId="4A070A51" w14:textId="1A0F2B04" w:rsidR="00E620A4" w:rsidRDefault="00195C00" w:rsidP="000467D4">
      <w:pPr>
        <w:spacing w:after="0" w:line="480" w:lineRule="auto"/>
        <w:ind w:left="709"/>
        <w:jc w:val="both"/>
        <w:rPr>
          <w:rFonts w:ascii="Times New Roman" w:eastAsia="Times New Roman" w:hAnsi="Times New Roman" w:cs="Times New Roman"/>
          <w:bCs/>
          <w:iCs/>
          <w:color w:val="000000"/>
          <w:sz w:val="24"/>
          <w:szCs w:val="24"/>
        </w:rPr>
      </w:pPr>
      <w:r w:rsidRPr="00195C00">
        <w:rPr>
          <w:rFonts w:ascii="Times New Roman" w:eastAsia="Times New Roman" w:hAnsi="Times New Roman" w:cs="Times New Roman"/>
          <w:bCs/>
          <w:iCs/>
          <w:color w:val="000000"/>
          <w:sz w:val="24"/>
          <w:szCs w:val="24"/>
        </w:rPr>
        <w:t>Pengujian konvergensi dilakukan untuk menilai apakah setiap item tes mampu mengukur sejauh mana dimensi variabel terkait. Ketika nilai pembebanan luar (</w:t>
      </w:r>
      <w:r w:rsidRPr="00195C00">
        <w:rPr>
          <w:rFonts w:ascii="Times New Roman" w:eastAsia="Times New Roman" w:hAnsi="Times New Roman" w:cs="Times New Roman"/>
          <w:bCs/>
          <w:i/>
          <w:iCs/>
          <w:color w:val="000000"/>
          <w:sz w:val="24"/>
          <w:szCs w:val="24"/>
        </w:rPr>
        <w:t>outer loading</w:t>
      </w:r>
      <w:r w:rsidRPr="00195C00">
        <w:rPr>
          <w:rFonts w:ascii="Times New Roman" w:eastAsia="Times New Roman" w:hAnsi="Times New Roman" w:cs="Times New Roman"/>
          <w:bCs/>
          <w:iCs/>
          <w:color w:val="000000"/>
          <w:sz w:val="24"/>
          <w:szCs w:val="24"/>
        </w:rPr>
        <w:t>) untuk setiap indikator variabel melebihi 0,7, hal ini dianggap memenuhi standar validitas konvergensi dengan kualitas yang baik. Meskipun demikian, dalam konteks penelitian ini, nilai pembebanan antara 0,5 hingga 0,6 masih dianggap sesuai, sesuai dengan pandangan</w:t>
      </w:r>
      <w:r>
        <w:rPr>
          <w:rFonts w:ascii="Times New Roman" w:eastAsia="Times New Roman" w:hAnsi="Times New Roman" w:cs="Times New Roman"/>
          <w:bCs/>
          <w:iCs/>
          <w:color w:val="000000"/>
          <w:sz w:val="24"/>
          <w:szCs w:val="24"/>
        </w:rPr>
        <w:t>.</w:t>
      </w:r>
    </w:p>
    <w:p w14:paraId="3418B51F" w14:textId="77777777" w:rsidR="00195C00" w:rsidRPr="00ED2871" w:rsidRDefault="00195C00" w:rsidP="00AD64CE">
      <w:pPr>
        <w:numPr>
          <w:ilvl w:val="0"/>
          <w:numId w:val="14"/>
        </w:numPr>
        <w:spacing w:after="0" w:line="360" w:lineRule="auto"/>
        <w:ind w:left="709" w:hanging="709"/>
        <w:jc w:val="both"/>
        <w:rPr>
          <w:rFonts w:ascii="Times New Roman" w:eastAsia="Times New Roman" w:hAnsi="Times New Roman" w:cs="Times New Roman"/>
          <w:bCs/>
          <w:color w:val="000000"/>
          <w:sz w:val="24"/>
          <w:szCs w:val="24"/>
        </w:rPr>
      </w:pPr>
      <w:r w:rsidRPr="00ED2871">
        <w:rPr>
          <w:rFonts w:ascii="Times New Roman" w:eastAsia="Times New Roman" w:hAnsi="Times New Roman" w:cs="Times New Roman"/>
          <w:bCs/>
          <w:i/>
          <w:color w:val="000000"/>
          <w:sz w:val="24"/>
          <w:szCs w:val="24"/>
        </w:rPr>
        <w:t>Discriminant Validity</w:t>
      </w:r>
    </w:p>
    <w:p w14:paraId="20764AE2" w14:textId="75297F0F" w:rsidR="00ED2871" w:rsidRPr="0014059A" w:rsidRDefault="00CF5E8B" w:rsidP="00276BB9">
      <w:pPr>
        <w:spacing w:after="0" w:line="480" w:lineRule="auto"/>
        <w:ind w:left="709"/>
        <w:jc w:val="both"/>
        <w:rPr>
          <w:rFonts w:ascii="Times New Roman" w:eastAsia="Times New Roman" w:hAnsi="Times New Roman" w:cs="Times New Roman"/>
          <w:bCs/>
          <w:color w:val="000000"/>
          <w:sz w:val="24"/>
          <w:szCs w:val="24"/>
        </w:rPr>
      </w:pPr>
      <w:r w:rsidRPr="0014059A">
        <w:rPr>
          <w:rFonts w:ascii="Times New Roman" w:eastAsia="Times New Roman" w:hAnsi="Times New Roman" w:cs="Times New Roman"/>
          <w:bCs/>
          <w:iCs/>
          <w:color w:val="000000"/>
          <w:sz w:val="24"/>
          <w:szCs w:val="24"/>
        </w:rPr>
        <w:t>Dengan melakukan perbandingan antara nilai pembebanan (</w:t>
      </w:r>
      <w:r w:rsidRPr="0014059A">
        <w:rPr>
          <w:rFonts w:ascii="Times New Roman" w:eastAsia="Times New Roman" w:hAnsi="Times New Roman" w:cs="Times New Roman"/>
          <w:bCs/>
          <w:i/>
          <w:iCs/>
          <w:color w:val="000000"/>
          <w:sz w:val="24"/>
          <w:szCs w:val="24"/>
        </w:rPr>
        <w:t>loading</w:t>
      </w:r>
      <w:r w:rsidRPr="0014059A">
        <w:rPr>
          <w:rFonts w:ascii="Times New Roman" w:eastAsia="Times New Roman" w:hAnsi="Times New Roman" w:cs="Times New Roman"/>
          <w:bCs/>
          <w:iCs/>
          <w:color w:val="000000"/>
          <w:sz w:val="24"/>
          <w:szCs w:val="24"/>
        </w:rPr>
        <w:t>) pada konstruk yang bersangkutan dan nilai pembebanan pada konstruk lai</w:t>
      </w:r>
      <w:r w:rsidR="009A2987" w:rsidRPr="0014059A">
        <w:rPr>
          <w:rFonts w:ascii="Times New Roman" w:eastAsia="Times New Roman" w:hAnsi="Times New Roman" w:cs="Times New Roman"/>
          <w:bCs/>
          <w:iCs/>
          <w:color w:val="000000"/>
          <w:sz w:val="24"/>
          <w:szCs w:val="24"/>
        </w:rPr>
        <w:t>n</w:t>
      </w:r>
      <w:r w:rsidRPr="0014059A">
        <w:rPr>
          <w:rFonts w:ascii="Times New Roman" w:eastAsia="Times New Roman" w:hAnsi="Times New Roman" w:cs="Times New Roman"/>
          <w:bCs/>
          <w:iCs/>
          <w:color w:val="000000"/>
          <w:sz w:val="24"/>
          <w:szCs w:val="24"/>
        </w:rPr>
        <w:t>,</w:t>
      </w:r>
      <w:r w:rsidR="009A2987" w:rsidRPr="0014059A">
        <w:rPr>
          <w:rFonts w:ascii="Times New Roman" w:eastAsia="Times New Roman" w:hAnsi="Times New Roman" w:cs="Times New Roman"/>
          <w:bCs/>
          <w:iCs/>
          <w:color w:val="000000"/>
          <w:sz w:val="24"/>
          <w:szCs w:val="24"/>
        </w:rPr>
        <w:t xml:space="preserve"> </w:t>
      </w:r>
      <w:r w:rsidRPr="0014059A">
        <w:rPr>
          <w:rFonts w:ascii="Times New Roman" w:eastAsia="Times New Roman" w:hAnsi="Times New Roman" w:cs="Times New Roman"/>
          <w:bCs/>
          <w:iCs/>
          <w:color w:val="000000"/>
          <w:sz w:val="24"/>
          <w:szCs w:val="24"/>
        </w:rPr>
        <w:t xml:space="preserve">maka kita dapat menilai apakah konstruk tersebut memiliki diskriminan yang efektif, yang tercermin dalam nilai faktor </w:t>
      </w:r>
      <w:r w:rsidRPr="0014059A">
        <w:rPr>
          <w:rFonts w:ascii="Times New Roman" w:eastAsia="Times New Roman" w:hAnsi="Times New Roman" w:cs="Times New Roman"/>
          <w:bCs/>
          <w:i/>
          <w:iCs/>
          <w:color w:val="000000"/>
          <w:sz w:val="24"/>
          <w:szCs w:val="24"/>
        </w:rPr>
        <w:t>cross loading.</w:t>
      </w:r>
      <w:r w:rsidR="000738DF" w:rsidRPr="0014059A">
        <w:rPr>
          <w:rFonts w:ascii="Times New Roman" w:eastAsia="Times New Roman" w:hAnsi="Times New Roman" w:cs="Times New Roman"/>
          <w:bCs/>
          <w:i/>
          <w:iCs/>
          <w:color w:val="000000"/>
          <w:sz w:val="24"/>
          <w:szCs w:val="24"/>
        </w:rPr>
        <w:t xml:space="preserve"> </w:t>
      </w:r>
      <w:r w:rsidR="000738DF" w:rsidRPr="0014059A">
        <w:rPr>
          <w:rFonts w:ascii="Times New Roman" w:eastAsia="Times New Roman" w:hAnsi="Times New Roman" w:cs="Times New Roman"/>
          <w:bCs/>
          <w:color w:val="000000"/>
          <w:sz w:val="24"/>
          <w:szCs w:val="24"/>
        </w:rPr>
        <w:t xml:space="preserve">Nilai </w:t>
      </w:r>
      <w:r w:rsidR="000738DF" w:rsidRPr="008C3B23">
        <w:rPr>
          <w:rFonts w:ascii="Times New Roman" w:eastAsia="Times New Roman" w:hAnsi="Times New Roman" w:cs="Times New Roman"/>
          <w:bCs/>
          <w:i/>
          <w:iCs/>
          <w:color w:val="000000"/>
          <w:sz w:val="24"/>
          <w:szCs w:val="24"/>
        </w:rPr>
        <w:t>cross</w:t>
      </w:r>
      <w:r w:rsidR="008C3B23" w:rsidRPr="008C3B23">
        <w:rPr>
          <w:rFonts w:ascii="Times New Roman" w:eastAsia="Times New Roman" w:hAnsi="Times New Roman" w:cs="Times New Roman"/>
          <w:bCs/>
          <w:i/>
          <w:iCs/>
          <w:color w:val="000000"/>
          <w:sz w:val="24"/>
          <w:szCs w:val="24"/>
        </w:rPr>
        <w:t xml:space="preserve"> </w:t>
      </w:r>
      <w:r w:rsidR="000738DF" w:rsidRPr="008C3B23">
        <w:rPr>
          <w:rFonts w:ascii="Times New Roman" w:eastAsia="Times New Roman" w:hAnsi="Times New Roman" w:cs="Times New Roman"/>
          <w:bCs/>
          <w:i/>
          <w:iCs/>
          <w:color w:val="000000"/>
          <w:sz w:val="24"/>
          <w:szCs w:val="24"/>
        </w:rPr>
        <w:t>loading</w:t>
      </w:r>
      <w:r w:rsidR="000738DF" w:rsidRPr="0014059A">
        <w:rPr>
          <w:rFonts w:ascii="Times New Roman" w:eastAsia="Times New Roman" w:hAnsi="Times New Roman" w:cs="Times New Roman"/>
          <w:bCs/>
          <w:color w:val="000000"/>
          <w:sz w:val="24"/>
          <w:szCs w:val="24"/>
        </w:rPr>
        <w:t xml:space="preserve"> yang diharapkan adalah</w:t>
      </w:r>
      <w:r w:rsidR="00876B16" w:rsidRPr="0014059A">
        <w:rPr>
          <w:rFonts w:ascii="Times New Roman" w:eastAsia="Times New Roman" w:hAnsi="Times New Roman" w:cs="Times New Roman"/>
          <w:bCs/>
          <w:color w:val="000000"/>
          <w:sz w:val="24"/>
          <w:szCs w:val="24"/>
        </w:rPr>
        <w:t xml:space="preserve"> lebih besar dari 0,7 </w:t>
      </w:r>
      <w:r w:rsidR="00A443FE" w:rsidRPr="0014059A">
        <w:rPr>
          <w:rFonts w:ascii="Times New Roman" w:eastAsia="Times New Roman" w:hAnsi="Times New Roman" w:cs="Times New Roman"/>
          <w:bCs/>
          <w:color w:val="000000"/>
          <w:sz w:val="24"/>
          <w:szCs w:val="24"/>
        </w:rPr>
        <w:fldChar w:fldCharType="begin" w:fldLock="1"/>
      </w:r>
      <w:r w:rsidR="00DF2FB8">
        <w:rPr>
          <w:rFonts w:ascii="Times New Roman" w:eastAsia="Times New Roman" w:hAnsi="Times New Roman" w:cs="Times New Roman"/>
          <w:bCs/>
          <w:color w:val="000000"/>
          <w:sz w:val="24"/>
          <w:szCs w:val="24"/>
        </w:rPr>
        <w:instrText>ADDIN CSL_CITATION {"citationItems":[{"id":"ITEM-1","itemData":{"ISBN":"979-704-015-1","author":[{"dropping-particle":"","family":"Ghozali","given":"","non-dropping-particle":"","parse-names":false,"suffix":""}],"edition":"EDISI 9","id":"ITEM-1","issued":{"date-parts":[["2018"]]},"publisher":"BADAN PENERBIT UNIVERSITAS DIPONEGORO","title":"aplikasi analisis multivariate dengan program IBM SPSS 25","type":"book"},"uris":["http://www.mendeley.com/documents/?uuid=36ce7323-2506-4ab7-af45-cb1b9cb1d9a3"]}],"mendeley":{"formattedCitation":"(Ghozali, 2018)","plainTextFormattedCitation":"(Ghozali, 2018)","previouslyFormattedCitation":"(Ghozali, 2018)"},"properties":{"noteIndex":0},"schema":"https://github.com/citation-style-language/schema/raw/master/csl-citation.json"}</w:instrText>
      </w:r>
      <w:r w:rsidR="00A443FE" w:rsidRPr="0014059A">
        <w:rPr>
          <w:rFonts w:ascii="Times New Roman" w:eastAsia="Times New Roman" w:hAnsi="Times New Roman" w:cs="Times New Roman"/>
          <w:bCs/>
          <w:color w:val="000000"/>
          <w:sz w:val="24"/>
          <w:szCs w:val="24"/>
        </w:rPr>
        <w:fldChar w:fldCharType="separate"/>
      </w:r>
      <w:r w:rsidR="00A443FE" w:rsidRPr="0014059A">
        <w:rPr>
          <w:rFonts w:ascii="Times New Roman" w:eastAsia="Times New Roman" w:hAnsi="Times New Roman" w:cs="Times New Roman"/>
          <w:bCs/>
          <w:noProof/>
          <w:color w:val="000000"/>
          <w:sz w:val="24"/>
          <w:szCs w:val="24"/>
        </w:rPr>
        <w:t>(Ghozali, 2018)</w:t>
      </w:r>
      <w:r w:rsidR="00A443FE" w:rsidRPr="0014059A">
        <w:rPr>
          <w:rFonts w:ascii="Times New Roman" w:eastAsia="Times New Roman" w:hAnsi="Times New Roman" w:cs="Times New Roman"/>
          <w:bCs/>
          <w:color w:val="000000"/>
          <w:sz w:val="24"/>
          <w:szCs w:val="24"/>
        </w:rPr>
        <w:fldChar w:fldCharType="end"/>
      </w:r>
      <w:r w:rsidR="00A443FE" w:rsidRPr="0014059A">
        <w:rPr>
          <w:rFonts w:ascii="Times New Roman" w:eastAsia="Times New Roman" w:hAnsi="Times New Roman" w:cs="Times New Roman"/>
          <w:bCs/>
          <w:color w:val="000000"/>
          <w:sz w:val="24"/>
          <w:szCs w:val="24"/>
        </w:rPr>
        <w:t>.</w:t>
      </w:r>
    </w:p>
    <w:p w14:paraId="545540AD" w14:textId="24F7FEFE" w:rsidR="0080764F" w:rsidRPr="00ED2871" w:rsidRDefault="00CF5E8B" w:rsidP="00AD64CE">
      <w:pPr>
        <w:numPr>
          <w:ilvl w:val="0"/>
          <w:numId w:val="14"/>
        </w:numPr>
        <w:spacing w:after="0" w:line="360" w:lineRule="auto"/>
        <w:ind w:left="709" w:hanging="709"/>
        <w:jc w:val="both"/>
        <w:rPr>
          <w:rFonts w:ascii="Times New Roman" w:eastAsia="Times New Roman" w:hAnsi="Times New Roman" w:cs="Times New Roman"/>
          <w:bCs/>
          <w:color w:val="000000"/>
          <w:sz w:val="24"/>
          <w:szCs w:val="24"/>
        </w:rPr>
      </w:pPr>
      <w:r w:rsidRPr="00ED2871">
        <w:rPr>
          <w:rFonts w:ascii="Times New Roman" w:eastAsia="Times New Roman" w:hAnsi="Times New Roman" w:cs="Times New Roman"/>
          <w:bCs/>
          <w:i/>
          <w:color w:val="000000"/>
          <w:sz w:val="24"/>
          <w:szCs w:val="24"/>
        </w:rPr>
        <w:t>Average Variance Extracted (AVE)</w:t>
      </w:r>
    </w:p>
    <w:p w14:paraId="3BE37A24" w14:textId="4A5D0AFD" w:rsidR="007C7810" w:rsidRPr="009A2987" w:rsidRDefault="006B2D75" w:rsidP="000467D4">
      <w:pPr>
        <w:spacing w:after="0" w:line="480" w:lineRule="auto"/>
        <w:ind w:left="709"/>
        <w:jc w:val="both"/>
        <w:rPr>
          <w:rFonts w:ascii="Times New Roman" w:eastAsia="Times New Roman" w:hAnsi="Times New Roman" w:cs="Times New Roman"/>
          <w:sz w:val="24"/>
          <w:szCs w:val="24"/>
        </w:rPr>
      </w:pPr>
      <w:r w:rsidRPr="0080764F">
        <w:rPr>
          <w:rFonts w:ascii="Times New Roman" w:eastAsia="Times New Roman" w:hAnsi="Times New Roman" w:cs="Times New Roman"/>
          <w:sz w:val="24"/>
          <w:szCs w:val="24"/>
        </w:rPr>
        <w:t xml:space="preserve">Salah satu uji lain yang digunakan untuk mengevaluasi validitas konstruk adalah melalui pengamatan nilai </w:t>
      </w:r>
      <w:r w:rsidRPr="0080764F">
        <w:rPr>
          <w:rFonts w:ascii="Times New Roman" w:eastAsia="Times New Roman" w:hAnsi="Times New Roman" w:cs="Times New Roman"/>
          <w:i/>
          <w:sz w:val="24"/>
          <w:szCs w:val="24"/>
        </w:rPr>
        <w:t>Average Variance Extracted</w:t>
      </w:r>
      <w:r w:rsidRPr="0080764F">
        <w:rPr>
          <w:rFonts w:ascii="Times New Roman" w:eastAsia="Times New Roman" w:hAnsi="Times New Roman" w:cs="Times New Roman"/>
          <w:sz w:val="24"/>
          <w:szCs w:val="24"/>
        </w:rPr>
        <w:t xml:space="preserve"> (AVE), dengan kriteria bahwa setiap konstruk harus memiliki nilai AVE yang melebihi 0,5.</w:t>
      </w:r>
    </w:p>
    <w:p w14:paraId="6BE93785" w14:textId="58D971AF" w:rsidR="00833545" w:rsidRDefault="00833545" w:rsidP="00AD64CE">
      <w:pPr>
        <w:pStyle w:val="ListParagraph"/>
        <w:numPr>
          <w:ilvl w:val="0"/>
          <w:numId w:val="13"/>
        </w:numPr>
        <w:spacing w:after="0" w:line="360" w:lineRule="auto"/>
        <w:ind w:left="709" w:hanging="709"/>
        <w:jc w:val="both"/>
        <w:rPr>
          <w:rFonts w:ascii="Times New Roman" w:eastAsia="Times New Roman" w:hAnsi="Times New Roman" w:cs="Times New Roman"/>
          <w:b/>
          <w:bCs/>
          <w:sz w:val="24"/>
          <w:szCs w:val="24"/>
        </w:rPr>
      </w:pPr>
      <w:r w:rsidRPr="00C56F1B">
        <w:rPr>
          <w:rFonts w:ascii="Times New Roman" w:eastAsia="Times New Roman" w:hAnsi="Times New Roman" w:cs="Times New Roman"/>
          <w:b/>
          <w:bCs/>
          <w:sz w:val="24"/>
          <w:szCs w:val="24"/>
        </w:rPr>
        <w:t xml:space="preserve">Uji Reliabilitas </w:t>
      </w:r>
    </w:p>
    <w:p w14:paraId="22F9A759" w14:textId="53F2366A" w:rsidR="00707C93" w:rsidRPr="00001EDE" w:rsidRDefault="006B2D75" w:rsidP="001A3E0E">
      <w:pPr>
        <w:spacing w:after="0" w:line="480" w:lineRule="auto"/>
        <w:ind w:firstLine="720"/>
        <w:jc w:val="both"/>
        <w:rPr>
          <w:rFonts w:ascii="Times New Roman" w:hAnsi="Times New Roman" w:cs="Times New Roman"/>
          <w:i/>
          <w:iCs/>
        </w:rPr>
      </w:pPr>
      <w:r w:rsidRPr="005910B2">
        <w:rPr>
          <w:rFonts w:ascii="Times New Roman" w:hAnsi="Times New Roman" w:cs="Times New Roman"/>
          <w:sz w:val="24"/>
          <w:szCs w:val="24"/>
        </w:rPr>
        <w:t>Reliabilitas adalah alat untuk mengukur suatu kuisioner yang merupakan indikator dari variabel atau konstruk</w:t>
      </w:r>
      <w:r w:rsidR="005910B2">
        <w:rPr>
          <w:rFonts w:ascii="Times New Roman" w:hAnsi="Times New Roman" w:cs="Times New Roman"/>
          <w:sz w:val="24"/>
          <w:szCs w:val="24"/>
        </w:rPr>
        <w:t>.</w:t>
      </w:r>
      <w:r w:rsidR="009E2A8A">
        <w:rPr>
          <w:rFonts w:ascii="Times New Roman" w:hAnsi="Times New Roman" w:cs="Times New Roman"/>
          <w:sz w:val="24"/>
          <w:szCs w:val="24"/>
        </w:rPr>
        <w:t xml:space="preserve"> </w:t>
      </w:r>
      <w:r w:rsidR="00001327" w:rsidRPr="00001327">
        <w:rPr>
          <w:rFonts w:ascii="Times New Roman" w:hAnsi="Times New Roman" w:cs="Times New Roman"/>
          <w:sz w:val="24"/>
          <w:szCs w:val="24"/>
        </w:rPr>
        <w:t>Sebuah pengukuran dinyatakan reliabel apabila dapat dipercaya. Reliabilitas tercermin ketika hasil pengukuran menunjukkan akurasi dan konsistensi, di mana konsistensi tersebut menandakan bahwa hasil tidak akan mengalami perbedaan yang berarti apabila subjek yang sama diukur berulang kali.</w:t>
      </w:r>
      <w:r w:rsidR="000121EC">
        <w:rPr>
          <w:rFonts w:ascii="Times New Roman" w:hAnsi="Times New Roman" w:cs="Times New Roman"/>
          <w:sz w:val="24"/>
          <w:szCs w:val="24"/>
        </w:rPr>
        <w:t xml:space="preserve"> </w:t>
      </w:r>
    </w:p>
    <w:p w14:paraId="29CBEEE8" w14:textId="3F0670FD" w:rsidR="000467D4" w:rsidRDefault="00445AAB" w:rsidP="00276BB9">
      <w:pPr>
        <w:spacing w:after="0" w:line="480" w:lineRule="auto"/>
        <w:ind w:firstLine="720"/>
        <w:jc w:val="both"/>
        <w:rPr>
          <w:rFonts w:ascii="Times New Roman" w:hAnsi="Times New Roman" w:cs="Times New Roman"/>
          <w:sz w:val="24"/>
          <w:szCs w:val="24"/>
        </w:rPr>
      </w:pPr>
      <w:r w:rsidRPr="00445AAB">
        <w:rPr>
          <w:rFonts w:ascii="Times New Roman" w:hAnsi="Times New Roman" w:cs="Times New Roman"/>
          <w:sz w:val="24"/>
          <w:szCs w:val="24"/>
        </w:rPr>
        <w:t xml:space="preserve">Reliabilitas dinilai menggunakan </w:t>
      </w:r>
      <w:r w:rsidRPr="00445AAB">
        <w:rPr>
          <w:rFonts w:ascii="Times New Roman" w:hAnsi="Times New Roman" w:cs="Times New Roman"/>
          <w:i/>
          <w:iCs/>
          <w:sz w:val="24"/>
          <w:szCs w:val="24"/>
        </w:rPr>
        <w:t>koefisien cronbach's alpha</w:t>
      </w:r>
      <w:r w:rsidRPr="00445AAB">
        <w:rPr>
          <w:rFonts w:ascii="Times New Roman" w:hAnsi="Times New Roman" w:cs="Times New Roman"/>
          <w:sz w:val="24"/>
          <w:szCs w:val="24"/>
        </w:rPr>
        <w:t xml:space="preserve"> dan </w:t>
      </w:r>
      <w:r w:rsidRPr="00445AAB">
        <w:rPr>
          <w:rFonts w:ascii="Times New Roman" w:hAnsi="Times New Roman" w:cs="Times New Roman"/>
          <w:i/>
          <w:iCs/>
          <w:sz w:val="24"/>
          <w:szCs w:val="24"/>
        </w:rPr>
        <w:t>composite reliability</w:t>
      </w:r>
      <w:r w:rsidRPr="00445AAB">
        <w:rPr>
          <w:rFonts w:ascii="Times New Roman" w:hAnsi="Times New Roman" w:cs="Times New Roman"/>
          <w:sz w:val="24"/>
          <w:szCs w:val="24"/>
        </w:rPr>
        <w:t xml:space="preserve">. </w:t>
      </w:r>
      <w:r w:rsidRPr="00445AAB">
        <w:rPr>
          <w:rFonts w:ascii="Times New Roman" w:hAnsi="Times New Roman" w:cs="Times New Roman"/>
          <w:i/>
          <w:iCs/>
          <w:sz w:val="24"/>
          <w:szCs w:val="24"/>
        </w:rPr>
        <w:t>Cronbach's alpha</w:t>
      </w:r>
      <w:r w:rsidRPr="00445AAB">
        <w:rPr>
          <w:rFonts w:ascii="Times New Roman" w:hAnsi="Times New Roman" w:cs="Times New Roman"/>
          <w:sz w:val="24"/>
          <w:szCs w:val="24"/>
        </w:rPr>
        <w:t xml:space="preserve"> menjadi acuan batas bawah reliabilitas suatu konstruk yang mencerminkan konsistensi jawaban individu. Jika nilai </w:t>
      </w:r>
      <w:r w:rsidRPr="00445AAB">
        <w:rPr>
          <w:rFonts w:ascii="Times New Roman" w:hAnsi="Times New Roman" w:cs="Times New Roman"/>
          <w:i/>
          <w:iCs/>
          <w:sz w:val="24"/>
          <w:szCs w:val="24"/>
        </w:rPr>
        <w:t>cronbach's alpha</w:t>
      </w:r>
      <w:r w:rsidRPr="00445AAB">
        <w:rPr>
          <w:rFonts w:ascii="Times New Roman" w:hAnsi="Times New Roman" w:cs="Times New Roman"/>
          <w:sz w:val="24"/>
          <w:szCs w:val="24"/>
        </w:rPr>
        <w:t xml:space="preserve"> lebih dari 0,7, maka reliabilitas dianggap baik, namun nilai 0,6 masih bisa diterima.</w:t>
      </w:r>
      <w:r w:rsidR="00566006" w:rsidRPr="00566006">
        <w:rPr>
          <w:rFonts w:ascii="Times New Roman" w:hAnsi="Times New Roman" w:cs="Times New Roman"/>
          <w:sz w:val="24"/>
          <w:szCs w:val="24"/>
        </w:rPr>
        <w:t xml:space="preserve"> Di sisi lain</w:t>
      </w:r>
      <w:r w:rsidR="00566006" w:rsidRPr="00F64577">
        <w:rPr>
          <w:rFonts w:ascii="Times New Roman" w:hAnsi="Times New Roman" w:cs="Times New Roman"/>
          <w:i/>
          <w:iCs/>
          <w:sz w:val="24"/>
          <w:szCs w:val="24"/>
        </w:rPr>
        <w:t>, composite reliability</w:t>
      </w:r>
      <w:r w:rsidR="00566006" w:rsidRPr="00566006">
        <w:rPr>
          <w:rFonts w:ascii="Times New Roman" w:hAnsi="Times New Roman" w:cs="Times New Roman"/>
          <w:sz w:val="24"/>
          <w:szCs w:val="24"/>
        </w:rPr>
        <w:t xml:space="preserve"> digunakan untuk mengestimasi reliabilitas sebenarnya dan dianggap lebih akurat dalam menilai konsistensi internal konstruk. Jika nilai </w:t>
      </w:r>
      <w:r w:rsidR="00566006" w:rsidRPr="00F64577">
        <w:rPr>
          <w:rFonts w:ascii="Times New Roman" w:hAnsi="Times New Roman" w:cs="Times New Roman"/>
          <w:i/>
          <w:iCs/>
          <w:sz w:val="24"/>
          <w:szCs w:val="24"/>
        </w:rPr>
        <w:t>composite reliability</w:t>
      </w:r>
      <w:r w:rsidR="00566006" w:rsidRPr="00566006">
        <w:rPr>
          <w:rFonts w:ascii="Times New Roman" w:hAnsi="Times New Roman" w:cs="Times New Roman"/>
          <w:sz w:val="24"/>
          <w:szCs w:val="24"/>
        </w:rPr>
        <w:t xml:space="preserve"> &gt; 0,7, maka dapat dianggap sebagai tingkat reliabilitas yang baik, meskipun nilai 0,6 masih dapat diterima. Untuk menguji reliabilitas item, analisis dapat dilakukan dengan mengamati koefisien alpha melalui </w:t>
      </w:r>
      <w:r w:rsidR="00566006" w:rsidRPr="00F071F1">
        <w:rPr>
          <w:rFonts w:ascii="Times New Roman" w:hAnsi="Times New Roman" w:cs="Times New Roman"/>
          <w:i/>
          <w:iCs/>
          <w:sz w:val="24"/>
          <w:szCs w:val="24"/>
        </w:rPr>
        <w:t>Reliability Analysis</w:t>
      </w:r>
      <w:r w:rsidR="00566006" w:rsidRPr="00566006">
        <w:rPr>
          <w:rFonts w:ascii="Times New Roman" w:hAnsi="Times New Roman" w:cs="Times New Roman"/>
          <w:sz w:val="24"/>
          <w:szCs w:val="24"/>
        </w:rPr>
        <w:t xml:space="preserve"> menggunakan SmartPLS Ver. 4.0. Selanjutnya, nilai </w:t>
      </w:r>
      <w:r w:rsidR="00566006" w:rsidRPr="00566006">
        <w:rPr>
          <w:rFonts w:ascii="Times New Roman" w:hAnsi="Times New Roman" w:cs="Times New Roman"/>
          <w:i/>
          <w:iCs/>
          <w:sz w:val="24"/>
          <w:szCs w:val="24"/>
        </w:rPr>
        <w:t>cronbach's alpha</w:t>
      </w:r>
      <w:r w:rsidR="00566006" w:rsidRPr="00566006">
        <w:rPr>
          <w:rFonts w:ascii="Times New Roman" w:hAnsi="Times New Roman" w:cs="Times New Roman"/>
          <w:sz w:val="24"/>
          <w:szCs w:val="24"/>
        </w:rPr>
        <w:t xml:space="preserve"> dan </w:t>
      </w:r>
      <w:r w:rsidR="00566006" w:rsidRPr="00566006">
        <w:rPr>
          <w:rFonts w:ascii="Times New Roman" w:hAnsi="Times New Roman" w:cs="Times New Roman"/>
          <w:i/>
          <w:iCs/>
          <w:sz w:val="24"/>
          <w:szCs w:val="24"/>
        </w:rPr>
        <w:t>composite reliability</w:t>
      </w:r>
      <w:r w:rsidR="00566006" w:rsidRPr="00566006">
        <w:rPr>
          <w:rFonts w:ascii="Times New Roman" w:hAnsi="Times New Roman" w:cs="Times New Roman"/>
          <w:sz w:val="24"/>
          <w:szCs w:val="24"/>
        </w:rPr>
        <w:t xml:space="preserve"> perlu diperhatikan untuk menilai reliabilitas keseluruhan item dalam suatu variabel.</w:t>
      </w:r>
    </w:p>
    <w:p w14:paraId="4E74401C" w14:textId="77777777" w:rsidR="003607BD" w:rsidRDefault="00764C5C" w:rsidP="00AD64CE">
      <w:pPr>
        <w:pStyle w:val="ListParagraph"/>
        <w:numPr>
          <w:ilvl w:val="3"/>
          <w:numId w:val="15"/>
        </w:numPr>
        <w:spacing w:after="0" w:line="360" w:lineRule="auto"/>
        <w:ind w:left="709" w:hanging="709"/>
        <w:jc w:val="both"/>
        <w:rPr>
          <w:rFonts w:ascii="Times New Roman" w:hAnsi="Times New Roman" w:cs="Times New Roman"/>
          <w:sz w:val="24"/>
          <w:szCs w:val="24"/>
        </w:rPr>
      </w:pPr>
      <w:r w:rsidRPr="003607BD">
        <w:rPr>
          <w:rFonts w:ascii="Times New Roman" w:hAnsi="Times New Roman" w:cs="Times New Roman"/>
          <w:sz w:val="24"/>
          <w:szCs w:val="24"/>
        </w:rPr>
        <w:t xml:space="preserve"> </w:t>
      </w:r>
      <w:r w:rsidR="00C854B0" w:rsidRPr="003607BD">
        <w:rPr>
          <w:rFonts w:ascii="Times New Roman" w:hAnsi="Times New Roman" w:cs="Times New Roman"/>
          <w:b/>
          <w:bCs/>
          <w:i/>
          <w:iCs/>
          <w:sz w:val="24"/>
          <w:szCs w:val="24"/>
        </w:rPr>
        <w:t>Inner Model</w:t>
      </w:r>
      <w:r w:rsidR="00C854B0" w:rsidRPr="003607BD">
        <w:rPr>
          <w:rFonts w:ascii="Times New Roman" w:hAnsi="Times New Roman" w:cs="Times New Roman"/>
          <w:sz w:val="24"/>
          <w:szCs w:val="24"/>
        </w:rPr>
        <w:t xml:space="preserve"> </w:t>
      </w:r>
    </w:p>
    <w:p w14:paraId="383646C1" w14:textId="77777777" w:rsidR="001C0EC5" w:rsidRPr="005D59BD" w:rsidRDefault="000F0DE1" w:rsidP="00EC20BF">
      <w:pPr>
        <w:spacing w:after="0" w:line="480" w:lineRule="auto"/>
        <w:ind w:firstLine="709"/>
        <w:jc w:val="both"/>
        <w:rPr>
          <w:rFonts w:ascii="Times New Roman" w:hAnsi="Times New Roman" w:cs="Times New Roman"/>
          <w:sz w:val="24"/>
          <w:szCs w:val="24"/>
        </w:rPr>
      </w:pPr>
      <w:r w:rsidRPr="005D59BD">
        <w:rPr>
          <w:rFonts w:ascii="Times New Roman" w:hAnsi="Times New Roman" w:cs="Times New Roman"/>
          <w:sz w:val="24"/>
          <w:szCs w:val="24"/>
        </w:rPr>
        <w:t xml:space="preserve">Inner model merupakan representasi formal yang menjelaskan hubungan antar variabel laten, atau dapat dikatakan sebagai pemodelan yang menggambarkan keterkaitan variabel laten berdasarkan teori substantif </w:t>
      </w:r>
      <w:r w:rsidRPr="00F071F1">
        <w:rPr>
          <w:rFonts w:ascii="Times New Roman" w:hAnsi="Times New Roman" w:cs="Times New Roman"/>
          <w:i/>
          <w:iCs/>
          <w:sz w:val="24"/>
          <w:szCs w:val="24"/>
        </w:rPr>
        <w:t>(substantive theory</w:t>
      </w:r>
      <w:r w:rsidRPr="005D59BD">
        <w:rPr>
          <w:rFonts w:ascii="Times New Roman" w:hAnsi="Times New Roman" w:cs="Times New Roman"/>
          <w:sz w:val="24"/>
          <w:szCs w:val="24"/>
        </w:rPr>
        <w:t>). Evaluasi inner model dilakukan dengan menggunakan beberapa kriteria, di antaranya:</w:t>
      </w:r>
    </w:p>
    <w:p w14:paraId="29009E1D" w14:textId="77777777" w:rsidR="00996757" w:rsidRPr="00ED2871" w:rsidRDefault="00BA7BB9" w:rsidP="00AD64CE">
      <w:pPr>
        <w:pStyle w:val="ListParagraph"/>
        <w:numPr>
          <w:ilvl w:val="0"/>
          <w:numId w:val="22"/>
        </w:numPr>
        <w:spacing w:after="0" w:line="480" w:lineRule="auto"/>
        <w:ind w:left="709" w:hanging="709"/>
        <w:jc w:val="both"/>
        <w:rPr>
          <w:rFonts w:ascii="Times New Roman" w:hAnsi="Times New Roman" w:cs="Times New Roman"/>
          <w:b/>
          <w:bCs/>
          <w:sz w:val="24"/>
          <w:szCs w:val="24"/>
        </w:rPr>
      </w:pPr>
      <w:r w:rsidRPr="00ED2871">
        <w:rPr>
          <w:rFonts w:ascii="Times New Roman" w:hAnsi="Times New Roman" w:cs="Times New Roman"/>
          <w:b/>
          <w:bCs/>
          <w:sz w:val="24"/>
          <w:szCs w:val="24"/>
        </w:rPr>
        <w:t xml:space="preserve">Uji path Coefficient (R-Square) </w:t>
      </w:r>
    </w:p>
    <w:p w14:paraId="05BDD535" w14:textId="046C3D22" w:rsidR="00996757" w:rsidRDefault="00BA7BB9" w:rsidP="00ED2871">
      <w:pPr>
        <w:spacing w:after="0" w:line="480" w:lineRule="auto"/>
        <w:ind w:firstLine="720"/>
        <w:jc w:val="both"/>
        <w:rPr>
          <w:rFonts w:ascii="Times New Roman" w:hAnsi="Times New Roman" w:cs="Times New Roman"/>
          <w:sz w:val="24"/>
          <w:szCs w:val="24"/>
        </w:rPr>
      </w:pPr>
      <w:r w:rsidRPr="00996757">
        <w:rPr>
          <w:rFonts w:ascii="Times New Roman" w:hAnsi="Times New Roman" w:cs="Times New Roman"/>
          <w:sz w:val="24"/>
          <w:szCs w:val="24"/>
        </w:rPr>
        <w:t xml:space="preserve">Evaluasi </w:t>
      </w:r>
      <w:r w:rsidRPr="00996757">
        <w:rPr>
          <w:rFonts w:ascii="Times New Roman" w:hAnsi="Times New Roman" w:cs="Times New Roman"/>
          <w:i/>
          <w:iCs/>
          <w:sz w:val="24"/>
          <w:szCs w:val="24"/>
        </w:rPr>
        <w:t>path coefficient</w:t>
      </w:r>
      <w:r w:rsidRPr="00996757">
        <w:rPr>
          <w:rFonts w:ascii="Times New Roman" w:hAnsi="Times New Roman" w:cs="Times New Roman"/>
          <w:sz w:val="24"/>
          <w:szCs w:val="24"/>
        </w:rPr>
        <w:t xml:space="preserve"> digunakan untuk menunjukan seberapa kuat efek atau pengaruh variabel independen kepada variabel dependen.</w:t>
      </w:r>
      <w:r w:rsidR="00F071F1">
        <w:rPr>
          <w:rFonts w:ascii="Times New Roman" w:hAnsi="Times New Roman" w:cs="Times New Roman"/>
          <w:sz w:val="24"/>
          <w:szCs w:val="24"/>
        </w:rPr>
        <w:t xml:space="preserve"> </w:t>
      </w:r>
      <w:r w:rsidRPr="00996757">
        <w:rPr>
          <w:rFonts w:ascii="Times New Roman" w:hAnsi="Times New Roman" w:cs="Times New Roman"/>
          <w:i/>
          <w:iCs/>
          <w:sz w:val="24"/>
          <w:szCs w:val="24"/>
        </w:rPr>
        <w:t>Coefficient determinan (R-Square)</w:t>
      </w:r>
      <w:r w:rsidRPr="00996757">
        <w:rPr>
          <w:rFonts w:ascii="Times New Roman" w:hAnsi="Times New Roman" w:cs="Times New Roman"/>
          <w:sz w:val="24"/>
          <w:szCs w:val="24"/>
        </w:rPr>
        <w:t xml:space="preserve"> digunakan untuk mengukur seberapa banyak variabel endogen dipengaruhi oleh variabel lainnya. </w:t>
      </w:r>
      <w:r w:rsidR="00DF2FB8" w:rsidRPr="00996757">
        <w:rPr>
          <w:rFonts w:ascii="Times New Roman" w:hAnsi="Times New Roman" w:cs="Times New Roman"/>
          <w:sz w:val="24"/>
          <w:szCs w:val="24"/>
        </w:rPr>
        <w:fldChar w:fldCharType="begin" w:fldLock="1"/>
      </w:r>
      <w:r w:rsidR="00594161" w:rsidRPr="00996757">
        <w:rPr>
          <w:rFonts w:ascii="Times New Roman" w:hAnsi="Times New Roman" w:cs="Times New Roman"/>
          <w:sz w:val="24"/>
          <w:szCs w:val="24"/>
        </w:rPr>
        <w:instrText>ADDIN CSL_CITATION {"citationItems":[{"id":"ITEM-1","itemData":{"ISBN":"979-704-015-1","author":[{"dropping-particle":"","family":"Ghozali","given":"","non-dropping-particle":"","parse-names":false,"suffix":""}],"edition":"EDISI 9","id":"ITEM-1","issued":{"date-parts":[["2018"]]},"publisher":"BADAN PENERBIT UNIVERSITAS DIPONEGORO","title":"aplikasi analisis multivariate dengan program IBM SPSS 25","type":"book"},"uris":["http://www.mendeley.com/documents/?uuid=36ce7323-2506-4ab7-af45-cb1b9cb1d9a3"]}],"mendeley":{"formattedCitation":"(Ghozali, 2018)","plainTextFormattedCitation":"(Ghozali, 2018)","previouslyFormattedCitation":"(Ghozali, 2018)"},"properties":{"noteIndex":0},"schema":"https://github.com/citation-style-language/schema/raw/master/csl-citation.json"}</w:instrText>
      </w:r>
      <w:r w:rsidR="00DF2FB8" w:rsidRPr="00996757">
        <w:rPr>
          <w:rFonts w:ascii="Times New Roman" w:hAnsi="Times New Roman" w:cs="Times New Roman"/>
          <w:sz w:val="24"/>
          <w:szCs w:val="24"/>
        </w:rPr>
        <w:fldChar w:fldCharType="separate"/>
      </w:r>
      <w:r w:rsidR="00DF2FB8" w:rsidRPr="00996757">
        <w:rPr>
          <w:rFonts w:ascii="Times New Roman" w:hAnsi="Times New Roman" w:cs="Times New Roman"/>
          <w:noProof/>
          <w:sz w:val="24"/>
          <w:szCs w:val="24"/>
        </w:rPr>
        <w:t>(Ghozali, 2018)</w:t>
      </w:r>
      <w:r w:rsidR="00DF2FB8" w:rsidRPr="00996757">
        <w:rPr>
          <w:rFonts w:ascii="Times New Roman" w:hAnsi="Times New Roman" w:cs="Times New Roman"/>
          <w:sz w:val="24"/>
          <w:szCs w:val="24"/>
        </w:rPr>
        <w:fldChar w:fldCharType="end"/>
      </w:r>
      <w:r w:rsidR="00A66F55" w:rsidRPr="00996757">
        <w:rPr>
          <w:rFonts w:ascii="Times New Roman" w:hAnsi="Times New Roman" w:cs="Times New Roman"/>
          <w:sz w:val="24"/>
          <w:szCs w:val="24"/>
        </w:rPr>
        <w:t xml:space="preserve"> </w:t>
      </w:r>
      <w:r w:rsidRPr="00996757">
        <w:rPr>
          <w:rFonts w:ascii="Times New Roman" w:hAnsi="Times New Roman" w:cs="Times New Roman"/>
          <w:sz w:val="24"/>
          <w:szCs w:val="24"/>
        </w:rPr>
        <w:t>menyebutkan hasil R² menyebutkan sebesar 0.67 keatas untuk variabel laten endogen dalam model struktural mengindikasikan pengaruh variabel eskogen (yang mempengaruhi) terhadap variabel endogen (yang dipengaruhi) termasuk dalam kategori baik (kuat). Sedangkan jika hasilnya sebesar 0.33-0.67 maka termasuk kedalam kategori sedang, dan jika hasilnya sebesar 0.19-0.33 maka termasuk kategori lemah.</w:t>
      </w:r>
    </w:p>
    <w:p w14:paraId="44293023" w14:textId="77777777" w:rsidR="00ED2871" w:rsidRPr="00ED2871" w:rsidRDefault="002901BB" w:rsidP="00AD64CE">
      <w:pPr>
        <w:pStyle w:val="ListParagraph"/>
        <w:numPr>
          <w:ilvl w:val="0"/>
          <w:numId w:val="22"/>
        </w:numPr>
        <w:spacing w:after="0" w:line="480" w:lineRule="auto"/>
        <w:ind w:left="709" w:hanging="709"/>
        <w:jc w:val="both"/>
        <w:rPr>
          <w:rFonts w:ascii="Times New Roman" w:hAnsi="Times New Roman" w:cs="Times New Roman"/>
          <w:b/>
          <w:bCs/>
          <w:sz w:val="24"/>
          <w:szCs w:val="24"/>
        </w:rPr>
      </w:pPr>
      <w:r w:rsidRPr="00ED2871">
        <w:rPr>
          <w:rFonts w:ascii="Times New Roman" w:hAnsi="Times New Roman" w:cs="Times New Roman"/>
          <w:b/>
          <w:bCs/>
          <w:sz w:val="24"/>
          <w:szCs w:val="24"/>
        </w:rPr>
        <w:t>Pengujian Hipotesis</w:t>
      </w:r>
    </w:p>
    <w:p w14:paraId="0F7BF348" w14:textId="5ADF50BC" w:rsidR="007E3003" w:rsidRPr="00ED2871" w:rsidRDefault="002901BB" w:rsidP="00ED2871">
      <w:pPr>
        <w:spacing w:after="0" w:line="480" w:lineRule="auto"/>
        <w:ind w:firstLine="709"/>
        <w:jc w:val="both"/>
        <w:rPr>
          <w:rFonts w:ascii="Times New Roman" w:hAnsi="Times New Roman" w:cs="Times New Roman"/>
          <w:sz w:val="24"/>
          <w:szCs w:val="24"/>
        </w:rPr>
      </w:pPr>
      <w:r w:rsidRPr="00ED2871">
        <w:rPr>
          <w:rFonts w:ascii="Times New Roman" w:hAnsi="Times New Roman" w:cs="Times New Roman"/>
          <w:sz w:val="24"/>
          <w:szCs w:val="24"/>
        </w:rPr>
        <w:t xml:space="preserve">Pada penelitian ini, analisis model struktural dilakukan secara menyeluruh dengan </w:t>
      </w:r>
      <w:r w:rsidRPr="00ED2871">
        <w:rPr>
          <w:rFonts w:ascii="Times New Roman" w:hAnsi="Times New Roman" w:cs="Times New Roman"/>
          <w:i/>
          <w:iCs/>
          <w:sz w:val="24"/>
          <w:szCs w:val="24"/>
        </w:rPr>
        <w:t>metode Structural Equation Modeling</w:t>
      </w:r>
      <w:r w:rsidRPr="00ED2871">
        <w:rPr>
          <w:rFonts w:ascii="Times New Roman" w:hAnsi="Times New Roman" w:cs="Times New Roman"/>
          <w:sz w:val="24"/>
          <w:szCs w:val="24"/>
        </w:rPr>
        <w:t xml:space="preserve"> (SEM) menggunakan Smart-</w:t>
      </w:r>
      <w:r w:rsidRPr="00ED2871">
        <w:rPr>
          <w:rFonts w:ascii="Times New Roman" w:hAnsi="Times New Roman" w:cs="Times New Roman"/>
          <w:i/>
          <w:iCs/>
          <w:sz w:val="24"/>
          <w:szCs w:val="24"/>
        </w:rPr>
        <w:t>PLS</w:t>
      </w:r>
      <w:r w:rsidRPr="00ED2871">
        <w:rPr>
          <w:rFonts w:ascii="Times New Roman" w:hAnsi="Times New Roman" w:cs="Times New Roman"/>
          <w:sz w:val="24"/>
          <w:szCs w:val="24"/>
        </w:rPr>
        <w:t xml:space="preserve"> 4.0 untuk menguji hipotesis. Pengujian hipotesis dilakukan dengan melihat nilai </w:t>
      </w:r>
      <w:r w:rsidRPr="00ED2871">
        <w:rPr>
          <w:rFonts w:ascii="Times New Roman" w:hAnsi="Times New Roman" w:cs="Times New Roman"/>
          <w:i/>
          <w:iCs/>
          <w:sz w:val="24"/>
          <w:szCs w:val="24"/>
        </w:rPr>
        <w:t>Path Coefficient</w:t>
      </w:r>
      <w:r w:rsidRPr="00ED2871">
        <w:rPr>
          <w:rFonts w:ascii="Times New Roman" w:hAnsi="Times New Roman" w:cs="Times New Roman"/>
          <w:sz w:val="24"/>
          <w:szCs w:val="24"/>
        </w:rPr>
        <w:t xml:space="preserve"> pada uji inner model.</w:t>
      </w:r>
      <w:r w:rsidR="003B61B7" w:rsidRPr="00ED2871">
        <w:rPr>
          <w:rFonts w:ascii="Times New Roman" w:hAnsi="Times New Roman" w:cs="Times New Roman"/>
          <w:sz w:val="24"/>
          <w:szCs w:val="24"/>
        </w:rPr>
        <w:t xml:space="preserve"> Hipotesis dianggap valid jika nilai </w:t>
      </w:r>
      <w:r w:rsidR="003B61B7" w:rsidRPr="00ED2871">
        <w:rPr>
          <w:rFonts w:ascii="Times New Roman" w:hAnsi="Times New Roman" w:cs="Times New Roman"/>
          <w:i/>
          <w:sz w:val="24"/>
          <w:szCs w:val="24"/>
        </w:rPr>
        <w:t>T-statistik</w:t>
      </w:r>
      <w:r w:rsidR="003B61B7" w:rsidRPr="00ED2871">
        <w:rPr>
          <w:rFonts w:ascii="Times New Roman" w:hAnsi="Times New Roman" w:cs="Times New Roman"/>
          <w:sz w:val="24"/>
          <w:szCs w:val="24"/>
        </w:rPr>
        <w:t xml:space="preserve"> melebihi 1,96 (tingkat signifikansi α 5%). Dengan kata lain, suatu hipotesis dapat dianggap sah atau terkonfirmasi</w:t>
      </w:r>
      <w:r w:rsidR="007F48FC" w:rsidRPr="00ED2871">
        <w:rPr>
          <w:rFonts w:ascii="Times New Roman" w:hAnsi="Times New Roman" w:cs="Times New Roman"/>
          <w:sz w:val="24"/>
          <w:szCs w:val="24"/>
        </w:rPr>
        <w:t xml:space="preserve"> </w:t>
      </w:r>
      <w:r w:rsidR="007E3003" w:rsidRPr="00ED2871">
        <w:rPr>
          <w:rFonts w:ascii="Times New Roman" w:hAnsi="Times New Roman" w:cs="Times New Roman"/>
          <w:sz w:val="24"/>
          <w:szCs w:val="24"/>
        </w:rPr>
        <w:t>jika,</w:t>
      </w:r>
    </w:p>
    <w:p w14:paraId="43839650" w14:textId="77777777" w:rsidR="00BA305F" w:rsidRDefault="00FE1755" w:rsidP="00AD64CE">
      <w:pPr>
        <w:pStyle w:val="ListParagraph"/>
        <w:numPr>
          <w:ilvl w:val="4"/>
          <w:numId w:val="16"/>
        </w:numPr>
        <w:spacing w:after="0" w:line="480" w:lineRule="auto"/>
        <w:ind w:left="426" w:hanging="426"/>
        <w:jc w:val="both"/>
        <w:rPr>
          <w:rFonts w:ascii="Times New Roman" w:hAnsi="Times New Roman" w:cs="Times New Roman"/>
          <w:sz w:val="24"/>
          <w:szCs w:val="24"/>
        </w:rPr>
      </w:pPr>
      <w:r w:rsidRPr="000A2C68">
        <w:rPr>
          <w:rFonts w:ascii="Times New Roman" w:hAnsi="Times New Roman" w:cs="Times New Roman"/>
          <w:sz w:val="24"/>
          <w:szCs w:val="24"/>
        </w:rPr>
        <w:t xml:space="preserve">Jika nilai T-statistik ˃1.96 dan p-values˂0,05 maka signifikan </w:t>
      </w:r>
    </w:p>
    <w:p w14:paraId="318F56A8" w14:textId="1C3867FC" w:rsidR="00CB6974" w:rsidRPr="006B2F7F" w:rsidRDefault="00FE1755" w:rsidP="00AD64CE">
      <w:pPr>
        <w:pStyle w:val="ListParagraph"/>
        <w:numPr>
          <w:ilvl w:val="4"/>
          <w:numId w:val="16"/>
        </w:numPr>
        <w:spacing w:after="0" w:line="480" w:lineRule="auto"/>
        <w:ind w:left="426" w:hanging="426"/>
        <w:jc w:val="both"/>
        <w:rPr>
          <w:rFonts w:ascii="Times New Roman" w:hAnsi="Times New Roman" w:cs="Times New Roman"/>
          <w:sz w:val="24"/>
          <w:szCs w:val="24"/>
        </w:rPr>
      </w:pPr>
      <w:r w:rsidRPr="00BA305F">
        <w:rPr>
          <w:rFonts w:ascii="Times New Roman" w:hAnsi="Times New Roman" w:cs="Times New Roman"/>
          <w:sz w:val="24"/>
          <w:szCs w:val="24"/>
        </w:rPr>
        <w:t>Jika nilai T-statistik ˂1.96 dan p-values˃0,05 maka tidak</w:t>
      </w:r>
      <w:r w:rsidR="007F48FC" w:rsidRPr="00BA305F">
        <w:rPr>
          <w:rFonts w:ascii="Times New Roman" w:hAnsi="Times New Roman" w:cs="Times New Roman"/>
          <w:sz w:val="24"/>
          <w:szCs w:val="24"/>
        </w:rPr>
        <w:t xml:space="preserve"> </w:t>
      </w:r>
      <w:r w:rsidRPr="00BA305F">
        <w:rPr>
          <w:rFonts w:ascii="Times New Roman" w:hAnsi="Times New Roman" w:cs="Times New Roman"/>
          <w:sz w:val="24"/>
          <w:szCs w:val="24"/>
        </w:rPr>
        <w:t>signifika</w:t>
      </w:r>
      <w:r w:rsidR="000A2C68" w:rsidRPr="00BA305F">
        <w:rPr>
          <w:rFonts w:ascii="Times New Roman" w:hAnsi="Times New Roman" w:cs="Times New Roman"/>
          <w:sz w:val="24"/>
          <w:szCs w:val="24"/>
        </w:rPr>
        <w:t>n</w:t>
      </w:r>
    </w:p>
    <w:p w14:paraId="49B58EFB" w14:textId="562D4D84" w:rsidR="00C52F99" w:rsidRDefault="00FC3CBE" w:rsidP="00177400">
      <w:pPr>
        <w:pStyle w:val="Heading1"/>
        <w:spacing w:line="240" w:lineRule="auto"/>
        <w:rPr>
          <w:sz w:val="28"/>
          <w:szCs w:val="28"/>
        </w:rPr>
      </w:pPr>
      <w:bookmarkStart w:id="67" w:name="_Toc209527909"/>
      <w:r w:rsidRPr="00FC3CBE">
        <w:rPr>
          <w:sz w:val="28"/>
          <w:szCs w:val="28"/>
        </w:rPr>
        <w:t>DAFTAR PUSTAKA</w:t>
      </w:r>
      <w:bookmarkEnd w:id="67"/>
      <w:r w:rsidRPr="00FC3CBE">
        <w:rPr>
          <w:sz w:val="28"/>
          <w:szCs w:val="28"/>
        </w:rPr>
        <w:t xml:space="preserve"> </w:t>
      </w:r>
    </w:p>
    <w:p w14:paraId="629BB4AA" w14:textId="77777777" w:rsidR="00856F76" w:rsidRPr="00856F76" w:rsidRDefault="00856F76" w:rsidP="00177400">
      <w:pPr>
        <w:spacing w:after="0" w:line="240" w:lineRule="auto"/>
      </w:pPr>
    </w:p>
    <w:p w14:paraId="03D3305C" w14:textId="3E342546" w:rsidR="00995DDB" w:rsidRPr="00995DDB" w:rsidRDefault="005D59BD" w:rsidP="00995DDB">
      <w:pPr>
        <w:widowControl w:val="0"/>
        <w:autoSpaceDE w:val="0"/>
        <w:autoSpaceDN w:val="0"/>
        <w:adjustRightInd w:val="0"/>
        <w:spacing w:before="240" w:after="0" w:line="240" w:lineRule="auto"/>
        <w:ind w:left="480" w:hanging="480"/>
        <w:rPr>
          <w:rFonts w:ascii="Times New Roman" w:hAnsi="Times New Roman" w:cs="Times New Roman"/>
          <w:noProof/>
          <w:kern w:val="0"/>
          <w:sz w:val="24"/>
        </w:rPr>
      </w:pPr>
      <w:r w:rsidRPr="00360F9D">
        <w:rPr>
          <w:rFonts w:ascii="Times New Roman" w:hAnsi="Times New Roman" w:cs="Times New Roman"/>
          <w:sz w:val="24"/>
          <w:szCs w:val="24"/>
        </w:rPr>
        <w:fldChar w:fldCharType="begin" w:fldLock="1"/>
      </w:r>
      <w:r w:rsidRPr="00360F9D">
        <w:rPr>
          <w:rFonts w:ascii="Times New Roman" w:hAnsi="Times New Roman" w:cs="Times New Roman"/>
          <w:sz w:val="24"/>
          <w:szCs w:val="24"/>
        </w:rPr>
        <w:instrText xml:space="preserve">ADDIN Mendeley Bibliography CSL_BIBLIOGRAPHY </w:instrText>
      </w:r>
      <w:r w:rsidRPr="00360F9D">
        <w:rPr>
          <w:rFonts w:ascii="Times New Roman" w:hAnsi="Times New Roman" w:cs="Times New Roman"/>
          <w:sz w:val="24"/>
          <w:szCs w:val="24"/>
        </w:rPr>
        <w:fldChar w:fldCharType="separate"/>
      </w:r>
      <w:r w:rsidR="00177400">
        <w:rPr>
          <w:rFonts w:ascii="Times New Roman" w:hAnsi="Times New Roman" w:cs="Times New Roman"/>
          <w:noProof/>
          <w:kern w:val="0"/>
          <w:sz w:val="24"/>
        </w:rPr>
        <w:t>A</w:t>
      </w:r>
      <w:r w:rsidR="00CF77E4" w:rsidRPr="00995DDB">
        <w:rPr>
          <w:rFonts w:ascii="Times New Roman" w:hAnsi="Times New Roman" w:cs="Times New Roman"/>
          <w:noProof/>
          <w:kern w:val="0"/>
          <w:sz w:val="24"/>
        </w:rPr>
        <w:t xml:space="preserve">nastasia, R., Mendra, N. P. Y., &amp; Saitri, P. W. (2022). Pengaruh Kesadaran Wajib Pajak, Sanksi Perpajakan, Kualitas Pelayanan, Kewajiban Moral Terhadap Kepatuhan Wajib Pajak Orang Pribadi Di Kpp Pratama Gianyar. </w:t>
      </w:r>
      <w:r w:rsidR="00CF77E4" w:rsidRPr="00995DDB">
        <w:rPr>
          <w:rFonts w:ascii="Times New Roman" w:hAnsi="Times New Roman" w:cs="Times New Roman"/>
          <w:i/>
          <w:iCs/>
          <w:noProof/>
          <w:kern w:val="0"/>
          <w:sz w:val="24"/>
        </w:rPr>
        <w:t>Jurnal Kharisma</w:t>
      </w:r>
      <w:r w:rsidR="00CF77E4" w:rsidRPr="00995DDB">
        <w:rPr>
          <w:rFonts w:ascii="Times New Roman" w:hAnsi="Times New Roman" w:cs="Times New Roman"/>
          <w:noProof/>
          <w:kern w:val="0"/>
          <w:sz w:val="24"/>
        </w:rPr>
        <w:t xml:space="preserve">, </w:t>
      </w:r>
      <w:r w:rsidR="00CF77E4" w:rsidRPr="00995DDB">
        <w:rPr>
          <w:rFonts w:ascii="Times New Roman" w:hAnsi="Times New Roman" w:cs="Times New Roman"/>
          <w:i/>
          <w:iCs/>
          <w:noProof/>
          <w:kern w:val="0"/>
          <w:sz w:val="24"/>
        </w:rPr>
        <w:t>4</w:t>
      </w:r>
      <w:r w:rsidR="00CF77E4" w:rsidRPr="00995DDB">
        <w:rPr>
          <w:rFonts w:ascii="Times New Roman" w:hAnsi="Times New Roman" w:cs="Times New Roman"/>
          <w:noProof/>
          <w:kern w:val="0"/>
          <w:sz w:val="24"/>
        </w:rPr>
        <w:t>(2), 269–279.</w:t>
      </w:r>
    </w:p>
    <w:p w14:paraId="57F2DE6F" w14:textId="1D319DF3" w:rsidR="00995DDB" w:rsidRPr="00995DDB" w:rsidRDefault="00CF77E4" w:rsidP="00995DDB">
      <w:pPr>
        <w:widowControl w:val="0"/>
        <w:autoSpaceDE w:val="0"/>
        <w:autoSpaceDN w:val="0"/>
        <w:adjustRightInd w:val="0"/>
        <w:spacing w:before="240" w:after="0" w:line="240" w:lineRule="auto"/>
        <w:ind w:left="480" w:hanging="480"/>
        <w:rPr>
          <w:rFonts w:ascii="Times New Roman" w:hAnsi="Times New Roman" w:cs="Times New Roman"/>
          <w:noProof/>
          <w:kern w:val="0"/>
          <w:sz w:val="24"/>
        </w:rPr>
      </w:pPr>
      <w:r w:rsidRPr="00995DDB">
        <w:rPr>
          <w:rFonts w:ascii="Times New Roman" w:hAnsi="Times New Roman" w:cs="Times New Roman"/>
          <w:noProof/>
          <w:kern w:val="0"/>
          <w:sz w:val="24"/>
        </w:rPr>
        <w:t xml:space="preserve">Bangun, S., Hasibuan, P. W., &amp; Suheri, S. (2022). Kepatuhan Wajib Pajak: Peran Sistem Administrasi Perpajakan Modern, Kesadaran Wajib Pajak Dan Sanksi Manajemen Perpajakan Dalam Perspektif Technology Acceptance Model Dan Theory Of Planned Behavior. </w:t>
      </w:r>
      <w:r w:rsidRPr="00995DDB">
        <w:rPr>
          <w:rFonts w:ascii="Times New Roman" w:hAnsi="Times New Roman" w:cs="Times New Roman"/>
          <w:i/>
          <w:iCs/>
          <w:noProof/>
          <w:kern w:val="0"/>
          <w:sz w:val="24"/>
        </w:rPr>
        <w:t>Tirtayasa Ekonomika</w:t>
      </w:r>
      <w:r w:rsidRPr="00995DDB">
        <w:rPr>
          <w:rFonts w:ascii="Times New Roman" w:hAnsi="Times New Roman" w:cs="Times New Roman"/>
          <w:noProof/>
          <w:kern w:val="0"/>
          <w:sz w:val="24"/>
        </w:rPr>
        <w:t xml:space="preserve">, </w:t>
      </w:r>
      <w:r w:rsidRPr="00995DDB">
        <w:rPr>
          <w:rFonts w:ascii="Times New Roman" w:hAnsi="Times New Roman" w:cs="Times New Roman"/>
          <w:i/>
          <w:iCs/>
          <w:noProof/>
          <w:kern w:val="0"/>
          <w:sz w:val="24"/>
        </w:rPr>
        <w:t>17</w:t>
      </w:r>
      <w:r w:rsidRPr="00995DDB">
        <w:rPr>
          <w:rFonts w:ascii="Times New Roman" w:hAnsi="Times New Roman" w:cs="Times New Roman"/>
          <w:noProof/>
          <w:kern w:val="0"/>
          <w:sz w:val="24"/>
        </w:rPr>
        <w:t>(1), 152. Https://Doi.Org/10.35448/Jte.V17i1.15707</w:t>
      </w:r>
    </w:p>
    <w:p w14:paraId="1B4C3E30" w14:textId="011B628E" w:rsidR="00995DDB" w:rsidRPr="00995DDB" w:rsidRDefault="00CF77E4" w:rsidP="00995DDB">
      <w:pPr>
        <w:widowControl w:val="0"/>
        <w:autoSpaceDE w:val="0"/>
        <w:autoSpaceDN w:val="0"/>
        <w:adjustRightInd w:val="0"/>
        <w:spacing w:before="240" w:after="0" w:line="240" w:lineRule="auto"/>
        <w:ind w:left="480" w:hanging="480"/>
        <w:rPr>
          <w:rFonts w:ascii="Times New Roman" w:hAnsi="Times New Roman" w:cs="Times New Roman"/>
          <w:noProof/>
          <w:kern w:val="0"/>
          <w:sz w:val="24"/>
        </w:rPr>
      </w:pPr>
      <w:r w:rsidRPr="00995DDB">
        <w:rPr>
          <w:rFonts w:ascii="Times New Roman" w:hAnsi="Times New Roman" w:cs="Times New Roman"/>
          <w:noProof/>
          <w:kern w:val="0"/>
          <w:sz w:val="24"/>
        </w:rPr>
        <w:t xml:space="preserve">Firdaus, M. I. (2025). </w:t>
      </w:r>
      <w:r w:rsidRPr="00DC1872">
        <w:rPr>
          <w:rFonts w:ascii="Times New Roman" w:hAnsi="Times New Roman" w:cs="Times New Roman"/>
          <w:noProof/>
          <w:kern w:val="0"/>
          <w:sz w:val="24"/>
        </w:rPr>
        <w:t>Penurunan Tingkat Kepatuhan Wajib Pajak Orang Pribadi Terhadap Pelaporan Spt Tahunan. 0–1</w:t>
      </w:r>
      <w:r w:rsidRPr="00995DDB">
        <w:rPr>
          <w:rFonts w:ascii="Times New Roman" w:hAnsi="Times New Roman" w:cs="Times New Roman"/>
          <w:noProof/>
          <w:kern w:val="0"/>
          <w:sz w:val="24"/>
        </w:rPr>
        <w:t>. Https://Berkas.Dpr.Go.Id/Pusaka/Files/Isu_Sepekan/Isu Sepekan---Ii-Puslit-Mei-2025-2469.Pdf</w:t>
      </w:r>
    </w:p>
    <w:p w14:paraId="56FA8690" w14:textId="5DE01408" w:rsidR="00995DDB" w:rsidRPr="00995DDB" w:rsidRDefault="00CF77E4" w:rsidP="00995DDB">
      <w:pPr>
        <w:widowControl w:val="0"/>
        <w:autoSpaceDE w:val="0"/>
        <w:autoSpaceDN w:val="0"/>
        <w:adjustRightInd w:val="0"/>
        <w:spacing w:before="240" w:after="0" w:line="240" w:lineRule="auto"/>
        <w:ind w:left="480" w:hanging="480"/>
        <w:rPr>
          <w:rFonts w:ascii="Times New Roman" w:hAnsi="Times New Roman" w:cs="Times New Roman"/>
          <w:noProof/>
          <w:kern w:val="0"/>
          <w:sz w:val="24"/>
        </w:rPr>
      </w:pPr>
      <w:r w:rsidRPr="00995DDB">
        <w:rPr>
          <w:rFonts w:ascii="Times New Roman" w:hAnsi="Times New Roman" w:cs="Times New Roman"/>
          <w:noProof/>
          <w:kern w:val="0"/>
          <w:sz w:val="24"/>
        </w:rPr>
        <w:t xml:space="preserve">Fitriya. (2021). </w:t>
      </w:r>
      <w:r w:rsidRPr="00DC1872">
        <w:rPr>
          <w:rFonts w:ascii="Times New Roman" w:hAnsi="Times New Roman" w:cs="Times New Roman"/>
          <w:noProof/>
          <w:kern w:val="0"/>
          <w:sz w:val="24"/>
        </w:rPr>
        <w:t xml:space="preserve">Lapor Pajak Pribadi: Dokumen Lapor Spt Tahunan Pribadi Pengusaha. </w:t>
      </w:r>
      <w:r w:rsidRPr="00995DDB">
        <w:rPr>
          <w:rFonts w:ascii="Times New Roman" w:hAnsi="Times New Roman" w:cs="Times New Roman"/>
          <w:noProof/>
          <w:kern w:val="0"/>
          <w:sz w:val="24"/>
        </w:rPr>
        <w:t>Mekari Klik Pajak. Https://Klikpajak.Id/Blog/Lapor-Pajak-Pribadi-Dokumen-Lapor-Spt-Tahunan-Pribadi/</w:t>
      </w:r>
    </w:p>
    <w:p w14:paraId="640914F5" w14:textId="69D92266" w:rsidR="00995DDB" w:rsidRPr="00995DDB" w:rsidRDefault="00CF77E4" w:rsidP="00995DDB">
      <w:pPr>
        <w:widowControl w:val="0"/>
        <w:autoSpaceDE w:val="0"/>
        <w:autoSpaceDN w:val="0"/>
        <w:adjustRightInd w:val="0"/>
        <w:spacing w:before="240" w:after="0" w:line="240" w:lineRule="auto"/>
        <w:ind w:left="480" w:hanging="480"/>
        <w:rPr>
          <w:rFonts w:ascii="Times New Roman" w:hAnsi="Times New Roman" w:cs="Times New Roman"/>
          <w:noProof/>
          <w:kern w:val="0"/>
          <w:sz w:val="24"/>
        </w:rPr>
      </w:pPr>
      <w:r w:rsidRPr="00995DDB">
        <w:rPr>
          <w:rFonts w:ascii="Times New Roman" w:hAnsi="Times New Roman" w:cs="Times New Roman"/>
          <w:noProof/>
          <w:kern w:val="0"/>
          <w:sz w:val="24"/>
        </w:rPr>
        <w:t xml:space="preserve">Ghozali. (2018). </w:t>
      </w:r>
      <w:r w:rsidRPr="00DC1872">
        <w:rPr>
          <w:rFonts w:ascii="Times New Roman" w:hAnsi="Times New Roman" w:cs="Times New Roman"/>
          <w:noProof/>
          <w:kern w:val="0"/>
          <w:sz w:val="24"/>
        </w:rPr>
        <w:t xml:space="preserve">Aplikasi Analisis Multivariate Dengan Program Ibm Spss 25 </w:t>
      </w:r>
      <w:r w:rsidRPr="00995DDB">
        <w:rPr>
          <w:rFonts w:ascii="Times New Roman" w:hAnsi="Times New Roman" w:cs="Times New Roman"/>
          <w:noProof/>
          <w:kern w:val="0"/>
          <w:sz w:val="24"/>
        </w:rPr>
        <w:t>(Edisi 9). Badan Penerbit Universitas Diponegoro.</w:t>
      </w:r>
    </w:p>
    <w:p w14:paraId="4B75E241" w14:textId="668CDDC6" w:rsidR="00995DDB" w:rsidRPr="00995DDB" w:rsidRDefault="00CF77E4" w:rsidP="00995DDB">
      <w:pPr>
        <w:widowControl w:val="0"/>
        <w:autoSpaceDE w:val="0"/>
        <w:autoSpaceDN w:val="0"/>
        <w:adjustRightInd w:val="0"/>
        <w:spacing w:before="240" w:after="0" w:line="240" w:lineRule="auto"/>
        <w:ind w:left="480" w:hanging="480"/>
        <w:rPr>
          <w:rFonts w:ascii="Times New Roman" w:hAnsi="Times New Roman" w:cs="Times New Roman"/>
          <w:noProof/>
          <w:kern w:val="0"/>
          <w:sz w:val="24"/>
        </w:rPr>
      </w:pPr>
      <w:r w:rsidRPr="00995DDB">
        <w:rPr>
          <w:rFonts w:ascii="Times New Roman" w:hAnsi="Times New Roman" w:cs="Times New Roman"/>
          <w:noProof/>
          <w:kern w:val="0"/>
          <w:sz w:val="24"/>
        </w:rPr>
        <w:t xml:space="preserve">Habu, R. E., Ayem, S., &amp; Kusuma, D. (2021). Pengaruh Kesadaran Wajib Pajak, Pemahaman Psak Emkm Dan Relaksasi Pajak Terhadap Kepatuhan Wajib Pajak Pelaku Usaha Mikro Kecil Menengah Di Kota Yogyakarta. </w:t>
      </w:r>
      <w:r w:rsidRPr="00995DDB">
        <w:rPr>
          <w:rFonts w:ascii="Times New Roman" w:hAnsi="Times New Roman" w:cs="Times New Roman"/>
          <w:i/>
          <w:iCs/>
          <w:noProof/>
          <w:kern w:val="0"/>
          <w:sz w:val="24"/>
        </w:rPr>
        <w:t>Amnesty: Jurnal Riset Perpajakan</w:t>
      </w:r>
      <w:r w:rsidRPr="00995DDB">
        <w:rPr>
          <w:rFonts w:ascii="Times New Roman" w:hAnsi="Times New Roman" w:cs="Times New Roman"/>
          <w:noProof/>
          <w:kern w:val="0"/>
          <w:sz w:val="24"/>
        </w:rPr>
        <w:t xml:space="preserve">, </w:t>
      </w:r>
      <w:r w:rsidRPr="00995DDB">
        <w:rPr>
          <w:rFonts w:ascii="Times New Roman" w:hAnsi="Times New Roman" w:cs="Times New Roman"/>
          <w:i/>
          <w:iCs/>
          <w:noProof/>
          <w:kern w:val="0"/>
          <w:sz w:val="24"/>
        </w:rPr>
        <w:t>4</w:t>
      </w:r>
      <w:r w:rsidRPr="00995DDB">
        <w:rPr>
          <w:rFonts w:ascii="Times New Roman" w:hAnsi="Times New Roman" w:cs="Times New Roman"/>
          <w:noProof/>
          <w:kern w:val="0"/>
          <w:sz w:val="24"/>
        </w:rPr>
        <w:t>(2), 357–375. Https://Doi.Org/10.26618/Jrp.V4i2.6332</w:t>
      </w:r>
    </w:p>
    <w:p w14:paraId="0475BCFF" w14:textId="09E678C9" w:rsidR="00995DDB" w:rsidRPr="00995DDB" w:rsidRDefault="00CF77E4" w:rsidP="00995DDB">
      <w:pPr>
        <w:widowControl w:val="0"/>
        <w:autoSpaceDE w:val="0"/>
        <w:autoSpaceDN w:val="0"/>
        <w:adjustRightInd w:val="0"/>
        <w:spacing w:before="240" w:after="0" w:line="240" w:lineRule="auto"/>
        <w:ind w:left="480" w:hanging="480"/>
        <w:rPr>
          <w:rFonts w:ascii="Times New Roman" w:hAnsi="Times New Roman" w:cs="Times New Roman"/>
          <w:noProof/>
          <w:kern w:val="0"/>
          <w:sz w:val="24"/>
        </w:rPr>
      </w:pPr>
      <w:r w:rsidRPr="00995DDB">
        <w:rPr>
          <w:rFonts w:ascii="Times New Roman" w:hAnsi="Times New Roman" w:cs="Times New Roman"/>
          <w:noProof/>
          <w:kern w:val="0"/>
          <w:sz w:val="24"/>
        </w:rPr>
        <w:t xml:space="preserve">Hamim, M. (2019). </w:t>
      </w:r>
      <w:r w:rsidRPr="00C678DA">
        <w:rPr>
          <w:rFonts w:ascii="Times New Roman" w:hAnsi="Times New Roman" w:cs="Times New Roman"/>
          <w:noProof/>
          <w:kern w:val="0"/>
          <w:sz w:val="24"/>
        </w:rPr>
        <w:t xml:space="preserve">Pengaruh </w:t>
      </w:r>
      <w:r w:rsidRPr="00C678DA">
        <w:rPr>
          <w:rFonts w:ascii="Times New Roman" w:hAnsi="Times New Roman" w:cs="Times New Roman"/>
          <w:i/>
          <w:iCs/>
          <w:noProof/>
          <w:kern w:val="0"/>
          <w:sz w:val="24"/>
        </w:rPr>
        <w:t>Tax Awareness</w:t>
      </w:r>
      <w:r w:rsidRPr="00C678DA">
        <w:rPr>
          <w:rFonts w:ascii="Times New Roman" w:hAnsi="Times New Roman" w:cs="Times New Roman"/>
          <w:noProof/>
          <w:kern w:val="0"/>
          <w:sz w:val="24"/>
        </w:rPr>
        <w:t xml:space="preserve"> Dan </w:t>
      </w:r>
      <w:r w:rsidRPr="00C678DA">
        <w:rPr>
          <w:rFonts w:ascii="Times New Roman" w:hAnsi="Times New Roman" w:cs="Times New Roman"/>
          <w:i/>
          <w:iCs/>
          <w:noProof/>
          <w:kern w:val="0"/>
          <w:sz w:val="24"/>
        </w:rPr>
        <w:t>Tax Morale</w:t>
      </w:r>
      <w:r w:rsidRPr="00C678DA">
        <w:rPr>
          <w:rFonts w:ascii="Times New Roman" w:hAnsi="Times New Roman" w:cs="Times New Roman"/>
          <w:noProof/>
          <w:kern w:val="0"/>
          <w:sz w:val="24"/>
        </w:rPr>
        <w:t xml:space="preserve"> Terhadap Kepatuhan Wajib Pajak Umkm Di Kota Malang.</w:t>
      </w:r>
    </w:p>
    <w:p w14:paraId="33E02CE6" w14:textId="29FBD6E9" w:rsidR="00995DDB" w:rsidRPr="00995DDB" w:rsidRDefault="00CF77E4" w:rsidP="00995DDB">
      <w:pPr>
        <w:widowControl w:val="0"/>
        <w:autoSpaceDE w:val="0"/>
        <w:autoSpaceDN w:val="0"/>
        <w:adjustRightInd w:val="0"/>
        <w:spacing w:before="240" w:after="0" w:line="240" w:lineRule="auto"/>
        <w:ind w:left="480" w:hanging="480"/>
        <w:rPr>
          <w:rFonts w:ascii="Times New Roman" w:hAnsi="Times New Roman" w:cs="Times New Roman"/>
          <w:noProof/>
          <w:kern w:val="0"/>
          <w:sz w:val="24"/>
        </w:rPr>
      </w:pPr>
      <w:r w:rsidRPr="00995DDB">
        <w:rPr>
          <w:rFonts w:ascii="Times New Roman" w:hAnsi="Times New Roman" w:cs="Times New Roman"/>
          <w:noProof/>
          <w:kern w:val="0"/>
          <w:sz w:val="24"/>
        </w:rPr>
        <w:t xml:space="preserve">Indrawan, R., &amp; Larasati, A. Y. (2022). Pengaruh Moral Pajak Terhadap Kepatuhan Wajib Pajak Umkm Di Bandung Raya. </w:t>
      </w:r>
      <w:r w:rsidRPr="00995DDB">
        <w:rPr>
          <w:rFonts w:ascii="Times New Roman" w:hAnsi="Times New Roman" w:cs="Times New Roman"/>
          <w:i/>
          <w:iCs/>
          <w:noProof/>
          <w:kern w:val="0"/>
          <w:sz w:val="24"/>
        </w:rPr>
        <w:t>Komitmen: Jurnal Ilmiah Manajemen</w:t>
      </w:r>
      <w:r w:rsidRPr="00995DDB">
        <w:rPr>
          <w:rFonts w:ascii="Times New Roman" w:hAnsi="Times New Roman" w:cs="Times New Roman"/>
          <w:noProof/>
          <w:kern w:val="0"/>
          <w:sz w:val="24"/>
        </w:rPr>
        <w:t xml:space="preserve">, </w:t>
      </w:r>
      <w:r w:rsidRPr="00995DDB">
        <w:rPr>
          <w:rFonts w:ascii="Times New Roman" w:hAnsi="Times New Roman" w:cs="Times New Roman"/>
          <w:i/>
          <w:iCs/>
          <w:noProof/>
          <w:kern w:val="0"/>
          <w:sz w:val="24"/>
        </w:rPr>
        <w:t>3</w:t>
      </w:r>
      <w:r w:rsidRPr="00995DDB">
        <w:rPr>
          <w:rFonts w:ascii="Times New Roman" w:hAnsi="Times New Roman" w:cs="Times New Roman"/>
          <w:noProof/>
          <w:kern w:val="0"/>
          <w:sz w:val="24"/>
        </w:rPr>
        <w:t>(2), 1–13. Https://Doi.Org/10.15575/Jim.V3i2.22237</w:t>
      </w:r>
    </w:p>
    <w:p w14:paraId="3A27381D" w14:textId="63E827D0" w:rsidR="00995DDB" w:rsidRPr="00995DDB" w:rsidRDefault="00CF77E4" w:rsidP="00995DDB">
      <w:pPr>
        <w:widowControl w:val="0"/>
        <w:autoSpaceDE w:val="0"/>
        <w:autoSpaceDN w:val="0"/>
        <w:adjustRightInd w:val="0"/>
        <w:spacing w:before="240" w:after="0" w:line="240" w:lineRule="auto"/>
        <w:ind w:left="480" w:hanging="480"/>
        <w:rPr>
          <w:rFonts w:ascii="Times New Roman" w:hAnsi="Times New Roman" w:cs="Times New Roman"/>
          <w:noProof/>
          <w:kern w:val="0"/>
          <w:sz w:val="24"/>
        </w:rPr>
      </w:pPr>
      <w:r w:rsidRPr="00995DDB">
        <w:rPr>
          <w:rFonts w:ascii="Times New Roman" w:hAnsi="Times New Roman" w:cs="Times New Roman"/>
          <w:noProof/>
          <w:kern w:val="0"/>
          <w:sz w:val="24"/>
        </w:rPr>
        <w:t>Lailiyah, D. N., &amp; Andriani, S. (2023). Pengaruh</w:t>
      </w:r>
      <w:r w:rsidRPr="00C678DA">
        <w:rPr>
          <w:rFonts w:ascii="Times New Roman" w:hAnsi="Times New Roman" w:cs="Times New Roman"/>
          <w:i/>
          <w:iCs/>
          <w:noProof/>
          <w:kern w:val="0"/>
          <w:sz w:val="24"/>
        </w:rPr>
        <w:t xml:space="preserve"> Tax Morale, Tax Knowledge </w:t>
      </w:r>
      <w:r w:rsidRPr="00995DDB">
        <w:rPr>
          <w:rFonts w:ascii="Times New Roman" w:hAnsi="Times New Roman" w:cs="Times New Roman"/>
          <w:noProof/>
          <w:kern w:val="0"/>
          <w:sz w:val="24"/>
        </w:rPr>
        <w:t xml:space="preserve">Dan </w:t>
      </w:r>
      <w:r w:rsidRPr="00C678DA">
        <w:rPr>
          <w:rFonts w:ascii="Times New Roman" w:hAnsi="Times New Roman" w:cs="Times New Roman"/>
          <w:i/>
          <w:iCs/>
          <w:noProof/>
          <w:kern w:val="0"/>
          <w:sz w:val="24"/>
        </w:rPr>
        <w:t>E-Tax System</w:t>
      </w:r>
      <w:r w:rsidRPr="00995DDB">
        <w:rPr>
          <w:rFonts w:ascii="Times New Roman" w:hAnsi="Times New Roman" w:cs="Times New Roman"/>
          <w:noProof/>
          <w:kern w:val="0"/>
          <w:sz w:val="24"/>
        </w:rPr>
        <w:t xml:space="preserve"> Dengan Sanksi Pajak Sebagai Variabel Moderating Terhadap Kepatuhan Wajib Pajak Orang Pribadi. </w:t>
      </w:r>
      <w:r w:rsidRPr="00995DDB">
        <w:rPr>
          <w:rFonts w:ascii="Times New Roman" w:hAnsi="Times New Roman" w:cs="Times New Roman"/>
          <w:i/>
          <w:iCs/>
          <w:noProof/>
          <w:kern w:val="0"/>
          <w:sz w:val="24"/>
        </w:rPr>
        <w:t>Owner</w:t>
      </w:r>
      <w:r w:rsidRPr="00995DDB">
        <w:rPr>
          <w:rFonts w:ascii="Times New Roman" w:hAnsi="Times New Roman" w:cs="Times New Roman"/>
          <w:noProof/>
          <w:kern w:val="0"/>
          <w:sz w:val="24"/>
        </w:rPr>
        <w:t xml:space="preserve">, </w:t>
      </w:r>
      <w:r w:rsidRPr="00995DDB">
        <w:rPr>
          <w:rFonts w:ascii="Times New Roman" w:hAnsi="Times New Roman" w:cs="Times New Roman"/>
          <w:i/>
          <w:iCs/>
          <w:noProof/>
          <w:kern w:val="0"/>
          <w:sz w:val="24"/>
        </w:rPr>
        <w:t>7</w:t>
      </w:r>
      <w:r w:rsidRPr="00995DDB">
        <w:rPr>
          <w:rFonts w:ascii="Times New Roman" w:hAnsi="Times New Roman" w:cs="Times New Roman"/>
          <w:noProof/>
          <w:kern w:val="0"/>
          <w:sz w:val="24"/>
        </w:rPr>
        <w:t>(2), 1464–1478. Https://Doi.Org/10.33395/Owner.V7i2.1537</w:t>
      </w:r>
    </w:p>
    <w:p w14:paraId="0DA09218" w14:textId="2CE9890F" w:rsidR="00995DDB" w:rsidRPr="00995DDB" w:rsidRDefault="00CF77E4" w:rsidP="00995DDB">
      <w:pPr>
        <w:widowControl w:val="0"/>
        <w:autoSpaceDE w:val="0"/>
        <w:autoSpaceDN w:val="0"/>
        <w:adjustRightInd w:val="0"/>
        <w:spacing w:before="240" w:after="0" w:line="240" w:lineRule="auto"/>
        <w:ind w:left="480" w:hanging="480"/>
        <w:rPr>
          <w:rFonts w:ascii="Times New Roman" w:hAnsi="Times New Roman" w:cs="Times New Roman"/>
          <w:noProof/>
          <w:kern w:val="0"/>
          <w:sz w:val="24"/>
        </w:rPr>
      </w:pPr>
      <w:r w:rsidRPr="00995DDB">
        <w:rPr>
          <w:rFonts w:ascii="Times New Roman" w:hAnsi="Times New Roman" w:cs="Times New Roman"/>
          <w:noProof/>
          <w:kern w:val="0"/>
          <w:sz w:val="24"/>
        </w:rPr>
        <w:t xml:space="preserve">Latofah, N., &amp; Harjo, D. (2020). Analisis </w:t>
      </w:r>
      <w:r w:rsidRPr="00C678DA">
        <w:rPr>
          <w:rFonts w:ascii="Times New Roman" w:hAnsi="Times New Roman" w:cs="Times New Roman"/>
          <w:i/>
          <w:iCs/>
          <w:noProof/>
          <w:kern w:val="0"/>
          <w:sz w:val="24"/>
        </w:rPr>
        <w:t>Tax Awareness</w:t>
      </w:r>
      <w:r w:rsidRPr="00995DDB">
        <w:rPr>
          <w:rFonts w:ascii="Times New Roman" w:hAnsi="Times New Roman" w:cs="Times New Roman"/>
          <w:noProof/>
          <w:kern w:val="0"/>
          <w:sz w:val="24"/>
        </w:rPr>
        <w:t xml:space="preserve"> Dalam Upaya Meningkatkan Kepatuhan Wajib Pajak Di Kantor Pelayanan Pajak Pratama Bekasi Barat. </w:t>
      </w:r>
      <w:r w:rsidRPr="00995DDB">
        <w:rPr>
          <w:rFonts w:ascii="Times New Roman" w:hAnsi="Times New Roman" w:cs="Times New Roman"/>
          <w:i/>
          <w:iCs/>
          <w:noProof/>
          <w:kern w:val="0"/>
          <w:sz w:val="24"/>
        </w:rPr>
        <w:t>Jurnal Pajak Vokasi (Jupasi)</w:t>
      </w:r>
      <w:r w:rsidRPr="00995DDB">
        <w:rPr>
          <w:rFonts w:ascii="Times New Roman" w:hAnsi="Times New Roman" w:cs="Times New Roman"/>
          <w:noProof/>
          <w:kern w:val="0"/>
          <w:sz w:val="24"/>
        </w:rPr>
        <w:t xml:space="preserve">, </w:t>
      </w:r>
      <w:r w:rsidRPr="00995DDB">
        <w:rPr>
          <w:rFonts w:ascii="Times New Roman" w:hAnsi="Times New Roman" w:cs="Times New Roman"/>
          <w:i/>
          <w:iCs/>
          <w:noProof/>
          <w:kern w:val="0"/>
          <w:sz w:val="24"/>
        </w:rPr>
        <w:t>2</w:t>
      </w:r>
      <w:r w:rsidRPr="00995DDB">
        <w:rPr>
          <w:rFonts w:ascii="Times New Roman" w:hAnsi="Times New Roman" w:cs="Times New Roman"/>
          <w:noProof/>
          <w:kern w:val="0"/>
          <w:sz w:val="24"/>
        </w:rPr>
        <w:t>(1), 52–62. Https://Doi.Org/10.31334/Jupasi.V2i1.1121</w:t>
      </w:r>
    </w:p>
    <w:p w14:paraId="64116939" w14:textId="5E73D8D3" w:rsidR="00995DDB" w:rsidRPr="00995DDB" w:rsidRDefault="00CF77E4" w:rsidP="00995DDB">
      <w:pPr>
        <w:widowControl w:val="0"/>
        <w:autoSpaceDE w:val="0"/>
        <w:autoSpaceDN w:val="0"/>
        <w:adjustRightInd w:val="0"/>
        <w:spacing w:before="240" w:after="0" w:line="240" w:lineRule="auto"/>
        <w:ind w:left="480" w:hanging="480"/>
        <w:rPr>
          <w:rFonts w:ascii="Times New Roman" w:hAnsi="Times New Roman" w:cs="Times New Roman"/>
          <w:noProof/>
          <w:kern w:val="0"/>
          <w:sz w:val="24"/>
        </w:rPr>
      </w:pPr>
      <w:r w:rsidRPr="00995DDB">
        <w:rPr>
          <w:rFonts w:ascii="Times New Roman" w:hAnsi="Times New Roman" w:cs="Times New Roman"/>
          <w:noProof/>
          <w:kern w:val="0"/>
          <w:sz w:val="24"/>
        </w:rPr>
        <w:t xml:space="preserve">Maulida, S. N., &amp; Syakura, M. A. (2024). Pengaruh </w:t>
      </w:r>
      <w:r w:rsidRPr="008C695C">
        <w:rPr>
          <w:rFonts w:ascii="Times New Roman" w:hAnsi="Times New Roman" w:cs="Times New Roman"/>
          <w:i/>
          <w:iCs/>
          <w:noProof/>
          <w:kern w:val="0"/>
          <w:sz w:val="24"/>
        </w:rPr>
        <w:t>Tax Morale</w:t>
      </w:r>
      <w:r w:rsidRPr="00995DDB">
        <w:rPr>
          <w:rFonts w:ascii="Times New Roman" w:hAnsi="Times New Roman" w:cs="Times New Roman"/>
          <w:noProof/>
          <w:kern w:val="0"/>
          <w:sz w:val="24"/>
        </w:rPr>
        <w:t xml:space="preserve"> Dan </w:t>
      </w:r>
      <w:r w:rsidRPr="008C695C">
        <w:rPr>
          <w:rFonts w:ascii="Times New Roman" w:hAnsi="Times New Roman" w:cs="Times New Roman"/>
          <w:i/>
          <w:iCs/>
          <w:noProof/>
          <w:kern w:val="0"/>
          <w:sz w:val="24"/>
        </w:rPr>
        <w:t>Tax Awareness</w:t>
      </w:r>
      <w:r w:rsidRPr="00995DDB">
        <w:rPr>
          <w:rFonts w:ascii="Times New Roman" w:hAnsi="Times New Roman" w:cs="Times New Roman"/>
          <w:noProof/>
          <w:kern w:val="0"/>
          <w:sz w:val="24"/>
        </w:rPr>
        <w:t xml:space="preserve"> Terhadap Kepatuhan Wajib Pajak Orang Pribadi Non-Karyawan Yang Terdaftar Di Kota Balikpapan. </w:t>
      </w:r>
      <w:r w:rsidRPr="00995DDB">
        <w:rPr>
          <w:rFonts w:ascii="Times New Roman" w:hAnsi="Times New Roman" w:cs="Times New Roman"/>
          <w:i/>
          <w:iCs/>
          <w:noProof/>
          <w:kern w:val="0"/>
          <w:sz w:val="24"/>
        </w:rPr>
        <w:t>Jurnal Manajemen, Ekonomi, Hukum, Kewirausahaan, Kesehatan, Pendidikan Dan Informatika (Manekin)</w:t>
      </w:r>
      <w:r w:rsidRPr="00995DDB">
        <w:rPr>
          <w:rFonts w:ascii="Times New Roman" w:hAnsi="Times New Roman" w:cs="Times New Roman"/>
          <w:noProof/>
          <w:kern w:val="0"/>
          <w:sz w:val="24"/>
        </w:rPr>
        <w:t xml:space="preserve">, </w:t>
      </w:r>
      <w:r w:rsidRPr="00995DDB">
        <w:rPr>
          <w:rFonts w:ascii="Times New Roman" w:hAnsi="Times New Roman" w:cs="Times New Roman"/>
          <w:i/>
          <w:iCs/>
          <w:noProof/>
          <w:kern w:val="0"/>
          <w:sz w:val="24"/>
        </w:rPr>
        <w:t>2</w:t>
      </w:r>
      <w:r w:rsidRPr="00995DDB">
        <w:rPr>
          <w:rFonts w:ascii="Times New Roman" w:hAnsi="Times New Roman" w:cs="Times New Roman"/>
          <w:noProof/>
          <w:kern w:val="0"/>
          <w:sz w:val="24"/>
        </w:rPr>
        <w:t>(04), 551–558.</w:t>
      </w:r>
    </w:p>
    <w:p w14:paraId="0AFEACFE" w14:textId="312A7801" w:rsidR="00995DDB" w:rsidRPr="00995DDB" w:rsidRDefault="00CF77E4" w:rsidP="00995DDB">
      <w:pPr>
        <w:widowControl w:val="0"/>
        <w:autoSpaceDE w:val="0"/>
        <w:autoSpaceDN w:val="0"/>
        <w:adjustRightInd w:val="0"/>
        <w:spacing w:before="240" w:after="0" w:line="240" w:lineRule="auto"/>
        <w:ind w:left="480" w:hanging="480"/>
        <w:rPr>
          <w:rFonts w:ascii="Times New Roman" w:hAnsi="Times New Roman" w:cs="Times New Roman"/>
          <w:noProof/>
          <w:kern w:val="0"/>
          <w:sz w:val="24"/>
        </w:rPr>
      </w:pPr>
      <w:r w:rsidRPr="00995DDB">
        <w:rPr>
          <w:rFonts w:ascii="Times New Roman" w:hAnsi="Times New Roman" w:cs="Times New Roman"/>
          <w:noProof/>
          <w:kern w:val="0"/>
          <w:sz w:val="24"/>
        </w:rPr>
        <w:t xml:space="preserve">Muhammad Zueda Anggara. (2023). Pengaruh Kesadaran Wajib Pajak, Tax Morale Dan Pemahaman Keuntungan Pajak Terhadap Kepatuhan Wajib Pajak Orang Pribadi Dalam Negeri. </w:t>
      </w:r>
      <w:r w:rsidRPr="00995DDB">
        <w:rPr>
          <w:rFonts w:ascii="Times New Roman" w:hAnsi="Times New Roman" w:cs="Times New Roman"/>
          <w:i/>
          <w:iCs/>
          <w:noProof/>
          <w:kern w:val="0"/>
          <w:sz w:val="24"/>
        </w:rPr>
        <w:t>6</w:t>
      </w:r>
      <w:r w:rsidRPr="00995DDB">
        <w:rPr>
          <w:rFonts w:ascii="Times New Roman" w:hAnsi="Times New Roman" w:cs="Times New Roman"/>
          <w:noProof/>
          <w:kern w:val="0"/>
          <w:sz w:val="24"/>
        </w:rPr>
        <w:t>, 22–31.</w:t>
      </w:r>
    </w:p>
    <w:p w14:paraId="673F345C" w14:textId="303CA353" w:rsidR="00995DDB" w:rsidRPr="00995DDB" w:rsidRDefault="00CF77E4" w:rsidP="00995DDB">
      <w:pPr>
        <w:widowControl w:val="0"/>
        <w:autoSpaceDE w:val="0"/>
        <w:autoSpaceDN w:val="0"/>
        <w:adjustRightInd w:val="0"/>
        <w:spacing w:before="240" w:after="0" w:line="240" w:lineRule="auto"/>
        <w:ind w:left="480" w:hanging="480"/>
        <w:rPr>
          <w:rFonts w:ascii="Times New Roman" w:hAnsi="Times New Roman" w:cs="Times New Roman"/>
          <w:noProof/>
          <w:kern w:val="0"/>
          <w:sz w:val="24"/>
        </w:rPr>
      </w:pPr>
      <w:r w:rsidRPr="00995DDB">
        <w:rPr>
          <w:rFonts w:ascii="Times New Roman" w:hAnsi="Times New Roman" w:cs="Times New Roman"/>
          <w:noProof/>
          <w:kern w:val="0"/>
          <w:sz w:val="24"/>
        </w:rPr>
        <w:t xml:space="preserve">Neyla, S., Pangaribuan, D., &amp; Syarifuddin, S. (2022). Pengaruh Pengetahuan Pajak, Kesadaran Wajib Pajak, Dan Moralitas Pajak Terhadap Kepatuhan Wajib Pajak Dengan Budaya Pajak Sebagai Variabel Moderasi. </w:t>
      </w:r>
      <w:r w:rsidRPr="00995DDB">
        <w:rPr>
          <w:rFonts w:ascii="Times New Roman" w:hAnsi="Times New Roman" w:cs="Times New Roman"/>
          <w:i/>
          <w:iCs/>
          <w:noProof/>
          <w:kern w:val="0"/>
          <w:sz w:val="24"/>
        </w:rPr>
        <w:t>Owner</w:t>
      </w:r>
      <w:r w:rsidRPr="00995DDB">
        <w:rPr>
          <w:rFonts w:ascii="Times New Roman" w:hAnsi="Times New Roman" w:cs="Times New Roman"/>
          <w:noProof/>
          <w:kern w:val="0"/>
          <w:sz w:val="24"/>
        </w:rPr>
        <w:t xml:space="preserve">, </w:t>
      </w:r>
      <w:r w:rsidRPr="00995DDB">
        <w:rPr>
          <w:rFonts w:ascii="Times New Roman" w:hAnsi="Times New Roman" w:cs="Times New Roman"/>
          <w:i/>
          <w:iCs/>
          <w:noProof/>
          <w:kern w:val="0"/>
          <w:sz w:val="24"/>
        </w:rPr>
        <w:t>7</w:t>
      </w:r>
      <w:r w:rsidRPr="00995DDB">
        <w:rPr>
          <w:rFonts w:ascii="Times New Roman" w:hAnsi="Times New Roman" w:cs="Times New Roman"/>
          <w:noProof/>
          <w:kern w:val="0"/>
          <w:sz w:val="24"/>
        </w:rPr>
        <w:t>(1), 57–76. Https://Doi.Org/10.33395/Owner.V7i1.1346</w:t>
      </w:r>
    </w:p>
    <w:p w14:paraId="7EC88E13" w14:textId="55971552" w:rsidR="00995DDB" w:rsidRPr="00995DDB" w:rsidRDefault="00CF77E4" w:rsidP="00995DDB">
      <w:pPr>
        <w:widowControl w:val="0"/>
        <w:autoSpaceDE w:val="0"/>
        <w:autoSpaceDN w:val="0"/>
        <w:adjustRightInd w:val="0"/>
        <w:spacing w:before="240" w:after="0" w:line="240" w:lineRule="auto"/>
        <w:ind w:left="480" w:hanging="480"/>
        <w:rPr>
          <w:rFonts w:ascii="Times New Roman" w:hAnsi="Times New Roman" w:cs="Times New Roman"/>
          <w:noProof/>
          <w:kern w:val="0"/>
          <w:sz w:val="24"/>
        </w:rPr>
      </w:pPr>
      <w:r w:rsidRPr="00995DDB">
        <w:rPr>
          <w:rFonts w:ascii="Times New Roman" w:hAnsi="Times New Roman" w:cs="Times New Roman"/>
          <w:noProof/>
          <w:kern w:val="0"/>
          <w:sz w:val="24"/>
        </w:rPr>
        <w:t xml:space="preserve">Ramadhan, F. (2023). </w:t>
      </w:r>
      <w:r w:rsidRPr="008C695C">
        <w:rPr>
          <w:rFonts w:ascii="Times New Roman" w:hAnsi="Times New Roman" w:cs="Times New Roman"/>
          <w:noProof/>
          <w:kern w:val="0"/>
          <w:sz w:val="24"/>
        </w:rPr>
        <w:t>Pengaruh Persepsi Kemudahan</w:t>
      </w:r>
      <w:r w:rsidRPr="00995DDB">
        <w:rPr>
          <w:rFonts w:ascii="Times New Roman" w:hAnsi="Times New Roman" w:cs="Times New Roman"/>
          <w:i/>
          <w:iCs/>
          <w:noProof/>
          <w:kern w:val="0"/>
          <w:sz w:val="24"/>
        </w:rPr>
        <w:t xml:space="preserve"> E-Filing, Tax Morale,</w:t>
      </w:r>
      <w:r w:rsidRPr="008C695C">
        <w:rPr>
          <w:rFonts w:ascii="Times New Roman" w:hAnsi="Times New Roman" w:cs="Times New Roman"/>
          <w:noProof/>
          <w:kern w:val="0"/>
          <w:sz w:val="24"/>
        </w:rPr>
        <w:t xml:space="preserve"> Dan</w:t>
      </w:r>
      <w:r w:rsidRPr="00995DDB">
        <w:rPr>
          <w:rFonts w:ascii="Times New Roman" w:hAnsi="Times New Roman" w:cs="Times New Roman"/>
          <w:i/>
          <w:iCs/>
          <w:noProof/>
          <w:kern w:val="0"/>
          <w:sz w:val="24"/>
        </w:rPr>
        <w:t xml:space="preserve"> </w:t>
      </w:r>
      <w:r w:rsidRPr="00105AFF">
        <w:rPr>
          <w:rFonts w:ascii="Times New Roman" w:hAnsi="Times New Roman" w:cs="Times New Roman"/>
          <w:noProof/>
          <w:kern w:val="0"/>
          <w:sz w:val="24"/>
        </w:rPr>
        <w:t>Sanksi Pajak Terhadap Kepatuhan Wajib Pajak Dengan Kesadaran Perpajakan Sebagai Variabel Moderasi.</w:t>
      </w:r>
      <w:r w:rsidRPr="00995DDB">
        <w:rPr>
          <w:rFonts w:ascii="Times New Roman" w:hAnsi="Times New Roman" w:cs="Times New Roman"/>
          <w:noProof/>
          <w:kern w:val="0"/>
          <w:sz w:val="24"/>
        </w:rPr>
        <w:t xml:space="preserve"> </w:t>
      </w:r>
      <w:r w:rsidRPr="00995DDB">
        <w:rPr>
          <w:rFonts w:ascii="Times New Roman" w:hAnsi="Times New Roman" w:cs="Times New Roman"/>
          <w:i/>
          <w:iCs/>
          <w:noProof/>
          <w:kern w:val="0"/>
          <w:sz w:val="24"/>
        </w:rPr>
        <w:t>4</w:t>
      </w:r>
      <w:r w:rsidRPr="00995DDB">
        <w:rPr>
          <w:rFonts w:ascii="Times New Roman" w:hAnsi="Times New Roman" w:cs="Times New Roman"/>
          <w:noProof/>
          <w:kern w:val="0"/>
          <w:sz w:val="24"/>
        </w:rPr>
        <w:t>(1), 1–23.</w:t>
      </w:r>
    </w:p>
    <w:p w14:paraId="6EFF7B3E" w14:textId="5ACCCD16" w:rsidR="00995DDB" w:rsidRPr="00995DDB" w:rsidRDefault="00CF77E4" w:rsidP="00995DDB">
      <w:pPr>
        <w:widowControl w:val="0"/>
        <w:autoSpaceDE w:val="0"/>
        <w:autoSpaceDN w:val="0"/>
        <w:adjustRightInd w:val="0"/>
        <w:spacing w:before="240" w:after="0" w:line="240" w:lineRule="auto"/>
        <w:ind w:left="480" w:hanging="480"/>
        <w:rPr>
          <w:rFonts w:ascii="Times New Roman" w:hAnsi="Times New Roman" w:cs="Times New Roman"/>
          <w:noProof/>
          <w:kern w:val="0"/>
          <w:sz w:val="24"/>
        </w:rPr>
      </w:pPr>
      <w:r w:rsidRPr="00995DDB">
        <w:rPr>
          <w:rFonts w:ascii="Times New Roman" w:hAnsi="Times New Roman" w:cs="Times New Roman"/>
          <w:noProof/>
          <w:kern w:val="0"/>
          <w:sz w:val="24"/>
        </w:rPr>
        <w:t xml:space="preserve">Robiansyah, A., Midiastuty, P. P., Suranta, E., &amp; Suparsiyem. (2020). Pengaruh Persepsi Wajib Pajak Atas. </w:t>
      </w:r>
      <w:r w:rsidRPr="00995DDB">
        <w:rPr>
          <w:rFonts w:ascii="Times New Roman" w:hAnsi="Times New Roman" w:cs="Times New Roman"/>
          <w:i/>
          <w:iCs/>
          <w:noProof/>
          <w:kern w:val="0"/>
          <w:sz w:val="24"/>
        </w:rPr>
        <w:t>I-Finance</w:t>
      </w:r>
      <w:r w:rsidRPr="00995DDB">
        <w:rPr>
          <w:rFonts w:ascii="Times New Roman" w:hAnsi="Times New Roman" w:cs="Times New Roman"/>
          <w:noProof/>
          <w:kern w:val="0"/>
          <w:sz w:val="24"/>
        </w:rPr>
        <w:t xml:space="preserve">, </w:t>
      </w:r>
      <w:r w:rsidRPr="00995DDB">
        <w:rPr>
          <w:rFonts w:ascii="Times New Roman" w:hAnsi="Times New Roman" w:cs="Times New Roman"/>
          <w:i/>
          <w:iCs/>
          <w:noProof/>
          <w:kern w:val="0"/>
          <w:sz w:val="24"/>
        </w:rPr>
        <w:t>06</w:t>
      </w:r>
      <w:r w:rsidRPr="00995DDB">
        <w:rPr>
          <w:rFonts w:ascii="Times New Roman" w:hAnsi="Times New Roman" w:cs="Times New Roman"/>
          <w:noProof/>
          <w:kern w:val="0"/>
          <w:sz w:val="24"/>
        </w:rPr>
        <w:t>(01), 46–63.</w:t>
      </w:r>
    </w:p>
    <w:p w14:paraId="5A27DB9A" w14:textId="6AC26D9E" w:rsidR="00995DDB" w:rsidRPr="00105AFF" w:rsidRDefault="00CF77E4" w:rsidP="00995DDB">
      <w:pPr>
        <w:widowControl w:val="0"/>
        <w:autoSpaceDE w:val="0"/>
        <w:autoSpaceDN w:val="0"/>
        <w:adjustRightInd w:val="0"/>
        <w:spacing w:before="240" w:after="0" w:line="240" w:lineRule="auto"/>
        <w:ind w:left="480" w:hanging="480"/>
        <w:rPr>
          <w:rFonts w:ascii="Times New Roman" w:hAnsi="Times New Roman" w:cs="Times New Roman"/>
          <w:noProof/>
          <w:kern w:val="0"/>
          <w:sz w:val="24"/>
        </w:rPr>
      </w:pPr>
      <w:r w:rsidRPr="00995DDB">
        <w:rPr>
          <w:rFonts w:ascii="Times New Roman" w:hAnsi="Times New Roman" w:cs="Times New Roman"/>
          <w:noProof/>
          <w:kern w:val="0"/>
          <w:sz w:val="24"/>
        </w:rPr>
        <w:t xml:space="preserve">Saputri, M. (2022). </w:t>
      </w:r>
      <w:r w:rsidRPr="00105AFF">
        <w:rPr>
          <w:rFonts w:ascii="Times New Roman" w:hAnsi="Times New Roman" w:cs="Times New Roman"/>
          <w:noProof/>
          <w:kern w:val="0"/>
          <w:sz w:val="24"/>
        </w:rPr>
        <w:t xml:space="preserve">Pengaruh </w:t>
      </w:r>
      <w:r w:rsidRPr="00995DDB">
        <w:rPr>
          <w:rFonts w:ascii="Times New Roman" w:hAnsi="Times New Roman" w:cs="Times New Roman"/>
          <w:i/>
          <w:iCs/>
          <w:noProof/>
          <w:kern w:val="0"/>
          <w:sz w:val="24"/>
        </w:rPr>
        <w:t xml:space="preserve">Tax Morale , Tax Penalties , </w:t>
      </w:r>
      <w:r w:rsidRPr="00105AFF">
        <w:rPr>
          <w:rFonts w:ascii="Times New Roman" w:hAnsi="Times New Roman" w:cs="Times New Roman"/>
          <w:noProof/>
          <w:kern w:val="0"/>
          <w:sz w:val="24"/>
        </w:rPr>
        <w:t>Dan</w:t>
      </w:r>
      <w:r w:rsidRPr="00995DDB">
        <w:rPr>
          <w:rFonts w:ascii="Times New Roman" w:hAnsi="Times New Roman" w:cs="Times New Roman"/>
          <w:i/>
          <w:iCs/>
          <w:noProof/>
          <w:kern w:val="0"/>
          <w:sz w:val="24"/>
        </w:rPr>
        <w:t xml:space="preserve"> Tax Awareness </w:t>
      </w:r>
      <w:r w:rsidRPr="00105AFF">
        <w:rPr>
          <w:rFonts w:ascii="Times New Roman" w:hAnsi="Times New Roman" w:cs="Times New Roman"/>
          <w:noProof/>
          <w:kern w:val="0"/>
          <w:sz w:val="24"/>
        </w:rPr>
        <w:t>Terhadap</w:t>
      </w:r>
      <w:r w:rsidRPr="00995DDB">
        <w:rPr>
          <w:rFonts w:ascii="Times New Roman" w:hAnsi="Times New Roman" w:cs="Times New Roman"/>
          <w:i/>
          <w:iCs/>
          <w:noProof/>
          <w:kern w:val="0"/>
          <w:sz w:val="24"/>
        </w:rPr>
        <w:t xml:space="preserve"> Tax Payer’s Compliance </w:t>
      </w:r>
      <w:r w:rsidRPr="00105AFF">
        <w:rPr>
          <w:rFonts w:ascii="Times New Roman" w:hAnsi="Times New Roman" w:cs="Times New Roman"/>
          <w:noProof/>
          <w:kern w:val="0"/>
          <w:sz w:val="24"/>
        </w:rPr>
        <w:t>Pada Client Konsultan Pajak Pt.Khts Global Karuna Tamaccindo Tanjungpinang.</w:t>
      </w:r>
    </w:p>
    <w:p w14:paraId="46209A4E" w14:textId="1CCF4AA2" w:rsidR="00995DDB" w:rsidRPr="00995DDB" w:rsidRDefault="00CF77E4" w:rsidP="00995DDB">
      <w:pPr>
        <w:widowControl w:val="0"/>
        <w:autoSpaceDE w:val="0"/>
        <w:autoSpaceDN w:val="0"/>
        <w:adjustRightInd w:val="0"/>
        <w:spacing w:before="240" w:after="0" w:line="240" w:lineRule="auto"/>
        <w:ind w:left="480" w:hanging="480"/>
        <w:rPr>
          <w:rFonts w:ascii="Times New Roman" w:hAnsi="Times New Roman" w:cs="Times New Roman"/>
          <w:noProof/>
          <w:kern w:val="0"/>
          <w:sz w:val="24"/>
        </w:rPr>
      </w:pPr>
      <w:r w:rsidRPr="00995DDB">
        <w:rPr>
          <w:rFonts w:ascii="Times New Roman" w:hAnsi="Times New Roman" w:cs="Times New Roman"/>
          <w:noProof/>
          <w:kern w:val="0"/>
          <w:sz w:val="24"/>
        </w:rPr>
        <w:t xml:space="preserve">Sugiyono. (2023). </w:t>
      </w:r>
      <w:r w:rsidRPr="00995DDB">
        <w:rPr>
          <w:rFonts w:ascii="Times New Roman" w:hAnsi="Times New Roman" w:cs="Times New Roman"/>
          <w:i/>
          <w:iCs/>
          <w:noProof/>
          <w:kern w:val="0"/>
          <w:sz w:val="24"/>
        </w:rPr>
        <w:t>Metode Penelitian Kuantitatif Kualitatif Dan R &amp; B</w:t>
      </w:r>
      <w:r w:rsidRPr="00995DDB">
        <w:rPr>
          <w:rFonts w:ascii="Times New Roman" w:hAnsi="Times New Roman" w:cs="Times New Roman"/>
          <w:noProof/>
          <w:kern w:val="0"/>
          <w:sz w:val="24"/>
        </w:rPr>
        <w:t xml:space="preserve"> (M. Dr.Ir Sutopo. S.Pd (Ed.); Cetakan Ke). Alfabeta. Https://Doi.Org/Www.Cvalfabeta.Com</w:t>
      </w:r>
    </w:p>
    <w:p w14:paraId="6BCC89BC" w14:textId="116A72F6" w:rsidR="00995DDB" w:rsidRPr="00995DDB" w:rsidRDefault="00CF77E4" w:rsidP="00995DDB">
      <w:pPr>
        <w:widowControl w:val="0"/>
        <w:autoSpaceDE w:val="0"/>
        <w:autoSpaceDN w:val="0"/>
        <w:adjustRightInd w:val="0"/>
        <w:spacing w:before="240" w:after="0" w:line="240" w:lineRule="auto"/>
        <w:ind w:left="480" w:hanging="480"/>
        <w:rPr>
          <w:rFonts w:ascii="Times New Roman" w:hAnsi="Times New Roman" w:cs="Times New Roman"/>
          <w:noProof/>
          <w:kern w:val="0"/>
          <w:sz w:val="24"/>
        </w:rPr>
      </w:pPr>
      <w:r w:rsidRPr="00995DDB">
        <w:rPr>
          <w:rFonts w:ascii="Times New Roman" w:hAnsi="Times New Roman" w:cs="Times New Roman"/>
          <w:noProof/>
          <w:kern w:val="0"/>
          <w:sz w:val="24"/>
        </w:rPr>
        <w:t xml:space="preserve">Sularsih, H., &amp; Wikardojo, S. (2021). Moralitas Dan Kesadaran Terhadap Kepatuhan Wajib Pajak Umkm Dengan Memanfaatkan Fasilitas Perpajakan Dimasa Pandemi Covid-19. </w:t>
      </w:r>
      <w:r w:rsidRPr="00995DDB">
        <w:rPr>
          <w:rFonts w:ascii="Times New Roman" w:hAnsi="Times New Roman" w:cs="Times New Roman"/>
          <w:i/>
          <w:iCs/>
          <w:noProof/>
          <w:kern w:val="0"/>
          <w:sz w:val="24"/>
        </w:rPr>
        <w:t>Jurnal Paradigma Ekonomika</w:t>
      </w:r>
      <w:r w:rsidRPr="00995DDB">
        <w:rPr>
          <w:rFonts w:ascii="Times New Roman" w:hAnsi="Times New Roman" w:cs="Times New Roman"/>
          <w:noProof/>
          <w:kern w:val="0"/>
          <w:sz w:val="24"/>
        </w:rPr>
        <w:t xml:space="preserve">, </w:t>
      </w:r>
      <w:r w:rsidRPr="00995DDB">
        <w:rPr>
          <w:rFonts w:ascii="Times New Roman" w:hAnsi="Times New Roman" w:cs="Times New Roman"/>
          <w:i/>
          <w:iCs/>
          <w:noProof/>
          <w:kern w:val="0"/>
          <w:sz w:val="24"/>
        </w:rPr>
        <w:t>16</w:t>
      </w:r>
      <w:r w:rsidRPr="00995DDB">
        <w:rPr>
          <w:rFonts w:ascii="Times New Roman" w:hAnsi="Times New Roman" w:cs="Times New Roman"/>
          <w:noProof/>
          <w:kern w:val="0"/>
          <w:sz w:val="24"/>
        </w:rPr>
        <w:t>(2), 225–234. Https://Doi.Org/10.22437/Jpe.V16i2.12551</w:t>
      </w:r>
    </w:p>
    <w:p w14:paraId="20CCE49D" w14:textId="729F17A1" w:rsidR="00995DDB" w:rsidRPr="00995DDB" w:rsidRDefault="00CF77E4" w:rsidP="00995DDB">
      <w:pPr>
        <w:widowControl w:val="0"/>
        <w:autoSpaceDE w:val="0"/>
        <w:autoSpaceDN w:val="0"/>
        <w:adjustRightInd w:val="0"/>
        <w:spacing w:before="240" w:after="0" w:line="240" w:lineRule="auto"/>
        <w:ind w:left="480" w:hanging="480"/>
        <w:rPr>
          <w:rFonts w:ascii="Times New Roman" w:hAnsi="Times New Roman" w:cs="Times New Roman"/>
          <w:noProof/>
          <w:kern w:val="0"/>
          <w:sz w:val="24"/>
        </w:rPr>
      </w:pPr>
      <w:r w:rsidRPr="00995DDB">
        <w:rPr>
          <w:rFonts w:ascii="Times New Roman" w:hAnsi="Times New Roman" w:cs="Times New Roman"/>
          <w:noProof/>
          <w:kern w:val="0"/>
          <w:sz w:val="24"/>
        </w:rPr>
        <w:t xml:space="preserve">Susanti Merry, Dewi Sofia, S. (2017). </w:t>
      </w:r>
      <w:r w:rsidRPr="00995DDB">
        <w:rPr>
          <w:rFonts w:ascii="Times New Roman" w:hAnsi="Times New Roman" w:cs="Times New Roman"/>
          <w:i/>
          <w:iCs/>
          <w:noProof/>
          <w:kern w:val="0"/>
          <w:sz w:val="24"/>
        </w:rPr>
        <w:t>Kepatuhan Pelaporan Wajib Pajak (Studi Kasus Di Jakarta Barat Dan Tangerang)</w:t>
      </w:r>
      <w:r w:rsidRPr="00995DDB">
        <w:rPr>
          <w:rFonts w:ascii="Times New Roman" w:hAnsi="Times New Roman" w:cs="Times New Roman"/>
          <w:noProof/>
          <w:kern w:val="0"/>
          <w:sz w:val="24"/>
        </w:rPr>
        <w:t xml:space="preserve">. </w:t>
      </w:r>
      <w:r w:rsidRPr="00995DDB">
        <w:rPr>
          <w:rFonts w:ascii="Times New Roman" w:hAnsi="Times New Roman" w:cs="Times New Roman"/>
          <w:i/>
          <w:iCs/>
          <w:noProof/>
          <w:kern w:val="0"/>
          <w:sz w:val="24"/>
        </w:rPr>
        <w:t>19</w:t>
      </w:r>
      <w:r w:rsidRPr="00995DDB">
        <w:rPr>
          <w:rFonts w:ascii="Times New Roman" w:hAnsi="Times New Roman" w:cs="Times New Roman"/>
          <w:noProof/>
          <w:kern w:val="0"/>
          <w:sz w:val="24"/>
        </w:rPr>
        <w:t>(2), 141–156. Http://Jurnaltsm.Id/Index.Php/Jba</w:t>
      </w:r>
    </w:p>
    <w:p w14:paraId="6F6B237D" w14:textId="6F9285F6" w:rsidR="00995DDB" w:rsidRPr="00995DDB" w:rsidRDefault="00CF77E4" w:rsidP="00995DDB">
      <w:pPr>
        <w:widowControl w:val="0"/>
        <w:autoSpaceDE w:val="0"/>
        <w:autoSpaceDN w:val="0"/>
        <w:adjustRightInd w:val="0"/>
        <w:spacing w:before="240" w:after="0" w:line="240" w:lineRule="auto"/>
        <w:ind w:left="480" w:hanging="480"/>
        <w:rPr>
          <w:rFonts w:ascii="Times New Roman" w:hAnsi="Times New Roman" w:cs="Times New Roman"/>
          <w:noProof/>
          <w:kern w:val="0"/>
          <w:sz w:val="24"/>
        </w:rPr>
      </w:pPr>
      <w:r w:rsidRPr="00995DDB">
        <w:rPr>
          <w:rFonts w:ascii="Times New Roman" w:hAnsi="Times New Roman" w:cs="Times New Roman"/>
          <w:noProof/>
          <w:kern w:val="0"/>
          <w:sz w:val="24"/>
        </w:rPr>
        <w:t xml:space="preserve">Y Tanggu, A. A., Ayem, S., &amp; Erawati, T. (2021). Pengaruh </w:t>
      </w:r>
      <w:r w:rsidRPr="00E71D96">
        <w:rPr>
          <w:rFonts w:ascii="Times New Roman" w:hAnsi="Times New Roman" w:cs="Times New Roman"/>
          <w:i/>
          <w:iCs/>
          <w:noProof/>
          <w:kern w:val="0"/>
          <w:sz w:val="24"/>
        </w:rPr>
        <w:t>Tax Awareness</w:t>
      </w:r>
      <w:r w:rsidRPr="00995DDB">
        <w:rPr>
          <w:rFonts w:ascii="Times New Roman" w:hAnsi="Times New Roman" w:cs="Times New Roman"/>
          <w:noProof/>
          <w:kern w:val="0"/>
          <w:sz w:val="24"/>
        </w:rPr>
        <w:t xml:space="preserve"> </w:t>
      </w:r>
      <w:r w:rsidRPr="00E71D96">
        <w:rPr>
          <w:rFonts w:ascii="Times New Roman" w:hAnsi="Times New Roman" w:cs="Times New Roman"/>
          <w:i/>
          <w:iCs/>
          <w:noProof/>
          <w:kern w:val="0"/>
          <w:sz w:val="24"/>
        </w:rPr>
        <w:t xml:space="preserve">Tax Morale </w:t>
      </w:r>
      <w:r w:rsidRPr="00995DDB">
        <w:rPr>
          <w:rFonts w:ascii="Times New Roman" w:hAnsi="Times New Roman" w:cs="Times New Roman"/>
          <w:noProof/>
          <w:kern w:val="0"/>
          <w:sz w:val="24"/>
        </w:rPr>
        <w:t xml:space="preserve">Dan Sanksi Perpajakan Terhadap Kepatuhan Wajib Pajak Umkm Di Kota Yogyakarta. </w:t>
      </w:r>
      <w:r w:rsidRPr="00995DDB">
        <w:rPr>
          <w:rFonts w:ascii="Times New Roman" w:hAnsi="Times New Roman" w:cs="Times New Roman"/>
          <w:i/>
          <w:iCs/>
          <w:noProof/>
          <w:kern w:val="0"/>
          <w:sz w:val="24"/>
        </w:rPr>
        <w:t>Amnesty: Jurnal Riset Perpajakan</w:t>
      </w:r>
      <w:r w:rsidRPr="00995DDB">
        <w:rPr>
          <w:rFonts w:ascii="Times New Roman" w:hAnsi="Times New Roman" w:cs="Times New Roman"/>
          <w:noProof/>
          <w:kern w:val="0"/>
          <w:sz w:val="24"/>
        </w:rPr>
        <w:t xml:space="preserve">, </w:t>
      </w:r>
      <w:r w:rsidRPr="00995DDB">
        <w:rPr>
          <w:rFonts w:ascii="Times New Roman" w:hAnsi="Times New Roman" w:cs="Times New Roman"/>
          <w:i/>
          <w:iCs/>
          <w:noProof/>
          <w:kern w:val="0"/>
          <w:sz w:val="24"/>
        </w:rPr>
        <w:t>4</w:t>
      </w:r>
      <w:r w:rsidRPr="00995DDB">
        <w:rPr>
          <w:rFonts w:ascii="Times New Roman" w:hAnsi="Times New Roman" w:cs="Times New Roman"/>
          <w:noProof/>
          <w:kern w:val="0"/>
          <w:sz w:val="24"/>
        </w:rPr>
        <w:t>(2), 203–234. Https://Doi.Org/10.26618/Jrp.V4i2.6321</w:t>
      </w:r>
    </w:p>
    <w:p w14:paraId="7C3D650C" w14:textId="7B5BD6BE" w:rsidR="00995DDB" w:rsidRPr="00995DDB" w:rsidRDefault="00CF77E4" w:rsidP="00995DDB">
      <w:pPr>
        <w:widowControl w:val="0"/>
        <w:autoSpaceDE w:val="0"/>
        <w:autoSpaceDN w:val="0"/>
        <w:adjustRightInd w:val="0"/>
        <w:spacing w:before="240" w:after="0" w:line="240" w:lineRule="auto"/>
        <w:ind w:left="480" w:hanging="480"/>
        <w:rPr>
          <w:rFonts w:ascii="Times New Roman" w:hAnsi="Times New Roman" w:cs="Times New Roman"/>
          <w:noProof/>
          <w:sz w:val="24"/>
        </w:rPr>
      </w:pPr>
      <w:r w:rsidRPr="00995DDB">
        <w:rPr>
          <w:rFonts w:ascii="Times New Roman" w:hAnsi="Times New Roman" w:cs="Times New Roman"/>
          <w:noProof/>
          <w:kern w:val="0"/>
          <w:sz w:val="24"/>
        </w:rPr>
        <w:t>Yasin, M.</w:t>
      </w:r>
      <w:r w:rsidRPr="00E71D96">
        <w:rPr>
          <w:rFonts w:ascii="Times New Roman" w:hAnsi="Times New Roman" w:cs="Times New Roman"/>
          <w:noProof/>
          <w:kern w:val="0"/>
          <w:sz w:val="20"/>
          <w:szCs w:val="20"/>
        </w:rPr>
        <w:t xml:space="preserve"> (2021)</w:t>
      </w:r>
      <w:r w:rsidRPr="00995DDB">
        <w:rPr>
          <w:rFonts w:ascii="Times New Roman" w:hAnsi="Times New Roman" w:cs="Times New Roman"/>
          <w:noProof/>
          <w:kern w:val="0"/>
          <w:sz w:val="24"/>
        </w:rPr>
        <w:t xml:space="preserve">. Kepatuhan Wajib Pajak ( Wp ) Dalam Melaporkan Spt Tahunan Di Masa Pandemi Covid-19 Pada. </w:t>
      </w:r>
      <w:r w:rsidRPr="00995DDB">
        <w:rPr>
          <w:rFonts w:ascii="Times New Roman" w:hAnsi="Times New Roman" w:cs="Times New Roman"/>
          <w:i/>
          <w:iCs/>
          <w:noProof/>
          <w:kern w:val="0"/>
          <w:sz w:val="24"/>
        </w:rPr>
        <w:t>Jurnal Aplikasi Perpajakan</w:t>
      </w:r>
      <w:r w:rsidRPr="00995DDB">
        <w:rPr>
          <w:rFonts w:ascii="Times New Roman" w:hAnsi="Times New Roman" w:cs="Times New Roman"/>
          <w:noProof/>
          <w:kern w:val="0"/>
          <w:sz w:val="24"/>
        </w:rPr>
        <w:t xml:space="preserve">, </w:t>
      </w:r>
      <w:r w:rsidRPr="00995DDB">
        <w:rPr>
          <w:rFonts w:ascii="Times New Roman" w:hAnsi="Times New Roman" w:cs="Times New Roman"/>
          <w:i/>
          <w:iCs/>
          <w:noProof/>
          <w:kern w:val="0"/>
          <w:sz w:val="24"/>
        </w:rPr>
        <w:t>2</w:t>
      </w:r>
      <w:r w:rsidRPr="00995DDB">
        <w:rPr>
          <w:rFonts w:ascii="Times New Roman" w:hAnsi="Times New Roman" w:cs="Times New Roman"/>
          <w:noProof/>
          <w:kern w:val="0"/>
          <w:sz w:val="24"/>
        </w:rPr>
        <w:t>, 1–22.</w:t>
      </w:r>
    </w:p>
    <w:p w14:paraId="11394FF4" w14:textId="3DE65BB8" w:rsidR="00985086" w:rsidRPr="00360F9D" w:rsidRDefault="005D59BD" w:rsidP="003A0E46">
      <w:pPr>
        <w:spacing w:before="240" w:after="0"/>
        <w:rPr>
          <w:rFonts w:ascii="Times New Roman" w:hAnsi="Times New Roman" w:cs="Times New Roman"/>
          <w:sz w:val="24"/>
          <w:szCs w:val="24"/>
        </w:rPr>
      </w:pPr>
      <w:r w:rsidRPr="00360F9D">
        <w:rPr>
          <w:rFonts w:ascii="Times New Roman" w:hAnsi="Times New Roman" w:cs="Times New Roman"/>
          <w:sz w:val="24"/>
          <w:szCs w:val="24"/>
        </w:rPr>
        <w:fldChar w:fldCharType="end"/>
      </w:r>
    </w:p>
    <w:p w14:paraId="714B5F9D" w14:textId="77777777" w:rsidR="0082436F" w:rsidRDefault="0082436F" w:rsidP="00D22560">
      <w:pPr>
        <w:spacing w:after="0"/>
        <w:jc w:val="both"/>
        <w:rPr>
          <w:rFonts w:ascii="Times New Roman" w:hAnsi="Times New Roman" w:cs="Times New Roman"/>
          <w:b/>
          <w:sz w:val="24"/>
          <w:szCs w:val="24"/>
        </w:rPr>
      </w:pPr>
    </w:p>
    <w:p w14:paraId="5BDE2D1D" w14:textId="77777777" w:rsidR="0082436F" w:rsidRDefault="0082436F" w:rsidP="00D22560">
      <w:pPr>
        <w:spacing w:after="0"/>
        <w:jc w:val="both"/>
        <w:rPr>
          <w:rFonts w:ascii="Times New Roman" w:hAnsi="Times New Roman" w:cs="Times New Roman"/>
          <w:b/>
          <w:sz w:val="24"/>
          <w:szCs w:val="24"/>
        </w:rPr>
      </w:pPr>
    </w:p>
    <w:p w14:paraId="3DF9FF4D" w14:textId="699EAD4D" w:rsidR="0082436F" w:rsidRPr="003A0E46" w:rsidRDefault="0082436F" w:rsidP="00D22560">
      <w:pPr>
        <w:pStyle w:val="Heading1"/>
        <w:rPr>
          <w:sz w:val="44"/>
          <w:szCs w:val="44"/>
        </w:rPr>
      </w:pPr>
      <w:bookmarkStart w:id="68" w:name="_Toc209527910"/>
      <w:r w:rsidRPr="003A0E46">
        <w:rPr>
          <w:sz w:val="44"/>
          <w:szCs w:val="44"/>
        </w:rPr>
        <w:t>L</w:t>
      </w:r>
      <w:r w:rsidR="00A37587" w:rsidRPr="003A0E46">
        <w:rPr>
          <w:sz w:val="44"/>
          <w:szCs w:val="44"/>
        </w:rPr>
        <w:t>AMPIRAN</w:t>
      </w:r>
      <w:bookmarkEnd w:id="68"/>
      <w:r w:rsidRPr="003A0E46">
        <w:rPr>
          <w:sz w:val="44"/>
          <w:szCs w:val="44"/>
        </w:rPr>
        <w:t xml:space="preserve"> </w:t>
      </w:r>
    </w:p>
    <w:p w14:paraId="0AF04623" w14:textId="77777777" w:rsidR="0082436F" w:rsidRDefault="0082436F" w:rsidP="00D22560">
      <w:pPr>
        <w:spacing w:after="0"/>
        <w:jc w:val="both"/>
        <w:rPr>
          <w:rFonts w:ascii="Times New Roman" w:hAnsi="Times New Roman" w:cs="Times New Roman"/>
          <w:b/>
          <w:sz w:val="24"/>
          <w:szCs w:val="24"/>
        </w:rPr>
      </w:pPr>
    </w:p>
    <w:p w14:paraId="50C2B37D" w14:textId="77777777" w:rsidR="0082436F" w:rsidRDefault="0082436F" w:rsidP="00D22560">
      <w:pPr>
        <w:spacing w:after="0"/>
        <w:jc w:val="both"/>
        <w:rPr>
          <w:rFonts w:ascii="Times New Roman" w:hAnsi="Times New Roman" w:cs="Times New Roman"/>
          <w:b/>
          <w:sz w:val="24"/>
          <w:szCs w:val="24"/>
        </w:rPr>
      </w:pPr>
    </w:p>
    <w:p w14:paraId="7A6DAE83" w14:textId="77777777" w:rsidR="0082436F" w:rsidRDefault="0082436F" w:rsidP="00D22560">
      <w:pPr>
        <w:spacing w:after="0"/>
        <w:jc w:val="both"/>
        <w:rPr>
          <w:rFonts w:ascii="Times New Roman" w:hAnsi="Times New Roman" w:cs="Times New Roman"/>
          <w:b/>
          <w:sz w:val="24"/>
          <w:szCs w:val="24"/>
        </w:rPr>
      </w:pPr>
    </w:p>
    <w:p w14:paraId="0436FC71" w14:textId="77777777" w:rsidR="003A0E46" w:rsidRDefault="003A0E46" w:rsidP="00D22560">
      <w:pPr>
        <w:spacing w:after="0"/>
        <w:jc w:val="both"/>
        <w:rPr>
          <w:rFonts w:ascii="Times New Roman" w:hAnsi="Times New Roman" w:cs="Times New Roman"/>
          <w:b/>
          <w:sz w:val="24"/>
          <w:szCs w:val="24"/>
        </w:rPr>
      </w:pPr>
    </w:p>
    <w:p w14:paraId="442359FE" w14:textId="77777777" w:rsidR="003A0E46" w:rsidRDefault="003A0E46" w:rsidP="00D22560">
      <w:pPr>
        <w:spacing w:after="0"/>
        <w:jc w:val="both"/>
        <w:rPr>
          <w:rFonts w:ascii="Times New Roman" w:hAnsi="Times New Roman" w:cs="Times New Roman"/>
          <w:b/>
          <w:sz w:val="24"/>
          <w:szCs w:val="24"/>
        </w:rPr>
      </w:pPr>
    </w:p>
    <w:p w14:paraId="0C9F37BE" w14:textId="77777777" w:rsidR="003A0E46" w:rsidRDefault="003A0E46" w:rsidP="00D22560">
      <w:pPr>
        <w:spacing w:after="0"/>
        <w:jc w:val="both"/>
        <w:rPr>
          <w:rFonts w:ascii="Times New Roman" w:hAnsi="Times New Roman" w:cs="Times New Roman"/>
          <w:b/>
          <w:sz w:val="24"/>
          <w:szCs w:val="24"/>
        </w:rPr>
      </w:pPr>
    </w:p>
    <w:p w14:paraId="142020D4" w14:textId="77777777" w:rsidR="003A0E46" w:rsidRDefault="003A0E46" w:rsidP="00D22560">
      <w:pPr>
        <w:spacing w:after="0"/>
        <w:jc w:val="both"/>
        <w:rPr>
          <w:rFonts w:ascii="Times New Roman" w:hAnsi="Times New Roman" w:cs="Times New Roman"/>
          <w:b/>
          <w:sz w:val="24"/>
          <w:szCs w:val="24"/>
        </w:rPr>
      </w:pPr>
    </w:p>
    <w:p w14:paraId="7B351151" w14:textId="77777777" w:rsidR="003A0E46" w:rsidRDefault="003A0E46" w:rsidP="00D22560">
      <w:pPr>
        <w:spacing w:after="0"/>
        <w:jc w:val="both"/>
        <w:rPr>
          <w:rFonts w:ascii="Times New Roman" w:hAnsi="Times New Roman" w:cs="Times New Roman"/>
          <w:b/>
          <w:sz w:val="24"/>
          <w:szCs w:val="24"/>
        </w:rPr>
      </w:pPr>
    </w:p>
    <w:p w14:paraId="38266803" w14:textId="77777777" w:rsidR="0082436F" w:rsidRDefault="0082436F" w:rsidP="00D22560">
      <w:pPr>
        <w:spacing w:after="0"/>
        <w:jc w:val="both"/>
        <w:rPr>
          <w:rFonts w:ascii="Times New Roman" w:hAnsi="Times New Roman" w:cs="Times New Roman"/>
          <w:b/>
          <w:sz w:val="24"/>
          <w:szCs w:val="24"/>
        </w:rPr>
      </w:pPr>
    </w:p>
    <w:p w14:paraId="7195DC1F" w14:textId="77777777" w:rsidR="0082436F" w:rsidRDefault="0082436F" w:rsidP="00D22560">
      <w:pPr>
        <w:spacing w:after="0"/>
        <w:jc w:val="both"/>
        <w:rPr>
          <w:rFonts w:ascii="Times New Roman" w:hAnsi="Times New Roman" w:cs="Times New Roman"/>
          <w:b/>
          <w:sz w:val="24"/>
          <w:szCs w:val="24"/>
        </w:rPr>
      </w:pPr>
    </w:p>
    <w:p w14:paraId="3EBF20E5" w14:textId="77777777" w:rsidR="003A0E46" w:rsidRDefault="003A0E46" w:rsidP="00D22560">
      <w:pPr>
        <w:spacing w:after="0"/>
        <w:jc w:val="both"/>
        <w:rPr>
          <w:rFonts w:ascii="Times New Roman" w:hAnsi="Times New Roman" w:cs="Times New Roman"/>
          <w:b/>
          <w:sz w:val="24"/>
          <w:szCs w:val="24"/>
        </w:rPr>
      </w:pPr>
    </w:p>
    <w:p w14:paraId="3876D845" w14:textId="77777777" w:rsidR="003A0E46" w:rsidRDefault="003A0E46" w:rsidP="00D22560">
      <w:pPr>
        <w:spacing w:after="0"/>
        <w:jc w:val="both"/>
        <w:rPr>
          <w:rFonts w:ascii="Times New Roman" w:hAnsi="Times New Roman" w:cs="Times New Roman"/>
          <w:b/>
          <w:sz w:val="24"/>
          <w:szCs w:val="24"/>
        </w:rPr>
      </w:pPr>
    </w:p>
    <w:p w14:paraId="1F865251" w14:textId="77777777" w:rsidR="003A0E46" w:rsidRDefault="003A0E46" w:rsidP="00D22560">
      <w:pPr>
        <w:spacing w:after="0"/>
        <w:jc w:val="both"/>
        <w:rPr>
          <w:rFonts w:ascii="Times New Roman" w:hAnsi="Times New Roman" w:cs="Times New Roman"/>
          <w:b/>
          <w:sz w:val="24"/>
          <w:szCs w:val="24"/>
        </w:rPr>
      </w:pPr>
    </w:p>
    <w:p w14:paraId="3DD0FA61" w14:textId="77777777" w:rsidR="003A0E46" w:rsidRDefault="003A0E46" w:rsidP="00D22560">
      <w:pPr>
        <w:spacing w:after="0"/>
        <w:jc w:val="both"/>
        <w:rPr>
          <w:rFonts w:ascii="Times New Roman" w:hAnsi="Times New Roman" w:cs="Times New Roman"/>
          <w:b/>
          <w:sz w:val="24"/>
          <w:szCs w:val="24"/>
        </w:rPr>
      </w:pPr>
    </w:p>
    <w:p w14:paraId="5E82F91B" w14:textId="77777777" w:rsidR="003A0E46" w:rsidRDefault="003A0E46" w:rsidP="00D22560">
      <w:pPr>
        <w:spacing w:after="0"/>
        <w:jc w:val="both"/>
        <w:rPr>
          <w:rFonts w:ascii="Times New Roman" w:hAnsi="Times New Roman" w:cs="Times New Roman"/>
          <w:b/>
          <w:sz w:val="24"/>
          <w:szCs w:val="24"/>
        </w:rPr>
      </w:pPr>
    </w:p>
    <w:p w14:paraId="22080BED" w14:textId="77777777" w:rsidR="003A0E46" w:rsidRDefault="003A0E46" w:rsidP="00D22560">
      <w:pPr>
        <w:spacing w:after="0"/>
        <w:jc w:val="both"/>
        <w:rPr>
          <w:rFonts w:ascii="Times New Roman" w:hAnsi="Times New Roman" w:cs="Times New Roman"/>
          <w:b/>
          <w:sz w:val="24"/>
          <w:szCs w:val="24"/>
        </w:rPr>
      </w:pPr>
    </w:p>
    <w:p w14:paraId="014BF690" w14:textId="77777777" w:rsidR="003A0E46" w:rsidRDefault="003A0E46" w:rsidP="00D22560">
      <w:pPr>
        <w:spacing w:after="0"/>
        <w:jc w:val="both"/>
        <w:rPr>
          <w:rFonts w:ascii="Times New Roman" w:hAnsi="Times New Roman" w:cs="Times New Roman"/>
          <w:b/>
          <w:sz w:val="24"/>
          <w:szCs w:val="24"/>
        </w:rPr>
      </w:pPr>
    </w:p>
    <w:p w14:paraId="2DE16549" w14:textId="77777777" w:rsidR="003A0E46" w:rsidRDefault="003A0E46" w:rsidP="00D22560">
      <w:pPr>
        <w:spacing w:after="0"/>
        <w:jc w:val="both"/>
        <w:rPr>
          <w:rFonts w:ascii="Times New Roman" w:hAnsi="Times New Roman" w:cs="Times New Roman"/>
          <w:b/>
          <w:sz w:val="24"/>
          <w:szCs w:val="24"/>
        </w:rPr>
      </w:pPr>
    </w:p>
    <w:p w14:paraId="40C346EF" w14:textId="77777777" w:rsidR="003A0E46" w:rsidRDefault="003A0E46" w:rsidP="00D22560">
      <w:pPr>
        <w:spacing w:after="0"/>
        <w:jc w:val="both"/>
        <w:rPr>
          <w:rFonts w:ascii="Times New Roman" w:hAnsi="Times New Roman" w:cs="Times New Roman"/>
          <w:b/>
          <w:sz w:val="24"/>
          <w:szCs w:val="24"/>
        </w:rPr>
      </w:pPr>
    </w:p>
    <w:p w14:paraId="72BCA72D" w14:textId="77777777" w:rsidR="003A0E46" w:rsidRDefault="003A0E46" w:rsidP="00D22560">
      <w:pPr>
        <w:spacing w:after="0"/>
        <w:jc w:val="both"/>
        <w:rPr>
          <w:rFonts w:ascii="Times New Roman" w:hAnsi="Times New Roman" w:cs="Times New Roman"/>
          <w:b/>
          <w:sz w:val="24"/>
          <w:szCs w:val="24"/>
        </w:rPr>
      </w:pPr>
    </w:p>
    <w:p w14:paraId="5684710A" w14:textId="77777777" w:rsidR="003A0E46" w:rsidRDefault="003A0E46" w:rsidP="00D22560">
      <w:pPr>
        <w:spacing w:after="0"/>
        <w:jc w:val="both"/>
        <w:rPr>
          <w:rFonts w:ascii="Times New Roman" w:hAnsi="Times New Roman" w:cs="Times New Roman"/>
          <w:b/>
          <w:sz w:val="24"/>
          <w:szCs w:val="24"/>
        </w:rPr>
      </w:pPr>
    </w:p>
    <w:p w14:paraId="16A70E1A" w14:textId="77777777" w:rsidR="003A0E46" w:rsidRDefault="003A0E46" w:rsidP="00D22560">
      <w:pPr>
        <w:spacing w:after="0"/>
        <w:jc w:val="both"/>
        <w:rPr>
          <w:rFonts w:ascii="Times New Roman" w:hAnsi="Times New Roman" w:cs="Times New Roman"/>
          <w:b/>
          <w:sz w:val="24"/>
          <w:szCs w:val="24"/>
        </w:rPr>
      </w:pPr>
    </w:p>
    <w:p w14:paraId="7BB11294" w14:textId="77777777" w:rsidR="003A0E46" w:rsidRDefault="003A0E46" w:rsidP="00D22560">
      <w:pPr>
        <w:spacing w:after="0"/>
        <w:jc w:val="both"/>
        <w:rPr>
          <w:rFonts w:ascii="Times New Roman" w:hAnsi="Times New Roman" w:cs="Times New Roman"/>
          <w:b/>
          <w:sz w:val="24"/>
          <w:szCs w:val="24"/>
        </w:rPr>
      </w:pPr>
    </w:p>
    <w:p w14:paraId="74A8260B" w14:textId="77777777" w:rsidR="003A0E46" w:rsidRDefault="003A0E46" w:rsidP="00D22560">
      <w:pPr>
        <w:spacing w:after="0"/>
        <w:jc w:val="both"/>
        <w:rPr>
          <w:rFonts w:ascii="Times New Roman" w:hAnsi="Times New Roman" w:cs="Times New Roman"/>
          <w:b/>
          <w:sz w:val="24"/>
          <w:szCs w:val="24"/>
        </w:rPr>
      </w:pPr>
    </w:p>
    <w:p w14:paraId="31A8BFA7" w14:textId="77777777" w:rsidR="003A0E46" w:rsidRDefault="003A0E46" w:rsidP="00D22560">
      <w:pPr>
        <w:spacing w:after="0"/>
        <w:jc w:val="both"/>
        <w:rPr>
          <w:rFonts w:ascii="Times New Roman" w:hAnsi="Times New Roman" w:cs="Times New Roman"/>
          <w:b/>
          <w:sz w:val="24"/>
          <w:szCs w:val="24"/>
        </w:rPr>
      </w:pPr>
    </w:p>
    <w:p w14:paraId="293F33F0" w14:textId="77777777" w:rsidR="003A0E46" w:rsidRDefault="003A0E46" w:rsidP="00D22560">
      <w:pPr>
        <w:spacing w:after="0"/>
        <w:jc w:val="both"/>
        <w:rPr>
          <w:rFonts w:ascii="Times New Roman" w:hAnsi="Times New Roman" w:cs="Times New Roman"/>
          <w:b/>
          <w:sz w:val="24"/>
          <w:szCs w:val="24"/>
        </w:rPr>
      </w:pPr>
    </w:p>
    <w:p w14:paraId="4F1C43FF" w14:textId="77777777" w:rsidR="003A0E46" w:rsidRDefault="003A0E46" w:rsidP="00D22560">
      <w:pPr>
        <w:spacing w:after="0"/>
        <w:jc w:val="both"/>
        <w:rPr>
          <w:rFonts w:ascii="Times New Roman" w:hAnsi="Times New Roman" w:cs="Times New Roman"/>
          <w:b/>
          <w:sz w:val="24"/>
          <w:szCs w:val="24"/>
        </w:rPr>
      </w:pPr>
    </w:p>
    <w:p w14:paraId="08CA83F6" w14:textId="77777777" w:rsidR="003A0E46" w:rsidRDefault="003A0E46" w:rsidP="00D22560">
      <w:pPr>
        <w:spacing w:after="0"/>
        <w:jc w:val="both"/>
        <w:rPr>
          <w:rFonts w:ascii="Times New Roman" w:hAnsi="Times New Roman" w:cs="Times New Roman"/>
          <w:b/>
          <w:sz w:val="24"/>
          <w:szCs w:val="24"/>
        </w:rPr>
      </w:pPr>
    </w:p>
    <w:p w14:paraId="7F04129A" w14:textId="77777777" w:rsidR="003A0E46" w:rsidRDefault="003A0E46" w:rsidP="00D22560">
      <w:pPr>
        <w:spacing w:after="0"/>
        <w:jc w:val="both"/>
        <w:rPr>
          <w:rFonts w:ascii="Times New Roman" w:hAnsi="Times New Roman" w:cs="Times New Roman"/>
          <w:b/>
          <w:sz w:val="24"/>
          <w:szCs w:val="24"/>
        </w:rPr>
      </w:pPr>
    </w:p>
    <w:p w14:paraId="7B0C7046" w14:textId="77777777" w:rsidR="003A0E46" w:rsidRDefault="003A0E46" w:rsidP="00D22560">
      <w:pPr>
        <w:spacing w:after="0"/>
        <w:jc w:val="both"/>
        <w:rPr>
          <w:rFonts w:ascii="Times New Roman" w:hAnsi="Times New Roman" w:cs="Times New Roman"/>
          <w:b/>
          <w:sz w:val="24"/>
          <w:szCs w:val="24"/>
        </w:rPr>
      </w:pPr>
    </w:p>
    <w:p w14:paraId="494821D7" w14:textId="77777777" w:rsidR="003A0E46" w:rsidRDefault="003A0E46" w:rsidP="00D22560">
      <w:pPr>
        <w:spacing w:after="0"/>
        <w:jc w:val="both"/>
        <w:rPr>
          <w:rFonts w:ascii="Times New Roman" w:hAnsi="Times New Roman" w:cs="Times New Roman"/>
          <w:b/>
          <w:sz w:val="24"/>
          <w:szCs w:val="24"/>
        </w:rPr>
      </w:pPr>
    </w:p>
    <w:p w14:paraId="12D05A34" w14:textId="77777777" w:rsidR="003A0E46" w:rsidRDefault="003A0E46" w:rsidP="00D22560">
      <w:pPr>
        <w:spacing w:after="0"/>
        <w:jc w:val="both"/>
        <w:rPr>
          <w:rFonts w:ascii="Times New Roman" w:hAnsi="Times New Roman" w:cs="Times New Roman"/>
          <w:b/>
          <w:sz w:val="24"/>
          <w:szCs w:val="24"/>
        </w:rPr>
      </w:pPr>
    </w:p>
    <w:p w14:paraId="3B070F49" w14:textId="77777777" w:rsidR="003A0E46" w:rsidRDefault="003A0E46" w:rsidP="00D22560">
      <w:pPr>
        <w:spacing w:after="0"/>
        <w:jc w:val="both"/>
        <w:rPr>
          <w:rFonts w:ascii="Times New Roman" w:hAnsi="Times New Roman" w:cs="Times New Roman"/>
          <w:b/>
          <w:sz w:val="24"/>
          <w:szCs w:val="24"/>
        </w:rPr>
      </w:pPr>
    </w:p>
    <w:p w14:paraId="39C34AD2" w14:textId="77777777" w:rsidR="003A0E46" w:rsidRDefault="003A0E46" w:rsidP="00D22560">
      <w:pPr>
        <w:spacing w:after="0"/>
        <w:jc w:val="both"/>
        <w:rPr>
          <w:rFonts w:ascii="Times New Roman" w:hAnsi="Times New Roman" w:cs="Times New Roman"/>
          <w:b/>
          <w:sz w:val="24"/>
          <w:szCs w:val="24"/>
        </w:rPr>
      </w:pPr>
    </w:p>
    <w:p w14:paraId="03244A8A" w14:textId="77777777" w:rsidR="0082436F" w:rsidRDefault="0082436F" w:rsidP="00D22560">
      <w:pPr>
        <w:spacing w:after="0"/>
        <w:jc w:val="both"/>
        <w:rPr>
          <w:rFonts w:ascii="Times New Roman" w:hAnsi="Times New Roman" w:cs="Times New Roman"/>
          <w:b/>
          <w:sz w:val="24"/>
          <w:szCs w:val="24"/>
        </w:rPr>
      </w:pPr>
    </w:p>
    <w:p w14:paraId="451A5543" w14:textId="7858D272" w:rsidR="007223E7" w:rsidRDefault="00D15E22" w:rsidP="007223E7">
      <w:pPr>
        <w:pStyle w:val="Caption"/>
        <w:rPr>
          <w:rFonts w:ascii="Times New Roman" w:hAnsi="Times New Roman" w:cs="Times New Roman"/>
          <w:b/>
          <w:bCs/>
          <w:i w:val="0"/>
          <w:iCs w:val="0"/>
          <w:color w:val="auto"/>
          <w:sz w:val="24"/>
          <w:szCs w:val="24"/>
        </w:rPr>
      </w:pPr>
      <w:bookmarkStart w:id="69" w:name="_Toc209527824"/>
      <w:r w:rsidRPr="00D15E22">
        <w:rPr>
          <w:rFonts w:ascii="Times New Roman" w:hAnsi="Times New Roman" w:cs="Times New Roman"/>
          <w:b/>
          <w:bCs/>
          <w:i w:val="0"/>
          <w:iCs w:val="0"/>
          <w:color w:val="auto"/>
          <w:sz w:val="24"/>
          <w:szCs w:val="24"/>
        </w:rPr>
        <w:t xml:space="preserve">Lampiran  </w:t>
      </w:r>
      <w:r w:rsidRPr="00D15E22">
        <w:rPr>
          <w:rFonts w:ascii="Times New Roman" w:hAnsi="Times New Roman" w:cs="Times New Roman"/>
          <w:b/>
          <w:bCs/>
          <w:i w:val="0"/>
          <w:iCs w:val="0"/>
          <w:color w:val="auto"/>
          <w:sz w:val="24"/>
          <w:szCs w:val="24"/>
        </w:rPr>
        <w:fldChar w:fldCharType="begin"/>
      </w:r>
      <w:r w:rsidRPr="00D15E22">
        <w:rPr>
          <w:rFonts w:ascii="Times New Roman" w:hAnsi="Times New Roman" w:cs="Times New Roman"/>
          <w:b/>
          <w:bCs/>
          <w:i w:val="0"/>
          <w:iCs w:val="0"/>
          <w:color w:val="auto"/>
          <w:sz w:val="24"/>
          <w:szCs w:val="24"/>
        </w:rPr>
        <w:instrText xml:space="preserve"> SEQ Lampiran_ \* ARABIC </w:instrText>
      </w:r>
      <w:r w:rsidRPr="00D15E22">
        <w:rPr>
          <w:rFonts w:ascii="Times New Roman" w:hAnsi="Times New Roman" w:cs="Times New Roman"/>
          <w:b/>
          <w:bCs/>
          <w:i w:val="0"/>
          <w:iCs w:val="0"/>
          <w:color w:val="auto"/>
          <w:sz w:val="24"/>
          <w:szCs w:val="24"/>
        </w:rPr>
        <w:fldChar w:fldCharType="separate"/>
      </w:r>
      <w:r w:rsidR="00D35072">
        <w:rPr>
          <w:rFonts w:ascii="Times New Roman" w:hAnsi="Times New Roman" w:cs="Times New Roman"/>
          <w:b/>
          <w:bCs/>
          <w:i w:val="0"/>
          <w:iCs w:val="0"/>
          <w:noProof/>
          <w:color w:val="auto"/>
          <w:sz w:val="24"/>
          <w:szCs w:val="24"/>
        </w:rPr>
        <w:t>1</w:t>
      </w:r>
      <w:r w:rsidRPr="00D15E22">
        <w:rPr>
          <w:rFonts w:ascii="Times New Roman" w:hAnsi="Times New Roman" w:cs="Times New Roman"/>
          <w:b/>
          <w:bCs/>
          <w:i w:val="0"/>
          <w:iCs w:val="0"/>
          <w:color w:val="auto"/>
          <w:sz w:val="24"/>
          <w:szCs w:val="24"/>
        </w:rPr>
        <w:fldChar w:fldCharType="end"/>
      </w:r>
      <w:r w:rsidRPr="00D15E22">
        <w:rPr>
          <w:rFonts w:ascii="Times New Roman" w:hAnsi="Times New Roman" w:cs="Times New Roman"/>
          <w:b/>
          <w:bCs/>
          <w:i w:val="0"/>
          <w:iCs w:val="0"/>
          <w:color w:val="auto"/>
          <w:sz w:val="24"/>
          <w:szCs w:val="24"/>
        </w:rPr>
        <w:t xml:space="preserve"> Kuesioner Penelitian</w:t>
      </w:r>
      <w:bookmarkEnd w:id="69"/>
    </w:p>
    <w:p w14:paraId="51E540A6" w14:textId="30E9423A" w:rsidR="007223E7" w:rsidRDefault="007223E7" w:rsidP="007223E7">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Samarinda, 2025</w:t>
      </w:r>
    </w:p>
    <w:p w14:paraId="62EE108C" w14:textId="77777777" w:rsidR="007223E7" w:rsidRDefault="007223E7" w:rsidP="007223E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Perihal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Permohonan menjadi Responden</w:t>
      </w:r>
    </w:p>
    <w:p w14:paraId="61FDA871" w14:textId="77777777" w:rsidR="007223E7" w:rsidRDefault="007223E7" w:rsidP="007223E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Kepada </w:t>
      </w:r>
    </w:p>
    <w:p w14:paraId="5B33F23B" w14:textId="77777777" w:rsidR="007223E7" w:rsidRDefault="007223E7" w:rsidP="007223E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Yth. Bapak/Ibu/Saudara/i</w:t>
      </w:r>
    </w:p>
    <w:p w14:paraId="72E0B2F2" w14:textId="77777777" w:rsidR="007223E7" w:rsidRDefault="007223E7" w:rsidP="007223E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di tempat</w:t>
      </w:r>
    </w:p>
    <w:p w14:paraId="313DF53C" w14:textId="77777777" w:rsidR="007223E7" w:rsidRDefault="007223E7" w:rsidP="007223E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Dengan hormat, </w:t>
      </w:r>
    </w:p>
    <w:p w14:paraId="30F5DA6F" w14:textId="77777777" w:rsidR="007223E7" w:rsidRDefault="007223E7" w:rsidP="007223E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Dalam rangka Menyusun tugas akhir (skripsi), sebagai salah satu syarat untuk mendapatkan gelar Sarjana (S1), maka dengan ini saya.</w:t>
      </w:r>
    </w:p>
    <w:p w14:paraId="62C9B3C8" w14:textId="6DE1038C" w:rsidR="007223E7" w:rsidRDefault="007223E7" w:rsidP="007223E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Nama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2F0BBD">
        <w:rPr>
          <w:rFonts w:ascii="Times New Roman" w:eastAsia="Times New Roman" w:hAnsi="Times New Roman" w:cs="Times New Roman"/>
          <w:sz w:val="24"/>
          <w:szCs w:val="24"/>
        </w:rPr>
        <w:t>Nadya Agustina</w:t>
      </w:r>
    </w:p>
    <w:p w14:paraId="6F02E93A" w14:textId="76C0099F" w:rsidR="007223E7" w:rsidRDefault="007223E7" w:rsidP="007223E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2F0BBD">
        <w:rPr>
          <w:rFonts w:ascii="Times New Roman" w:eastAsia="Times New Roman" w:hAnsi="Times New Roman" w:cs="Times New Roman"/>
          <w:sz w:val="24"/>
          <w:szCs w:val="24"/>
        </w:rPr>
        <w:t>2201036021</w:t>
      </w:r>
    </w:p>
    <w:p w14:paraId="5DBA53A6" w14:textId="77777777" w:rsidR="007223E7" w:rsidRDefault="007223E7" w:rsidP="007223E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Fakultas</w:t>
      </w:r>
      <w:r>
        <w:rPr>
          <w:rFonts w:ascii="Times New Roman" w:eastAsia="Times New Roman" w:hAnsi="Times New Roman" w:cs="Times New Roman"/>
          <w:sz w:val="24"/>
          <w:szCs w:val="24"/>
        </w:rPr>
        <w:tab/>
        <w:t>: Ekonomi dan Bisnis</w:t>
      </w:r>
    </w:p>
    <w:p w14:paraId="5027F1A1" w14:textId="77777777" w:rsidR="007223E7" w:rsidRDefault="007223E7" w:rsidP="007223E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Universitas</w:t>
      </w:r>
      <w:r>
        <w:rPr>
          <w:rFonts w:ascii="Times New Roman" w:eastAsia="Times New Roman" w:hAnsi="Times New Roman" w:cs="Times New Roman"/>
          <w:sz w:val="24"/>
          <w:szCs w:val="24"/>
        </w:rPr>
        <w:tab/>
        <w:t>: Mulawarman</w:t>
      </w:r>
    </w:p>
    <w:p w14:paraId="276D7DAA" w14:textId="77777777" w:rsidR="007223E7" w:rsidRDefault="007223E7" w:rsidP="007223E7">
      <w:pPr>
        <w:spacing w:after="0" w:line="360" w:lineRule="auto"/>
        <w:jc w:val="both"/>
        <w:rPr>
          <w:rFonts w:ascii="Times New Roman" w:eastAsia="Times New Roman" w:hAnsi="Times New Roman" w:cs="Times New Roman"/>
          <w:sz w:val="24"/>
          <w:szCs w:val="24"/>
        </w:rPr>
      </w:pPr>
    </w:p>
    <w:p w14:paraId="2E7AA3DF" w14:textId="728B504D" w:rsidR="007223E7" w:rsidRDefault="007223E7" w:rsidP="007223E7">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Bermaksud untuk melakukan penelitiaan pada Wajib Pajak yang terdaftar di Kantor Pelayanan Pajak (KPP) Pratama </w:t>
      </w:r>
      <w:r w:rsidR="002F0BBD">
        <w:rPr>
          <w:rFonts w:ascii="Times New Roman" w:eastAsia="Times New Roman" w:hAnsi="Times New Roman" w:cs="Times New Roman"/>
          <w:sz w:val="24"/>
          <w:szCs w:val="24"/>
        </w:rPr>
        <w:t xml:space="preserve">Samarinda Ilir </w:t>
      </w:r>
      <w:r>
        <w:rPr>
          <w:rFonts w:ascii="Times New Roman" w:eastAsia="Times New Roman" w:hAnsi="Times New Roman" w:cs="Times New Roman"/>
          <w:sz w:val="24"/>
          <w:szCs w:val="24"/>
        </w:rPr>
        <w:t>dan Kantor Pelayanan Pajak (KPP) Pratama</w:t>
      </w:r>
      <w:r w:rsidR="002F0BBD">
        <w:rPr>
          <w:rFonts w:ascii="Times New Roman" w:eastAsia="Times New Roman" w:hAnsi="Times New Roman" w:cs="Times New Roman"/>
          <w:sz w:val="24"/>
          <w:szCs w:val="24"/>
        </w:rPr>
        <w:t xml:space="preserve"> Samarinda Ulu</w:t>
      </w:r>
      <w:r>
        <w:rPr>
          <w:rFonts w:ascii="Times New Roman" w:eastAsia="Times New Roman" w:hAnsi="Times New Roman" w:cs="Times New Roman"/>
          <w:sz w:val="24"/>
          <w:szCs w:val="24"/>
        </w:rPr>
        <w:t xml:space="preserve">. Adapun topik yang diangkat dalam penelitiaan ini adalah </w:t>
      </w:r>
      <w:r>
        <w:rPr>
          <w:rFonts w:ascii="Times New Roman" w:eastAsia="Times New Roman" w:hAnsi="Times New Roman" w:cs="Times New Roman"/>
          <w:b/>
          <w:sz w:val="24"/>
          <w:szCs w:val="24"/>
        </w:rPr>
        <w:t xml:space="preserve">“Pengaruh </w:t>
      </w:r>
      <w:r>
        <w:rPr>
          <w:rFonts w:ascii="Times New Roman" w:eastAsia="Times New Roman" w:hAnsi="Times New Roman" w:cs="Times New Roman"/>
          <w:b/>
          <w:i/>
          <w:sz w:val="24"/>
          <w:szCs w:val="24"/>
        </w:rPr>
        <w:t xml:space="preserve">Tax Morale </w:t>
      </w:r>
      <w:r>
        <w:rPr>
          <w:rFonts w:ascii="Times New Roman" w:eastAsia="Times New Roman" w:hAnsi="Times New Roman" w:cs="Times New Roman"/>
          <w:b/>
          <w:sz w:val="24"/>
          <w:szCs w:val="24"/>
        </w:rPr>
        <w:t xml:space="preserve">dan </w:t>
      </w:r>
      <w:r>
        <w:rPr>
          <w:rFonts w:ascii="Times New Roman" w:eastAsia="Times New Roman" w:hAnsi="Times New Roman" w:cs="Times New Roman"/>
          <w:b/>
          <w:i/>
          <w:sz w:val="24"/>
          <w:szCs w:val="24"/>
        </w:rPr>
        <w:t xml:space="preserve">Tax Awareness </w:t>
      </w:r>
      <w:r>
        <w:rPr>
          <w:rFonts w:ascii="Times New Roman" w:eastAsia="Times New Roman" w:hAnsi="Times New Roman" w:cs="Times New Roman"/>
          <w:b/>
          <w:sz w:val="24"/>
          <w:szCs w:val="24"/>
        </w:rPr>
        <w:t xml:space="preserve">Terhadap Kepatuhan </w:t>
      </w:r>
      <w:r w:rsidR="00625D74">
        <w:rPr>
          <w:rFonts w:ascii="Times New Roman" w:eastAsia="Times New Roman" w:hAnsi="Times New Roman" w:cs="Times New Roman"/>
          <w:b/>
          <w:sz w:val="24"/>
          <w:szCs w:val="24"/>
        </w:rPr>
        <w:t xml:space="preserve">Pelaporan Pajak Pada </w:t>
      </w:r>
      <w:r>
        <w:rPr>
          <w:rFonts w:ascii="Times New Roman" w:eastAsia="Times New Roman" w:hAnsi="Times New Roman" w:cs="Times New Roman"/>
          <w:b/>
          <w:sz w:val="24"/>
          <w:szCs w:val="24"/>
        </w:rPr>
        <w:t xml:space="preserve">Wajib Pajak Orang Pribadi </w:t>
      </w:r>
      <w:r w:rsidR="00625D74">
        <w:rPr>
          <w:rFonts w:ascii="Times New Roman" w:eastAsia="Times New Roman" w:hAnsi="Times New Roman" w:cs="Times New Roman"/>
          <w:b/>
          <w:sz w:val="24"/>
          <w:szCs w:val="24"/>
        </w:rPr>
        <w:t>Pekerja Bebas di Kota Samarinda</w:t>
      </w:r>
    </w:p>
    <w:p w14:paraId="31ED75EF" w14:textId="417E6476" w:rsidR="007223E7" w:rsidRDefault="007223E7" w:rsidP="007223E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Untuk itu saya mohon kesediaan Bapak/Ibu/Saudara/i untuk mengisi kuesioner ini sesuai</w:t>
      </w:r>
      <w:r w:rsidR="00625D74">
        <w:rPr>
          <w:rFonts w:ascii="Times New Roman" w:eastAsia="Times New Roman" w:hAnsi="Times New Roman" w:cs="Times New Roman"/>
          <w:sz w:val="24"/>
          <w:szCs w:val="24"/>
        </w:rPr>
        <w:t xml:space="preserve"> dengan</w:t>
      </w:r>
      <w:r>
        <w:rPr>
          <w:rFonts w:ascii="Times New Roman" w:eastAsia="Times New Roman" w:hAnsi="Times New Roman" w:cs="Times New Roman"/>
          <w:sz w:val="24"/>
          <w:szCs w:val="24"/>
        </w:rPr>
        <w:t xml:space="preserve"> petunjuk pengisian, dengan lengkap dan jujur. Adapun tujuan dari penelitian ini semata-mata hanya untuk kepentingan ilmiah dan segala identitas yang Anda berikan akan dijaga kerahasiaannya. </w:t>
      </w:r>
    </w:p>
    <w:p w14:paraId="7DD21615" w14:textId="77777777" w:rsidR="007223E7" w:rsidRDefault="007223E7" w:rsidP="007223E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Atas Kerjasama dan kesdiaan Bapak/Ibu/Saudara/I saya ucapkan terima kasih. </w:t>
      </w:r>
    </w:p>
    <w:p w14:paraId="7FA60FAC" w14:textId="77777777" w:rsidR="007223E7" w:rsidRDefault="007223E7" w:rsidP="007223E7">
      <w:pPr>
        <w:spacing w:after="0" w:line="360" w:lineRule="auto"/>
        <w:ind w:firstLine="720"/>
        <w:jc w:val="both"/>
        <w:rPr>
          <w:rFonts w:ascii="Times New Roman" w:eastAsia="Times New Roman" w:hAnsi="Times New Roman" w:cs="Times New Roman"/>
          <w:sz w:val="24"/>
          <w:szCs w:val="24"/>
        </w:rPr>
      </w:pPr>
    </w:p>
    <w:p w14:paraId="20B436FE" w14:textId="77777777" w:rsidR="007223E7" w:rsidRDefault="007223E7" w:rsidP="007223E7">
      <w:pPr>
        <w:spacing w:after="0" w:line="360" w:lineRule="auto"/>
        <w:ind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Hormat Saya,</w:t>
      </w:r>
    </w:p>
    <w:p w14:paraId="3CAE6B57" w14:textId="77777777" w:rsidR="007223E7" w:rsidRDefault="007223E7" w:rsidP="007223E7">
      <w:pPr>
        <w:spacing w:after="0" w:line="360" w:lineRule="auto"/>
        <w:jc w:val="right"/>
        <w:rPr>
          <w:rFonts w:ascii="Times New Roman" w:eastAsia="Times New Roman" w:hAnsi="Times New Roman" w:cs="Times New Roman"/>
          <w:sz w:val="24"/>
          <w:szCs w:val="24"/>
        </w:rPr>
      </w:pPr>
    </w:p>
    <w:p w14:paraId="0A58C3DF" w14:textId="77777777" w:rsidR="007223E7" w:rsidRDefault="007223E7" w:rsidP="007223E7">
      <w:pPr>
        <w:spacing w:after="0" w:line="360" w:lineRule="auto"/>
        <w:jc w:val="right"/>
        <w:rPr>
          <w:rFonts w:ascii="Times New Roman" w:eastAsia="Times New Roman" w:hAnsi="Times New Roman" w:cs="Times New Roman"/>
          <w:sz w:val="24"/>
          <w:szCs w:val="24"/>
        </w:rPr>
      </w:pPr>
    </w:p>
    <w:p w14:paraId="51A213FA" w14:textId="12A722A8" w:rsidR="007223E7" w:rsidRPr="00E168E2" w:rsidRDefault="00E168E2" w:rsidP="00E168E2">
      <w:pPr>
        <w:spacing w:after="0" w:line="360" w:lineRule="auto"/>
        <w:ind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Nadya Agustina </w:t>
      </w:r>
    </w:p>
    <w:p w14:paraId="2B09D7D7" w14:textId="3234DE3A" w:rsidR="00B87DDE" w:rsidRPr="00D15E22" w:rsidRDefault="00B87DDE" w:rsidP="00D15E22">
      <w:pPr>
        <w:rPr>
          <w:rFonts w:ascii="Times New Roman" w:hAnsi="Times New Roman" w:cs="Times New Roman"/>
          <w:sz w:val="24"/>
          <w:szCs w:val="24"/>
        </w:rPr>
      </w:pPr>
      <w:r w:rsidRPr="00D15E22">
        <w:rPr>
          <w:rFonts w:ascii="Times New Roman" w:hAnsi="Times New Roman" w:cs="Times New Roman"/>
          <w:sz w:val="24"/>
          <w:szCs w:val="24"/>
        </w:rPr>
        <w:t>PETUNJUK PENGISIAN KUESIONER</w:t>
      </w:r>
    </w:p>
    <w:p w14:paraId="670AB791" w14:textId="77777777" w:rsidR="00E34A8E" w:rsidRDefault="00B87DDE" w:rsidP="00AD64CE">
      <w:pPr>
        <w:numPr>
          <w:ilvl w:val="0"/>
          <w:numId w:val="18"/>
        </w:numPr>
        <w:spacing w:after="0" w:line="480" w:lineRule="auto"/>
        <w:ind w:left="709" w:hanging="709"/>
        <w:jc w:val="both"/>
        <w:rPr>
          <w:rFonts w:ascii="Times New Roman" w:hAnsi="Times New Roman" w:cs="Times New Roman"/>
          <w:sz w:val="24"/>
          <w:szCs w:val="24"/>
        </w:rPr>
      </w:pPr>
      <w:r w:rsidRPr="00B87DDE">
        <w:rPr>
          <w:rFonts w:ascii="Times New Roman" w:hAnsi="Times New Roman" w:cs="Times New Roman"/>
          <w:sz w:val="24"/>
          <w:szCs w:val="24"/>
        </w:rPr>
        <w:t>Mohon Bapak/Ibu/Saudara/I mengisi dan memberi tanda check (</w:t>
      </w:r>
      <w:r w:rsidRPr="00B87DDE">
        <w:rPr>
          <w:rFonts w:ascii="Segoe UI Symbol" w:hAnsi="Segoe UI Symbol" w:cs="Segoe UI Symbol"/>
          <w:sz w:val="24"/>
          <w:szCs w:val="24"/>
        </w:rPr>
        <w:t>✔</w:t>
      </w:r>
      <w:r w:rsidRPr="00B87DDE">
        <w:rPr>
          <w:rFonts w:ascii="Times New Roman" w:hAnsi="Times New Roman" w:cs="Times New Roman"/>
          <w:sz w:val="24"/>
          <w:szCs w:val="24"/>
        </w:rPr>
        <w:t>) pada kolom yang telah disediakan di bawah ini.</w:t>
      </w:r>
    </w:p>
    <w:p w14:paraId="0D096A51" w14:textId="77777777" w:rsidR="00E34A8E" w:rsidRDefault="00B87DDE" w:rsidP="00AD64CE">
      <w:pPr>
        <w:numPr>
          <w:ilvl w:val="0"/>
          <w:numId w:val="18"/>
        </w:numPr>
        <w:spacing w:after="0" w:line="480" w:lineRule="auto"/>
        <w:ind w:left="709" w:hanging="709"/>
        <w:jc w:val="both"/>
        <w:rPr>
          <w:rFonts w:ascii="Times New Roman" w:hAnsi="Times New Roman" w:cs="Times New Roman"/>
          <w:sz w:val="24"/>
          <w:szCs w:val="24"/>
        </w:rPr>
      </w:pPr>
      <w:r w:rsidRPr="00E34A8E">
        <w:rPr>
          <w:rFonts w:ascii="Times New Roman" w:hAnsi="Times New Roman" w:cs="Times New Roman"/>
          <w:sz w:val="24"/>
          <w:szCs w:val="24"/>
        </w:rPr>
        <w:t>Bacalah terlebih dahulu setiap butir pertanyaan atau pernyataan di dalam kuesioner dengan cermat,</w:t>
      </w:r>
    </w:p>
    <w:p w14:paraId="724F6E53" w14:textId="77777777" w:rsidR="00E34A8E" w:rsidRDefault="00B87DDE" w:rsidP="00AD64CE">
      <w:pPr>
        <w:numPr>
          <w:ilvl w:val="0"/>
          <w:numId w:val="18"/>
        </w:numPr>
        <w:spacing w:after="0" w:line="480" w:lineRule="auto"/>
        <w:ind w:left="709" w:hanging="709"/>
        <w:jc w:val="both"/>
        <w:rPr>
          <w:rFonts w:ascii="Times New Roman" w:hAnsi="Times New Roman" w:cs="Times New Roman"/>
          <w:sz w:val="24"/>
          <w:szCs w:val="24"/>
        </w:rPr>
      </w:pPr>
      <w:r w:rsidRPr="00E34A8E">
        <w:rPr>
          <w:rFonts w:ascii="Times New Roman" w:hAnsi="Times New Roman" w:cs="Times New Roman"/>
          <w:sz w:val="24"/>
          <w:szCs w:val="24"/>
        </w:rPr>
        <w:t>Beri tanda check (</w:t>
      </w:r>
      <w:r w:rsidRPr="00E34A8E">
        <w:rPr>
          <w:rFonts w:ascii="Segoe UI Symbol" w:hAnsi="Segoe UI Symbol" w:cs="Segoe UI Symbol"/>
          <w:sz w:val="24"/>
          <w:szCs w:val="24"/>
        </w:rPr>
        <w:t>✔</w:t>
      </w:r>
      <w:r w:rsidRPr="00E34A8E">
        <w:rPr>
          <w:rFonts w:ascii="Times New Roman" w:hAnsi="Times New Roman" w:cs="Times New Roman"/>
          <w:sz w:val="24"/>
          <w:szCs w:val="24"/>
        </w:rPr>
        <w:t>) pada kolom jawaban yang benar-benar sesuai dengan kondisi Bapak/Ibu/Saudara/i.</w:t>
      </w:r>
    </w:p>
    <w:p w14:paraId="15EE373B" w14:textId="77777777" w:rsidR="00E34A8E" w:rsidRDefault="00B87DDE" w:rsidP="00AD64CE">
      <w:pPr>
        <w:numPr>
          <w:ilvl w:val="0"/>
          <w:numId w:val="18"/>
        </w:numPr>
        <w:spacing w:after="0" w:line="480" w:lineRule="auto"/>
        <w:ind w:left="709" w:hanging="709"/>
        <w:jc w:val="both"/>
        <w:rPr>
          <w:rFonts w:ascii="Times New Roman" w:hAnsi="Times New Roman" w:cs="Times New Roman"/>
          <w:sz w:val="24"/>
          <w:szCs w:val="24"/>
        </w:rPr>
      </w:pPr>
      <w:r w:rsidRPr="00E34A8E">
        <w:rPr>
          <w:rFonts w:ascii="Times New Roman" w:hAnsi="Times New Roman" w:cs="Times New Roman"/>
          <w:sz w:val="24"/>
          <w:szCs w:val="24"/>
        </w:rPr>
        <w:t>Satu pertanyaan dan pernyataan hanya boleh dijawab dengan satu pilihan jawaban.</w:t>
      </w:r>
    </w:p>
    <w:p w14:paraId="0B646543" w14:textId="2CB77AC9" w:rsidR="00B87DDE" w:rsidRPr="00E34A8E" w:rsidRDefault="00B87DDE" w:rsidP="00AD64CE">
      <w:pPr>
        <w:numPr>
          <w:ilvl w:val="0"/>
          <w:numId w:val="18"/>
        </w:numPr>
        <w:spacing w:after="0" w:line="480" w:lineRule="auto"/>
        <w:ind w:left="709" w:hanging="709"/>
        <w:jc w:val="both"/>
        <w:rPr>
          <w:rFonts w:ascii="Times New Roman" w:hAnsi="Times New Roman" w:cs="Times New Roman"/>
          <w:sz w:val="24"/>
          <w:szCs w:val="24"/>
        </w:rPr>
      </w:pPr>
      <w:r w:rsidRPr="00E34A8E">
        <w:rPr>
          <w:rFonts w:ascii="Times New Roman" w:hAnsi="Times New Roman" w:cs="Times New Roman"/>
          <w:sz w:val="24"/>
          <w:szCs w:val="24"/>
        </w:rPr>
        <w:t>Pilihan jawaban yang tertulis</w:t>
      </w:r>
    </w:p>
    <w:p w14:paraId="258D7E41" w14:textId="77777777" w:rsidR="00B87DDE" w:rsidRPr="00B87DDE" w:rsidRDefault="00B87DDE" w:rsidP="00F90954">
      <w:pPr>
        <w:spacing w:after="0" w:line="480" w:lineRule="auto"/>
        <w:jc w:val="both"/>
        <w:rPr>
          <w:rFonts w:ascii="Times New Roman" w:hAnsi="Times New Roman" w:cs="Times New Roman"/>
          <w:b/>
          <w:sz w:val="24"/>
          <w:szCs w:val="24"/>
        </w:rPr>
      </w:pPr>
      <w:r w:rsidRPr="00B87DDE">
        <w:rPr>
          <w:rFonts w:ascii="Times New Roman" w:hAnsi="Times New Roman" w:cs="Times New Roman"/>
          <w:b/>
          <w:sz w:val="24"/>
          <w:szCs w:val="24"/>
        </w:rPr>
        <w:t>Keterangan</w:t>
      </w:r>
    </w:p>
    <w:p w14:paraId="40313EF5" w14:textId="77777777" w:rsidR="00B87DDE" w:rsidRPr="00B87DDE" w:rsidRDefault="00B87DDE" w:rsidP="00F90954">
      <w:pPr>
        <w:spacing w:after="0" w:line="480" w:lineRule="auto"/>
        <w:jc w:val="both"/>
        <w:rPr>
          <w:rFonts w:ascii="Times New Roman" w:hAnsi="Times New Roman" w:cs="Times New Roman"/>
          <w:sz w:val="24"/>
          <w:szCs w:val="24"/>
        </w:rPr>
      </w:pPr>
      <w:r w:rsidRPr="00B87DDE">
        <w:rPr>
          <w:rFonts w:ascii="Times New Roman" w:hAnsi="Times New Roman" w:cs="Times New Roman"/>
          <w:sz w:val="24"/>
          <w:szCs w:val="24"/>
        </w:rPr>
        <w:tab/>
      </w:r>
      <w:r w:rsidRPr="00B87DDE">
        <w:rPr>
          <w:rFonts w:ascii="Times New Roman" w:hAnsi="Times New Roman" w:cs="Times New Roman"/>
          <w:sz w:val="24"/>
          <w:szCs w:val="24"/>
        </w:rPr>
        <w:tab/>
        <w:t>STS</w:t>
      </w:r>
      <w:r w:rsidRPr="00B87DDE">
        <w:rPr>
          <w:rFonts w:ascii="Times New Roman" w:hAnsi="Times New Roman" w:cs="Times New Roman"/>
          <w:sz w:val="24"/>
          <w:szCs w:val="24"/>
        </w:rPr>
        <w:tab/>
        <w:t>: (Sangat Tidak Setuju)</w:t>
      </w:r>
    </w:p>
    <w:p w14:paraId="3C491173" w14:textId="77777777" w:rsidR="00B87DDE" w:rsidRPr="00B87DDE" w:rsidRDefault="00B87DDE" w:rsidP="00F90954">
      <w:pPr>
        <w:spacing w:after="0" w:line="480" w:lineRule="auto"/>
        <w:jc w:val="both"/>
        <w:rPr>
          <w:rFonts w:ascii="Times New Roman" w:hAnsi="Times New Roman" w:cs="Times New Roman"/>
          <w:sz w:val="24"/>
          <w:szCs w:val="24"/>
        </w:rPr>
      </w:pPr>
      <w:r w:rsidRPr="00B87DDE">
        <w:rPr>
          <w:rFonts w:ascii="Times New Roman" w:hAnsi="Times New Roman" w:cs="Times New Roman"/>
          <w:sz w:val="24"/>
          <w:szCs w:val="24"/>
        </w:rPr>
        <w:tab/>
      </w:r>
      <w:r w:rsidRPr="00B87DDE">
        <w:rPr>
          <w:rFonts w:ascii="Times New Roman" w:hAnsi="Times New Roman" w:cs="Times New Roman"/>
          <w:sz w:val="24"/>
          <w:szCs w:val="24"/>
        </w:rPr>
        <w:tab/>
        <w:t>TS</w:t>
      </w:r>
      <w:r w:rsidRPr="00B87DDE">
        <w:rPr>
          <w:rFonts w:ascii="Times New Roman" w:hAnsi="Times New Roman" w:cs="Times New Roman"/>
          <w:sz w:val="24"/>
          <w:szCs w:val="24"/>
        </w:rPr>
        <w:tab/>
        <w:t>: (Tidak Setuju)</w:t>
      </w:r>
    </w:p>
    <w:p w14:paraId="5A2F3773" w14:textId="77777777" w:rsidR="00B87DDE" w:rsidRPr="00B87DDE" w:rsidRDefault="00B87DDE" w:rsidP="00F90954">
      <w:pPr>
        <w:spacing w:after="0" w:line="480" w:lineRule="auto"/>
        <w:jc w:val="both"/>
        <w:rPr>
          <w:rFonts w:ascii="Times New Roman" w:hAnsi="Times New Roman" w:cs="Times New Roman"/>
          <w:sz w:val="24"/>
          <w:szCs w:val="24"/>
        </w:rPr>
      </w:pPr>
      <w:r w:rsidRPr="00B87DDE">
        <w:rPr>
          <w:rFonts w:ascii="Times New Roman" w:hAnsi="Times New Roman" w:cs="Times New Roman"/>
          <w:sz w:val="24"/>
          <w:szCs w:val="24"/>
        </w:rPr>
        <w:tab/>
      </w:r>
      <w:r w:rsidRPr="00B87DDE">
        <w:rPr>
          <w:rFonts w:ascii="Times New Roman" w:hAnsi="Times New Roman" w:cs="Times New Roman"/>
          <w:sz w:val="24"/>
          <w:szCs w:val="24"/>
        </w:rPr>
        <w:tab/>
        <w:t>N</w:t>
      </w:r>
      <w:r w:rsidRPr="00B87DDE">
        <w:rPr>
          <w:rFonts w:ascii="Times New Roman" w:hAnsi="Times New Roman" w:cs="Times New Roman"/>
          <w:sz w:val="24"/>
          <w:szCs w:val="24"/>
        </w:rPr>
        <w:tab/>
        <w:t>: (Netral)</w:t>
      </w:r>
    </w:p>
    <w:p w14:paraId="606F2C57" w14:textId="77777777" w:rsidR="00B87DDE" w:rsidRPr="00B87DDE" w:rsidRDefault="00B87DDE" w:rsidP="00F90954">
      <w:pPr>
        <w:spacing w:after="0" w:line="480" w:lineRule="auto"/>
        <w:jc w:val="both"/>
        <w:rPr>
          <w:rFonts w:ascii="Times New Roman" w:hAnsi="Times New Roman" w:cs="Times New Roman"/>
          <w:sz w:val="24"/>
          <w:szCs w:val="24"/>
        </w:rPr>
      </w:pPr>
      <w:r w:rsidRPr="00B87DDE">
        <w:rPr>
          <w:rFonts w:ascii="Times New Roman" w:hAnsi="Times New Roman" w:cs="Times New Roman"/>
          <w:sz w:val="24"/>
          <w:szCs w:val="24"/>
        </w:rPr>
        <w:tab/>
      </w:r>
      <w:r w:rsidRPr="00B87DDE">
        <w:rPr>
          <w:rFonts w:ascii="Times New Roman" w:hAnsi="Times New Roman" w:cs="Times New Roman"/>
          <w:sz w:val="24"/>
          <w:szCs w:val="24"/>
        </w:rPr>
        <w:tab/>
        <w:t>S</w:t>
      </w:r>
      <w:r w:rsidRPr="00B87DDE">
        <w:rPr>
          <w:rFonts w:ascii="Times New Roman" w:hAnsi="Times New Roman" w:cs="Times New Roman"/>
          <w:sz w:val="24"/>
          <w:szCs w:val="24"/>
        </w:rPr>
        <w:tab/>
        <w:t>: (Setuju)</w:t>
      </w:r>
    </w:p>
    <w:p w14:paraId="2404DF39" w14:textId="77777777" w:rsidR="00B87DDE" w:rsidRPr="00B87DDE" w:rsidRDefault="00B87DDE" w:rsidP="00F90954">
      <w:pPr>
        <w:spacing w:after="0" w:line="480" w:lineRule="auto"/>
        <w:jc w:val="both"/>
        <w:rPr>
          <w:rFonts w:ascii="Times New Roman" w:hAnsi="Times New Roman" w:cs="Times New Roman"/>
          <w:sz w:val="24"/>
          <w:szCs w:val="24"/>
        </w:rPr>
      </w:pPr>
      <w:r w:rsidRPr="00B87DDE">
        <w:rPr>
          <w:rFonts w:ascii="Times New Roman" w:hAnsi="Times New Roman" w:cs="Times New Roman"/>
          <w:sz w:val="24"/>
          <w:szCs w:val="24"/>
        </w:rPr>
        <w:tab/>
      </w:r>
      <w:r w:rsidRPr="00B87DDE">
        <w:rPr>
          <w:rFonts w:ascii="Times New Roman" w:hAnsi="Times New Roman" w:cs="Times New Roman"/>
          <w:sz w:val="24"/>
          <w:szCs w:val="24"/>
        </w:rPr>
        <w:tab/>
        <w:t>SS</w:t>
      </w:r>
      <w:r w:rsidRPr="00B87DDE">
        <w:rPr>
          <w:rFonts w:ascii="Times New Roman" w:hAnsi="Times New Roman" w:cs="Times New Roman"/>
          <w:sz w:val="24"/>
          <w:szCs w:val="24"/>
        </w:rPr>
        <w:tab/>
        <w:t>: (Sangat Setuju)</w:t>
      </w:r>
    </w:p>
    <w:p w14:paraId="69F44A79" w14:textId="77777777" w:rsidR="00B87DDE" w:rsidRPr="00B87DDE" w:rsidRDefault="00B87DDE" w:rsidP="00D22560">
      <w:pPr>
        <w:spacing w:after="0"/>
        <w:jc w:val="both"/>
        <w:rPr>
          <w:rFonts w:ascii="Times New Roman" w:hAnsi="Times New Roman" w:cs="Times New Roman"/>
          <w:sz w:val="24"/>
          <w:szCs w:val="24"/>
        </w:rPr>
      </w:pPr>
    </w:p>
    <w:p w14:paraId="5BD9E9B5" w14:textId="77777777" w:rsidR="00B87DDE" w:rsidRPr="00B87DDE" w:rsidRDefault="00B87DDE" w:rsidP="00AD64CE">
      <w:pPr>
        <w:numPr>
          <w:ilvl w:val="0"/>
          <w:numId w:val="17"/>
        </w:numPr>
        <w:spacing w:after="0" w:line="480" w:lineRule="auto"/>
        <w:ind w:left="709" w:hanging="709"/>
        <w:jc w:val="both"/>
        <w:rPr>
          <w:rFonts w:ascii="Times New Roman" w:hAnsi="Times New Roman" w:cs="Times New Roman"/>
          <w:b/>
          <w:sz w:val="24"/>
          <w:szCs w:val="24"/>
        </w:rPr>
      </w:pPr>
      <w:r w:rsidRPr="00B87DDE">
        <w:rPr>
          <w:rFonts w:ascii="Times New Roman" w:hAnsi="Times New Roman" w:cs="Times New Roman"/>
          <w:b/>
          <w:sz w:val="24"/>
          <w:szCs w:val="24"/>
        </w:rPr>
        <w:t>IDENTITAS RESPONDEN</w:t>
      </w:r>
    </w:p>
    <w:p w14:paraId="51E7B838" w14:textId="26A35DF4" w:rsidR="00B87DDE" w:rsidRPr="00B87DDE" w:rsidRDefault="000351E4" w:rsidP="00F90954">
      <w:pPr>
        <w:spacing w:after="0" w:line="480" w:lineRule="auto"/>
        <w:jc w:val="both"/>
        <w:rPr>
          <w:rFonts w:ascii="Times New Roman" w:hAnsi="Times New Roman" w:cs="Times New Roman"/>
          <w:sz w:val="24"/>
          <w:szCs w:val="24"/>
        </w:rPr>
      </w:pPr>
      <w:r w:rsidRPr="003E5FE0">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5866BF6B" wp14:editId="405D5965">
                <wp:simplePos x="0" y="0"/>
                <wp:positionH relativeFrom="column">
                  <wp:posOffset>3658810</wp:posOffset>
                </wp:positionH>
                <wp:positionV relativeFrom="paragraph">
                  <wp:posOffset>286481</wp:posOffset>
                </wp:positionV>
                <wp:extent cx="151130" cy="172085"/>
                <wp:effectExtent l="0" t="0" r="20320" b="18415"/>
                <wp:wrapNone/>
                <wp:docPr id="51707633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72085"/>
                        </a:xfrm>
                        <a:prstGeom prst="rect">
                          <a:avLst/>
                        </a:prstGeom>
                        <a:solidFill>
                          <a:srgbClr val="FFFFFF"/>
                        </a:solidFill>
                        <a:ln w="12700">
                          <a:solidFill>
                            <a:srgbClr val="000000"/>
                          </a:solidFill>
                          <a:miter lim="800000"/>
                          <a:headEnd/>
                          <a:tailEnd/>
                        </a:ln>
                      </wps:spPr>
                      <wps:txbx>
                        <w:txbxContent>
                          <w:p w14:paraId="7007E0B1" w14:textId="77777777" w:rsidR="00B87DDE" w:rsidRDefault="00B87DDE" w:rsidP="00B87DDE"/>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66BF6B" id="Text Box 77" o:spid="_x0000_s1048" type="#_x0000_t202" style="position:absolute;left:0;text-align:left;margin-left:288.1pt;margin-top:22.55pt;width:11.9pt;height:13.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GWsKQIAAFsEAAAOAAAAZHJzL2Uyb0RvYy54bWysVFFv0zAQfkfiP1h+p0lKy0rUdBodRUiD&#10;IQ1+gOs4jYXjM2e3yfj1OztdVwa8IPJg2b7zd3ffd5fl5dAZdlDoNdiKF5OcM2Ul1NruKv7t6+bV&#10;gjMfhK2FAasqfq88v1y9fLHsXamm0IKpFTICsb7sXcXbEFyZZV62qhN+Ak5ZMjaAnQh0xF1Wo+gJ&#10;vTPZNM/fZD1g7RCk8p5ur0cjXyX8plEy3DaNV4GZilNuIa2Y1m1cs9VSlDsUrtXymIb4hyw6oS0F&#10;PUFdiyDYHvVvUJ2WCB6aMJHQZdA0WqpUA1VT5M+quWuFU6kWIse7E03+/8HKz4c79wVZGN7BQAKm&#10;Iry7AfndMwvrVtidukKEvlWipsBFpCzrnS+PTyPVvvQRZNt/gppEFvsACWhosIusUJ2M0EmA+xPp&#10;aghMxpDzonhNFkmm4mKaL+YpgigfHzv04YOCjsVNxZE0TeDicONDTEaUjy4xlgej6402Jh1wt10b&#10;ZAdB+m/Sd0T/xc1Y1lP06UWejwT8FSNP358wOh2ok43uKr44OYky0vbe1qnPgtBm3FPOxh55jNSN&#10;JIZhOzBdUyaJ5cjrFup7YhZh7FyatHBLS2OAEpZGO85awJ/P76IfNQlZOOupuyvuf+wFKs7MR0sq&#10;vi1mszgO6TCbE+2c4blle24RVhJUxQNn43YdxhHaO9S7liKNfWPhipRvdFLlKftjndTBSazjtMUR&#10;OT8nr6d/wuoBAAD//wMAUEsDBBQABgAIAAAAIQBkx4PB4gAAAAkBAAAPAAAAZHJzL2Rvd25yZXYu&#10;eG1sTI9BS8NAEIXvgv9hGcGL2N0Gm5Y0kyLaIl4K1oL0tk2mSWh2NmY3afrvXU96HObjve+lq9E0&#10;YqDO1ZYRphMFgji3Rc0lwv5z87gA4bzmQjeWCeFKDlbZ7U2qk8Je+IOGnS9FCGGXaITK+zaR0uUV&#10;Ge0mtiUOv5PtjPbh7EpZdPoSwk0jI6ViaXTNoaHSLb1UlJ93vUHYXr/4+61Xp+G9XRz25+36dfOw&#10;Rry/G5+XIDyN/g+GX/2gDllwOtqeCycahNk8jgKK8DSbgghArFQYd0SYRxHILJX/F2Q/AAAA//8D&#10;AFBLAQItABQABgAIAAAAIQC2gziS/gAAAOEBAAATAAAAAAAAAAAAAAAAAAAAAABbQ29udGVudF9U&#10;eXBlc10ueG1sUEsBAi0AFAAGAAgAAAAhADj9If/WAAAAlAEAAAsAAAAAAAAAAAAAAAAALwEAAF9y&#10;ZWxzLy5yZWxzUEsBAi0AFAAGAAgAAAAhADJsZawpAgAAWwQAAA4AAAAAAAAAAAAAAAAALgIAAGRy&#10;cy9lMm9Eb2MueG1sUEsBAi0AFAAGAAgAAAAhAGTHg8HiAAAACQEAAA8AAAAAAAAAAAAAAAAAgwQA&#10;AGRycy9kb3ducmV2LnhtbFBLBQYAAAAABAAEAPMAAACSBQAAAAA=&#10;" strokeweight="1pt">
                <v:textbox>
                  <w:txbxContent>
                    <w:p w14:paraId="7007E0B1" w14:textId="77777777" w:rsidR="00B87DDE" w:rsidRDefault="00B87DDE" w:rsidP="00B87DDE"/>
                  </w:txbxContent>
                </v:textbox>
              </v:shape>
            </w:pict>
          </mc:Fallback>
        </mc:AlternateContent>
      </w:r>
      <w:r w:rsidR="00B87DDE" w:rsidRPr="00B87DDE">
        <w:rPr>
          <w:rFonts w:ascii="Times New Roman" w:hAnsi="Times New Roman" w:cs="Times New Roman"/>
          <w:sz w:val="24"/>
          <w:szCs w:val="24"/>
        </w:rPr>
        <w:t xml:space="preserve">Nama </w:t>
      </w:r>
      <w:r w:rsidR="00B87DDE" w:rsidRPr="00B87DDE">
        <w:rPr>
          <w:rFonts w:ascii="Times New Roman" w:hAnsi="Times New Roman" w:cs="Times New Roman"/>
          <w:sz w:val="24"/>
          <w:szCs w:val="24"/>
        </w:rPr>
        <w:tab/>
      </w:r>
      <w:r w:rsidR="00B87DDE" w:rsidRPr="00B87DDE">
        <w:rPr>
          <w:rFonts w:ascii="Times New Roman" w:hAnsi="Times New Roman" w:cs="Times New Roman"/>
          <w:sz w:val="24"/>
          <w:szCs w:val="24"/>
        </w:rPr>
        <w:tab/>
      </w:r>
      <w:r w:rsidR="00B87DDE" w:rsidRPr="00B87DDE">
        <w:rPr>
          <w:rFonts w:ascii="Times New Roman" w:hAnsi="Times New Roman" w:cs="Times New Roman"/>
          <w:sz w:val="24"/>
          <w:szCs w:val="24"/>
        </w:rPr>
        <w:tab/>
      </w:r>
      <w:r w:rsidR="00B87DDE" w:rsidRPr="00B87DDE">
        <w:rPr>
          <w:rFonts w:ascii="Times New Roman" w:hAnsi="Times New Roman" w:cs="Times New Roman"/>
          <w:sz w:val="24"/>
          <w:szCs w:val="24"/>
        </w:rPr>
        <w:tab/>
      </w:r>
      <w:r w:rsidR="00A9430E">
        <w:rPr>
          <w:rFonts w:ascii="Times New Roman" w:hAnsi="Times New Roman" w:cs="Times New Roman"/>
          <w:sz w:val="24"/>
          <w:szCs w:val="24"/>
        </w:rPr>
        <w:tab/>
      </w:r>
      <w:r w:rsidR="00B87DDE" w:rsidRPr="00B87DDE">
        <w:rPr>
          <w:rFonts w:ascii="Times New Roman" w:hAnsi="Times New Roman" w:cs="Times New Roman"/>
          <w:sz w:val="24"/>
          <w:szCs w:val="24"/>
        </w:rPr>
        <w:t>: ……………………………</w:t>
      </w:r>
      <w:r w:rsidR="00B87DDE" w:rsidRPr="003E5FE0">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34B97224" wp14:editId="7263FC0E">
                <wp:simplePos x="0" y="0"/>
                <wp:positionH relativeFrom="column">
                  <wp:posOffset>2908935</wp:posOffset>
                </wp:positionH>
                <wp:positionV relativeFrom="paragraph">
                  <wp:posOffset>295275</wp:posOffset>
                </wp:positionV>
                <wp:extent cx="158115" cy="172085"/>
                <wp:effectExtent l="0" t="0" r="13335" b="18415"/>
                <wp:wrapNone/>
                <wp:docPr id="147250697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 cy="172085"/>
                        </a:xfrm>
                        <a:prstGeom prst="rect">
                          <a:avLst/>
                        </a:prstGeom>
                        <a:solidFill>
                          <a:srgbClr val="FFFFFF"/>
                        </a:solidFill>
                        <a:ln w="12700">
                          <a:solidFill>
                            <a:srgbClr val="000000"/>
                          </a:solidFill>
                          <a:miter lim="800000"/>
                          <a:headEnd/>
                          <a:tailEnd/>
                        </a:ln>
                      </wps:spPr>
                      <wps:txbx>
                        <w:txbxContent>
                          <w:p w14:paraId="028410B6" w14:textId="77777777" w:rsidR="00B87DDE" w:rsidRDefault="00B87DDE" w:rsidP="00B87DDE"/>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B97224" id="Text Box 80" o:spid="_x0000_s1049" type="#_x0000_t202" style="position:absolute;left:0;text-align:left;margin-left:229.05pt;margin-top:23.25pt;width:12.45pt;height:13.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ngKgIAAFsEAAAOAAAAZHJzL2Uyb0RvYy54bWysVMGO0zAQvSPxD5bvNEnVsiVqulq6FCEt&#10;LNLCB7iO01g4HjN2m5SvZ+x0u2WBCyIHy/aM38y8N5Pl9dAZdlDoNdiKF5OcM2Ul1NruKv71y+bV&#10;gjMfhK2FAasqflSeX69evlj2rlRTaMHUChmBWF/2ruJtCK7MMi9b1Qk/AacsGRvATgQ64i6rUfSE&#10;3plsmuevsx6wdghSeU+3t6ORrxJ+0ygZ7pvGq8BMxSm3kFZM6zau2Wopyh0K12p5SkP8Qxad0JaC&#10;nqFuRRBsj/o3qE5LBA9NmEjoMmgaLVWqgaop8mfVPLTCqVQLkePdmSb//2Dlp8OD+4wsDG9hIAFT&#10;Ed7dgfzmmYV1K+xO3SBC3ypRU+AiUpb1zpenp5FqX/oIsu0/Qk0ii32ABDQ02EVWqE5G6CTA8Uy6&#10;GgKTMeR8URRzziSZiqtpvpinCKJ8fOzQh/cKOhY3FUfSNIGLw50PMRlRPrrEWB6MrjfamHTA3XZt&#10;kB0E6b9J3wn9FzdjWU/Rp1d5PhLwV4w8fX/C6HSgTja6q/ji7CTKSNs7W6c+C0KbcU85G3viMVI3&#10;khiG7cB0HTOJESKvW6iPxCzC2Lk0aeGelsYAJSyNdpy1gD+e30U/ahKycNZTd1fcf98LVJyZD5ZU&#10;fFPMZnEc0mE2J9o5w0vL9tIirCSoigfOxu06jCO0d6h3LUUa+8bCDSnf6KTKU/anOqmDk1inaYsj&#10;cnlOXk//hNVPAAAA//8DAFBLAwQUAAYACAAAACEAykqccOIAAAAJAQAADwAAAGRycy9kb3ducmV2&#10;LnhtbEyPwUrDQBCG74LvsIzgReymto0hZlNEW6SXgrUg3rbZaRKanY3ZTZq+veNJbzPMxz/fny1H&#10;24gBO187UjCdRCCQCmdqKhXsP9b3CQgfNBndOEIFF/SwzK+vMp0ad6Z3HHahFBxCPtUKqhDaVEpf&#10;VGi1n7gWiW9H11kdeO1KaTp95nDbyIcoiqXVNfGHSrf4UmFx2vVWwfbySd9vfXQcNm3ytT9tV6/r&#10;u5VStzfj8xOIgGP4g+FXn9UhZ6eD68l40SiYL5IpozzECxAMzJMZlzsoeJzFIPNM/m+Q/wAAAP//&#10;AwBQSwECLQAUAAYACAAAACEAtoM4kv4AAADhAQAAEwAAAAAAAAAAAAAAAAAAAAAAW0NvbnRlbnRf&#10;VHlwZXNdLnhtbFBLAQItABQABgAIAAAAIQA4/SH/1gAAAJQBAAALAAAAAAAAAAAAAAAAAC8BAABf&#10;cmVscy8ucmVsc1BLAQItABQABgAIAAAAIQB/rRngKgIAAFsEAAAOAAAAAAAAAAAAAAAAAC4CAABk&#10;cnMvZTJvRG9jLnhtbFBLAQItABQABgAIAAAAIQDKSpxw4gAAAAkBAAAPAAAAAAAAAAAAAAAAAIQE&#10;AABkcnMvZG93bnJldi54bWxQSwUGAAAAAAQABADzAAAAkwUAAAAA&#10;" strokeweight="1pt">
                <v:textbox>
                  <w:txbxContent>
                    <w:p w14:paraId="028410B6" w14:textId="77777777" w:rsidR="00B87DDE" w:rsidRDefault="00B87DDE" w:rsidP="00B87DDE"/>
                  </w:txbxContent>
                </v:textbox>
              </v:shape>
            </w:pict>
          </mc:Fallback>
        </mc:AlternateContent>
      </w:r>
      <w:r w:rsidR="00B87DDE" w:rsidRPr="003E5FE0">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495CB0A3" wp14:editId="03DE76D5">
                <wp:simplePos x="0" y="0"/>
                <wp:positionH relativeFrom="column">
                  <wp:posOffset>3089910</wp:posOffset>
                </wp:positionH>
                <wp:positionV relativeFrom="paragraph">
                  <wp:posOffset>243840</wp:posOffset>
                </wp:positionV>
                <wp:extent cx="483870" cy="269240"/>
                <wp:effectExtent l="0" t="0" r="0" b="0"/>
                <wp:wrapNone/>
                <wp:docPr id="9994186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269240"/>
                        </a:xfrm>
                        <a:prstGeom prst="rect">
                          <a:avLst/>
                        </a:prstGeom>
                        <a:solidFill>
                          <a:srgbClr val="FFFFFF"/>
                        </a:solidFill>
                        <a:ln>
                          <a:noFill/>
                        </a:ln>
                      </wps:spPr>
                      <wps:txbx>
                        <w:txbxContent>
                          <w:p w14:paraId="1F81D43C" w14:textId="77777777" w:rsidR="00B87DDE" w:rsidRDefault="00B87DDE" w:rsidP="00B87DDE">
                            <w:pPr>
                              <w:rPr>
                                <w:rFonts w:ascii="Times New Roman" w:hAnsi="Times New Roman" w:cs="Times New Roman"/>
                                <w:sz w:val="24"/>
                                <w:szCs w:val="24"/>
                              </w:rPr>
                            </w:pPr>
                            <w:r>
                              <w:rPr>
                                <w:rFonts w:ascii="Times New Roman" w:hAnsi="Times New Roman" w:cs="Times New Roman"/>
                                <w:sz w:val="24"/>
                                <w:szCs w:val="24"/>
                              </w:rPr>
                              <w:t>Priaa</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5CB0A3" id="Text Box 79" o:spid="_x0000_s1050" type="#_x0000_t202" style="position:absolute;left:0;text-align:left;margin-left:243.3pt;margin-top:19.2pt;width:38.1pt;height:2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B+JCAIAAPkDAAAOAAAAZHJzL2Uyb0RvYy54bWysU8Fu2zAMvQ/YPwi6L07SrE2NOEWXIsOA&#10;rh3Q7QNkWbaFyaJGKbGzrx8lp2mQ3Yb5IJgi9cT3HrW6GzrD9gq9Blvw2WTKmbISKm2bgv/4vv2w&#10;5MwHYSthwKqCH5Tnd+v371a9y9UcWjCVQkYg1ue9K3gbgsuzzMtWdcJPwClLyRqwE4FCbLIKRU/o&#10;ncnm0+l11gNWDkEq72n3YUzydcKvayXDc117FZgpOPUW0oppLeOarVcib1C4VstjG+IfuuiEtnTp&#10;CepBBMF2qP+C6rRE8FCHiYQug7rWUiUOxGY2vWDz0gqnEhcSx7uTTP7/wcqn/Yv7hiwMn2AgAxMJ&#10;7x5B/vTMwqYVtlH3iNC3SlR08SxKlvXO58ejUWqf+whS9l+hIpPFLkACGmrsoirEkxE6GXA4ia6G&#10;wCRtLpZXyxvKSErNr2/ni2RKJvLXww59+KygY/Gn4EieJnCxf/QhNiPy15J4lwejq602JgXYlBuD&#10;bC/I/236Uv8XZcbGYgvx2IgYdxLLSGykGIZyYLoiCa4iRmRdQnUg3gjjXNE7CM+01Ab6gkujHWct&#10;4O/LvVhHFlKGs55mr+D+106g4sx8saTx7WxBKrCQgsXHmzkFeJ4pzzPCSoIqeOBs/N2EccB3DnXT&#10;0k2jqxbuyZdaJ83euj/ypPlKUh7fQhzg8zhVvb3Y9R8AAAD//wMAUEsDBBQABgAIAAAAIQCH2Wt0&#10;3gAAAAkBAAAPAAAAZHJzL2Rvd25yZXYueG1sTI9BTsMwEEX3SNzBGiQ2iDqU1A0hkwqQiti29ABO&#10;PE0i4nEUu016e9wVLEfz9P/7xWa2vTjT6DvHCE+LBARx7UzHDcLhe/uYgfBBs9G9Y0K4kIdNeXtT&#10;6Ny4iXd03odGxBD2uUZoQxhyKX3dktV+4Qbi+Du60eoQz7GRZtRTDLe9XCaJklZ3HBtaPdBHS/XP&#10;/mQRjl/Tw+plqj7DYb1L1bvu1pW7IN7fzW+vIALN4Q+Gq35UhzI6Ve7ExoseIc2UiijCc5aCiMBK&#10;LeOWCiFLMpBlIf8vKH8BAAD//wMAUEsBAi0AFAAGAAgAAAAhALaDOJL+AAAA4QEAABMAAAAAAAAA&#10;AAAAAAAAAAAAAFtDb250ZW50X1R5cGVzXS54bWxQSwECLQAUAAYACAAAACEAOP0h/9YAAACUAQAA&#10;CwAAAAAAAAAAAAAAAAAvAQAAX3JlbHMvLnJlbHNQSwECLQAUAAYACAAAACEAzMQfiQgCAAD5AwAA&#10;DgAAAAAAAAAAAAAAAAAuAgAAZHJzL2Uyb0RvYy54bWxQSwECLQAUAAYACAAAACEAh9lrdN4AAAAJ&#10;AQAADwAAAAAAAAAAAAAAAABiBAAAZHJzL2Rvd25yZXYueG1sUEsFBgAAAAAEAAQA8wAAAG0FAAAA&#10;AA==&#10;" stroked="f">
                <v:textbox>
                  <w:txbxContent>
                    <w:p w14:paraId="1F81D43C" w14:textId="77777777" w:rsidR="00B87DDE" w:rsidRDefault="00B87DDE" w:rsidP="00B87DDE">
                      <w:pPr>
                        <w:rPr>
                          <w:rFonts w:ascii="Times New Roman" w:hAnsi="Times New Roman" w:cs="Times New Roman"/>
                          <w:sz w:val="24"/>
                          <w:szCs w:val="24"/>
                        </w:rPr>
                      </w:pPr>
                      <w:r>
                        <w:rPr>
                          <w:rFonts w:ascii="Times New Roman" w:hAnsi="Times New Roman" w:cs="Times New Roman"/>
                          <w:sz w:val="24"/>
                          <w:szCs w:val="24"/>
                        </w:rPr>
                        <w:t>Priaa</w:t>
                      </w:r>
                    </w:p>
                  </w:txbxContent>
                </v:textbox>
              </v:shape>
            </w:pict>
          </mc:Fallback>
        </mc:AlternateContent>
      </w:r>
      <w:r w:rsidR="00B87DDE" w:rsidRPr="003E5FE0">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03F13ABB" wp14:editId="7BA8647D">
                <wp:simplePos x="0" y="0"/>
                <wp:positionH relativeFrom="column">
                  <wp:posOffset>3898265</wp:posOffset>
                </wp:positionH>
                <wp:positionV relativeFrom="paragraph">
                  <wp:posOffset>253365</wp:posOffset>
                </wp:positionV>
                <wp:extent cx="688975" cy="259715"/>
                <wp:effectExtent l="0" t="0" r="0" b="6985"/>
                <wp:wrapNone/>
                <wp:docPr id="1945822749"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259715"/>
                        </a:xfrm>
                        <a:prstGeom prst="rect">
                          <a:avLst/>
                        </a:prstGeom>
                        <a:solidFill>
                          <a:srgbClr val="FFFFFF"/>
                        </a:solidFill>
                        <a:ln>
                          <a:noFill/>
                        </a:ln>
                      </wps:spPr>
                      <wps:txbx>
                        <w:txbxContent>
                          <w:p w14:paraId="52B7CB87" w14:textId="77777777" w:rsidR="00B87DDE" w:rsidRDefault="00B87DDE" w:rsidP="00B87DDE">
                            <w:pPr>
                              <w:rPr>
                                <w:rFonts w:ascii="Times New Roman" w:hAnsi="Times New Roman" w:cs="Times New Roman"/>
                                <w:sz w:val="24"/>
                                <w:szCs w:val="24"/>
                              </w:rPr>
                            </w:pPr>
                            <w:r>
                              <w:rPr>
                                <w:rFonts w:ascii="Times New Roman" w:hAnsi="Times New Roman" w:cs="Times New Roman"/>
                                <w:sz w:val="24"/>
                                <w:szCs w:val="24"/>
                              </w:rPr>
                              <w:t>Wanita</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F13ABB" id="Text Box 78" o:spid="_x0000_s1051" type="#_x0000_t202" style="position:absolute;left:0;text-align:left;margin-left:306.95pt;margin-top:19.95pt;width:54.25pt;height:20.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WtzCAIAAPkDAAAOAAAAZHJzL2Uyb0RvYy54bWysU8Fu2zAMvQ/YPwi6L06CpEmMOEWXIsOA&#10;bi3Q7QNkWY6FyaJGKbGzrx8lp2nW3Yb5QJgi9cj3SK1v+9awo0KvwRZ8MhpzpqyEStt9wb9/231Y&#10;cuaDsJUwYFXBT8rz2837d+vO5WoKDZhKISMQ6/POFbwJweVZ5mWjWuFH4JSlYA3YikAu7rMKRUfo&#10;rcmm4/FN1gFWDkEq7+n0fgjyTcKvayXDY117FZgpOPUWksVky2izzVrkexSu0fLchviHLlqhLRW9&#10;QN2LINgB9V9QrZYIHuowktBmUNdaqsSB2EzGb9g8N8KpxIXE8e4ik/9/sPLr8dk9IQv9R+hpgImE&#10;dw8gf3hmYdsIu1d3iNA1SlRUeBIlyzrn8/PVKLXPfQQpuy9Q0ZDFIUAC6mtsoyrEkxE6DeB0EV31&#10;gUk6vFkuV4s5Z5JC0/lqMZmnCiJ/uezQh08KWhZ/Co400wQujg8+xGZE/pISa3kwutppY5KD+3Jr&#10;kB0FzX+XvjP6H2nGxmQL8dqAGE8Sy0hsoBj6sme6IglmESOyLqE6EW+EYa/oHYRHMrWBruDSaMdZ&#10;A/jr7VnMoxFShLOOdq/g/udBoOLMfLak8Woym8VlTc5svpiSg9eR8joirCSoggfOht9tGBb84FDv&#10;G6o0TNXCHc2l1kmz1+7PPGm/kpTntxAX+NpPWa8vdvMbAAD//wMAUEsDBBQABgAIAAAAIQA5WFdc&#10;3gAAAAkBAAAPAAAAZHJzL2Rvd25yZXYueG1sTI/LTsMwEEX3SPyDNUhsEHWalrzIpAIkENuWfoAT&#10;T5OIeBzFbpP+PWYFq9Foju6cW+4WM4gLTa63jLBeRSCIG6t7bhGOX++PGQjnFWs1WCaEKznYVbc3&#10;pSq0nXlPl4NvRQhhVyiEzvuxkNI1HRnlVnYkDreTnYzyYZ1aqSc1h3AzyDiKEmlUz+FDp0Z666j5&#10;PpwNwulzfnjK5/rDH9P9NnlVfVrbK+L93fLyDMLT4v9g+NUP6lAFp9qeWTsxICTrTR5QhE0eZgDS&#10;ON6CqBGyKANZlfJ/g+oHAAD//wMAUEsBAi0AFAAGAAgAAAAhALaDOJL+AAAA4QEAABMAAAAAAAAA&#10;AAAAAAAAAAAAAFtDb250ZW50X1R5cGVzXS54bWxQSwECLQAUAAYACAAAACEAOP0h/9YAAACUAQAA&#10;CwAAAAAAAAAAAAAAAAAvAQAAX3JlbHMvLnJlbHNQSwECLQAUAAYACAAAACEAEmlrcwgCAAD5AwAA&#10;DgAAAAAAAAAAAAAAAAAuAgAAZHJzL2Uyb0RvYy54bWxQSwECLQAUAAYACAAAACEAOVhXXN4AAAAJ&#10;AQAADwAAAAAAAAAAAAAAAABiBAAAZHJzL2Rvd25yZXYueG1sUEsFBgAAAAAEAAQA8wAAAG0FAAAA&#10;AA==&#10;" stroked="f">
                <v:textbox>
                  <w:txbxContent>
                    <w:p w14:paraId="52B7CB87" w14:textId="77777777" w:rsidR="00B87DDE" w:rsidRDefault="00B87DDE" w:rsidP="00B87DDE">
                      <w:pPr>
                        <w:rPr>
                          <w:rFonts w:ascii="Times New Roman" w:hAnsi="Times New Roman" w:cs="Times New Roman"/>
                          <w:sz w:val="24"/>
                          <w:szCs w:val="24"/>
                        </w:rPr>
                      </w:pPr>
                      <w:r>
                        <w:rPr>
                          <w:rFonts w:ascii="Times New Roman" w:hAnsi="Times New Roman" w:cs="Times New Roman"/>
                          <w:sz w:val="24"/>
                          <w:szCs w:val="24"/>
                        </w:rPr>
                        <w:t>Wanita</w:t>
                      </w:r>
                    </w:p>
                  </w:txbxContent>
                </v:textbox>
              </v:shape>
            </w:pict>
          </mc:Fallback>
        </mc:AlternateContent>
      </w:r>
    </w:p>
    <w:p w14:paraId="419312A9" w14:textId="2EEF1FCA" w:rsidR="00B87DDE" w:rsidRPr="00B87DDE" w:rsidRDefault="00B87DDE" w:rsidP="00F90954">
      <w:pPr>
        <w:spacing w:after="0" w:line="480" w:lineRule="auto"/>
        <w:jc w:val="both"/>
        <w:rPr>
          <w:rFonts w:ascii="Times New Roman" w:hAnsi="Times New Roman" w:cs="Times New Roman"/>
          <w:sz w:val="24"/>
          <w:szCs w:val="24"/>
        </w:rPr>
      </w:pPr>
      <w:r w:rsidRPr="00B87DDE">
        <w:rPr>
          <w:rFonts w:ascii="Times New Roman" w:hAnsi="Times New Roman" w:cs="Times New Roman"/>
          <w:sz w:val="24"/>
          <w:szCs w:val="24"/>
        </w:rPr>
        <w:t>Jenis Kelamin</w:t>
      </w:r>
      <w:r w:rsidRPr="00B87DDE">
        <w:rPr>
          <w:rFonts w:ascii="Times New Roman" w:hAnsi="Times New Roman" w:cs="Times New Roman"/>
          <w:sz w:val="24"/>
          <w:szCs w:val="24"/>
        </w:rPr>
        <w:tab/>
      </w:r>
      <w:r w:rsidRPr="00B87DDE">
        <w:rPr>
          <w:rFonts w:ascii="Times New Roman" w:hAnsi="Times New Roman" w:cs="Times New Roman"/>
          <w:sz w:val="24"/>
          <w:szCs w:val="24"/>
        </w:rPr>
        <w:tab/>
      </w:r>
      <w:r w:rsidRPr="00B87DDE">
        <w:rPr>
          <w:rFonts w:ascii="Times New Roman" w:hAnsi="Times New Roman" w:cs="Times New Roman"/>
          <w:sz w:val="24"/>
          <w:szCs w:val="24"/>
        </w:rPr>
        <w:tab/>
      </w:r>
      <w:r w:rsidR="00A9430E">
        <w:rPr>
          <w:rFonts w:ascii="Times New Roman" w:hAnsi="Times New Roman" w:cs="Times New Roman"/>
          <w:sz w:val="24"/>
          <w:szCs w:val="24"/>
        </w:rPr>
        <w:tab/>
      </w:r>
      <w:r w:rsidRPr="00B87DDE">
        <w:rPr>
          <w:rFonts w:ascii="Times New Roman" w:hAnsi="Times New Roman" w:cs="Times New Roman"/>
          <w:sz w:val="24"/>
          <w:szCs w:val="24"/>
        </w:rPr>
        <w:t>:</w:t>
      </w:r>
    </w:p>
    <w:p w14:paraId="423FC0D3" w14:textId="52CBFF62" w:rsidR="00B87DDE" w:rsidRPr="00B87DDE" w:rsidRDefault="00A9430E" w:rsidP="00F90954">
      <w:pPr>
        <w:spacing w:after="0" w:line="480" w:lineRule="auto"/>
        <w:jc w:val="both"/>
        <w:rPr>
          <w:rFonts w:ascii="Times New Roman" w:hAnsi="Times New Roman" w:cs="Times New Roman"/>
          <w:sz w:val="24"/>
          <w:szCs w:val="24"/>
        </w:rPr>
      </w:pPr>
      <w:r w:rsidRPr="003E5FE0">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78CA6181" wp14:editId="10FA0069">
                <wp:simplePos x="0" y="0"/>
                <wp:positionH relativeFrom="column">
                  <wp:posOffset>3258820</wp:posOffset>
                </wp:positionH>
                <wp:positionV relativeFrom="paragraph">
                  <wp:posOffset>11430</wp:posOffset>
                </wp:positionV>
                <wp:extent cx="653415" cy="269240"/>
                <wp:effectExtent l="0" t="0" r="0" b="0"/>
                <wp:wrapNone/>
                <wp:docPr id="172875359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 cy="269240"/>
                        </a:xfrm>
                        <a:prstGeom prst="rect">
                          <a:avLst/>
                        </a:prstGeom>
                        <a:solidFill>
                          <a:srgbClr val="FFFFFF"/>
                        </a:solidFill>
                        <a:ln>
                          <a:noFill/>
                        </a:ln>
                      </wps:spPr>
                      <wps:txbx>
                        <w:txbxContent>
                          <w:p w14:paraId="7943E0A8" w14:textId="77777777" w:rsidR="00B87DDE" w:rsidRDefault="00B87DDE" w:rsidP="00B87DDE">
                            <w:pPr>
                              <w:rPr>
                                <w:rFonts w:ascii="Times New Roman" w:hAnsi="Times New Roman" w:cs="Times New Roman"/>
                                <w:sz w:val="24"/>
                                <w:szCs w:val="24"/>
                              </w:rPr>
                            </w:pPr>
                            <w:r>
                              <w:rPr>
                                <w:rFonts w:ascii="Times New Roman" w:hAnsi="Times New Roman" w:cs="Times New Roman"/>
                                <w:sz w:val="24"/>
                                <w:szCs w:val="24"/>
                              </w:rPr>
                              <w:t>Tahun</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CA6181" id="Text Box 76" o:spid="_x0000_s1052" type="#_x0000_t202" style="position:absolute;left:0;text-align:left;margin-left:256.6pt;margin-top:.9pt;width:51.45pt;height:2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CBNCAIAAPkDAAAOAAAAZHJzL2Uyb0RvYy54bWysU8GO0zAQvSPxD5bvNG1pCxs1XS1dFSEt&#10;u0gLH+A4TmLheMzYbVK+nrHT7VblhsjBynjGz/PeG69vh86wg0KvwRZ8NplypqyEStum4D++7959&#10;5MwHYSthwKqCH5Xnt5u3b9a9y9UcWjCVQkYg1ue9K3gbgsuzzMtWdcJPwClLyRqwE4FCbLIKRU/o&#10;ncnm0+kq6wErhyCV97R7Pyb5JuHXtZLhqa69CswUnHoLacW0lnHNNmuRNyhcq+WpDfEPXXRCW7r0&#10;DHUvgmB71H9BdVoieKjDREKXQV1rqRIHYjObXrF5boVTiQuJ491ZJv//YOXj4dl9QxaGTzCQgYmE&#10;dw8gf3pmYdsK26g7ROhbJSq6eBYly3rn89PRKLXPfQQp+69QkcliHyABDTV2URXiyQidDDieRVdD&#10;YJI2V8v3i9mSM0mp+epmvkimZCJ/OezQh88KOhZ/Co7kaQIXhwcfYjMifymJd3kwutppY1KATbk1&#10;yA6C/N+lL/V/VWZsLLYQj42IcSexjMRGimEoB6YrkmAZMSLrEqoj8UYY54reQXiipTbQF1wa7Thr&#10;AX9f78U6spAynPU0ewX3v/YCFWfmiyWNb2YLUoGFFCyWH+YU4GWmvMwIKwmq4IGz8XcbxgHfO9RN&#10;SzeNrlq4I19qnTR77f7Ek+YrSXl6C3GAL+NU9fpiN38AAAD//wMAUEsDBBQABgAIAAAAIQAhEAG3&#10;3AAAAAgBAAAPAAAAZHJzL2Rvd25yZXYueG1sTI/RToNAEEXfTfyHzZj4YuwCUqrI0qiJxtfWfsAA&#10;UyCys4TdFvr3jk/6ODk3d84ttosd1Jkm3zs2EK8iUMS1a3puDRy+3u8fQfmA3ODgmAxcyMO2vL4q&#10;MG/czDs670OrpIR9jga6EMZca193ZNGv3Egs7Ogmi0HOqdXNhLOU20EnUZRpiz3Lhw5Heuuo/t6f&#10;rIHj53y3fpqrj3DY7NLsFftN5S7G3N4sL8+gAi3hLwy/+qIOpThV7sSNV4OBdfyQSFSALBCexVkM&#10;qjKQpgnostD/B5Q/AAAA//8DAFBLAQItABQABgAIAAAAIQC2gziS/gAAAOEBAAATAAAAAAAAAAAA&#10;AAAAAAAAAABbQ29udGVudF9UeXBlc10ueG1sUEsBAi0AFAAGAAgAAAAhADj9If/WAAAAlAEAAAsA&#10;AAAAAAAAAAAAAAAALwEAAF9yZWxzLy5yZWxzUEsBAi0AFAAGAAgAAAAhAA0oIE0IAgAA+QMAAA4A&#10;AAAAAAAAAAAAAAAALgIAAGRycy9lMm9Eb2MueG1sUEsBAi0AFAAGAAgAAAAhACEQAbfcAAAACAEA&#10;AA8AAAAAAAAAAAAAAAAAYgQAAGRycy9kb3ducmV2LnhtbFBLBQYAAAAABAAEAPMAAABrBQAAAAA=&#10;" stroked="f">
                <v:textbox>
                  <w:txbxContent>
                    <w:p w14:paraId="7943E0A8" w14:textId="77777777" w:rsidR="00B87DDE" w:rsidRDefault="00B87DDE" w:rsidP="00B87DDE">
                      <w:pPr>
                        <w:rPr>
                          <w:rFonts w:ascii="Times New Roman" w:hAnsi="Times New Roman" w:cs="Times New Roman"/>
                          <w:sz w:val="24"/>
                          <w:szCs w:val="24"/>
                        </w:rPr>
                      </w:pPr>
                      <w:r>
                        <w:rPr>
                          <w:rFonts w:ascii="Times New Roman" w:hAnsi="Times New Roman" w:cs="Times New Roman"/>
                          <w:sz w:val="24"/>
                          <w:szCs w:val="24"/>
                        </w:rPr>
                        <w:t>Tahun</w:t>
                      </w:r>
                    </w:p>
                  </w:txbxContent>
                </v:textbox>
              </v:shape>
            </w:pict>
          </mc:Fallback>
        </mc:AlternateContent>
      </w:r>
      <w:r w:rsidR="00B87DDE" w:rsidRPr="00B87DDE">
        <w:rPr>
          <w:rFonts w:ascii="Times New Roman" w:hAnsi="Times New Roman" w:cs="Times New Roman"/>
          <w:sz w:val="24"/>
          <w:szCs w:val="24"/>
        </w:rPr>
        <w:t>Usia</w:t>
      </w:r>
      <w:r w:rsidR="00B87DDE" w:rsidRPr="00B87DDE">
        <w:rPr>
          <w:rFonts w:ascii="Times New Roman" w:hAnsi="Times New Roman" w:cs="Times New Roman"/>
          <w:sz w:val="24"/>
          <w:szCs w:val="24"/>
        </w:rPr>
        <w:tab/>
      </w:r>
      <w:r w:rsidR="00B87DDE" w:rsidRPr="00B87DDE">
        <w:rPr>
          <w:rFonts w:ascii="Times New Roman" w:hAnsi="Times New Roman" w:cs="Times New Roman"/>
          <w:sz w:val="24"/>
          <w:szCs w:val="24"/>
        </w:rPr>
        <w:tab/>
      </w:r>
      <w:r w:rsidR="00B87DDE" w:rsidRPr="00B87DDE">
        <w:rPr>
          <w:rFonts w:ascii="Times New Roman" w:hAnsi="Times New Roman" w:cs="Times New Roman"/>
          <w:sz w:val="24"/>
          <w:szCs w:val="24"/>
        </w:rPr>
        <w:tab/>
      </w:r>
      <w:r w:rsidR="00B87DDE" w:rsidRPr="00B87DDE">
        <w:rPr>
          <w:rFonts w:ascii="Times New Roman" w:hAnsi="Times New Roman" w:cs="Times New Roman"/>
          <w:sz w:val="24"/>
          <w:szCs w:val="24"/>
        </w:rPr>
        <w:tab/>
      </w:r>
      <w:r w:rsidR="00B87DDE" w:rsidRPr="00B87DDE">
        <w:rPr>
          <w:rFonts w:ascii="Times New Roman" w:hAnsi="Times New Roman" w:cs="Times New Roman"/>
          <w:sz w:val="24"/>
          <w:szCs w:val="24"/>
        </w:rPr>
        <w:tab/>
        <w:t>:</w:t>
      </w:r>
      <w:r w:rsidR="00B87DDE" w:rsidRPr="00B87DDE">
        <w:rPr>
          <w:rFonts w:ascii="Times New Roman" w:hAnsi="Times New Roman" w:cs="Times New Roman"/>
          <w:sz w:val="24"/>
          <w:szCs w:val="24"/>
        </w:rPr>
        <w:tab/>
      </w:r>
      <w:r w:rsidR="00B87DDE" w:rsidRPr="00B87DDE">
        <w:rPr>
          <w:rFonts w:ascii="Times New Roman" w:hAnsi="Times New Roman" w:cs="Times New Roman"/>
          <w:sz w:val="24"/>
          <w:szCs w:val="24"/>
        </w:rPr>
        <w:tab/>
      </w:r>
      <w:r w:rsidR="00B87DDE" w:rsidRPr="003E5FE0">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070B98D0" wp14:editId="02230800">
                <wp:simplePos x="0" y="0"/>
                <wp:positionH relativeFrom="column">
                  <wp:posOffset>2905125</wp:posOffset>
                </wp:positionH>
                <wp:positionV relativeFrom="paragraph">
                  <wp:posOffset>335280</wp:posOffset>
                </wp:positionV>
                <wp:extent cx="231140" cy="260350"/>
                <wp:effectExtent l="0" t="0" r="16510" b="25400"/>
                <wp:wrapNone/>
                <wp:docPr id="81269219"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60350"/>
                        </a:xfrm>
                        <a:prstGeom prst="rect">
                          <a:avLst/>
                        </a:prstGeom>
                        <a:solidFill>
                          <a:srgbClr val="FFFFFF"/>
                        </a:solidFill>
                        <a:ln w="12700">
                          <a:solidFill>
                            <a:srgbClr val="000000"/>
                          </a:solidFill>
                          <a:miter lim="800000"/>
                          <a:headEnd/>
                          <a:tailEnd/>
                        </a:ln>
                      </wps:spPr>
                      <wps:txbx>
                        <w:txbxContent>
                          <w:p w14:paraId="3C0E7EB3" w14:textId="77777777" w:rsidR="00B87DDE" w:rsidRDefault="00B87DDE" w:rsidP="00B87DDE"/>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0B98D0" id="Text Box 75" o:spid="_x0000_s1053" type="#_x0000_t202" style="position:absolute;left:0;text-align:left;margin-left:228.75pt;margin-top:26.4pt;width:18.2pt;height:2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5/RKwIAAFsEAAAOAAAAZHJzL2Uyb0RvYy54bWysVFFv0zAQfkfiP1h+p0m7rhtR02l0FCEN&#10;hjT4AY7jNBaOz5zdJuPXc3a6rirwgsiD5fOdv7v7vnOWN0Nn2F6h12BLPp3knCkrodZ2W/JvXzdv&#10;rjnzQdhaGLCq5E/K85vV61fL3hVqBi2YWiEjEOuL3pW8DcEVWeZlqzrhJ+CUJWcD2IlAJm6zGkVP&#10;6J3JZnm+yHrA2iFI5T2d3o1Ovkr4TaNkeGgarwIzJafaQloxrVVcs9VSFFsUrtXyUIb4hyo6oS0l&#10;PULdiSDYDvVvUJ2WCB6aMJHQZdA0WqrUA3Uzzc+6eWyFU6kXIse7I03+/8HKz/tH9wVZGN7BQAKm&#10;Jry7B/ndMwvrVtitukWEvlWipsTTSFnWO18crkaqfeEjSNV/gppEFrsACWhosIusUJ+M0EmApyPp&#10;aghM0uHsYjqdk0eSa7bILy6TKJkoni879OGDgo7FTcmRNE3gYn/vQyxGFM8hMZcHo+uNNiYZuK3W&#10;BtlekP6b9KX6z8KMZT21NrvK85GAv2Lk6fsTRqcDTbLRXcmvj0GiiLS9t3WasyC0GfdUs7EHHiN1&#10;I4lhqAama6pkETNEXiuon4hZhHFy6aWFB1oaA1SwNNpx1gL+PD+LcTQk5OGsp+kuuf+xE6g4Mx8t&#10;qfh2Oo+ch2TML69mZOCppzr1CCsJquSBs3G7DuMT2jnU25YyjXNj4ZaUb3RS5aX6Q580wUmsw2uL&#10;T+TUTlEv/4TVLwAAAP//AwBQSwMEFAAGAAgAAAAhADu3Oq7jAAAACQEAAA8AAABkcnMvZG93bnJl&#10;di54bWxMj0FPg0AQhe8m/ofNmHgx7WJbFJClMdrGeGli28R428IUSNlZZBdK/73jSY+T+fLe99Ll&#10;aBoxYOdqSwrupwEIpNwWNZUK9rv1JALhvKZCN5ZQwQUdLLPrq1QnhT3TBw5bXwoOIZdoBZX3bSKl&#10;yys02k1ti8S/o+2M9nx2pSw6feZw08hZEDxIo2vihkq3+FJhftr2RsHm8knfb31wHN7b6Gt/2qxe&#10;13crpW5vxucnEB5H/wfDrz6rQ8ZOB9tT4USjYBE+howqCGc8gYFFPI9BHBTE8whklsr/C7IfAAAA&#10;//8DAFBLAQItABQABgAIAAAAIQC2gziS/gAAAOEBAAATAAAAAAAAAAAAAAAAAAAAAABbQ29udGVu&#10;dF9UeXBlc10ueG1sUEsBAi0AFAAGAAgAAAAhADj9If/WAAAAlAEAAAsAAAAAAAAAAAAAAAAALwEA&#10;AF9yZWxzLy5yZWxzUEsBAi0AFAAGAAgAAAAhAKkzn9ErAgAAWwQAAA4AAAAAAAAAAAAAAAAALgIA&#10;AGRycy9lMm9Eb2MueG1sUEsBAi0AFAAGAAgAAAAhADu3Oq7jAAAACQEAAA8AAAAAAAAAAAAAAAAA&#10;hQQAAGRycy9kb3ducmV2LnhtbFBLBQYAAAAABAAEAPMAAACVBQAAAAA=&#10;" strokeweight="1pt">
                <v:textbox>
                  <w:txbxContent>
                    <w:p w14:paraId="3C0E7EB3" w14:textId="77777777" w:rsidR="00B87DDE" w:rsidRDefault="00B87DDE" w:rsidP="00B87DDE"/>
                  </w:txbxContent>
                </v:textbox>
              </v:shape>
            </w:pict>
          </mc:Fallback>
        </mc:AlternateContent>
      </w:r>
      <w:r w:rsidR="00B87DDE" w:rsidRPr="003E5FE0">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62F21C48" wp14:editId="35721DC3">
                <wp:simplePos x="0" y="0"/>
                <wp:positionH relativeFrom="column">
                  <wp:posOffset>2908935</wp:posOffset>
                </wp:positionH>
                <wp:positionV relativeFrom="paragraph">
                  <wp:posOffset>28575</wp:posOffset>
                </wp:positionV>
                <wp:extent cx="343535" cy="167005"/>
                <wp:effectExtent l="0" t="0" r="18415" b="23495"/>
                <wp:wrapNone/>
                <wp:docPr id="162116516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167005"/>
                        </a:xfrm>
                        <a:prstGeom prst="rect">
                          <a:avLst/>
                        </a:prstGeom>
                        <a:solidFill>
                          <a:srgbClr val="FFFFFF"/>
                        </a:solidFill>
                        <a:ln w="12700">
                          <a:solidFill>
                            <a:srgbClr val="000000"/>
                          </a:solidFill>
                          <a:miter lim="800000"/>
                          <a:headEnd/>
                          <a:tailEnd/>
                        </a:ln>
                      </wps:spPr>
                      <wps:txbx>
                        <w:txbxContent>
                          <w:p w14:paraId="131F61A3" w14:textId="77777777" w:rsidR="00B87DDE" w:rsidRDefault="00B87DDE" w:rsidP="00B87DDE"/>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F21C48" id="Text Box 74" o:spid="_x0000_s1054" type="#_x0000_t202" style="position:absolute;left:0;text-align:left;margin-left:229.05pt;margin-top:2.25pt;width:27.05pt;height:13.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3VKwIAAFsEAAAOAAAAZHJzL2Uyb0RvYy54bWysVM1u2zAMvg/YOwi6L3b+2s6IU3TpMgzo&#10;1gHdHkCR5ViYLGqUEjt7+lJymmbddhnmAyGK1EfyI+nFdd8atlfoNdiSj0c5Z8pKqLTdlvzb1/Wb&#10;K858ELYSBqwq+UF5fr18/WrRuUJNoAFTKWQEYn3RuZI3Ibgiy7xsVCv8CJyyZKwBWxFIxW1WoegI&#10;vTXZJM8vsg6wcghSeU+3t4ORLxN+XSsZ7uvaq8BMySm3kCQmuYkyWy5EsUXhGi2PaYh/yKIV2lLQ&#10;E9StCILtUP8G1WqJ4KEOIwltBnWtpUo1UDXj/EU1D41wKtVC5Hh3osn/P1j5ef/gviAL/TvoqYGp&#10;CO/uQH73zMKqEXarbhCha5SoKPA4UpZ1zhfHp5FqX/gIsuk+QUVNFrsACaivsY2sUJ2M0KkBhxPp&#10;qg9M0uV0Np1P55xJMo0vLvN8niKI4umxQx8+KGhZPJQcqacJXOzvfIjJiOLJJcbyYHS11sYkBbeb&#10;lUG2F9T/dfqO6L+4Gcs6ij6h6AMBf8XI0/cnjFYHmmSj25JfnZxEEWl7b6s0Z0FoM5wpZ2OPPEbq&#10;BhJDv+mZriiTyxgh8rqB6kDMIgyTS5sW7knUBihhabTjrAH8+fIu+tGQkIWzjqa75P7HTqDizHy0&#10;1MW349ksrkNSZvPLCSl4btmcW4SVBFXywNlwXIVhhXYO9bahSMPcWLihztc6deU5+2OdNMGpWcdt&#10;iytyriev53/C8hEAAP//AwBQSwMEFAAGAAgAAAAhAHWN/FLhAAAACAEAAA8AAABkcnMvZG93bnJl&#10;di54bWxMj81qwzAQhO+FvIPYQi+lkew2xbiWQ2gTSi+B/EDpTbE2tom1ci3Zcd6+yqm5zTLDzLfZ&#10;fDQNG7BztSUJ0VQAQyqsrqmUsN+tnhJgzivSqrGEEi7oYJ5P7jKVanumDQ5bX7JQQi5VEirv25Rz&#10;V1RolJvaFil4R9sZ5cPZlVx36hzKTcNjIV65UTWFhUq1+F5hcdr2RsL68k2/n704Dl9t8rM/rZcf&#10;q8ellA/34+INmMfR/4fhih/QIQ9MB9uTdqyR8DJLohC9CmDBn0VxDOwg4VkkwPOM3z6Q/wEAAP//&#10;AwBQSwECLQAUAAYACAAAACEAtoM4kv4AAADhAQAAEwAAAAAAAAAAAAAAAAAAAAAAW0NvbnRlbnRf&#10;VHlwZXNdLnhtbFBLAQItABQABgAIAAAAIQA4/SH/1gAAAJQBAAALAAAAAAAAAAAAAAAAAC8BAABf&#10;cmVscy8ucmVsc1BLAQItABQABgAIAAAAIQDe0/3VKwIAAFsEAAAOAAAAAAAAAAAAAAAAAC4CAABk&#10;cnMvZTJvRG9jLnhtbFBLAQItABQABgAIAAAAIQB1jfxS4QAAAAgBAAAPAAAAAAAAAAAAAAAAAIUE&#10;AABkcnMvZG93bnJldi54bWxQSwUGAAAAAAQABADzAAAAkwUAAAAA&#10;" strokeweight="1pt">
                <v:textbox>
                  <w:txbxContent>
                    <w:p w14:paraId="131F61A3" w14:textId="77777777" w:rsidR="00B87DDE" w:rsidRDefault="00B87DDE" w:rsidP="00B87DDE"/>
                  </w:txbxContent>
                </v:textbox>
              </v:shape>
            </w:pict>
          </mc:Fallback>
        </mc:AlternateContent>
      </w:r>
    </w:p>
    <w:p w14:paraId="22D539EB" w14:textId="377D9C2A" w:rsidR="00B87DDE" w:rsidRPr="00B87DDE" w:rsidRDefault="00A9430E" w:rsidP="00F90954">
      <w:pPr>
        <w:spacing w:after="0" w:line="480" w:lineRule="auto"/>
        <w:jc w:val="both"/>
        <w:rPr>
          <w:rFonts w:ascii="Times New Roman" w:hAnsi="Times New Roman" w:cs="Times New Roman"/>
          <w:sz w:val="24"/>
          <w:szCs w:val="24"/>
        </w:rPr>
      </w:pPr>
      <w:r w:rsidRPr="003E5FE0">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757BE78F" wp14:editId="59097E33">
                <wp:simplePos x="0" y="0"/>
                <wp:positionH relativeFrom="column">
                  <wp:posOffset>3636645</wp:posOffset>
                </wp:positionH>
                <wp:positionV relativeFrom="paragraph">
                  <wp:posOffset>1905</wp:posOffset>
                </wp:positionV>
                <wp:extent cx="220980" cy="260350"/>
                <wp:effectExtent l="0" t="0" r="26670" b="25400"/>
                <wp:wrapNone/>
                <wp:docPr id="1886497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260350"/>
                        </a:xfrm>
                        <a:prstGeom prst="rect">
                          <a:avLst/>
                        </a:prstGeom>
                        <a:solidFill>
                          <a:srgbClr val="FFFFFF"/>
                        </a:solidFill>
                        <a:ln w="12700">
                          <a:solidFill>
                            <a:srgbClr val="000000"/>
                          </a:solidFill>
                          <a:miter lim="800000"/>
                          <a:headEnd/>
                          <a:tailEnd/>
                        </a:ln>
                      </wps:spPr>
                      <wps:txbx>
                        <w:txbxContent>
                          <w:p w14:paraId="0A76E913" w14:textId="77777777" w:rsidR="00B87DDE" w:rsidRDefault="00B87DDE" w:rsidP="00B87DDE"/>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7BE78F" id="Text Box 70" o:spid="_x0000_s1055" type="#_x0000_t202" style="position:absolute;left:0;text-align:left;margin-left:286.35pt;margin-top:.15pt;width:17.4pt;height:2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dccKwIAAFsEAAAOAAAAZHJzL2Uyb0RvYy54bWysVFFv0zAQfkfiP1h+p0lDt3VR02l0FCEN&#10;hjT4Aa7jNBaOz5zdJuPXc3a6rirwgsiD5fOdv7v7vnMWN0Nn2F6h12ArPp3knCkrodZ2W/FvX9dv&#10;5pz5IGwtDFhV8Sfl+c3y9atF70pVQAumVsgIxPqydxVvQ3BllnnZqk74CThlydkAdiKQidusRtET&#10;emeyIs8vsx6wdghSeU+nd6OTLxN+0ygZHprGq8BMxam2kFZM6yau2XIhyi0K12p5KEP8QxWd0JaS&#10;HqHuRBBsh/o3qE5LBA9NmEjoMmgaLVXqgbqZ5mfdPLbCqdQLkePdkSb//2Dl5/2j+4IsDO9gIAFT&#10;E97dg/zumYVVK+xW3SJC3ypRU+JppCzrnS8PVyPVvvQRZNN/gppEFrsACWhosIusUJ+M0EmApyPp&#10;aghM0mFR5Ndz8khyFZf524skSibK58sOffigoGNxU3EkTRO42N/7EIsR5XNIzOXB6HqtjUkGbjcr&#10;g2wvSP91+lL9Z2HGsp5aK67yfCTgrxh5+v6E0elAk2x0V/H5MUiUkbb3tk5zFoQ2455qNvbAY6Ru&#10;JDEMm4HpmiqZxwyR1w3UT8Qswji59NLCAy2NASpYGu04awF/np/FOBoS8nDW03RX3P/YCVScmY+W&#10;VLyezmbxOSRjdnFVkIGnns2pR1hJUBUPnI3bVRif0M6h3raUaZwbC7ekfKOTKi/VH/qkCU5iHV5b&#10;fCKndop6+ScsfwEAAP//AwBQSwMEFAAGAAgAAAAhALC7zODgAAAABwEAAA8AAABkcnMvZG93bnJl&#10;di54bWxMjsFOwkAURfcm/sPkmbgxMgMIJbWvxCjEuCERSIi7oX20DZ03tTMt5e8dV7q8uTfnnmQ5&#10;mFr01LrKMsJ4pEAQZzavuEDY79aPCxDOa851bZkQruRgmd7eJDrO7YU/qd/6QgQIu1gjlN43sZQu&#10;K8loN7INcehOtjXah9gWMm/1JcBNLSdKzaXRFYeHUjf0WlJ23nYGYXM98Pd7p079R7P42p83q7f1&#10;wwrx/m54eQbhafB/Y/jVD+qQBqej7Th3okaYRZMoTBGmIEI9V9EMxBHhaTwFmSbyv3/6AwAA//8D&#10;AFBLAQItABQABgAIAAAAIQC2gziS/gAAAOEBAAATAAAAAAAAAAAAAAAAAAAAAABbQ29udGVudF9U&#10;eXBlc10ueG1sUEsBAi0AFAAGAAgAAAAhADj9If/WAAAAlAEAAAsAAAAAAAAAAAAAAAAALwEAAF9y&#10;ZWxzLy5yZWxzUEsBAi0AFAAGAAgAAAAhADzN1xwrAgAAWwQAAA4AAAAAAAAAAAAAAAAALgIAAGRy&#10;cy9lMm9Eb2MueG1sUEsBAi0AFAAGAAgAAAAhALC7zODgAAAABwEAAA8AAAAAAAAAAAAAAAAAhQQA&#10;AGRycy9kb3ducmV2LnhtbFBLBQYAAAAABAAEAPMAAACSBQAAAAA=&#10;" strokeweight="1pt">
                <v:textbox>
                  <w:txbxContent>
                    <w:p w14:paraId="0A76E913" w14:textId="77777777" w:rsidR="00B87DDE" w:rsidRDefault="00B87DDE" w:rsidP="00B87DDE"/>
                  </w:txbxContent>
                </v:textbox>
              </v:shape>
            </w:pict>
          </mc:Fallback>
        </mc:AlternateContent>
      </w:r>
      <w:r w:rsidR="00B87DDE" w:rsidRPr="00B87DDE">
        <w:rPr>
          <w:rFonts w:ascii="Times New Roman" w:hAnsi="Times New Roman" w:cs="Times New Roman"/>
          <w:sz w:val="24"/>
          <w:szCs w:val="24"/>
        </w:rPr>
        <w:t>Memiliki NPWP</w:t>
      </w:r>
      <w:r w:rsidR="00B87DDE" w:rsidRPr="00B87DDE">
        <w:rPr>
          <w:rFonts w:ascii="Times New Roman" w:hAnsi="Times New Roman" w:cs="Times New Roman"/>
          <w:sz w:val="24"/>
          <w:szCs w:val="24"/>
        </w:rPr>
        <w:tab/>
      </w:r>
      <w:r w:rsidR="00B87DDE" w:rsidRPr="00B87DDE">
        <w:rPr>
          <w:rFonts w:ascii="Times New Roman" w:hAnsi="Times New Roman" w:cs="Times New Roman"/>
          <w:sz w:val="24"/>
          <w:szCs w:val="24"/>
        </w:rPr>
        <w:tab/>
      </w:r>
      <w:r w:rsidR="00B87DDE" w:rsidRPr="00B87DDE">
        <w:rPr>
          <w:rFonts w:ascii="Times New Roman" w:hAnsi="Times New Roman" w:cs="Times New Roman"/>
          <w:sz w:val="24"/>
          <w:szCs w:val="24"/>
        </w:rPr>
        <w:tab/>
        <w:t xml:space="preserve">: </w:t>
      </w:r>
      <w:r w:rsidR="00B87DDE" w:rsidRPr="003E5FE0">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43036D10" wp14:editId="27192524">
                <wp:simplePos x="0" y="0"/>
                <wp:positionH relativeFrom="column">
                  <wp:posOffset>3161665</wp:posOffset>
                </wp:positionH>
                <wp:positionV relativeFrom="paragraph">
                  <wp:posOffset>81280</wp:posOffset>
                </wp:positionV>
                <wp:extent cx="375285" cy="254000"/>
                <wp:effectExtent l="0" t="0" r="5715" b="0"/>
                <wp:wrapNone/>
                <wp:docPr id="323601550"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 cy="254000"/>
                        </a:xfrm>
                        <a:prstGeom prst="rect">
                          <a:avLst/>
                        </a:prstGeom>
                        <a:solidFill>
                          <a:srgbClr val="FFFFFF"/>
                        </a:solidFill>
                        <a:ln>
                          <a:noFill/>
                        </a:ln>
                      </wps:spPr>
                      <wps:txbx>
                        <w:txbxContent>
                          <w:p w14:paraId="65F1DB4C" w14:textId="77777777" w:rsidR="00B87DDE" w:rsidRDefault="00B87DDE" w:rsidP="00B87DDE">
                            <w:pPr>
                              <w:rPr>
                                <w:rFonts w:ascii="Times New Roman" w:hAnsi="Times New Roman" w:cs="Times New Roman"/>
                                <w:sz w:val="24"/>
                                <w:szCs w:val="24"/>
                              </w:rPr>
                            </w:pPr>
                            <w:r>
                              <w:rPr>
                                <w:rFonts w:ascii="Times New Roman" w:hAnsi="Times New Roman" w:cs="Times New Roman"/>
                                <w:sz w:val="24"/>
                                <w:szCs w:val="24"/>
                              </w:rPr>
                              <w:t>Ya</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036D10" id="Text Box 71" o:spid="_x0000_s1056" type="#_x0000_t202" style="position:absolute;left:0;text-align:left;margin-left:248.95pt;margin-top:6.4pt;width:29.55pt;height:2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D07CAIAAPkDAAAOAAAAZHJzL2Uyb0RvYy54bWysU1Fv0zAQfkfiP1h+p0lLy7ao6TQ6FSEN&#10;hjT4AY7jJBaOz5zdJuPXc3a6ripviDxYOd/5833fd17fjr1hB4Vegy35fJZzpqyEWtu25D++795d&#10;c+aDsLUwYFXJn5Xnt5u3b9aDK9QCOjC1QkYg1heDK3kXgiuyzMtO9cLPwClLyQawF4FCbLMaxUDo&#10;vckWef4hGwBrhyCV97R7PyX5JuE3jZLhsWm8CsyUnHoLacW0VnHNNmtRtChcp+WxDfEPXfRCW7r0&#10;BHUvgmB71H9B9VoieGjCTEKfQdNoqRIHYjPPL9g8dcKpxIXE8e4kk/9/sPLr4cl9QxbGjzCSgYmE&#10;dw8gf3pmYdsJ26o7RBg6JWq6eB4lywbni+PRKLUvfASphi9Qk8liHyABjQ32URXiyQidDHg+ia7G&#10;wCRtvr9aLa5XnElKLVbLPE+mZKJ4OezQh08KehZ/So7kaQIXhwcfYjOieCmJd3kwut5pY1KAbbU1&#10;yA6C/N+lL/V/UWZsLLYQj02IcSexjMQmimGsRqZrkuAmYkTWFdTPxBthmit6B+GRlsbAUHJptOOs&#10;A/x9uRfryELKcDbQ7JXc/9oLVJyZz5Y0vpkvl3FYU7BcXS0owPNMdZ4RVhJUyQNn0+82TAO+d6jb&#10;jm6aXLVwR740Omn22v2RJ81XkvL4FuIAn8ep6vXFbv4AAAD//wMAUEsDBBQABgAIAAAAIQBK24x4&#10;3AAAAAkBAAAPAAAAZHJzL2Rvd25yZXYueG1sTI/NTsNADITvSLzDykhcEN1QNQ0J2VRQCcS1Pw/g&#10;JG4SkfVG2W2Tvn3NCW62ZzT+Jt/MtlcXGn3n2MDLIgJFXLm648bA8fD5/ArKB+Qae8dk4EoeNsX9&#10;XY5Z7Sbe0WUfGiUh7DM00IYwZFr7qiWLfuEGYtFObrQYZB0bXY84Sbjt9TKK1tpix/KhxYG2LVU/&#10;+7M1cPqenuJ0Kr/CMdmt1h/YJaW7GvP4ML+/gQo0hz8z/OILOhTCVLoz1171BlZpkopVhKVUEEMc&#10;J1KulEEOusj1/wbFDQAA//8DAFBLAQItABQABgAIAAAAIQC2gziS/gAAAOEBAAATAAAAAAAAAAAA&#10;AAAAAAAAAABbQ29udGVudF9UeXBlc10ueG1sUEsBAi0AFAAGAAgAAAAhADj9If/WAAAAlAEAAAsA&#10;AAAAAAAAAAAAAAAALwEAAF9yZWxzLy5yZWxzUEsBAi0AFAAGAAgAAAAhAOlwPTsIAgAA+QMAAA4A&#10;AAAAAAAAAAAAAAAALgIAAGRycy9lMm9Eb2MueG1sUEsBAi0AFAAGAAgAAAAhAErbjHjcAAAACQEA&#10;AA8AAAAAAAAAAAAAAAAAYgQAAGRycy9kb3ducmV2LnhtbFBLBQYAAAAABAAEAPMAAABrBQAAAAA=&#10;" stroked="f">
                <v:textbox>
                  <w:txbxContent>
                    <w:p w14:paraId="65F1DB4C" w14:textId="77777777" w:rsidR="00B87DDE" w:rsidRDefault="00B87DDE" w:rsidP="00B87DDE">
                      <w:pPr>
                        <w:rPr>
                          <w:rFonts w:ascii="Times New Roman" w:hAnsi="Times New Roman" w:cs="Times New Roman"/>
                          <w:sz w:val="24"/>
                          <w:szCs w:val="24"/>
                        </w:rPr>
                      </w:pPr>
                      <w:r>
                        <w:rPr>
                          <w:rFonts w:ascii="Times New Roman" w:hAnsi="Times New Roman" w:cs="Times New Roman"/>
                          <w:sz w:val="24"/>
                          <w:szCs w:val="24"/>
                        </w:rPr>
                        <w:t>Ya</w:t>
                      </w:r>
                    </w:p>
                  </w:txbxContent>
                </v:textbox>
              </v:shape>
            </w:pict>
          </mc:Fallback>
        </mc:AlternateContent>
      </w:r>
      <w:r w:rsidR="00B87DDE" w:rsidRPr="003E5FE0">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2D6F569B" wp14:editId="0EE15963">
                <wp:simplePos x="0" y="0"/>
                <wp:positionH relativeFrom="column">
                  <wp:posOffset>3874135</wp:posOffset>
                </wp:positionH>
                <wp:positionV relativeFrom="paragraph">
                  <wp:posOffset>83820</wp:posOffset>
                </wp:positionV>
                <wp:extent cx="589915" cy="254000"/>
                <wp:effectExtent l="0" t="0" r="635" b="0"/>
                <wp:wrapNone/>
                <wp:docPr id="1529725187"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 cy="254000"/>
                        </a:xfrm>
                        <a:prstGeom prst="rect">
                          <a:avLst/>
                        </a:prstGeom>
                        <a:solidFill>
                          <a:srgbClr val="FFFFFF"/>
                        </a:solidFill>
                        <a:ln>
                          <a:noFill/>
                        </a:ln>
                      </wps:spPr>
                      <wps:txbx>
                        <w:txbxContent>
                          <w:p w14:paraId="0ED8380D" w14:textId="77777777" w:rsidR="00B87DDE" w:rsidRDefault="00B87DDE" w:rsidP="00B87DDE">
                            <w:pPr>
                              <w:rPr>
                                <w:rFonts w:ascii="Times New Roman" w:hAnsi="Times New Roman" w:cs="Times New Roman"/>
                                <w:sz w:val="24"/>
                                <w:szCs w:val="24"/>
                              </w:rPr>
                            </w:pPr>
                            <w:r>
                              <w:rPr>
                                <w:rFonts w:ascii="Times New Roman" w:hAnsi="Times New Roman" w:cs="Times New Roman"/>
                                <w:sz w:val="24"/>
                                <w:szCs w:val="24"/>
                              </w:rPr>
                              <w:t>Tidak</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6F569B" id="Text Box 69" o:spid="_x0000_s1057" type="#_x0000_t202" style="position:absolute;left:0;text-align:left;margin-left:305.05pt;margin-top:6.6pt;width:46.45pt;height:2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pzBwIAAPkDAAAOAAAAZHJzL2Uyb0RvYy54bWysU8GO0zAQvSPxD5bvNGnVwjZqulq6KkJa&#10;WKSFD3AcJ7FwPGbsNlm+nrHT7VblhsjBij3jN/PeG29ux96wo0KvwZZ8Pss5U1ZCrW1b8h/f9+9u&#10;OPNB2FoYsKrkz8rz2+3bN5vBFWoBHZhaISMQ64vBlbwLwRVZ5mWneuFn4JSlYAPYi0BbbLMaxUDo&#10;vckWef4+GwBrhyCV93R6PwX5NuE3jZLhsWm8CsyUnHoLacW0VnHNthtRtChcp+WpDfEPXfRCWyp6&#10;hroXQbAD6r+gei0RPDRhJqHPoGm0VIkDsZnnV2yeOuFU4kLieHeWyf8/WPn1+OS+IQvjRxjJwETC&#10;uweQPz2zsOuEbdUdIgydEjUVnkfJssH54nQ1Su0LH0Gq4QvUZLI4BEhAY4N9VIV4MkInA57Poqsx&#10;MEmHq5v1er7iTFJosVrmeTIlE8XLZYc+fFLQs/hTciRPE7g4PvgQmxHFS0qs5cHoeq+NSRtsq51B&#10;dhTk/z59qf+rNGNjsoV4bUKMJ4llJDZRDGM1Ml1Tl6nDyLqC+pl4I0xzRe8gPNLSGBhKLo12nHWA&#10;v6/PYh5ZSBHOBpq9kvtfB4GKM/PZksbr+XIZhzVtlqsPVJDhZaS6jAgrCarkgbPpdxemAT841G1H&#10;lSZXLdyRL41Omr12f+JJ85WkPL2FOMCX+5T1+mK3fwAAAP//AwBQSwMEFAAGAAgAAAAhAFStLefd&#10;AAAACQEAAA8AAABkcnMvZG93bnJldi54bWxMj8FOwzAQRO9I/IO1SFwQtdPSBEKcCpBAXFv6AZvY&#10;TSLidRS7Tfr3bE/luDNPszPFZna9ONkxdJ40JAsFwlLtTUeNhv3P5+MziBCRDPaerIazDbApb28K&#10;zI2faGtPu9gIDqGQo4Y2xiGXMtStdRgWfrDE3sGPDiOfYyPNiBOHu14ulUqlw474Q4uD/Wht/bs7&#10;Og2H7+lh/TJVX3GfbZ/Sd+yyyp+1vr+b315BRDvHKwyX+lwdSu5U+SOZIHoNaaISRtlYLUEwkKkV&#10;j6s0rFmQZSH/Lyj/AAAA//8DAFBLAQItABQABgAIAAAAIQC2gziS/gAAAOEBAAATAAAAAAAAAAAA&#10;AAAAAAAAAABbQ29udGVudF9UeXBlc10ueG1sUEsBAi0AFAAGAAgAAAAhADj9If/WAAAAlAEAAAsA&#10;AAAAAAAAAAAAAAAALwEAAF9yZWxzLy5yZWxzUEsBAi0AFAAGAAgAAAAhAL4dGnMHAgAA+QMAAA4A&#10;AAAAAAAAAAAAAAAALgIAAGRycy9lMm9Eb2MueG1sUEsBAi0AFAAGAAgAAAAhAFStLefdAAAACQEA&#10;AA8AAAAAAAAAAAAAAAAAYQQAAGRycy9kb3ducmV2LnhtbFBLBQYAAAAABAAEAPMAAABrBQAAAAA=&#10;" stroked="f">
                <v:textbox>
                  <w:txbxContent>
                    <w:p w14:paraId="0ED8380D" w14:textId="77777777" w:rsidR="00B87DDE" w:rsidRDefault="00B87DDE" w:rsidP="00B87DDE">
                      <w:pPr>
                        <w:rPr>
                          <w:rFonts w:ascii="Times New Roman" w:hAnsi="Times New Roman" w:cs="Times New Roman"/>
                          <w:sz w:val="24"/>
                          <w:szCs w:val="24"/>
                        </w:rPr>
                      </w:pPr>
                      <w:r>
                        <w:rPr>
                          <w:rFonts w:ascii="Times New Roman" w:hAnsi="Times New Roman" w:cs="Times New Roman"/>
                          <w:sz w:val="24"/>
                          <w:szCs w:val="24"/>
                        </w:rPr>
                        <w:t>Tidak</w:t>
                      </w:r>
                    </w:p>
                  </w:txbxContent>
                </v:textbox>
              </v:shape>
            </w:pict>
          </mc:Fallback>
        </mc:AlternateContent>
      </w:r>
    </w:p>
    <w:p w14:paraId="691BA8FC" w14:textId="756ACFE3" w:rsidR="00B87DDE" w:rsidRPr="00B87DDE" w:rsidRDefault="00B87DDE" w:rsidP="00F90954">
      <w:pPr>
        <w:spacing w:after="0" w:line="480" w:lineRule="auto"/>
        <w:jc w:val="both"/>
        <w:rPr>
          <w:rFonts w:ascii="Times New Roman" w:hAnsi="Times New Roman" w:cs="Times New Roman"/>
          <w:sz w:val="24"/>
          <w:szCs w:val="24"/>
        </w:rPr>
      </w:pPr>
    </w:p>
    <w:p w14:paraId="3E92A154" w14:textId="36E5D860" w:rsidR="00B87DDE" w:rsidRPr="00B87DDE" w:rsidRDefault="00A9430E" w:rsidP="00F90954">
      <w:pPr>
        <w:spacing w:after="0" w:line="480" w:lineRule="auto"/>
        <w:jc w:val="both"/>
        <w:rPr>
          <w:rFonts w:ascii="Times New Roman" w:hAnsi="Times New Roman" w:cs="Times New Roman"/>
          <w:sz w:val="24"/>
          <w:szCs w:val="24"/>
        </w:rPr>
      </w:pPr>
      <w:r w:rsidRPr="003E5FE0">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4AA1FA12" wp14:editId="2AAAB70A">
                <wp:simplePos x="0" y="0"/>
                <wp:positionH relativeFrom="margin">
                  <wp:align>right</wp:align>
                </wp:positionH>
                <wp:positionV relativeFrom="paragraph">
                  <wp:posOffset>11430</wp:posOffset>
                </wp:positionV>
                <wp:extent cx="862330" cy="269240"/>
                <wp:effectExtent l="0" t="0" r="0" b="0"/>
                <wp:wrapNone/>
                <wp:docPr id="861532690"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330" cy="269240"/>
                        </a:xfrm>
                        <a:prstGeom prst="rect">
                          <a:avLst/>
                        </a:prstGeom>
                        <a:solidFill>
                          <a:srgbClr val="FFFFFF"/>
                        </a:solidFill>
                        <a:ln>
                          <a:noFill/>
                        </a:ln>
                      </wps:spPr>
                      <wps:txbx>
                        <w:txbxContent>
                          <w:p w14:paraId="07B28054" w14:textId="77777777" w:rsidR="00B87DDE" w:rsidRDefault="00B87DDE" w:rsidP="00B87DDE">
                            <w:pPr>
                              <w:rPr>
                                <w:rFonts w:ascii="Times New Roman" w:hAnsi="Times New Roman" w:cs="Times New Roman"/>
                                <w:sz w:val="24"/>
                                <w:szCs w:val="24"/>
                              </w:rPr>
                            </w:pPr>
                            <w:r>
                              <w:rPr>
                                <w:rFonts w:ascii="Times New Roman" w:hAnsi="Times New Roman" w:cs="Times New Roman"/>
                                <w:sz w:val="24"/>
                                <w:szCs w:val="24"/>
                              </w:rPr>
                              <w:t xml:space="preserve"> Pengacara</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A1FA12" id="Text Box 72" o:spid="_x0000_s1058" type="#_x0000_t202" style="position:absolute;left:0;text-align:left;margin-left:16.7pt;margin-top:.9pt;width:67.9pt;height:21.2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LQ9BwIAAPkDAAAOAAAAZHJzL2Uyb0RvYy54bWysU1Fv0zAQfkfiP1h+p2mzUrao6TQ6FSEN&#10;hjT4AY7jJBaOz5zdJuXXc3a6bipviDxYOd/5833fd17fjr1hB4Vegy35YjbnTFkJtbZtyX983727&#10;5swHYWthwKqSH5Xnt5u3b9aDK1QOHZhaISMQ64vBlbwLwRVZ5mWneuFn4JSlZAPYi0AhtlmNYiD0&#10;3mT5fL7KBsDaIUjlPe3eT0m+SfhNo2R4bBqvAjMlp95CWjGtVVyzzVoULQrXaXlqQ/xDF73Qli49&#10;Q92LINge9V9QvZYIHpowk9Bn0DRaqsSB2CzmF2yeOuFU4kLieHeWyf8/WPn18OS+IQvjRxjJwETC&#10;uweQPz2zsO2EbdUdIgydEjVdvIiSZYPzxelolNoXPoJUwxeoyWSxD5CAxgb7qArxZIROBhzPoqsx&#10;MEmb16v86ooyklL56iZfJlMyUTwfdujDJwU9iz8lR/I0gYvDgw+xGVE8l8S7PBhd77QxKcC22hpk&#10;B0H+79KX+r8oMzYWW4jHJsS4k1hGYhPFMFYj0zV1mTSIrCuoj8QbYZoregfhkZbGwFByabTjrAP8&#10;fbkX68hCynA20OyV3P/aC1Scmc+WNL5ZLEkFFlKwfP8hpwBfZ6rXGWElQZU8cDb9bsM04HuHuu3o&#10;pslVC3fkS6OTZi/dn3jSfCUpT28hDvDrOFW9vNjNHwAAAP//AwBQSwMEFAAGAAgAAAAhAIbhM1PZ&#10;AAAABQEAAA8AAABkcnMvZG93bnJldi54bWxMj81Ow0AMhO9IvMPKSFwQ3VDSv5BNBUggri19ACfr&#10;JhFZb5TdNunb457g5vFYM5/z7eQ6daYhtJ4NPM0SUMSVty3XBg7fH49rUCEiW+w8k4ELBdgWtzc5&#10;ZtaPvKPzPtZKQjhkaKCJsc+0DlVDDsPM98TiHf3gMIocam0HHCXcdXqeJEvtsGVpaLCn94aqn/3J&#10;GTh+jQ+LzVh+xsNqly7fsF2V/mLM/d30+gIq0hT/juGKL+hQCFPpT2yD6gzII1G2gn81nxcylAbS&#10;dA66yPV/+uIXAAD//wMAUEsBAi0AFAAGAAgAAAAhALaDOJL+AAAA4QEAABMAAAAAAAAAAAAAAAAA&#10;AAAAAFtDb250ZW50X1R5cGVzXS54bWxQSwECLQAUAAYACAAAACEAOP0h/9YAAACUAQAACwAAAAAA&#10;AAAAAAAAAAAvAQAAX3JlbHMvLnJlbHNQSwECLQAUAAYACAAAACEAyhi0PQcCAAD5AwAADgAAAAAA&#10;AAAAAAAAAAAuAgAAZHJzL2Uyb0RvYy54bWxQSwECLQAUAAYACAAAACEAhuEzU9kAAAAFAQAADwAA&#10;AAAAAAAAAAAAAABhBAAAZHJzL2Rvd25yZXYueG1sUEsFBgAAAAAEAAQA8wAAAGcFAAAAAA==&#10;" stroked="f">
                <v:textbox>
                  <w:txbxContent>
                    <w:p w14:paraId="07B28054" w14:textId="77777777" w:rsidR="00B87DDE" w:rsidRDefault="00B87DDE" w:rsidP="00B87DDE">
                      <w:pPr>
                        <w:rPr>
                          <w:rFonts w:ascii="Times New Roman" w:hAnsi="Times New Roman" w:cs="Times New Roman"/>
                          <w:sz w:val="24"/>
                          <w:szCs w:val="24"/>
                        </w:rPr>
                      </w:pPr>
                      <w:r>
                        <w:rPr>
                          <w:rFonts w:ascii="Times New Roman" w:hAnsi="Times New Roman" w:cs="Times New Roman"/>
                          <w:sz w:val="24"/>
                          <w:szCs w:val="24"/>
                        </w:rPr>
                        <w:t xml:space="preserve"> Pengacara</w:t>
                      </w:r>
                    </w:p>
                  </w:txbxContent>
                </v:textbox>
                <w10:wrap anchorx="margin"/>
              </v:shape>
            </w:pict>
          </mc:Fallback>
        </mc:AlternateContent>
      </w:r>
      <w:r w:rsidR="003E5FE0" w:rsidRPr="003E5FE0">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7D33E340" wp14:editId="4A9F27C3">
                <wp:simplePos x="0" y="0"/>
                <wp:positionH relativeFrom="column">
                  <wp:posOffset>3066415</wp:posOffset>
                </wp:positionH>
                <wp:positionV relativeFrom="paragraph">
                  <wp:posOffset>11430</wp:posOffset>
                </wp:positionV>
                <wp:extent cx="823595" cy="269240"/>
                <wp:effectExtent l="0" t="0" r="0" b="0"/>
                <wp:wrapNone/>
                <wp:docPr id="158754507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269240"/>
                        </a:xfrm>
                        <a:prstGeom prst="rect">
                          <a:avLst/>
                        </a:prstGeom>
                        <a:solidFill>
                          <a:srgbClr val="FFFFFF"/>
                        </a:solidFill>
                        <a:ln>
                          <a:noFill/>
                        </a:ln>
                      </wps:spPr>
                      <wps:txbx>
                        <w:txbxContent>
                          <w:p w14:paraId="35F15E11" w14:textId="77777777" w:rsidR="00B87DDE" w:rsidRDefault="00B87DDE" w:rsidP="00B87DDE">
                            <w:pPr>
                              <w:rPr>
                                <w:rFonts w:ascii="Times New Roman" w:hAnsi="Times New Roman" w:cs="Times New Roman"/>
                                <w:sz w:val="24"/>
                                <w:szCs w:val="24"/>
                              </w:rPr>
                            </w:pPr>
                            <w:r>
                              <w:rPr>
                                <w:rFonts w:ascii="Times New Roman" w:hAnsi="Times New Roman" w:cs="Times New Roman"/>
                                <w:sz w:val="24"/>
                                <w:szCs w:val="24"/>
                              </w:rPr>
                              <w:t xml:space="preserve">Akuntan </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33E340" id="Text Box 73" o:spid="_x0000_s1059" type="#_x0000_t202" style="position:absolute;left:0;text-align:left;margin-left:241.45pt;margin-top:.9pt;width:64.85pt;height:2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xypCAIAAPkDAAAOAAAAZHJzL2Uyb0RvYy54bWysU8GO0zAQvSPxD5bvNG1ol23UdLV0VYS0&#10;sEgLH+A4TmPheMzYbVK+nrHT7VblhsjBynjGz/PeG6/uhs6wg0KvwZZ8NplypqyEWttdyX983767&#10;5cwHYWthwKqSH5Xnd+u3b1a9K1QOLZhaISMQ64velbwNwRVZ5mWrOuEn4JSlZAPYiUAh7rIaRU/o&#10;ncny6fQm6wFrhyCV97T7MCb5OuE3jZLhqWm8CsyUnHoLacW0VnHN1itR7FC4VstTG+IfuuiEtnTp&#10;GepBBMH2qP+C6rRE8NCEiYQug6bRUiUOxGY2vWLz3AqnEhcSx7uzTP7/wcqvh2f3DVkYPsJABiYS&#10;3j2C/OmZhU0r7E7dI0LfKlHTxbMoWdY7X5yORql94SNI1X+BmkwW+wAJaGiwi6oQT0boZMDxLLoa&#10;ApO0eZu/XywXnElK5TfLfJ5MyUTxctihD58UdCz+lBzJ0wQuDo8+xGZE8VIS7/JgdL3VxqQAd9XG&#10;IDsI8n+bvtT/VZmxsdhCPDYixp3EMhIbKYahGpiuqcs8YkTWFdRH4o0wzhW9g/BES2OgL7k02nHW&#10;Av6+3ot1ZCFlOOtp9kruf+0FKs7MZ0saL2dzUoGFFMwXH3IK8DJTXWaElQRV8sDZ+LsJ44DvHepd&#10;SzeNrlq4J18anTR77f7Ek+YrSXl6C3GAL+NU9fpi138AAAD//wMAUEsDBBQABgAIAAAAIQDf3qoV&#10;2wAAAAgBAAAPAAAAZHJzL2Rvd25yZXYueG1sTI/RToNAEEXfTfyHzZj4YuxSgrSlLI2aaHxt7QcM&#10;MAVSdpaw20L/3vFJHyfn5s65+W62vbrS6DvHBpaLCBRx5eqOGwPH74/nNSgfkGvsHZOBG3nYFfd3&#10;OWa1m3hP10NolJSwz9BAG8KQae2rliz6hRuIhZ3caDHIOTa6HnGSctvrOIpSbbFj+dDiQO8tVefD&#10;xRo4fU1PL5up/AzH1T5J37Bble5mzOPD/LoFFWgOf2H41Rd1KMSpdBeuveoNJOt4I1EBskB4uoxT&#10;UKWAJAZd5Pr/gOIHAAD//wMAUEsBAi0AFAAGAAgAAAAhALaDOJL+AAAA4QEAABMAAAAAAAAAAAAA&#10;AAAAAAAAAFtDb250ZW50X1R5cGVzXS54bWxQSwECLQAUAAYACAAAACEAOP0h/9YAAACUAQAACwAA&#10;AAAAAAAAAAAAAAAvAQAAX3JlbHMvLnJlbHNQSwECLQAUAAYACAAAACEAcLMcqQgCAAD5AwAADgAA&#10;AAAAAAAAAAAAAAAuAgAAZHJzL2Uyb0RvYy54bWxQSwECLQAUAAYACAAAACEA396qFdsAAAAIAQAA&#10;DwAAAAAAAAAAAAAAAABiBAAAZHJzL2Rvd25yZXYueG1sUEsFBgAAAAAEAAQA8wAAAGoFAAAAAA==&#10;" stroked="f">
                <v:textbox>
                  <w:txbxContent>
                    <w:p w14:paraId="35F15E11" w14:textId="77777777" w:rsidR="00B87DDE" w:rsidRDefault="00B87DDE" w:rsidP="00B87DDE">
                      <w:pPr>
                        <w:rPr>
                          <w:rFonts w:ascii="Times New Roman" w:hAnsi="Times New Roman" w:cs="Times New Roman"/>
                          <w:sz w:val="24"/>
                          <w:szCs w:val="24"/>
                        </w:rPr>
                      </w:pPr>
                      <w:r>
                        <w:rPr>
                          <w:rFonts w:ascii="Times New Roman" w:hAnsi="Times New Roman" w:cs="Times New Roman"/>
                          <w:sz w:val="24"/>
                          <w:szCs w:val="24"/>
                        </w:rPr>
                        <w:t xml:space="preserve">Akuntan </w:t>
                      </w:r>
                    </w:p>
                  </w:txbxContent>
                </v:textbox>
              </v:shape>
            </w:pict>
          </mc:Fallback>
        </mc:AlternateContent>
      </w:r>
      <w:r w:rsidR="00B87DDE" w:rsidRPr="00B87DDE">
        <w:rPr>
          <w:rFonts w:ascii="Times New Roman" w:hAnsi="Times New Roman" w:cs="Times New Roman"/>
          <w:sz w:val="24"/>
          <w:szCs w:val="24"/>
        </w:rPr>
        <w:t>Pekerjaan</w:t>
      </w:r>
      <w:r w:rsidR="00B87DDE" w:rsidRPr="00B87DDE">
        <w:rPr>
          <w:rFonts w:ascii="Times New Roman" w:hAnsi="Times New Roman" w:cs="Times New Roman"/>
          <w:sz w:val="24"/>
          <w:szCs w:val="24"/>
        </w:rPr>
        <w:tab/>
      </w:r>
      <w:r w:rsidR="00B87DDE" w:rsidRPr="00B87DDE">
        <w:rPr>
          <w:rFonts w:ascii="Times New Roman" w:hAnsi="Times New Roman" w:cs="Times New Roman"/>
          <w:sz w:val="24"/>
          <w:szCs w:val="24"/>
        </w:rPr>
        <w:tab/>
      </w:r>
      <w:r w:rsidR="00B87DDE" w:rsidRPr="00B87DDE">
        <w:rPr>
          <w:rFonts w:ascii="Times New Roman" w:hAnsi="Times New Roman" w:cs="Times New Roman"/>
          <w:sz w:val="24"/>
          <w:szCs w:val="24"/>
        </w:rPr>
        <w:tab/>
      </w:r>
      <w:r w:rsidR="00B87DDE" w:rsidRPr="00B87DDE">
        <w:rPr>
          <w:rFonts w:ascii="Times New Roman" w:hAnsi="Times New Roman" w:cs="Times New Roman"/>
          <w:sz w:val="24"/>
          <w:szCs w:val="24"/>
        </w:rPr>
        <w:tab/>
        <w:t>:</w:t>
      </w:r>
      <w:r w:rsidR="00B87DDE" w:rsidRPr="003E5FE0">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235A4350" wp14:editId="508AA10D">
                <wp:simplePos x="0" y="0"/>
                <wp:positionH relativeFrom="column">
                  <wp:posOffset>3975100</wp:posOffset>
                </wp:positionH>
                <wp:positionV relativeFrom="paragraph">
                  <wp:posOffset>377825</wp:posOffset>
                </wp:positionV>
                <wp:extent cx="158115" cy="172085"/>
                <wp:effectExtent l="0" t="0" r="13335" b="18415"/>
                <wp:wrapNone/>
                <wp:docPr id="75703590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 cy="172085"/>
                        </a:xfrm>
                        <a:prstGeom prst="rect">
                          <a:avLst/>
                        </a:prstGeom>
                        <a:solidFill>
                          <a:srgbClr val="FFFFFF"/>
                        </a:solidFill>
                        <a:ln w="12700">
                          <a:solidFill>
                            <a:srgbClr val="000000"/>
                          </a:solidFill>
                          <a:miter lim="800000"/>
                          <a:headEnd/>
                          <a:tailEnd/>
                        </a:ln>
                      </wps:spPr>
                      <wps:txbx>
                        <w:txbxContent>
                          <w:p w14:paraId="17EAFC67" w14:textId="77777777" w:rsidR="00B87DDE" w:rsidRDefault="00B87DDE" w:rsidP="00B87DDE"/>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5A4350" id="Text Box 68" o:spid="_x0000_s1060" type="#_x0000_t202" style="position:absolute;left:0;text-align:left;margin-left:313pt;margin-top:29.75pt;width:12.45pt;height:13.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05xKwIAAFsEAAAOAAAAZHJzL2Uyb0RvYy54bWysVFFv0zAQfkfiP1h+p0lKy0rUdBodRUiD&#10;IQ1+gOs4jYXjM2e3yfj1OztdVwa8IPJg2b7zd3ffd5fl5dAZdlDoNdiKF5OcM2Ul1NruKv7t6+bV&#10;gjMfhK2FAasqfq88v1y9fLHsXamm0IKpFTICsb7sXcXbEFyZZV62qhN+Ak5ZMjaAnQh0xF1Wo+gJ&#10;vTPZNM/fZD1g7RCk8p5ur0cjXyX8plEy3DaNV4GZilNuIa2Y1m1cs9VSlDsUrtXymIb4hyw6oS0F&#10;PUFdiyDYHvVvUJ2WCB6aMJHQZdA0WqpUA1VT5M+quWuFU6kWIse7E03+/8HKz4c79wVZGN7BQAKm&#10;Iry7AfndMwvrVtidukKEvlWipsBFpCzrnS+PTyPVvvQRZNt/gppEFvsACWhosIusUJ2M0EmA+xPp&#10;aghMxpDzRVHMOZNkKi6m+WKeIojy8bFDHz4o6FjcVBxJ0wQuDjc+xGRE+egSY3kwut5oY9IBd9u1&#10;QXYQpP8mfUf0X9yMZT1Fn17k+UjAXzHy9P0Jo9OBOtnoruKLk5MoI23vbZ36LAhtxj3lbOyRx0jd&#10;SGIYtgPTdcWnr2OEyOsW6ntiFmHsXJq0cEtLY4ASlkY7zlrAn8/voh81CVk466m7K+5/7AUqzsxH&#10;Syq+LWazOA7pMJsT7ZzhuWV7bhFWElTFA2fjdh3GEdo71LuWIo19Y+GKlG90UuUp+2Od1MFJrOO0&#10;xRE5Pyevp3/C6gEAAP//AwBQSwMEFAAGAAgAAAAhAI4YHAHiAAAACQEAAA8AAABkcnMvZG93bnJl&#10;di54bWxMj0FLw0AUhO+C/2F5ghexuxaypDGbItoiXgrWQultm31NQrNvY3aTpv/e9aTHYYaZb/Ll&#10;ZFs2Yu8bRwqeZgIYUulMQ5WC3df6MQXmgyajW0eo4IoelsXtTa4z4y70ieM2VCyWkM+0gjqELuPc&#10;lzVa7WeuQ4reyfVWhyj7ipteX2K5bflcCMmtbigu1LrD1xrL83awCjbXPX2/D+I0fnTpYXferN7W&#10;Dyul7u+ml2dgAafwF4Zf/IgORWQ6uoGMZ60COZfxS1CQLBJgMSATsQB2VJBKCbzI+f8HxQ8AAAD/&#10;/wMAUEsBAi0AFAAGAAgAAAAhALaDOJL+AAAA4QEAABMAAAAAAAAAAAAAAAAAAAAAAFtDb250ZW50&#10;X1R5cGVzXS54bWxQSwECLQAUAAYACAAAACEAOP0h/9YAAACUAQAACwAAAAAAAAAAAAAAAAAvAQAA&#10;X3JlbHMvLnJlbHNQSwECLQAUAAYACAAAACEAmN9OcSsCAABbBAAADgAAAAAAAAAAAAAAAAAuAgAA&#10;ZHJzL2Uyb0RvYy54bWxQSwECLQAUAAYACAAAACEAjhgcAeIAAAAJAQAADwAAAAAAAAAAAAAAAACF&#10;BAAAZHJzL2Rvd25yZXYueG1sUEsFBgAAAAAEAAQA8wAAAJQFAAAAAA==&#10;" strokeweight="1pt">
                <v:textbox>
                  <w:txbxContent>
                    <w:p w14:paraId="17EAFC67" w14:textId="77777777" w:rsidR="00B87DDE" w:rsidRDefault="00B87DDE" w:rsidP="00B87DDE"/>
                  </w:txbxContent>
                </v:textbox>
              </v:shape>
            </w:pict>
          </mc:Fallback>
        </mc:AlternateContent>
      </w:r>
      <w:r w:rsidR="00B87DDE" w:rsidRPr="003E5FE0">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58D52715" wp14:editId="2A710D54">
                <wp:simplePos x="0" y="0"/>
                <wp:positionH relativeFrom="column">
                  <wp:posOffset>3975100</wp:posOffset>
                </wp:positionH>
                <wp:positionV relativeFrom="paragraph">
                  <wp:posOffset>925195</wp:posOffset>
                </wp:positionV>
                <wp:extent cx="158115" cy="172085"/>
                <wp:effectExtent l="0" t="0" r="13335" b="18415"/>
                <wp:wrapNone/>
                <wp:docPr id="50503729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 cy="172085"/>
                        </a:xfrm>
                        <a:prstGeom prst="rect">
                          <a:avLst/>
                        </a:prstGeom>
                        <a:solidFill>
                          <a:srgbClr val="FFFFFF"/>
                        </a:solidFill>
                        <a:ln w="12700">
                          <a:solidFill>
                            <a:srgbClr val="000000"/>
                          </a:solidFill>
                          <a:miter lim="800000"/>
                          <a:headEnd/>
                          <a:tailEnd/>
                        </a:ln>
                      </wps:spPr>
                      <wps:txbx>
                        <w:txbxContent>
                          <w:p w14:paraId="2CE1BF4E" w14:textId="77777777" w:rsidR="00B87DDE" w:rsidRDefault="00B87DDE" w:rsidP="00B87DDE"/>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D52715" id="Text Box 67" o:spid="_x0000_s1061" type="#_x0000_t202" style="position:absolute;left:0;text-align:left;margin-left:313pt;margin-top:72.85pt;width:12.45pt;height:13.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WUdKwIAAFsEAAAOAAAAZHJzL2Uyb0RvYy54bWysVMGO0zAQvSPxD5bvNEnVsiVqulq6FCEt&#10;LNLCB7iO01g4HjN2m5SvZ+x0u2WBCyIHy/aM38y8N5Pl9dAZdlDoNdiKF5OcM2Ul1NruKv71y+bV&#10;gjMfhK2FAasqflSeX69evlj2rlRTaMHUChmBWF/2ruJtCK7MMi9b1Qk/AacsGRvATgQ64i6rUfSE&#10;3plsmuevsx6wdghSeU+3t6ORrxJ+0ygZ7pvGq8BMxSm3kFZM6zau2Wopyh0K12p5SkP8Qxad0JaC&#10;nqFuRRBsj/o3qE5LBA9NmEjoMmgaLVWqgaop8mfVPLTCqVQLkePdmSb//2Dlp8OD+4wsDG9hIAFT&#10;Ed7dgfzmmYV1K+xO3SBC3ypRU+AiUpb1zpenp5FqX/oIsu0/Qk0ii32ABDQ02EVWqE5G6CTA8Uy6&#10;GgKTMeR8URRzziSZiqtpvpinCKJ8fOzQh/cKOhY3FUfSNIGLw50PMRlRPrrEWB6MrjfamHTA3XZt&#10;kB0E6b9J3wn9FzdjWU/Rp1d5PhLwV4w8fX/C6HSgTja6q/ji7CTKSNs7W6c+C0KbcU85G3viMVI3&#10;khiG7cB0XfHpLEaIvG6hPhKzCGPn0qSFe1oaA5SwNNpx1gL+eH4X/ahJyMJZT91dcf99L1BxZj5Y&#10;UvFNMZvFcUiH2Zxo5wwvLdtLi7CSoCoeOBu36zCO0N6h3rUUaewbCzekfKOTKk/Zn+qkDk5inaYt&#10;jsjlOXk9/RNWPwEAAP//AwBQSwMEFAAGAAgAAAAhAMDPt9XjAAAACwEAAA8AAABkcnMvZG93bnJl&#10;di54bWxMj0FLw0AQhe+C/2EZwYvYjcGmMWZTRFvES8FaEG/b7DQJzc7G7CZN/73jSY/z3uPN9/Ll&#10;ZFsxYu8bRwruZhEIpNKZhioFu4/1bQrCB01Gt45QwRk9LIvLi1xnxp3oHcdtqASXkM+0gjqELpPS&#10;lzVa7WeuQ2Lv4HqrA599JU2vT1xuWxlHUSKtbog/1LrD5xrL43awCjbnT/p+HaLD+NalX7vjZvWy&#10;vlkpdX01PT2CCDiFvzD84jM6FMy0dwMZL1oFSZzwlsDG/XwBghPJPHoAsWdlEacgi1z+31D8AAAA&#10;//8DAFBLAQItABQABgAIAAAAIQC2gziS/gAAAOEBAAATAAAAAAAAAAAAAAAAAAAAAABbQ29udGVu&#10;dF9UeXBlc10ueG1sUEsBAi0AFAAGAAgAAAAhADj9If/WAAAAlAEAAAsAAAAAAAAAAAAAAAAALwEA&#10;AF9yZWxzLy5yZWxzUEsBAi0AFAAGAAgAAAAhAPJtZR0rAgAAWwQAAA4AAAAAAAAAAAAAAAAALgIA&#10;AGRycy9lMm9Eb2MueG1sUEsBAi0AFAAGAAgAAAAhAMDPt9XjAAAACwEAAA8AAAAAAAAAAAAAAAAA&#10;hQQAAGRycy9kb3ducmV2LnhtbFBLBQYAAAAABAAEAPMAAACVBQAAAAA=&#10;" strokeweight="1pt">
                <v:textbox>
                  <w:txbxContent>
                    <w:p w14:paraId="2CE1BF4E" w14:textId="77777777" w:rsidR="00B87DDE" w:rsidRDefault="00B87DDE" w:rsidP="00B87DDE"/>
                  </w:txbxContent>
                </v:textbox>
              </v:shape>
            </w:pict>
          </mc:Fallback>
        </mc:AlternateContent>
      </w:r>
      <w:r w:rsidR="00B87DDE" w:rsidRPr="003E5FE0">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0449345D" wp14:editId="2771F0CD">
                <wp:simplePos x="0" y="0"/>
                <wp:positionH relativeFrom="column">
                  <wp:posOffset>4293870</wp:posOffset>
                </wp:positionH>
                <wp:positionV relativeFrom="paragraph">
                  <wp:posOffset>313690</wp:posOffset>
                </wp:positionV>
                <wp:extent cx="744220" cy="269240"/>
                <wp:effectExtent l="0" t="0" r="0" b="0"/>
                <wp:wrapNone/>
                <wp:docPr id="141450563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20" cy="269240"/>
                        </a:xfrm>
                        <a:prstGeom prst="rect">
                          <a:avLst/>
                        </a:prstGeom>
                        <a:solidFill>
                          <a:srgbClr val="FFFFFF"/>
                        </a:solidFill>
                        <a:ln>
                          <a:noFill/>
                        </a:ln>
                      </wps:spPr>
                      <wps:txbx>
                        <w:txbxContent>
                          <w:p w14:paraId="6B74DC8A" w14:textId="77777777" w:rsidR="00B87DDE" w:rsidRDefault="00B87DDE" w:rsidP="00B87DDE">
                            <w:pPr>
                              <w:rPr>
                                <w:rFonts w:ascii="Times New Roman" w:hAnsi="Times New Roman" w:cs="Times New Roman"/>
                                <w:sz w:val="24"/>
                                <w:szCs w:val="24"/>
                              </w:rPr>
                            </w:pPr>
                            <w:r>
                              <w:rPr>
                                <w:rFonts w:ascii="Times New Roman" w:hAnsi="Times New Roman" w:cs="Times New Roman"/>
                                <w:sz w:val="24"/>
                                <w:szCs w:val="24"/>
                              </w:rPr>
                              <w:t>Dokter</w:t>
                            </w:r>
                          </w:p>
                          <w:p w14:paraId="7D3D85BA" w14:textId="77777777" w:rsidR="00B87DDE" w:rsidRDefault="00B87DDE" w:rsidP="00B87DDE">
                            <w:pPr>
                              <w:rPr>
                                <w:rFonts w:ascii="Times New Roman" w:hAnsi="Times New Roman" w:cs="Times New Roman"/>
                                <w:sz w:val="24"/>
                                <w:szCs w:val="24"/>
                              </w:rPr>
                            </w:pPr>
                          </w:p>
                          <w:p w14:paraId="3C402A7B" w14:textId="77777777" w:rsidR="00B87DDE" w:rsidRDefault="00B87DDE" w:rsidP="00B87DDE">
                            <w:pPr>
                              <w:rPr>
                                <w:rFonts w:ascii="Times New Roman" w:hAnsi="Times New Roman" w:cs="Times New Roman"/>
                                <w:sz w:val="24"/>
                                <w:szCs w:val="24"/>
                              </w:rPr>
                            </w:pPr>
                          </w:p>
                          <w:p w14:paraId="04AA788B" w14:textId="77777777" w:rsidR="00B87DDE" w:rsidRDefault="00B87DDE" w:rsidP="00B87DDE">
                            <w:pPr>
                              <w:rPr>
                                <w:rFonts w:ascii="Times New Roman" w:hAnsi="Times New Roman" w:cs="Times New Roman"/>
                                <w:sz w:val="24"/>
                                <w:szCs w:val="24"/>
                              </w:rPr>
                            </w:pPr>
                          </w:p>
                          <w:p w14:paraId="1ADF2764" w14:textId="77777777" w:rsidR="00B87DDE" w:rsidRDefault="00B87DDE" w:rsidP="00B87DDE">
                            <w:pPr>
                              <w:rPr>
                                <w:rFonts w:ascii="Times New Roman" w:hAnsi="Times New Roman" w:cs="Times New Roman"/>
                                <w:sz w:val="24"/>
                                <w:szCs w:val="24"/>
                              </w:rPr>
                            </w:pPr>
                          </w:p>
                          <w:p w14:paraId="7DF6F852" w14:textId="77777777" w:rsidR="00B87DDE" w:rsidRDefault="00B87DDE" w:rsidP="00B87DDE">
                            <w:pPr>
                              <w:rPr>
                                <w:rFonts w:ascii="Times New Roman" w:hAnsi="Times New Roman" w:cs="Times New Roman"/>
                                <w:sz w:val="24"/>
                                <w:szCs w:val="24"/>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49345D" id="Text Box 66" o:spid="_x0000_s1062" type="#_x0000_t202" style="position:absolute;left:0;text-align:left;margin-left:338.1pt;margin-top:24.7pt;width:58.6pt;height:21.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XLqBwIAAPkDAAAOAAAAZHJzL2Uyb0RvYy54bWysU8Fu2zAMvQ/YPwi6L06MtF2NOEWXIsOA&#10;bi3Q7QNkWbaFyaJGKbGzrx8lp2mQ3Yb5QFgi9cT3HrW6G3vD9gq9BlvyxWzOmbISam3bkv/4vv3w&#10;kTMfhK2FAatKflCe363fv1sNrlA5dGBqhYxArC8GV/IuBFdkmZed6oWfgVOWkg1gLwItsc1qFAOh&#10;9ybL5/PrbACsHYJU3tPuw5Tk64TfNEqGp6bxKjBTcuotpIgpVjFm65UoWhSu0/LYhviHLnqhLV16&#10;gnoQQbAd6r+gei0RPDRhJqHPoGm0VIkDsVnML9i8dMKpxIXE8e4kk/9/sPLb/sU9IwvjJxjJwETC&#10;u0eQPz2zsOmEbdU9IgydEjVdvIiSZYPzxfFolNoXPoJUw1eoyWSxC5CAxgb7qArxZIROBhxOoqsx&#10;MEmbN8tlnlNGUiq/vs2XyZRMFK+HHfrwWUHP4k/JkTxN4GL/6ENsRhSvJfEuD0bXW21MWmBbbQyy&#10;vSD/t+lL/V+UGRuLLcRjE2LcSSwjsYliGKuR6Zq6vIoYkXUF9YF4I0xzRe8gPFFoDAwll0Y7zjrA&#10;35d7sY4spAxnA81eyf2vnUDFmfliSePbxZJUYCEtllc3UR48z1TnGWElQZU8cDb9bsI04DuHuu3o&#10;pslVC/fkS6OTZm/dH3nSfCUpj28hDvD5OlW9vdj1HwAAAP//AwBQSwMEFAAGAAgAAAAhAFEiggje&#10;AAAACQEAAA8AAABkcnMvZG93bnJldi54bWxMj8FOg0AQhu8mvsNmmngxdmlFKMjQqImm19Y+wMJO&#10;gZTdJey20Ld3POltJvPln+8vtrPpxZVG3zmLsFpGIMjWTne2QTh+fz5tQPigrFa9s4RwIw/b8v6u&#10;ULl2k93T9RAawSHW5wqhDWHIpfR1S0b5pRvI8u3kRqMCr2Mj9agmDje9XEdRIo3qLH9o1UAfLdXn&#10;w8UgnHbT40s2VV/hmO7j5F11aeVuiA+L+e0VRKA5/MHwq8/qULJT5S5We9EjJGmyZhQhzmIQDKTZ&#10;Mw8VQrbagCwL+b9B+QMAAP//AwBQSwECLQAUAAYACAAAACEAtoM4kv4AAADhAQAAEwAAAAAAAAAA&#10;AAAAAAAAAAAAW0NvbnRlbnRfVHlwZXNdLnhtbFBLAQItABQABgAIAAAAIQA4/SH/1gAAAJQBAAAL&#10;AAAAAAAAAAAAAAAAAC8BAABfcmVscy8ucmVsc1BLAQItABQABgAIAAAAIQDMJXLqBwIAAPkDAAAO&#10;AAAAAAAAAAAAAAAAAC4CAABkcnMvZTJvRG9jLnhtbFBLAQItABQABgAIAAAAIQBRIoII3gAAAAkB&#10;AAAPAAAAAAAAAAAAAAAAAGEEAABkcnMvZG93bnJldi54bWxQSwUGAAAAAAQABADzAAAAbAUAAAAA&#10;" stroked="f">
                <v:textbox>
                  <w:txbxContent>
                    <w:p w14:paraId="6B74DC8A" w14:textId="77777777" w:rsidR="00B87DDE" w:rsidRDefault="00B87DDE" w:rsidP="00B87DDE">
                      <w:pPr>
                        <w:rPr>
                          <w:rFonts w:ascii="Times New Roman" w:hAnsi="Times New Roman" w:cs="Times New Roman"/>
                          <w:sz w:val="24"/>
                          <w:szCs w:val="24"/>
                        </w:rPr>
                      </w:pPr>
                      <w:r>
                        <w:rPr>
                          <w:rFonts w:ascii="Times New Roman" w:hAnsi="Times New Roman" w:cs="Times New Roman"/>
                          <w:sz w:val="24"/>
                          <w:szCs w:val="24"/>
                        </w:rPr>
                        <w:t>Dokter</w:t>
                      </w:r>
                    </w:p>
                    <w:p w14:paraId="7D3D85BA" w14:textId="77777777" w:rsidR="00B87DDE" w:rsidRDefault="00B87DDE" w:rsidP="00B87DDE">
                      <w:pPr>
                        <w:rPr>
                          <w:rFonts w:ascii="Times New Roman" w:hAnsi="Times New Roman" w:cs="Times New Roman"/>
                          <w:sz w:val="24"/>
                          <w:szCs w:val="24"/>
                        </w:rPr>
                      </w:pPr>
                    </w:p>
                    <w:p w14:paraId="3C402A7B" w14:textId="77777777" w:rsidR="00B87DDE" w:rsidRDefault="00B87DDE" w:rsidP="00B87DDE">
                      <w:pPr>
                        <w:rPr>
                          <w:rFonts w:ascii="Times New Roman" w:hAnsi="Times New Roman" w:cs="Times New Roman"/>
                          <w:sz w:val="24"/>
                          <w:szCs w:val="24"/>
                        </w:rPr>
                      </w:pPr>
                    </w:p>
                    <w:p w14:paraId="04AA788B" w14:textId="77777777" w:rsidR="00B87DDE" w:rsidRDefault="00B87DDE" w:rsidP="00B87DDE">
                      <w:pPr>
                        <w:rPr>
                          <w:rFonts w:ascii="Times New Roman" w:hAnsi="Times New Roman" w:cs="Times New Roman"/>
                          <w:sz w:val="24"/>
                          <w:szCs w:val="24"/>
                        </w:rPr>
                      </w:pPr>
                    </w:p>
                    <w:p w14:paraId="1ADF2764" w14:textId="77777777" w:rsidR="00B87DDE" w:rsidRDefault="00B87DDE" w:rsidP="00B87DDE">
                      <w:pPr>
                        <w:rPr>
                          <w:rFonts w:ascii="Times New Roman" w:hAnsi="Times New Roman" w:cs="Times New Roman"/>
                          <w:sz w:val="24"/>
                          <w:szCs w:val="24"/>
                        </w:rPr>
                      </w:pPr>
                    </w:p>
                    <w:p w14:paraId="7DF6F852" w14:textId="77777777" w:rsidR="00B87DDE" w:rsidRDefault="00B87DDE" w:rsidP="00B87DDE">
                      <w:pPr>
                        <w:rPr>
                          <w:rFonts w:ascii="Times New Roman" w:hAnsi="Times New Roman" w:cs="Times New Roman"/>
                          <w:sz w:val="24"/>
                          <w:szCs w:val="24"/>
                        </w:rPr>
                      </w:pPr>
                    </w:p>
                  </w:txbxContent>
                </v:textbox>
              </v:shape>
            </w:pict>
          </mc:Fallback>
        </mc:AlternateContent>
      </w:r>
      <w:r w:rsidR="00B87DDE" w:rsidRPr="003E5FE0">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076A7E33" wp14:editId="4F12C563">
                <wp:simplePos x="0" y="0"/>
                <wp:positionH relativeFrom="column">
                  <wp:posOffset>4293870</wp:posOffset>
                </wp:positionH>
                <wp:positionV relativeFrom="paragraph">
                  <wp:posOffset>587375</wp:posOffset>
                </wp:positionV>
                <wp:extent cx="744220" cy="269240"/>
                <wp:effectExtent l="0" t="0" r="0" b="0"/>
                <wp:wrapNone/>
                <wp:docPr id="100082159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20" cy="269240"/>
                        </a:xfrm>
                        <a:prstGeom prst="rect">
                          <a:avLst/>
                        </a:prstGeom>
                        <a:solidFill>
                          <a:srgbClr val="FFFFFF"/>
                        </a:solidFill>
                        <a:ln>
                          <a:noFill/>
                        </a:ln>
                      </wps:spPr>
                      <wps:txbx>
                        <w:txbxContent>
                          <w:p w14:paraId="06A16F8F" w14:textId="77777777" w:rsidR="00B87DDE" w:rsidRDefault="00B87DDE" w:rsidP="00B87DDE">
                            <w:pPr>
                              <w:rPr>
                                <w:rFonts w:ascii="Times New Roman" w:hAnsi="Times New Roman" w:cs="Times New Roman"/>
                                <w:sz w:val="24"/>
                                <w:szCs w:val="24"/>
                              </w:rPr>
                            </w:pPr>
                            <w:r>
                              <w:rPr>
                                <w:rFonts w:ascii="Times New Roman" w:hAnsi="Times New Roman" w:cs="Times New Roman"/>
                                <w:sz w:val="24"/>
                                <w:szCs w:val="24"/>
                              </w:rPr>
                              <w:t>Arsitek</w:t>
                            </w:r>
                          </w:p>
                          <w:p w14:paraId="7A416789" w14:textId="77777777" w:rsidR="00B87DDE" w:rsidRDefault="00B87DDE" w:rsidP="00B87DDE">
                            <w:pPr>
                              <w:rPr>
                                <w:rFonts w:ascii="Times New Roman" w:hAnsi="Times New Roman" w:cs="Times New Roman"/>
                                <w:sz w:val="24"/>
                                <w:szCs w:val="24"/>
                              </w:rPr>
                            </w:pPr>
                          </w:p>
                          <w:p w14:paraId="3A2DE184" w14:textId="77777777" w:rsidR="00B87DDE" w:rsidRDefault="00B87DDE" w:rsidP="00B87DDE">
                            <w:pPr>
                              <w:rPr>
                                <w:rFonts w:ascii="Times New Roman" w:hAnsi="Times New Roman" w:cs="Times New Roman"/>
                                <w:sz w:val="24"/>
                                <w:szCs w:val="24"/>
                              </w:rPr>
                            </w:pPr>
                          </w:p>
                          <w:p w14:paraId="0D314A6A" w14:textId="77777777" w:rsidR="00B87DDE" w:rsidRDefault="00B87DDE" w:rsidP="00B87DDE">
                            <w:pPr>
                              <w:rPr>
                                <w:rFonts w:ascii="Times New Roman" w:hAnsi="Times New Roman" w:cs="Times New Roman"/>
                                <w:sz w:val="24"/>
                                <w:szCs w:val="24"/>
                              </w:rPr>
                            </w:pPr>
                          </w:p>
                          <w:p w14:paraId="37008698" w14:textId="77777777" w:rsidR="00B87DDE" w:rsidRDefault="00B87DDE" w:rsidP="00B87DDE">
                            <w:pPr>
                              <w:rPr>
                                <w:rFonts w:ascii="Times New Roman" w:hAnsi="Times New Roman" w:cs="Times New Roman"/>
                                <w:sz w:val="24"/>
                                <w:szCs w:val="24"/>
                              </w:rPr>
                            </w:pPr>
                          </w:p>
                          <w:p w14:paraId="2A385700" w14:textId="77777777" w:rsidR="00B87DDE" w:rsidRDefault="00B87DDE" w:rsidP="00B87DDE">
                            <w:pPr>
                              <w:rPr>
                                <w:rFonts w:ascii="Times New Roman" w:hAnsi="Times New Roman" w:cs="Times New Roman"/>
                                <w:sz w:val="24"/>
                                <w:szCs w:val="24"/>
                              </w:rPr>
                            </w:pPr>
                          </w:p>
                          <w:p w14:paraId="4E6E7669" w14:textId="77777777" w:rsidR="00B87DDE" w:rsidRDefault="00B87DDE" w:rsidP="00B87DDE">
                            <w:pPr>
                              <w:rPr>
                                <w:rFonts w:ascii="Times New Roman" w:hAnsi="Times New Roman" w:cs="Times New Roman"/>
                                <w:sz w:val="24"/>
                                <w:szCs w:val="24"/>
                              </w:rPr>
                            </w:pPr>
                          </w:p>
                          <w:p w14:paraId="7EC18B0F" w14:textId="77777777" w:rsidR="00B87DDE" w:rsidRDefault="00B87DDE" w:rsidP="00B87DDE">
                            <w:pPr>
                              <w:rPr>
                                <w:rFonts w:ascii="Times New Roman" w:hAnsi="Times New Roman" w:cs="Times New Roman"/>
                                <w:sz w:val="24"/>
                                <w:szCs w:val="24"/>
                              </w:rPr>
                            </w:pPr>
                          </w:p>
                          <w:p w14:paraId="6200B462" w14:textId="77777777" w:rsidR="00B87DDE" w:rsidRDefault="00B87DDE" w:rsidP="00B87DDE">
                            <w:pPr>
                              <w:rPr>
                                <w:rFonts w:ascii="Times New Roman" w:hAnsi="Times New Roman" w:cs="Times New Roman"/>
                                <w:sz w:val="24"/>
                                <w:szCs w:val="24"/>
                              </w:rPr>
                            </w:pPr>
                          </w:p>
                          <w:p w14:paraId="50151035" w14:textId="77777777" w:rsidR="00B87DDE" w:rsidRDefault="00B87DDE" w:rsidP="00B87DDE">
                            <w:pPr>
                              <w:rPr>
                                <w:rFonts w:ascii="Times New Roman" w:hAnsi="Times New Roman" w:cs="Times New Roman"/>
                                <w:sz w:val="24"/>
                                <w:szCs w:val="24"/>
                              </w:rPr>
                            </w:pPr>
                          </w:p>
                          <w:p w14:paraId="531B9DB7" w14:textId="77777777" w:rsidR="00B87DDE" w:rsidRDefault="00B87DDE" w:rsidP="00B87DDE">
                            <w:pPr>
                              <w:rPr>
                                <w:rFonts w:ascii="Times New Roman" w:hAnsi="Times New Roman" w:cs="Times New Roman"/>
                                <w:sz w:val="24"/>
                                <w:szCs w:val="24"/>
                              </w:rPr>
                            </w:pPr>
                          </w:p>
                          <w:p w14:paraId="657E54DD" w14:textId="77777777" w:rsidR="00B87DDE" w:rsidRDefault="00B87DDE" w:rsidP="00B87DDE">
                            <w:pPr>
                              <w:rPr>
                                <w:rFonts w:ascii="Times New Roman" w:hAnsi="Times New Roman" w:cs="Times New Roman"/>
                                <w:sz w:val="24"/>
                                <w:szCs w:val="24"/>
                              </w:rPr>
                            </w:pPr>
                          </w:p>
                          <w:p w14:paraId="3A8A84E4" w14:textId="77777777" w:rsidR="00B87DDE" w:rsidRDefault="00B87DDE" w:rsidP="00B87DDE">
                            <w:pPr>
                              <w:rPr>
                                <w:rFonts w:ascii="Times New Roman" w:hAnsi="Times New Roman" w:cs="Times New Roman"/>
                                <w:sz w:val="24"/>
                                <w:szCs w:val="24"/>
                              </w:rPr>
                            </w:pPr>
                          </w:p>
                          <w:p w14:paraId="6F18FA2A" w14:textId="77777777" w:rsidR="00B87DDE" w:rsidRDefault="00B87DDE" w:rsidP="00B87DDE">
                            <w:pPr>
                              <w:rPr>
                                <w:rFonts w:ascii="Times New Roman" w:hAnsi="Times New Roman" w:cs="Times New Roman"/>
                                <w:sz w:val="24"/>
                                <w:szCs w:val="24"/>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6A7E33" id="Text Box 65" o:spid="_x0000_s1063" type="#_x0000_t202" style="position:absolute;left:0;text-align:left;margin-left:338.1pt;margin-top:46.25pt;width:58.6pt;height:21.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GDWBgIAAPkDAAAOAAAAZHJzL2Uyb0RvYy54bWysU8Fu2zAMvQ/YPwi6L06MrF2NOEWXIsOA&#10;bh3Q7QNkWbaFyaJGKbGzrx8lp2mQ3Yr6QFgi9cT3HrW6HXvD9gq9BlvyxWzOmbISam3bkv/6uf3w&#10;iTMfhK2FAatKflCe367fv1sNrlA5dGBqhYxArC8GV/IuBFdkmZed6oWfgVOWkg1gLwItsc1qFAOh&#10;9ybL5/OrbACsHYJU3tPu/ZTk64TfNEqGx6bxKjBTcuotpIgpVjFm65UoWhSu0/LYhnhFF73Qli49&#10;Qd2LINgO9X9QvZYIHpowk9Bn0DRaqsSB2CzmF2yeOuFU4kLieHeSyb8drPy+f3I/kIXxM4xkYCLh&#10;3QPI355Z2HTCtuoOEYZOiZouXkTJssH54ng0Su0LH0Gq4RvUZLLYBUhAY4N9VIV4MkInAw4n0dUY&#10;mKTN6+UyzykjKZVf3eTLZEomiufDDn34oqBn8afkSJ4mcLF/8CE2I4rnkniXB6PrrTYmLbCtNgbZ&#10;XpD/2/Sl/i/KjI3FFuKxCTHuJJaR2EQxjNXIdB27jBiRdQX1gXgjTHNF7yA8UmgMDCWXRjvOOsC/&#10;l3uxjiykDGcDzV7J/Z+dQMWZ+WpJ45vFklRgIS2WH6+jPHieqc4zwkqCKnngbPrdhGnAdw5129FN&#10;k6sW7siXRifNXro/8qT5SlIe30Ic4PN1qnp5set/AAAA//8DAFBLAwQUAAYACAAAACEAoA+3mN4A&#10;AAAKAQAADwAAAGRycy9kb3ducmV2LnhtbEyP0U6DQBBF3038h82Y+GLsIqUgyNKoicbX1n7AwE6B&#10;yM4Sdlvo37s+2cfJPbn3TLldzCDONLnesoKnVQSCuLG651bB4fvj8RmE88gaB8uk4EIOttXtTYmF&#10;tjPv6Lz3rQgl7ApU0Hk/FlK6piODbmVH4pAd7WTQh3NqpZ5wDuVmkHEUpdJgz2Ghw5HeO2p+9iej&#10;4Pg1P2zyuf70h2yXpG/YZ7W9KHV/t7y+gPC0+H8Y/vSDOlTBqbYn1k4MCtIsjQOqII83IAKQ5esE&#10;RB3IdZKDrEp5/UL1CwAA//8DAFBLAQItABQABgAIAAAAIQC2gziS/gAAAOEBAAATAAAAAAAAAAAA&#10;AAAAAAAAAABbQ29udGVudF9UeXBlc10ueG1sUEsBAi0AFAAGAAgAAAAhADj9If/WAAAAlAEAAAsA&#10;AAAAAAAAAAAAAAAALwEAAF9yZWxzLy5yZWxzUEsBAi0AFAAGAAgAAAAhAJ7UYNYGAgAA+QMAAA4A&#10;AAAAAAAAAAAAAAAALgIAAGRycy9lMm9Eb2MueG1sUEsBAi0AFAAGAAgAAAAhAKAPt5jeAAAACgEA&#10;AA8AAAAAAAAAAAAAAAAAYAQAAGRycy9kb3ducmV2LnhtbFBLBQYAAAAABAAEAPMAAABrBQAAAAA=&#10;" stroked="f">
                <v:textbox>
                  <w:txbxContent>
                    <w:p w14:paraId="06A16F8F" w14:textId="77777777" w:rsidR="00B87DDE" w:rsidRDefault="00B87DDE" w:rsidP="00B87DDE">
                      <w:pPr>
                        <w:rPr>
                          <w:rFonts w:ascii="Times New Roman" w:hAnsi="Times New Roman" w:cs="Times New Roman"/>
                          <w:sz w:val="24"/>
                          <w:szCs w:val="24"/>
                        </w:rPr>
                      </w:pPr>
                      <w:r>
                        <w:rPr>
                          <w:rFonts w:ascii="Times New Roman" w:hAnsi="Times New Roman" w:cs="Times New Roman"/>
                          <w:sz w:val="24"/>
                          <w:szCs w:val="24"/>
                        </w:rPr>
                        <w:t>Arsitek</w:t>
                      </w:r>
                    </w:p>
                    <w:p w14:paraId="7A416789" w14:textId="77777777" w:rsidR="00B87DDE" w:rsidRDefault="00B87DDE" w:rsidP="00B87DDE">
                      <w:pPr>
                        <w:rPr>
                          <w:rFonts w:ascii="Times New Roman" w:hAnsi="Times New Roman" w:cs="Times New Roman"/>
                          <w:sz w:val="24"/>
                          <w:szCs w:val="24"/>
                        </w:rPr>
                      </w:pPr>
                    </w:p>
                    <w:p w14:paraId="3A2DE184" w14:textId="77777777" w:rsidR="00B87DDE" w:rsidRDefault="00B87DDE" w:rsidP="00B87DDE">
                      <w:pPr>
                        <w:rPr>
                          <w:rFonts w:ascii="Times New Roman" w:hAnsi="Times New Roman" w:cs="Times New Roman"/>
                          <w:sz w:val="24"/>
                          <w:szCs w:val="24"/>
                        </w:rPr>
                      </w:pPr>
                    </w:p>
                    <w:p w14:paraId="0D314A6A" w14:textId="77777777" w:rsidR="00B87DDE" w:rsidRDefault="00B87DDE" w:rsidP="00B87DDE">
                      <w:pPr>
                        <w:rPr>
                          <w:rFonts w:ascii="Times New Roman" w:hAnsi="Times New Roman" w:cs="Times New Roman"/>
                          <w:sz w:val="24"/>
                          <w:szCs w:val="24"/>
                        </w:rPr>
                      </w:pPr>
                    </w:p>
                    <w:p w14:paraId="37008698" w14:textId="77777777" w:rsidR="00B87DDE" w:rsidRDefault="00B87DDE" w:rsidP="00B87DDE">
                      <w:pPr>
                        <w:rPr>
                          <w:rFonts w:ascii="Times New Roman" w:hAnsi="Times New Roman" w:cs="Times New Roman"/>
                          <w:sz w:val="24"/>
                          <w:szCs w:val="24"/>
                        </w:rPr>
                      </w:pPr>
                    </w:p>
                    <w:p w14:paraId="2A385700" w14:textId="77777777" w:rsidR="00B87DDE" w:rsidRDefault="00B87DDE" w:rsidP="00B87DDE">
                      <w:pPr>
                        <w:rPr>
                          <w:rFonts w:ascii="Times New Roman" w:hAnsi="Times New Roman" w:cs="Times New Roman"/>
                          <w:sz w:val="24"/>
                          <w:szCs w:val="24"/>
                        </w:rPr>
                      </w:pPr>
                    </w:p>
                    <w:p w14:paraId="4E6E7669" w14:textId="77777777" w:rsidR="00B87DDE" w:rsidRDefault="00B87DDE" w:rsidP="00B87DDE">
                      <w:pPr>
                        <w:rPr>
                          <w:rFonts w:ascii="Times New Roman" w:hAnsi="Times New Roman" w:cs="Times New Roman"/>
                          <w:sz w:val="24"/>
                          <w:szCs w:val="24"/>
                        </w:rPr>
                      </w:pPr>
                    </w:p>
                    <w:p w14:paraId="7EC18B0F" w14:textId="77777777" w:rsidR="00B87DDE" w:rsidRDefault="00B87DDE" w:rsidP="00B87DDE">
                      <w:pPr>
                        <w:rPr>
                          <w:rFonts w:ascii="Times New Roman" w:hAnsi="Times New Roman" w:cs="Times New Roman"/>
                          <w:sz w:val="24"/>
                          <w:szCs w:val="24"/>
                        </w:rPr>
                      </w:pPr>
                    </w:p>
                    <w:p w14:paraId="6200B462" w14:textId="77777777" w:rsidR="00B87DDE" w:rsidRDefault="00B87DDE" w:rsidP="00B87DDE">
                      <w:pPr>
                        <w:rPr>
                          <w:rFonts w:ascii="Times New Roman" w:hAnsi="Times New Roman" w:cs="Times New Roman"/>
                          <w:sz w:val="24"/>
                          <w:szCs w:val="24"/>
                        </w:rPr>
                      </w:pPr>
                    </w:p>
                    <w:p w14:paraId="50151035" w14:textId="77777777" w:rsidR="00B87DDE" w:rsidRDefault="00B87DDE" w:rsidP="00B87DDE">
                      <w:pPr>
                        <w:rPr>
                          <w:rFonts w:ascii="Times New Roman" w:hAnsi="Times New Roman" w:cs="Times New Roman"/>
                          <w:sz w:val="24"/>
                          <w:szCs w:val="24"/>
                        </w:rPr>
                      </w:pPr>
                    </w:p>
                    <w:p w14:paraId="531B9DB7" w14:textId="77777777" w:rsidR="00B87DDE" w:rsidRDefault="00B87DDE" w:rsidP="00B87DDE">
                      <w:pPr>
                        <w:rPr>
                          <w:rFonts w:ascii="Times New Roman" w:hAnsi="Times New Roman" w:cs="Times New Roman"/>
                          <w:sz w:val="24"/>
                          <w:szCs w:val="24"/>
                        </w:rPr>
                      </w:pPr>
                    </w:p>
                    <w:p w14:paraId="657E54DD" w14:textId="77777777" w:rsidR="00B87DDE" w:rsidRDefault="00B87DDE" w:rsidP="00B87DDE">
                      <w:pPr>
                        <w:rPr>
                          <w:rFonts w:ascii="Times New Roman" w:hAnsi="Times New Roman" w:cs="Times New Roman"/>
                          <w:sz w:val="24"/>
                          <w:szCs w:val="24"/>
                        </w:rPr>
                      </w:pPr>
                    </w:p>
                    <w:p w14:paraId="3A8A84E4" w14:textId="77777777" w:rsidR="00B87DDE" w:rsidRDefault="00B87DDE" w:rsidP="00B87DDE">
                      <w:pPr>
                        <w:rPr>
                          <w:rFonts w:ascii="Times New Roman" w:hAnsi="Times New Roman" w:cs="Times New Roman"/>
                          <w:sz w:val="24"/>
                          <w:szCs w:val="24"/>
                        </w:rPr>
                      </w:pPr>
                    </w:p>
                    <w:p w14:paraId="6F18FA2A" w14:textId="77777777" w:rsidR="00B87DDE" w:rsidRDefault="00B87DDE" w:rsidP="00B87DDE">
                      <w:pPr>
                        <w:rPr>
                          <w:rFonts w:ascii="Times New Roman" w:hAnsi="Times New Roman" w:cs="Times New Roman"/>
                          <w:sz w:val="24"/>
                          <w:szCs w:val="24"/>
                        </w:rPr>
                      </w:pPr>
                    </w:p>
                  </w:txbxContent>
                </v:textbox>
              </v:shape>
            </w:pict>
          </mc:Fallback>
        </mc:AlternateContent>
      </w:r>
      <w:r w:rsidR="00B87DDE" w:rsidRPr="003E5FE0">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1B7816AA" wp14:editId="126CC773">
                <wp:simplePos x="0" y="0"/>
                <wp:positionH relativeFrom="column">
                  <wp:posOffset>4293870</wp:posOffset>
                </wp:positionH>
                <wp:positionV relativeFrom="paragraph">
                  <wp:posOffset>861060</wp:posOffset>
                </wp:positionV>
                <wp:extent cx="744220" cy="269240"/>
                <wp:effectExtent l="0" t="0" r="0" b="0"/>
                <wp:wrapNone/>
                <wp:docPr id="177206220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20" cy="269240"/>
                        </a:xfrm>
                        <a:prstGeom prst="rect">
                          <a:avLst/>
                        </a:prstGeom>
                        <a:solidFill>
                          <a:srgbClr val="FFFFFF"/>
                        </a:solidFill>
                        <a:ln>
                          <a:noFill/>
                        </a:ln>
                      </wps:spPr>
                      <wps:txbx>
                        <w:txbxContent>
                          <w:p w14:paraId="2C420735" w14:textId="77777777" w:rsidR="00B87DDE" w:rsidRDefault="00B87DDE" w:rsidP="00B87DDE">
                            <w:pPr>
                              <w:rPr>
                                <w:rFonts w:ascii="Times New Roman" w:hAnsi="Times New Roman" w:cs="Times New Roman"/>
                                <w:sz w:val="24"/>
                                <w:szCs w:val="24"/>
                              </w:rPr>
                            </w:pPr>
                            <w:r>
                              <w:rPr>
                                <w:rFonts w:ascii="Times New Roman" w:hAnsi="Times New Roman" w:cs="Times New Roman"/>
                                <w:sz w:val="24"/>
                                <w:szCs w:val="24"/>
                              </w:rPr>
                              <w:t>Lainnya</w:t>
                            </w:r>
                          </w:p>
                          <w:p w14:paraId="7C1B5018" w14:textId="77777777" w:rsidR="00B87DDE" w:rsidRDefault="00B87DDE" w:rsidP="00B87DDE">
                            <w:pPr>
                              <w:rPr>
                                <w:rFonts w:ascii="Times New Roman" w:hAnsi="Times New Roman" w:cs="Times New Roman"/>
                                <w:sz w:val="24"/>
                                <w:szCs w:val="24"/>
                              </w:rPr>
                            </w:pPr>
                          </w:p>
                          <w:p w14:paraId="3EDCB2BD" w14:textId="77777777" w:rsidR="00B87DDE" w:rsidRDefault="00B87DDE" w:rsidP="00B87DDE">
                            <w:pPr>
                              <w:rPr>
                                <w:rFonts w:ascii="Times New Roman" w:hAnsi="Times New Roman" w:cs="Times New Roman"/>
                                <w:sz w:val="24"/>
                                <w:szCs w:val="24"/>
                              </w:rPr>
                            </w:pPr>
                          </w:p>
                          <w:p w14:paraId="33C1C69E" w14:textId="77777777" w:rsidR="00B87DDE" w:rsidRDefault="00B87DDE" w:rsidP="00B87DDE">
                            <w:pPr>
                              <w:rPr>
                                <w:rFonts w:ascii="Times New Roman" w:hAnsi="Times New Roman" w:cs="Times New Roman"/>
                                <w:sz w:val="24"/>
                                <w:szCs w:val="24"/>
                              </w:rPr>
                            </w:pPr>
                          </w:p>
                          <w:p w14:paraId="2BED5997" w14:textId="77777777" w:rsidR="00B87DDE" w:rsidRDefault="00B87DDE" w:rsidP="00B87DDE">
                            <w:pPr>
                              <w:rPr>
                                <w:rFonts w:ascii="Times New Roman" w:hAnsi="Times New Roman" w:cs="Times New Roman"/>
                                <w:sz w:val="24"/>
                                <w:szCs w:val="24"/>
                              </w:rPr>
                            </w:pPr>
                          </w:p>
                          <w:p w14:paraId="4B92C68E" w14:textId="77777777" w:rsidR="00B87DDE" w:rsidRDefault="00B87DDE" w:rsidP="00B87DDE">
                            <w:pPr>
                              <w:rPr>
                                <w:rFonts w:ascii="Times New Roman" w:hAnsi="Times New Roman" w:cs="Times New Roman"/>
                                <w:sz w:val="24"/>
                                <w:szCs w:val="24"/>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7816AA" id="Text Box 64" o:spid="_x0000_s1064" type="#_x0000_t202" style="position:absolute;left:0;text-align:left;margin-left:338.1pt;margin-top:67.8pt;width:58.6pt;height:21.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G7CBgIAAPkDAAAOAAAAZHJzL2Uyb0RvYy54bWysU8GO0zAQvSPxD5bvNG1UtmzUdLV0VYS0&#10;sEgLH+A4TmLheMzYbVK+nrHT7VblhshhFHvGz/PeG6/vxt6wg0KvwZZ8MZtzpqyEWtu25D++7959&#10;4MwHYWthwKqSH5Xnd5u3b9aDK1QOHZhaISMQ64vBlbwLwRVZ5mWneuFn4JSlZAPYi0BLbLMaxUDo&#10;vcny+fwmGwBrhyCV97T7MCX5JuE3jZLhqWm8CsyUnHoLKWKKVYzZZi2KFoXrtDy1If6hi15oS5ee&#10;oR5EEGyP+i+oXksED02YSegzaBotVeJAbBbzKzbPnXAqcSFxvDvL5P8frPx6eHbfkIXxI4xkYCLh&#10;3SPIn55Z2HbCtuoeEYZOiZouXkTJssH54nQ0Su0LH0Gq4QvUZLLYB0hAY4N9VIV4MkInA45n0dUY&#10;mKTN1XKZ55SRlMpvbvNlMiUTxcthhz58UtCz+FNyJE8TuDg8+hCbEcVLSbzLg9H1ThuTFthWW4Ps&#10;IMj/XfpS/1dlxsZiC/HYhBh3EstIbKIYxmpkuqYuVxEjsq6gPhJvhGmu6B2EJwqNgaHk0mjHWQf4&#10;+3ov1pGFlOFsoNkruf+1F6g4M58taXy7WJIKLKTF8v0qyoOXmeoyI6wkqJIHzqbfbZgGfO9Qtx3d&#10;NLlq4Z58aXTS7LX7E0+aryTl6S3EAb5cp6rXF7v5AwAA//8DAFBLAwQUAAYACAAAACEAM6SB/d8A&#10;AAALAQAADwAAAGRycy9kb3ducmV2LnhtbEyPy07DMBBF90j8gzVIbBB16MNu0zgVIIHYtvQDJomb&#10;RI3HUew26d8zrGA5c4/unMl2k+vE1Q6h9WTgZZaAsFT6qqXawPH743kNIkSkCjtP1sDNBtjl93cZ&#10;ppUfaW+vh1gLLqGQooEmxj6VMpSNdRhmvrfE2ckPDiOPQy2rAUcud52cJ4mSDlviCw329r2x5flw&#10;cQZOX+PTajMWn/Go90v1hq0u/M2Yx4fpdQsi2in+wfCrz+qQs1PhL1QF0RlQWs0Z5WCxUiCY0JvF&#10;EkTBG71OQOaZ/P9D/gMAAP//AwBQSwECLQAUAAYACAAAACEAtoM4kv4AAADhAQAAEwAAAAAAAAAA&#10;AAAAAAAAAAAAW0NvbnRlbnRfVHlwZXNdLnhtbFBLAQItABQABgAIAAAAIQA4/SH/1gAAAJQBAAAL&#10;AAAAAAAAAAAAAAAAAC8BAABfcmVscy8ucmVsc1BLAQItABQABgAIAAAAIQBQhG7CBgIAAPkDAAAO&#10;AAAAAAAAAAAAAAAAAC4CAABkcnMvZTJvRG9jLnhtbFBLAQItABQABgAIAAAAIQAzpIH93wAAAAsB&#10;AAAPAAAAAAAAAAAAAAAAAGAEAABkcnMvZG93bnJldi54bWxQSwUGAAAAAAQABADzAAAAbAUAAAAA&#10;" stroked="f">
                <v:textbox>
                  <w:txbxContent>
                    <w:p w14:paraId="2C420735" w14:textId="77777777" w:rsidR="00B87DDE" w:rsidRDefault="00B87DDE" w:rsidP="00B87DDE">
                      <w:pPr>
                        <w:rPr>
                          <w:rFonts w:ascii="Times New Roman" w:hAnsi="Times New Roman" w:cs="Times New Roman"/>
                          <w:sz w:val="24"/>
                          <w:szCs w:val="24"/>
                        </w:rPr>
                      </w:pPr>
                      <w:r>
                        <w:rPr>
                          <w:rFonts w:ascii="Times New Roman" w:hAnsi="Times New Roman" w:cs="Times New Roman"/>
                          <w:sz w:val="24"/>
                          <w:szCs w:val="24"/>
                        </w:rPr>
                        <w:t>Lainnya</w:t>
                      </w:r>
                    </w:p>
                    <w:p w14:paraId="7C1B5018" w14:textId="77777777" w:rsidR="00B87DDE" w:rsidRDefault="00B87DDE" w:rsidP="00B87DDE">
                      <w:pPr>
                        <w:rPr>
                          <w:rFonts w:ascii="Times New Roman" w:hAnsi="Times New Roman" w:cs="Times New Roman"/>
                          <w:sz w:val="24"/>
                          <w:szCs w:val="24"/>
                        </w:rPr>
                      </w:pPr>
                    </w:p>
                    <w:p w14:paraId="3EDCB2BD" w14:textId="77777777" w:rsidR="00B87DDE" w:rsidRDefault="00B87DDE" w:rsidP="00B87DDE">
                      <w:pPr>
                        <w:rPr>
                          <w:rFonts w:ascii="Times New Roman" w:hAnsi="Times New Roman" w:cs="Times New Roman"/>
                          <w:sz w:val="24"/>
                          <w:szCs w:val="24"/>
                        </w:rPr>
                      </w:pPr>
                    </w:p>
                    <w:p w14:paraId="33C1C69E" w14:textId="77777777" w:rsidR="00B87DDE" w:rsidRDefault="00B87DDE" w:rsidP="00B87DDE">
                      <w:pPr>
                        <w:rPr>
                          <w:rFonts w:ascii="Times New Roman" w:hAnsi="Times New Roman" w:cs="Times New Roman"/>
                          <w:sz w:val="24"/>
                          <w:szCs w:val="24"/>
                        </w:rPr>
                      </w:pPr>
                    </w:p>
                    <w:p w14:paraId="2BED5997" w14:textId="77777777" w:rsidR="00B87DDE" w:rsidRDefault="00B87DDE" w:rsidP="00B87DDE">
                      <w:pPr>
                        <w:rPr>
                          <w:rFonts w:ascii="Times New Roman" w:hAnsi="Times New Roman" w:cs="Times New Roman"/>
                          <w:sz w:val="24"/>
                          <w:szCs w:val="24"/>
                        </w:rPr>
                      </w:pPr>
                    </w:p>
                    <w:p w14:paraId="4B92C68E" w14:textId="77777777" w:rsidR="00B87DDE" w:rsidRDefault="00B87DDE" w:rsidP="00B87DDE">
                      <w:pPr>
                        <w:rPr>
                          <w:rFonts w:ascii="Times New Roman" w:hAnsi="Times New Roman" w:cs="Times New Roman"/>
                          <w:sz w:val="24"/>
                          <w:szCs w:val="24"/>
                        </w:rPr>
                      </w:pPr>
                    </w:p>
                  </w:txbxContent>
                </v:textbox>
              </v:shape>
            </w:pict>
          </mc:Fallback>
        </mc:AlternateContent>
      </w:r>
      <w:r w:rsidR="00B87DDE" w:rsidRPr="003E5FE0">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690A2AB5" wp14:editId="6182E90A">
                <wp:simplePos x="0" y="0"/>
                <wp:positionH relativeFrom="column">
                  <wp:posOffset>4293870</wp:posOffset>
                </wp:positionH>
                <wp:positionV relativeFrom="paragraph">
                  <wp:posOffset>1134745</wp:posOffset>
                </wp:positionV>
                <wp:extent cx="744220" cy="269240"/>
                <wp:effectExtent l="0" t="0" r="0" b="0"/>
                <wp:wrapNone/>
                <wp:docPr id="416669577"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20" cy="269240"/>
                        </a:xfrm>
                        <a:prstGeom prst="rect">
                          <a:avLst/>
                        </a:prstGeom>
                        <a:solidFill>
                          <a:srgbClr val="FFFFFF"/>
                        </a:solidFill>
                        <a:ln>
                          <a:noFill/>
                        </a:ln>
                      </wps:spPr>
                      <wps:txbx>
                        <w:txbxContent>
                          <w:p w14:paraId="58D8011D" w14:textId="77777777" w:rsidR="00B87DDE" w:rsidRDefault="00B87DDE" w:rsidP="00B87DDE">
                            <w:pPr>
                              <w:rPr>
                                <w:rFonts w:ascii="Times New Roman" w:hAnsi="Times New Roman" w:cs="Times New Roman"/>
                                <w:sz w:val="24"/>
                                <w:szCs w:val="24"/>
                              </w:rPr>
                            </w:pPr>
                          </w:p>
                          <w:p w14:paraId="71AF92F8" w14:textId="77777777" w:rsidR="00B87DDE" w:rsidRDefault="00B87DDE" w:rsidP="00B87DDE">
                            <w:pPr>
                              <w:rPr>
                                <w:rFonts w:ascii="Times New Roman" w:hAnsi="Times New Roman" w:cs="Times New Roman"/>
                                <w:sz w:val="24"/>
                                <w:szCs w:val="24"/>
                              </w:rPr>
                            </w:pPr>
                          </w:p>
                          <w:p w14:paraId="77A62156" w14:textId="77777777" w:rsidR="00B87DDE" w:rsidRDefault="00B87DDE" w:rsidP="00B87DDE">
                            <w:pPr>
                              <w:rPr>
                                <w:rFonts w:ascii="Times New Roman" w:hAnsi="Times New Roman" w:cs="Times New Roman"/>
                                <w:sz w:val="24"/>
                                <w:szCs w:val="24"/>
                              </w:rPr>
                            </w:pPr>
                          </w:p>
                          <w:p w14:paraId="3B59DA27" w14:textId="77777777" w:rsidR="00B87DDE" w:rsidRDefault="00B87DDE" w:rsidP="00B87DDE">
                            <w:pPr>
                              <w:rPr>
                                <w:rFonts w:ascii="Times New Roman" w:hAnsi="Times New Roman" w:cs="Times New Roman"/>
                                <w:sz w:val="24"/>
                                <w:szCs w:val="24"/>
                              </w:rPr>
                            </w:pPr>
                          </w:p>
                          <w:p w14:paraId="0112D207" w14:textId="77777777" w:rsidR="00B87DDE" w:rsidRDefault="00B87DDE" w:rsidP="00B87DDE">
                            <w:pPr>
                              <w:rPr>
                                <w:rFonts w:ascii="Times New Roman" w:hAnsi="Times New Roman" w:cs="Times New Roman"/>
                                <w:sz w:val="24"/>
                                <w:szCs w:val="24"/>
                              </w:rPr>
                            </w:pPr>
                          </w:p>
                          <w:p w14:paraId="4A101170" w14:textId="77777777" w:rsidR="00B87DDE" w:rsidRDefault="00B87DDE" w:rsidP="00B87DDE">
                            <w:pPr>
                              <w:rPr>
                                <w:rFonts w:ascii="Times New Roman" w:hAnsi="Times New Roman" w:cs="Times New Roman"/>
                                <w:sz w:val="24"/>
                                <w:szCs w:val="24"/>
                              </w:rPr>
                            </w:pPr>
                          </w:p>
                          <w:p w14:paraId="6579C6AF" w14:textId="77777777" w:rsidR="00B87DDE" w:rsidRDefault="00B87DDE" w:rsidP="00B87DDE">
                            <w:pPr>
                              <w:rPr>
                                <w:rFonts w:ascii="Times New Roman" w:hAnsi="Times New Roman" w:cs="Times New Roman"/>
                                <w:sz w:val="24"/>
                                <w:szCs w:val="24"/>
                              </w:rPr>
                            </w:pPr>
                          </w:p>
                          <w:p w14:paraId="0BC81A71" w14:textId="77777777" w:rsidR="00B87DDE" w:rsidRDefault="00B87DDE" w:rsidP="00B87DDE">
                            <w:pPr>
                              <w:rPr>
                                <w:rFonts w:ascii="Times New Roman" w:hAnsi="Times New Roman" w:cs="Times New Roman"/>
                                <w:sz w:val="24"/>
                                <w:szCs w:val="24"/>
                              </w:rPr>
                            </w:pPr>
                          </w:p>
                          <w:p w14:paraId="16AB25FD" w14:textId="77777777" w:rsidR="00B87DDE" w:rsidRDefault="00B87DDE" w:rsidP="00B87DDE">
                            <w:pPr>
                              <w:rPr>
                                <w:rFonts w:ascii="Times New Roman" w:hAnsi="Times New Roman" w:cs="Times New Roman"/>
                                <w:sz w:val="24"/>
                                <w:szCs w:val="24"/>
                              </w:rPr>
                            </w:pPr>
                          </w:p>
                          <w:p w14:paraId="3EDD1295" w14:textId="77777777" w:rsidR="00B87DDE" w:rsidRDefault="00B87DDE" w:rsidP="00B87DDE">
                            <w:pPr>
                              <w:rPr>
                                <w:rFonts w:ascii="Times New Roman" w:hAnsi="Times New Roman" w:cs="Times New Roman"/>
                                <w:sz w:val="24"/>
                                <w:szCs w:val="24"/>
                              </w:rPr>
                            </w:pPr>
                          </w:p>
                          <w:p w14:paraId="421EB665" w14:textId="77777777" w:rsidR="00B87DDE" w:rsidRDefault="00B87DDE" w:rsidP="00B87DDE">
                            <w:pPr>
                              <w:rPr>
                                <w:rFonts w:ascii="Times New Roman" w:hAnsi="Times New Roman" w:cs="Times New Roman"/>
                                <w:sz w:val="24"/>
                                <w:szCs w:val="24"/>
                              </w:rPr>
                            </w:pPr>
                          </w:p>
                          <w:p w14:paraId="2F48197C" w14:textId="77777777" w:rsidR="00B87DDE" w:rsidRDefault="00B87DDE" w:rsidP="00B87DDE">
                            <w:pPr>
                              <w:rPr>
                                <w:rFonts w:ascii="Times New Roman" w:hAnsi="Times New Roman" w:cs="Times New Roman"/>
                                <w:sz w:val="24"/>
                                <w:szCs w:val="24"/>
                              </w:rPr>
                            </w:pPr>
                          </w:p>
                          <w:p w14:paraId="7C0666E3" w14:textId="77777777" w:rsidR="00B87DDE" w:rsidRDefault="00B87DDE" w:rsidP="00B87DDE">
                            <w:pPr>
                              <w:rPr>
                                <w:rFonts w:ascii="Times New Roman" w:hAnsi="Times New Roman" w:cs="Times New Roman"/>
                                <w:sz w:val="24"/>
                                <w:szCs w:val="24"/>
                              </w:rPr>
                            </w:pPr>
                          </w:p>
                          <w:p w14:paraId="1CA5FF30" w14:textId="77777777" w:rsidR="00B87DDE" w:rsidRDefault="00B87DDE" w:rsidP="00B87DDE">
                            <w:pPr>
                              <w:rPr>
                                <w:rFonts w:ascii="Times New Roman" w:hAnsi="Times New Roman" w:cs="Times New Roman"/>
                                <w:sz w:val="24"/>
                                <w:szCs w:val="24"/>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0A2AB5" id="Text Box 63" o:spid="_x0000_s1065" type="#_x0000_t202" style="position:absolute;left:0;text-align:left;margin-left:338.1pt;margin-top:89.35pt;width:58.6pt;height:21.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DcOBwIAAPkDAAAOAAAAZHJzL2Uyb0RvYy54bWysU8tu2zAQvBfoPxC817IFNw/BcpA6cFEg&#10;bQKk/QCKoiSiFJdd0pbcr++SchzDvRXVYSFyl8OdmeXqbuwN2yv0GmzJF7M5Z8pKqLVtS/7j+/bD&#10;DWc+CFsLA1aV/KA8v1u/f7caXKFy6MDUChmBWF8MruRdCK7IMi871Qs/A6csJRvAXgRaYpvVKAZC&#10;702Wz+dX2QBYOwSpvKfdhynJ1wm/aZQMT03jVWCm5NRbSBFTrGLM1itRtChcp+WxDfEPXfRCW7r0&#10;BPUggmA71H9B9VoieGjCTEKfQdNoqRIHYrOYX7B56YRTiQuJ491JJv//YOW3/Yt7RhbGTzCSgYmE&#10;d48gf3pmYdMJ26p7RBg6JWq6eBElywbni+PRKLUvfASphq9Qk8liFyABjQ32URXiyQidDDicRFdj&#10;YJI2r5fLPKeMpFR+dZsvkymZKF4PO/Ths4KexZ+SI3mawMX+0YfYjCheS+JdHoyut9qYtMC22hhk&#10;e0H+b9OX+r8oMzYWW4jHJsS4k1hGYhPFMFYj0zV1eRMxIusK6gPxRpjmit5BeKLQGBhKLo12nHWA&#10;vy/3Yh1ZSBnOBpq9kvtfO4GKM/PFksa3iyWpwEJaLD9eR3nwPFOdZ4SVBFXywNn0uwnTgO8c6raj&#10;myZXLdyTL41Omr11f+RJ85WkPL6FOMDn61T19mLXfwAAAP//AwBQSwMEFAAGAAgAAAAhAD8meGbf&#10;AAAACwEAAA8AAABkcnMvZG93bnJldi54bWxMj9FOg0AQRd9N/IfNNPHF2AWsbIssjZpo+traDxhg&#10;CqTsLGG3hf6965M+Tu7JvWfy7Wx6caXRdZY1xMsIBHFl644bDcfvz6c1COeRa+wtk4YbOdgW93c5&#10;ZrWdeE/Xg29EKGGXoYbW+yGT0lUtGXRLOxCH7GRHgz6cYyPrEadQbnqZRFEqDXYcFloc6KOl6ny4&#10;GA2n3fT4spnKL39U+1X6jp0q7U3rh8X89grC0+z/YPjVD+pQBKfSXrh2oteQqjQJaAjUWoEIhNo8&#10;r0CUGpIkjkEWufz/Q/EDAAD//wMAUEsBAi0AFAAGAAgAAAAhALaDOJL+AAAA4QEAABMAAAAAAAAA&#10;AAAAAAAAAAAAAFtDb250ZW50X1R5cGVzXS54bWxQSwECLQAUAAYACAAAACEAOP0h/9YAAACUAQAA&#10;CwAAAAAAAAAAAAAAAAAvAQAAX3JlbHMvLnJlbHNQSwECLQAUAAYACAAAACEASrA3DgcCAAD5AwAA&#10;DgAAAAAAAAAAAAAAAAAuAgAAZHJzL2Uyb0RvYy54bWxQSwECLQAUAAYACAAAACEAPyZ4Zt8AAAAL&#10;AQAADwAAAAAAAAAAAAAAAABhBAAAZHJzL2Rvd25yZXYueG1sUEsFBgAAAAAEAAQA8wAAAG0FAAAA&#10;AA==&#10;" stroked="f">
                <v:textbox>
                  <w:txbxContent>
                    <w:p w14:paraId="58D8011D" w14:textId="77777777" w:rsidR="00B87DDE" w:rsidRDefault="00B87DDE" w:rsidP="00B87DDE">
                      <w:pPr>
                        <w:rPr>
                          <w:rFonts w:ascii="Times New Roman" w:hAnsi="Times New Roman" w:cs="Times New Roman"/>
                          <w:sz w:val="24"/>
                          <w:szCs w:val="24"/>
                        </w:rPr>
                      </w:pPr>
                    </w:p>
                    <w:p w14:paraId="71AF92F8" w14:textId="77777777" w:rsidR="00B87DDE" w:rsidRDefault="00B87DDE" w:rsidP="00B87DDE">
                      <w:pPr>
                        <w:rPr>
                          <w:rFonts w:ascii="Times New Roman" w:hAnsi="Times New Roman" w:cs="Times New Roman"/>
                          <w:sz w:val="24"/>
                          <w:szCs w:val="24"/>
                        </w:rPr>
                      </w:pPr>
                    </w:p>
                    <w:p w14:paraId="77A62156" w14:textId="77777777" w:rsidR="00B87DDE" w:rsidRDefault="00B87DDE" w:rsidP="00B87DDE">
                      <w:pPr>
                        <w:rPr>
                          <w:rFonts w:ascii="Times New Roman" w:hAnsi="Times New Roman" w:cs="Times New Roman"/>
                          <w:sz w:val="24"/>
                          <w:szCs w:val="24"/>
                        </w:rPr>
                      </w:pPr>
                    </w:p>
                    <w:p w14:paraId="3B59DA27" w14:textId="77777777" w:rsidR="00B87DDE" w:rsidRDefault="00B87DDE" w:rsidP="00B87DDE">
                      <w:pPr>
                        <w:rPr>
                          <w:rFonts w:ascii="Times New Roman" w:hAnsi="Times New Roman" w:cs="Times New Roman"/>
                          <w:sz w:val="24"/>
                          <w:szCs w:val="24"/>
                        </w:rPr>
                      </w:pPr>
                    </w:p>
                    <w:p w14:paraId="0112D207" w14:textId="77777777" w:rsidR="00B87DDE" w:rsidRDefault="00B87DDE" w:rsidP="00B87DDE">
                      <w:pPr>
                        <w:rPr>
                          <w:rFonts w:ascii="Times New Roman" w:hAnsi="Times New Roman" w:cs="Times New Roman"/>
                          <w:sz w:val="24"/>
                          <w:szCs w:val="24"/>
                        </w:rPr>
                      </w:pPr>
                    </w:p>
                    <w:p w14:paraId="4A101170" w14:textId="77777777" w:rsidR="00B87DDE" w:rsidRDefault="00B87DDE" w:rsidP="00B87DDE">
                      <w:pPr>
                        <w:rPr>
                          <w:rFonts w:ascii="Times New Roman" w:hAnsi="Times New Roman" w:cs="Times New Roman"/>
                          <w:sz w:val="24"/>
                          <w:szCs w:val="24"/>
                        </w:rPr>
                      </w:pPr>
                    </w:p>
                    <w:p w14:paraId="6579C6AF" w14:textId="77777777" w:rsidR="00B87DDE" w:rsidRDefault="00B87DDE" w:rsidP="00B87DDE">
                      <w:pPr>
                        <w:rPr>
                          <w:rFonts w:ascii="Times New Roman" w:hAnsi="Times New Roman" w:cs="Times New Roman"/>
                          <w:sz w:val="24"/>
                          <w:szCs w:val="24"/>
                        </w:rPr>
                      </w:pPr>
                    </w:p>
                    <w:p w14:paraId="0BC81A71" w14:textId="77777777" w:rsidR="00B87DDE" w:rsidRDefault="00B87DDE" w:rsidP="00B87DDE">
                      <w:pPr>
                        <w:rPr>
                          <w:rFonts w:ascii="Times New Roman" w:hAnsi="Times New Roman" w:cs="Times New Roman"/>
                          <w:sz w:val="24"/>
                          <w:szCs w:val="24"/>
                        </w:rPr>
                      </w:pPr>
                    </w:p>
                    <w:p w14:paraId="16AB25FD" w14:textId="77777777" w:rsidR="00B87DDE" w:rsidRDefault="00B87DDE" w:rsidP="00B87DDE">
                      <w:pPr>
                        <w:rPr>
                          <w:rFonts w:ascii="Times New Roman" w:hAnsi="Times New Roman" w:cs="Times New Roman"/>
                          <w:sz w:val="24"/>
                          <w:szCs w:val="24"/>
                        </w:rPr>
                      </w:pPr>
                    </w:p>
                    <w:p w14:paraId="3EDD1295" w14:textId="77777777" w:rsidR="00B87DDE" w:rsidRDefault="00B87DDE" w:rsidP="00B87DDE">
                      <w:pPr>
                        <w:rPr>
                          <w:rFonts w:ascii="Times New Roman" w:hAnsi="Times New Roman" w:cs="Times New Roman"/>
                          <w:sz w:val="24"/>
                          <w:szCs w:val="24"/>
                        </w:rPr>
                      </w:pPr>
                    </w:p>
                    <w:p w14:paraId="421EB665" w14:textId="77777777" w:rsidR="00B87DDE" w:rsidRDefault="00B87DDE" w:rsidP="00B87DDE">
                      <w:pPr>
                        <w:rPr>
                          <w:rFonts w:ascii="Times New Roman" w:hAnsi="Times New Roman" w:cs="Times New Roman"/>
                          <w:sz w:val="24"/>
                          <w:szCs w:val="24"/>
                        </w:rPr>
                      </w:pPr>
                    </w:p>
                    <w:p w14:paraId="2F48197C" w14:textId="77777777" w:rsidR="00B87DDE" w:rsidRDefault="00B87DDE" w:rsidP="00B87DDE">
                      <w:pPr>
                        <w:rPr>
                          <w:rFonts w:ascii="Times New Roman" w:hAnsi="Times New Roman" w:cs="Times New Roman"/>
                          <w:sz w:val="24"/>
                          <w:szCs w:val="24"/>
                        </w:rPr>
                      </w:pPr>
                    </w:p>
                    <w:p w14:paraId="7C0666E3" w14:textId="77777777" w:rsidR="00B87DDE" w:rsidRDefault="00B87DDE" w:rsidP="00B87DDE">
                      <w:pPr>
                        <w:rPr>
                          <w:rFonts w:ascii="Times New Roman" w:hAnsi="Times New Roman" w:cs="Times New Roman"/>
                          <w:sz w:val="24"/>
                          <w:szCs w:val="24"/>
                        </w:rPr>
                      </w:pPr>
                    </w:p>
                    <w:p w14:paraId="1CA5FF30" w14:textId="77777777" w:rsidR="00B87DDE" w:rsidRDefault="00B87DDE" w:rsidP="00B87DDE">
                      <w:pPr>
                        <w:rPr>
                          <w:rFonts w:ascii="Times New Roman" w:hAnsi="Times New Roman" w:cs="Times New Roman"/>
                          <w:sz w:val="24"/>
                          <w:szCs w:val="24"/>
                        </w:rPr>
                      </w:pPr>
                    </w:p>
                  </w:txbxContent>
                </v:textbox>
              </v:shape>
            </w:pict>
          </mc:Fallback>
        </mc:AlternateContent>
      </w:r>
      <w:r w:rsidR="00B87DDE" w:rsidRPr="003E5FE0">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46154F60" wp14:editId="7B579E6D">
                <wp:simplePos x="0" y="0"/>
                <wp:positionH relativeFrom="column">
                  <wp:posOffset>2896235</wp:posOffset>
                </wp:positionH>
                <wp:positionV relativeFrom="paragraph">
                  <wp:posOffset>354330</wp:posOffset>
                </wp:positionV>
                <wp:extent cx="158115" cy="172085"/>
                <wp:effectExtent l="0" t="0" r="13335" b="18415"/>
                <wp:wrapNone/>
                <wp:docPr id="208972378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 cy="172085"/>
                        </a:xfrm>
                        <a:prstGeom prst="rect">
                          <a:avLst/>
                        </a:prstGeom>
                        <a:solidFill>
                          <a:srgbClr val="FFFFFF"/>
                        </a:solidFill>
                        <a:ln w="12700">
                          <a:solidFill>
                            <a:srgbClr val="000000"/>
                          </a:solidFill>
                          <a:miter lim="800000"/>
                          <a:headEnd/>
                          <a:tailEnd/>
                        </a:ln>
                      </wps:spPr>
                      <wps:txbx>
                        <w:txbxContent>
                          <w:p w14:paraId="273B9D7F" w14:textId="77777777" w:rsidR="00B87DDE" w:rsidRDefault="00B87DDE" w:rsidP="00B87DDE"/>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154F60" id="Text Box 62" o:spid="_x0000_s1066" type="#_x0000_t202" style="position:absolute;left:0;text-align:left;margin-left:228.05pt;margin-top:27.9pt;width:12.45pt;height:13.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D5KwIAAFsEAAAOAAAAZHJzL2Uyb0RvYy54bWysVFFv0zAQfkfiP1h+p0mqlnVR02l0FCGN&#10;DWnwA1zHaSwcnzm7Tcav5+x0XRnwgsiDZfvO3919312WV0Nn2EGh12ArXkxyzpSVUGu7q/jXL5s3&#10;C858ELYWBqyq+KPy/Gr1+tWyd6WaQgumVsgIxPqydxVvQ3BllnnZqk74CThlydgAdiLQEXdZjaIn&#10;9M5k0zx/m/WAtUOQynu6vRmNfJXwm0bJcN80XgVmKk65hbRiWrdxzVZLUe5QuFbLYxriH7LohLYU&#10;9AR1I4Jge9S/QXVaInhowkRCl0HTaKlSDVRNkb+o5qEVTqVaiBzvTjT5/wcr7w4P7jOyMLyDgQRM&#10;RXh3C/KbZxbWrbA7dY0IfatETYGLSFnWO18en0aqfekjyLb/BDWJLPYBEtDQYBdZoToZoZMAjyfS&#10;1RCYjCHni6KYcybJVFxM88U8RRDl02OHPnxQ0LG4qTiSpglcHG59iMmI8sklxvJgdL3RxqQD7rZr&#10;g+wgSP9N+o7ov7gZy3qKPr3I85GAv2Lk6fsTRqcDdbLRXcUXJydRRtre2zr1WRDajHvK2dgjj5G6&#10;kcQwbAem64pPL2OEyOsW6kdiFmHsXJq0cE9LY4ASlkY7zlrAHy/voh81CVk466m7K+6/7wUqzsxH&#10;SypeFrNZHId0mM2Jds7w3LI9twgrCarigbNxuw7jCO0d6l1Lkca+sXBNyjc6qfKc/bFO6uAk1nHa&#10;4oicn5PX8z9h9RMAAP//AwBQSwMEFAAGAAgAAAAhAHXBA3DhAAAACQEAAA8AAABkcnMvZG93bnJl&#10;di54bWxMj0FLw0AQhe+C/2EZwYvYTUpTYsymiLaIl4K1IN622WkSmp2N2U2a/nvHkx6Hebz3fflq&#10;sq0YsfeNIwXxLAKBVDrTUKVg/7G5T0H4oMno1hEquKCHVXF9levMuDO947gLleAS8plWUIfQZVL6&#10;skar/cx1SPw7ut7qwGdfSdPrM5fbVs6jaCmtbogXat3hc43laTdYBdvLJ32/DtFxfOvSr/1pu37Z&#10;3K2Vur2Znh5BBJzCXxh+8RkdCmY6uIGMF62CRbKMOaogSViBA4s0ZrmDgnT+ALLI5X+D4gcAAP//&#10;AwBQSwECLQAUAAYACAAAACEAtoM4kv4AAADhAQAAEwAAAAAAAAAAAAAAAAAAAAAAW0NvbnRlbnRf&#10;VHlwZXNdLnhtbFBLAQItABQABgAIAAAAIQA4/SH/1gAAAJQBAAALAAAAAAAAAAAAAAAAAC8BAABf&#10;cmVscy8ucmVsc1BLAQItABQABgAIAAAAIQB0+CD5KwIAAFsEAAAOAAAAAAAAAAAAAAAAAC4CAABk&#10;cnMvZTJvRG9jLnhtbFBLAQItABQABgAIAAAAIQB1wQNw4QAAAAkBAAAPAAAAAAAAAAAAAAAAAIUE&#10;AABkcnMvZG93bnJldi54bWxQSwUGAAAAAAQABADzAAAAkwUAAAAA&#10;" strokeweight="1pt">
                <v:textbox>
                  <w:txbxContent>
                    <w:p w14:paraId="273B9D7F" w14:textId="77777777" w:rsidR="00B87DDE" w:rsidRDefault="00B87DDE" w:rsidP="00B87DDE"/>
                  </w:txbxContent>
                </v:textbox>
              </v:shape>
            </w:pict>
          </mc:Fallback>
        </mc:AlternateContent>
      </w:r>
      <w:r w:rsidR="00B87DDE" w:rsidRPr="003E5FE0">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3A92E5C0" wp14:editId="11FEF538">
                <wp:simplePos x="0" y="0"/>
                <wp:positionH relativeFrom="column">
                  <wp:posOffset>3074670</wp:posOffset>
                </wp:positionH>
                <wp:positionV relativeFrom="paragraph">
                  <wp:posOffset>304165</wp:posOffset>
                </wp:positionV>
                <wp:extent cx="838200" cy="269240"/>
                <wp:effectExtent l="0" t="0" r="0" b="0"/>
                <wp:wrapNone/>
                <wp:docPr id="1338689719"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69240"/>
                        </a:xfrm>
                        <a:prstGeom prst="rect">
                          <a:avLst/>
                        </a:prstGeom>
                        <a:solidFill>
                          <a:srgbClr val="FFFFFF"/>
                        </a:solidFill>
                        <a:ln>
                          <a:noFill/>
                        </a:ln>
                      </wps:spPr>
                      <wps:txbx>
                        <w:txbxContent>
                          <w:p w14:paraId="3515C86F" w14:textId="77777777" w:rsidR="00B87DDE" w:rsidRDefault="00B87DDE" w:rsidP="00B87DDE">
                            <w:pPr>
                              <w:rPr>
                                <w:rFonts w:ascii="Times New Roman" w:hAnsi="Times New Roman" w:cs="Times New Roman"/>
                                <w:sz w:val="24"/>
                                <w:szCs w:val="24"/>
                              </w:rPr>
                            </w:pPr>
                            <w:r>
                              <w:rPr>
                                <w:rFonts w:ascii="Times New Roman" w:hAnsi="Times New Roman" w:cs="Times New Roman"/>
                                <w:sz w:val="24"/>
                                <w:szCs w:val="24"/>
                              </w:rPr>
                              <w:t>Konsultan</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92E5C0" id="Text Box 61" o:spid="_x0000_s1067" type="#_x0000_t202" style="position:absolute;left:0;text-align:left;margin-left:242.1pt;margin-top:23.95pt;width:66pt;height:21.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4ADBwIAAPkDAAAOAAAAZHJzL2Uyb0RvYy54bWysU8Fu2zAMvQ/YPwi6L07SrEuNOEWXIsOA&#10;bh3Q9QNkWbaFyaJGKbGzrx8lp2mQ3Yr5IJgi9cT3HrW6HTrD9gq9Blvw2WTKmbISKm2bgj//3H5Y&#10;cuaDsJUwYFXBD8rz2/X7d6ve5WoOLZhKISMQ6/PeFbwNweVZ5mWrOuEn4JSlZA3YiUAhNlmFoif0&#10;zmTz6fQ66wErhyCV97R7Pyb5OuHXtZLhsa69CswUnHoLacW0lnHN1iuRNyhcq+WxDfGGLjqhLV16&#10;groXQbAd6n+gOi0RPNRhIqHLoK61VIkDsZlNL9g8tcKpxIXE8e4kk/9/sPL7/sn9QBaGzzCQgYmE&#10;dw8gf3lmYdMK26g7ROhbJSq6eBYly3rn8+PRKLXPfQQp+29QkcliFyABDTV2URXiyQidDDicRFdD&#10;YJI2l1dLMpIzSan59c18kUzJRP5y2KEPXxR0LP4UHMnTBC72Dz7EZkT+UhLv8mB0tdXGpACbcmOQ&#10;7QX5v01f6v+izNhYbCEeGxHjTmIZiY0Uw1AOTFcFv0odRtYlVAfijTDOFb2D8EhLbaAvuDTacdYC&#10;/rnci3VkIWU462n2Cu5/7wQqzsxXSxrfzBakAgspWHz8NKcAzzPleUZYSVAFD5yNv5swDvjOoW5a&#10;uml01cId+VLrpNlr90eeNF9JyuNbiAN8Hqeq1xe7/gsAAP//AwBQSwMEFAAGAAgAAAAhABxKffne&#10;AAAACQEAAA8AAABkcnMvZG93bnJldi54bWxMj89Og0AQh+8mvsNmmngxdmlFKMjSqImm19Y+wMBO&#10;gZTdJey20Ld3POlt/nz5zTfFdja9uNLoO2cVrJYRCLK1051tFBy/P582IHxAq7F3lhTcyMO2vL8r&#10;MNdusnu6HkIjOMT6HBW0IQy5lL5uyaBfuoEs705uNBi4HRupR5w43PRyHUWJNNhZvtDiQB8t1efD&#10;xSg47abHl2yqvsIx3cfJO3Zp5W5KPSzmt1cQgebwB8OvPqtDyU6Vu1jtRa8g3sRrRrlIMxAMJKuE&#10;B5WCLHoGWRby/wflDwAAAP//AwBQSwECLQAUAAYACAAAACEAtoM4kv4AAADhAQAAEwAAAAAAAAAA&#10;AAAAAAAAAAAAW0NvbnRlbnRfVHlwZXNdLnhtbFBLAQItABQABgAIAAAAIQA4/SH/1gAAAJQBAAAL&#10;AAAAAAAAAAAAAAAAAC8BAABfcmVscy8ucmVsc1BLAQItABQABgAIAAAAIQCO24ADBwIAAPkDAAAO&#10;AAAAAAAAAAAAAAAAAC4CAABkcnMvZTJvRG9jLnhtbFBLAQItABQABgAIAAAAIQAcSn353gAAAAkB&#10;AAAPAAAAAAAAAAAAAAAAAGEEAABkcnMvZG93bnJldi54bWxQSwUGAAAAAAQABADzAAAAbAUAAAAA&#10;" stroked="f">
                <v:textbox>
                  <w:txbxContent>
                    <w:p w14:paraId="3515C86F" w14:textId="77777777" w:rsidR="00B87DDE" w:rsidRDefault="00B87DDE" w:rsidP="00B87DDE">
                      <w:pPr>
                        <w:rPr>
                          <w:rFonts w:ascii="Times New Roman" w:hAnsi="Times New Roman" w:cs="Times New Roman"/>
                          <w:sz w:val="24"/>
                          <w:szCs w:val="24"/>
                        </w:rPr>
                      </w:pPr>
                      <w:r>
                        <w:rPr>
                          <w:rFonts w:ascii="Times New Roman" w:hAnsi="Times New Roman" w:cs="Times New Roman"/>
                          <w:sz w:val="24"/>
                          <w:szCs w:val="24"/>
                        </w:rPr>
                        <w:t>Konsultan</w:t>
                      </w:r>
                    </w:p>
                  </w:txbxContent>
                </v:textbox>
              </v:shape>
            </w:pict>
          </mc:Fallback>
        </mc:AlternateContent>
      </w:r>
      <w:r w:rsidR="00B87DDE" w:rsidRPr="003E5FE0">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3084C25B" wp14:editId="0CB81C91">
                <wp:simplePos x="0" y="0"/>
                <wp:positionH relativeFrom="column">
                  <wp:posOffset>2896235</wp:posOffset>
                </wp:positionH>
                <wp:positionV relativeFrom="paragraph">
                  <wp:posOffset>628015</wp:posOffset>
                </wp:positionV>
                <wp:extent cx="158115" cy="172085"/>
                <wp:effectExtent l="0" t="0" r="13335" b="18415"/>
                <wp:wrapNone/>
                <wp:docPr id="76573255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 cy="172085"/>
                        </a:xfrm>
                        <a:prstGeom prst="rect">
                          <a:avLst/>
                        </a:prstGeom>
                        <a:solidFill>
                          <a:srgbClr val="FFFFFF"/>
                        </a:solidFill>
                        <a:ln w="12700">
                          <a:solidFill>
                            <a:srgbClr val="000000"/>
                          </a:solidFill>
                          <a:miter lim="800000"/>
                          <a:headEnd/>
                          <a:tailEnd/>
                        </a:ln>
                      </wps:spPr>
                      <wps:txbx>
                        <w:txbxContent>
                          <w:p w14:paraId="1FB7261D" w14:textId="77777777" w:rsidR="00B87DDE" w:rsidRDefault="00B87DDE" w:rsidP="00B87DDE"/>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84C25B" id="Text Box 60" o:spid="_x0000_s1068" type="#_x0000_t202" style="position:absolute;left:0;text-align:left;margin-left:228.05pt;margin-top:49.45pt;width:12.45pt;height:13.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5olKwIAAFsEAAAOAAAAZHJzL2Uyb0RvYy54bWysVFFv0zAQfkfiP1h+p0lKy0rUdBodRUiD&#10;IQ1+gOs4jYXjM2e3yfj1OztdVwa8IPJg2b7zd3ffd5fl5dAZdlDoNdiKF5OcM2Ul1NruKv7t6+bV&#10;gjMfhK2FAasqfq88v1y9fLHsXamm0IKpFTICsb7sXcXbEFyZZV62qhN+Ak5ZMjaAnQh0xF1Wo+gJ&#10;vTPZNM/fZD1g7RCk8p5ur0cjXyX8plEy3DaNV4GZilNuIa2Y1m1cs9VSlDsUrtXymIb4hyw6oS0F&#10;PUFdiyDYHvVvUJ2WCB6aMJHQZdA0WqpUA1VT5M+quWuFU6kWIse7E03+/8HKz4c79wVZGN7BQAKm&#10;Iry7AfndMwvrVtidukKEvlWipsBFpCzrnS+PTyPVvvQRZNt/gppEFvsACWhosIusUJ2M0EmA+xPp&#10;aghMxpDzRVHMOZNkKi6m+WKeIojy8bFDHz4o6FjcVBxJ0wQuDjc+xGRE+egSY3kwut5oY9IBd9u1&#10;QXYQpP8mfUf0X9yMZT1Fn17k+UjAXzHy9P0Jo9OBOtnoruKLk5MoI23vbZ36LAhtxj3lbOyRx0jd&#10;SGIYtgPTdcVfJ5Yjr1uo74lZhLFzadLCLS2NAUpYGu04awF/Pr+LftQkZOGsp+6uuP+xF6g4Mx8t&#10;qfi2mM3iOKTDbE60c4bnlu25RVhJUBUPnI3bdRhHaO9Q71qKNPaNhStSvtFJlafsj3VSByexjtMW&#10;R+T8nLye/gmrBwAAAP//AwBQSwMEFAAGAAgAAAAhAF/Uk/PiAAAACgEAAA8AAABkcnMvZG93bnJl&#10;di54bWxMj0FLw0AQhe+C/2EZwYvY3ZQa0phNEW0RLwVrQbxtk2kSmp2N2U2a/nvHkx6H+Xjve9lq&#10;sq0YsfeNIw3RTIFAKlzZUKVh/7G5T0D4YKg0rSPUcEEPq/z6KjNp6c70juMuVIJDyKdGQx1Cl0rp&#10;ixqt8TPXIfHv6HprAp99JcvenDnctnKuVCytaYgbatPhc43FaTdYDdvLJ32/Duo4vnXJ1/60Xb9s&#10;7tZa395MT48gAk7hD4ZffVaHnJ0ObqDSi1bD4iGOGNWwTJYgGFgkEY87MDmPFcg8k/8n5D8AAAD/&#10;/wMAUEsBAi0AFAAGAAgAAAAhALaDOJL+AAAA4QEAABMAAAAAAAAAAAAAAAAAAAAAAFtDb250ZW50&#10;X1R5cGVzXS54bWxQSwECLQAUAAYACAAAACEAOP0h/9YAAACUAQAACwAAAAAAAAAAAAAAAAAvAQAA&#10;X3JlbHMvLnJlbHNQSwECLQAUAAYACAAAACEA45+aJSsCAABbBAAADgAAAAAAAAAAAAAAAAAuAgAA&#10;ZHJzL2Uyb0RvYy54bWxQSwECLQAUAAYACAAAACEAX9ST8+IAAAAKAQAADwAAAAAAAAAAAAAAAACF&#10;BAAAZHJzL2Rvd25yZXYueG1sUEsFBgAAAAAEAAQA8wAAAJQFAAAAAA==&#10;" strokeweight="1pt">
                <v:textbox>
                  <w:txbxContent>
                    <w:p w14:paraId="1FB7261D" w14:textId="77777777" w:rsidR="00B87DDE" w:rsidRDefault="00B87DDE" w:rsidP="00B87DDE"/>
                  </w:txbxContent>
                </v:textbox>
              </v:shape>
            </w:pict>
          </mc:Fallback>
        </mc:AlternateContent>
      </w:r>
      <w:r w:rsidR="00B87DDE" w:rsidRPr="003E5FE0">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7020DB19" wp14:editId="61781C86">
                <wp:simplePos x="0" y="0"/>
                <wp:positionH relativeFrom="column">
                  <wp:posOffset>3074670</wp:posOffset>
                </wp:positionH>
                <wp:positionV relativeFrom="paragraph">
                  <wp:posOffset>577850</wp:posOffset>
                </wp:positionV>
                <wp:extent cx="838200" cy="269240"/>
                <wp:effectExtent l="0" t="0" r="0" b="0"/>
                <wp:wrapNone/>
                <wp:docPr id="161222388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69240"/>
                        </a:xfrm>
                        <a:prstGeom prst="rect">
                          <a:avLst/>
                        </a:prstGeom>
                        <a:solidFill>
                          <a:srgbClr val="FFFFFF"/>
                        </a:solidFill>
                        <a:ln>
                          <a:noFill/>
                        </a:ln>
                      </wps:spPr>
                      <wps:txbx>
                        <w:txbxContent>
                          <w:p w14:paraId="503DED91" w14:textId="77777777" w:rsidR="00B87DDE" w:rsidRDefault="00B87DDE" w:rsidP="00B87DDE">
                            <w:pPr>
                              <w:rPr>
                                <w:rFonts w:ascii="Times New Roman" w:hAnsi="Times New Roman" w:cs="Times New Roman"/>
                                <w:sz w:val="24"/>
                                <w:szCs w:val="24"/>
                              </w:rPr>
                            </w:pPr>
                            <w:r>
                              <w:rPr>
                                <w:rFonts w:ascii="Times New Roman" w:hAnsi="Times New Roman" w:cs="Times New Roman"/>
                                <w:sz w:val="24"/>
                                <w:szCs w:val="24"/>
                              </w:rPr>
                              <w:t>Notaris</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20DB19" id="Text Box 59" o:spid="_x0000_s1069" type="#_x0000_t202" style="position:absolute;left:0;text-align:left;margin-left:242.1pt;margin-top:45.5pt;width:66pt;height:21.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pwrCAIAAPkDAAAOAAAAZHJzL2Uyb0RvYy54bWysU1Fv0zAQfkfiP1h+p2mzMrqo6TQ6FSEN&#10;hjT4AY7jJBaOz5zdJuPXc3a6ripviDxYOd/5833fd17fjr1hB4Vegy35YjbnTFkJtbZtyX98371b&#10;ceaDsLUwYFXJn5Xnt5u3b9aDK1QOHZhaISMQ64vBlbwLwRVZ5mWneuFn4JSlZAPYi0AhtlmNYiD0&#10;3mT5fH6dDYC1Q5DKe9q9n5J8k/CbRsnw2DReBWZKTr2FtGJaq7hmm7UoWhSu0/LYhviHLnqhLV16&#10;groXQbA96r+gei0RPDRhJqHPoGm0VIkDsVnML9g8dcKpxIXE8e4kk/9/sPLr4cl9QxbGjzCSgYmE&#10;dw8gf3pmYdsJ26o7RBg6JWq6eBElywbni+PRKLUvfASphi9Qk8liHyABjQ32URXiyQidDHg+ia7G&#10;wCRtrq5WZCRnklL59U2+TKZkong57NCHTwp6Fn9KjuRpAheHBx9iM6J4KYl3eTC63mljUoBttTXI&#10;DoL836Uv9X9RZmwsthCPTYhxJ7GMxCaKYaxGpuuSX+URI7KuoH4m3gjTXNE7CI+0NAaGkkujHWcd&#10;4O/LvVhHFlKGs4Fmr+T+116g4sx8tqTxzWJJKrCQguX7DzkFeJ6pzjPCSoIqeeBs+t2GacD3DnXb&#10;0U2TqxbuyJdGJ81euz/ypPlKUh7fQhzg8zhVvb7YzR8AAAD//wMAUEsDBBQABgAIAAAAIQDutBNW&#10;3gAAAAoBAAAPAAAAZHJzL2Rvd25yZXYueG1sTI/BToNAEIbvJr7DZky8GLvQIm2RpVETjdfWPsAA&#10;UyCys4TdFvr2jic9zsyXf74/3822VxcafefYQLyIQBFXru64MXD8en/cgPIBucbeMRm4koddcXuT&#10;Y1a7ifd0OYRGSQj7DA20IQyZ1r5qyaJfuIFYbic3Wgwyjo2uR5wk3PZ6GUWpttixfGhxoLeWqu/D&#10;2Ro4fU4PT9up/AjH9T5JX7Fbl+5qzP3d/PIMKtAc/mD41Rd1KMSpdGeuveoNJJtkKaiBbSydBEjj&#10;VBalkKtVArrI9f8KxQ8AAAD//wMAUEsBAi0AFAAGAAgAAAAhALaDOJL+AAAA4QEAABMAAAAAAAAA&#10;AAAAAAAAAAAAAFtDb250ZW50X1R5cGVzXS54bWxQSwECLQAUAAYACAAAACEAOP0h/9YAAACUAQAA&#10;CwAAAAAAAAAAAAAAAAAvAQAAX3JlbHMvLnJlbHNQSwECLQAUAAYACAAAACEAEnqcKwgCAAD5AwAA&#10;DgAAAAAAAAAAAAAAAAAuAgAAZHJzL2Uyb0RvYy54bWxQSwECLQAUAAYACAAAACEA7rQTVt4AAAAK&#10;AQAADwAAAAAAAAAAAAAAAABiBAAAZHJzL2Rvd25yZXYueG1sUEsFBgAAAAAEAAQA8wAAAG0FAAAA&#10;AA==&#10;" stroked="f">
                <v:textbox>
                  <w:txbxContent>
                    <w:p w14:paraId="503DED91" w14:textId="77777777" w:rsidR="00B87DDE" w:rsidRDefault="00B87DDE" w:rsidP="00B87DDE">
                      <w:pPr>
                        <w:rPr>
                          <w:rFonts w:ascii="Times New Roman" w:hAnsi="Times New Roman" w:cs="Times New Roman"/>
                          <w:sz w:val="24"/>
                          <w:szCs w:val="24"/>
                        </w:rPr>
                      </w:pPr>
                      <w:r>
                        <w:rPr>
                          <w:rFonts w:ascii="Times New Roman" w:hAnsi="Times New Roman" w:cs="Times New Roman"/>
                          <w:sz w:val="24"/>
                          <w:szCs w:val="24"/>
                        </w:rPr>
                        <w:t>Notaris</w:t>
                      </w:r>
                    </w:p>
                  </w:txbxContent>
                </v:textbox>
              </v:shape>
            </w:pict>
          </mc:Fallback>
        </mc:AlternateContent>
      </w:r>
      <w:r w:rsidR="00B87DDE" w:rsidRPr="003E5FE0">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37823735" wp14:editId="17E35799">
                <wp:simplePos x="0" y="0"/>
                <wp:positionH relativeFrom="column">
                  <wp:posOffset>2896235</wp:posOffset>
                </wp:positionH>
                <wp:positionV relativeFrom="paragraph">
                  <wp:posOffset>901700</wp:posOffset>
                </wp:positionV>
                <wp:extent cx="158115" cy="172085"/>
                <wp:effectExtent l="0" t="0" r="13335" b="18415"/>
                <wp:wrapNone/>
                <wp:docPr id="1462592044"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 cy="172085"/>
                        </a:xfrm>
                        <a:prstGeom prst="rect">
                          <a:avLst/>
                        </a:prstGeom>
                        <a:solidFill>
                          <a:srgbClr val="FFFFFF"/>
                        </a:solidFill>
                        <a:ln w="12700">
                          <a:solidFill>
                            <a:srgbClr val="000000"/>
                          </a:solidFill>
                          <a:miter lim="800000"/>
                          <a:headEnd/>
                          <a:tailEnd/>
                        </a:ln>
                      </wps:spPr>
                      <wps:txbx>
                        <w:txbxContent>
                          <w:p w14:paraId="72CFB501" w14:textId="77777777" w:rsidR="00B87DDE" w:rsidRDefault="00B87DDE" w:rsidP="00B87DDE"/>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823735" id="Text Box 58" o:spid="_x0000_s1070" type="#_x0000_t202" style="position:absolute;left:0;text-align:left;margin-left:228.05pt;margin-top:71pt;width:12.45pt;height:13.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YNLAIAAFsEAAAOAAAAZHJzL2Uyb0RvYy54bWysVFFv0zAQfkfiP1h+p0m6lpWo6TQ6ipAG&#10;Qxr8ANdxGgvHZ85uk/HrOTtdVwa8IPJg2b7zd3ffd5fl1dAZdlDoNdiKF5OcM2Ul1NruKv71y+bV&#10;gjMfhK2FAasq/qA8v1q9fLHsXamm0IKpFTICsb7sXcXbEFyZZV62qhN+Ak5ZMjaAnQh0xF1Wo+gJ&#10;vTPZNM9fZz1g7RCk8p5ub0YjXyX8plEy3DWNV4GZilNuIa2Y1m1cs9VSlDsUrtXymIb4hyw6oS0F&#10;PUHdiCDYHvVvUJ2WCB6aMJHQZdA0WqpUA1VT5M+quW+FU6kWIse7E03+/8HKT4d79xlZGN7CQAKm&#10;Iry7BfnNMwvrVtidukaEvlWipsBFpCzrnS+PTyPVvvQRZNt/hJpEFvsACWhosIusUJ2M0EmAhxPp&#10;aghMxpDzRVHMOZNkKi6n+WKeIojy8bFDH94r6FjcVBxJ0wQuDrc+xGRE+egSY3kwut5oY9IBd9u1&#10;QXYQpP8mfUf0X9yMZT1Fn17m+UjAXzHy9P0Jo9OBOtnoruKLk5MoI23vbJ36LAhtxj3lbOyRx0jd&#10;SGIYtgPTdcUvLmKEyOsW6gdiFmHsXJq0cEdLY4ASlkY7zlrAH8/voh81CVk466m7K+6/7wUqzswH&#10;Syq+KWazOA7pMJsT7ZzhuWV7bhFWElTFA2fjdh3GEdo71LuWIo19Y+GalG90UuUp+2Od1MFJrOO0&#10;xRE5Pyevp3/C6icAAAD//wMAUEsDBBQABgAIAAAAIQCy92wJ4wAAAAsBAAAPAAAAZHJzL2Rvd25y&#10;ZXYueG1sTI9BS8NAEIXvgv9hGcGL2E1KDGnMpoi2iJeCtVC8bZNpEpqdjdlNmv57pye9zcx7vPle&#10;tpxMK0bsXWNJQTgLQCAVtmyoUrD7Wj8mIJzXVOrWEiq4oINlfnuT6bS0Z/rEcesrwSHkUq2g9r5L&#10;pXRFjUa7me2QWDva3mjPa1/JstdnDjetnAdBLI1uiD/UusPXGovTdjAKNpc9/bwPwXH86JLv3Wmz&#10;els/rJS6v5tenkF4nPyfGa74jA45Mx3sQKUTrYLoKQ7ZykI051LsiJKQhwNf4kUIMs/k/w75LwAA&#10;AP//AwBQSwECLQAUAAYACAAAACEAtoM4kv4AAADhAQAAEwAAAAAAAAAAAAAAAAAAAAAAW0NvbnRl&#10;bnRfVHlwZXNdLnhtbFBLAQItABQABgAIAAAAIQA4/SH/1gAAAJQBAAALAAAAAAAAAAAAAAAAAC8B&#10;AABfcmVscy8ucmVsc1BLAQItABQABgAIAAAAIQB/PoYNLAIAAFsEAAAOAAAAAAAAAAAAAAAAAC4C&#10;AABkcnMvZTJvRG9jLnhtbFBLAQItABQABgAIAAAAIQCy92wJ4wAAAAsBAAAPAAAAAAAAAAAAAAAA&#10;AIYEAABkcnMvZG93bnJldi54bWxQSwUGAAAAAAQABADzAAAAlgUAAAAA&#10;" strokeweight="1pt">
                <v:textbox>
                  <w:txbxContent>
                    <w:p w14:paraId="72CFB501" w14:textId="77777777" w:rsidR="00B87DDE" w:rsidRDefault="00B87DDE" w:rsidP="00B87DDE"/>
                  </w:txbxContent>
                </v:textbox>
              </v:shape>
            </w:pict>
          </mc:Fallback>
        </mc:AlternateContent>
      </w:r>
      <w:r w:rsidR="00B87DDE" w:rsidRPr="003E5FE0">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198CC01A" wp14:editId="60D6AB95">
                <wp:simplePos x="0" y="0"/>
                <wp:positionH relativeFrom="column">
                  <wp:posOffset>3074670</wp:posOffset>
                </wp:positionH>
                <wp:positionV relativeFrom="paragraph">
                  <wp:posOffset>851535</wp:posOffset>
                </wp:positionV>
                <wp:extent cx="838200" cy="269240"/>
                <wp:effectExtent l="0" t="0" r="0" b="0"/>
                <wp:wrapNone/>
                <wp:docPr id="76992406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69240"/>
                        </a:xfrm>
                        <a:prstGeom prst="rect">
                          <a:avLst/>
                        </a:prstGeom>
                        <a:solidFill>
                          <a:srgbClr val="FFFFFF"/>
                        </a:solidFill>
                        <a:ln>
                          <a:noFill/>
                        </a:ln>
                      </wps:spPr>
                      <wps:txbx>
                        <w:txbxContent>
                          <w:p w14:paraId="255FE5B2" w14:textId="77777777" w:rsidR="00B87DDE" w:rsidRDefault="00B87DDE" w:rsidP="00B87DDE">
                            <w:pPr>
                              <w:rPr>
                                <w:rFonts w:ascii="Times New Roman" w:hAnsi="Times New Roman" w:cs="Times New Roman"/>
                                <w:sz w:val="24"/>
                                <w:szCs w:val="24"/>
                              </w:rPr>
                            </w:pPr>
                            <w:r>
                              <w:rPr>
                                <w:rFonts w:ascii="Times New Roman" w:hAnsi="Times New Roman" w:cs="Times New Roman"/>
                                <w:sz w:val="24"/>
                                <w:szCs w:val="24"/>
                              </w:rPr>
                              <w:t>Seniman</w:t>
                            </w:r>
                            <w:r>
                              <w:rPr>
                                <w:rFonts w:ascii="Times New Roman" w:hAnsi="Times New Roman" w:cs="Times New Roman"/>
                                <w:sz w:val="24"/>
                                <w:szCs w:val="24"/>
                              </w:rPr>
                              <w:tab/>
                            </w:r>
                            <w:r>
                              <w:rPr>
                                <w:rFonts w:ascii="Times New Roman" w:hAnsi="Times New Roman" w:cs="Times New Roman"/>
                                <w:sz w:val="24"/>
                                <w:szCs w:val="24"/>
                              </w:rPr>
                              <w:tab/>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8CC01A" id="Text Box 57" o:spid="_x0000_s1071" type="#_x0000_t202" style="position:absolute;left:0;text-align:left;margin-left:242.1pt;margin-top:67.05pt;width:66pt;height:21.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LlTCAIAAPkDAAAOAAAAZHJzL2Uyb0RvYy54bWysU8Fu2zAMvQ/YPwi6L07SrEuNOEWXIsOA&#10;bh3Q9QNkWbaFyaJGKbGzrx8lp2mQ3Yr5IJgi9cT3HrW6HTrD9gq9Blvw2WTKmbISKm2bgj//3H5Y&#10;cuaDsJUwYFXBD8rz2/X7d6ve5WoOLZhKISMQ6/PeFbwNweVZ5mWrOuEn4JSlZA3YiUAhNlmFoif0&#10;zmTz6fQ66wErhyCV97R7Pyb5OuHXtZLhsa69CswUnHoLacW0lnHN1iuRNyhcq+WxDfGGLjqhLV16&#10;groXQbAd6n+gOi0RPNRhIqHLoK61VIkDsZlNL9g8tcKpxIXE8e4kk/9/sPL7/sn9QBaGzzCQgYmE&#10;dw8gf3lmYdMK26g7ROhbJSq6eBYly3rn8+PRKLXPfQQp+29QkcliFyABDTV2URXiyQidDDicRFdD&#10;YJI2l1dLMpIzSan59c18kUzJRP5y2KEPXxR0LP4UHMnTBC72Dz7EZkT+UhLv8mB0tdXGpACbcmOQ&#10;7QX5v01f6v+izNhYbCEeGxHjTmIZiY0Uw1AOTFcFv1pEjMi6hOpAvBHGuaJ3EB5pqQ30BZdGO85a&#10;wD+Xe7GOLKQMZz3NXsH9751AxZn5aknjm9mCVGAhBYuPn+YU4HmmPM8IKwmq4IGz8XcTxgHfOdRN&#10;SzeNrlq4I19qnTR77f7Ik+YrSXl8C3GAz+NU9fpi138BAAD//wMAUEsDBBQABgAIAAAAIQCgHdX1&#10;3wAAAAsBAAAPAAAAZHJzL2Rvd25yZXYueG1sTI/BTsMwEETvSPyDtUhcEHVSUqekcSpAAnFt6Qds&#10;EjeJGq+j2G3Sv2c50ePOPM3O5NvZ9uJiRt850hAvIhCGKld31Gg4/Hw+r0H4gFRj78houBoP2+L+&#10;LsesdhPtzGUfGsEh5DPU0IYwZFL6qjUW/cINhtg7utFi4HNsZD3ixOG2l8soUtJiR/yhxcF8tKY6&#10;7c9Ww/F7elq9TuVXOKS7RL1jl5buqvXjw/y2ARHMHP5h+KvP1aHgTqU7U+1FryFZJ0tG2XhJYhBM&#10;qFixUrKSqhXIIpe3G4pfAAAA//8DAFBLAQItABQABgAIAAAAIQC2gziS/gAAAOEBAAATAAAAAAAA&#10;AAAAAAAAAAAAAABbQ29udGVudF9UeXBlc10ueG1sUEsBAi0AFAAGAAgAAAAhADj9If/WAAAAlAEA&#10;AAsAAAAAAAAAAAAAAAAALwEAAF9yZWxzLy5yZWxzUEsBAi0AFAAGAAgAAAAhALaYuVMIAgAA+QMA&#10;AA4AAAAAAAAAAAAAAAAALgIAAGRycy9lMm9Eb2MueG1sUEsBAi0AFAAGAAgAAAAhAKAd1fXfAAAA&#10;CwEAAA8AAAAAAAAAAAAAAAAAYgQAAGRycy9kb3ducmV2LnhtbFBLBQYAAAAABAAEAPMAAABuBQAA&#10;AAA=&#10;" stroked="f">
                <v:textbox>
                  <w:txbxContent>
                    <w:p w14:paraId="255FE5B2" w14:textId="77777777" w:rsidR="00B87DDE" w:rsidRDefault="00B87DDE" w:rsidP="00B87DDE">
                      <w:pPr>
                        <w:rPr>
                          <w:rFonts w:ascii="Times New Roman" w:hAnsi="Times New Roman" w:cs="Times New Roman"/>
                          <w:sz w:val="24"/>
                          <w:szCs w:val="24"/>
                        </w:rPr>
                      </w:pPr>
                      <w:r>
                        <w:rPr>
                          <w:rFonts w:ascii="Times New Roman" w:hAnsi="Times New Roman" w:cs="Times New Roman"/>
                          <w:sz w:val="24"/>
                          <w:szCs w:val="24"/>
                        </w:rPr>
                        <w:t>Seniman</w:t>
                      </w:r>
                      <w:r>
                        <w:rPr>
                          <w:rFonts w:ascii="Times New Roman" w:hAnsi="Times New Roman" w:cs="Times New Roman"/>
                          <w:sz w:val="24"/>
                          <w:szCs w:val="24"/>
                        </w:rPr>
                        <w:tab/>
                      </w:r>
                      <w:r>
                        <w:rPr>
                          <w:rFonts w:ascii="Times New Roman" w:hAnsi="Times New Roman" w:cs="Times New Roman"/>
                          <w:sz w:val="24"/>
                          <w:szCs w:val="24"/>
                        </w:rPr>
                        <w:tab/>
                      </w:r>
                    </w:p>
                  </w:txbxContent>
                </v:textbox>
              </v:shape>
            </w:pict>
          </mc:Fallback>
        </mc:AlternateContent>
      </w:r>
      <w:r w:rsidR="00B87DDE" w:rsidRPr="003E5FE0">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47B262BD" wp14:editId="5C94C112">
                <wp:simplePos x="0" y="0"/>
                <wp:positionH relativeFrom="column">
                  <wp:posOffset>3074670</wp:posOffset>
                </wp:positionH>
                <wp:positionV relativeFrom="paragraph">
                  <wp:posOffset>1125220</wp:posOffset>
                </wp:positionV>
                <wp:extent cx="838200" cy="269240"/>
                <wp:effectExtent l="0" t="0" r="0" b="0"/>
                <wp:wrapNone/>
                <wp:docPr id="792320179"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69240"/>
                        </a:xfrm>
                        <a:prstGeom prst="rect">
                          <a:avLst/>
                        </a:prstGeom>
                        <a:solidFill>
                          <a:srgbClr val="FFFFFF"/>
                        </a:solidFill>
                        <a:ln>
                          <a:noFill/>
                        </a:ln>
                      </wps:spPr>
                      <wps:txbx>
                        <w:txbxContent>
                          <w:p w14:paraId="6AFB9ABA" w14:textId="77777777" w:rsidR="00B87DDE" w:rsidRDefault="00B87DDE" w:rsidP="00B87DDE">
                            <w:pPr>
                              <w:rPr>
                                <w:rFonts w:ascii="Times New Roman" w:hAnsi="Times New Roman" w:cs="Times New Roman"/>
                                <w:sz w:val="24"/>
                                <w:szCs w:val="24"/>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B262BD" id="Text Box 56" o:spid="_x0000_s1072" type="#_x0000_t202" style="position:absolute;left:0;text-align:left;margin-left:242.1pt;margin-top:88.6pt;width:66pt;height:21.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LdHCAIAAPkDAAAOAAAAZHJzL2Uyb0RvYy54bWysU8Fu2zAMvQ/YPwi6L07StEuNOEWXIsOA&#10;rh3Q7QNkWbaFyaJGKbGzrx8lp2mQ3Yb5IJgi9cT3HrW6GzrD9gq9Blvw2WTKmbISKm2bgv/4vv2w&#10;5MwHYSthwKqCH5Tnd+v371a9y9UcWjCVQkYg1ue9K3gbgsuzzMtWdcJPwClLyRqwE4FCbLIKRU/o&#10;ncnm0+lN1gNWDkEq72n3YUzydcKvayXDc117FZgpOPUW0oppLeOarVcib1C4VstjG+IfuuiEtnTp&#10;CepBBMF2qP+C6rRE8FCHiYQug7rWUiUOxGY2vWDz0gqnEhcSx7uTTP7/wcqn/Yv7hiwMn2AgAxMJ&#10;7x5B/vTMwqYVtlH3iNC3SlR08SxKlvXO58ejUWqf+whS9l+hIpPFLkACGmrsoirEkxE6GXA4ia6G&#10;wCRtLq+WZCRnklLzm9v5IpmSifz1sEMfPivoWPwpOJKnCVzsH32IzYj8tSTe5cHoaquNSQE25cYg&#10;2wvyf5u+1P9FmbGx2EI8NiLGncQyEhsphqEcmK4KfnUdMSLrEqoD8UYY54reQXimpTbQF1wa7Thr&#10;AX9f7sU6spAynPU0ewX3v3YCFWfmiyWNb2cLUoGFFCyuP84pwPNMeZ4RVhJUwQNn4+8mjAO+c6ib&#10;lm4aXbVwT77UOmn21v2RJ81XkvL4FuIAn8ep6u3Frv8AAAD//wMAUEsDBBQABgAIAAAAIQBMVIUT&#10;3gAAAAsBAAAPAAAAZHJzL2Rvd25yZXYueG1sTI/BboMwEETvlfoP1lbqpWoMiJqEYKK2Uqtek+YD&#10;FnAABa8RdgL5+25P7W1W8zQ7U+wWO4irmXzvSEO8ikAYql3TU6vh+P3xvAbhA1KDgyOj4WY87Mr7&#10;uwLzxs20N9dDaAWHkM9RQxfCmEvp685Y9Cs3GmLv5CaLgc+plc2EM4fbQSZRpKTFnvhDh6N570x9&#10;PlyshtPX/PSymavPcMz2qXrDPqvcTevHh+V1CyKYJfzB8Fufq0PJnSp3ocaLQUO6ThNG2cgyFkyo&#10;WLGoNCTxRoEsC/l/Q/kDAAD//wMAUEsBAi0AFAAGAAgAAAAhALaDOJL+AAAA4QEAABMAAAAAAAAA&#10;AAAAAAAAAAAAAFtDb250ZW50X1R5cGVzXS54bWxQSwECLQAUAAYACAAAACEAOP0h/9YAAACUAQAA&#10;CwAAAAAAAAAAAAAAAAAvAQAAX3JlbHMvLnJlbHNQSwECLQAUAAYACAAAACEAeMi3RwgCAAD5AwAA&#10;DgAAAAAAAAAAAAAAAAAuAgAAZHJzL2Uyb0RvYy54bWxQSwECLQAUAAYACAAAACEATFSFE94AAAAL&#10;AQAADwAAAAAAAAAAAAAAAABiBAAAZHJzL2Rvd25yZXYueG1sUEsFBgAAAAAEAAQA8wAAAG0FAAAA&#10;AA==&#10;" stroked="f">
                <v:textbox>
                  <w:txbxContent>
                    <w:p w14:paraId="6AFB9ABA" w14:textId="77777777" w:rsidR="00B87DDE" w:rsidRDefault="00B87DDE" w:rsidP="00B87DDE">
                      <w:pPr>
                        <w:rPr>
                          <w:rFonts w:ascii="Times New Roman" w:hAnsi="Times New Roman" w:cs="Times New Roman"/>
                          <w:sz w:val="24"/>
                          <w:szCs w:val="24"/>
                        </w:rPr>
                      </w:pPr>
                    </w:p>
                  </w:txbxContent>
                </v:textbox>
              </v:shape>
            </w:pict>
          </mc:Fallback>
        </mc:AlternateContent>
      </w:r>
      <w:r w:rsidR="00B87DDE" w:rsidRPr="003E5FE0">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2182B677" wp14:editId="176D8637">
                <wp:simplePos x="0" y="0"/>
                <wp:positionH relativeFrom="column">
                  <wp:posOffset>3975100</wp:posOffset>
                </wp:positionH>
                <wp:positionV relativeFrom="paragraph">
                  <wp:posOffset>651510</wp:posOffset>
                </wp:positionV>
                <wp:extent cx="158115" cy="172085"/>
                <wp:effectExtent l="0" t="0" r="13335" b="18415"/>
                <wp:wrapNone/>
                <wp:docPr id="1255485718"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 cy="172085"/>
                        </a:xfrm>
                        <a:prstGeom prst="rect">
                          <a:avLst/>
                        </a:prstGeom>
                        <a:solidFill>
                          <a:srgbClr val="FFFFFF"/>
                        </a:solidFill>
                        <a:ln w="12700">
                          <a:solidFill>
                            <a:srgbClr val="000000"/>
                          </a:solidFill>
                          <a:miter lim="800000"/>
                          <a:headEnd/>
                          <a:tailEnd/>
                        </a:ln>
                      </wps:spPr>
                      <wps:txbx>
                        <w:txbxContent>
                          <w:p w14:paraId="516BD332" w14:textId="77777777" w:rsidR="00B87DDE" w:rsidRDefault="00B87DDE" w:rsidP="00B87DDE"/>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82B677" id="Text Box 55" o:spid="_x0000_s1073" type="#_x0000_t202" style="position:absolute;left:0;text-align:left;margin-left:313pt;margin-top:51.3pt;width:12.45pt;height:13.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bFJLAIAAFsEAAAOAAAAZHJzL2Uyb0RvYy54bWysVFFv0zAQfkfiP1h+p0lKu5Wo6TQ6ipAG&#10;Qxr8ANdxGgvHZ85uk/HrOTtdVwa8IPJg2b7zd3ffd5fl1dAZdlDoNdiKF5OcM2Ul1NruKv71y+bV&#10;gjMfhK2FAasq/qA8v1q9fLHsXamm0IKpFTICsb7sXcXbEFyZZV62qhN+Ak5ZMjaAnQh0xF1Wo+gJ&#10;vTPZNM8vsh6wdghSeU+3N6ORrxJ+0ygZ7prGq8BMxSm3kFZM6zau2Wopyh0K12p5TEP8Qxad0JaC&#10;nqBuRBBsj/o3qE5LBA9NmEjoMmgaLVWqgaop8mfV3LfCqVQLkePdiSb//2Dlp8O9+4wsDG9hIAFT&#10;Ed7dgvzmmYV1K+xOXSNC3ypRU+AiUpb1zpfHp5FqX/oIsu0/Qk0ii32ABDQ02EVWqE5G6CTAw4l0&#10;NQQmY8j5oijmnEkyFZfTfDFPEUT5+NihD+8VdCxuKo6kaQIXh1sfYjKifHSJsTwYXW+0MemAu+3a&#10;IDsI0n+TviP6L27Gsp6iTy/zfCTgrxh5+v6E0elAnWx0V/HFyUmUkbZ3tk59FoQ2455yNvbIY6Ru&#10;JDEM24HpuuKvL2KEyOsW6gdiFmHsXJq0cEdLY4ASlkY7zlrAH8/voh81CVk466m7K+6/7wUqzswH&#10;Syq+KWazOA7pMJsT7ZzhuWV7bhFWElTFA2fjdh3GEdo71LuWIo19Y+GalG90UuUp+2Od1MFJrOO0&#10;xRE5Pyevp3/C6icAAAD//wMAUEsDBBQABgAIAAAAIQCFh4Re4gAAAAsBAAAPAAAAZHJzL2Rvd25y&#10;ZXYueG1sTI9BS8NAEIXvgv9hGcGL2F0DxjZmU0RbxEvBWhBv2+w0Cc3OxuwmTf+940mP897jzffy&#10;5eRaMWIfGk8a7mYKBFLpbUOVht3H+nYOIkRD1rSeUMMZAyyLy4vcZNaf6B3HbawEl1DIjIY6xi6T&#10;MpQ1OhNmvkNi7+B7ZyKffSVtb05c7lqZKJVKZxriD7Xp8LnG8rgdnIbN+ZO+Xwd1GN+6+dfuuFm9&#10;rG9WWl9fTU+PICJO8S8Mv/iMDgUz7f1ANohWQ5qkvCWyoZIUBCfSe7UAsWclWTyALHL5f0PxAwAA&#10;//8DAFBLAQItABQABgAIAAAAIQC2gziS/gAAAOEBAAATAAAAAAAAAAAAAAAAAAAAAABbQ29udGVu&#10;dF9UeXBlc10ueG1sUEsBAi0AFAAGAAgAAAAhADj9If/WAAAAlAEAAAsAAAAAAAAAAAAAAAAALwEA&#10;AF9yZWxzLy5yZWxzUEsBAi0AFAAGAAgAAAAhAIktsUksAgAAWwQAAA4AAAAAAAAAAAAAAAAALgIA&#10;AGRycy9lMm9Eb2MueG1sUEsBAi0AFAAGAAgAAAAhAIWHhF7iAAAACwEAAA8AAAAAAAAAAAAAAAAA&#10;hgQAAGRycy9kb3ducmV2LnhtbFBLBQYAAAAABAAEAPMAAACVBQAAAAA=&#10;" strokeweight="1pt">
                <v:textbox>
                  <w:txbxContent>
                    <w:p w14:paraId="516BD332" w14:textId="77777777" w:rsidR="00B87DDE" w:rsidRDefault="00B87DDE" w:rsidP="00B87DDE"/>
                  </w:txbxContent>
                </v:textbox>
              </v:shape>
            </w:pict>
          </mc:Fallback>
        </mc:AlternateContent>
      </w:r>
      <w:r w:rsidR="00B87DDE" w:rsidRPr="003E5FE0">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2E9EC9D9" wp14:editId="1688454A">
                <wp:simplePos x="0" y="0"/>
                <wp:positionH relativeFrom="column">
                  <wp:posOffset>2894330</wp:posOffset>
                </wp:positionH>
                <wp:positionV relativeFrom="paragraph">
                  <wp:posOffset>26670</wp:posOffset>
                </wp:positionV>
                <wp:extent cx="158115" cy="172085"/>
                <wp:effectExtent l="0" t="0" r="13335" b="18415"/>
                <wp:wrapNone/>
                <wp:docPr id="199763940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 cy="172085"/>
                        </a:xfrm>
                        <a:prstGeom prst="rect">
                          <a:avLst/>
                        </a:prstGeom>
                        <a:solidFill>
                          <a:srgbClr val="FFFFFF"/>
                        </a:solidFill>
                        <a:ln w="12700">
                          <a:solidFill>
                            <a:srgbClr val="000000"/>
                          </a:solidFill>
                          <a:miter lim="800000"/>
                          <a:headEnd/>
                          <a:tailEnd/>
                        </a:ln>
                      </wps:spPr>
                      <wps:txbx>
                        <w:txbxContent>
                          <w:p w14:paraId="3092084C" w14:textId="77777777" w:rsidR="00B87DDE" w:rsidRDefault="00B87DDE" w:rsidP="00B87DDE"/>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9EC9D9" id="Text Box 54" o:spid="_x0000_s1074" type="#_x0000_t202" style="position:absolute;left:0;text-align:left;margin-left:227.9pt;margin-top:2.1pt;width:12.45pt;height:13.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b9dKwIAAFsEAAAOAAAAZHJzL2Uyb0RvYy54bWysVMGO0zAQvSPxD5bvNElpaYmarpYuRUgL&#10;i7TwAY7jJBaOx9huk/L1O3ay3bLABZGDZXvGb2bem8nmaugUOQrrJOiCZrOUEqE5VFI3Bf32df9q&#10;TYnzTFdMgRYFPQlHr7YvX2x6k4s5tKAqYQmCaJf3pqCt9yZPEsdb0TE3AyM0GmuwHfN4tE1SWdYj&#10;eqeSeZq+SXqwlbHAhXN4ezMa6Tbi17Xg/q6unfBEFRRz83G1cS3Dmmw3LG8sM63kUxrsH7LomNQY&#10;9Ax1wzwjByt/g+okt+Cg9jMOXQJ1LbmINWA1WfqsmvuWGRFrQXKcOdPk/h8s/3y8N18s8cM7GFDA&#10;WIQzt8C/O6Jh1zLdiGtroW8FqzBwFihLeuPy6Wmg2uUugJT9J6hQZHbwEIGG2naBFayTIDoKcDqT&#10;LgZPeAi5XGfZkhKOpmw1T9fLGIHlj4+Ndf6DgI6ETUEtahrB2fHW+ZAMyx9dQiwHSlZ7qVQ82Kbc&#10;KUuODPXfx29C/8VNadJj9PkqTUcC/oqRxu9PGJ302MlKdgVdn51YHmh7r6vYZ55JNe4xZ6UnHgN1&#10;I4l+KAciq4K+XoUIgdcSqhMya2HsXJw0f4dLrQAT5koaSlqwP5/fBT9sErRQ0mN3F9T9ODArKFEf&#10;Nar4NlsswjjEw2KJtFNiLy3lpYVpjlAF9ZSM250fR+hgrGxajDT2jYZrVL6WUZWn7Kc6sYOjWNO0&#10;hRG5PEevp3/C9gEAAP//AwBQSwMEFAAGAAgAAAAhAJ0sZibiAAAACAEAAA8AAABkcnMvZG93bnJl&#10;di54bWxMj09Lw0AQxe+C32EZwYu0u/2nIWZTRFukl4JtQbxtk2kSmp2N2U2afnvHk97m8R7v/SZZ&#10;DrYWPba+cqRhMlYgkDKXV1RoOOzXowiED4ZyUztCDVf0sExvbxIT5+5CH9jvQiG4hHxsNJQhNLGU&#10;PivRGj92DRJ7J9daE1i2hcxbc+FyW8upUo/Smop4oTQNvpaYnXed1bC9ftL3e6dO/aaJvg7n7ept&#10;/bDS+v5ueHkGEXAIf2H4xWd0SJnp6DrKvag1zBcLRg98TEGwP4/UE4ijhtlkBjJN5P8H0h8AAAD/&#10;/wMAUEsBAi0AFAAGAAgAAAAhALaDOJL+AAAA4QEAABMAAAAAAAAAAAAAAAAAAAAAAFtDb250ZW50&#10;X1R5cGVzXS54bWxQSwECLQAUAAYACAAAACEAOP0h/9YAAACUAQAACwAAAAAAAAAAAAAAAAAvAQAA&#10;X3JlbHMvLnJlbHNQSwECLQAUAAYACAAAACEAR32/XSsCAABbBAAADgAAAAAAAAAAAAAAAAAuAgAA&#10;ZHJzL2Uyb0RvYy54bWxQSwECLQAUAAYACAAAACEAnSxmJuIAAAAIAQAADwAAAAAAAAAAAAAAAACF&#10;BAAAZHJzL2Rvd25yZXYueG1sUEsFBgAAAAAEAAQA8wAAAJQFAAAAAA==&#10;" strokeweight="1pt">
                <v:textbox>
                  <w:txbxContent>
                    <w:p w14:paraId="3092084C" w14:textId="77777777" w:rsidR="00B87DDE" w:rsidRDefault="00B87DDE" w:rsidP="00B87DDE"/>
                  </w:txbxContent>
                </v:textbox>
              </v:shape>
            </w:pict>
          </mc:Fallback>
        </mc:AlternateContent>
      </w:r>
      <w:r w:rsidR="00B87DDE" w:rsidRPr="003E5FE0">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1CB262C6" wp14:editId="660AE22B">
                <wp:simplePos x="0" y="0"/>
                <wp:positionH relativeFrom="column">
                  <wp:posOffset>3970655</wp:posOffset>
                </wp:positionH>
                <wp:positionV relativeFrom="paragraph">
                  <wp:posOffset>25400</wp:posOffset>
                </wp:positionV>
                <wp:extent cx="158115" cy="172085"/>
                <wp:effectExtent l="0" t="0" r="13335" b="18415"/>
                <wp:wrapNone/>
                <wp:docPr id="33491703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 cy="172085"/>
                        </a:xfrm>
                        <a:prstGeom prst="rect">
                          <a:avLst/>
                        </a:prstGeom>
                        <a:solidFill>
                          <a:srgbClr val="FFFFFF"/>
                        </a:solidFill>
                        <a:ln w="12700">
                          <a:solidFill>
                            <a:srgbClr val="000000"/>
                          </a:solidFill>
                          <a:miter lim="800000"/>
                          <a:headEnd/>
                          <a:tailEnd/>
                        </a:ln>
                      </wps:spPr>
                      <wps:txbx>
                        <w:txbxContent>
                          <w:p w14:paraId="6D550AFF" w14:textId="77777777" w:rsidR="00B87DDE" w:rsidRDefault="00B87DDE" w:rsidP="00B87DDE"/>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B262C6" id="Text Box 53" o:spid="_x0000_s1075" type="#_x0000_t202" style="position:absolute;left:0;text-align:left;margin-left:312.65pt;margin-top:2pt;width:12.45pt;height:13.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eaRKwIAAFsEAAAOAAAAZHJzL2Uyb0RvYy54bWysVFFv0zAQfkfiP1h+p0lKy0rUdBodRUiD&#10;IQ1+gOs4jYXjM2e3yfj1OztdVwa8IPJg2b7zd3ffd5fl5dAZdlDoNdiKF5OcM2Ul1NruKv7t6+bV&#10;gjMfhK2FAasqfq88v1y9fLHsXamm0IKpFTICsb7sXcXbEFyZZV62qhN+Ak5ZMjaAnQh0xF1Wo+gJ&#10;vTPZNM/fZD1g7RCk8p5ur0cjXyX8plEy3DaNV4GZilNuIa2Y1m1cs9VSlDsUrtXymIb4hyw6oS0F&#10;PUFdiyDYHvVvUJ2WCB6aMJHQZdA0WqpUA1VT5M+quWuFU6kWIse7E03+/8HKz4c79wVZGN7BQAKm&#10;Iry7AfndMwvrVtidukKEvlWipsBFpCzrnS+PTyPVvvQRZNt/gppEFvsACWhosIusUJ2M0EmA+xPp&#10;aghMxpDzRVHMOZNkKi6m+WKeIojy8bFDHz4o6FjcVBxJ0wQuDjc+xGRE+egSY3kwut5oY9IBd9u1&#10;QXYQpP8mfUf0X9yMZT1Fn17k+UjAXzHy9P0Jo9OBOtnoruKLk5MoI23vbZ36LAhtxj3lbOyRx0jd&#10;SGIYtgPTdcVfL2KEyOsW6ntiFmHsXJq0cEtLY4ASlkY7zlrAn8/voh81CVk466m7K+5/7AUqzsxH&#10;Syq+LWazOA7pMJsT7ZzhuWV7bhFWElTFA2fjdh3GEdo71LuWIo19Y+GKlG90UuUp+2Od1MFJrOO0&#10;xRE5Pyevp3/C6gEAAP//AwBQSwMEFAAGAAgAAAAhABIJUPHhAAAACAEAAA8AAABkcnMvZG93bnJl&#10;di54bWxMj0FLw0AUhO+C/2F5ghexu0ltKDEvRbRFvBSsBfG2TbZJaPZtzG7S9N/7POlxmGHmm2w1&#10;2VaMpveNI4RopkAYKlzZUIWw/9jcL0H4oKnUrSODcDEeVvn1VabT0p3p3Yy7UAkuIZ9qhDqELpXS&#10;F7Wx2s9cZ4i9o+utDiz7Spa9PnO5bWWsVCKtbogXat2Z59oUp91gEbaXT/p+HdRxfOuWX/vTdv2y&#10;uVsj3t5MT48ggpnCXxh+8RkdcmY6uIFKL1qEJF7MOYrwwJfYTxYqBnFAmEcRyDyT/w/kPwAAAP//&#10;AwBQSwECLQAUAAYACAAAACEAtoM4kv4AAADhAQAAEwAAAAAAAAAAAAAAAAAAAAAAW0NvbnRlbnRf&#10;VHlwZXNdLnhtbFBLAQItABQABgAIAAAAIQA4/SH/1gAAAJQBAAALAAAAAAAAAAAAAAAAAC8BAABf&#10;cmVscy8ucmVsc1BLAQItABQABgAIAAAAIQBdSeaRKwIAAFsEAAAOAAAAAAAAAAAAAAAAAC4CAABk&#10;cnMvZTJvRG9jLnhtbFBLAQItABQABgAIAAAAIQASCVDx4QAAAAgBAAAPAAAAAAAAAAAAAAAAAIUE&#10;AABkcnMvZG93bnJldi54bWxQSwUGAAAAAAQABADzAAAAkwUAAAAA&#10;" strokeweight="1pt">
                <v:textbox>
                  <w:txbxContent>
                    <w:p w14:paraId="6D550AFF" w14:textId="77777777" w:rsidR="00B87DDE" w:rsidRDefault="00B87DDE" w:rsidP="00B87DDE"/>
                  </w:txbxContent>
                </v:textbox>
              </v:shape>
            </w:pict>
          </mc:Fallback>
        </mc:AlternateContent>
      </w:r>
    </w:p>
    <w:p w14:paraId="1A43DEAC" w14:textId="77777777" w:rsidR="00B87DDE" w:rsidRDefault="00B87DDE" w:rsidP="00F90954">
      <w:pPr>
        <w:spacing w:after="0" w:line="480" w:lineRule="auto"/>
        <w:jc w:val="both"/>
        <w:rPr>
          <w:rFonts w:ascii="Times New Roman" w:hAnsi="Times New Roman" w:cs="Times New Roman"/>
          <w:b/>
          <w:sz w:val="24"/>
          <w:szCs w:val="24"/>
        </w:rPr>
      </w:pPr>
    </w:p>
    <w:p w14:paraId="3D523EDB" w14:textId="77777777" w:rsidR="004A05EC" w:rsidRDefault="004A05EC" w:rsidP="00F90954">
      <w:pPr>
        <w:spacing w:after="0" w:line="480" w:lineRule="auto"/>
        <w:jc w:val="both"/>
        <w:rPr>
          <w:rFonts w:ascii="Times New Roman" w:hAnsi="Times New Roman" w:cs="Times New Roman"/>
          <w:b/>
          <w:sz w:val="24"/>
          <w:szCs w:val="24"/>
        </w:rPr>
      </w:pPr>
    </w:p>
    <w:p w14:paraId="67A0BC0A" w14:textId="77777777" w:rsidR="003A0E46" w:rsidRDefault="003A0E46" w:rsidP="00D22560">
      <w:pPr>
        <w:spacing w:after="0"/>
        <w:jc w:val="both"/>
        <w:rPr>
          <w:rFonts w:ascii="Times New Roman" w:hAnsi="Times New Roman" w:cs="Times New Roman"/>
          <w:b/>
          <w:sz w:val="24"/>
          <w:szCs w:val="24"/>
        </w:rPr>
      </w:pPr>
    </w:p>
    <w:p w14:paraId="7746127E" w14:textId="77777777" w:rsidR="00F90954" w:rsidRPr="00B87DDE" w:rsidRDefault="00F90954" w:rsidP="00D22560">
      <w:pPr>
        <w:spacing w:after="0"/>
        <w:jc w:val="both"/>
        <w:rPr>
          <w:rFonts w:ascii="Times New Roman" w:hAnsi="Times New Roman" w:cs="Times New Roman"/>
          <w:b/>
          <w:sz w:val="24"/>
          <w:szCs w:val="24"/>
        </w:rPr>
      </w:pPr>
    </w:p>
    <w:p w14:paraId="38C22714" w14:textId="77777777" w:rsidR="00B87DDE" w:rsidRPr="00B87DDE" w:rsidRDefault="00B87DDE" w:rsidP="00AD64CE">
      <w:pPr>
        <w:numPr>
          <w:ilvl w:val="0"/>
          <w:numId w:val="19"/>
        </w:numPr>
        <w:spacing w:after="0" w:line="480" w:lineRule="auto"/>
        <w:ind w:hanging="720"/>
        <w:jc w:val="both"/>
        <w:rPr>
          <w:rFonts w:ascii="Times New Roman" w:hAnsi="Times New Roman" w:cs="Times New Roman"/>
          <w:b/>
          <w:sz w:val="24"/>
          <w:szCs w:val="24"/>
        </w:rPr>
      </w:pPr>
      <w:r w:rsidRPr="00B87DDE">
        <w:rPr>
          <w:rFonts w:ascii="Times New Roman" w:hAnsi="Times New Roman" w:cs="Times New Roman"/>
          <w:b/>
          <w:sz w:val="24"/>
          <w:szCs w:val="24"/>
        </w:rPr>
        <w:t xml:space="preserve">INDIKATOR VARIABEL </w:t>
      </w:r>
      <w:r w:rsidRPr="00B87DDE">
        <w:rPr>
          <w:rFonts w:ascii="Times New Roman" w:hAnsi="Times New Roman" w:cs="Times New Roman"/>
          <w:b/>
          <w:i/>
          <w:sz w:val="24"/>
          <w:szCs w:val="24"/>
        </w:rPr>
        <w:t>TAX MORALE</w:t>
      </w:r>
    </w:p>
    <w:p w14:paraId="0B6205C2" w14:textId="77777777" w:rsidR="00B87DDE" w:rsidRPr="00B87DDE" w:rsidRDefault="00B87DDE" w:rsidP="007169FB">
      <w:pPr>
        <w:spacing w:after="0" w:line="480" w:lineRule="auto"/>
        <w:ind w:firstLine="720"/>
        <w:jc w:val="both"/>
        <w:rPr>
          <w:rFonts w:ascii="Times New Roman" w:hAnsi="Times New Roman" w:cs="Times New Roman"/>
          <w:sz w:val="24"/>
          <w:szCs w:val="24"/>
        </w:rPr>
      </w:pPr>
      <w:r w:rsidRPr="00B87DDE">
        <w:rPr>
          <w:rFonts w:ascii="Times New Roman" w:hAnsi="Times New Roman" w:cs="Times New Roman"/>
          <w:i/>
          <w:sz w:val="24"/>
          <w:szCs w:val="24"/>
        </w:rPr>
        <w:t xml:space="preserve">Tax Morale </w:t>
      </w:r>
      <w:r w:rsidRPr="00B87DDE">
        <w:rPr>
          <w:rFonts w:ascii="Times New Roman" w:hAnsi="Times New Roman" w:cs="Times New Roman"/>
          <w:sz w:val="24"/>
          <w:szCs w:val="24"/>
        </w:rPr>
        <w:t xml:space="preserve">merupakan dorongan penting untuk melaporkan dan membayar pajak yang berasal dari tanggung jawab moral terutama pada wajib pajak orang pribadi Pekerja Bebas untuk mendukung negara dengan memenuhi kewajiban perpajakannya. </w:t>
      </w:r>
    </w:p>
    <w:tbl>
      <w:tblPr>
        <w:tblW w:w="7440" w:type="dxa"/>
        <w:tblInd w:w="137" w:type="dxa"/>
        <w:tblLayout w:type="fixed"/>
        <w:tblLook w:val="0400" w:firstRow="0" w:lastRow="0" w:firstColumn="0" w:lastColumn="0" w:noHBand="0" w:noVBand="1"/>
      </w:tblPr>
      <w:tblGrid>
        <w:gridCol w:w="571"/>
        <w:gridCol w:w="3944"/>
        <w:gridCol w:w="645"/>
        <w:gridCol w:w="540"/>
        <w:gridCol w:w="560"/>
        <w:gridCol w:w="580"/>
        <w:gridCol w:w="600"/>
      </w:tblGrid>
      <w:tr w:rsidR="00B87DDE" w:rsidRPr="00B87DDE" w14:paraId="1484E0F6" w14:textId="77777777" w:rsidTr="00C67A98">
        <w:trPr>
          <w:trHeight w:val="310"/>
        </w:trPr>
        <w:tc>
          <w:tcPr>
            <w:tcW w:w="571" w:type="dxa"/>
            <w:tcBorders>
              <w:top w:val="single" w:sz="4" w:space="0" w:color="000000"/>
              <w:left w:val="single" w:sz="4" w:space="0" w:color="000000"/>
              <w:bottom w:val="single" w:sz="4" w:space="0" w:color="000000"/>
              <w:right w:val="single" w:sz="4" w:space="0" w:color="000000"/>
            </w:tcBorders>
            <w:vAlign w:val="bottom"/>
            <w:hideMark/>
          </w:tcPr>
          <w:p w14:paraId="4A838EA3" w14:textId="77777777" w:rsidR="00B87DDE" w:rsidRPr="00B87DDE" w:rsidRDefault="00B87DDE" w:rsidP="00D22560">
            <w:pPr>
              <w:spacing w:after="0"/>
              <w:jc w:val="both"/>
              <w:rPr>
                <w:rFonts w:ascii="Times New Roman" w:hAnsi="Times New Roman" w:cs="Times New Roman"/>
                <w:b/>
                <w:sz w:val="24"/>
                <w:szCs w:val="24"/>
              </w:rPr>
            </w:pPr>
            <w:r w:rsidRPr="00B87DDE">
              <w:rPr>
                <w:rFonts w:ascii="Times New Roman" w:hAnsi="Times New Roman" w:cs="Times New Roman"/>
                <w:b/>
                <w:sz w:val="24"/>
                <w:szCs w:val="24"/>
              </w:rPr>
              <w:t>No.</w:t>
            </w:r>
          </w:p>
        </w:tc>
        <w:tc>
          <w:tcPr>
            <w:tcW w:w="3944" w:type="dxa"/>
            <w:tcBorders>
              <w:top w:val="single" w:sz="4" w:space="0" w:color="000000"/>
              <w:left w:val="nil"/>
              <w:bottom w:val="single" w:sz="4" w:space="0" w:color="000000"/>
              <w:right w:val="single" w:sz="4" w:space="0" w:color="000000"/>
            </w:tcBorders>
            <w:vAlign w:val="bottom"/>
            <w:hideMark/>
          </w:tcPr>
          <w:p w14:paraId="3403CEAB" w14:textId="77777777" w:rsidR="00B87DDE" w:rsidRPr="00B87DDE" w:rsidRDefault="00B87DDE" w:rsidP="00D22560">
            <w:pPr>
              <w:spacing w:after="0"/>
              <w:jc w:val="both"/>
              <w:rPr>
                <w:rFonts w:ascii="Times New Roman" w:hAnsi="Times New Roman" w:cs="Times New Roman"/>
                <w:b/>
                <w:sz w:val="24"/>
                <w:szCs w:val="24"/>
              </w:rPr>
            </w:pPr>
            <w:r w:rsidRPr="00B87DDE">
              <w:rPr>
                <w:rFonts w:ascii="Times New Roman" w:hAnsi="Times New Roman" w:cs="Times New Roman"/>
                <w:b/>
                <w:sz w:val="24"/>
                <w:szCs w:val="24"/>
              </w:rPr>
              <w:t>Item Pernyataan</w:t>
            </w:r>
          </w:p>
        </w:tc>
        <w:tc>
          <w:tcPr>
            <w:tcW w:w="645" w:type="dxa"/>
            <w:tcBorders>
              <w:top w:val="single" w:sz="4" w:space="0" w:color="000000"/>
              <w:left w:val="nil"/>
              <w:bottom w:val="single" w:sz="4" w:space="0" w:color="000000"/>
              <w:right w:val="single" w:sz="4" w:space="0" w:color="000000"/>
            </w:tcBorders>
            <w:vAlign w:val="bottom"/>
            <w:hideMark/>
          </w:tcPr>
          <w:p w14:paraId="111C4C97" w14:textId="77777777" w:rsidR="00B87DDE" w:rsidRPr="00B87DDE" w:rsidRDefault="00B87DDE" w:rsidP="00D22560">
            <w:pPr>
              <w:spacing w:after="0"/>
              <w:jc w:val="both"/>
              <w:rPr>
                <w:rFonts w:ascii="Times New Roman" w:hAnsi="Times New Roman" w:cs="Times New Roman"/>
                <w:b/>
                <w:sz w:val="24"/>
                <w:szCs w:val="24"/>
              </w:rPr>
            </w:pPr>
            <w:r w:rsidRPr="00B87DDE">
              <w:rPr>
                <w:rFonts w:ascii="Times New Roman" w:hAnsi="Times New Roman" w:cs="Times New Roman"/>
                <w:b/>
                <w:sz w:val="24"/>
                <w:szCs w:val="24"/>
              </w:rPr>
              <w:t>STS</w:t>
            </w:r>
          </w:p>
        </w:tc>
        <w:tc>
          <w:tcPr>
            <w:tcW w:w="540" w:type="dxa"/>
            <w:tcBorders>
              <w:top w:val="single" w:sz="4" w:space="0" w:color="000000"/>
              <w:left w:val="nil"/>
              <w:bottom w:val="single" w:sz="4" w:space="0" w:color="000000"/>
              <w:right w:val="single" w:sz="4" w:space="0" w:color="000000"/>
            </w:tcBorders>
            <w:vAlign w:val="bottom"/>
            <w:hideMark/>
          </w:tcPr>
          <w:p w14:paraId="05B307DD" w14:textId="77777777" w:rsidR="00B87DDE" w:rsidRPr="00B87DDE" w:rsidRDefault="00B87DDE" w:rsidP="00D22560">
            <w:pPr>
              <w:spacing w:after="0"/>
              <w:jc w:val="both"/>
              <w:rPr>
                <w:rFonts w:ascii="Times New Roman" w:hAnsi="Times New Roman" w:cs="Times New Roman"/>
                <w:b/>
                <w:sz w:val="24"/>
                <w:szCs w:val="24"/>
              </w:rPr>
            </w:pPr>
            <w:r w:rsidRPr="00B87DDE">
              <w:rPr>
                <w:rFonts w:ascii="Times New Roman" w:hAnsi="Times New Roman" w:cs="Times New Roman"/>
                <w:b/>
                <w:sz w:val="24"/>
                <w:szCs w:val="24"/>
              </w:rPr>
              <w:t>TS</w:t>
            </w:r>
          </w:p>
        </w:tc>
        <w:tc>
          <w:tcPr>
            <w:tcW w:w="560" w:type="dxa"/>
            <w:tcBorders>
              <w:top w:val="single" w:sz="4" w:space="0" w:color="000000"/>
              <w:left w:val="nil"/>
              <w:bottom w:val="single" w:sz="4" w:space="0" w:color="000000"/>
              <w:right w:val="single" w:sz="4" w:space="0" w:color="000000"/>
            </w:tcBorders>
            <w:vAlign w:val="bottom"/>
            <w:hideMark/>
          </w:tcPr>
          <w:p w14:paraId="404155F1" w14:textId="77777777" w:rsidR="00B87DDE" w:rsidRPr="00B87DDE" w:rsidRDefault="00B87DDE" w:rsidP="00D22560">
            <w:pPr>
              <w:spacing w:after="0"/>
              <w:jc w:val="both"/>
              <w:rPr>
                <w:rFonts w:ascii="Times New Roman" w:hAnsi="Times New Roman" w:cs="Times New Roman"/>
                <w:b/>
                <w:sz w:val="24"/>
                <w:szCs w:val="24"/>
              </w:rPr>
            </w:pPr>
            <w:r w:rsidRPr="00B87DDE">
              <w:rPr>
                <w:rFonts w:ascii="Times New Roman" w:hAnsi="Times New Roman" w:cs="Times New Roman"/>
                <w:b/>
                <w:sz w:val="24"/>
                <w:szCs w:val="24"/>
              </w:rPr>
              <w:t>N</w:t>
            </w:r>
          </w:p>
        </w:tc>
        <w:tc>
          <w:tcPr>
            <w:tcW w:w="580" w:type="dxa"/>
            <w:tcBorders>
              <w:top w:val="single" w:sz="4" w:space="0" w:color="000000"/>
              <w:left w:val="nil"/>
              <w:bottom w:val="single" w:sz="4" w:space="0" w:color="000000"/>
              <w:right w:val="single" w:sz="4" w:space="0" w:color="000000"/>
            </w:tcBorders>
            <w:vAlign w:val="bottom"/>
            <w:hideMark/>
          </w:tcPr>
          <w:p w14:paraId="258AE248" w14:textId="77777777" w:rsidR="00B87DDE" w:rsidRPr="00B87DDE" w:rsidRDefault="00B87DDE" w:rsidP="00D22560">
            <w:pPr>
              <w:spacing w:after="0"/>
              <w:jc w:val="both"/>
              <w:rPr>
                <w:rFonts w:ascii="Times New Roman" w:hAnsi="Times New Roman" w:cs="Times New Roman"/>
                <w:b/>
                <w:sz w:val="24"/>
                <w:szCs w:val="24"/>
              </w:rPr>
            </w:pPr>
            <w:r w:rsidRPr="00B87DDE">
              <w:rPr>
                <w:rFonts w:ascii="Times New Roman" w:hAnsi="Times New Roman" w:cs="Times New Roman"/>
                <w:b/>
                <w:sz w:val="24"/>
                <w:szCs w:val="24"/>
              </w:rPr>
              <w:t>S</w:t>
            </w:r>
          </w:p>
        </w:tc>
        <w:tc>
          <w:tcPr>
            <w:tcW w:w="600" w:type="dxa"/>
            <w:tcBorders>
              <w:top w:val="single" w:sz="4" w:space="0" w:color="000000"/>
              <w:left w:val="nil"/>
              <w:bottom w:val="single" w:sz="4" w:space="0" w:color="000000"/>
              <w:right w:val="single" w:sz="4" w:space="0" w:color="000000"/>
            </w:tcBorders>
            <w:vAlign w:val="bottom"/>
            <w:hideMark/>
          </w:tcPr>
          <w:p w14:paraId="5C17B4ED" w14:textId="77777777" w:rsidR="00B87DDE" w:rsidRPr="00B87DDE" w:rsidRDefault="00B87DDE" w:rsidP="00D22560">
            <w:pPr>
              <w:spacing w:after="0"/>
              <w:jc w:val="both"/>
              <w:rPr>
                <w:rFonts w:ascii="Times New Roman" w:hAnsi="Times New Roman" w:cs="Times New Roman"/>
                <w:b/>
                <w:sz w:val="24"/>
                <w:szCs w:val="24"/>
              </w:rPr>
            </w:pPr>
            <w:r w:rsidRPr="00B87DDE">
              <w:rPr>
                <w:rFonts w:ascii="Times New Roman" w:hAnsi="Times New Roman" w:cs="Times New Roman"/>
                <w:b/>
                <w:sz w:val="24"/>
                <w:szCs w:val="24"/>
              </w:rPr>
              <w:t>SS</w:t>
            </w:r>
          </w:p>
        </w:tc>
      </w:tr>
      <w:tr w:rsidR="00B87DDE" w:rsidRPr="00B87DDE" w14:paraId="2D2E410C" w14:textId="77777777" w:rsidTr="00C67A98">
        <w:trPr>
          <w:trHeight w:val="310"/>
        </w:trPr>
        <w:tc>
          <w:tcPr>
            <w:tcW w:w="7440" w:type="dxa"/>
            <w:gridSpan w:val="7"/>
            <w:tcBorders>
              <w:top w:val="single" w:sz="4" w:space="0" w:color="000000"/>
              <w:left w:val="single" w:sz="4" w:space="0" w:color="000000"/>
              <w:bottom w:val="single" w:sz="4" w:space="0" w:color="000000"/>
              <w:right w:val="single" w:sz="4" w:space="0" w:color="000000"/>
            </w:tcBorders>
            <w:vAlign w:val="bottom"/>
            <w:hideMark/>
          </w:tcPr>
          <w:p w14:paraId="48B6F051" w14:textId="77777777" w:rsidR="00B87DDE" w:rsidRPr="00B87DDE" w:rsidRDefault="00B87DDE" w:rsidP="00D22560">
            <w:pPr>
              <w:spacing w:after="0"/>
              <w:jc w:val="both"/>
              <w:rPr>
                <w:rFonts w:ascii="Times New Roman" w:hAnsi="Times New Roman" w:cs="Times New Roman"/>
                <w:b/>
                <w:sz w:val="24"/>
                <w:szCs w:val="24"/>
              </w:rPr>
            </w:pPr>
            <w:r w:rsidRPr="00B87DDE">
              <w:rPr>
                <w:rFonts w:ascii="Times New Roman" w:hAnsi="Times New Roman" w:cs="Times New Roman"/>
                <w:b/>
                <w:sz w:val="24"/>
                <w:szCs w:val="24"/>
              </w:rPr>
              <w:t xml:space="preserve">        A. Pelanggaran Etika</w:t>
            </w:r>
          </w:p>
        </w:tc>
      </w:tr>
      <w:tr w:rsidR="00B87DDE" w:rsidRPr="00B87DDE" w14:paraId="66B796D1" w14:textId="77777777" w:rsidTr="00C67A98">
        <w:trPr>
          <w:trHeight w:val="950"/>
        </w:trPr>
        <w:tc>
          <w:tcPr>
            <w:tcW w:w="571" w:type="dxa"/>
            <w:tcBorders>
              <w:top w:val="nil"/>
              <w:left w:val="single" w:sz="4" w:space="0" w:color="000000"/>
              <w:bottom w:val="single" w:sz="4" w:space="0" w:color="000000"/>
              <w:right w:val="single" w:sz="4" w:space="0" w:color="000000"/>
            </w:tcBorders>
            <w:vAlign w:val="center"/>
            <w:hideMark/>
          </w:tcPr>
          <w:p w14:paraId="6282393B"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1</w:t>
            </w:r>
          </w:p>
        </w:tc>
        <w:tc>
          <w:tcPr>
            <w:tcW w:w="3944" w:type="dxa"/>
            <w:tcBorders>
              <w:top w:val="nil"/>
              <w:left w:val="nil"/>
              <w:bottom w:val="single" w:sz="4" w:space="0" w:color="000000"/>
              <w:right w:val="single" w:sz="4" w:space="0" w:color="000000"/>
            </w:tcBorders>
            <w:vAlign w:val="center"/>
            <w:hideMark/>
          </w:tcPr>
          <w:p w14:paraId="38DA7E66"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Saya merasa melanggar etika jika saya tidak memenuhi kewajiban perpajakan saya</w:t>
            </w:r>
          </w:p>
        </w:tc>
        <w:tc>
          <w:tcPr>
            <w:tcW w:w="645" w:type="dxa"/>
            <w:tcBorders>
              <w:top w:val="nil"/>
              <w:left w:val="nil"/>
              <w:bottom w:val="single" w:sz="4" w:space="0" w:color="000000"/>
              <w:right w:val="single" w:sz="4" w:space="0" w:color="000000"/>
            </w:tcBorders>
            <w:vAlign w:val="center"/>
            <w:hideMark/>
          </w:tcPr>
          <w:p w14:paraId="312FF376"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c>
          <w:tcPr>
            <w:tcW w:w="540" w:type="dxa"/>
            <w:tcBorders>
              <w:top w:val="nil"/>
              <w:left w:val="nil"/>
              <w:bottom w:val="single" w:sz="4" w:space="0" w:color="000000"/>
              <w:right w:val="single" w:sz="4" w:space="0" w:color="000000"/>
            </w:tcBorders>
            <w:vAlign w:val="center"/>
            <w:hideMark/>
          </w:tcPr>
          <w:p w14:paraId="179BB8A2"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c>
          <w:tcPr>
            <w:tcW w:w="560" w:type="dxa"/>
            <w:tcBorders>
              <w:top w:val="nil"/>
              <w:left w:val="nil"/>
              <w:bottom w:val="single" w:sz="4" w:space="0" w:color="000000"/>
              <w:right w:val="single" w:sz="4" w:space="0" w:color="000000"/>
            </w:tcBorders>
            <w:vAlign w:val="center"/>
            <w:hideMark/>
          </w:tcPr>
          <w:p w14:paraId="4C06CC42"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c>
          <w:tcPr>
            <w:tcW w:w="580" w:type="dxa"/>
            <w:tcBorders>
              <w:top w:val="nil"/>
              <w:left w:val="nil"/>
              <w:bottom w:val="single" w:sz="4" w:space="0" w:color="000000"/>
              <w:right w:val="single" w:sz="4" w:space="0" w:color="000000"/>
            </w:tcBorders>
            <w:vAlign w:val="center"/>
            <w:hideMark/>
          </w:tcPr>
          <w:p w14:paraId="3BD6DCAA"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c>
          <w:tcPr>
            <w:tcW w:w="600" w:type="dxa"/>
            <w:tcBorders>
              <w:top w:val="nil"/>
              <w:left w:val="nil"/>
              <w:bottom w:val="single" w:sz="4" w:space="0" w:color="000000"/>
              <w:right w:val="single" w:sz="4" w:space="0" w:color="000000"/>
            </w:tcBorders>
            <w:vAlign w:val="center"/>
            <w:hideMark/>
          </w:tcPr>
          <w:p w14:paraId="3CDC33AF"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r>
      <w:tr w:rsidR="00B87DDE" w:rsidRPr="00B87DDE" w14:paraId="22DF315A" w14:textId="77777777" w:rsidTr="00C67A98">
        <w:trPr>
          <w:trHeight w:val="300"/>
        </w:trPr>
        <w:tc>
          <w:tcPr>
            <w:tcW w:w="7440" w:type="dxa"/>
            <w:gridSpan w:val="7"/>
            <w:tcBorders>
              <w:top w:val="single" w:sz="4" w:space="0" w:color="000000"/>
              <w:left w:val="single" w:sz="4" w:space="0" w:color="000000"/>
              <w:bottom w:val="single" w:sz="4" w:space="0" w:color="000000"/>
              <w:right w:val="single" w:sz="4" w:space="0" w:color="000000"/>
            </w:tcBorders>
            <w:vAlign w:val="center"/>
            <w:hideMark/>
          </w:tcPr>
          <w:p w14:paraId="2C21AC64" w14:textId="77777777" w:rsidR="00B87DDE" w:rsidRPr="00B87DDE" w:rsidRDefault="00B87DDE" w:rsidP="00D22560">
            <w:pPr>
              <w:spacing w:after="0"/>
              <w:jc w:val="both"/>
              <w:rPr>
                <w:rFonts w:ascii="Times New Roman" w:hAnsi="Times New Roman" w:cs="Times New Roman"/>
                <w:b/>
                <w:sz w:val="24"/>
                <w:szCs w:val="24"/>
              </w:rPr>
            </w:pPr>
            <w:r w:rsidRPr="00B87DDE">
              <w:rPr>
                <w:rFonts w:ascii="Times New Roman" w:hAnsi="Times New Roman" w:cs="Times New Roman"/>
                <w:b/>
                <w:sz w:val="24"/>
                <w:szCs w:val="24"/>
              </w:rPr>
              <w:t xml:space="preserve">        B. Perasaan Bersalah</w:t>
            </w:r>
          </w:p>
        </w:tc>
      </w:tr>
      <w:tr w:rsidR="00B87DDE" w:rsidRPr="00B87DDE" w14:paraId="60D38E04" w14:textId="77777777" w:rsidTr="00C67A98">
        <w:trPr>
          <w:trHeight w:val="688"/>
        </w:trPr>
        <w:tc>
          <w:tcPr>
            <w:tcW w:w="571" w:type="dxa"/>
            <w:tcBorders>
              <w:top w:val="nil"/>
              <w:left w:val="single" w:sz="4" w:space="0" w:color="000000"/>
              <w:bottom w:val="single" w:sz="4" w:space="0" w:color="000000"/>
              <w:right w:val="single" w:sz="4" w:space="0" w:color="000000"/>
            </w:tcBorders>
            <w:vAlign w:val="center"/>
            <w:hideMark/>
          </w:tcPr>
          <w:p w14:paraId="677505F0"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2</w:t>
            </w:r>
          </w:p>
        </w:tc>
        <w:tc>
          <w:tcPr>
            <w:tcW w:w="3944" w:type="dxa"/>
            <w:tcBorders>
              <w:top w:val="nil"/>
              <w:left w:val="nil"/>
              <w:bottom w:val="single" w:sz="4" w:space="0" w:color="000000"/>
              <w:right w:val="single" w:sz="4" w:space="0" w:color="000000"/>
            </w:tcBorders>
            <w:vAlign w:val="center"/>
            <w:hideMark/>
          </w:tcPr>
          <w:p w14:paraId="0F71A387"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Saya merasa bersalah jika tidak memenuhi kewajiban perpajakan saya</w:t>
            </w:r>
          </w:p>
        </w:tc>
        <w:tc>
          <w:tcPr>
            <w:tcW w:w="645" w:type="dxa"/>
            <w:tcBorders>
              <w:top w:val="nil"/>
              <w:left w:val="nil"/>
              <w:bottom w:val="single" w:sz="4" w:space="0" w:color="000000"/>
              <w:right w:val="single" w:sz="4" w:space="0" w:color="000000"/>
            </w:tcBorders>
            <w:vAlign w:val="center"/>
            <w:hideMark/>
          </w:tcPr>
          <w:p w14:paraId="159B35A2"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c>
          <w:tcPr>
            <w:tcW w:w="540" w:type="dxa"/>
            <w:tcBorders>
              <w:top w:val="nil"/>
              <w:left w:val="nil"/>
              <w:bottom w:val="single" w:sz="4" w:space="0" w:color="000000"/>
              <w:right w:val="single" w:sz="4" w:space="0" w:color="000000"/>
            </w:tcBorders>
            <w:vAlign w:val="center"/>
            <w:hideMark/>
          </w:tcPr>
          <w:p w14:paraId="7E65352E"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c>
          <w:tcPr>
            <w:tcW w:w="560" w:type="dxa"/>
            <w:tcBorders>
              <w:top w:val="nil"/>
              <w:left w:val="nil"/>
              <w:bottom w:val="single" w:sz="4" w:space="0" w:color="000000"/>
              <w:right w:val="single" w:sz="4" w:space="0" w:color="000000"/>
            </w:tcBorders>
            <w:vAlign w:val="center"/>
            <w:hideMark/>
          </w:tcPr>
          <w:p w14:paraId="0BB621CC"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c>
          <w:tcPr>
            <w:tcW w:w="580" w:type="dxa"/>
            <w:tcBorders>
              <w:top w:val="nil"/>
              <w:left w:val="nil"/>
              <w:bottom w:val="single" w:sz="4" w:space="0" w:color="000000"/>
              <w:right w:val="single" w:sz="4" w:space="0" w:color="000000"/>
            </w:tcBorders>
            <w:vAlign w:val="center"/>
            <w:hideMark/>
          </w:tcPr>
          <w:p w14:paraId="653B3ACA"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c>
          <w:tcPr>
            <w:tcW w:w="600" w:type="dxa"/>
            <w:tcBorders>
              <w:top w:val="nil"/>
              <w:left w:val="nil"/>
              <w:bottom w:val="single" w:sz="4" w:space="0" w:color="000000"/>
              <w:right w:val="single" w:sz="4" w:space="0" w:color="000000"/>
            </w:tcBorders>
            <w:vAlign w:val="center"/>
            <w:hideMark/>
          </w:tcPr>
          <w:p w14:paraId="2C4B539E"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r>
      <w:tr w:rsidR="00B87DDE" w:rsidRPr="00B87DDE" w14:paraId="0B987352" w14:textId="77777777" w:rsidTr="00C67A98">
        <w:trPr>
          <w:trHeight w:val="1393"/>
        </w:trPr>
        <w:tc>
          <w:tcPr>
            <w:tcW w:w="571" w:type="dxa"/>
            <w:tcBorders>
              <w:top w:val="nil"/>
              <w:left w:val="single" w:sz="4" w:space="0" w:color="000000"/>
              <w:bottom w:val="single" w:sz="4" w:space="0" w:color="000000"/>
              <w:right w:val="single" w:sz="4" w:space="0" w:color="000000"/>
            </w:tcBorders>
            <w:vAlign w:val="center"/>
            <w:hideMark/>
          </w:tcPr>
          <w:p w14:paraId="291C430A" w14:textId="24E6BD3A" w:rsidR="00B87DDE" w:rsidRPr="00B87DDE" w:rsidRDefault="00C67A98" w:rsidP="00D22560">
            <w:pPr>
              <w:spacing w:after="0"/>
              <w:jc w:val="both"/>
              <w:rPr>
                <w:rFonts w:ascii="Times New Roman" w:hAnsi="Times New Roman" w:cs="Times New Roman"/>
                <w:sz w:val="24"/>
                <w:szCs w:val="24"/>
              </w:rPr>
            </w:pPr>
            <w:r>
              <w:rPr>
                <w:rFonts w:ascii="Times New Roman" w:hAnsi="Times New Roman" w:cs="Times New Roman"/>
                <w:sz w:val="24"/>
                <w:szCs w:val="24"/>
              </w:rPr>
              <w:t>3</w:t>
            </w:r>
          </w:p>
        </w:tc>
        <w:tc>
          <w:tcPr>
            <w:tcW w:w="3944" w:type="dxa"/>
            <w:tcBorders>
              <w:top w:val="nil"/>
              <w:left w:val="nil"/>
              <w:bottom w:val="single" w:sz="4" w:space="0" w:color="000000"/>
              <w:right w:val="single" w:sz="4" w:space="0" w:color="000000"/>
            </w:tcBorders>
            <w:vAlign w:val="center"/>
            <w:hideMark/>
          </w:tcPr>
          <w:p w14:paraId="3C44A096"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Saya merasa bersalah apabila melaporkan pajak tidak sesuai dengan jumlah pendapatan (omzet) yang sebenernya</w:t>
            </w:r>
          </w:p>
        </w:tc>
        <w:tc>
          <w:tcPr>
            <w:tcW w:w="645" w:type="dxa"/>
            <w:tcBorders>
              <w:top w:val="nil"/>
              <w:left w:val="nil"/>
              <w:bottom w:val="single" w:sz="4" w:space="0" w:color="000000"/>
              <w:right w:val="single" w:sz="4" w:space="0" w:color="000000"/>
            </w:tcBorders>
            <w:vAlign w:val="center"/>
            <w:hideMark/>
          </w:tcPr>
          <w:p w14:paraId="2FD17F0C"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c>
          <w:tcPr>
            <w:tcW w:w="540" w:type="dxa"/>
            <w:tcBorders>
              <w:top w:val="nil"/>
              <w:left w:val="nil"/>
              <w:bottom w:val="single" w:sz="4" w:space="0" w:color="000000"/>
              <w:right w:val="single" w:sz="4" w:space="0" w:color="000000"/>
            </w:tcBorders>
            <w:vAlign w:val="center"/>
            <w:hideMark/>
          </w:tcPr>
          <w:p w14:paraId="1303C00F"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c>
          <w:tcPr>
            <w:tcW w:w="560" w:type="dxa"/>
            <w:tcBorders>
              <w:top w:val="nil"/>
              <w:left w:val="nil"/>
              <w:bottom w:val="single" w:sz="4" w:space="0" w:color="000000"/>
              <w:right w:val="single" w:sz="4" w:space="0" w:color="000000"/>
            </w:tcBorders>
            <w:vAlign w:val="center"/>
            <w:hideMark/>
          </w:tcPr>
          <w:p w14:paraId="11EBCAFB"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c>
          <w:tcPr>
            <w:tcW w:w="580" w:type="dxa"/>
            <w:tcBorders>
              <w:top w:val="nil"/>
              <w:left w:val="nil"/>
              <w:bottom w:val="single" w:sz="4" w:space="0" w:color="000000"/>
              <w:right w:val="single" w:sz="4" w:space="0" w:color="000000"/>
            </w:tcBorders>
            <w:vAlign w:val="center"/>
            <w:hideMark/>
          </w:tcPr>
          <w:p w14:paraId="1DD6B642"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c>
          <w:tcPr>
            <w:tcW w:w="600" w:type="dxa"/>
            <w:tcBorders>
              <w:top w:val="nil"/>
              <w:left w:val="nil"/>
              <w:bottom w:val="single" w:sz="4" w:space="0" w:color="000000"/>
              <w:right w:val="single" w:sz="4" w:space="0" w:color="000000"/>
            </w:tcBorders>
            <w:vAlign w:val="center"/>
            <w:hideMark/>
          </w:tcPr>
          <w:p w14:paraId="511AC8DC"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r>
      <w:tr w:rsidR="00B87DDE" w:rsidRPr="00B87DDE" w14:paraId="1E468B62" w14:textId="77777777" w:rsidTr="00C67A98">
        <w:trPr>
          <w:trHeight w:val="300"/>
        </w:trPr>
        <w:tc>
          <w:tcPr>
            <w:tcW w:w="7440" w:type="dxa"/>
            <w:gridSpan w:val="7"/>
            <w:tcBorders>
              <w:top w:val="single" w:sz="4" w:space="0" w:color="000000"/>
              <w:left w:val="single" w:sz="4" w:space="0" w:color="000000"/>
              <w:bottom w:val="single" w:sz="4" w:space="0" w:color="000000"/>
              <w:right w:val="single" w:sz="4" w:space="0" w:color="000000"/>
            </w:tcBorders>
            <w:vAlign w:val="center"/>
            <w:hideMark/>
          </w:tcPr>
          <w:p w14:paraId="728CCAA2" w14:textId="77777777" w:rsidR="00B87DDE" w:rsidRPr="00B87DDE" w:rsidRDefault="00B87DDE" w:rsidP="00D22560">
            <w:pPr>
              <w:spacing w:after="0"/>
              <w:jc w:val="both"/>
              <w:rPr>
                <w:rFonts w:ascii="Times New Roman" w:hAnsi="Times New Roman" w:cs="Times New Roman"/>
                <w:b/>
                <w:sz w:val="24"/>
                <w:szCs w:val="24"/>
              </w:rPr>
            </w:pPr>
            <w:r w:rsidRPr="00B87DDE">
              <w:rPr>
                <w:rFonts w:ascii="Times New Roman" w:hAnsi="Times New Roman" w:cs="Times New Roman"/>
                <w:b/>
                <w:sz w:val="24"/>
                <w:szCs w:val="24"/>
              </w:rPr>
              <w:t xml:space="preserve">        C. Prinsip Hidup</w:t>
            </w:r>
          </w:p>
        </w:tc>
      </w:tr>
      <w:tr w:rsidR="00B87DDE" w:rsidRPr="00B87DDE" w14:paraId="2AB0BCE6" w14:textId="77777777" w:rsidTr="00C67A98">
        <w:trPr>
          <w:trHeight w:val="1005"/>
        </w:trPr>
        <w:tc>
          <w:tcPr>
            <w:tcW w:w="571" w:type="dxa"/>
            <w:tcBorders>
              <w:top w:val="nil"/>
              <w:left w:val="single" w:sz="4" w:space="0" w:color="000000"/>
              <w:bottom w:val="single" w:sz="4" w:space="0" w:color="000000"/>
              <w:right w:val="single" w:sz="4" w:space="0" w:color="000000"/>
            </w:tcBorders>
            <w:vAlign w:val="center"/>
            <w:hideMark/>
          </w:tcPr>
          <w:p w14:paraId="1F8B1352" w14:textId="3214248F" w:rsidR="00B87DDE" w:rsidRPr="00B87DDE" w:rsidRDefault="0094627E" w:rsidP="00D22560">
            <w:pPr>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3944" w:type="dxa"/>
            <w:tcBorders>
              <w:top w:val="nil"/>
              <w:left w:val="nil"/>
              <w:bottom w:val="single" w:sz="4" w:space="0" w:color="000000"/>
              <w:right w:val="single" w:sz="4" w:space="0" w:color="000000"/>
            </w:tcBorders>
            <w:vAlign w:val="center"/>
            <w:hideMark/>
          </w:tcPr>
          <w:p w14:paraId="3570F8A5"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Saya melanggar prinsip hidup jika melakukan kecurangan dalam perpajakan</w:t>
            </w:r>
          </w:p>
        </w:tc>
        <w:tc>
          <w:tcPr>
            <w:tcW w:w="645" w:type="dxa"/>
            <w:tcBorders>
              <w:top w:val="nil"/>
              <w:left w:val="nil"/>
              <w:bottom w:val="single" w:sz="4" w:space="0" w:color="000000"/>
              <w:right w:val="single" w:sz="4" w:space="0" w:color="000000"/>
            </w:tcBorders>
            <w:vAlign w:val="center"/>
            <w:hideMark/>
          </w:tcPr>
          <w:p w14:paraId="49FFB333"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c>
          <w:tcPr>
            <w:tcW w:w="540" w:type="dxa"/>
            <w:tcBorders>
              <w:top w:val="nil"/>
              <w:left w:val="nil"/>
              <w:bottom w:val="single" w:sz="4" w:space="0" w:color="000000"/>
              <w:right w:val="single" w:sz="4" w:space="0" w:color="000000"/>
            </w:tcBorders>
            <w:vAlign w:val="center"/>
            <w:hideMark/>
          </w:tcPr>
          <w:p w14:paraId="718A7C86"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c>
          <w:tcPr>
            <w:tcW w:w="560" w:type="dxa"/>
            <w:tcBorders>
              <w:top w:val="nil"/>
              <w:left w:val="nil"/>
              <w:bottom w:val="single" w:sz="4" w:space="0" w:color="000000"/>
              <w:right w:val="single" w:sz="4" w:space="0" w:color="000000"/>
            </w:tcBorders>
            <w:vAlign w:val="center"/>
            <w:hideMark/>
          </w:tcPr>
          <w:p w14:paraId="68D80814"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c>
          <w:tcPr>
            <w:tcW w:w="580" w:type="dxa"/>
            <w:tcBorders>
              <w:top w:val="nil"/>
              <w:left w:val="nil"/>
              <w:bottom w:val="single" w:sz="4" w:space="0" w:color="000000"/>
              <w:right w:val="single" w:sz="4" w:space="0" w:color="000000"/>
            </w:tcBorders>
            <w:vAlign w:val="center"/>
            <w:hideMark/>
          </w:tcPr>
          <w:p w14:paraId="42BADA95"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c>
          <w:tcPr>
            <w:tcW w:w="600" w:type="dxa"/>
            <w:tcBorders>
              <w:top w:val="nil"/>
              <w:left w:val="nil"/>
              <w:bottom w:val="single" w:sz="4" w:space="0" w:color="000000"/>
              <w:right w:val="single" w:sz="4" w:space="0" w:color="000000"/>
            </w:tcBorders>
            <w:vAlign w:val="center"/>
            <w:hideMark/>
          </w:tcPr>
          <w:p w14:paraId="15604E83"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r>
    </w:tbl>
    <w:p w14:paraId="594B9E11" w14:textId="77777777" w:rsidR="00B87DDE" w:rsidRPr="00B87DDE" w:rsidRDefault="00B87DDE" w:rsidP="00D22560">
      <w:pPr>
        <w:spacing w:after="0"/>
        <w:jc w:val="both"/>
        <w:rPr>
          <w:rFonts w:ascii="Times New Roman" w:hAnsi="Times New Roman" w:cs="Times New Roman"/>
          <w:sz w:val="24"/>
          <w:szCs w:val="24"/>
        </w:rPr>
      </w:pPr>
    </w:p>
    <w:p w14:paraId="062B037B" w14:textId="77777777" w:rsidR="00B87DDE" w:rsidRDefault="00B87DDE" w:rsidP="00D22560">
      <w:pPr>
        <w:spacing w:after="0"/>
        <w:jc w:val="both"/>
        <w:rPr>
          <w:rFonts w:ascii="Times New Roman" w:hAnsi="Times New Roman" w:cs="Times New Roman"/>
          <w:sz w:val="24"/>
          <w:szCs w:val="24"/>
        </w:rPr>
      </w:pPr>
    </w:p>
    <w:p w14:paraId="3AD88B61" w14:textId="77777777" w:rsidR="00C04062" w:rsidRDefault="00C04062" w:rsidP="00D22560">
      <w:pPr>
        <w:spacing w:after="0"/>
        <w:jc w:val="both"/>
        <w:rPr>
          <w:rFonts w:ascii="Times New Roman" w:hAnsi="Times New Roman" w:cs="Times New Roman"/>
          <w:sz w:val="24"/>
          <w:szCs w:val="24"/>
        </w:rPr>
      </w:pPr>
    </w:p>
    <w:p w14:paraId="2E3B2E74" w14:textId="77777777" w:rsidR="000351E4" w:rsidRDefault="000351E4" w:rsidP="00D22560">
      <w:pPr>
        <w:spacing w:after="0"/>
        <w:jc w:val="both"/>
        <w:rPr>
          <w:rFonts w:ascii="Times New Roman" w:hAnsi="Times New Roman" w:cs="Times New Roman"/>
          <w:sz w:val="24"/>
          <w:szCs w:val="24"/>
        </w:rPr>
      </w:pPr>
    </w:p>
    <w:p w14:paraId="4165B278" w14:textId="77777777" w:rsidR="000351E4" w:rsidRDefault="000351E4" w:rsidP="00D22560">
      <w:pPr>
        <w:spacing w:after="0"/>
        <w:jc w:val="both"/>
        <w:rPr>
          <w:rFonts w:ascii="Times New Roman" w:hAnsi="Times New Roman" w:cs="Times New Roman"/>
          <w:sz w:val="24"/>
          <w:szCs w:val="24"/>
        </w:rPr>
      </w:pPr>
    </w:p>
    <w:p w14:paraId="7D1771E7" w14:textId="77777777" w:rsidR="00D15E22" w:rsidRDefault="00D15E22" w:rsidP="00D22560">
      <w:pPr>
        <w:spacing w:after="0"/>
        <w:jc w:val="both"/>
        <w:rPr>
          <w:rFonts w:ascii="Times New Roman" w:hAnsi="Times New Roman" w:cs="Times New Roman"/>
          <w:sz w:val="24"/>
          <w:szCs w:val="24"/>
        </w:rPr>
      </w:pPr>
    </w:p>
    <w:p w14:paraId="4D757E22" w14:textId="77777777" w:rsidR="00C04062" w:rsidRPr="00B87DDE" w:rsidRDefault="00C04062" w:rsidP="00D22560">
      <w:pPr>
        <w:spacing w:after="0"/>
        <w:jc w:val="both"/>
        <w:rPr>
          <w:rFonts w:ascii="Times New Roman" w:hAnsi="Times New Roman" w:cs="Times New Roman"/>
          <w:b/>
          <w:sz w:val="24"/>
          <w:szCs w:val="24"/>
        </w:rPr>
      </w:pPr>
    </w:p>
    <w:p w14:paraId="3B3131AB" w14:textId="77777777" w:rsidR="00B87DDE" w:rsidRPr="00B87DDE" w:rsidRDefault="00B87DDE" w:rsidP="00AD64CE">
      <w:pPr>
        <w:numPr>
          <w:ilvl w:val="0"/>
          <w:numId w:val="19"/>
        </w:numPr>
        <w:spacing w:after="0" w:line="360" w:lineRule="auto"/>
        <w:ind w:hanging="720"/>
        <w:jc w:val="both"/>
        <w:rPr>
          <w:rFonts w:ascii="Times New Roman" w:hAnsi="Times New Roman" w:cs="Times New Roman"/>
          <w:b/>
          <w:sz w:val="24"/>
          <w:szCs w:val="24"/>
        </w:rPr>
      </w:pPr>
      <w:r w:rsidRPr="00B87DDE">
        <w:rPr>
          <w:rFonts w:ascii="Times New Roman" w:hAnsi="Times New Roman" w:cs="Times New Roman"/>
          <w:b/>
          <w:sz w:val="24"/>
          <w:szCs w:val="24"/>
        </w:rPr>
        <w:t xml:space="preserve">INDIKATOR VARIABEL </w:t>
      </w:r>
      <w:r w:rsidRPr="00B87DDE">
        <w:rPr>
          <w:rFonts w:ascii="Times New Roman" w:hAnsi="Times New Roman" w:cs="Times New Roman"/>
          <w:b/>
          <w:i/>
          <w:sz w:val="24"/>
          <w:szCs w:val="24"/>
        </w:rPr>
        <w:t>TAX AWARENESS</w:t>
      </w:r>
    </w:p>
    <w:p w14:paraId="694B387F" w14:textId="494CCA6C" w:rsidR="00B87DDE" w:rsidRPr="00B87DDE" w:rsidRDefault="00B87DDE" w:rsidP="007169FB">
      <w:pPr>
        <w:spacing w:after="0" w:line="480" w:lineRule="auto"/>
        <w:ind w:firstLine="720"/>
        <w:jc w:val="both"/>
        <w:rPr>
          <w:rFonts w:ascii="Times New Roman" w:hAnsi="Times New Roman" w:cs="Times New Roman"/>
          <w:sz w:val="24"/>
          <w:szCs w:val="24"/>
        </w:rPr>
      </w:pPr>
      <w:r w:rsidRPr="00B87DDE">
        <w:rPr>
          <w:rFonts w:ascii="Times New Roman" w:hAnsi="Times New Roman" w:cs="Times New Roman"/>
          <w:i/>
          <w:sz w:val="24"/>
          <w:szCs w:val="24"/>
        </w:rPr>
        <w:t>Tax awareness</w:t>
      </w:r>
      <w:r w:rsidRPr="00B87DDE">
        <w:rPr>
          <w:rFonts w:ascii="Times New Roman" w:hAnsi="Times New Roman" w:cs="Times New Roman"/>
          <w:sz w:val="24"/>
          <w:szCs w:val="24"/>
        </w:rPr>
        <w:t xml:space="preserve"> sangat penting dalam memahami perilaku dan kepatuhan wajib pajak terutama pada wajib pajak orang pribadi Pekerja Bebas dalam hal</w:t>
      </w:r>
      <w:r w:rsidR="003E5FE0" w:rsidRPr="003E5FE0">
        <w:rPr>
          <w:rFonts w:ascii="Times New Roman" w:hAnsi="Times New Roman" w:cs="Times New Roman"/>
          <w:sz w:val="24"/>
          <w:szCs w:val="24"/>
        </w:rPr>
        <w:t xml:space="preserve"> </w:t>
      </w:r>
      <w:r w:rsidRPr="00B87DDE">
        <w:rPr>
          <w:rFonts w:ascii="Times New Roman" w:hAnsi="Times New Roman" w:cs="Times New Roman"/>
          <w:sz w:val="24"/>
          <w:szCs w:val="24"/>
        </w:rPr>
        <w:t>melaporkan pendapatan mereka dengan benar yang berasal dari aktivitas mandiri.</w:t>
      </w:r>
    </w:p>
    <w:tbl>
      <w:tblPr>
        <w:tblW w:w="7755" w:type="dxa"/>
        <w:tblInd w:w="137" w:type="dxa"/>
        <w:tblLayout w:type="fixed"/>
        <w:tblLook w:val="0400" w:firstRow="0" w:lastRow="0" w:firstColumn="0" w:lastColumn="0" w:noHBand="0" w:noVBand="1"/>
      </w:tblPr>
      <w:tblGrid>
        <w:gridCol w:w="571"/>
        <w:gridCol w:w="4253"/>
        <w:gridCol w:w="644"/>
        <w:gridCol w:w="540"/>
        <w:gridCol w:w="560"/>
        <w:gridCol w:w="580"/>
        <w:gridCol w:w="600"/>
        <w:gridCol w:w="7"/>
      </w:tblGrid>
      <w:tr w:rsidR="00B87DDE" w:rsidRPr="00B87DDE" w14:paraId="41BEB628" w14:textId="77777777" w:rsidTr="00C04062">
        <w:trPr>
          <w:gridAfter w:val="1"/>
          <w:wAfter w:w="7" w:type="dxa"/>
          <w:trHeight w:val="310"/>
        </w:trPr>
        <w:tc>
          <w:tcPr>
            <w:tcW w:w="571" w:type="dxa"/>
            <w:tcBorders>
              <w:top w:val="single" w:sz="4" w:space="0" w:color="000000"/>
              <w:left w:val="single" w:sz="4" w:space="0" w:color="000000"/>
              <w:bottom w:val="single" w:sz="4" w:space="0" w:color="000000"/>
              <w:right w:val="single" w:sz="4" w:space="0" w:color="000000"/>
            </w:tcBorders>
            <w:vAlign w:val="bottom"/>
            <w:hideMark/>
          </w:tcPr>
          <w:p w14:paraId="05C35601" w14:textId="77777777" w:rsidR="00B87DDE" w:rsidRPr="00B87DDE" w:rsidRDefault="00B87DDE" w:rsidP="00D22560">
            <w:pPr>
              <w:spacing w:after="0"/>
              <w:jc w:val="both"/>
              <w:rPr>
                <w:rFonts w:ascii="Times New Roman" w:hAnsi="Times New Roman" w:cs="Times New Roman"/>
                <w:b/>
                <w:sz w:val="24"/>
                <w:szCs w:val="24"/>
              </w:rPr>
            </w:pPr>
            <w:r w:rsidRPr="00B87DDE">
              <w:rPr>
                <w:rFonts w:ascii="Times New Roman" w:hAnsi="Times New Roman" w:cs="Times New Roman"/>
                <w:b/>
                <w:sz w:val="24"/>
                <w:szCs w:val="24"/>
              </w:rPr>
              <w:t>No.</w:t>
            </w:r>
          </w:p>
        </w:tc>
        <w:tc>
          <w:tcPr>
            <w:tcW w:w="4253" w:type="dxa"/>
            <w:tcBorders>
              <w:top w:val="single" w:sz="4" w:space="0" w:color="000000"/>
              <w:left w:val="nil"/>
              <w:bottom w:val="single" w:sz="4" w:space="0" w:color="000000"/>
              <w:right w:val="single" w:sz="4" w:space="0" w:color="000000"/>
            </w:tcBorders>
            <w:vAlign w:val="bottom"/>
            <w:hideMark/>
          </w:tcPr>
          <w:p w14:paraId="31C70D20" w14:textId="77777777" w:rsidR="00B87DDE" w:rsidRPr="00B87DDE" w:rsidRDefault="00B87DDE" w:rsidP="00D22560">
            <w:pPr>
              <w:spacing w:after="0"/>
              <w:jc w:val="both"/>
              <w:rPr>
                <w:rFonts w:ascii="Times New Roman" w:hAnsi="Times New Roman" w:cs="Times New Roman"/>
                <w:b/>
                <w:sz w:val="24"/>
                <w:szCs w:val="24"/>
              </w:rPr>
            </w:pPr>
            <w:r w:rsidRPr="00B87DDE">
              <w:rPr>
                <w:rFonts w:ascii="Times New Roman" w:hAnsi="Times New Roman" w:cs="Times New Roman"/>
                <w:b/>
                <w:sz w:val="24"/>
                <w:szCs w:val="24"/>
              </w:rPr>
              <w:t>Item Pernyataan</w:t>
            </w:r>
          </w:p>
        </w:tc>
        <w:tc>
          <w:tcPr>
            <w:tcW w:w="644" w:type="dxa"/>
            <w:tcBorders>
              <w:top w:val="single" w:sz="4" w:space="0" w:color="000000"/>
              <w:left w:val="nil"/>
              <w:bottom w:val="single" w:sz="4" w:space="0" w:color="000000"/>
              <w:right w:val="single" w:sz="4" w:space="0" w:color="000000"/>
            </w:tcBorders>
            <w:vAlign w:val="bottom"/>
            <w:hideMark/>
          </w:tcPr>
          <w:p w14:paraId="3C4F5745" w14:textId="77777777" w:rsidR="00B87DDE" w:rsidRPr="00B87DDE" w:rsidRDefault="00B87DDE" w:rsidP="00D22560">
            <w:pPr>
              <w:spacing w:after="0"/>
              <w:jc w:val="both"/>
              <w:rPr>
                <w:rFonts w:ascii="Times New Roman" w:hAnsi="Times New Roman" w:cs="Times New Roman"/>
                <w:b/>
                <w:sz w:val="24"/>
                <w:szCs w:val="24"/>
              </w:rPr>
            </w:pPr>
            <w:r w:rsidRPr="00B87DDE">
              <w:rPr>
                <w:rFonts w:ascii="Times New Roman" w:hAnsi="Times New Roman" w:cs="Times New Roman"/>
                <w:b/>
                <w:sz w:val="24"/>
                <w:szCs w:val="24"/>
              </w:rPr>
              <w:t>STS</w:t>
            </w:r>
          </w:p>
        </w:tc>
        <w:tc>
          <w:tcPr>
            <w:tcW w:w="540" w:type="dxa"/>
            <w:tcBorders>
              <w:top w:val="single" w:sz="4" w:space="0" w:color="000000"/>
              <w:left w:val="nil"/>
              <w:bottom w:val="single" w:sz="4" w:space="0" w:color="000000"/>
              <w:right w:val="single" w:sz="4" w:space="0" w:color="000000"/>
            </w:tcBorders>
            <w:vAlign w:val="bottom"/>
            <w:hideMark/>
          </w:tcPr>
          <w:p w14:paraId="4AD3D951" w14:textId="77777777" w:rsidR="00B87DDE" w:rsidRPr="00B87DDE" w:rsidRDefault="00B87DDE" w:rsidP="00D22560">
            <w:pPr>
              <w:spacing w:after="0"/>
              <w:jc w:val="both"/>
              <w:rPr>
                <w:rFonts w:ascii="Times New Roman" w:hAnsi="Times New Roman" w:cs="Times New Roman"/>
                <w:b/>
                <w:sz w:val="24"/>
                <w:szCs w:val="24"/>
              </w:rPr>
            </w:pPr>
            <w:r w:rsidRPr="00B87DDE">
              <w:rPr>
                <w:rFonts w:ascii="Times New Roman" w:hAnsi="Times New Roman" w:cs="Times New Roman"/>
                <w:b/>
                <w:sz w:val="24"/>
                <w:szCs w:val="24"/>
              </w:rPr>
              <w:t>TS</w:t>
            </w:r>
          </w:p>
        </w:tc>
        <w:tc>
          <w:tcPr>
            <w:tcW w:w="560" w:type="dxa"/>
            <w:tcBorders>
              <w:top w:val="single" w:sz="4" w:space="0" w:color="000000"/>
              <w:left w:val="nil"/>
              <w:bottom w:val="single" w:sz="4" w:space="0" w:color="000000"/>
              <w:right w:val="single" w:sz="4" w:space="0" w:color="000000"/>
            </w:tcBorders>
            <w:vAlign w:val="bottom"/>
            <w:hideMark/>
          </w:tcPr>
          <w:p w14:paraId="3C44DDCE" w14:textId="77777777" w:rsidR="00B87DDE" w:rsidRPr="00B87DDE" w:rsidRDefault="00B87DDE" w:rsidP="00D22560">
            <w:pPr>
              <w:spacing w:after="0"/>
              <w:jc w:val="both"/>
              <w:rPr>
                <w:rFonts w:ascii="Times New Roman" w:hAnsi="Times New Roman" w:cs="Times New Roman"/>
                <w:b/>
                <w:sz w:val="24"/>
                <w:szCs w:val="24"/>
              </w:rPr>
            </w:pPr>
            <w:r w:rsidRPr="00B87DDE">
              <w:rPr>
                <w:rFonts w:ascii="Times New Roman" w:hAnsi="Times New Roman" w:cs="Times New Roman"/>
                <w:b/>
                <w:sz w:val="24"/>
                <w:szCs w:val="24"/>
              </w:rPr>
              <w:t>N</w:t>
            </w:r>
          </w:p>
        </w:tc>
        <w:tc>
          <w:tcPr>
            <w:tcW w:w="580" w:type="dxa"/>
            <w:tcBorders>
              <w:top w:val="single" w:sz="4" w:space="0" w:color="000000"/>
              <w:left w:val="nil"/>
              <w:bottom w:val="single" w:sz="4" w:space="0" w:color="000000"/>
              <w:right w:val="single" w:sz="4" w:space="0" w:color="000000"/>
            </w:tcBorders>
            <w:vAlign w:val="bottom"/>
            <w:hideMark/>
          </w:tcPr>
          <w:p w14:paraId="38FDF876" w14:textId="77777777" w:rsidR="00B87DDE" w:rsidRPr="00B87DDE" w:rsidRDefault="00B87DDE" w:rsidP="00D22560">
            <w:pPr>
              <w:spacing w:after="0"/>
              <w:jc w:val="both"/>
              <w:rPr>
                <w:rFonts w:ascii="Times New Roman" w:hAnsi="Times New Roman" w:cs="Times New Roman"/>
                <w:b/>
                <w:sz w:val="24"/>
                <w:szCs w:val="24"/>
              </w:rPr>
            </w:pPr>
            <w:r w:rsidRPr="00B87DDE">
              <w:rPr>
                <w:rFonts w:ascii="Times New Roman" w:hAnsi="Times New Roman" w:cs="Times New Roman"/>
                <w:b/>
                <w:sz w:val="24"/>
                <w:szCs w:val="24"/>
              </w:rPr>
              <w:t>S</w:t>
            </w:r>
          </w:p>
        </w:tc>
        <w:tc>
          <w:tcPr>
            <w:tcW w:w="600" w:type="dxa"/>
            <w:tcBorders>
              <w:top w:val="single" w:sz="4" w:space="0" w:color="000000"/>
              <w:left w:val="nil"/>
              <w:bottom w:val="single" w:sz="4" w:space="0" w:color="000000"/>
              <w:right w:val="single" w:sz="4" w:space="0" w:color="000000"/>
            </w:tcBorders>
            <w:vAlign w:val="bottom"/>
            <w:hideMark/>
          </w:tcPr>
          <w:p w14:paraId="02318B6E" w14:textId="77777777" w:rsidR="00B87DDE" w:rsidRPr="00B87DDE" w:rsidRDefault="00B87DDE" w:rsidP="00D22560">
            <w:pPr>
              <w:spacing w:after="0"/>
              <w:jc w:val="both"/>
              <w:rPr>
                <w:rFonts w:ascii="Times New Roman" w:hAnsi="Times New Roman" w:cs="Times New Roman"/>
                <w:b/>
                <w:sz w:val="24"/>
                <w:szCs w:val="24"/>
              </w:rPr>
            </w:pPr>
            <w:r w:rsidRPr="00B87DDE">
              <w:rPr>
                <w:rFonts w:ascii="Times New Roman" w:hAnsi="Times New Roman" w:cs="Times New Roman"/>
                <w:b/>
                <w:sz w:val="24"/>
                <w:szCs w:val="24"/>
              </w:rPr>
              <w:t>SS</w:t>
            </w:r>
          </w:p>
        </w:tc>
      </w:tr>
      <w:tr w:rsidR="00B87DDE" w:rsidRPr="00B87DDE" w14:paraId="6F38E48D" w14:textId="77777777" w:rsidTr="00C04062">
        <w:trPr>
          <w:trHeight w:val="310"/>
        </w:trPr>
        <w:tc>
          <w:tcPr>
            <w:tcW w:w="7755" w:type="dxa"/>
            <w:gridSpan w:val="8"/>
            <w:tcBorders>
              <w:top w:val="single" w:sz="4" w:space="0" w:color="000000"/>
              <w:left w:val="single" w:sz="4" w:space="0" w:color="000000"/>
              <w:bottom w:val="single" w:sz="4" w:space="0" w:color="000000"/>
              <w:right w:val="single" w:sz="4" w:space="0" w:color="000000"/>
            </w:tcBorders>
            <w:vAlign w:val="bottom"/>
            <w:hideMark/>
          </w:tcPr>
          <w:p w14:paraId="4C5EE30A" w14:textId="77777777" w:rsidR="00B87DDE" w:rsidRPr="00B87DDE" w:rsidRDefault="00B87DDE" w:rsidP="00D22560">
            <w:pPr>
              <w:spacing w:after="0"/>
              <w:jc w:val="both"/>
              <w:rPr>
                <w:rFonts w:ascii="Times New Roman" w:hAnsi="Times New Roman" w:cs="Times New Roman"/>
                <w:b/>
                <w:sz w:val="24"/>
                <w:szCs w:val="24"/>
              </w:rPr>
            </w:pPr>
            <w:r w:rsidRPr="00B87DDE">
              <w:rPr>
                <w:rFonts w:ascii="Times New Roman" w:hAnsi="Times New Roman" w:cs="Times New Roman"/>
                <w:b/>
                <w:sz w:val="24"/>
                <w:szCs w:val="24"/>
              </w:rPr>
              <w:t xml:space="preserve">        A. Kesadaran Bahwa Pajak diatur Undang-Undang</w:t>
            </w:r>
          </w:p>
        </w:tc>
      </w:tr>
      <w:tr w:rsidR="00B87DDE" w:rsidRPr="00B87DDE" w14:paraId="382E24ED" w14:textId="77777777" w:rsidTr="00C04062">
        <w:trPr>
          <w:gridAfter w:val="1"/>
          <w:wAfter w:w="7" w:type="dxa"/>
          <w:trHeight w:val="974"/>
        </w:trPr>
        <w:tc>
          <w:tcPr>
            <w:tcW w:w="571" w:type="dxa"/>
            <w:tcBorders>
              <w:top w:val="nil"/>
              <w:left w:val="single" w:sz="4" w:space="0" w:color="000000"/>
              <w:bottom w:val="single" w:sz="4" w:space="0" w:color="000000"/>
              <w:right w:val="single" w:sz="4" w:space="0" w:color="000000"/>
            </w:tcBorders>
            <w:vAlign w:val="center"/>
            <w:hideMark/>
          </w:tcPr>
          <w:p w14:paraId="74A4E0F7" w14:textId="19312A32" w:rsidR="00B87DDE" w:rsidRPr="00B87DDE" w:rsidRDefault="0094627E" w:rsidP="00D22560">
            <w:pPr>
              <w:spacing w:after="0"/>
              <w:jc w:val="both"/>
              <w:rPr>
                <w:rFonts w:ascii="Times New Roman" w:hAnsi="Times New Roman" w:cs="Times New Roman"/>
                <w:sz w:val="24"/>
                <w:szCs w:val="24"/>
              </w:rPr>
            </w:pPr>
            <w:r>
              <w:rPr>
                <w:rFonts w:ascii="Times New Roman" w:hAnsi="Times New Roman" w:cs="Times New Roman"/>
                <w:sz w:val="24"/>
                <w:szCs w:val="24"/>
              </w:rPr>
              <w:t>5</w:t>
            </w:r>
          </w:p>
        </w:tc>
        <w:tc>
          <w:tcPr>
            <w:tcW w:w="4253" w:type="dxa"/>
            <w:tcBorders>
              <w:top w:val="nil"/>
              <w:left w:val="nil"/>
              <w:bottom w:val="single" w:sz="4" w:space="0" w:color="000000"/>
              <w:right w:val="single" w:sz="4" w:space="0" w:color="000000"/>
            </w:tcBorders>
            <w:vAlign w:val="center"/>
            <w:hideMark/>
          </w:tcPr>
          <w:p w14:paraId="74576BB9"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Saya menyadari bahwa pajak dapat dipaksakan dan telah diatur di dalam Undang-Undang Perpajakan</w:t>
            </w:r>
          </w:p>
        </w:tc>
        <w:tc>
          <w:tcPr>
            <w:tcW w:w="644" w:type="dxa"/>
            <w:tcBorders>
              <w:top w:val="nil"/>
              <w:left w:val="nil"/>
              <w:bottom w:val="single" w:sz="4" w:space="0" w:color="000000"/>
              <w:right w:val="single" w:sz="4" w:space="0" w:color="000000"/>
            </w:tcBorders>
            <w:vAlign w:val="center"/>
            <w:hideMark/>
          </w:tcPr>
          <w:p w14:paraId="58CC8C1F"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c>
          <w:tcPr>
            <w:tcW w:w="540" w:type="dxa"/>
            <w:tcBorders>
              <w:top w:val="nil"/>
              <w:left w:val="nil"/>
              <w:bottom w:val="single" w:sz="4" w:space="0" w:color="000000"/>
              <w:right w:val="single" w:sz="4" w:space="0" w:color="000000"/>
            </w:tcBorders>
            <w:vAlign w:val="center"/>
            <w:hideMark/>
          </w:tcPr>
          <w:p w14:paraId="3A285B1A"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c>
          <w:tcPr>
            <w:tcW w:w="560" w:type="dxa"/>
            <w:tcBorders>
              <w:top w:val="nil"/>
              <w:left w:val="nil"/>
              <w:bottom w:val="single" w:sz="4" w:space="0" w:color="000000"/>
              <w:right w:val="single" w:sz="4" w:space="0" w:color="000000"/>
            </w:tcBorders>
            <w:vAlign w:val="center"/>
            <w:hideMark/>
          </w:tcPr>
          <w:p w14:paraId="393BC61E"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c>
          <w:tcPr>
            <w:tcW w:w="580" w:type="dxa"/>
            <w:tcBorders>
              <w:top w:val="nil"/>
              <w:left w:val="nil"/>
              <w:bottom w:val="single" w:sz="4" w:space="0" w:color="000000"/>
              <w:right w:val="single" w:sz="4" w:space="0" w:color="000000"/>
            </w:tcBorders>
            <w:vAlign w:val="center"/>
            <w:hideMark/>
          </w:tcPr>
          <w:p w14:paraId="452C464A"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c>
          <w:tcPr>
            <w:tcW w:w="600" w:type="dxa"/>
            <w:tcBorders>
              <w:top w:val="nil"/>
              <w:left w:val="nil"/>
              <w:bottom w:val="single" w:sz="4" w:space="0" w:color="000000"/>
              <w:right w:val="single" w:sz="4" w:space="0" w:color="000000"/>
            </w:tcBorders>
            <w:vAlign w:val="center"/>
            <w:hideMark/>
          </w:tcPr>
          <w:p w14:paraId="4E91531B"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r>
      <w:tr w:rsidR="00B87DDE" w:rsidRPr="00B87DDE" w14:paraId="32685639" w14:textId="77777777" w:rsidTr="00C04062">
        <w:trPr>
          <w:gridAfter w:val="1"/>
          <w:wAfter w:w="7" w:type="dxa"/>
          <w:trHeight w:val="1200"/>
        </w:trPr>
        <w:tc>
          <w:tcPr>
            <w:tcW w:w="571" w:type="dxa"/>
            <w:tcBorders>
              <w:top w:val="nil"/>
              <w:left w:val="single" w:sz="4" w:space="0" w:color="000000"/>
              <w:bottom w:val="single" w:sz="4" w:space="0" w:color="000000"/>
              <w:right w:val="single" w:sz="4" w:space="0" w:color="000000"/>
            </w:tcBorders>
            <w:vAlign w:val="center"/>
            <w:hideMark/>
          </w:tcPr>
          <w:p w14:paraId="53EDDBC3" w14:textId="5CCFD00E" w:rsidR="00B87DDE" w:rsidRPr="00B87DDE" w:rsidRDefault="0094627E" w:rsidP="00D22560">
            <w:pPr>
              <w:spacing w:after="0"/>
              <w:jc w:val="both"/>
              <w:rPr>
                <w:rFonts w:ascii="Times New Roman" w:hAnsi="Times New Roman" w:cs="Times New Roman"/>
                <w:sz w:val="24"/>
                <w:szCs w:val="24"/>
              </w:rPr>
            </w:pPr>
            <w:r>
              <w:rPr>
                <w:rFonts w:ascii="Times New Roman" w:hAnsi="Times New Roman" w:cs="Times New Roman"/>
                <w:sz w:val="24"/>
                <w:szCs w:val="24"/>
              </w:rPr>
              <w:t>6</w:t>
            </w:r>
          </w:p>
        </w:tc>
        <w:tc>
          <w:tcPr>
            <w:tcW w:w="4253" w:type="dxa"/>
            <w:tcBorders>
              <w:top w:val="nil"/>
              <w:left w:val="nil"/>
              <w:bottom w:val="single" w:sz="4" w:space="0" w:color="000000"/>
              <w:right w:val="single" w:sz="4" w:space="0" w:color="000000"/>
            </w:tcBorders>
            <w:vAlign w:val="center"/>
            <w:hideMark/>
          </w:tcPr>
          <w:p w14:paraId="6714B30F"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Saya menyadari bahwa melaporkan pajak yang tidak sesuai akan berakibat pada kerugian yang akan ditanggung oleh negara</w:t>
            </w:r>
          </w:p>
        </w:tc>
        <w:tc>
          <w:tcPr>
            <w:tcW w:w="644" w:type="dxa"/>
            <w:tcBorders>
              <w:top w:val="nil"/>
              <w:left w:val="nil"/>
              <w:bottom w:val="single" w:sz="4" w:space="0" w:color="000000"/>
              <w:right w:val="single" w:sz="4" w:space="0" w:color="000000"/>
            </w:tcBorders>
            <w:vAlign w:val="center"/>
          </w:tcPr>
          <w:p w14:paraId="202643E2" w14:textId="77777777" w:rsidR="00B87DDE" w:rsidRPr="00B87DDE" w:rsidRDefault="00B87DDE" w:rsidP="00D22560">
            <w:pPr>
              <w:spacing w:after="0"/>
              <w:jc w:val="both"/>
              <w:rPr>
                <w:rFonts w:ascii="Times New Roman" w:hAnsi="Times New Roman" w:cs="Times New Roman"/>
                <w:sz w:val="24"/>
                <w:szCs w:val="24"/>
              </w:rPr>
            </w:pPr>
          </w:p>
        </w:tc>
        <w:tc>
          <w:tcPr>
            <w:tcW w:w="540" w:type="dxa"/>
            <w:tcBorders>
              <w:top w:val="nil"/>
              <w:left w:val="nil"/>
              <w:bottom w:val="single" w:sz="4" w:space="0" w:color="000000"/>
              <w:right w:val="single" w:sz="4" w:space="0" w:color="000000"/>
            </w:tcBorders>
            <w:vAlign w:val="center"/>
          </w:tcPr>
          <w:p w14:paraId="7706EB1F" w14:textId="77777777" w:rsidR="00B87DDE" w:rsidRPr="00B87DDE" w:rsidRDefault="00B87DDE" w:rsidP="00D22560">
            <w:pPr>
              <w:spacing w:after="0"/>
              <w:jc w:val="both"/>
              <w:rPr>
                <w:rFonts w:ascii="Times New Roman" w:hAnsi="Times New Roman" w:cs="Times New Roman"/>
                <w:sz w:val="24"/>
                <w:szCs w:val="24"/>
              </w:rPr>
            </w:pPr>
          </w:p>
        </w:tc>
        <w:tc>
          <w:tcPr>
            <w:tcW w:w="560" w:type="dxa"/>
            <w:tcBorders>
              <w:top w:val="nil"/>
              <w:left w:val="nil"/>
              <w:bottom w:val="single" w:sz="4" w:space="0" w:color="000000"/>
              <w:right w:val="single" w:sz="4" w:space="0" w:color="000000"/>
            </w:tcBorders>
            <w:vAlign w:val="center"/>
          </w:tcPr>
          <w:p w14:paraId="5F77030A" w14:textId="77777777" w:rsidR="00B87DDE" w:rsidRPr="00B87DDE" w:rsidRDefault="00B87DDE" w:rsidP="00D22560">
            <w:pPr>
              <w:spacing w:after="0"/>
              <w:jc w:val="both"/>
              <w:rPr>
                <w:rFonts w:ascii="Times New Roman" w:hAnsi="Times New Roman" w:cs="Times New Roman"/>
                <w:sz w:val="24"/>
                <w:szCs w:val="24"/>
              </w:rPr>
            </w:pPr>
          </w:p>
        </w:tc>
        <w:tc>
          <w:tcPr>
            <w:tcW w:w="580" w:type="dxa"/>
            <w:tcBorders>
              <w:top w:val="nil"/>
              <w:left w:val="nil"/>
              <w:bottom w:val="single" w:sz="4" w:space="0" w:color="000000"/>
              <w:right w:val="single" w:sz="4" w:space="0" w:color="000000"/>
            </w:tcBorders>
            <w:vAlign w:val="center"/>
          </w:tcPr>
          <w:p w14:paraId="73BC7D5B" w14:textId="77777777" w:rsidR="00B87DDE" w:rsidRPr="00B87DDE" w:rsidRDefault="00B87DDE" w:rsidP="00D22560">
            <w:pPr>
              <w:spacing w:after="0"/>
              <w:jc w:val="both"/>
              <w:rPr>
                <w:rFonts w:ascii="Times New Roman" w:hAnsi="Times New Roman" w:cs="Times New Roman"/>
                <w:sz w:val="24"/>
                <w:szCs w:val="24"/>
              </w:rPr>
            </w:pPr>
          </w:p>
        </w:tc>
        <w:tc>
          <w:tcPr>
            <w:tcW w:w="600" w:type="dxa"/>
            <w:tcBorders>
              <w:top w:val="nil"/>
              <w:left w:val="nil"/>
              <w:bottom w:val="single" w:sz="4" w:space="0" w:color="000000"/>
              <w:right w:val="single" w:sz="4" w:space="0" w:color="000000"/>
            </w:tcBorders>
            <w:vAlign w:val="center"/>
          </w:tcPr>
          <w:p w14:paraId="21220D63" w14:textId="77777777" w:rsidR="00B87DDE" w:rsidRPr="00B87DDE" w:rsidRDefault="00B87DDE" w:rsidP="00D22560">
            <w:pPr>
              <w:spacing w:after="0"/>
              <w:jc w:val="both"/>
              <w:rPr>
                <w:rFonts w:ascii="Times New Roman" w:hAnsi="Times New Roman" w:cs="Times New Roman"/>
                <w:sz w:val="24"/>
                <w:szCs w:val="24"/>
              </w:rPr>
            </w:pPr>
          </w:p>
        </w:tc>
      </w:tr>
      <w:tr w:rsidR="00B87DDE" w:rsidRPr="00B87DDE" w14:paraId="62AA57BB" w14:textId="77777777" w:rsidTr="00C04062">
        <w:trPr>
          <w:trHeight w:val="300"/>
        </w:trPr>
        <w:tc>
          <w:tcPr>
            <w:tcW w:w="7755" w:type="dxa"/>
            <w:gridSpan w:val="8"/>
            <w:tcBorders>
              <w:top w:val="single" w:sz="4" w:space="0" w:color="000000"/>
              <w:left w:val="single" w:sz="4" w:space="0" w:color="000000"/>
              <w:bottom w:val="single" w:sz="4" w:space="0" w:color="000000"/>
              <w:right w:val="single" w:sz="4" w:space="0" w:color="000000"/>
            </w:tcBorders>
            <w:vAlign w:val="center"/>
            <w:hideMark/>
          </w:tcPr>
          <w:p w14:paraId="67C09894" w14:textId="77777777" w:rsidR="00B87DDE" w:rsidRPr="00B87DDE" w:rsidRDefault="00B87DDE" w:rsidP="00D22560">
            <w:pPr>
              <w:spacing w:after="0"/>
              <w:jc w:val="both"/>
              <w:rPr>
                <w:rFonts w:ascii="Times New Roman" w:hAnsi="Times New Roman" w:cs="Times New Roman"/>
                <w:b/>
                <w:sz w:val="24"/>
                <w:szCs w:val="24"/>
              </w:rPr>
            </w:pPr>
            <w:r w:rsidRPr="00B87DDE">
              <w:rPr>
                <w:rFonts w:ascii="Times New Roman" w:hAnsi="Times New Roman" w:cs="Times New Roman"/>
                <w:b/>
                <w:sz w:val="24"/>
                <w:szCs w:val="24"/>
              </w:rPr>
              <w:t xml:space="preserve">        B. Kesadaran akan Fungsi Pajak</w:t>
            </w:r>
          </w:p>
        </w:tc>
      </w:tr>
      <w:tr w:rsidR="00B87DDE" w:rsidRPr="00B87DDE" w14:paraId="3204E3A4" w14:textId="77777777" w:rsidTr="00C04062">
        <w:trPr>
          <w:gridAfter w:val="1"/>
          <w:wAfter w:w="7" w:type="dxa"/>
          <w:trHeight w:val="840"/>
        </w:trPr>
        <w:tc>
          <w:tcPr>
            <w:tcW w:w="571" w:type="dxa"/>
            <w:tcBorders>
              <w:top w:val="nil"/>
              <w:left w:val="single" w:sz="4" w:space="0" w:color="000000"/>
              <w:bottom w:val="single" w:sz="4" w:space="0" w:color="000000"/>
              <w:right w:val="single" w:sz="4" w:space="0" w:color="000000"/>
            </w:tcBorders>
            <w:vAlign w:val="center"/>
            <w:hideMark/>
          </w:tcPr>
          <w:p w14:paraId="7EC88368" w14:textId="268BEA02" w:rsidR="00B87DDE" w:rsidRPr="00B87DDE" w:rsidRDefault="0094627E" w:rsidP="00D22560">
            <w:pPr>
              <w:spacing w:after="0"/>
              <w:jc w:val="both"/>
              <w:rPr>
                <w:rFonts w:ascii="Times New Roman" w:hAnsi="Times New Roman" w:cs="Times New Roman"/>
                <w:sz w:val="24"/>
                <w:szCs w:val="24"/>
              </w:rPr>
            </w:pPr>
            <w:r>
              <w:rPr>
                <w:rFonts w:ascii="Times New Roman" w:hAnsi="Times New Roman" w:cs="Times New Roman"/>
                <w:sz w:val="24"/>
                <w:szCs w:val="24"/>
              </w:rPr>
              <w:t>7</w:t>
            </w:r>
          </w:p>
        </w:tc>
        <w:tc>
          <w:tcPr>
            <w:tcW w:w="4253" w:type="dxa"/>
            <w:tcBorders>
              <w:top w:val="nil"/>
              <w:left w:val="nil"/>
              <w:bottom w:val="single" w:sz="4" w:space="0" w:color="000000"/>
              <w:right w:val="single" w:sz="4" w:space="0" w:color="000000"/>
            </w:tcBorders>
            <w:vAlign w:val="center"/>
            <w:hideMark/>
          </w:tcPr>
          <w:p w14:paraId="6D6618AD"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Saya menyadari bahwa pajak digunakan untuk membiayai pengeluaran umum negara</w:t>
            </w:r>
          </w:p>
        </w:tc>
        <w:tc>
          <w:tcPr>
            <w:tcW w:w="644" w:type="dxa"/>
            <w:tcBorders>
              <w:top w:val="nil"/>
              <w:left w:val="nil"/>
              <w:bottom w:val="single" w:sz="4" w:space="0" w:color="000000"/>
              <w:right w:val="single" w:sz="4" w:space="0" w:color="000000"/>
            </w:tcBorders>
            <w:vAlign w:val="center"/>
            <w:hideMark/>
          </w:tcPr>
          <w:p w14:paraId="00CD9445"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c>
          <w:tcPr>
            <w:tcW w:w="540" w:type="dxa"/>
            <w:tcBorders>
              <w:top w:val="nil"/>
              <w:left w:val="nil"/>
              <w:bottom w:val="single" w:sz="4" w:space="0" w:color="000000"/>
              <w:right w:val="single" w:sz="4" w:space="0" w:color="000000"/>
            </w:tcBorders>
            <w:vAlign w:val="center"/>
            <w:hideMark/>
          </w:tcPr>
          <w:p w14:paraId="69BDD270"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c>
          <w:tcPr>
            <w:tcW w:w="560" w:type="dxa"/>
            <w:tcBorders>
              <w:top w:val="nil"/>
              <w:left w:val="nil"/>
              <w:bottom w:val="single" w:sz="4" w:space="0" w:color="000000"/>
              <w:right w:val="single" w:sz="4" w:space="0" w:color="000000"/>
            </w:tcBorders>
            <w:vAlign w:val="center"/>
            <w:hideMark/>
          </w:tcPr>
          <w:p w14:paraId="323EF572"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c>
          <w:tcPr>
            <w:tcW w:w="580" w:type="dxa"/>
            <w:tcBorders>
              <w:top w:val="nil"/>
              <w:left w:val="nil"/>
              <w:bottom w:val="single" w:sz="4" w:space="0" w:color="000000"/>
              <w:right w:val="single" w:sz="4" w:space="0" w:color="000000"/>
            </w:tcBorders>
            <w:vAlign w:val="center"/>
            <w:hideMark/>
          </w:tcPr>
          <w:p w14:paraId="345AE4CA"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c>
          <w:tcPr>
            <w:tcW w:w="600" w:type="dxa"/>
            <w:tcBorders>
              <w:top w:val="nil"/>
              <w:left w:val="nil"/>
              <w:bottom w:val="single" w:sz="4" w:space="0" w:color="000000"/>
              <w:right w:val="single" w:sz="4" w:space="0" w:color="000000"/>
            </w:tcBorders>
            <w:vAlign w:val="center"/>
            <w:hideMark/>
          </w:tcPr>
          <w:p w14:paraId="1E07F313"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r>
      <w:tr w:rsidR="00B87DDE" w:rsidRPr="00B87DDE" w14:paraId="3FBBE34F" w14:textId="77777777" w:rsidTr="00C04062">
        <w:trPr>
          <w:trHeight w:val="300"/>
        </w:trPr>
        <w:tc>
          <w:tcPr>
            <w:tcW w:w="7755" w:type="dxa"/>
            <w:gridSpan w:val="8"/>
            <w:tcBorders>
              <w:top w:val="single" w:sz="4" w:space="0" w:color="000000"/>
              <w:left w:val="single" w:sz="4" w:space="0" w:color="000000"/>
              <w:bottom w:val="single" w:sz="4" w:space="0" w:color="000000"/>
              <w:right w:val="single" w:sz="4" w:space="0" w:color="000000"/>
            </w:tcBorders>
            <w:vAlign w:val="center"/>
            <w:hideMark/>
          </w:tcPr>
          <w:p w14:paraId="009DC5DA" w14:textId="77777777" w:rsidR="00B87DDE" w:rsidRPr="00B87DDE" w:rsidRDefault="00B87DDE" w:rsidP="00D22560">
            <w:pPr>
              <w:spacing w:after="0"/>
              <w:jc w:val="both"/>
              <w:rPr>
                <w:rFonts w:ascii="Times New Roman" w:hAnsi="Times New Roman" w:cs="Times New Roman"/>
                <w:b/>
                <w:sz w:val="24"/>
                <w:szCs w:val="24"/>
              </w:rPr>
            </w:pPr>
            <w:r w:rsidRPr="00B87DDE">
              <w:rPr>
                <w:rFonts w:ascii="Times New Roman" w:hAnsi="Times New Roman" w:cs="Times New Roman"/>
                <w:b/>
                <w:sz w:val="24"/>
                <w:szCs w:val="24"/>
              </w:rPr>
              <w:t xml:space="preserve">        C. Kesadaran untuk Melapor Pajak Bukan Karena Paksaan</w:t>
            </w:r>
          </w:p>
        </w:tc>
      </w:tr>
      <w:tr w:rsidR="00B87DDE" w:rsidRPr="00B87DDE" w14:paraId="17C85A97" w14:textId="77777777" w:rsidTr="00C04062">
        <w:trPr>
          <w:gridAfter w:val="1"/>
          <w:wAfter w:w="7" w:type="dxa"/>
          <w:trHeight w:val="1011"/>
        </w:trPr>
        <w:tc>
          <w:tcPr>
            <w:tcW w:w="571" w:type="dxa"/>
            <w:tcBorders>
              <w:top w:val="nil"/>
              <w:left w:val="single" w:sz="4" w:space="0" w:color="000000"/>
              <w:bottom w:val="single" w:sz="4" w:space="0" w:color="000000"/>
              <w:right w:val="single" w:sz="4" w:space="0" w:color="000000"/>
            </w:tcBorders>
            <w:vAlign w:val="center"/>
            <w:hideMark/>
          </w:tcPr>
          <w:p w14:paraId="260C2080" w14:textId="05FC6D71" w:rsidR="00B87DDE" w:rsidRPr="00B87DDE" w:rsidRDefault="0094627E" w:rsidP="00D22560">
            <w:pPr>
              <w:spacing w:after="0"/>
              <w:jc w:val="both"/>
              <w:rPr>
                <w:rFonts w:ascii="Times New Roman" w:hAnsi="Times New Roman" w:cs="Times New Roman"/>
                <w:sz w:val="24"/>
                <w:szCs w:val="24"/>
              </w:rPr>
            </w:pPr>
            <w:r>
              <w:rPr>
                <w:rFonts w:ascii="Times New Roman" w:hAnsi="Times New Roman" w:cs="Times New Roman"/>
                <w:sz w:val="24"/>
                <w:szCs w:val="24"/>
              </w:rPr>
              <w:t>8</w:t>
            </w:r>
          </w:p>
        </w:tc>
        <w:tc>
          <w:tcPr>
            <w:tcW w:w="4253" w:type="dxa"/>
            <w:tcBorders>
              <w:top w:val="nil"/>
              <w:left w:val="nil"/>
              <w:bottom w:val="single" w:sz="4" w:space="0" w:color="000000"/>
              <w:right w:val="single" w:sz="4" w:space="0" w:color="000000"/>
            </w:tcBorders>
            <w:vAlign w:val="center"/>
            <w:hideMark/>
          </w:tcPr>
          <w:p w14:paraId="3A47826D"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Saya menyadari bahwa melaporkan pajak merupakan tindakan yang mencerminkan kesadaran saya akan tanggung jawab sebagai warga negara</w:t>
            </w:r>
          </w:p>
        </w:tc>
        <w:tc>
          <w:tcPr>
            <w:tcW w:w="644" w:type="dxa"/>
            <w:tcBorders>
              <w:top w:val="nil"/>
              <w:left w:val="nil"/>
              <w:bottom w:val="single" w:sz="4" w:space="0" w:color="000000"/>
              <w:right w:val="single" w:sz="4" w:space="0" w:color="000000"/>
            </w:tcBorders>
            <w:vAlign w:val="center"/>
            <w:hideMark/>
          </w:tcPr>
          <w:p w14:paraId="646364B7"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c>
          <w:tcPr>
            <w:tcW w:w="540" w:type="dxa"/>
            <w:tcBorders>
              <w:top w:val="nil"/>
              <w:left w:val="nil"/>
              <w:bottom w:val="single" w:sz="4" w:space="0" w:color="000000"/>
              <w:right w:val="single" w:sz="4" w:space="0" w:color="000000"/>
            </w:tcBorders>
            <w:vAlign w:val="center"/>
            <w:hideMark/>
          </w:tcPr>
          <w:p w14:paraId="541BA782"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c>
          <w:tcPr>
            <w:tcW w:w="560" w:type="dxa"/>
            <w:tcBorders>
              <w:top w:val="nil"/>
              <w:left w:val="nil"/>
              <w:bottom w:val="single" w:sz="4" w:space="0" w:color="000000"/>
              <w:right w:val="single" w:sz="4" w:space="0" w:color="000000"/>
            </w:tcBorders>
            <w:vAlign w:val="center"/>
            <w:hideMark/>
          </w:tcPr>
          <w:p w14:paraId="43F5F6B3"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c>
          <w:tcPr>
            <w:tcW w:w="580" w:type="dxa"/>
            <w:tcBorders>
              <w:top w:val="nil"/>
              <w:left w:val="nil"/>
              <w:bottom w:val="single" w:sz="4" w:space="0" w:color="000000"/>
              <w:right w:val="single" w:sz="4" w:space="0" w:color="000000"/>
            </w:tcBorders>
            <w:vAlign w:val="center"/>
            <w:hideMark/>
          </w:tcPr>
          <w:p w14:paraId="4E060E03"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c>
          <w:tcPr>
            <w:tcW w:w="600" w:type="dxa"/>
            <w:tcBorders>
              <w:top w:val="nil"/>
              <w:left w:val="nil"/>
              <w:bottom w:val="single" w:sz="4" w:space="0" w:color="000000"/>
              <w:right w:val="single" w:sz="4" w:space="0" w:color="000000"/>
            </w:tcBorders>
            <w:vAlign w:val="center"/>
            <w:hideMark/>
          </w:tcPr>
          <w:p w14:paraId="595472E3"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r>
      <w:tr w:rsidR="00B87DDE" w:rsidRPr="00B87DDE" w14:paraId="0B59DC84" w14:textId="77777777" w:rsidTr="00C04062">
        <w:trPr>
          <w:gridAfter w:val="1"/>
          <w:wAfter w:w="7" w:type="dxa"/>
          <w:trHeight w:val="554"/>
        </w:trPr>
        <w:tc>
          <w:tcPr>
            <w:tcW w:w="571" w:type="dxa"/>
            <w:tcBorders>
              <w:top w:val="nil"/>
              <w:left w:val="single" w:sz="4" w:space="0" w:color="000000"/>
              <w:bottom w:val="single" w:sz="4" w:space="0" w:color="000000"/>
              <w:right w:val="single" w:sz="4" w:space="0" w:color="000000"/>
            </w:tcBorders>
            <w:vAlign w:val="center"/>
            <w:hideMark/>
          </w:tcPr>
          <w:p w14:paraId="5AABD9D2" w14:textId="28B18E7E" w:rsidR="00B87DDE" w:rsidRPr="00B87DDE" w:rsidRDefault="0094627E" w:rsidP="00D22560">
            <w:pPr>
              <w:spacing w:after="0"/>
              <w:jc w:val="both"/>
              <w:rPr>
                <w:rFonts w:ascii="Times New Roman" w:hAnsi="Times New Roman" w:cs="Times New Roman"/>
                <w:sz w:val="24"/>
                <w:szCs w:val="24"/>
              </w:rPr>
            </w:pPr>
            <w:r>
              <w:rPr>
                <w:rFonts w:ascii="Times New Roman" w:hAnsi="Times New Roman" w:cs="Times New Roman"/>
                <w:sz w:val="24"/>
                <w:szCs w:val="24"/>
              </w:rPr>
              <w:t>9</w:t>
            </w:r>
          </w:p>
        </w:tc>
        <w:tc>
          <w:tcPr>
            <w:tcW w:w="4253" w:type="dxa"/>
            <w:tcBorders>
              <w:top w:val="nil"/>
              <w:left w:val="nil"/>
              <w:bottom w:val="single" w:sz="4" w:space="0" w:color="000000"/>
              <w:right w:val="single" w:sz="4" w:space="0" w:color="000000"/>
            </w:tcBorders>
            <w:vAlign w:val="center"/>
            <w:hideMark/>
          </w:tcPr>
          <w:p w14:paraId="0DD03F69"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Saya dengan sukarela melaporkan pajak atas pendapatan (omzet) yang saya peroleh dengan keadaan yang sebenarnya</w:t>
            </w:r>
          </w:p>
        </w:tc>
        <w:tc>
          <w:tcPr>
            <w:tcW w:w="644" w:type="dxa"/>
            <w:tcBorders>
              <w:top w:val="nil"/>
              <w:left w:val="nil"/>
              <w:bottom w:val="single" w:sz="4" w:space="0" w:color="000000"/>
              <w:right w:val="single" w:sz="4" w:space="0" w:color="000000"/>
            </w:tcBorders>
            <w:vAlign w:val="center"/>
            <w:hideMark/>
          </w:tcPr>
          <w:p w14:paraId="091D44C3"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c>
          <w:tcPr>
            <w:tcW w:w="540" w:type="dxa"/>
            <w:tcBorders>
              <w:top w:val="nil"/>
              <w:left w:val="nil"/>
              <w:bottom w:val="single" w:sz="4" w:space="0" w:color="000000"/>
              <w:right w:val="single" w:sz="4" w:space="0" w:color="000000"/>
            </w:tcBorders>
            <w:vAlign w:val="center"/>
            <w:hideMark/>
          </w:tcPr>
          <w:p w14:paraId="42E3A75C"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c>
          <w:tcPr>
            <w:tcW w:w="560" w:type="dxa"/>
            <w:tcBorders>
              <w:top w:val="nil"/>
              <w:left w:val="nil"/>
              <w:bottom w:val="single" w:sz="4" w:space="0" w:color="000000"/>
              <w:right w:val="single" w:sz="4" w:space="0" w:color="000000"/>
            </w:tcBorders>
            <w:vAlign w:val="center"/>
            <w:hideMark/>
          </w:tcPr>
          <w:p w14:paraId="329848F1"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c>
          <w:tcPr>
            <w:tcW w:w="580" w:type="dxa"/>
            <w:tcBorders>
              <w:top w:val="nil"/>
              <w:left w:val="nil"/>
              <w:bottom w:val="single" w:sz="4" w:space="0" w:color="000000"/>
              <w:right w:val="single" w:sz="4" w:space="0" w:color="000000"/>
            </w:tcBorders>
            <w:vAlign w:val="center"/>
            <w:hideMark/>
          </w:tcPr>
          <w:p w14:paraId="17331B32"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c>
          <w:tcPr>
            <w:tcW w:w="600" w:type="dxa"/>
            <w:tcBorders>
              <w:top w:val="nil"/>
              <w:left w:val="nil"/>
              <w:bottom w:val="single" w:sz="4" w:space="0" w:color="000000"/>
              <w:right w:val="single" w:sz="4" w:space="0" w:color="000000"/>
            </w:tcBorders>
            <w:vAlign w:val="center"/>
            <w:hideMark/>
          </w:tcPr>
          <w:p w14:paraId="1EA7183F"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r>
    </w:tbl>
    <w:p w14:paraId="116D6D34" w14:textId="77777777" w:rsidR="00B87DDE" w:rsidRDefault="00B87DDE" w:rsidP="00D22560">
      <w:pPr>
        <w:spacing w:after="0"/>
        <w:jc w:val="both"/>
        <w:rPr>
          <w:rFonts w:ascii="Times New Roman" w:hAnsi="Times New Roman" w:cs="Times New Roman"/>
          <w:b/>
          <w:sz w:val="24"/>
          <w:szCs w:val="24"/>
        </w:rPr>
      </w:pPr>
    </w:p>
    <w:p w14:paraId="37B70F69" w14:textId="77777777" w:rsidR="00793FCE" w:rsidRDefault="00793FCE" w:rsidP="00D22560">
      <w:pPr>
        <w:spacing w:after="0"/>
        <w:jc w:val="both"/>
        <w:rPr>
          <w:rFonts w:ascii="Times New Roman" w:hAnsi="Times New Roman" w:cs="Times New Roman"/>
          <w:b/>
          <w:sz w:val="24"/>
          <w:szCs w:val="24"/>
        </w:rPr>
      </w:pPr>
    </w:p>
    <w:p w14:paraId="65B27FA8" w14:textId="77777777" w:rsidR="00BC6516" w:rsidRDefault="00BC6516" w:rsidP="00D22560">
      <w:pPr>
        <w:spacing w:after="0"/>
        <w:jc w:val="both"/>
        <w:rPr>
          <w:rFonts w:ascii="Times New Roman" w:hAnsi="Times New Roman" w:cs="Times New Roman"/>
          <w:b/>
          <w:sz w:val="24"/>
          <w:szCs w:val="24"/>
        </w:rPr>
      </w:pPr>
    </w:p>
    <w:p w14:paraId="032F0F1F" w14:textId="77777777" w:rsidR="00BC6516" w:rsidRDefault="00BC6516" w:rsidP="00D22560">
      <w:pPr>
        <w:spacing w:after="0"/>
        <w:jc w:val="both"/>
        <w:rPr>
          <w:rFonts w:ascii="Times New Roman" w:hAnsi="Times New Roman" w:cs="Times New Roman"/>
          <w:b/>
          <w:sz w:val="24"/>
          <w:szCs w:val="24"/>
        </w:rPr>
      </w:pPr>
    </w:p>
    <w:p w14:paraId="7277C43D" w14:textId="77777777" w:rsidR="00BC6516" w:rsidRDefault="00BC6516" w:rsidP="00D22560">
      <w:pPr>
        <w:spacing w:after="0"/>
        <w:jc w:val="both"/>
        <w:rPr>
          <w:rFonts w:ascii="Times New Roman" w:hAnsi="Times New Roman" w:cs="Times New Roman"/>
          <w:b/>
          <w:sz w:val="24"/>
          <w:szCs w:val="24"/>
        </w:rPr>
      </w:pPr>
    </w:p>
    <w:p w14:paraId="3F6F253F" w14:textId="77777777" w:rsidR="00BC6516" w:rsidRDefault="00BC6516" w:rsidP="00D22560">
      <w:pPr>
        <w:spacing w:after="0"/>
        <w:jc w:val="both"/>
        <w:rPr>
          <w:rFonts w:ascii="Times New Roman" w:hAnsi="Times New Roman" w:cs="Times New Roman"/>
          <w:b/>
          <w:sz w:val="24"/>
          <w:szCs w:val="24"/>
        </w:rPr>
      </w:pPr>
    </w:p>
    <w:p w14:paraId="35D602A5" w14:textId="77777777" w:rsidR="00BC6516" w:rsidRDefault="00BC6516" w:rsidP="00D22560">
      <w:pPr>
        <w:spacing w:after="0"/>
        <w:jc w:val="both"/>
        <w:rPr>
          <w:rFonts w:ascii="Times New Roman" w:hAnsi="Times New Roman" w:cs="Times New Roman"/>
          <w:b/>
          <w:sz w:val="24"/>
          <w:szCs w:val="24"/>
        </w:rPr>
      </w:pPr>
    </w:p>
    <w:p w14:paraId="4BA0E04C" w14:textId="77777777" w:rsidR="00BC6516" w:rsidRDefault="00BC6516" w:rsidP="00D22560">
      <w:pPr>
        <w:spacing w:after="0"/>
        <w:jc w:val="both"/>
        <w:rPr>
          <w:rFonts w:ascii="Times New Roman" w:hAnsi="Times New Roman" w:cs="Times New Roman"/>
          <w:b/>
          <w:sz w:val="24"/>
          <w:szCs w:val="24"/>
        </w:rPr>
      </w:pPr>
    </w:p>
    <w:p w14:paraId="7C7811AE" w14:textId="77777777" w:rsidR="00E168E2" w:rsidRDefault="00E168E2" w:rsidP="00D22560">
      <w:pPr>
        <w:spacing w:after="0"/>
        <w:jc w:val="both"/>
        <w:rPr>
          <w:rFonts w:ascii="Times New Roman" w:hAnsi="Times New Roman" w:cs="Times New Roman"/>
          <w:b/>
          <w:sz w:val="24"/>
          <w:szCs w:val="24"/>
        </w:rPr>
      </w:pPr>
    </w:p>
    <w:p w14:paraId="52FA92D4" w14:textId="77777777" w:rsidR="00BC6516" w:rsidRPr="00B87DDE" w:rsidRDefault="00BC6516" w:rsidP="00D22560">
      <w:pPr>
        <w:spacing w:after="0"/>
        <w:jc w:val="both"/>
        <w:rPr>
          <w:rFonts w:ascii="Times New Roman" w:hAnsi="Times New Roman" w:cs="Times New Roman"/>
          <w:b/>
          <w:sz w:val="24"/>
          <w:szCs w:val="24"/>
        </w:rPr>
      </w:pPr>
    </w:p>
    <w:p w14:paraId="2E030EAD" w14:textId="77777777" w:rsidR="00B87DDE" w:rsidRPr="00B87DDE" w:rsidRDefault="00B87DDE" w:rsidP="00D22560">
      <w:pPr>
        <w:spacing w:after="0"/>
        <w:jc w:val="both"/>
        <w:rPr>
          <w:rFonts w:ascii="Times New Roman" w:hAnsi="Times New Roman" w:cs="Times New Roman"/>
          <w:b/>
          <w:sz w:val="24"/>
          <w:szCs w:val="24"/>
        </w:rPr>
      </w:pPr>
    </w:p>
    <w:p w14:paraId="4656D1D2" w14:textId="77777777" w:rsidR="00B87DDE" w:rsidRPr="00B87DDE" w:rsidRDefault="00B87DDE" w:rsidP="00AD64CE">
      <w:pPr>
        <w:numPr>
          <w:ilvl w:val="0"/>
          <w:numId w:val="19"/>
        </w:numPr>
        <w:spacing w:after="0" w:line="360" w:lineRule="auto"/>
        <w:ind w:hanging="720"/>
        <w:jc w:val="both"/>
        <w:rPr>
          <w:rFonts w:ascii="Times New Roman" w:hAnsi="Times New Roman" w:cs="Times New Roman"/>
          <w:b/>
          <w:sz w:val="24"/>
          <w:szCs w:val="24"/>
        </w:rPr>
      </w:pPr>
      <w:r w:rsidRPr="00B87DDE">
        <w:rPr>
          <w:rFonts w:ascii="Times New Roman" w:hAnsi="Times New Roman" w:cs="Times New Roman"/>
          <w:b/>
          <w:sz w:val="24"/>
          <w:szCs w:val="24"/>
        </w:rPr>
        <w:t>INDIKATOR VARIABEL KEPATUHAN PELAPORAN PAJAK PADA WAJIB PAJAK ORANG PRIBADI PEKERJA BEBAS</w:t>
      </w:r>
    </w:p>
    <w:p w14:paraId="285A088E" w14:textId="254B3507" w:rsidR="000351E4" w:rsidRPr="00B87DDE" w:rsidRDefault="00B87DDE" w:rsidP="00E168E2">
      <w:pPr>
        <w:spacing w:after="0" w:line="480" w:lineRule="auto"/>
        <w:ind w:firstLine="720"/>
        <w:jc w:val="both"/>
        <w:rPr>
          <w:rFonts w:ascii="Times New Roman" w:hAnsi="Times New Roman" w:cs="Times New Roman"/>
          <w:sz w:val="24"/>
          <w:szCs w:val="24"/>
        </w:rPr>
      </w:pPr>
      <w:r w:rsidRPr="00B87DDE">
        <w:rPr>
          <w:rFonts w:ascii="Times New Roman" w:hAnsi="Times New Roman" w:cs="Times New Roman"/>
          <w:sz w:val="24"/>
          <w:szCs w:val="24"/>
        </w:rPr>
        <w:t>Kepatuhan Wajib Pajak Orang Pribadi Pekerja Bebas merupakan kemampuan dan kewajiban individu yang bukan merupakan karyawan untuk mematuhi peraturan pajak yang berlaku dengan sungguh-sungguh dalam sistem perpajakan.</w:t>
      </w:r>
    </w:p>
    <w:tbl>
      <w:tblPr>
        <w:tblW w:w="7605" w:type="dxa"/>
        <w:tblInd w:w="137" w:type="dxa"/>
        <w:tblLayout w:type="fixed"/>
        <w:tblLook w:val="0400" w:firstRow="0" w:lastRow="0" w:firstColumn="0" w:lastColumn="0" w:noHBand="0" w:noVBand="1"/>
      </w:tblPr>
      <w:tblGrid>
        <w:gridCol w:w="709"/>
        <w:gridCol w:w="3963"/>
        <w:gridCol w:w="644"/>
        <w:gridCol w:w="540"/>
        <w:gridCol w:w="560"/>
        <w:gridCol w:w="580"/>
        <w:gridCol w:w="600"/>
        <w:gridCol w:w="9"/>
      </w:tblGrid>
      <w:tr w:rsidR="00B87DDE" w:rsidRPr="00B87DDE" w14:paraId="79A1C5D3" w14:textId="77777777" w:rsidTr="002D5B1D">
        <w:trPr>
          <w:gridAfter w:val="1"/>
          <w:wAfter w:w="9" w:type="dxa"/>
          <w:trHeight w:val="310"/>
        </w:trPr>
        <w:tc>
          <w:tcPr>
            <w:tcW w:w="709" w:type="dxa"/>
            <w:tcBorders>
              <w:top w:val="single" w:sz="4" w:space="0" w:color="000000"/>
              <w:left w:val="single" w:sz="4" w:space="0" w:color="000000"/>
              <w:bottom w:val="single" w:sz="4" w:space="0" w:color="000000"/>
              <w:right w:val="single" w:sz="4" w:space="0" w:color="000000"/>
            </w:tcBorders>
            <w:vAlign w:val="bottom"/>
            <w:hideMark/>
          </w:tcPr>
          <w:p w14:paraId="5263C8EA" w14:textId="77777777" w:rsidR="00B87DDE" w:rsidRPr="00B87DDE" w:rsidRDefault="00B87DDE" w:rsidP="00D22560">
            <w:pPr>
              <w:spacing w:after="0"/>
              <w:jc w:val="both"/>
              <w:rPr>
                <w:rFonts w:ascii="Times New Roman" w:hAnsi="Times New Roman" w:cs="Times New Roman"/>
                <w:b/>
                <w:sz w:val="24"/>
                <w:szCs w:val="24"/>
              </w:rPr>
            </w:pPr>
            <w:r w:rsidRPr="00B87DDE">
              <w:rPr>
                <w:rFonts w:ascii="Times New Roman" w:hAnsi="Times New Roman" w:cs="Times New Roman"/>
                <w:b/>
                <w:sz w:val="24"/>
                <w:szCs w:val="24"/>
              </w:rPr>
              <w:t>No.</w:t>
            </w:r>
          </w:p>
        </w:tc>
        <w:tc>
          <w:tcPr>
            <w:tcW w:w="3963" w:type="dxa"/>
            <w:tcBorders>
              <w:top w:val="single" w:sz="4" w:space="0" w:color="000000"/>
              <w:left w:val="nil"/>
              <w:bottom w:val="single" w:sz="4" w:space="0" w:color="000000"/>
              <w:right w:val="single" w:sz="4" w:space="0" w:color="000000"/>
            </w:tcBorders>
            <w:vAlign w:val="bottom"/>
            <w:hideMark/>
          </w:tcPr>
          <w:p w14:paraId="591F9DA3" w14:textId="77777777" w:rsidR="00B87DDE" w:rsidRPr="00B87DDE" w:rsidRDefault="00B87DDE" w:rsidP="00D22560">
            <w:pPr>
              <w:spacing w:after="0"/>
              <w:jc w:val="both"/>
              <w:rPr>
                <w:rFonts w:ascii="Times New Roman" w:hAnsi="Times New Roman" w:cs="Times New Roman"/>
                <w:b/>
                <w:sz w:val="24"/>
                <w:szCs w:val="24"/>
              </w:rPr>
            </w:pPr>
            <w:r w:rsidRPr="00B87DDE">
              <w:rPr>
                <w:rFonts w:ascii="Times New Roman" w:hAnsi="Times New Roman" w:cs="Times New Roman"/>
                <w:b/>
                <w:sz w:val="24"/>
                <w:szCs w:val="24"/>
              </w:rPr>
              <w:t>Item Pernyataan</w:t>
            </w:r>
          </w:p>
        </w:tc>
        <w:tc>
          <w:tcPr>
            <w:tcW w:w="644" w:type="dxa"/>
            <w:tcBorders>
              <w:top w:val="single" w:sz="4" w:space="0" w:color="000000"/>
              <w:left w:val="nil"/>
              <w:bottom w:val="single" w:sz="4" w:space="0" w:color="000000"/>
              <w:right w:val="single" w:sz="4" w:space="0" w:color="000000"/>
            </w:tcBorders>
            <w:vAlign w:val="bottom"/>
            <w:hideMark/>
          </w:tcPr>
          <w:p w14:paraId="2CEF4DE2" w14:textId="77777777" w:rsidR="00B87DDE" w:rsidRPr="00B87DDE" w:rsidRDefault="00B87DDE" w:rsidP="00D22560">
            <w:pPr>
              <w:spacing w:after="0"/>
              <w:jc w:val="both"/>
              <w:rPr>
                <w:rFonts w:ascii="Times New Roman" w:hAnsi="Times New Roman" w:cs="Times New Roman"/>
                <w:b/>
                <w:sz w:val="24"/>
                <w:szCs w:val="24"/>
              </w:rPr>
            </w:pPr>
            <w:r w:rsidRPr="00B87DDE">
              <w:rPr>
                <w:rFonts w:ascii="Times New Roman" w:hAnsi="Times New Roman" w:cs="Times New Roman"/>
                <w:b/>
                <w:sz w:val="24"/>
                <w:szCs w:val="24"/>
              </w:rPr>
              <w:t>STS</w:t>
            </w:r>
          </w:p>
        </w:tc>
        <w:tc>
          <w:tcPr>
            <w:tcW w:w="540" w:type="dxa"/>
            <w:tcBorders>
              <w:top w:val="single" w:sz="4" w:space="0" w:color="000000"/>
              <w:left w:val="nil"/>
              <w:bottom w:val="single" w:sz="4" w:space="0" w:color="000000"/>
              <w:right w:val="single" w:sz="4" w:space="0" w:color="000000"/>
            </w:tcBorders>
            <w:vAlign w:val="bottom"/>
            <w:hideMark/>
          </w:tcPr>
          <w:p w14:paraId="738B9E81" w14:textId="77777777" w:rsidR="00B87DDE" w:rsidRPr="00B87DDE" w:rsidRDefault="00B87DDE" w:rsidP="00D22560">
            <w:pPr>
              <w:spacing w:after="0"/>
              <w:jc w:val="both"/>
              <w:rPr>
                <w:rFonts w:ascii="Times New Roman" w:hAnsi="Times New Roman" w:cs="Times New Roman"/>
                <w:b/>
                <w:sz w:val="24"/>
                <w:szCs w:val="24"/>
              </w:rPr>
            </w:pPr>
            <w:r w:rsidRPr="00B87DDE">
              <w:rPr>
                <w:rFonts w:ascii="Times New Roman" w:hAnsi="Times New Roman" w:cs="Times New Roman"/>
                <w:b/>
                <w:sz w:val="24"/>
                <w:szCs w:val="24"/>
              </w:rPr>
              <w:t>TS</w:t>
            </w:r>
          </w:p>
        </w:tc>
        <w:tc>
          <w:tcPr>
            <w:tcW w:w="560" w:type="dxa"/>
            <w:tcBorders>
              <w:top w:val="single" w:sz="4" w:space="0" w:color="000000"/>
              <w:left w:val="nil"/>
              <w:bottom w:val="single" w:sz="4" w:space="0" w:color="000000"/>
              <w:right w:val="single" w:sz="4" w:space="0" w:color="000000"/>
            </w:tcBorders>
            <w:vAlign w:val="bottom"/>
            <w:hideMark/>
          </w:tcPr>
          <w:p w14:paraId="4E4CBF09" w14:textId="77777777" w:rsidR="00B87DDE" w:rsidRPr="00B87DDE" w:rsidRDefault="00B87DDE" w:rsidP="00D22560">
            <w:pPr>
              <w:spacing w:after="0"/>
              <w:jc w:val="both"/>
              <w:rPr>
                <w:rFonts w:ascii="Times New Roman" w:hAnsi="Times New Roman" w:cs="Times New Roman"/>
                <w:b/>
                <w:sz w:val="24"/>
                <w:szCs w:val="24"/>
              </w:rPr>
            </w:pPr>
            <w:r w:rsidRPr="00B87DDE">
              <w:rPr>
                <w:rFonts w:ascii="Times New Roman" w:hAnsi="Times New Roman" w:cs="Times New Roman"/>
                <w:b/>
                <w:sz w:val="24"/>
                <w:szCs w:val="24"/>
              </w:rPr>
              <w:t>N</w:t>
            </w:r>
          </w:p>
        </w:tc>
        <w:tc>
          <w:tcPr>
            <w:tcW w:w="580" w:type="dxa"/>
            <w:tcBorders>
              <w:top w:val="single" w:sz="4" w:space="0" w:color="000000"/>
              <w:left w:val="nil"/>
              <w:bottom w:val="single" w:sz="4" w:space="0" w:color="000000"/>
              <w:right w:val="single" w:sz="4" w:space="0" w:color="000000"/>
            </w:tcBorders>
            <w:vAlign w:val="bottom"/>
            <w:hideMark/>
          </w:tcPr>
          <w:p w14:paraId="7149A5FE" w14:textId="77777777" w:rsidR="00B87DDE" w:rsidRPr="00B87DDE" w:rsidRDefault="00B87DDE" w:rsidP="00D22560">
            <w:pPr>
              <w:spacing w:after="0"/>
              <w:jc w:val="both"/>
              <w:rPr>
                <w:rFonts w:ascii="Times New Roman" w:hAnsi="Times New Roman" w:cs="Times New Roman"/>
                <w:b/>
                <w:sz w:val="24"/>
                <w:szCs w:val="24"/>
              </w:rPr>
            </w:pPr>
            <w:r w:rsidRPr="00B87DDE">
              <w:rPr>
                <w:rFonts w:ascii="Times New Roman" w:hAnsi="Times New Roman" w:cs="Times New Roman"/>
                <w:b/>
                <w:sz w:val="24"/>
                <w:szCs w:val="24"/>
              </w:rPr>
              <w:t>S</w:t>
            </w:r>
          </w:p>
        </w:tc>
        <w:tc>
          <w:tcPr>
            <w:tcW w:w="600" w:type="dxa"/>
            <w:tcBorders>
              <w:top w:val="single" w:sz="4" w:space="0" w:color="000000"/>
              <w:left w:val="nil"/>
              <w:bottom w:val="single" w:sz="4" w:space="0" w:color="000000"/>
              <w:right w:val="single" w:sz="4" w:space="0" w:color="000000"/>
            </w:tcBorders>
            <w:vAlign w:val="bottom"/>
            <w:hideMark/>
          </w:tcPr>
          <w:p w14:paraId="3171E66E" w14:textId="77777777" w:rsidR="00B87DDE" w:rsidRPr="00B87DDE" w:rsidRDefault="00B87DDE" w:rsidP="00D22560">
            <w:pPr>
              <w:spacing w:after="0"/>
              <w:jc w:val="both"/>
              <w:rPr>
                <w:rFonts w:ascii="Times New Roman" w:hAnsi="Times New Roman" w:cs="Times New Roman"/>
                <w:b/>
                <w:sz w:val="24"/>
                <w:szCs w:val="24"/>
              </w:rPr>
            </w:pPr>
            <w:r w:rsidRPr="00B87DDE">
              <w:rPr>
                <w:rFonts w:ascii="Times New Roman" w:hAnsi="Times New Roman" w:cs="Times New Roman"/>
                <w:b/>
                <w:sz w:val="24"/>
                <w:szCs w:val="24"/>
              </w:rPr>
              <w:t>SS</w:t>
            </w:r>
          </w:p>
        </w:tc>
      </w:tr>
      <w:tr w:rsidR="00B87DDE" w:rsidRPr="00B87DDE" w14:paraId="040C4DB8" w14:textId="77777777" w:rsidTr="00EE629F">
        <w:trPr>
          <w:trHeight w:val="310"/>
        </w:trPr>
        <w:tc>
          <w:tcPr>
            <w:tcW w:w="7605" w:type="dxa"/>
            <w:gridSpan w:val="8"/>
            <w:tcBorders>
              <w:top w:val="single" w:sz="4" w:space="0" w:color="000000"/>
              <w:left w:val="single" w:sz="4" w:space="0" w:color="000000"/>
              <w:bottom w:val="single" w:sz="4" w:space="0" w:color="000000"/>
              <w:right w:val="single" w:sz="4" w:space="0" w:color="000000"/>
            </w:tcBorders>
            <w:vAlign w:val="bottom"/>
            <w:hideMark/>
          </w:tcPr>
          <w:p w14:paraId="4E2F34E0" w14:textId="77777777" w:rsidR="00B87DDE" w:rsidRPr="00B87DDE" w:rsidRDefault="00B87DDE" w:rsidP="00D22560">
            <w:pPr>
              <w:spacing w:after="0"/>
              <w:jc w:val="both"/>
              <w:rPr>
                <w:rFonts w:ascii="Times New Roman" w:hAnsi="Times New Roman" w:cs="Times New Roman"/>
                <w:b/>
                <w:sz w:val="24"/>
                <w:szCs w:val="24"/>
              </w:rPr>
            </w:pPr>
            <w:r w:rsidRPr="00B87DDE">
              <w:rPr>
                <w:rFonts w:ascii="Times New Roman" w:hAnsi="Times New Roman" w:cs="Times New Roman"/>
                <w:b/>
                <w:sz w:val="24"/>
                <w:szCs w:val="24"/>
              </w:rPr>
              <w:t xml:space="preserve">        A. Wajib Pajak Mendaftarkan Dirinya dengan Sukarela</w:t>
            </w:r>
          </w:p>
        </w:tc>
      </w:tr>
      <w:tr w:rsidR="00B87DDE" w:rsidRPr="00B87DDE" w14:paraId="2A562637" w14:textId="77777777" w:rsidTr="002D5B1D">
        <w:trPr>
          <w:gridAfter w:val="1"/>
          <w:wAfter w:w="9" w:type="dxa"/>
          <w:trHeight w:val="890"/>
        </w:trPr>
        <w:tc>
          <w:tcPr>
            <w:tcW w:w="709" w:type="dxa"/>
            <w:tcBorders>
              <w:top w:val="nil"/>
              <w:left w:val="single" w:sz="4" w:space="0" w:color="000000"/>
              <w:bottom w:val="single" w:sz="4" w:space="0" w:color="000000"/>
              <w:right w:val="single" w:sz="4" w:space="0" w:color="000000"/>
            </w:tcBorders>
            <w:vAlign w:val="center"/>
            <w:hideMark/>
          </w:tcPr>
          <w:p w14:paraId="399AB106" w14:textId="25BD3071"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1</w:t>
            </w:r>
            <w:r w:rsidR="0094627E">
              <w:rPr>
                <w:rFonts w:ascii="Times New Roman" w:hAnsi="Times New Roman" w:cs="Times New Roman"/>
                <w:sz w:val="24"/>
                <w:szCs w:val="24"/>
              </w:rPr>
              <w:t>0</w:t>
            </w:r>
          </w:p>
        </w:tc>
        <w:tc>
          <w:tcPr>
            <w:tcW w:w="3963" w:type="dxa"/>
            <w:tcBorders>
              <w:top w:val="nil"/>
              <w:left w:val="nil"/>
              <w:bottom w:val="single" w:sz="4" w:space="0" w:color="000000"/>
              <w:right w:val="single" w:sz="4" w:space="0" w:color="000000"/>
            </w:tcBorders>
            <w:vAlign w:val="center"/>
            <w:hideMark/>
          </w:tcPr>
          <w:p w14:paraId="7E860945"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Saya merasa memiliki tanggung jawab untuk mendaftarkan diri sebagai wajib pajak demi keteraturan administrasi perpajakan</w:t>
            </w:r>
          </w:p>
        </w:tc>
        <w:tc>
          <w:tcPr>
            <w:tcW w:w="644" w:type="dxa"/>
            <w:tcBorders>
              <w:top w:val="nil"/>
              <w:left w:val="nil"/>
              <w:bottom w:val="single" w:sz="4" w:space="0" w:color="000000"/>
              <w:right w:val="single" w:sz="4" w:space="0" w:color="000000"/>
            </w:tcBorders>
            <w:vAlign w:val="center"/>
            <w:hideMark/>
          </w:tcPr>
          <w:p w14:paraId="771E90F4"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c>
          <w:tcPr>
            <w:tcW w:w="540" w:type="dxa"/>
            <w:tcBorders>
              <w:top w:val="nil"/>
              <w:left w:val="nil"/>
              <w:bottom w:val="single" w:sz="4" w:space="0" w:color="000000"/>
              <w:right w:val="single" w:sz="4" w:space="0" w:color="000000"/>
            </w:tcBorders>
            <w:vAlign w:val="center"/>
            <w:hideMark/>
          </w:tcPr>
          <w:p w14:paraId="6AABC844"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c>
          <w:tcPr>
            <w:tcW w:w="560" w:type="dxa"/>
            <w:tcBorders>
              <w:top w:val="nil"/>
              <w:left w:val="nil"/>
              <w:bottom w:val="single" w:sz="4" w:space="0" w:color="000000"/>
              <w:right w:val="single" w:sz="4" w:space="0" w:color="000000"/>
            </w:tcBorders>
            <w:vAlign w:val="center"/>
            <w:hideMark/>
          </w:tcPr>
          <w:p w14:paraId="5B2EBAA2"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c>
          <w:tcPr>
            <w:tcW w:w="580" w:type="dxa"/>
            <w:tcBorders>
              <w:top w:val="nil"/>
              <w:left w:val="nil"/>
              <w:bottom w:val="single" w:sz="4" w:space="0" w:color="000000"/>
              <w:right w:val="single" w:sz="4" w:space="0" w:color="000000"/>
            </w:tcBorders>
            <w:vAlign w:val="center"/>
            <w:hideMark/>
          </w:tcPr>
          <w:p w14:paraId="2ABAC234"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c>
          <w:tcPr>
            <w:tcW w:w="600" w:type="dxa"/>
            <w:tcBorders>
              <w:top w:val="nil"/>
              <w:left w:val="nil"/>
              <w:bottom w:val="single" w:sz="4" w:space="0" w:color="000000"/>
              <w:right w:val="single" w:sz="4" w:space="0" w:color="000000"/>
            </w:tcBorders>
            <w:vAlign w:val="center"/>
            <w:hideMark/>
          </w:tcPr>
          <w:p w14:paraId="59B90733"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r>
      <w:tr w:rsidR="00B87DDE" w:rsidRPr="00B87DDE" w14:paraId="217DEEFF" w14:textId="77777777" w:rsidTr="00EE629F">
        <w:trPr>
          <w:trHeight w:val="300"/>
        </w:trPr>
        <w:tc>
          <w:tcPr>
            <w:tcW w:w="7605" w:type="dxa"/>
            <w:gridSpan w:val="8"/>
            <w:tcBorders>
              <w:top w:val="single" w:sz="4" w:space="0" w:color="000000"/>
              <w:left w:val="single" w:sz="4" w:space="0" w:color="000000"/>
              <w:bottom w:val="single" w:sz="4" w:space="0" w:color="000000"/>
              <w:right w:val="single" w:sz="4" w:space="0" w:color="000000"/>
            </w:tcBorders>
            <w:vAlign w:val="center"/>
            <w:hideMark/>
          </w:tcPr>
          <w:p w14:paraId="3C158AE3" w14:textId="77777777" w:rsidR="00B87DDE" w:rsidRPr="00B87DDE" w:rsidRDefault="00B87DDE" w:rsidP="00D22560">
            <w:pPr>
              <w:spacing w:after="0"/>
              <w:jc w:val="both"/>
              <w:rPr>
                <w:rFonts w:ascii="Times New Roman" w:hAnsi="Times New Roman" w:cs="Times New Roman"/>
                <w:b/>
                <w:sz w:val="24"/>
                <w:szCs w:val="24"/>
              </w:rPr>
            </w:pPr>
            <w:r w:rsidRPr="00B87DDE">
              <w:rPr>
                <w:rFonts w:ascii="Times New Roman" w:hAnsi="Times New Roman" w:cs="Times New Roman"/>
                <w:b/>
                <w:sz w:val="24"/>
                <w:szCs w:val="24"/>
              </w:rPr>
              <w:t xml:space="preserve">        B. Wajib Pajak Mengisi Formulir SPT dengan benar dan jelas</w:t>
            </w:r>
          </w:p>
        </w:tc>
      </w:tr>
      <w:tr w:rsidR="00B87DDE" w:rsidRPr="00B87DDE" w14:paraId="70A1EFFE" w14:textId="77777777" w:rsidTr="002D5B1D">
        <w:trPr>
          <w:gridAfter w:val="1"/>
          <w:wAfter w:w="9" w:type="dxa"/>
          <w:trHeight w:val="962"/>
        </w:trPr>
        <w:tc>
          <w:tcPr>
            <w:tcW w:w="709" w:type="dxa"/>
            <w:tcBorders>
              <w:top w:val="nil"/>
              <w:left w:val="single" w:sz="4" w:space="0" w:color="000000"/>
              <w:bottom w:val="single" w:sz="4" w:space="0" w:color="000000"/>
              <w:right w:val="single" w:sz="4" w:space="0" w:color="000000"/>
            </w:tcBorders>
            <w:vAlign w:val="center"/>
            <w:hideMark/>
          </w:tcPr>
          <w:p w14:paraId="77467FE1" w14:textId="7E1E7AD5"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1</w:t>
            </w:r>
            <w:r w:rsidR="0094627E">
              <w:rPr>
                <w:rFonts w:ascii="Times New Roman" w:hAnsi="Times New Roman" w:cs="Times New Roman"/>
                <w:sz w:val="24"/>
                <w:szCs w:val="24"/>
              </w:rPr>
              <w:t>1</w:t>
            </w:r>
          </w:p>
        </w:tc>
        <w:tc>
          <w:tcPr>
            <w:tcW w:w="3963" w:type="dxa"/>
            <w:tcBorders>
              <w:top w:val="nil"/>
              <w:left w:val="nil"/>
              <w:bottom w:val="single" w:sz="4" w:space="0" w:color="000000"/>
              <w:right w:val="single" w:sz="4" w:space="0" w:color="000000"/>
            </w:tcBorders>
            <w:vAlign w:val="center"/>
            <w:hideMark/>
          </w:tcPr>
          <w:p w14:paraId="66A4D35F"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Saya memiliki pemahaman yang cukup mengenai kewajiban mengisi SPT sebagai wajib pajak</w:t>
            </w:r>
          </w:p>
        </w:tc>
        <w:tc>
          <w:tcPr>
            <w:tcW w:w="644" w:type="dxa"/>
            <w:tcBorders>
              <w:top w:val="nil"/>
              <w:left w:val="nil"/>
              <w:bottom w:val="single" w:sz="4" w:space="0" w:color="000000"/>
              <w:right w:val="single" w:sz="4" w:space="0" w:color="000000"/>
            </w:tcBorders>
            <w:vAlign w:val="center"/>
            <w:hideMark/>
          </w:tcPr>
          <w:p w14:paraId="5C4DCE6F"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c>
          <w:tcPr>
            <w:tcW w:w="540" w:type="dxa"/>
            <w:tcBorders>
              <w:top w:val="nil"/>
              <w:left w:val="nil"/>
              <w:bottom w:val="single" w:sz="4" w:space="0" w:color="000000"/>
              <w:right w:val="single" w:sz="4" w:space="0" w:color="000000"/>
            </w:tcBorders>
            <w:vAlign w:val="center"/>
            <w:hideMark/>
          </w:tcPr>
          <w:p w14:paraId="2FF559E2"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c>
          <w:tcPr>
            <w:tcW w:w="560" w:type="dxa"/>
            <w:tcBorders>
              <w:top w:val="nil"/>
              <w:left w:val="nil"/>
              <w:bottom w:val="single" w:sz="4" w:space="0" w:color="000000"/>
              <w:right w:val="single" w:sz="4" w:space="0" w:color="000000"/>
            </w:tcBorders>
            <w:vAlign w:val="center"/>
            <w:hideMark/>
          </w:tcPr>
          <w:p w14:paraId="7285F99B"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c>
          <w:tcPr>
            <w:tcW w:w="580" w:type="dxa"/>
            <w:tcBorders>
              <w:top w:val="nil"/>
              <w:left w:val="nil"/>
              <w:bottom w:val="single" w:sz="4" w:space="0" w:color="000000"/>
              <w:right w:val="single" w:sz="4" w:space="0" w:color="000000"/>
            </w:tcBorders>
            <w:vAlign w:val="center"/>
            <w:hideMark/>
          </w:tcPr>
          <w:p w14:paraId="18C5AC97"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c>
          <w:tcPr>
            <w:tcW w:w="600" w:type="dxa"/>
            <w:tcBorders>
              <w:top w:val="nil"/>
              <w:left w:val="nil"/>
              <w:bottom w:val="single" w:sz="4" w:space="0" w:color="000000"/>
              <w:right w:val="single" w:sz="4" w:space="0" w:color="000000"/>
            </w:tcBorders>
            <w:vAlign w:val="center"/>
            <w:hideMark/>
          </w:tcPr>
          <w:p w14:paraId="727AEB4D"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r>
      <w:tr w:rsidR="00B87DDE" w:rsidRPr="00B87DDE" w14:paraId="1E7B2B55" w14:textId="77777777" w:rsidTr="002D5B1D">
        <w:trPr>
          <w:gridAfter w:val="1"/>
          <w:wAfter w:w="9" w:type="dxa"/>
          <w:trHeight w:val="1142"/>
        </w:trPr>
        <w:tc>
          <w:tcPr>
            <w:tcW w:w="709" w:type="dxa"/>
            <w:tcBorders>
              <w:top w:val="nil"/>
              <w:left w:val="single" w:sz="4" w:space="0" w:color="000000"/>
              <w:bottom w:val="single" w:sz="4" w:space="0" w:color="000000"/>
              <w:right w:val="single" w:sz="4" w:space="0" w:color="000000"/>
            </w:tcBorders>
            <w:vAlign w:val="center"/>
            <w:hideMark/>
          </w:tcPr>
          <w:p w14:paraId="0F80C967" w14:textId="32C91E1E" w:rsidR="00B87DDE" w:rsidRPr="00B87DDE" w:rsidRDefault="00A9150D" w:rsidP="00D22560">
            <w:pPr>
              <w:spacing w:after="0"/>
              <w:jc w:val="both"/>
              <w:rPr>
                <w:rFonts w:ascii="Times New Roman" w:hAnsi="Times New Roman" w:cs="Times New Roman"/>
                <w:sz w:val="24"/>
                <w:szCs w:val="24"/>
              </w:rPr>
            </w:pPr>
            <w:r>
              <w:rPr>
                <w:rFonts w:ascii="Times New Roman" w:hAnsi="Times New Roman" w:cs="Times New Roman"/>
                <w:sz w:val="24"/>
                <w:szCs w:val="24"/>
              </w:rPr>
              <w:t>1</w:t>
            </w:r>
            <w:r w:rsidR="0094627E">
              <w:rPr>
                <w:rFonts w:ascii="Times New Roman" w:hAnsi="Times New Roman" w:cs="Times New Roman"/>
                <w:sz w:val="24"/>
                <w:szCs w:val="24"/>
              </w:rPr>
              <w:t>2</w:t>
            </w:r>
          </w:p>
        </w:tc>
        <w:tc>
          <w:tcPr>
            <w:tcW w:w="3963" w:type="dxa"/>
            <w:tcBorders>
              <w:top w:val="nil"/>
              <w:left w:val="nil"/>
              <w:bottom w:val="single" w:sz="4" w:space="0" w:color="000000"/>
              <w:right w:val="single" w:sz="4" w:space="0" w:color="000000"/>
            </w:tcBorders>
            <w:vAlign w:val="center"/>
            <w:hideMark/>
          </w:tcPr>
          <w:p w14:paraId="5ABB3E12"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Saya percaya bahwa mengisi SPT dengan benar dan jelas dapat membantu mencegah masalah pajak di masa mendatang</w:t>
            </w:r>
          </w:p>
        </w:tc>
        <w:tc>
          <w:tcPr>
            <w:tcW w:w="644" w:type="dxa"/>
            <w:tcBorders>
              <w:top w:val="nil"/>
              <w:left w:val="nil"/>
              <w:bottom w:val="single" w:sz="4" w:space="0" w:color="000000"/>
              <w:right w:val="single" w:sz="4" w:space="0" w:color="000000"/>
            </w:tcBorders>
            <w:vAlign w:val="center"/>
            <w:hideMark/>
          </w:tcPr>
          <w:p w14:paraId="5C492795"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c>
          <w:tcPr>
            <w:tcW w:w="540" w:type="dxa"/>
            <w:tcBorders>
              <w:top w:val="nil"/>
              <w:left w:val="nil"/>
              <w:bottom w:val="single" w:sz="4" w:space="0" w:color="000000"/>
              <w:right w:val="single" w:sz="4" w:space="0" w:color="000000"/>
            </w:tcBorders>
            <w:vAlign w:val="center"/>
            <w:hideMark/>
          </w:tcPr>
          <w:p w14:paraId="7D80604F"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c>
          <w:tcPr>
            <w:tcW w:w="560" w:type="dxa"/>
            <w:tcBorders>
              <w:top w:val="nil"/>
              <w:left w:val="nil"/>
              <w:bottom w:val="single" w:sz="4" w:space="0" w:color="000000"/>
              <w:right w:val="single" w:sz="4" w:space="0" w:color="000000"/>
            </w:tcBorders>
            <w:vAlign w:val="center"/>
            <w:hideMark/>
          </w:tcPr>
          <w:p w14:paraId="40FBA718"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c>
          <w:tcPr>
            <w:tcW w:w="580" w:type="dxa"/>
            <w:tcBorders>
              <w:top w:val="nil"/>
              <w:left w:val="nil"/>
              <w:bottom w:val="single" w:sz="4" w:space="0" w:color="000000"/>
              <w:right w:val="single" w:sz="4" w:space="0" w:color="000000"/>
            </w:tcBorders>
            <w:vAlign w:val="center"/>
            <w:hideMark/>
          </w:tcPr>
          <w:p w14:paraId="114608E1"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c>
          <w:tcPr>
            <w:tcW w:w="600" w:type="dxa"/>
            <w:tcBorders>
              <w:top w:val="nil"/>
              <w:left w:val="nil"/>
              <w:bottom w:val="single" w:sz="4" w:space="0" w:color="000000"/>
              <w:right w:val="single" w:sz="4" w:space="0" w:color="000000"/>
            </w:tcBorders>
            <w:vAlign w:val="center"/>
            <w:hideMark/>
          </w:tcPr>
          <w:p w14:paraId="46CF6C51"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r>
      <w:tr w:rsidR="00B87DDE" w:rsidRPr="00B87DDE" w14:paraId="474B2CE0" w14:textId="77777777" w:rsidTr="00EE629F">
        <w:trPr>
          <w:trHeight w:val="300"/>
        </w:trPr>
        <w:tc>
          <w:tcPr>
            <w:tcW w:w="7605" w:type="dxa"/>
            <w:gridSpan w:val="8"/>
            <w:tcBorders>
              <w:top w:val="single" w:sz="4" w:space="0" w:color="000000"/>
              <w:left w:val="single" w:sz="4" w:space="0" w:color="000000"/>
              <w:bottom w:val="single" w:sz="4" w:space="0" w:color="000000"/>
              <w:right w:val="single" w:sz="4" w:space="0" w:color="000000"/>
            </w:tcBorders>
            <w:vAlign w:val="center"/>
            <w:hideMark/>
          </w:tcPr>
          <w:p w14:paraId="37E42AD0" w14:textId="77777777" w:rsidR="00B87DDE" w:rsidRPr="00B87DDE" w:rsidRDefault="00B87DDE" w:rsidP="00D22560">
            <w:pPr>
              <w:spacing w:after="0"/>
              <w:jc w:val="both"/>
              <w:rPr>
                <w:rFonts w:ascii="Times New Roman" w:hAnsi="Times New Roman" w:cs="Times New Roman"/>
                <w:b/>
                <w:sz w:val="24"/>
                <w:szCs w:val="24"/>
              </w:rPr>
            </w:pPr>
            <w:r w:rsidRPr="00B87DDE">
              <w:rPr>
                <w:rFonts w:ascii="Times New Roman" w:hAnsi="Times New Roman" w:cs="Times New Roman"/>
                <w:b/>
                <w:sz w:val="24"/>
                <w:szCs w:val="24"/>
              </w:rPr>
              <w:t xml:space="preserve">        C. Wajib Pajak Melakukan Pelaporan Kewajiban Perpajakan</w:t>
            </w:r>
          </w:p>
        </w:tc>
      </w:tr>
      <w:tr w:rsidR="00B87DDE" w:rsidRPr="00B87DDE" w14:paraId="6E7C1DAE" w14:textId="77777777" w:rsidTr="002D5B1D">
        <w:trPr>
          <w:gridAfter w:val="1"/>
          <w:wAfter w:w="9" w:type="dxa"/>
          <w:trHeight w:val="1248"/>
        </w:trPr>
        <w:tc>
          <w:tcPr>
            <w:tcW w:w="709" w:type="dxa"/>
            <w:tcBorders>
              <w:top w:val="nil"/>
              <w:left w:val="single" w:sz="4" w:space="0" w:color="000000"/>
              <w:bottom w:val="single" w:sz="4" w:space="0" w:color="000000"/>
              <w:right w:val="single" w:sz="4" w:space="0" w:color="000000"/>
            </w:tcBorders>
            <w:vAlign w:val="center"/>
            <w:hideMark/>
          </w:tcPr>
          <w:p w14:paraId="280199AD" w14:textId="4158218A" w:rsidR="00B87DDE" w:rsidRPr="00B87DDE" w:rsidRDefault="004A2A51" w:rsidP="00D22560">
            <w:pPr>
              <w:spacing w:after="0"/>
              <w:jc w:val="both"/>
              <w:rPr>
                <w:rFonts w:ascii="Times New Roman" w:hAnsi="Times New Roman" w:cs="Times New Roman"/>
                <w:sz w:val="24"/>
                <w:szCs w:val="24"/>
              </w:rPr>
            </w:pPr>
            <w:r>
              <w:rPr>
                <w:rFonts w:ascii="Times New Roman" w:hAnsi="Times New Roman" w:cs="Times New Roman"/>
                <w:sz w:val="24"/>
                <w:szCs w:val="24"/>
              </w:rPr>
              <w:t>1</w:t>
            </w:r>
            <w:r w:rsidR="0094627E">
              <w:rPr>
                <w:rFonts w:ascii="Times New Roman" w:hAnsi="Times New Roman" w:cs="Times New Roman"/>
                <w:sz w:val="24"/>
                <w:szCs w:val="24"/>
              </w:rPr>
              <w:t>3</w:t>
            </w:r>
          </w:p>
        </w:tc>
        <w:tc>
          <w:tcPr>
            <w:tcW w:w="3963" w:type="dxa"/>
            <w:tcBorders>
              <w:top w:val="nil"/>
              <w:left w:val="nil"/>
              <w:bottom w:val="single" w:sz="4" w:space="0" w:color="000000"/>
              <w:right w:val="single" w:sz="4" w:space="0" w:color="000000"/>
            </w:tcBorders>
            <w:vAlign w:val="center"/>
            <w:hideMark/>
          </w:tcPr>
          <w:p w14:paraId="607144E8"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Saya memiliki tanggung jawab untuk melakukan pelaporan kewajiban perpajakan sebagai bentuk kepatuhan terhadap peraturan pajak yang berlaku</w:t>
            </w:r>
          </w:p>
        </w:tc>
        <w:tc>
          <w:tcPr>
            <w:tcW w:w="644" w:type="dxa"/>
            <w:tcBorders>
              <w:top w:val="nil"/>
              <w:left w:val="nil"/>
              <w:bottom w:val="single" w:sz="4" w:space="0" w:color="000000"/>
              <w:right w:val="single" w:sz="4" w:space="0" w:color="000000"/>
            </w:tcBorders>
            <w:vAlign w:val="center"/>
            <w:hideMark/>
          </w:tcPr>
          <w:p w14:paraId="746D67EC"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c>
          <w:tcPr>
            <w:tcW w:w="540" w:type="dxa"/>
            <w:tcBorders>
              <w:top w:val="nil"/>
              <w:left w:val="nil"/>
              <w:bottom w:val="single" w:sz="4" w:space="0" w:color="000000"/>
              <w:right w:val="single" w:sz="4" w:space="0" w:color="000000"/>
            </w:tcBorders>
            <w:vAlign w:val="center"/>
            <w:hideMark/>
          </w:tcPr>
          <w:p w14:paraId="2438BB4D"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c>
          <w:tcPr>
            <w:tcW w:w="560" w:type="dxa"/>
            <w:tcBorders>
              <w:top w:val="nil"/>
              <w:left w:val="nil"/>
              <w:bottom w:val="single" w:sz="4" w:space="0" w:color="000000"/>
              <w:right w:val="single" w:sz="4" w:space="0" w:color="000000"/>
            </w:tcBorders>
            <w:vAlign w:val="center"/>
            <w:hideMark/>
          </w:tcPr>
          <w:p w14:paraId="2F764879"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c>
          <w:tcPr>
            <w:tcW w:w="580" w:type="dxa"/>
            <w:tcBorders>
              <w:top w:val="nil"/>
              <w:left w:val="nil"/>
              <w:bottom w:val="single" w:sz="4" w:space="0" w:color="000000"/>
              <w:right w:val="single" w:sz="4" w:space="0" w:color="000000"/>
            </w:tcBorders>
            <w:vAlign w:val="center"/>
            <w:hideMark/>
          </w:tcPr>
          <w:p w14:paraId="67C71914"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c>
          <w:tcPr>
            <w:tcW w:w="600" w:type="dxa"/>
            <w:tcBorders>
              <w:top w:val="nil"/>
              <w:left w:val="nil"/>
              <w:bottom w:val="single" w:sz="4" w:space="0" w:color="000000"/>
              <w:right w:val="single" w:sz="4" w:space="0" w:color="000000"/>
            </w:tcBorders>
            <w:vAlign w:val="center"/>
          </w:tcPr>
          <w:p w14:paraId="5C1A0D46" w14:textId="77777777" w:rsidR="00B87DDE" w:rsidRPr="00B87DDE" w:rsidRDefault="00B87DDE" w:rsidP="00D22560">
            <w:pPr>
              <w:spacing w:after="0"/>
              <w:jc w:val="both"/>
              <w:rPr>
                <w:rFonts w:ascii="Times New Roman" w:hAnsi="Times New Roman" w:cs="Times New Roman"/>
                <w:sz w:val="24"/>
                <w:szCs w:val="24"/>
              </w:rPr>
            </w:pPr>
          </w:p>
        </w:tc>
      </w:tr>
      <w:tr w:rsidR="00B87DDE" w:rsidRPr="00B87DDE" w14:paraId="7B61596F" w14:textId="77777777" w:rsidTr="002D5B1D">
        <w:trPr>
          <w:gridAfter w:val="1"/>
          <w:wAfter w:w="9" w:type="dxa"/>
          <w:trHeight w:val="586"/>
        </w:trPr>
        <w:tc>
          <w:tcPr>
            <w:tcW w:w="709" w:type="dxa"/>
            <w:tcBorders>
              <w:top w:val="nil"/>
              <w:left w:val="single" w:sz="4" w:space="0" w:color="000000"/>
              <w:bottom w:val="single" w:sz="4" w:space="0" w:color="000000"/>
              <w:right w:val="single" w:sz="4" w:space="0" w:color="000000"/>
            </w:tcBorders>
            <w:vAlign w:val="center"/>
            <w:hideMark/>
          </w:tcPr>
          <w:p w14:paraId="2A8B8197" w14:textId="6C276B14" w:rsidR="00B87DDE" w:rsidRPr="00B87DDE" w:rsidRDefault="004A2A51" w:rsidP="00D22560">
            <w:pPr>
              <w:spacing w:after="0"/>
              <w:jc w:val="both"/>
              <w:rPr>
                <w:rFonts w:ascii="Times New Roman" w:hAnsi="Times New Roman" w:cs="Times New Roman"/>
                <w:sz w:val="24"/>
                <w:szCs w:val="24"/>
              </w:rPr>
            </w:pPr>
            <w:r>
              <w:rPr>
                <w:rFonts w:ascii="Times New Roman" w:hAnsi="Times New Roman" w:cs="Times New Roman"/>
                <w:sz w:val="24"/>
                <w:szCs w:val="24"/>
              </w:rPr>
              <w:t>1</w:t>
            </w:r>
            <w:r w:rsidR="0094627E">
              <w:rPr>
                <w:rFonts w:ascii="Times New Roman" w:hAnsi="Times New Roman" w:cs="Times New Roman"/>
                <w:sz w:val="24"/>
                <w:szCs w:val="24"/>
              </w:rPr>
              <w:t>4</w:t>
            </w:r>
          </w:p>
        </w:tc>
        <w:tc>
          <w:tcPr>
            <w:tcW w:w="3963" w:type="dxa"/>
            <w:tcBorders>
              <w:top w:val="nil"/>
              <w:left w:val="nil"/>
              <w:bottom w:val="single" w:sz="4" w:space="0" w:color="000000"/>
              <w:right w:val="single" w:sz="4" w:space="0" w:color="000000"/>
            </w:tcBorders>
            <w:vAlign w:val="center"/>
            <w:hideMark/>
          </w:tcPr>
          <w:p w14:paraId="44F74E8E"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Saya mengetahui batas akhir dalam pelaporan pajak</w:t>
            </w:r>
          </w:p>
        </w:tc>
        <w:tc>
          <w:tcPr>
            <w:tcW w:w="644" w:type="dxa"/>
            <w:tcBorders>
              <w:top w:val="nil"/>
              <w:left w:val="nil"/>
              <w:bottom w:val="single" w:sz="4" w:space="0" w:color="000000"/>
              <w:right w:val="single" w:sz="4" w:space="0" w:color="000000"/>
            </w:tcBorders>
            <w:vAlign w:val="center"/>
          </w:tcPr>
          <w:p w14:paraId="5E8D691D" w14:textId="77777777" w:rsidR="00B87DDE" w:rsidRPr="00B87DDE" w:rsidRDefault="00B87DDE" w:rsidP="00D22560">
            <w:pPr>
              <w:spacing w:after="0"/>
              <w:jc w:val="both"/>
              <w:rPr>
                <w:rFonts w:ascii="Times New Roman" w:hAnsi="Times New Roman" w:cs="Times New Roman"/>
                <w:sz w:val="24"/>
                <w:szCs w:val="24"/>
              </w:rPr>
            </w:pPr>
          </w:p>
        </w:tc>
        <w:tc>
          <w:tcPr>
            <w:tcW w:w="540" w:type="dxa"/>
            <w:tcBorders>
              <w:top w:val="nil"/>
              <w:left w:val="nil"/>
              <w:bottom w:val="single" w:sz="4" w:space="0" w:color="000000"/>
              <w:right w:val="single" w:sz="4" w:space="0" w:color="000000"/>
            </w:tcBorders>
            <w:vAlign w:val="center"/>
          </w:tcPr>
          <w:p w14:paraId="72065AF8" w14:textId="77777777" w:rsidR="00B87DDE" w:rsidRPr="00B87DDE" w:rsidRDefault="00B87DDE" w:rsidP="00D22560">
            <w:pPr>
              <w:spacing w:after="0"/>
              <w:jc w:val="both"/>
              <w:rPr>
                <w:rFonts w:ascii="Times New Roman" w:hAnsi="Times New Roman" w:cs="Times New Roman"/>
                <w:sz w:val="24"/>
                <w:szCs w:val="24"/>
              </w:rPr>
            </w:pPr>
          </w:p>
        </w:tc>
        <w:tc>
          <w:tcPr>
            <w:tcW w:w="560" w:type="dxa"/>
            <w:tcBorders>
              <w:top w:val="nil"/>
              <w:left w:val="nil"/>
              <w:bottom w:val="single" w:sz="4" w:space="0" w:color="000000"/>
              <w:right w:val="single" w:sz="4" w:space="0" w:color="000000"/>
            </w:tcBorders>
            <w:vAlign w:val="center"/>
          </w:tcPr>
          <w:p w14:paraId="78DCC956" w14:textId="77777777" w:rsidR="00B87DDE" w:rsidRPr="00B87DDE" w:rsidRDefault="00B87DDE" w:rsidP="00D22560">
            <w:pPr>
              <w:spacing w:after="0"/>
              <w:jc w:val="both"/>
              <w:rPr>
                <w:rFonts w:ascii="Times New Roman" w:hAnsi="Times New Roman" w:cs="Times New Roman"/>
                <w:sz w:val="24"/>
                <w:szCs w:val="24"/>
              </w:rPr>
            </w:pPr>
          </w:p>
        </w:tc>
        <w:tc>
          <w:tcPr>
            <w:tcW w:w="580" w:type="dxa"/>
            <w:tcBorders>
              <w:top w:val="nil"/>
              <w:left w:val="nil"/>
              <w:bottom w:val="single" w:sz="4" w:space="0" w:color="000000"/>
              <w:right w:val="single" w:sz="4" w:space="0" w:color="000000"/>
            </w:tcBorders>
            <w:vAlign w:val="center"/>
          </w:tcPr>
          <w:p w14:paraId="4924E226" w14:textId="77777777" w:rsidR="00B87DDE" w:rsidRPr="00B87DDE" w:rsidRDefault="00B87DDE" w:rsidP="00D22560">
            <w:pPr>
              <w:spacing w:after="0"/>
              <w:jc w:val="both"/>
              <w:rPr>
                <w:rFonts w:ascii="Times New Roman" w:hAnsi="Times New Roman" w:cs="Times New Roman"/>
                <w:sz w:val="24"/>
                <w:szCs w:val="24"/>
              </w:rPr>
            </w:pPr>
          </w:p>
        </w:tc>
        <w:tc>
          <w:tcPr>
            <w:tcW w:w="600" w:type="dxa"/>
            <w:tcBorders>
              <w:top w:val="nil"/>
              <w:left w:val="nil"/>
              <w:bottom w:val="single" w:sz="4" w:space="0" w:color="000000"/>
              <w:right w:val="single" w:sz="4" w:space="0" w:color="000000"/>
            </w:tcBorders>
            <w:vAlign w:val="center"/>
            <w:hideMark/>
          </w:tcPr>
          <w:p w14:paraId="2704BA07" w14:textId="77777777" w:rsidR="00B87DDE" w:rsidRPr="00B87DDE" w:rsidRDefault="00B87DDE" w:rsidP="00D22560">
            <w:pPr>
              <w:spacing w:after="0"/>
              <w:jc w:val="both"/>
              <w:rPr>
                <w:rFonts w:ascii="Times New Roman" w:hAnsi="Times New Roman" w:cs="Times New Roman"/>
                <w:sz w:val="24"/>
                <w:szCs w:val="24"/>
              </w:rPr>
            </w:pPr>
            <w:r w:rsidRPr="00B87DDE">
              <w:rPr>
                <w:rFonts w:ascii="Times New Roman" w:hAnsi="Times New Roman" w:cs="Times New Roman"/>
                <w:sz w:val="24"/>
                <w:szCs w:val="24"/>
              </w:rPr>
              <w:t> </w:t>
            </w:r>
          </w:p>
        </w:tc>
      </w:tr>
    </w:tbl>
    <w:p w14:paraId="60B0EEAF" w14:textId="77777777" w:rsidR="00B87DDE" w:rsidRPr="00B87DDE" w:rsidRDefault="00B87DDE" w:rsidP="00D22560">
      <w:pPr>
        <w:spacing w:after="0"/>
        <w:jc w:val="both"/>
      </w:pPr>
    </w:p>
    <w:p w14:paraId="7EC1970C" w14:textId="77777777" w:rsidR="00B87DDE" w:rsidRPr="00B87DDE" w:rsidRDefault="00B87DDE" w:rsidP="00D22560">
      <w:pPr>
        <w:spacing w:after="0"/>
        <w:jc w:val="both"/>
      </w:pPr>
    </w:p>
    <w:p w14:paraId="729B0D9C" w14:textId="77777777" w:rsidR="00B87DDE" w:rsidRDefault="00B87DDE" w:rsidP="00D22560">
      <w:pPr>
        <w:spacing w:after="0"/>
        <w:jc w:val="both"/>
      </w:pPr>
    </w:p>
    <w:p w14:paraId="1993C2DE" w14:textId="77777777" w:rsidR="00230856" w:rsidRPr="00667045" w:rsidRDefault="00230856" w:rsidP="00D22560">
      <w:pPr>
        <w:pStyle w:val="ListParagraph"/>
        <w:spacing w:after="0"/>
        <w:ind w:left="1222"/>
        <w:jc w:val="both"/>
      </w:pPr>
    </w:p>
    <w:p w14:paraId="5EE83142" w14:textId="77777777" w:rsidR="002B1F08" w:rsidRPr="002B1F08" w:rsidRDefault="002B1F08" w:rsidP="00D22560">
      <w:pPr>
        <w:pStyle w:val="ListParagraph"/>
        <w:spacing w:after="0"/>
        <w:ind w:left="567" w:firstLine="655"/>
        <w:jc w:val="both"/>
        <w:rPr>
          <w:rFonts w:ascii="Times New Roman" w:eastAsia="Times New Roman" w:hAnsi="Times New Roman" w:cs="Times New Roman"/>
          <w:sz w:val="24"/>
          <w:szCs w:val="24"/>
        </w:rPr>
      </w:pPr>
    </w:p>
    <w:p w14:paraId="3CD1691A" w14:textId="77777777" w:rsidR="007842ED" w:rsidRPr="007842ED" w:rsidRDefault="007842ED" w:rsidP="00D22560">
      <w:pPr>
        <w:pStyle w:val="ListParagraph"/>
        <w:spacing w:after="0"/>
        <w:ind w:left="567"/>
        <w:jc w:val="both"/>
        <w:rPr>
          <w:rFonts w:ascii="Times New Roman" w:hAnsi="Times New Roman" w:cs="Times New Roman"/>
          <w:sz w:val="24"/>
          <w:szCs w:val="24"/>
        </w:rPr>
      </w:pPr>
    </w:p>
    <w:p w14:paraId="2E8320A5" w14:textId="77777777" w:rsidR="000004AD" w:rsidRPr="000004AD" w:rsidRDefault="000004AD" w:rsidP="00D22560">
      <w:pPr>
        <w:spacing w:after="0"/>
      </w:pPr>
    </w:p>
    <w:p w14:paraId="1720ED99" w14:textId="77777777" w:rsidR="00801E67" w:rsidRPr="00B548DD" w:rsidRDefault="00801E67" w:rsidP="00D22560">
      <w:pPr>
        <w:spacing w:after="0" w:line="360" w:lineRule="auto"/>
        <w:ind w:left="862"/>
        <w:jc w:val="both"/>
        <w:rPr>
          <w:rFonts w:ascii="Times New Roman" w:hAnsi="Times New Roman" w:cs="Times New Roman"/>
          <w:sz w:val="24"/>
          <w:szCs w:val="24"/>
        </w:rPr>
      </w:pPr>
    </w:p>
    <w:p w14:paraId="2DDF8419" w14:textId="7A07F4D6" w:rsidR="00B57D8B" w:rsidRPr="00AE48D3" w:rsidRDefault="00B57D8B" w:rsidP="00BC6516">
      <w:pPr>
        <w:pStyle w:val="ListParagraph"/>
        <w:spacing w:after="0" w:line="360" w:lineRule="auto"/>
        <w:ind w:left="284"/>
        <w:jc w:val="both"/>
        <w:rPr>
          <w:rFonts w:ascii="Times New Roman" w:hAnsi="Times New Roman" w:cs="Times New Roman"/>
          <w:sz w:val="24"/>
          <w:szCs w:val="24"/>
        </w:rPr>
      </w:pPr>
    </w:p>
    <w:sectPr w:rsidR="00B57D8B" w:rsidRPr="00AE48D3" w:rsidSect="0049041B">
      <w:pgSz w:w="11906" w:h="16838" w:code="9"/>
      <w:pgMar w:top="2268"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98B53E" w14:textId="77777777" w:rsidR="00866D08" w:rsidRDefault="00866D08" w:rsidP="00856F76">
      <w:pPr>
        <w:spacing w:after="0" w:line="240" w:lineRule="auto"/>
      </w:pPr>
      <w:r>
        <w:separator/>
      </w:r>
    </w:p>
  </w:endnote>
  <w:endnote w:type="continuationSeparator" w:id="0">
    <w:p w14:paraId="61445B1F" w14:textId="77777777" w:rsidR="00866D08" w:rsidRDefault="00866D08" w:rsidP="00856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4357423"/>
      <w:docPartObj>
        <w:docPartGallery w:val="Page Numbers (Bottom of Page)"/>
        <w:docPartUnique/>
      </w:docPartObj>
    </w:sdtPr>
    <w:sdtEndPr>
      <w:rPr>
        <w:noProof/>
      </w:rPr>
    </w:sdtEndPr>
    <w:sdtContent>
      <w:p w14:paraId="3CEA3970" w14:textId="44E3E261" w:rsidR="00074516" w:rsidRDefault="00074516">
        <w:pPr>
          <w:pStyle w:val="Footer"/>
          <w:jc w:val="center"/>
        </w:pPr>
        <w:r>
          <w:fldChar w:fldCharType="begin"/>
        </w:r>
        <w:r>
          <w:instrText xml:space="preserve"> PAGE   \* MERGEFORMAT </w:instrText>
        </w:r>
        <w:r>
          <w:fldChar w:fldCharType="separate"/>
        </w:r>
        <w:r w:rsidR="00D3634C">
          <w:rPr>
            <w:noProof/>
          </w:rPr>
          <w:t>31</w:t>
        </w:r>
        <w:r>
          <w:rPr>
            <w:noProof/>
          </w:rPr>
          <w:fldChar w:fldCharType="end"/>
        </w:r>
      </w:p>
    </w:sdtContent>
  </w:sdt>
  <w:p w14:paraId="51855FE1" w14:textId="77777777" w:rsidR="001A4338" w:rsidRDefault="001A43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A2214" w14:textId="342962F9" w:rsidR="00D252C2" w:rsidRDefault="00D252C2">
    <w:pPr>
      <w:pStyle w:val="Footer"/>
      <w:jc w:val="center"/>
    </w:pPr>
  </w:p>
  <w:p w14:paraId="6B0ADAD6" w14:textId="77777777" w:rsidR="00D252C2" w:rsidRDefault="00D252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83E6F" w14:textId="77777777" w:rsidR="00866D08" w:rsidRDefault="00866D08" w:rsidP="00856F76">
      <w:pPr>
        <w:spacing w:after="0" w:line="240" w:lineRule="auto"/>
      </w:pPr>
      <w:r>
        <w:separator/>
      </w:r>
    </w:p>
  </w:footnote>
  <w:footnote w:type="continuationSeparator" w:id="0">
    <w:p w14:paraId="7C886C23" w14:textId="77777777" w:rsidR="00866D08" w:rsidRDefault="00866D08" w:rsidP="00856F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3486D"/>
    <w:multiLevelType w:val="hybridMultilevel"/>
    <w:tmpl w:val="89BA2266"/>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 w15:restartNumberingAfterBreak="0">
    <w:nsid w:val="05D60F73"/>
    <w:multiLevelType w:val="hybridMultilevel"/>
    <w:tmpl w:val="A588F65A"/>
    <w:lvl w:ilvl="0" w:tplc="5CCEA9E4">
      <w:start w:val="1"/>
      <w:numFmt w:val="decimal"/>
      <w:lvlText w:val="%1."/>
      <w:lvlJc w:val="left"/>
      <w:pPr>
        <w:ind w:left="1942" w:hanging="360"/>
      </w:pPr>
      <w:rPr>
        <w:rFonts w:ascii="Times New Roman" w:eastAsia="Times New Roman" w:hAnsi="Times New Roman" w:cs="Times New Roman"/>
      </w:rPr>
    </w:lvl>
    <w:lvl w:ilvl="1" w:tplc="04090019" w:tentative="1">
      <w:start w:val="1"/>
      <w:numFmt w:val="lowerLetter"/>
      <w:lvlText w:val="%2."/>
      <w:lvlJc w:val="left"/>
      <w:pPr>
        <w:ind w:left="2662" w:hanging="360"/>
      </w:pPr>
    </w:lvl>
    <w:lvl w:ilvl="2" w:tplc="0409001B" w:tentative="1">
      <w:start w:val="1"/>
      <w:numFmt w:val="lowerRoman"/>
      <w:lvlText w:val="%3."/>
      <w:lvlJc w:val="right"/>
      <w:pPr>
        <w:ind w:left="3382" w:hanging="180"/>
      </w:pPr>
    </w:lvl>
    <w:lvl w:ilvl="3" w:tplc="0409000F" w:tentative="1">
      <w:start w:val="1"/>
      <w:numFmt w:val="decimal"/>
      <w:lvlText w:val="%4."/>
      <w:lvlJc w:val="left"/>
      <w:pPr>
        <w:ind w:left="4102" w:hanging="360"/>
      </w:pPr>
    </w:lvl>
    <w:lvl w:ilvl="4" w:tplc="04090019" w:tentative="1">
      <w:start w:val="1"/>
      <w:numFmt w:val="lowerLetter"/>
      <w:lvlText w:val="%5."/>
      <w:lvlJc w:val="left"/>
      <w:pPr>
        <w:ind w:left="4822" w:hanging="360"/>
      </w:pPr>
    </w:lvl>
    <w:lvl w:ilvl="5" w:tplc="0409001B" w:tentative="1">
      <w:start w:val="1"/>
      <w:numFmt w:val="lowerRoman"/>
      <w:lvlText w:val="%6."/>
      <w:lvlJc w:val="right"/>
      <w:pPr>
        <w:ind w:left="5542" w:hanging="180"/>
      </w:pPr>
    </w:lvl>
    <w:lvl w:ilvl="6" w:tplc="0409000F" w:tentative="1">
      <w:start w:val="1"/>
      <w:numFmt w:val="decimal"/>
      <w:lvlText w:val="%7."/>
      <w:lvlJc w:val="left"/>
      <w:pPr>
        <w:ind w:left="6262" w:hanging="360"/>
      </w:pPr>
    </w:lvl>
    <w:lvl w:ilvl="7" w:tplc="04090019" w:tentative="1">
      <w:start w:val="1"/>
      <w:numFmt w:val="lowerLetter"/>
      <w:lvlText w:val="%8."/>
      <w:lvlJc w:val="left"/>
      <w:pPr>
        <w:ind w:left="6982" w:hanging="360"/>
      </w:pPr>
    </w:lvl>
    <w:lvl w:ilvl="8" w:tplc="0409001B" w:tentative="1">
      <w:start w:val="1"/>
      <w:numFmt w:val="lowerRoman"/>
      <w:lvlText w:val="%9."/>
      <w:lvlJc w:val="right"/>
      <w:pPr>
        <w:ind w:left="7702" w:hanging="180"/>
      </w:pPr>
    </w:lvl>
  </w:abstractNum>
  <w:abstractNum w:abstractNumId="2" w15:restartNumberingAfterBreak="0">
    <w:nsid w:val="09913A12"/>
    <w:multiLevelType w:val="hybridMultilevel"/>
    <w:tmpl w:val="ED209300"/>
    <w:lvl w:ilvl="0" w:tplc="0409000F">
      <w:start w:val="1"/>
      <w:numFmt w:val="decimal"/>
      <w:lvlText w:val="%1."/>
      <w:lvlJc w:val="left"/>
      <w:pPr>
        <w:ind w:left="1222" w:hanging="360"/>
      </w:p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3" w15:restartNumberingAfterBreak="0">
    <w:nsid w:val="0A5A4E96"/>
    <w:multiLevelType w:val="multilevel"/>
    <w:tmpl w:val="46801E00"/>
    <w:lvl w:ilvl="0">
      <w:start w:val="1"/>
      <w:numFmt w:val="decimal"/>
      <w:lvlText w:val="%1."/>
      <w:lvlJc w:val="left"/>
      <w:pPr>
        <w:ind w:left="720" w:hanging="360"/>
      </w:p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BBA010E"/>
    <w:multiLevelType w:val="multilevel"/>
    <w:tmpl w:val="8976FB68"/>
    <w:lvl w:ilvl="0">
      <w:start w:val="1"/>
      <w:numFmt w:val="decimal"/>
      <w:lvlText w:val="%1."/>
      <w:lvlJc w:val="left"/>
      <w:pPr>
        <w:ind w:left="720" w:hanging="360"/>
      </w:pPr>
      <w:rPr>
        <w:color w:val="000000"/>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961752"/>
    <w:multiLevelType w:val="multilevel"/>
    <w:tmpl w:val="A4B68A2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0857608"/>
    <w:multiLevelType w:val="hybridMultilevel"/>
    <w:tmpl w:val="95484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B4592"/>
    <w:multiLevelType w:val="multilevel"/>
    <w:tmpl w:val="57A248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4543A6"/>
    <w:multiLevelType w:val="hybridMultilevel"/>
    <w:tmpl w:val="B310F116"/>
    <w:lvl w:ilvl="0" w:tplc="73981454">
      <w:start w:val="1"/>
      <w:numFmt w:val="decimal"/>
      <w:lvlText w:val="%1."/>
      <w:lvlJc w:val="left"/>
      <w:pPr>
        <w:ind w:left="1485" w:hanging="360"/>
      </w:pPr>
      <w:rPr>
        <w:b w:val="0"/>
        <w:bCs w:val="0"/>
        <w:i w:val="0"/>
        <w:iCs w:val="0"/>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9" w15:restartNumberingAfterBreak="0">
    <w:nsid w:val="2A1D5EBD"/>
    <w:multiLevelType w:val="multilevel"/>
    <w:tmpl w:val="94F61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FB104D"/>
    <w:multiLevelType w:val="multilevel"/>
    <w:tmpl w:val="8976FB68"/>
    <w:lvl w:ilvl="0">
      <w:start w:val="1"/>
      <w:numFmt w:val="decimal"/>
      <w:lvlText w:val="%1."/>
      <w:lvlJc w:val="left"/>
      <w:pPr>
        <w:ind w:left="720" w:hanging="360"/>
      </w:pPr>
      <w:rPr>
        <w:color w:val="000000"/>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12094A"/>
    <w:multiLevelType w:val="hybridMultilevel"/>
    <w:tmpl w:val="204C7A3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389864E2"/>
    <w:multiLevelType w:val="hybridMultilevel"/>
    <w:tmpl w:val="1CE84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6175D2"/>
    <w:multiLevelType w:val="multilevel"/>
    <w:tmpl w:val="B990716C"/>
    <w:lvl w:ilvl="0">
      <w:start w:val="3"/>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i w:val="0"/>
        <w:iCs w:val="0"/>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4" w15:restartNumberingAfterBreak="0">
    <w:nsid w:val="44651322"/>
    <w:multiLevelType w:val="hybridMultilevel"/>
    <w:tmpl w:val="53881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604891"/>
    <w:multiLevelType w:val="hybridMultilevel"/>
    <w:tmpl w:val="631CA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7D489B"/>
    <w:multiLevelType w:val="hybridMultilevel"/>
    <w:tmpl w:val="8376B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501E27"/>
    <w:multiLevelType w:val="multilevel"/>
    <w:tmpl w:val="C132276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4B430EDE"/>
    <w:multiLevelType w:val="hybridMultilevel"/>
    <w:tmpl w:val="7E24A1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566023E"/>
    <w:multiLevelType w:val="multilevel"/>
    <w:tmpl w:val="5EC65C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8464A1B"/>
    <w:multiLevelType w:val="hybridMultilevel"/>
    <w:tmpl w:val="EA0C7CDE"/>
    <w:lvl w:ilvl="0" w:tplc="0409000F">
      <w:start w:val="1"/>
      <w:numFmt w:val="decimal"/>
      <w:lvlText w:val="%1."/>
      <w:lvlJc w:val="left"/>
      <w:pPr>
        <w:ind w:left="787" w:hanging="360"/>
      </w:pPr>
    </w:lvl>
    <w:lvl w:ilvl="1" w:tplc="0409000F">
      <w:start w:val="1"/>
      <w:numFmt w:val="decimal"/>
      <w:lvlText w:val="%2."/>
      <w:lvlJc w:val="left"/>
      <w:pPr>
        <w:ind w:left="1080"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21" w15:restartNumberingAfterBreak="0">
    <w:nsid w:val="59056204"/>
    <w:multiLevelType w:val="hybridMultilevel"/>
    <w:tmpl w:val="B3729C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0B268E"/>
    <w:multiLevelType w:val="hybridMultilevel"/>
    <w:tmpl w:val="64DE379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5B0621A"/>
    <w:multiLevelType w:val="hybridMultilevel"/>
    <w:tmpl w:val="9E00CC38"/>
    <w:lvl w:ilvl="0" w:tplc="54A49458">
      <w:start w:val="1"/>
      <w:numFmt w:val="decimal"/>
      <w:lvlText w:val="%1."/>
      <w:lvlJc w:val="left"/>
      <w:pPr>
        <w:ind w:left="1374" w:hanging="360"/>
      </w:pPr>
      <w:rPr>
        <w:rFonts w:hint="default"/>
      </w:rPr>
    </w:lvl>
    <w:lvl w:ilvl="1" w:tplc="04090019" w:tentative="1">
      <w:start w:val="1"/>
      <w:numFmt w:val="lowerLetter"/>
      <w:lvlText w:val="%2."/>
      <w:lvlJc w:val="left"/>
      <w:pPr>
        <w:ind w:left="2094" w:hanging="360"/>
      </w:pPr>
    </w:lvl>
    <w:lvl w:ilvl="2" w:tplc="0409001B" w:tentative="1">
      <w:start w:val="1"/>
      <w:numFmt w:val="lowerRoman"/>
      <w:lvlText w:val="%3."/>
      <w:lvlJc w:val="right"/>
      <w:pPr>
        <w:ind w:left="2814" w:hanging="180"/>
      </w:pPr>
    </w:lvl>
    <w:lvl w:ilvl="3" w:tplc="0409000F" w:tentative="1">
      <w:start w:val="1"/>
      <w:numFmt w:val="decimal"/>
      <w:lvlText w:val="%4."/>
      <w:lvlJc w:val="left"/>
      <w:pPr>
        <w:ind w:left="3534" w:hanging="360"/>
      </w:p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24" w15:restartNumberingAfterBreak="0">
    <w:nsid w:val="67C36409"/>
    <w:multiLevelType w:val="multilevel"/>
    <w:tmpl w:val="F52061B0"/>
    <w:lvl w:ilvl="0">
      <w:start w:val="3"/>
      <w:numFmt w:val="decimal"/>
      <w:lvlText w:val="%1"/>
      <w:lvlJc w:val="left"/>
      <w:pPr>
        <w:ind w:left="660" w:hanging="660"/>
      </w:pPr>
      <w:rPr>
        <w:rFonts w:hint="default"/>
        <w:b/>
      </w:rPr>
    </w:lvl>
    <w:lvl w:ilvl="1">
      <w:start w:val="6"/>
      <w:numFmt w:val="decimal"/>
      <w:lvlText w:val="%1.%2"/>
      <w:lvlJc w:val="left"/>
      <w:pPr>
        <w:ind w:left="922" w:hanging="660"/>
      </w:pPr>
      <w:rPr>
        <w:rFonts w:hint="default"/>
        <w:b/>
      </w:rPr>
    </w:lvl>
    <w:lvl w:ilvl="2">
      <w:start w:val="2"/>
      <w:numFmt w:val="decimal"/>
      <w:lvlText w:val="%1.%2.%3"/>
      <w:lvlJc w:val="left"/>
      <w:pPr>
        <w:ind w:left="1244" w:hanging="720"/>
      </w:pPr>
      <w:rPr>
        <w:rFonts w:hint="default"/>
        <w:b/>
      </w:rPr>
    </w:lvl>
    <w:lvl w:ilvl="3">
      <w:start w:val="3"/>
      <w:numFmt w:val="decimal"/>
      <w:lvlText w:val="%1.%2.%3.%4"/>
      <w:lvlJc w:val="left"/>
      <w:pPr>
        <w:ind w:left="1506" w:hanging="720"/>
      </w:pPr>
      <w:rPr>
        <w:rFonts w:hint="default"/>
        <w:b/>
      </w:rPr>
    </w:lvl>
    <w:lvl w:ilvl="4">
      <w:start w:val="1"/>
      <w:numFmt w:val="decimal"/>
      <w:lvlText w:val="%1.%2.%3.%4.%5"/>
      <w:lvlJc w:val="left"/>
      <w:pPr>
        <w:ind w:left="2128" w:hanging="1080"/>
      </w:pPr>
      <w:rPr>
        <w:rFonts w:hint="default"/>
        <w:b/>
      </w:rPr>
    </w:lvl>
    <w:lvl w:ilvl="5">
      <w:start w:val="1"/>
      <w:numFmt w:val="decimal"/>
      <w:lvlText w:val="%1.%2.%3.%4.%5.%6"/>
      <w:lvlJc w:val="left"/>
      <w:pPr>
        <w:ind w:left="2390" w:hanging="1080"/>
      </w:pPr>
      <w:rPr>
        <w:rFonts w:hint="default"/>
        <w:b/>
      </w:rPr>
    </w:lvl>
    <w:lvl w:ilvl="6">
      <w:start w:val="1"/>
      <w:numFmt w:val="decimal"/>
      <w:lvlText w:val="%1.%2.%3.%4.%5.%6.%7"/>
      <w:lvlJc w:val="left"/>
      <w:pPr>
        <w:ind w:left="3012" w:hanging="1440"/>
      </w:pPr>
      <w:rPr>
        <w:rFonts w:hint="default"/>
        <w:b/>
      </w:rPr>
    </w:lvl>
    <w:lvl w:ilvl="7">
      <w:start w:val="1"/>
      <w:numFmt w:val="decimal"/>
      <w:lvlText w:val="%1.%2.%3.%4.%5.%6.%7.%8"/>
      <w:lvlJc w:val="left"/>
      <w:pPr>
        <w:ind w:left="3274" w:hanging="1440"/>
      </w:pPr>
      <w:rPr>
        <w:rFonts w:hint="default"/>
        <w:b/>
      </w:rPr>
    </w:lvl>
    <w:lvl w:ilvl="8">
      <w:start w:val="1"/>
      <w:numFmt w:val="decimal"/>
      <w:lvlText w:val="%1.%2.%3.%4.%5.%6.%7.%8.%9"/>
      <w:lvlJc w:val="left"/>
      <w:pPr>
        <w:ind w:left="3896" w:hanging="1800"/>
      </w:pPr>
      <w:rPr>
        <w:rFonts w:hint="default"/>
        <w:b/>
      </w:rPr>
    </w:lvl>
  </w:abstractNum>
  <w:abstractNum w:abstractNumId="25" w15:restartNumberingAfterBreak="0">
    <w:nsid w:val="6BEB75CD"/>
    <w:multiLevelType w:val="hybridMultilevel"/>
    <w:tmpl w:val="441A0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616B64"/>
    <w:multiLevelType w:val="hybridMultilevel"/>
    <w:tmpl w:val="9C389368"/>
    <w:lvl w:ilvl="0" w:tplc="04090019">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9"/>
  </w:num>
  <w:num w:numId="2">
    <w:abstractNumId w:val="16"/>
  </w:num>
  <w:num w:numId="3">
    <w:abstractNumId w:val="25"/>
  </w:num>
  <w:num w:numId="4">
    <w:abstractNumId w:val="3"/>
  </w:num>
  <w:num w:numId="5">
    <w:abstractNumId w:val="21"/>
  </w:num>
  <w:num w:numId="6">
    <w:abstractNumId w:val="18"/>
  </w:num>
  <w:num w:numId="7">
    <w:abstractNumId w:val="1"/>
  </w:num>
  <w:num w:numId="8">
    <w:abstractNumId w:val="15"/>
  </w:num>
  <w:num w:numId="9">
    <w:abstractNumId w:val="6"/>
  </w:num>
  <w:num w:numId="10">
    <w:abstractNumId w:val="14"/>
  </w:num>
  <w:num w:numId="11">
    <w:abstractNumId w:val="12"/>
  </w:num>
  <w:num w:numId="12">
    <w:abstractNumId w:val="2"/>
  </w:num>
  <w:num w:numId="13">
    <w:abstractNumId w:val="23"/>
  </w:num>
  <w:num w:numId="14">
    <w:abstractNumId w:val="26"/>
  </w:num>
  <w:num w:numId="15">
    <w:abstractNumId w:val="24"/>
  </w:num>
  <w:num w:numId="16">
    <w:abstractNumId w:val="4"/>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3"/>
  </w:num>
  <w:num w:numId="22">
    <w:abstractNumId w:val="0"/>
  </w:num>
  <w:num w:numId="23">
    <w:abstractNumId w:val="5"/>
  </w:num>
  <w:num w:numId="24">
    <w:abstractNumId w:val="20"/>
  </w:num>
  <w:num w:numId="25">
    <w:abstractNumId w:val="10"/>
  </w:num>
  <w:num w:numId="26">
    <w:abstractNumId w:val="11"/>
  </w:num>
  <w:num w:numId="27">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8F6"/>
    <w:rsid w:val="000004AD"/>
    <w:rsid w:val="00001327"/>
    <w:rsid w:val="000014E1"/>
    <w:rsid w:val="00001EDE"/>
    <w:rsid w:val="000032AD"/>
    <w:rsid w:val="000037F1"/>
    <w:rsid w:val="00011287"/>
    <w:rsid w:val="00011F40"/>
    <w:rsid w:val="000121EC"/>
    <w:rsid w:val="00012EBA"/>
    <w:rsid w:val="0001526B"/>
    <w:rsid w:val="00015C82"/>
    <w:rsid w:val="00016DDD"/>
    <w:rsid w:val="00016EA5"/>
    <w:rsid w:val="00020D63"/>
    <w:rsid w:val="00020FC4"/>
    <w:rsid w:val="00024228"/>
    <w:rsid w:val="00031941"/>
    <w:rsid w:val="000351E4"/>
    <w:rsid w:val="0003580D"/>
    <w:rsid w:val="00036D8E"/>
    <w:rsid w:val="0004072E"/>
    <w:rsid w:val="000439B4"/>
    <w:rsid w:val="000467D4"/>
    <w:rsid w:val="00047546"/>
    <w:rsid w:val="00050F8C"/>
    <w:rsid w:val="00051A87"/>
    <w:rsid w:val="00053D7D"/>
    <w:rsid w:val="0005564D"/>
    <w:rsid w:val="00055A6A"/>
    <w:rsid w:val="0005621D"/>
    <w:rsid w:val="00060D66"/>
    <w:rsid w:val="00064634"/>
    <w:rsid w:val="00066CE1"/>
    <w:rsid w:val="00070095"/>
    <w:rsid w:val="00071276"/>
    <w:rsid w:val="000713D4"/>
    <w:rsid w:val="00071CAA"/>
    <w:rsid w:val="000738DF"/>
    <w:rsid w:val="00073AB5"/>
    <w:rsid w:val="00073D3D"/>
    <w:rsid w:val="00074516"/>
    <w:rsid w:val="00074AFF"/>
    <w:rsid w:val="00075BB8"/>
    <w:rsid w:val="00076979"/>
    <w:rsid w:val="000809CC"/>
    <w:rsid w:val="00080C8A"/>
    <w:rsid w:val="0008462A"/>
    <w:rsid w:val="000847ED"/>
    <w:rsid w:val="00087171"/>
    <w:rsid w:val="0009021E"/>
    <w:rsid w:val="000903AC"/>
    <w:rsid w:val="000906B9"/>
    <w:rsid w:val="00091CA5"/>
    <w:rsid w:val="000944D3"/>
    <w:rsid w:val="00094817"/>
    <w:rsid w:val="00094C83"/>
    <w:rsid w:val="00096804"/>
    <w:rsid w:val="00097F73"/>
    <w:rsid w:val="000A0E3F"/>
    <w:rsid w:val="000A1886"/>
    <w:rsid w:val="000A2C68"/>
    <w:rsid w:val="000A418A"/>
    <w:rsid w:val="000A7A44"/>
    <w:rsid w:val="000B162A"/>
    <w:rsid w:val="000B22BF"/>
    <w:rsid w:val="000B6084"/>
    <w:rsid w:val="000B691B"/>
    <w:rsid w:val="000C273F"/>
    <w:rsid w:val="000C3076"/>
    <w:rsid w:val="000C461E"/>
    <w:rsid w:val="000C4E1F"/>
    <w:rsid w:val="000D17F2"/>
    <w:rsid w:val="000D18D7"/>
    <w:rsid w:val="000D2896"/>
    <w:rsid w:val="000D30AA"/>
    <w:rsid w:val="000D33D5"/>
    <w:rsid w:val="000D380B"/>
    <w:rsid w:val="000D5BA8"/>
    <w:rsid w:val="000D63D5"/>
    <w:rsid w:val="000E0FAE"/>
    <w:rsid w:val="000E1E80"/>
    <w:rsid w:val="000E20E7"/>
    <w:rsid w:val="000E265B"/>
    <w:rsid w:val="000E5FD3"/>
    <w:rsid w:val="000E64B3"/>
    <w:rsid w:val="000F014E"/>
    <w:rsid w:val="000F097B"/>
    <w:rsid w:val="000F0DCF"/>
    <w:rsid w:val="000F0DE1"/>
    <w:rsid w:val="000F18F4"/>
    <w:rsid w:val="000F1FE5"/>
    <w:rsid w:val="000F2A37"/>
    <w:rsid w:val="000F409E"/>
    <w:rsid w:val="001054D2"/>
    <w:rsid w:val="00105AFF"/>
    <w:rsid w:val="001077D3"/>
    <w:rsid w:val="001117EA"/>
    <w:rsid w:val="001123D6"/>
    <w:rsid w:val="0011305C"/>
    <w:rsid w:val="001157EB"/>
    <w:rsid w:val="001166FC"/>
    <w:rsid w:val="00116C34"/>
    <w:rsid w:val="00120498"/>
    <w:rsid w:val="00121274"/>
    <w:rsid w:val="001222B7"/>
    <w:rsid w:val="00122654"/>
    <w:rsid w:val="00123B66"/>
    <w:rsid w:val="00130BFF"/>
    <w:rsid w:val="00131941"/>
    <w:rsid w:val="00132EB3"/>
    <w:rsid w:val="00136AF5"/>
    <w:rsid w:val="00137474"/>
    <w:rsid w:val="0014059A"/>
    <w:rsid w:val="0014112F"/>
    <w:rsid w:val="0014277F"/>
    <w:rsid w:val="00142B72"/>
    <w:rsid w:val="00143ECC"/>
    <w:rsid w:val="00144395"/>
    <w:rsid w:val="0014684B"/>
    <w:rsid w:val="00147CC8"/>
    <w:rsid w:val="001518AF"/>
    <w:rsid w:val="001521FD"/>
    <w:rsid w:val="00152BE8"/>
    <w:rsid w:val="00161E85"/>
    <w:rsid w:val="00162862"/>
    <w:rsid w:val="00163BC0"/>
    <w:rsid w:val="00163F95"/>
    <w:rsid w:val="001675D3"/>
    <w:rsid w:val="0017158D"/>
    <w:rsid w:val="001747DB"/>
    <w:rsid w:val="00176572"/>
    <w:rsid w:val="00177400"/>
    <w:rsid w:val="00180829"/>
    <w:rsid w:val="00180D32"/>
    <w:rsid w:val="00182AD5"/>
    <w:rsid w:val="0018502B"/>
    <w:rsid w:val="00185759"/>
    <w:rsid w:val="00187572"/>
    <w:rsid w:val="00187A31"/>
    <w:rsid w:val="0019476D"/>
    <w:rsid w:val="00194C05"/>
    <w:rsid w:val="001950E9"/>
    <w:rsid w:val="0019571A"/>
    <w:rsid w:val="001957D6"/>
    <w:rsid w:val="00195A9E"/>
    <w:rsid w:val="00195C00"/>
    <w:rsid w:val="00196AE3"/>
    <w:rsid w:val="00196EEC"/>
    <w:rsid w:val="00197EC8"/>
    <w:rsid w:val="001A0080"/>
    <w:rsid w:val="001A3E0E"/>
    <w:rsid w:val="001A4338"/>
    <w:rsid w:val="001B0223"/>
    <w:rsid w:val="001B0281"/>
    <w:rsid w:val="001B3939"/>
    <w:rsid w:val="001B6595"/>
    <w:rsid w:val="001B738F"/>
    <w:rsid w:val="001C0EC5"/>
    <w:rsid w:val="001C26E7"/>
    <w:rsid w:val="001C2AD0"/>
    <w:rsid w:val="001C302D"/>
    <w:rsid w:val="001C44BA"/>
    <w:rsid w:val="001C4D52"/>
    <w:rsid w:val="001C666F"/>
    <w:rsid w:val="001D0915"/>
    <w:rsid w:val="001D0EF4"/>
    <w:rsid w:val="001D135A"/>
    <w:rsid w:val="001D20E1"/>
    <w:rsid w:val="001D2B49"/>
    <w:rsid w:val="001D4FE6"/>
    <w:rsid w:val="001D610B"/>
    <w:rsid w:val="001D6534"/>
    <w:rsid w:val="001D6829"/>
    <w:rsid w:val="001D6B8A"/>
    <w:rsid w:val="001D7677"/>
    <w:rsid w:val="001D78A5"/>
    <w:rsid w:val="001D7E66"/>
    <w:rsid w:val="001E08FA"/>
    <w:rsid w:val="001E1EF3"/>
    <w:rsid w:val="001E2339"/>
    <w:rsid w:val="001E27EE"/>
    <w:rsid w:val="001E57AA"/>
    <w:rsid w:val="001E65AB"/>
    <w:rsid w:val="001F08A0"/>
    <w:rsid w:val="001F2804"/>
    <w:rsid w:val="002011C4"/>
    <w:rsid w:val="0020354D"/>
    <w:rsid w:val="00205B53"/>
    <w:rsid w:val="00213FC2"/>
    <w:rsid w:val="002151AA"/>
    <w:rsid w:val="002151FE"/>
    <w:rsid w:val="00216075"/>
    <w:rsid w:val="002213D0"/>
    <w:rsid w:val="002217D1"/>
    <w:rsid w:val="002251BB"/>
    <w:rsid w:val="00225D86"/>
    <w:rsid w:val="00226682"/>
    <w:rsid w:val="002269F8"/>
    <w:rsid w:val="00226DA3"/>
    <w:rsid w:val="00226F02"/>
    <w:rsid w:val="00227516"/>
    <w:rsid w:val="00230856"/>
    <w:rsid w:val="00232876"/>
    <w:rsid w:val="00233D16"/>
    <w:rsid w:val="00233FFF"/>
    <w:rsid w:val="0024346B"/>
    <w:rsid w:val="00243E7F"/>
    <w:rsid w:val="0025017F"/>
    <w:rsid w:val="00250DE2"/>
    <w:rsid w:val="00253F4A"/>
    <w:rsid w:val="0025573D"/>
    <w:rsid w:val="002623C9"/>
    <w:rsid w:val="00263BEF"/>
    <w:rsid w:val="002656C7"/>
    <w:rsid w:val="002762F7"/>
    <w:rsid w:val="00276312"/>
    <w:rsid w:val="00276BB9"/>
    <w:rsid w:val="00280294"/>
    <w:rsid w:val="00286D58"/>
    <w:rsid w:val="002876A9"/>
    <w:rsid w:val="002901BB"/>
    <w:rsid w:val="00291EEB"/>
    <w:rsid w:val="00294064"/>
    <w:rsid w:val="00295C71"/>
    <w:rsid w:val="002A0DE2"/>
    <w:rsid w:val="002A14A9"/>
    <w:rsid w:val="002A2EA3"/>
    <w:rsid w:val="002A38A9"/>
    <w:rsid w:val="002A6375"/>
    <w:rsid w:val="002B07F8"/>
    <w:rsid w:val="002B0EF7"/>
    <w:rsid w:val="002B1F08"/>
    <w:rsid w:val="002B2E52"/>
    <w:rsid w:val="002C2DFA"/>
    <w:rsid w:val="002C6F5B"/>
    <w:rsid w:val="002D04D0"/>
    <w:rsid w:val="002D4A8B"/>
    <w:rsid w:val="002D5B1D"/>
    <w:rsid w:val="002D6915"/>
    <w:rsid w:val="002E079E"/>
    <w:rsid w:val="002E0C5D"/>
    <w:rsid w:val="002E3304"/>
    <w:rsid w:val="002E398C"/>
    <w:rsid w:val="002E46A8"/>
    <w:rsid w:val="002E512D"/>
    <w:rsid w:val="002E540B"/>
    <w:rsid w:val="002F05A7"/>
    <w:rsid w:val="002F0B10"/>
    <w:rsid w:val="002F0BBD"/>
    <w:rsid w:val="002F2A76"/>
    <w:rsid w:val="002F388D"/>
    <w:rsid w:val="002F3D45"/>
    <w:rsid w:val="002F4050"/>
    <w:rsid w:val="002F570B"/>
    <w:rsid w:val="002F5EDC"/>
    <w:rsid w:val="002F6752"/>
    <w:rsid w:val="002F7384"/>
    <w:rsid w:val="003013C2"/>
    <w:rsid w:val="00302D40"/>
    <w:rsid w:val="00303656"/>
    <w:rsid w:val="00304C37"/>
    <w:rsid w:val="0031122A"/>
    <w:rsid w:val="0031201D"/>
    <w:rsid w:val="0031382C"/>
    <w:rsid w:val="00313943"/>
    <w:rsid w:val="00314D32"/>
    <w:rsid w:val="00315BEF"/>
    <w:rsid w:val="00316FF4"/>
    <w:rsid w:val="0031786D"/>
    <w:rsid w:val="003270B0"/>
    <w:rsid w:val="0032722D"/>
    <w:rsid w:val="003301C8"/>
    <w:rsid w:val="003320EE"/>
    <w:rsid w:val="00332413"/>
    <w:rsid w:val="00336CB8"/>
    <w:rsid w:val="00336F67"/>
    <w:rsid w:val="00337B64"/>
    <w:rsid w:val="00344582"/>
    <w:rsid w:val="00345D8D"/>
    <w:rsid w:val="00346FE7"/>
    <w:rsid w:val="00347D0C"/>
    <w:rsid w:val="003533F4"/>
    <w:rsid w:val="00355055"/>
    <w:rsid w:val="003550C9"/>
    <w:rsid w:val="0035661D"/>
    <w:rsid w:val="00356A9F"/>
    <w:rsid w:val="003607BD"/>
    <w:rsid w:val="00360F9D"/>
    <w:rsid w:val="00361364"/>
    <w:rsid w:val="00361F74"/>
    <w:rsid w:val="00361FB2"/>
    <w:rsid w:val="00367F24"/>
    <w:rsid w:val="00374511"/>
    <w:rsid w:val="00376FBE"/>
    <w:rsid w:val="0038271E"/>
    <w:rsid w:val="003854AA"/>
    <w:rsid w:val="00385EAC"/>
    <w:rsid w:val="00394444"/>
    <w:rsid w:val="003954BC"/>
    <w:rsid w:val="00396C4D"/>
    <w:rsid w:val="00397115"/>
    <w:rsid w:val="003A0266"/>
    <w:rsid w:val="003A0E46"/>
    <w:rsid w:val="003A10A0"/>
    <w:rsid w:val="003A1CA2"/>
    <w:rsid w:val="003A3B33"/>
    <w:rsid w:val="003A3F9A"/>
    <w:rsid w:val="003A7325"/>
    <w:rsid w:val="003A7754"/>
    <w:rsid w:val="003B0029"/>
    <w:rsid w:val="003B2A6D"/>
    <w:rsid w:val="003B3E2C"/>
    <w:rsid w:val="003B45C7"/>
    <w:rsid w:val="003B61B7"/>
    <w:rsid w:val="003C07E1"/>
    <w:rsid w:val="003C2557"/>
    <w:rsid w:val="003C2A59"/>
    <w:rsid w:val="003C4CD9"/>
    <w:rsid w:val="003C50A3"/>
    <w:rsid w:val="003C5DCB"/>
    <w:rsid w:val="003C79F2"/>
    <w:rsid w:val="003D2521"/>
    <w:rsid w:val="003D3F7F"/>
    <w:rsid w:val="003D4580"/>
    <w:rsid w:val="003D6863"/>
    <w:rsid w:val="003E023C"/>
    <w:rsid w:val="003E0BFE"/>
    <w:rsid w:val="003E3A0B"/>
    <w:rsid w:val="003E3F52"/>
    <w:rsid w:val="003E5A60"/>
    <w:rsid w:val="003E5DE5"/>
    <w:rsid w:val="003E5FE0"/>
    <w:rsid w:val="003E6278"/>
    <w:rsid w:val="003F233D"/>
    <w:rsid w:val="003F7842"/>
    <w:rsid w:val="003F7CF5"/>
    <w:rsid w:val="0040126F"/>
    <w:rsid w:val="00401E03"/>
    <w:rsid w:val="0040367F"/>
    <w:rsid w:val="004044D3"/>
    <w:rsid w:val="00406F58"/>
    <w:rsid w:val="00413200"/>
    <w:rsid w:val="00414CC5"/>
    <w:rsid w:val="00421867"/>
    <w:rsid w:val="00422765"/>
    <w:rsid w:val="004235C2"/>
    <w:rsid w:val="00426062"/>
    <w:rsid w:val="004264EE"/>
    <w:rsid w:val="00433051"/>
    <w:rsid w:val="004348F4"/>
    <w:rsid w:val="004362B0"/>
    <w:rsid w:val="004429EA"/>
    <w:rsid w:val="00444177"/>
    <w:rsid w:val="00445AAB"/>
    <w:rsid w:val="004467A5"/>
    <w:rsid w:val="00446D7E"/>
    <w:rsid w:val="00451D3A"/>
    <w:rsid w:val="00452404"/>
    <w:rsid w:val="004528CF"/>
    <w:rsid w:val="00452B93"/>
    <w:rsid w:val="00453115"/>
    <w:rsid w:val="00453452"/>
    <w:rsid w:val="00453DB8"/>
    <w:rsid w:val="00454FA6"/>
    <w:rsid w:val="00456013"/>
    <w:rsid w:val="00456258"/>
    <w:rsid w:val="0046266E"/>
    <w:rsid w:val="00462FC6"/>
    <w:rsid w:val="004642A5"/>
    <w:rsid w:val="004662EB"/>
    <w:rsid w:val="00467CBA"/>
    <w:rsid w:val="00470839"/>
    <w:rsid w:val="00475132"/>
    <w:rsid w:val="00483F99"/>
    <w:rsid w:val="004850F5"/>
    <w:rsid w:val="00485B21"/>
    <w:rsid w:val="00485B3D"/>
    <w:rsid w:val="004867EB"/>
    <w:rsid w:val="00486F97"/>
    <w:rsid w:val="0049041B"/>
    <w:rsid w:val="00490F03"/>
    <w:rsid w:val="00491FE2"/>
    <w:rsid w:val="0049594E"/>
    <w:rsid w:val="00495AE6"/>
    <w:rsid w:val="00495F27"/>
    <w:rsid w:val="00495F54"/>
    <w:rsid w:val="00496A6E"/>
    <w:rsid w:val="00496B93"/>
    <w:rsid w:val="004A05EC"/>
    <w:rsid w:val="004A22B4"/>
    <w:rsid w:val="004A2505"/>
    <w:rsid w:val="004A2695"/>
    <w:rsid w:val="004A2A51"/>
    <w:rsid w:val="004A2FBB"/>
    <w:rsid w:val="004A68BE"/>
    <w:rsid w:val="004A6B6C"/>
    <w:rsid w:val="004A7268"/>
    <w:rsid w:val="004B18ED"/>
    <w:rsid w:val="004B3CBB"/>
    <w:rsid w:val="004B5379"/>
    <w:rsid w:val="004B6E1C"/>
    <w:rsid w:val="004C364F"/>
    <w:rsid w:val="004C38C0"/>
    <w:rsid w:val="004C643C"/>
    <w:rsid w:val="004D1712"/>
    <w:rsid w:val="004D35A4"/>
    <w:rsid w:val="004D522D"/>
    <w:rsid w:val="004D5B6B"/>
    <w:rsid w:val="004D68E5"/>
    <w:rsid w:val="004E13CF"/>
    <w:rsid w:val="004E2F1B"/>
    <w:rsid w:val="004E3833"/>
    <w:rsid w:val="004E669B"/>
    <w:rsid w:val="004E6A76"/>
    <w:rsid w:val="004F11BB"/>
    <w:rsid w:val="004F1457"/>
    <w:rsid w:val="004F4E1B"/>
    <w:rsid w:val="004F6B42"/>
    <w:rsid w:val="00501276"/>
    <w:rsid w:val="00501418"/>
    <w:rsid w:val="005029BB"/>
    <w:rsid w:val="0050424A"/>
    <w:rsid w:val="005058F6"/>
    <w:rsid w:val="00505A70"/>
    <w:rsid w:val="005067B8"/>
    <w:rsid w:val="00510154"/>
    <w:rsid w:val="0051411C"/>
    <w:rsid w:val="005141B1"/>
    <w:rsid w:val="00514B0F"/>
    <w:rsid w:val="0051676E"/>
    <w:rsid w:val="00520E52"/>
    <w:rsid w:val="005215A2"/>
    <w:rsid w:val="00523E3F"/>
    <w:rsid w:val="00526BEF"/>
    <w:rsid w:val="00527163"/>
    <w:rsid w:val="00527E0C"/>
    <w:rsid w:val="0053010F"/>
    <w:rsid w:val="0053048F"/>
    <w:rsid w:val="00530FEF"/>
    <w:rsid w:val="00533099"/>
    <w:rsid w:val="00533452"/>
    <w:rsid w:val="00535ABD"/>
    <w:rsid w:val="005378E5"/>
    <w:rsid w:val="00543369"/>
    <w:rsid w:val="00544834"/>
    <w:rsid w:val="005476CB"/>
    <w:rsid w:val="00551E88"/>
    <w:rsid w:val="00555F24"/>
    <w:rsid w:val="005567E5"/>
    <w:rsid w:val="005625E7"/>
    <w:rsid w:val="00565032"/>
    <w:rsid w:val="00566006"/>
    <w:rsid w:val="0057005C"/>
    <w:rsid w:val="0057147D"/>
    <w:rsid w:val="00572CEE"/>
    <w:rsid w:val="00573A4E"/>
    <w:rsid w:val="00582B89"/>
    <w:rsid w:val="00583BD9"/>
    <w:rsid w:val="005910B2"/>
    <w:rsid w:val="005910BA"/>
    <w:rsid w:val="00591F9E"/>
    <w:rsid w:val="00594161"/>
    <w:rsid w:val="00594F30"/>
    <w:rsid w:val="00596114"/>
    <w:rsid w:val="00596658"/>
    <w:rsid w:val="005A2CEA"/>
    <w:rsid w:val="005A351B"/>
    <w:rsid w:val="005A3C86"/>
    <w:rsid w:val="005B0546"/>
    <w:rsid w:val="005B0E8E"/>
    <w:rsid w:val="005B3E6F"/>
    <w:rsid w:val="005B6A42"/>
    <w:rsid w:val="005C0714"/>
    <w:rsid w:val="005C09D6"/>
    <w:rsid w:val="005C3497"/>
    <w:rsid w:val="005C3EE6"/>
    <w:rsid w:val="005C5BC5"/>
    <w:rsid w:val="005C5D76"/>
    <w:rsid w:val="005C6309"/>
    <w:rsid w:val="005D02D2"/>
    <w:rsid w:val="005D1373"/>
    <w:rsid w:val="005D1D43"/>
    <w:rsid w:val="005D59BD"/>
    <w:rsid w:val="005D60C9"/>
    <w:rsid w:val="005D72EB"/>
    <w:rsid w:val="005D75D3"/>
    <w:rsid w:val="005D76E7"/>
    <w:rsid w:val="005E1171"/>
    <w:rsid w:val="005E2838"/>
    <w:rsid w:val="005E4A63"/>
    <w:rsid w:val="005E4B77"/>
    <w:rsid w:val="005E664E"/>
    <w:rsid w:val="005E7F6F"/>
    <w:rsid w:val="005F1550"/>
    <w:rsid w:val="005F248B"/>
    <w:rsid w:val="005F55F0"/>
    <w:rsid w:val="00601FC5"/>
    <w:rsid w:val="006058F8"/>
    <w:rsid w:val="0061164A"/>
    <w:rsid w:val="0061213E"/>
    <w:rsid w:val="00614047"/>
    <w:rsid w:val="0061726C"/>
    <w:rsid w:val="00617AF0"/>
    <w:rsid w:val="006211F1"/>
    <w:rsid w:val="00623F7A"/>
    <w:rsid w:val="006247C2"/>
    <w:rsid w:val="00625D74"/>
    <w:rsid w:val="00632AB6"/>
    <w:rsid w:val="00634270"/>
    <w:rsid w:val="00637CBC"/>
    <w:rsid w:val="006402D2"/>
    <w:rsid w:val="00642CD3"/>
    <w:rsid w:val="00643902"/>
    <w:rsid w:val="00643ADC"/>
    <w:rsid w:val="006442DC"/>
    <w:rsid w:val="00646CF0"/>
    <w:rsid w:val="0065166A"/>
    <w:rsid w:val="006544D1"/>
    <w:rsid w:val="00654D30"/>
    <w:rsid w:val="0065528D"/>
    <w:rsid w:val="0065713E"/>
    <w:rsid w:val="00657AE8"/>
    <w:rsid w:val="00657B52"/>
    <w:rsid w:val="00660F25"/>
    <w:rsid w:val="00665DF0"/>
    <w:rsid w:val="00666E60"/>
    <w:rsid w:val="00667045"/>
    <w:rsid w:val="0066798B"/>
    <w:rsid w:val="00670690"/>
    <w:rsid w:val="0067083B"/>
    <w:rsid w:val="00670D39"/>
    <w:rsid w:val="0067363C"/>
    <w:rsid w:val="00682A48"/>
    <w:rsid w:val="00683533"/>
    <w:rsid w:val="00683C8E"/>
    <w:rsid w:val="006906F1"/>
    <w:rsid w:val="00691059"/>
    <w:rsid w:val="00691F74"/>
    <w:rsid w:val="00693BAE"/>
    <w:rsid w:val="00697225"/>
    <w:rsid w:val="006A211D"/>
    <w:rsid w:val="006A3377"/>
    <w:rsid w:val="006A33EA"/>
    <w:rsid w:val="006A7984"/>
    <w:rsid w:val="006B0BDD"/>
    <w:rsid w:val="006B256A"/>
    <w:rsid w:val="006B2D75"/>
    <w:rsid w:val="006B2F7F"/>
    <w:rsid w:val="006B7471"/>
    <w:rsid w:val="006C15D1"/>
    <w:rsid w:val="006C4851"/>
    <w:rsid w:val="006C4ACC"/>
    <w:rsid w:val="006C5A9F"/>
    <w:rsid w:val="006C6AA3"/>
    <w:rsid w:val="006C75E6"/>
    <w:rsid w:val="006D15A2"/>
    <w:rsid w:val="006D2B7F"/>
    <w:rsid w:val="006D44C1"/>
    <w:rsid w:val="006D5132"/>
    <w:rsid w:val="006D6884"/>
    <w:rsid w:val="006E1394"/>
    <w:rsid w:val="006E1A4A"/>
    <w:rsid w:val="006E3669"/>
    <w:rsid w:val="006E3B92"/>
    <w:rsid w:val="006E6212"/>
    <w:rsid w:val="006F1115"/>
    <w:rsid w:val="006F1C9A"/>
    <w:rsid w:val="00701788"/>
    <w:rsid w:val="00704654"/>
    <w:rsid w:val="00705BD0"/>
    <w:rsid w:val="0070649E"/>
    <w:rsid w:val="007064DC"/>
    <w:rsid w:val="007073D2"/>
    <w:rsid w:val="00707C93"/>
    <w:rsid w:val="00710309"/>
    <w:rsid w:val="00712B64"/>
    <w:rsid w:val="00713FF7"/>
    <w:rsid w:val="0071418A"/>
    <w:rsid w:val="00714551"/>
    <w:rsid w:val="007169FB"/>
    <w:rsid w:val="007175BA"/>
    <w:rsid w:val="00717EAC"/>
    <w:rsid w:val="00720360"/>
    <w:rsid w:val="007210AA"/>
    <w:rsid w:val="00721811"/>
    <w:rsid w:val="00721E64"/>
    <w:rsid w:val="007223E7"/>
    <w:rsid w:val="00724179"/>
    <w:rsid w:val="00725E9B"/>
    <w:rsid w:val="00731318"/>
    <w:rsid w:val="00731F11"/>
    <w:rsid w:val="007329C6"/>
    <w:rsid w:val="007347C4"/>
    <w:rsid w:val="007349F3"/>
    <w:rsid w:val="00736BF5"/>
    <w:rsid w:val="00737BF0"/>
    <w:rsid w:val="00737C7C"/>
    <w:rsid w:val="007424E9"/>
    <w:rsid w:val="0074497B"/>
    <w:rsid w:val="00744BC7"/>
    <w:rsid w:val="007473B5"/>
    <w:rsid w:val="007507F7"/>
    <w:rsid w:val="00752452"/>
    <w:rsid w:val="00752B48"/>
    <w:rsid w:val="007533AF"/>
    <w:rsid w:val="007536AC"/>
    <w:rsid w:val="00754D67"/>
    <w:rsid w:val="0076224B"/>
    <w:rsid w:val="0076455E"/>
    <w:rsid w:val="00764C5C"/>
    <w:rsid w:val="00765473"/>
    <w:rsid w:val="0076637E"/>
    <w:rsid w:val="00772D7D"/>
    <w:rsid w:val="00775090"/>
    <w:rsid w:val="00776167"/>
    <w:rsid w:val="00776E8B"/>
    <w:rsid w:val="007802A6"/>
    <w:rsid w:val="00780502"/>
    <w:rsid w:val="00780C73"/>
    <w:rsid w:val="0078195C"/>
    <w:rsid w:val="00781A2E"/>
    <w:rsid w:val="007842ED"/>
    <w:rsid w:val="0078521A"/>
    <w:rsid w:val="00786344"/>
    <w:rsid w:val="007925FC"/>
    <w:rsid w:val="00793FCE"/>
    <w:rsid w:val="0079423D"/>
    <w:rsid w:val="00794859"/>
    <w:rsid w:val="007A0EB3"/>
    <w:rsid w:val="007A12B2"/>
    <w:rsid w:val="007A1ACF"/>
    <w:rsid w:val="007A1EB2"/>
    <w:rsid w:val="007A73CB"/>
    <w:rsid w:val="007B05E6"/>
    <w:rsid w:val="007B2727"/>
    <w:rsid w:val="007B3707"/>
    <w:rsid w:val="007B4EB2"/>
    <w:rsid w:val="007B5370"/>
    <w:rsid w:val="007B5A70"/>
    <w:rsid w:val="007B7D95"/>
    <w:rsid w:val="007C0C93"/>
    <w:rsid w:val="007C5F9A"/>
    <w:rsid w:val="007C6E04"/>
    <w:rsid w:val="007C7781"/>
    <w:rsid w:val="007C7810"/>
    <w:rsid w:val="007D6312"/>
    <w:rsid w:val="007D7748"/>
    <w:rsid w:val="007E110D"/>
    <w:rsid w:val="007E3003"/>
    <w:rsid w:val="007E3D0F"/>
    <w:rsid w:val="007E6155"/>
    <w:rsid w:val="007E6216"/>
    <w:rsid w:val="007F10D6"/>
    <w:rsid w:val="007F191F"/>
    <w:rsid w:val="007F1B00"/>
    <w:rsid w:val="007F264B"/>
    <w:rsid w:val="007F3092"/>
    <w:rsid w:val="007F48FC"/>
    <w:rsid w:val="007F59BE"/>
    <w:rsid w:val="007F70FF"/>
    <w:rsid w:val="007F7202"/>
    <w:rsid w:val="007F775D"/>
    <w:rsid w:val="00801BA7"/>
    <w:rsid w:val="00801E67"/>
    <w:rsid w:val="00802A71"/>
    <w:rsid w:val="00803BC8"/>
    <w:rsid w:val="00804666"/>
    <w:rsid w:val="0080764F"/>
    <w:rsid w:val="008129A5"/>
    <w:rsid w:val="008139B2"/>
    <w:rsid w:val="00815551"/>
    <w:rsid w:val="00817704"/>
    <w:rsid w:val="00820CBB"/>
    <w:rsid w:val="008210DB"/>
    <w:rsid w:val="00821A5E"/>
    <w:rsid w:val="00821F3D"/>
    <w:rsid w:val="008227F7"/>
    <w:rsid w:val="00822E2B"/>
    <w:rsid w:val="00822EA8"/>
    <w:rsid w:val="0082436F"/>
    <w:rsid w:val="00825E32"/>
    <w:rsid w:val="00827862"/>
    <w:rsid w:val="00827E05"/>
    <w:rsid w:val="00832BC8"/>
    <w:rsid w:val="00833545"/>
    <w:rsid w:val="00833BB3"/>
    <w:rsid w:val="00833D5E"/>
    <w:rsid w:val="00835993"/>
    <w:rsid w:val="00835CD7"/>
    <w:rsid w:val="00836236"/>
    <w:rsid w:val="0084143A"/>
    <w:rsid w:val="00842D60"/>
    <w:rsid w:val="00843A03"/>
    <w:rsid w:val="00851826"/>
    <w:rsid w:val="00852079"/>
    <w:rsid w:val="00855175"/>
    <w:rsid w:val="00856F76"/>
    <w:rsid w:val="008577CB"/>
    <w:rsid w:val="00862ABF"/>
    <w:rsid w:val="00866D08"/>
    <w:rsid w:val="008739B7"/>
    <w:rsid w:val="00873F01"/>
    <w:rsid w:val="00876B16"/>
    <w:rsid w:val="008773EF"/>
    <w:rsid w:val="008806F3"/>
    <w:rsid w:val="008818D0"/>
    <w:rsid w:val="0089267C"/>
    <w:rsid w:val="0089332E"/>
    <w:rsid w:val="00893BC1"/>
    <w:rsid w:val="00893EC9"/>
    <w:rsid w:val="00894365"/>
    <w:rsid w:val="00897C5B"/>
    <w:rsid w:val="008A28F5"/>
    <w:rsid w:val="008A519E"/>
    <w:rsid w:val="008B1A17"/>
    <w:rsid w:val="008B4467"/>
    <w:rsid w:val="008B4FF5"/>
    <w:rsid w:val="008B56DE"/>
    <w:rsid w:val="008B5A11"/>
    <w:rsid w:val="008B7656"/>
    <w:rsid w:val="008C14E3"/>
    <w:rsid w:val="008C1D0F"/>
    <w:rsid w:val="008C32C6"/>
    <w:rsid w:val="008C3B23"/>
    <w:rsid w:val="008C578D"/>
    <w:rsid w:val="008C695C"/>
    <w:rsid w:val="008C6ADF"/>
    <w:rsid w:val="008C7A22"/>
    <w:rsid w:val="008D0A05"/>
    <w:rsid w:val="008D101C"/>
    <w:rsid w:val="008D235A"/>
    <w:rsid w:val="008D34ED"/>
    <w:rsid w:val="008D53A9"/>
    <w:rsid w:val="008D54ED"/>
    <w:rsid w:val="008D61D7"/>
    <w:rsid w:val="008E6DA3"/>
    <w:rsid w:val="008E7646"/>
    <w:rsid w:val="008F10E1"/>
    <w:rsid w:val="008F124D"/>
    <w:rsid w:val="008F4673"/>
    <w:rsid w:val="008F4C47"/>
    <w:rsid w:val="008F738A"/>
    <w:rsid w:val="0090035B"/>
    <w:rsid w:val="00902498"/>
    <w:rsid w:val="00902CDF"/>
    <w:rsid w:val="009041FA"/>
    <w:rsid w:val="0090531A"/>
    <w:rsid w:val="0091314B"/>
    <w:rsid w:val="00916138"/>
    <w:rsid w:val="00916AF0"/>
    <w:rsid w:val="009208B4"/>
    <w:rsid w:val="00921A6B"/>
    <w:rsid w:val="00922DD3"/>
    <w:rsid w:val="009234BE"/>
    <w:rsid w:val="00925E4B"/>
    <w:rsid w:val="00927402"/>
    <w:rsid w:val="009275D9"/>
    <w:rsid w:val="0092771D"/>
    <w:rsid w:val="009305F2"/>
    <w:rsid w:val="0093238D"/>
    <w:rsid w:val="00933BD4"/>
    <w:rsid w:val="00934D04"/>
    <w:rsid w:val="00936CD0"/>
    <w:rsid w:val="0093751F"/>
    <w:rsid w:val="00941738"/>
    <w:rsid w:val="009419D6"/>
    <w:rsid w:val="00942C37"/>
    <w:rsid w:val="00945A96"/>
    <w:rsid w:val="00945DCC"/>
    <w:rsid w:val="0094627E"/>
    <w:rsid w:val="0094748F"/>
    <w:rsid w:val="00947A22"/>
    <w:rsid w:val="00952DFD"/>
    <w:rsid w:val="00953631"/>
    <w:rsid w:val="00953CFE"/>
    <w:rsid w:val="009569D4"/>
    <w:rsid w:val="00956F0C"/>
    <w:rsid w:val="00957CE4"/>
    <w:rsid w:val="00964C3E"/>
    <w:rsid w:val="00966112"/>
    <w:rsid w:val="00966D43"/>
    <w:rsid w:val="00967901"/>
    <w:rsid w:val="00967CDE"/>
    <w:rsid w:val="0097042A"/>
    <w:rsid w:val="009704F6"/>
    <w:rsid w:val="00970AC3"/>
    <w:rsid w:val="00975A64"/>
    <w:rsid w:val="00976252"/>
    <w:rsid w:val="00976FF5"/>
    <w:rsid w:val="0098055D"/>
    <w:rsid w:val="0098083C"/>
    <w:rsid w:val="00985086"/>
    <w:rsid w:val="00985AA7"/>
    <w:rsid w:val="00986A41"/>
    <w:rsid w:val="00990B1C"/>
    <w:rsid w:val="0099158C"/>
    <w:rsid w:val="00991D61"/>
    <w:rsid w:val="00993DF7"/>
    <w:rsid w:val="00994D23"/>
    <w:rsid w:val="00995DDB"/>
    <w:rsid w:val="00995E58"/>
    <w:rsid w:val="009963ED"/>
    <w:rsid w:val="00996757"/>
    <w:rsid w:val="009A1A69"/>
    <w:rsid w:val="009A235F"/>
    <w:rsid w:val="009A2948"/>
    <w:rsid w:val="009A2987"/>
    <w:rsid w:val="009A4249"/>
    <w:rsid w:val="009A7BE4"/>
    <w:rsid w:val="009B12BC"/>
    <w:rsid w:val="009B1BAB"/>
    <w:rsid w:val="009B285E"/>
    <w:rsid w:val="009B3610"/>
    <w:rsid w:val="009B45A6"/>
    <w:rsid w:val="009B6168"/>
    <w:rsid w:val="009B790F"/>
    <w:rsid w:val="009C1349"/>
    <w:rsid w:val="009C149F"/>
    <w:rsid w:val="009C19AD"/>
    <w:rsid w:val="009C20E7"/>
    <w:rsid w:val="009C20FC"/>
    <w:rsid w:val="009C2570"/>
    <w:rsid w:val="009C43B4"/>
    <w:rsid w:val="009C59C2"/>
    <w:rsid w:val="009D0CC6"/>
    <w:rsid w:val="009D2496"/>
    <w:rsid w:val="009D2E57"/>
    <w:rsid w:val="009D308D"/>
    <w:rsid w:val="009D3A1B"/>
    <w:rsid w:val="009D3C4C"/>
    <w:rsid w:val="009D463B"/>
    <w:rsid w:val="009D547B"/>
    <w:rsid w:val="009D5FBF"/>
    <w:rsid w:val="009E0F85"/>
    <w:rsid w:val="009E10FA"/>
    <w:rsid w:val="009E2A8A"/>
    <w:rsid w:val="009E4870"/>
    <w:rsid w:val="009E5A34"/>
    <w:rsid w:val="009E7B36"/>
    <w:rsid w:val="009F2260"/>
    <w:rsid w:val="009F30F0"/>
    <w:rsid w:val="009F4F47"/>
    <w:rsid w:val="009F5496"/>
    <w:rsid w:val="009F5E06"/>
    <w:rsid w:val="009F6358"/>
    <w:rsid w:val="00A000BF"/>
    <w:rsid w:val="00A00445"/>
    <w:rsid w:val="00A01F9D"/>
    <w:rsid w:val="00A023C3"/>
    <w:rsid w:val="00A0492C"/>
    <w:rsid w:val="00A05F22"/>
    <w:rsid w:val="00A062CD"/>
    <w:rsid w:val="00A06712"/>
    <w:rsid w:val="00A11D61"/>
    <w:rsid w:val="00A131BF"/>
    <w:rsid w:val="00A215E5"/>
    <w:rsid w:val="00A22E03"/>
    <w:rsid w:val="00A23830"/>
    <w:rsid w:val="00A34A27"/>
    <w:rsid w:val="00A35542"/>
    <w:rsid w:val="00A37587"/>
    <w:rsid w:val="00A40646"/>
    <w:rsid w:val="00A409A6"/>
    <w:rsid w:val="00A41B23"/>
    <w:rsid w:val="00A41D54"/>
    <w:rsid w:val="00A4405A"/>
    <w:rsid w:val="00A443FE"/>
    <w:rsid w:val="00A458A8"/>
    <w:rsid w:val="00A476A5"/>
    <w:rsid w:val="00A57019"/>
    <w:rsid w:val="00A574B2"/>
    <w:rsid w:val="00A5779C"/>
    <w:rsid w:val="00A57CC2"/>
    <w:rsid w:val="00A60041"/>
    <w:rsid w:val="00A6045A"/>
    <w:rsid w:val="00A63287"/>
    <w:rsid w:val="00A66F55"/>
    <w:rsid w:val="00A67C8E"/>
    <w:rsid w:val="00A70541"/>
    <w:rsid w:val="00A71619"/>
    <w:rsid w:val="00A71A3F"/>
    <w:rsid w:val="00A71E73"/>
    <w:rsid w:val="00A7673C"/>
    <w:rsid w:val="00A76C1A"/>
    <w:rsid w:val="00A80BB9"/>
    <w:rsid w:val="00A86B86"/>
    <w:rsid w:val="00A905C0"/>
    <w:rsid w:val="00A9150D"/>
    <w:rsid w:val="00A92A1A"/>
    <w:rsid w:val="00A9301A"/>
    <w:rsid w:val="00A9430E"/>
    <w:rsid w:val="00A94578"/>
    <w:rsid w:val="00AA3A06"/>
    <w:rsid w:val="00AA57EC"/>
    <w:rsid w:val="00AA6233"/>
    <w:rsid w:val="00AA7650"/>
    <w:rsid w:val="00AB4118"/>
    <w:rsid w:val="00AC418C"/>
    <w:rsid w:val="00AC4FA4"/>
    <w:rsid w:val="00AC5243"/>
    <w:rsid w:val="00AD1D2F"/>
    <w:rsid w:val="00AD2690"/>
    <w:rsid w:val="00AD4A8E"/>
    <w:rsid w:val="00AD64CE"/>
    <w:rsid w:val="00AE24EE"/>
    <w:rsid w:val="00AE48D3"/>
    <w:rsid w:val="00AE7BEC"/>
    <w:rsid w:val="00AF32DF"/>
    <w:rsid w:val="00AF47C3"/>
    <w:rsid w:val="00AF5605"/>
    <w:rsid w:val="00B00697"/>
    <w:rsid w:val="00B017AD"/>
    <w:rsid w:val="00B03C52"/>
    <w:rsid w:val="00B04377"/>
    <w:rsid w:val="00B060FC"/>
    <w:rsid w:val="00B07108"/>
    <w:rsid w:val="00B073C1"/>
    <w:rsid w:val="00B10F8B"/>
    <w:rsid w:val="00B155EC"/>
    <w:rsid w:val="00B21431"/>
    <w:rsid w:val="00B22D2E"/>
    <w:rsid w:val="00B238DA"/>
    <w:rsid w:val="00B23B1F"/>
    <w:rsid w:val="00B32498"/>
    <w:rsid w:val="00B35AAE"/>
    <w:rsid w:val="00B466C2"/>
    <w:rsid w:val="00B51A3D"/>
    <w:rsid w:val="00B52F09"/>
    <w:rsid w:val="00B548DD"/>
    <w:rsid w:val="00B54DC8"/>
    <w:rsid w:val="00B56772"/>
    <w:rsid w:val="00B57161"/>
    <w:rsid w:val="00B5732C"/>
    <w:rsid w:val="00B573F8"/>
    <w:rsid w:val="00B57D8B"/>
    <w:rsid w:val="00B601FE"/>
    <w:rsid w:val="00B6312F"/>
    <w:rsid w:val="00B638C2"/>
    <w:rsid w:val="00B64C09"/>
    <w:rsid w:val="00B718A3"/>
    <w:rsid w:val="00B74611"/>
    <w:rsid w:val="00B77964"/>
    <w:rsid w:val="00B848B6"/>
    <w:rsid w:val="00B86409"/>
    <w:rsid w:val="00B86438"/>
    <w:rsid w:val="00B864EB"/>
    <w:rsid w:val="00B86F96"/>
    <w:rsid w:val="00B873D7"/>
    <w:rsid w:val="00B87DDE"/>
    <w:rsid w:val="00B900C7"/>
    <w:rsid w:val="00B916F2"/>
    <w:rsid w:val="00B93E33"/>
    <w:rsid w:val="00B94AED"/>
    <w:rsid w:val="00B94F49"/>
    <w:rsid w:val="00B960E6"/>
    <w:rsid w:val="00BA02BD"/>
    <w:rsid w:val="00BA19DE"/>
    <w:rsid w:val="00BA1B12"/>
    <w:rsid w:val="00BA305F"/>
    <w:rsid w:val="00BA41B6"/>
    <w:rsid w:val="00BA7BB9"/>
    <w:rsid w:val="00BB0302"/>
    <w:rsid w:val="00BB0C4D"/>
    <w:rsid w:val="00BB50E3"/>
    <w:rsid w:val="00BB6447"/>
    <w:rsid w:val="00BC0BD9"/>
    <w:rsid w:val="00BC0DE6"/>
    <w:rsid w:val="00BC242B"/>
    <w:rsid w:val="00BC2D9F"/>
    <w:rsid w:val="00BC389C"/>
    <w:rsid w:val="00BC43AF"/>
    <w:rsid w:val="00BC6516"/>
    <w:rsid w:val="00BD2660"/>
    <w:rsid w:val="00BD31C1"/>
    <w:rsid w:val="00BD3CE4"/>
    <w:rsid w:val="00BD6682"/>
    <w:rsid w:val="00BE1246"/>
    <w:rsid w:val="00BE171B"/>
    <w:rsid w:val="00BE4874"/>
    <w:rsid w:val="00BE5B62"/>
    <w:rsid w:val="00BE6E1F"/>
    <w:rsid w:val="00BF2836"/>
    <w:rsid w:val="00BF72DD"/>
    <w:rsid w:val="00C0052F"/>
    <w:rsid w:val="00C01521"/>
    <w:rsid w:val="00C0152F"/>
    <w:rsid w:val="00C04062"/>
    <w:rsid w:val="00C043AA"/>
    <w:rsid w:val="00C0760D"/>
    <w:rsid w:val="00C11E68"/>
    <w:rsid w:val="00C12CA8"/>
    <w:rsid w:val="00C12F34"/>
    <w:rsid w:val="00C137B0"/>
    <w:rsid w:val="00C15270"/>
    <w:rsid w:val="00C1764B"/>
    <w:rsid w:val="00C17733"/>
    <w:rsid w:val="00C2288A"/>
    <w:rsid w:val="00C23179"/>
    <w:rsid w:val="00C25DC8"/>
    <w:rsid w:val="00C276AA"/>
    <w:rsid w:val="00C323D9"/>
    <w:rsid w:val="00C353E2"/>
    <w:rsid w:val="00C4118C"/>
    <w:rsid w:val="00C41650"/>
    <w:rsid w:val="00C41E79"/>
    <w:rsid w:val="00C45762"/>
    <w:rsid w:val="00C51D55"/>
    <w:rsid w:val="00C52F99"/>
    <w:rsid w:val="00C557BD"/>
    <w:rsid w:val="00C56F1B"/>
    <w:rsid w:val="00C575F0"/>
    <w:rsid w:val="00C60AAD"/>
    <w:rsid w:val="00C6495D"/>
    <w:rsid w:val="00C65053"/>
    <w:rsid w:val="00C65837"/>
    <w:rsid w:val="00C66130"/>
    <w:rsid w:val="00C66525"/>
    <w:rsid w:val="00C678DA"/>
    <w:rsid w:val="00C67A98"/>
    <w:rsid w:val="00C67ADB"/>
    <w:rsid w:val="00C70C12"/>
    <w:rsid w:val="00C732BF"/>
    <w:rsid w:val="00C73479"/>
    <w:rsid w:val="00C73C26"/>
    <w:rsid w:val="00C76BBE"/>
    <w:rsid w:val="00C826A7"/>
    <w:rsid w:val="00C828DB"/>
    <w:rsid w:val="00C847BE"/>
    <w:rsid w:val="00C854B0"/>
    <w:rsid w:val="00C91786"/>
    <w:rsid w:val="00C91EF9"/>
    <w:rsid w:val="00C928B2"/>
    <w:rsid w:val="00C93A0D"/>
    <w:rsid w:val="00C9437F"/>
    <w:rsid w:val="00C959BA"/>
    <w:rsid w:val="00CA1B8A"/>
    <w:rsid w:val="00CA59FC"/>
    <w:rsid w:val="00CA6982"/>
    <w:rsid w:val="00CA6BB0"/>
    <w:rsid w:val="00CA7206"/>
    <w:rsid w:val="00CB0952"/>
    <w:rsid w:val="00CB0D70"/>
    <w:rsid w:val="00CB232D"/>
    <w:rsid w:val="00CB4E73"/>
    <w:rsid w:val="00CB6974"/>
    <w:rsid w:val="00CB73C4"/>
    <w:rsid w:val="00CB7B13"/>
    <w:rsid w:val="00CC31A9"/>
    <w:rsid w:val="00CC493D"/>
    <w:rsid w:val="00CC67C7"/>
    <w:rsid w:val="00CC6D84"/>
    <w:rsid w:val="00CC6DA7"/>
    <w:rsid w:val="00CC7250"/>
    <w:rsid w:val="00CD1D2D"/>
    <w:rsid w:val="00CD2B20"/>
    <w:rsid w:val="00CD2C96"/>
    <w:rsid w:val="00CD4BCE"/>
    <w:rsid w:val="00CD58D2"/>
    <w:rsid w:val="00CD7FA7"/>
    <w:rsid w:val="00CE0B4B"/>
    <w:rsid w:val="00CE274F"/>
    <w:rsid w:val="00CF37D5"/>
    <w:rsid w:val="00CF435D"/>
    <w:rsid w:val="00CF5E8B"/>
    <w:rsid w:val="00CF67EE"/>
    <w:rsid w:val="00CF77E4"/>
    <w:rsid w:val="00CF7A4D"/>
    <w:rsid w:val="00D025F7"/>
    <w:rsid w:val="00D05504"/>
    <w:rsid w:val="00D07232"/>
    <w:rsid w:val="00D10B3D"/>
    <w:rsid w:val="00D120F6"/>
    <w:rsid w:val="00D15E22"/>
    <w:rsid w:val="00D16BE3"/>
    <w:rsid w:val="00D16D47"/>
    <w:rsid w:val="00D22560"/>
    <w:rsid w:val="00D252C2"/>
    <w:rsid w:val="00D26403"/>
    <w:rsid w:val="00D2699F"/>
    <w:rsid w:val="00D338CC"/>
    <w:rsid w:val="00D33B5E"/>
    <w:rsid w:val="00D35072"/>
    <w:rsid w:val="00D35C43"/>
    <w:rsid w:val="00D3634C"/>
    <w:rsid w:val="00D36A7D"/>
    <w:rsid w:val="00D435F5"/>
    <w:rsid w:val="00D440E4"/>
    <w:rsid w:val="00D4515C"/>
    <w:rsid w:val="00D500EB"/>
    <w:rsid w:val="00D53F2E"/>
    <w:rsid w:val="00D55759"/>
    <w:rsid w:val="00D56C42"/>
    <w:rsid w:val="00D63035"/>
    <w:rsid w:val="00D63107"/>
    <w:rsid w:val="00D64BEB"/>
    <w:rsid w:val="00D717B6"/>
    <w:rsid w:val="00D72CFA"/>
    <w:rsid w:val="00D761FE"/>
    <w:rsid w:val="00D77516"/>
    <w:rsid w:val="00D81F46"/>
    <w:rsid w:val="00D83882"/>
    <w:rsid w:val="00D84C5D"/>
    <w:rsid w:val="00D859E0"/>
    <w:rsid w:val="00D87607"/>
    <w:rsid w:val="00D87CB3"/>
    <w:rsid w:val="00D909ED"/>
    <w:rsid w:val="00D913FD"/>
    <w:rsid w:val="00D952BF"/>
    <w:rsid w:val="00D9562F"/>
    <w:rsid w:val="00D961A0"/>
    <w:rsid w:val="00D96837"/>
    <w:rsid w:val="00D96B05"/>
    <w:rsid w:val="00D96B33"/>
    <w:rsid w:val="00D96BE4"/>
    <w:rsid w:val="00DA036D"/>
    <w:rsid w:val="00DA7587"/>
    <w:rsid w:val="00DA7D09"/>
    <w:rsid w:val="00DB1FCC"/>
    <w:rsid w:val="00DC0960"/>
    <w:rsid w:val="00DC0A61"/>
    <w:rsid w:val="00DC1872"/>
    <w:rsid w:val="00DD04B4"/>
    <w:rsid w:val="00DD09CD"/>
    <w:rsid w:val="00DD14C1"/>
    <w:rsid w:val="00DD3A02"/>
    <w:rsid w:val="00DD415F"/>
    <w:rsid w:val="00DD5173"/>
    <w:rsid w:val="00DD57A4"/>
    <w:rsid w:val="00DD6F8D"/>
    <w:rsid w:val="00DD6FCE"/>
    <w:rsid w:val="00DE010C"/>
    <w:rsid w:val="00DE056E"/>
    <w:rsid w:val="00DE1D47"/>
    <w:rsid w:val="00DE4BBA"/>
    <w:rsid w:val="00DE75EF"/>
    <w:rsid w:val="00DE7DF9"/>
    <w:rsid w:val="00DF0311"/>
    <w:rsid w:val="00DF05E3"/>
    <w:rsid w:val="00DF1CF3"/>
    <w:rsid w:val="00DF1EA1"/>
    <w:rsid w:val="00DF2FB8"/>
    <w:rsid w:val="00DF5476"/>
    <w:rsid w:val="00DF6352"/>
    <w:rsid w:val="00E01A65"/>
    <w:rsid w:val="00E04941"/>
    <w:rsid w:val="00E063F3"/>
    <w:rsid w:val="00E11620"/>
    <w:rsid w:val="00E11C3E"/>
    <w:rsid w:val="00E12CFF"/>
    <w:rsid w:val="00E168E2"/>
    <w:rsid w:val="00E20801"/>
    <w:rsid w:val="00E2631B"/>
    <w:rsid w:val="00E300D5"/>
    <w:rsid w:val="00E3119D"/>
    <w:rsid w:val="00E31BF7"/>
    <w:rsid w:val="00E34A8E"/>
    <w:rsid w:val="00E351CC"/>
    <w:rsid w:val="00E36C8F"/>
    <w:rsid w:val="00E412AA"/>
    <w:rsid w:val="00E422B9"/>
    <w:rsid w:val="00E441DC"/>
    <w:rsid w:val="00E45229"/>
    <w:rsid w:val="00E457EF"/>
    <w:rsid w:val="00E479FF"/>
    <w:rsid w:val="00E517E2"/>
    <w:rsid w:val="00E51DB6"/>
    <w:rsid w:val="00E556B3"/>
    <w:rsid w:val="00E61FA5"/>
    <w:rsid w:val="00E61FF3"/>
    <w:rsid w:val="00E620A4"/>
    <w:rsid w:val="00E628F6"/>
    <w:rsid w:val="00E66C19"/>
    <w:rsid w:val="00E67742"/>
    <w:rsid w:val="00E709A4"/>
    <w:rsid w:val="00E71356"/>
    <w:rsid w:val="00E71D96"/>
    <w:rsid w:val="00E72787"/>
    <w:rsid w:val="00E7326E"/>
    <w:rsid w:val="00E74674"/>
    <w:rsid w:val="00E83D3C"/>
    <w:rsid w:val="00E86E55"/>
    <w:rsid w:val="00E872CC"/>
    <w:rsid w:val="00E8746C"/>
    <w:rsid w:val="00E8771D"/>
    <w:rsid w:val="00E93B45"/>
    <w:rsid w:val="00E95BD6"/>
    <w:rsid w:val="00E96D3A"/>
    <w:rsid w:val="00E97417"/>
    <w:rsid w:val="00EA02BD"/>
    <w:rsid w:val="00EA2268"/>
    <w:rsid w:val="00EA2D82"/>
    <w:rsid w:val="00EA3A1C"/>
    <w:rsid w:val="00EA5A37"/>
    <w:rsid w:val="00EA5BC5"/>
    <w:rsid w:val="00EA5F0D"/>
    <w:rsid w:val="00EA6C58"/>
    <w:rsid w:val="00EB0014"/>
    <w:rsid w:val="00EB06FA"/>
    <w:rsid w:val="00EB11FF"/>
    <w:rsid w:val="00EB1CAA"/>
    <w:rsid w:val="00EB20DE"/>
    <w:rsid w:val="00EB2775"/>
    <w:rsid w:val="00EB30AC"/>
    <w:rsid w:val="00EB5A21"/>
    <w:rsid w:val="00EB6FD6"/>
    <w:rsid w:val="00EC01AD"/>
    <w:rsid w:val="00EC1227"/>
    <w:rsid w:val="00EC20BF"/>
    <w:rsid w:val="00EC2931"/>
    <w:rsid w:val="00EC5A75"/>
    <w:rsid w:val="00ED05EA"/>
    <w:rsid w:val="00ED0E37"/>
    <w:rsid w:val="00ED2871"/>
    <w:rsid w:val="00ED495D"/>
    <w:rsid w:val="00ED552D"/>
    <w:rsid w:val="00ED5C46"/>
    <w:rsid w:val="00ED67CE"/>
    <w:rsid w:val="00ED6C6F"/>
    <w:rsid w:val="00EE4034"/>
    <w:rsid w:val="00EE5C9E"/>
    <w:rsid w:val="00EE629F"/>
    <w:rsid w:val="00EE76AB"/>
    <w:rsid w:val="00EF287D"/>
    <w:rsid w:val="00EF2C9B"/>
    <w:rsid w:val="00EF33FC"/>
    <w:rsid w:val="00F01BE3"/>
    <w:rsid w:val="00F0298C"/>
    <w:rsid w:val="00F03C3E"/>
    <w:rsid w:val="00F0442C"/>
    <w:rsid w:val="00F049A1"/>
    <w:rsid w:val="00F0696F"/>
    <w:rsid w:val="00F071F1"/>
    <w:rsid w:val="00F07F45"/>
    <w:rsid w:val="00F10C04"/>
    <w:rsid w:val="00F16C96"/>
    <w:rsid w:val="00F16EB2"/>
    <w:rsid w:val="00F16F56"/>
    <w:rsid w:val="00F20E2F"/>
    <w:rsid w:val="00F24537"/>
    <w:rsid w:val="00F26113"/>
    <w:rsid w:val="00F269DF"/>
    <w:rsid w:val="00F310B5"/>
    <w:rsid w:val="00F33385"/>
    <w:rsid w:val="00F351FC"/>
    <w:rsid w:val="00F358CB"/>
    <w:rsid w:val="00F35FBD"/>
    <w:rsid w:val="00F4051E"/>
    <w:rsid w:val="00F40BB8"/>
    <w:rsid w:val="00F42D7F"/>
    <w:rsid w:val="00F43189"/>
    <w:rsid w:val="00F43ADB"/>
    <w:rsid w:val="00F45402"/>
    <w:rsid w:val="00F506EC"/>
    <w:rsid w:val="00F52754"/>
    <w:rsid w:val="00F52AFD"/>
    <w:rsid w:val="00F5317C"/>
    <w:rsid w:val="00F5417A"/>
    <w:rsid w:val="00F547A5"/>
    <w:rsid w:val="00F5595F"/>
    <w:rsid w:val="00F55B2C"/>
    <w:rsid w:val="00F55D34"/>
    <w:rsid w:val="00F5660E"/>
    <w:rsid w:val="00F5680E"/>
    <w:rsid w:val="00F57C22"/>
    <w:rsid w:val="00F57E4F"/>
    <w:rsid w:val="00F62083"/>
    <w:rsid w:val="00F64577"/>
    <w:rsid w:val="00F64729"/>
    <w:rsid w:val="00F6614C"/>
    <w:rsid w:val="00F70E53"/>
    <w:rsid w:val="00F71455"/>
    <w:rsid w:val="00F71920"/>
    <w:rsid w:val="00F726BA"/>
    <w:rsid w:val="00F7283C"/>
    <w:rsid w:val="00F74F4D"/>
    <w:rsid w:val="00F7571B"/>
    <w:rsid w:val="00F80ACC"/>
    <w:rsid w:val="00F817C0"/>
    <w:rsid w:val="00F83024"/>
    <w:rsid w:val="00F85ABE"/>
    <w:rsid w:val="00F87850"/>
    <w:rsid w:val="00F90954"/>
    <w:rsid w:val="00F9127D"/>
    <w:rsid w:val="00F93F16"/>
    <w:rsid w:val="00F96370"/>
    <w:rsid w:val="00F974DE"/>
    <w:rsid w:val="00FA1424"/>
    <w:rsid w:val="00FA211A"/>
    <w:rsid w:val="00FA2AFF"/>
    <w:rsid w:val="00FA473E"/>
    <w:rsid w:val="00FA4B95"/>
    <w:rsid w:val="00FA56A7"/>
    <w:rsid w:val="00FA5FC5"/>
    <w:rsid w:val="00FB00F1"/>
    <w:rsid w:val="00FB1E58"/>
    <w:rsid w:val="00FB1EA9"/>
    <w:rsid w:val="00FB2042"/>
    <w:rsid w:val="00FB3F1A"/>
    <w:rsid w:val="00FB7384"/>
    <w:rsid w:val="00FC3CBE"/>
    <w:rsid w:val="00FC4556"/>
    <w:rsid w:val="00FC4E75"/>
    <w:rsid w:val="00FC5A60"/>
    <w:rsid w:val="00FC7082"/>
    <w:rsid w:val="00FD01E2"/>
    <w:rsid w:val="00FD0A64"/>
    <w:rsid w:val="00FD1EFF"/>
    <w:rsid w:val="00FD3903"/>
    <w:rsid w:val="00FD4145"/>
    <w:rsid w:val="00FD4969"/>
    <w:rsid w:val="00FD523A"/>
    <w:rsid w:val="00FD6057"/>
    <w:rsid w:val="00FD7140"/>
    <w:rsid w:val="00FE1755"/>
    <w:rsid w:val="00FE1F4C"/>
    <w:rsid w:val="00FE2C30"/>
    <w:rsid w:val="00FE3BB5"/>
    <w:rsid w:val="00FE416A"/>
    <w:rsid w:val="00FE43BE"/>
    <w:rsid w:val="00FE4A76"/>
    <w:rsid w:val="00FE5B4A"/>
    <w:rsid w:val="00FE5DD5"/>
    <w:rsid w:val="00FE6B45"/>
    <w:rsid w:val="00FF1B93"/>
    <w:rsid w:val="00FF257A"/>
    <w:rsid w:val="00FF2E53"/>
    <w:rsid w:val="00FF3268"/>
    <w:rsid w:val="00FF44AF"/>
    <w:rsid w:val="00FF4BB3"/>
    <w:rsid w:val="00FF5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197C5"/>
  <w15:chartTrackingRefBased/>
  <w15:docId w15:val="{E73ACDA0-5FD6-43C5-8C59-5D23F7B73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96B05"/>
    <w:pPr>
      <w:keepNext/>
      <w:keepLines/>
      <w:spacing w:before="120" w:after="0"/>
      <w:jc w:val="center"/>
      <w:outlineLvl w:val="0"/>
    </w:pPr>
    <w:rPr>
      <w:rFonts w:ascii="Times New Roman" w:eastAsiaTheme="majorEastAsia" w:hAnsi="Times New Roman" w:cstheme="majorBidi"/>
      <w:b/>
      <w:color w:val="000000" w:themeColor="text1"/>
      <w:sz w:val="24"/>
      <w:szCs w:val="40"/>
    </w:rPr>
  </w:style>
  <w:style w:type="paragraph" w:styleId="Heading2">
    <w:name w:val="heading 2"/>
    <w:basedOn w:val="Normal"/>
    <w:next w:val="Normal"/>
    <w:link w:val="Heading2Char"/>
    <w:uiPriority w:val="9"/>
    <w:unhideWhenUsed/>
    <w:qFormat/>
    <w:rsid w:val="002A0DE2"/>
    <w:pPr>
      <w:keepNext/>
      <w:keepLines/>
      <w:spacing w:before="40" w:after="0"/>
      <w:outlineLvl w:val="1"/>
    </w:pPr>
    <w:rPr>
      <w:rFonts w:ascii="Times New Roman" w:eastAsiaTheme="majorEastAsia" w:hAnsi="Times New Roman" w:cstheme="majorBidi"/>
      <w:b/>
      <w:color w:val="000000" w:themeColor="text1"/>
      <w:sz w:val="24"/>
      <w:szCs w:val="32"/>
    </w:rPr>
  </w:style>
  <w:style w:type="paragraph" w:styleId="Heading3">
    <w:name w:val="heading 3"/>
    <w:basedOn w:val="Normal"/>
    <w:next w:val="Normal"/>
    <w:link w:val="Heading3Char"/>
    <w:uiPriority w:val="9"/>
    <w:unhideWhenUsed/>
    <w:qFormat/>
    <w:rsid w:val="00E628F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628F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628F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628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8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8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8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B05"/>
    <w:rPr>
      <w:rFonts w:ascii="Times New Roman" w:eastAsiaTheme="majorEastAsia" w:hAnsi="Times New Roman" w:cstheme="majorBidi"/>
      <w:b/>
      <w:color w:val="000000" w:themeColor="text1"/>
      <w:sz w:val="24"/>
      <w:szCs w:val="40"/>
    </w:rPr>
  </w:style>
  <w:style w:type="character" w:customStyle="1" w:styleId="Heading2Char">
    <w:name w:val="Heading 2 Char"/>
    <w:basedOn w:val="DefaultParagraphFont"/>
    <w:link w:val="Heading2"/>
    <w:uiPriority w:val="9"/>
    <w:rsid w:val="002A0DE2"/>
    <w:rPr>
      <w:rFonts w:ascii="Times New Roman" w:eastAsiaTheme="majorEastAsia" w:hAnsi="Times New Roman" w:cstheme="majorBidi"/>
      <w:b/>
      <w:color w:val="000000" w:themeColor="text1"/>
      <w:sz w:val="24"/>
      <w:szCs w:val="32"/>
    </w:rPr>
  </w:style>
  <w:style w:type="character" w:customStyle="1" w:styleId="Heading3Char">
    <w:name w:val="Heading 3 Char"/>
    <w:basedOn w:val="DefaultParagraphFont"/>
    <w:link w:val="Heading3"/>
    <w:uiPriority w:val="9"/>
    <w:rsid w:val="00E628F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628F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628F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628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8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8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8F6"/>
    <w:rPr>
      <w:rFonts w:eastAsiaTheme="majorEastAsia" w:cstheme="majorBidi"/>
      <w:color w:val="272727" w:themeColor="text1" w:themeTint="D8"/>
    </w:rPr>
  </w:style>
  <w:style w:type="paragraph" w:styleId="Title">
    <w:name w:val="Title"/>
    <w:basedOn w:val="Normal"/>
    <w:next w:val="Normal"/>
    <w:link w:val="TitleChar"/>
    <w:uiPriority w:val="10"/>
    <w:qFormat/>
    <w:rsid w:val="00E62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8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8F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8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8F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628F6"/>
    <w:rPr>
      <w:i/>
      <w:iCs/>
      <w:color w:val="404040" w:themeColor="text1" w:themeTint="BF"/>
    </w:rPr>
  </w:style>
  <w:style w:type="paragraph" w:styleId="ListParagraph">
    <w:name w:val="List Paragraph"/>
    <w:basedOn w:val="Normal"/>
    <w:uiPriority w:val="34"/>
    <w:qFormat/>
    <w:rsid w:val="00E628F6"/>
    <w:pPr>
      <w:ind w:left="720"/>
      <w:contextualSpacing/>
    </w:pPr>
  </w:style>
  <w:style w:type="character" w:styleId="IntenseEmphasis">
    <w:name w:val="Intense Emphasis"/>
    <w:basedOn w:val="DefaultParagraphFont"/>
    <w:uiPriority w:val="21"/>
    <w:qFormat/>
    <w:rsid w:val="00E628F6"/>
    <w:rPr>
      <w:i/>
      <w:iCs/>
      <w:color w:val="365F91" w:themeColor="accent1" w:themeShade="BF"/>
    </w:rPr>
  </w:style>
  <w:style w:type="paragraph" w:styleId="IntenseQuote">
    <w:name w:val="Intense Quote"/>
    <w:basedOn w:val="Normal"/>
    <w:next w:val="Normal"/>
    <w:link w:val="IntenseQuoteChar"/>
    <w:uiPriority w:val="30"/>
    <w:qFormat/>
    <w:rsid w:val="00E628F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628F6"/>
    <w:rPr>
      <w:i/>
      <w:iCs/>
      <w:color w:val="365F91" w:themeColor="accent1" w:themeShade="BF"/>
    </w:rPr>
  </w:style>
  <w:style w:type="character" w:styleId="IntenseReference">
    <w:name w:val="Intense Reference"/>
    <w:basedOn w:val="DefaultParagraphFont"/>
    <w:uiPriority w:val="32"/>
    <w:qFormat/>
    <w:rsid w:val="00E628F6"/>
    <w:rPr>
      <w:b/>
      <w:bCs/>
      <w:smallCaps/>
      <w:color w:val="365F91" w:themeColor="accent1" w:themeShade="BF"/>
      <w:spacing w:val="5"/>
    </w:rPr>
  </w:style>
  <w:style w:type="paragraph" w:styleId="NormalWeb">
    <w:name w:val="Normal (Web)"/>
    <w:basedOn w:val="Normal"/>
    <w:uiPriority w:val="99"/>
    <w:unhideWhenUsed/>
    <w:rsid w:val="00016EA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59"/>
    <w:rsid w:val="00892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8195C"/>
    <w:pPr>
      <w:spacing w:line="240" w:lineRule="auto"/>
    </w:pPr>
    <w:rPr>
      <w:i/>
      <w:iCs/>
      <w:color w:val="1F497D" w:themeColor="text2"/>
      <w:sz w:val="18"/>
      <w:szCs w:val="18"/>
    </w:rPr>
  </w:style>
  <w:style w:type="paragraph" w:styleId="NoSpacing">
    <w:name w:val="No Spacing"/>
    <w:uiPriority w:val="1"/>
    <w:qFormat/>
    <w:rsid w:val="00851826"/>
    <w:pPr>
      <w:spacing w:after="0" w:line="240" w:lineRule="auto"/>
    </w:pPr>
  </w:style>
  <w:style w:type="paragraph" w:styleId="Header">
    <w:name w:val="header"/>
    <w:basedOn w:val="Normal"/>
    <w:link w:val="HeaderChar"/>
    <w:uiPriority w:val="99"/>
    <w:unhideWhenUsed/>
    <w:rsid w:val="00856F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F76"/>
  </w:style>
  <w:style w:type="paragraph" w:styleId="Footer">
    <w:name w:val="footer"/>
    <w:basedOn w:val="Normal"/>
    <w:link w:val="FooterChar"/>
    <w:uiPriority w:val="99"/>
    <w:unhideWhenUsed/>
    <w:rsid w:val="00856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F76"/>
  </w:style>
  <w:style w:type="paragraph" w:styleId="TOCHeading">
    <w:name w:val="TOC Heading"/>
    <w:basedOn w:val="Heading1"/>
    <w:next w:val="Normal"/>
    <w:uiPriority w:val="39"/>
    <w:unhideWhenUsed/>
    <w:qFormat/>
    <w:rsid w:val="00B03C52"/>
    <w:pPr>
      <w:spacing w:before="240" w:line="259" w:lineRule="auto"/>
      <w:jc w:val="left"/>
      <w:outlineLvl w:val="9"/>
    </w:pPr>
    <w:rPr>
      <w:rFonts w:asciiTheme="majorHAnsi" w:hAnsiTheme="majorHAnsi"/>
      <w:b w:val="0"/>
      <w:color w:val="365F91" w:themeColor="accent1" w:themeShade="BF"/>
      <w:kern w:val="0"/>
      <w:sz w:val="32"/>
      <w:szCs w:val="32"/>
      <w14:ligatures w14:val="none"/>
    </w:rPr>
  </w:style>
  <w:style w:type="paragraph" w:styleId="TOC1">
    <w:name w:val="toc 1"/>
    <w:basedOn w:val="Normal"/>
    <w:next w:val="Normal"/>
    <w:autoRedefine/>
    <w:uiPriority w:val="39"/>
    <w:unhideWhenUsed/>
    <w:rsid w:val="003854AA"/>
    <w:pPr>
      <w:tabs>
        <w:tab w:val="right" w:leader="dot" w:pos="7927"/>
      </w:tabs>
      <w:spacing w:after="100"/>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B03C52"/>
    <w:pPr>
      <w:spacing w:after="100"/>
      <w:ind w:left="220"/>
    </w:pPr>
  </w:style>
  <w:style w:type="paragraph" w:styleId="TOC3">
    <w:name w:val="toc 3"/>
    <w:basedOn w:val="Normal"/>
    <w:next w:val="Normal"/>
    <w:autoRedefine/>
    <w:uiPriority w:val="39"/>
    <w:unhideWhenUsed/>
    <w:rsid w:val="00B03C52"/>
    <w:pPr>
      <w:spacing w:after="100"/>
      <w:ind w:left="440"/>
    </w:pPr>
  </w:style>
  <w:style w:type="character" w:styleId="Hyperlink">
    <w:name w:val="Hyperlink"/>
    <w:basedOn w:val="DefaultParagraphFont"/>
    <w:uiPriority w:val="99"/>
    <w:unhideWhenUsed/>
    <w:rsid w:val="00B03C52"/>
    <w:rPr>
      <w:color w:val="0000FF" w:themeColor="hyperlink"/>
      <w:u w:val="single"/>
    </w:rPr>
  </w:style>
  <w:style w:type="paragraph" w:styleId="TableofFigures">
    <w:name w:val="table of figures"/>
    <w:basedOn w:val="Normal"/>
    <w:next w:val="Normal"/>
    <w:uiPriority w:val="99"/>
    <w:unhideWhenUsed/>
    <w:rsid w:val="00074AFF"/>
    <w:pPr>
      <w:spacing w:after="0"/>
    </w:pPr>
  </w:style>
  <w:style w:type="table" w:customStyle="1" w:styleId="13">
    <w:name w:val="13"/>
    <w:basedOn w:val="TableNormal"/>
    <w:rsid w:val="00162862"/>
    <w:pPr>
      <w:spacing w:after="160" w:line="259" w:lineRule="auto"/>
    </w:pPr>
    <w:rPr>
      <w:rFonts w:ascii="Calibri" w:eastAsia="Calibri" w:hAnsi="Calibri" w:cs="Calibri"/>
      <w:kern w:val="0"/>
      <w14:ligatures w14:val="none"/>
    </w:rPr>
    <w:tblPr>
      <w:tblStyleRowBandSize w:val="1"/>
      <w:tblStyleColBandSize w:val="1"/>
      <w:tblCellMar>
        <w:left w:w="0" w:type="dxa"/>
        <w:right w:w="0" w:type="dxa"/>
      </w:tblCellMar>
    </w:tblPr>
  </w:style>
  <w:style w:type="table" w:customStyle="1" w:styleId="12">
    <w:name w:val="12"/>
    <w:basedOn w:val="TableNormal"/>
    <w:rsid w:val="00456258"/>
    <w:pPr>
      <w:spacing w:after="0" w:line="240" w:lineRule="auto"/>
    </w:pPr>
    <w:rPr>
      <w:rFonts w:ascii="Calibri" w:eastAsia="Calibri" w:hAnsi="Calibri" w:cs="Calibri"/>
      <w:kern w:val="0"/>
      <w14:ligatures w14:val="none"/>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3F673-ACB2-47A6-B5F5-EAE2A34FF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22008</Words>
  <Characters>125448</Characters>
  <Application>Microsoft Office Word</Application>
  <DocSecurity>0</DocSecurity>
  <Lines>1045</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GK</dc:creator>
  <cp:keywords/>
  <dc:description/>
  <cp:lastModifiedBy>HP-GK</cp:lastModifiedBy>
  <cp:revision>2</cp:revision>
  <cp:lastPrinted>2025-09-24T01:18:00Z</cp:lastPrinted>
  <dcterms:created xsi:type="dcterms:W3CDTF">2025-09-25T04:17:00Z</dcterms:created>
  <dcterms:modified xsi:type="dcterms:W3CDTF">2025-09-25T04:17:00Z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80fe3c92-cab5-3b1e-a921-2a18a64bbbdb</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