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382F" w14:textId="586A95A7" w:rsidR="000F3C8E" w:rsidRPr="000434BC" w:rsidRDefault="007A10A3" w:rsidP="00750509">
      <w:pPr>
        <w:pStyle w:val="NoSpacing"/>
        <w:rPr>
          <w:color w:val="auto"/>
          <w:sz w:val="32"/>
          <w:szCs w:val="32"/>
        </w:rPr>
      </w:pPr>
      <w:bookmarkStart w:id="0" w:name="_Hlk210614345"/>
      <w:bookmarkEnd w:id="0"/>
      <w:r w:rsidRPr="000434BC">
        <w:rPr>
          <w:color w:val="auto"/>
          <w:sz w:val="32"/>
          <w:szCs w:val="32"/>
        </w:rPr>
        <w:t xml:space="preserve">PENGARUH </w:t>
      </w:r>
      <w:r w:rsidRPr="000434BC">
        <w:rPr>
          <w:i/>
          <w:iCs/>
          <w:color w:val="auto"/>
          <w:sz w:val="32"/>
          <w:szCs w:val="32"/>
        </w:rPr>
        <w:t>FINANCIAL DISTRESS</w:t>
      </w:r>
      <w:r w:rsidRPr="000434BC">
        <w:rPr>
          <w:color w:val="auto"/>
          <w:sz w:val="32"/>
          <w:szCs w:val="32"/>
        </w:rPr>
        <w:t xml:space="preserve"> DAN </w:t>
      </w:r>
      <w:r w:rsidRPr="000434BC">
        <w:rPr>
          <w:i/>
          <w:iCs/>
          <w:color w:val="auto"/>
          <w:sz w:val="32"/>
          <w:szCs w:val="32"/>
        </w:rPr>
        <w:t>FINANCIAL PERFORMANCE</w:t>
      </w:r>
      <w:r w:rsidRPr="000434BC">
        <w:rPr>
          <w:color w:val="auto"/>
          <w:sz w:val="32"/>
          <w:szCs w:val="32"/>
        </w:rPr>
        <w:t xml:space="preserve"> TERHADAP </w:t>
      </w:r>
      <w:r w:rsidRPr="000434BC">
        <w:rPr>
          <w:i/>
          <w:iCs/>
          <w:color w:val="auto"/>
          <w:sz w:val="32"/>
          <w:szCs w:val="32"/>
        </w:rPr>
        <w:t>FIRM VALUE</w:t>
      </w:r>
      <w:r w:rsidRPr="000434BC">
        <w:rPr>
          <w:color w:val="auto"/>
          <w:sz w:val="32"/>
          <w:szCs w:val="32"/>
        </w:rPr>
        <w:t xml:space="preserve"> DENGAN </w:t>
      </w:r>
      <w:r w:rsidRPr="000434BC">
        <w:rPr>
          <w:i/>
          <w:iCs/>
          <w:color w:val="auto"/>
          <w:sz w:val="32"/>
          <w:szCs w:val="32"/>
        </w:rPr>
        <w:t>GOOD CORPORATE GOVERNANCE</w:t>
      </w:r>
      <w:r w:rsidRPr="000434BC">
        <w:rPr>
          <w:color w:val="auto"/>
          <w:sz w:val="32"/>
          <w:szCs w:val="32"/>
        </w:rPr>
        <w:t xml:space="preserve"> SEBAGAI VARIBEL MODERASI</w:t>
      </w:r>
    </w:p>
    <w:p w14:paraId="7BDCE78F" w14:textId="77777777" w:rsidR="007A10A3" w:rsidRDefault="007A10A3" w:rsidP="00287303">
      <w:pPr>
        <w:ind w:firstLine="0"/>
        <w:rPr>
          <w:color w:val="auto"/>
          <w:lang w:val="en-US"/>
        </w:rPr>
      </w:pPr>
    </w:p>
    <w:p w14:paraId="0BAF29E7" w14:textId="77777777" w:rsidR="00BC5720" w:rsidRPr="000434BC" w:rsidRDefault="00BC5720" w:rsidP="00287303">
      <w:pPr>
        <w:ind w:firstLine="0"/>
        <w:rPr>
          <w:color w:val="auto"/>
          <w:lang w:val="en-US"/>
        </w:rPr>
      </w:pPr>
    </w:p>
    <w:p w14:paraId="2C35241A" w14:textId="51DBED0B" w:rsidR="008974DF" w:rsidRPr="000434BC" w:rsidRDefault="007A10A3" w:rsidP="00BC5720">
      <w:pPr>
        <w:spacing w:line="360" w:lineRule="auto"/>
        <w:ind w:firstLine="0"/>
        <w:jc w:val="center"/>
        <w:rPr>
          <w:b/>
          <w:bCs/>
          <w:color w:val="auto"/>
          <w:sz w:val="28"/>
          <w:szCs w:val="28"/>
        </w:rPr>
      </w:pPr>
      <w:r w:rsidRPr="000434BC">
        <w:rPr>
          <w:b/>
          <w:bCs/>
          <w:color w:val="auto"/>
          <w:sz w:val="28"/>
          <w:szCs w:val="28"/>
        </w:rPr>
        <w:t>SKRIPSI</w:t>
      </w:r>
    </w:p>
    <w:p w14:paraId="4BBB3AE5" w14:textId="4E158B69" w:rsidR="007A10A3" w:rsidRPr="004D49CB" w:rsidRDefault="007A10A3" w:rsidP="007A10A3">
      <w:pPr>
        <w:spacing w:line="360" w:lineRule="auto"/>
        <w:ind w:firstLine="0"/>
        <w:jc w:val="center"/>
        <w:rPr>
          <w:color w:val="auto"/>
          <w:sz w:val="28"/>
          <w:szCs w:val="28"/>
        </w:rPr>
      </w:pPr>
      <w:r w:rsidRPr="004D49CB">
        <w:rPr>
          <w:color w:val="auto"/>
          <w:sz w:val="28"/>
          <w:szCs w:val="28"/>
        </w:rPr>
        <w:t>UNTUK SEMINAR PROPOSAL</w:t>
      </w:r>
    </w:p>
    <w:p w14:paraId="116E35A3" w14:textId="77777777" w:rsidR="007A10A3" w:rsidRPr="000434BC" w:rsidRDefault="007A10A3" w:rsidP="007A10A3">
      <w:pPr>
        <w:spacing w:line="360" w:lineRule="auto"/>
        <w:ind w:firstLine="0"/>
        <w:jc w:val="center"/>
        <w:rPr>
          <w:b/>
          <w:bCs/>
          <w:color w:val="auto"/>
        </w:rPr>
      </w:pPr>
    </w:p>
    <w:p w14:paraId="1931807E" w14:textId="77777777" w:rsidR="00DA4049" w:rsidRPr="000434BC" w:rsidRDefault="00DA4049" w:rsidP="007A10A3">
      <w:pPr>
        <w:spacing w:line="360" w:lineRule="auto"/>
        <w:ind w:firstLine="0"/>
        <w:jc w:val="center"/>
        <w:rPr>
          <w:b/>
          <w:bCs/>
          <w:color w:val="auto"/>
        </w:rPr>
      </w:pPr>
    </w:p>
    <w:p w14:paraId="7A4D1270" w14:textId="69111C8C" w:rsidR="00DA4049" w:rsidRPr="000434BC" w:rsidRDefault="00DA4049" w:rsidP="007A10A3">
      <w:pPr>
        <w:spacing w:line="360" w:lineRule="auto"/>
        <w:ind w:firstLine="0"/>
        <w:jc w:val="center"/>
        <w:rPr>
          <w:b/>
          <w:bCs/>
          <w:color w:val="auto"/>
        </w:rPr>
      </w:pPr>
      <w:r w:rsidRPr="000434BC">
        <w:rPr>
          <w:noProof/>
          <w:color w:val="auto"/>
        </w:rPr>
        <w:drawing>
          <wp:inline distT="0" distB="0" distL="0" distR="0" wp14:anchorId="066DC731" wp14:editId="374B3EF8">
            <wp:extent cx="1800000" cy="1800000"/>
            <wp:effectExtent l="0" t="0" r="0" b="0"/>
            <wp:docPr id="37721762" name="Picture 3" descr="Universitas Mulawarman - Wikip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as Mulawarman - Wikipedi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20DE308D" w14:textId="77777777" w:rsidR="00DA4049" w:rsidRPr="000434BC" w:rsidRDefault="00DA4049" w:rsidP="007A10A3">
      <w:pPr>
        <w:spacing w:line="360" w:lineRule="auto"/>
        <w:ind w:firstLine="0"/>
        <w:jc w:val="center"/>
        <w:rPr>
          <w:b/>
          <w:bCs/>
          <w:color w:val="auto"/>
        </w:rPr>
      </w:pPr>
    </w:p>
    <w:p w14:paraId="26B8B714" w14:textId="6AEF768B" w:rsidR="00DA4049" w:rsidRPr="000434BC" w:rsidRDefault="00DA4049" w:rsidP="007A10A3">
      <w:pPr>
        <w:spacing w:line="360" w:lineRule="auto"/>
        <w:ind w:firstLine="0"/>
        <w:jc w:val="center"/>
        <w:rPr>
          <w:color w:val="auto"/>
          <w:sz w:val="32"/>
          <w:szCs w:val="32"/>
          <w:lang w:val="fr-FR"/>
        </w:rPr>
      </w:pPr>
      <w:r w:rsidRPr="00132B07">
        <w:rPr>
          <w:color w:val="auto"/>
          <w:sz w:val="28"/>
          <w:szCs w:val="28"/>
          <w:lang w:val="fr-FR"/>
        </w:rPr>
        <w:t>Oleh</w:t>
      </w:r>
      <w:r w:rsidRPr="000434BC">
        <w:rPr>
          <w:color w:val="auto"/>
          <w:sz w:val="32"/>
          <w:szCs w:val="32"/>
          <w:lang w:val="fr-FR"/>
        </w:rPr>
        <w:t>:</w:t>
      </w:r>
    </w:p>
    <w:p w14:paraId="498F8F5C" w14:textId="77777777" w:rsidR="00DA4049" w:rsidRPr="008261A1" w:rsidRDefault="00DA4049" w:rsidP="00DA4049">
      <w:pPr>
        <w:spacing w:line="240" w:lineRule="auto"/>
        <w:ind w:firstLine="0"/>
        <w:jc w:val="center"/>
        <w:rPr>
          <w:color w:val="auto"/>
          <w:sz w:val="28"/>
          <w:szCs w:val="28"/>
          <w:lang w:val="fr-FR"/>
        </w:rPr>
      </w:pPr>
    </w:p>
    <w:p w14:paraId="449E3F20" w14:textId="614978D0" w:rsidR="00DA4049" w:rsidRPr="008261A1" w:rsidRDefault="00DA4049" w:rsidP="00DA4049">
      <w:pPr>
        <w:spacing w:line="240" w:lineRule="auto"/>
        <w:ind w:firstLine="0"/>
        <w:jc w:val="center"/>
        <w:rPr>
          <w:b/>
          <w:bCs/>
          <w:color w:val="auto"/>
          <w:sz w:val="28"/>
          <w:szCs w:val="28"/>
          <w:lang w:val="fr-FR"/>
        </w:rPr>
      </w:pPr>
      <w:r w:rsidRPr="008261A1">
        <w:rPr>
          <w:b/>
          <w:bCs/>
          <w:color w:val="auto"/>
          <w:sz w:val="28"/>
          <w:szCs w:val="28"/>
          <w:lang w:val="fr-FR"/>
        </w:rPr>
        <w:t>LOMA AYU TARAMITA</w:t>
      </w:r>
    </w:p>
    <w:p w14:paraId="2F602D27" w14:textId="73D4387B" w:rsidR="00DA4049" w:rsidRPr="008261A1" w:rsidRDefault="00DA4049" w:rsidP="00DA4049">
      <w:pPr>
        <w:spacing w:line="240" w:lineRule="auto"/>
        <w:ind w:firstLine="0"/>
        <w:jc w:val="center"/>
        <w:rPr>
          <w:b/>
          <w:bCs/>
          <w:color w:val="auto"/>
          <w:sz w:val="28"/>
          <w:szCs w:val="28"/>
          <w:lang w:val="fr-FR"/>
        </w:rPr>
      </w:pPr>
      <w:r w:rsidRPr="008261A1">
        <w:rPr>
          <w:b/>
          <w:bCs/>
          <w:color w:val="auto"/>
          <w:sz w:val="28"/>
          <w:szCs w:val="28"/>
          <w:lang w:val="fr-FR"/>
        </w:rPr>
        <w:t>2201036064</w:t>
      </w:r>
    </w:p>
    <w:p w14:paraId="052B1822" w14:textId="7B2F294E" w:rsidR="00DA4049" w:rsidRPr="008261A1" w:rsidRDefault="00DA4049" w:rsidP="00DA4049">
      <w:pPr>
        <w:spacing w:line="240" w:lineRule="auto"/>
        <w:ind w:firstLine="0"/>
        <w:jc w:val="center"/>
        <w:rPr>
          <w:b/>
          <w:bCs/>
          <w:color w:val="auto"/>
          <w:sz w:val="28"/>
          <w:szCs w:val="28"/>
          <w:lang w:val="fr-FR"/>
        </w:rPr>
      </w:pPr>
      <w:r w:rsidRPr="008261A1">
        <w:rPr>
          <w:b/>
          <w:bCs/>
          <w:color w:val="auto"/>
          <w:sz w:val="28"/>
          <w:szCs w:val="28"/>
          <w:lang w:val="fr-FR"/>
        </w:rPr>
        <w:t>AKUNTANSI</w:t>
      </w:r>
    </w:p>
    <w:p w14:paraId="39D3EB81" w14:textId="77777777" w:rsidR="00DA4049" w:rsidRPr="000434BC" w:rsidRDefault="00DA4049" w:rsidP="00DA4049">
      <w:pPr>
        <w:spacing w:line="360" w:lineRule="auto"/>
        <w:ind w:firstLine="0"/>
        <w:jc w:val="center"/>
        <w:rPr>
          <w:color w:val="auto"/>
          <w:lang w:val="fr-FR"/>
        </w:rPr>
      </w:pPr>
    </w:p>
    <w:p w14:paraId="7A52B963" w14:textId="77777777" w:rsidR="00DA4049" w:rsidRPr="000434BC" w:rsidRDefault="00DA4049" w:rsidP="00DA4049">
      <w:pPr>
        <w:spacing w:line="360" w:lineRule="auto"/>
        <w:ind w:firstLine="0"/>
        <w:jc w:val="center"/>
        <w:rPr>
          <w:color w:val="auto"/>
          <w:lang w:val="fr-FR"/>
        </w:rPr>
      </w:pPr>
    </w:p>
    <w:p w14:paraId="6BCBB85D" w14:textId="5855DD57" w:rsidR="00DA4049" w:rsidRPr="00AB04D3" w:rsidRDefault="00DA4049" w:rsidP="00DA4049">
      <w:pPr>
        <w:spacing w:line="240" w:lineRule="auto"/>
        <w:ind w:firstLine="0"/>
        <w:jc w:val="center"/>
        <w:rPr>
          <w:b/>
          <w:bCs/>
          <w:color w:val="auto"/>
          <w:sz w:val="32"/>
          <w:szCs w:val="32"/>
          <w:lang w:val="fr-FR"/>
        </w:rPr>
      </w:pPr>
      <w:r w:rsidRPr="00AB04D3">
        <w:rPr>
          <w:b/>
          <w:bCs/>
          <w:color w:val="auto"/>
          <w:sz w:val="32"/>
          <w:szCs w:val="32"/>
          <w:lang w:val="fr-FR"/>
        </w:rPr>
        <w:t>FAKULTAS EKONOMI DAN BISNIS</w:t>
      </w:r>
    </w:p>
    <w:p w14:paraId="70320768" w14:textId="1987DD65" w:rsidR="00DA4049" w:rsidRPr="00AB04D3" w:rsidRDefault="00DA4049" w:rsidP="00DA4049">
      <w:pPr>
        <w:spacing w:line="240" w:lineRule="auto"/>
        <w:ind w:firstLine="0"/>
        <w:jc w:val="center"/>
        <w:rPr>
          <w:b/>
          <w:bCs/>
          <w:color w:val="auto"/>
          <w:sz w:val="32"/>
          <w:szCs w:val="32"/>
          <w:lang w:val="fr-FR"/>
        </w:rPr>
      </w:pPr>
      <w:r w:rsidRPr="00AB04D3">
        <w:rPr>
          <w:b/>
          <w:bCs/>
          <w:color w:val="auto"/>
          <w:sz w:val="32"/>
          <w:szCs w:val="32"/>
          <w:lang w:val="fr-FR"/>
        </w:rPr>
        <w:t>UNIVERSITAS MULAWARMAN</w:t>
      </w:r>
    </w:p>
    <w:p w14:paraId="556D07E6" w14:textId="2A8402CF" w:rsidR="00DA4049" w:rsidRPr="00AB04D3" w:rsidRDefault="00DA4049" w:rsidP="00DA4049">
      <w:pPr>
        <w:spacing w:line="240" w:lineRule="auto"/>
        <w:ind w:firstLine="0"/>
        <w:jc w:val="center"/>
        <w:rPr>
          <w:b/>
          <w:bCs/>
          <w:color w:val="auto"/>
          <w:sz w:val="32"/>
          <w:szCs w:val="32"/>
          <w:lang w:val="fr-FR"/>
        </w:rPr>
      </w:pPr>
      <w:r w:rsidRPr="00AB04D3">
        <w:rPr>
          <w:b/>
          <w:bCs/>
          <w:color w:val="auto"/>
          <w:sz w:val="32"/>
          <w:szCs w:val="32"/>
          <w:lang w:val="fr-FR"/>
        </w:rPr>
        <w:t>SAMARINDA</w:t>
      </w:r>
    </w:p>
    <w:p w14:paraId="696FFD5D" w14:textId="77777777" w:rsidR="00DA0AFC" w:rsidRPr="000434BC" w:rsidRDefault="00DA4049" w:rsidP="00DA4049">
      <w:pPr>
        <w:spacing w:line="240" w:lineRule="auto"/>
        <w:ind w:firstLine="0"/>
        <w:jc w:val="center"/>
        <w:rPr>
          <w:b/>
          <w:bCs/>
          <w:color w:val="auto"/>
          <w:sz w:val="28"/>
          <w:szCs w:val="28"/>
          <w:lang w:val="fr-FR"/>
        </w:rPr>
        <w:sectPr w:rsidR="00DA0AFC" w:rsidRPr="000434BC" w:rsidSect="008D4FC3">
          <w:pgSz w:w="11906" w:h="16838" w:code="9"/>
          <w:pgMar w:top="2268" w:right="1701" w:bottom="1701" w:left="2268" w:header="709" w:footer="709" w:gutter="0"/>
          <w:cols w:space="708"/>
          <w:docGrid w:linePitch="360"/>
        </w:sectPr>
      </w:pPr>
      <w:r w:rsidRPr="00AB04D3">
        <w:rPr>
          <w:b/>
          <w:bCs/>
          <w:color w:val="auto"/>
          <w:sz w:val="32"/>
          <w:szCs w:val="32"/>
          <w:lang w:val="fr-FR"/>
        </w:rPr>
        <w:t>2025</w:t>
      </w:r>
    </w:p>
    <w:p w14:paraId="530D242F" w14:textId="77777777" w:rsidR="00122BAA" w:rsidRPr="000434BC" w:rsidRDefault="00DA0AFC" w:rsidP="007F6C4B">
      <w:pPr>
        <w:pStyle w:val="Heading1"/>
        <w:numPr>
          <w:ilvl w:val="0"/>
          <w:numId w:val="0"/>
        </w:numPr>
        <w:rPr>
          <w:color w:val="auto"/>
          <w:lang w:val="fr-FR"/>
        </w:rPr>
      </w:pPr>
      <w:bookmarkStart w:id="1" w:name="_Toc212515478"/>
      <w:r w:rsidRPr="000434BC">
        <w:rPr>
          <w:color w:val="auto"/>
          <w:lang w:val="fr-FR"/>
        </w:rPr>
        <w:lastRenderedPageBreak/>
        <w:t>HALAMAN PENGESAHAN</w:t>
      </w:r>
      <w:bookmarkEnd w:id="1"/>
    </w:p>
    <w:p w14:paraId="29A83137" w14:textId="77777777" w:rsidR="00DA0AFC" w:rsidRPr="000434BC" w:rsidRDefault="00DA0AFC" w:rsidP="00C530E5">
      <w:pPr>
        <w:spacing w:line="240" w:lineRule="auto"/>
        <w:ind w:firstLine="0"/>
        <w:rPr>
          <w:b/>
          <w:bCs/>
          <w:color w:val="auto"/>
          <w:lang w:val="fr-FR"/>
        </w:rPr>
      </w:pPr>
    </w:p>
    <w:p w14:paraId="14EDCE1B" w14:textId="77777777" w:rsidR="00DA0AFC" w:rsidRPr="000434BC" w:rsidRDefault="00DA0AFC" w:rsidP="00DA0AFC">
      <w:pPr>
        <w:spacing w:line="240" w:lineRule="auto"/>
        <w:ind w:firstLine="0"/>
        <w:jc w:val="left"/>
        <w:rPr>
          <w:color w:val="auto"/>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5517"/>
      </w:tblGrid>
      <w:tr w:rsidR="000434BC" w:rsidRPr="000434BC" w14:paraId="0B20D0D8" w14:textId="77777777" w:rsidTr="002D17C8">
        <w:tc>
          <w:tcPr>
            <w:tcW w:w="2127" w:type="dxa"/>
          </w:tcPr>
          <w:p w14:paraId="3E836395" w14:textId="56C1B84E" w:rsidR="00DA0AFC" w:rsidRPr="000434BC" w:rsidRDefault="00DA0AFC" w:rsidP="000210F9">
            <w:pPr>
              <w:spacing w:line="360" w:lineRule="auto"/>
              <w:ind w:firstLine="0"/>
              <w:jc w:val="left"/>
              <w:rPr>
                <w:color w:val="auto"/>
                <w:lang w:val="fr-FR"/>
              </w:rPr>
            </w:pPr>
            <w:r w:rsidRPr="000434BC">
              <w:rPr>
                <w:color w:val="auto"/>
                <w:lang w:val="fr-FR"/>
              </w:rPr>
              <w:t>Judul Penelitian</w:t>
            </w:r>
          </w:p>
        </w:tc>
        <w:tc>
          <w:tcPr>
            <w:tcW w:w="283" w:type="dxa"/>
          </w:tcPr>
          <w:p w14:paraId="5190215F" w14:textId="3CBE4FCC"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215D15FA" w14:textId="39F94EBC" w:rsidR="00DA0AFC" w:rsidRPr="000434BC" w:rsidRDefault="00DA0AFC" w:rsidP="000210F9">
            <w:pPr>
              <w:spacing w:line="360" w:lineRule="auto"/>
              <w:ind w:firstLine="0"/>
              <w:rPr>
                <w:bCs/>
                <w:color w:val="auto"/>
                <w:lang w:val="en-US"/>
              </w:rPr>
            </w:pPr>
            <w:r w:rsidRPr="000434BC">
              <w:rPr>
                <w:bCs/>
                <w:color w:val="auto"/>
              </w:rPr>
              <w:t>Pengaruh</w:t>
            </w:r>
            <w:r w:rsidR="00AE1E4B">
              <w:rPr>
                <w:bCs/>
                <w:color w:val="auto"/>
              </w:rPr>
              <w:t xml:space="preserve"> </w:t>
            </w:r>
            <w:r w:rsidRPr="000434BC">
              <w:rPr>
                <w:bCs/>
                <w:i/>
                <w:iCs/>
                <w:color w:val="auto"/>
              </w:rPr>
              <w:t>Financial Distress</w:t>
            </w:r>
            <w:r w:rsidRPr="000434BC">
              <w:rPr>
                <w:bCs/>
                <w:color w:val="auto"/>
              </w:rPr>
              <w:t xml:space="preserve"> dan </w:t>
            </w:r>
            <w:r w:rsidRPr="000434BC">
              <w:rPr>
                <w:bCs/>
                <w:i/>
                <w:iCs/>
                <w:color w:val="auto"/>
              </w:rPr>
              <w:t>Financial Performance</w:t>
            </w:r>
            <w:r w:rsidRPr="000434BC">
              <w:rPr>
                <w:bCs/>
                <w:color w:val="auto"/>
              </w:rPr>
              <w:t xml:space="preserve"> </w:t>
            </w:r>
            <w:r w:rsidR="00AE1E4B">
              <w:rPr>
                <w:bCs/>
                <w:color w:val="auto"/>
              </w:rPr>
              <w:t>t</w:t>
            </w:r>
            <w:r w:rsidRPr="000434BC">
              <w:rPr>
                <w:bCs/>
                <w:color w:val="auto"/>
              </w:rPr>
              <w:t xml:space="preserve">erhadap </w:t>
            </w:r>
            <w:r w:rsidRPr="000434BC">
              <w:rPr>
                <w:bCs/>
                <w:i/>
                <w:iCs/>
                <w:color w:val="auto"/>
              </w:rPr>
              <w:t>Firm Value</w:t>
            </w:r>
            <w:r w:rsidRPr="000434BC">
              <w:rPr>
                <w:bCs/>
                <w:color w:val="auto"/>
              </w:rPr>
              <w:t xml:space="preserve"> dengan </w:t>
            </w:r>
            <w:r w:rsidRPr="000434BC">
              <w:rPr>
                <w:bCs/>
                <w:i/>
                <w:iCs/>
                <w:color w:val="auto"/>
              </w:rPr>
              <w:t>Good Corporate Governance</w:t>
            </w:r>
            <w:r w:rsidRPr="000434BC">
              <w:rPr>
                <w:bCs/>
                <w:color w:val="auto"/>
              </w:rPr>
              <w:t xml:space="preserve"> sebagai Varibel Moderasi</w:t>
            </w:r>
            <w:r w:rsidR="00DE5612" w:rsidRPr="000434BC">
              <w:rPr>
                <w:bCs/>
                <w:color w:val="auto"/>
              </w:rPr>
              <w:t xml:space="preserve"> </w:t>
            </w:r>
          </w:p>
        </w:tc>
      </w:tr>
      <w:tr w:rsidR="000434BC" w:rsidRPr="000434BC" w14:paraId="01E41D0E" w14:textId="77777777" w:rsidTr="002D17C8">
        <w:tc>
          <w:tcPr>
            <w:tcW w:w="2127" w:type="dxa"/>
          </w:tcPr>
          <w:p w14:paraId="04F8AAB7" w14:textId="3211F6F6" w:rsidR="00DA0AFC" w:rsidRPr="000434BC" w:rsidRDefault="00DA0AFC" w:rsidP="000210F9">
            <w:pPr>
              <w:spacing w:line="360" w:lineRule="auto"/>
              <w:ind w:firstLine="0"/>
              <w:jc w:val="left"/>
              <w:rPr>
                <w:color w:val="auto"/>
                <w:lang w:val="fr-FR"/>
              </w:rPr>
            </w:pPr>
            <w:r w:rsidRPr="000434BC">
              <w:rPr>
                <w:color w:val="auto"/>
                <w:lang w:val="fr-FR"/>
              </w:rPr>
              <w:t>Nama Mahasiswa</w:t>
            </w:r>
          </w:p>
        </w:tc>
        <w:tc>
          <w:tcPr>
            <w:tcW w:w="283" w:type="dxa"/>
          </w:tcPr>
          <w:p w14:paraId="52B9E374" w14:textId="6C08259D"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4057C317" w14:textId="48922ACB" w:rsidR="00DA0AFC" w:rsidRPr="000434BC" w:rsidRDefault="00DA0AFC" w:rsidP="000210F9">
            <w:pPr>
              <w:spacing w:line="360" w:lineRule="auto"/>
              <w:ind w:firstLine="0"/>
              <w:jc w:val="left"/>
              <w:rPr>
                <w:color w:val="auto"/>
                <w:lang w:val="fr-FR"/>
              </w:rPr>
            </w:pPr>
            <w:r w:rsidRPr="000434BC">
              <w:rPr>
                <w:color w:val="auto"/>
                <w:lang w:val="fr-FR"/>
              </w:rPr>
              <w:t>Loma Ayu Taramita</w:t>
            </w:r>
          </w:p>
        </w:tc>
      </w:tr>
      <w:tr w:rsidR="000434BC" w:rsidRPr="000434BC" w14:paraId="08EBA490" w14:textId="77777777" w:rsidTr="002D17C8">
        <w:tc>
          <w:tcPr>
            <w:tcW w:w="2127" w:type="dxa"/>
          </w:tcPr>
          <w:p w14:paraId="273B5171" w14:textId="5B1538CF" w:rsidR="00DA0AFC" w:rsidRPr="000434BC" w:rsidRDefault="00DA0AFC" w:rsidP="000210F9">
            <w:pPr>
              <w:spacing w:line="360" w:lineRule="auto"/>
              <w:ind w:firstLine="0"/>
              <w:jc w:val="left"/>
              <w:rPr>
                <w:color w:val="auto"/>
                <w:lang w:val="fr-FR"/>
              </w:rPr>
            </w:pPr>
            <w:r w:rsidRPr="000434BC">
              <w:rPr>
                <w:color w:val="auto"/>
                <w:lang w:val="fr-FR"/>
              </w:rPr>
              <w:t>NIM</w:t>
            </w:r>
          </w:p>
        </w:tc>
        <w:tc>
          <w:tcPr>
            <w:tcW w:w="283" w:type="dxa"/>
          </w:tcPr>
          <w:p w14:paraId="29B02E1A" w14:textId="0F97F671"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66E561F3" w14:textId="1739D5C6" w:rsidR="00DA0AFC" w:rsidRPr="000434BC" w:rsidRDefault="00DA0AFC" w:rsidP="000210F9">
            <w:pPr>
              <w:spacing w:line="360" w:lineRule="auto"/>
              <w:ind w:firstLine="0"/>
              <w:jc w:val="left"/>
              <w:rPr>
                <w:color w:val="auto"/>
                <w:lang w:val="fr-FR"/>
              </w:rPr>
            </w:pPr>
            <w:r w:rsidRPr="000434BC">
              <w:rPr>
                <w:color w:val="auto"/>
                <w:lang w:val="fr-FR"/>
              </w:rPr>
              <w:t>2201036064</w:t>
            </w:r>
          </w:p>
        </w:tc>
      </w:tr>
      <w:tr w:rsidR="000434BC" w:rsidRPr="000434BC" w14:paraId="6B79B7B9" w14:textId="77777777" w:rsidTr="002D17C8">
        <w:tc>
          <w:tcPr>
            <w:tcW w:w="2127" w:type="dxa"/>
          </w:tcPr>
          <w:p w14:paraId="5314D066" w14:textId="034325FD" w:rsidR="00DA0AFC" w:rsidRPr="000434BC" w:rsidRDefault="00DA0AFC" w:rsidP="000210F9">
            <w:pPr>
              <w:spacing w:line="360" w:lineRule="auto"/>
              <w:ind w:firstLine="0"/>
              <w:jc w:val="left"/>
              <w:rPr>
                <w:color w:val="auto"/>
                <w:lang w:val="fr-FR"/>
              </w:rPr>
            </w:pPr>
            <w:r w:rsidRPr="000434BC">
              <w:rPr>
                <w:color w:val="auto"/>
                <w:lang w:val="fr-FR"/>
              </w:rPr>
              <w:t>Fakultas</w:t>
            </w:r>
          </w:p>
        </w:tc>
        <w:tc>
          <w:tcPr>
            <w:tcW w:w="283" w:type="dxa"/>
          </w:tcPr>
          <w:p w14:paraId="608BB9B6" w14:textId="53D61103"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6B606118" w14:textId="338D3985" w:rsidR="00DA0AFC" w:rsidRPr="000434BC" w:rsidRDefault="00DA0AFC" w:rsidP="000210F9">
            <w:pPr>
              <w:spacing w:line="360" w:lineRule="auto"/>
              <w:ind w:firstLine="0"/>
              <w:jc w:val="left"/>
              <w:rPr>
                <w:color w:val="auto"/>
                <w:lang w:val="fr-FR"/>
              </w:rPr>
            </w:pPr>
            <w:r w:rsidRPr="000434BC">
              <w:rPr>
                <w:color w:val="auto"/>
                <w:lang w:val="fr-FR"/>
              </w:rPr>
              <w:t>Ekonomi dan Bisnis</w:t>
            </w:r>
          </w:p>
        </w:tc>
      </w:tr>
      <w:tr w:rsidR="00DA0AFC" w:rsidRPr="000434BC" w14:paraId="3671488E" w14:textId="77777777" w:rsidTr="002D17C8">
        <w:tc>
          <w:tcPr>
            <w:tcW w:w="2127" w:type="dxa"/>
          </w:tcPr>
          <w:p w14:paraId="378A2486" w14:textId="3F6FBD4F" w:rsidR="00DA0AFC" w:rsidRPr="000434BC" w:rsidRDefault="00DA0AFC" w:rsidP="000210F9">
            <w:pPr>
              <w:spacing w:line="360" w:lineRule="auto"/>
              <w:ind w:firstLine="0"/>
              <w:jc w:val="left"/>
              <w:rPr>
                <w:color w:val="auto"/>
                <w:lang w:val="fr-FR"/>
              </w:rPr>
            </w:pPr>
            <w:r w:rsidRPr="000434BC">
              <w:rPr>
                <w:color w:val="auto"/>
                <w:lang w:val="fr-FR"/>
              </w:rPr>
              <w:t>Program Studi</w:t>
            </w:r>
          </w:p>
        </w:tc>
        <w:tc>
          <w:tcPr>
            <w:tcW w:w="283" w:type="dxa"/>
          </w:tcPr>
          <w:p w14:paraId="49A80D4F" w14:textId="56577043" w:rsidR="00DA0AFC" w:rsidRPr="000434BC" w:rsidRDefault="00DA0AFC" w:rsidP="000210F9">
            <w:pPr>
              <w:spacing w:line="360" w:lineRule="auto"/>
              <w:ind w:firstLine="0"/>
              <w:jc w:val="left"/>
              <w:rPr>
                <w:color w:val="auto"/>
                <w:lang w:val="fr-FR"/>
              </w:rPr>
            </w:pPr>
            <w:r w:rsidRPr="000434BC">
              <w:rPr>
                <w:color w:val="auto"/>
                <w:lang w:val="fr-FR"/>
              </w:rPr>
              <w:t>:</w:t>
            </w:r>
          </w:p>
        </w:tc>
        <w:tc>
          <w:tcPr>
            <w:tcW w:w="5517" w:type="dxa"/>
          </w:tcPr>
          <w:p w14:paraId="4F13675D" w14:textId="42401B7A" w:rsidR="00DA0AFC" w:rsidRPr="000434BC" w:rsidRDefault="00DA0AFC" w:rsidP="000210F9">
            <w:pPr>
              <w:spacing w:line="360" w:lineRule="auto"/>
              <w:ind w:firstLine="0"/>
              <w:jc w:val="left"/>
              <w:rPr>
                <w:color w:val="auto"/>
                <w:lang w:val="fr-FR"/>
              </w:rPr>
            </w:pPr>
            <w:r w:rsidRPr="000434BC">
              <w:rPr>
                <w:color w:val="auto"/>
                <w:lang w:val="fr-FR"/>
              </w:rPr>
              <w:t>S1</w:t>
            </w:r>
            <w:r w:rsidR="00C253C1">
              <w:rPr>
                <w:color w:val="auto"/>
                <w:lang w:val="fr-FR"/>
              </w:rPr>
              <w:t xml:space="preserve"> </w:t>
            </w:r>
            <w:r w:rsidRPr="000434BC">
              <w:rPr>
                <w:color w:val="auto"/>
                <w:lang w:val="fr-FR"/>
              </w:rPr>
              <w:t>-</w:t>
            </w:r>
            <w:r w:rsidR="00C253C1">
              <w:rPr>
                <w:color w:val="auto"/>
                <w:lang w:val="fr-FR"/>
              </w:rPr>
              <w:t xml:space="preserve"> </w:t>
            </w:r>
            <w:r w:rsidRPr="000434BC">
              <w:rPr>
                <w:color w:val="auto"/>
                <w:lang w:val="fr-FR"/>
              </w:rPr>
              <w:t>Akuntansi</w:t>
            </w:r>
          </w:p>
        </w:tc>
      </w:tr>
    </w:tbl>
    <w:p w14:paraId="45D3B287" w14:textId="77777777" w:rsidR="00F702BE" w:rsidRDefault="00F702BE" w:rsidP="00252BFB">
      <w:pPr>
        <w:spacing w:line="240" w:lineRule="auto"/>
        <w:ind w:firstLine="0"/>
        <w:rPr>
          <w:color w:val="auto"/>
          <w:sz w:val="28"/>
          <w:szCs w:val="28"/>
        </w:rPr>
      </w:pPr>
    </w:p>
    <w:p w14:paraId="5D56BCAA" w14:textId="681341E4" w:rsidR="002D17C8" w:rsidRPr="00F702BE" w:rsidRDefault="002D17C8" w:rsidP="00252BFB">
      <w:pPr>
        <w:spacing w:line="240" w:lineRule="auto"/>
        <w:ind w:firstLine="0"/>
        <w:jc w:val="center"/>
        <w:rPr>
          <w:color w:val="auto"/>
        </w:rPr>
      </w:pPr>
      <w:r w:rsidRPr="00F702BE">
        <w:rPr>
          <w:color w:val="auto"/>
        </w:rPr>
        <w:t>Diajukan untuk Seminar Proposal</w:t>
      </w:r>
    </w:p>
    <w:p w14:paraId="6AB4FDE8" w14:textId="5B427F20" w:rsidR="002D17C8" w:rsidRDefault="002D17C8" w:rsidP="004B3E09">
      <w:pPr>
        <w:ind w:firstLine="0"/>
        <w:rPr>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4B3E09" w14:paraId="729E2E2C" w14:textId="77777777" w:rsidTr="001E0110">
        <w:tc>
          <w:tcPr>
            <w:tcW w:w="7927" w:type="dxa"/>
          </w:tcPr>
          <w:p w14:paraId="7ACF0275" w14:textId="7D81D2CE" w:rsidR="004B3E09" w:rsidRPr="004B3E09" w:rsidRDefault="004B3E09" w:rsidP="004B3E09">
            <w:pPr>
              <w:ind w:firstLine="0"/>
              <w:jc w:val="center"/>
              <w:rPr>
                <w:color w:val="auto"/>
              </w:rPr>
            </w:pPr>
            <w:r w:rsidRPr="00F702BE">
              <w:rPr>
                <w:color w:val="auto"/>
              </w:rPr>
              <w:t>Menyetujui,</w:t>
            </w:r>
          </w:p>
        </w:tc>
      </w:tr>
      <w:tr w:rsidR="004B3E09" w14:paraId="720717E3" w14:textId="77777777" w:rsidTr="001E0110">
        <w:tc>
          <w:tcPr>
            <w:tcW w:w="7927" w:type="dxa"/>
          </w:tcPr>
          <w:p w14:paraId="2113E816" w14:textId="75BD74FC" w:rsidR="004B3E09" w:rsidRPr="00F702BE" w:rsidRDefault="004B3E09" w:rsidP="004B3E09">
            <w:pPr>
              <w:spacing w:line="240" w:lineRule="auto"/>
              <w:ind w:firstLine="0"/>
              <w:jc w:val="center"/>
              <w:rPr>
                <w:color w:val="auto"/>
              </w:rPr>
            </w:pPr>
            <w:r w:rsidRPr="00F702BE">
              <w:rPr>
                <w:color w:val="auto"/>
              </w:rPr>
              <w:t xml:space="preserve">Samarinda, </w:t>
            </w:r>
            <w:r w:rsidR="00AA7B6E">
              <w:rPr>
                <w:color w:val="auto"/>
              </w:rPr>
              <w:t>21 Oktober</w:t>
            </w:r>
            <w:r w:rsidRPr="00F702BE">
              <w:rPr>
                <w:color w:val="auto"/>
              </w:rPr>
              <w:t xml:space="preserve"> 2025</w:t>
            </w:r>
          </w:p>
          <w:p w14:paraId="395E4EF0" w14:textId="213E34E6" w:rsidR="004B3E09" w:rsidRDefault="004B3E09" w:rsidP="004B3E09">
            <w:pPr>
              <w:spacing w:line="240" w:lineRule="auto"/>
              <w:ind w:firstLine="0"/>
              <w:jc w:val="center"/>
              <w:rPr>
                <w:color w:val="auto"/>
                <w:sz w:val="28"/>
                <w:szCs w:val="28"/>
              </w:rPr>
            </w:pPr>
            <w:r w:rsidRPr="00F702BE">
              <w:rPr>
                <w:color w:val="auto"/>
              </w:rPr>
              <w:t>Pembimbing</w:t>
            </w:r>
            <w:r w:rsidRPr="000434BC">
              <w:rPr>
                <w:color w:val="auto"/>
                <w:sz w:val="28"/>
                <w:szCs w:val="28"/>
              </w:rPr>
              <w:t>,</w:t>
            </w:r>
          </w:p>
        </w:tc>
      </w:tr>
      <w:tr w:rsidR="004B3E09" w14:paraId="62EBCE74" w14:textId="77777777" w:rsidTr="001E0110">
        <w:tc>
          <w:tcPr>
            <w:tcW w:w="7927" w:type="dxa"/>
          </w:tcPr>
          <w:p w14:paraId="152C6357" w14:textId="77777777" w:rsidR="004B3E09" w:rsidRDefault="004B3E09" w:rsidP="002D17C8">
            <w:pPr>
              <w:spacing w:line="240" w:lineRule="auto"/>
              <w:ind w:firstLine="0"/>
              <w:jc w:val="center"/>
              <w:rPr>
                <w:color w:val="auto"/>
                <w:sz w:val="28"/>
                <w:szCs w:val="28"/>
              </w:rPr>
            </w:pPr>
          </w:p>
        </w:tc>
      </w:tr>
      <w:tr w:rsidR="004B3E09" w14:paraId="6A550BE0" w14:textId="77777777" w:rsidTr="001E0110">
        <w:tc>
          <w:tcPr>
            <w:tcW w:w="7927" w:type="dxa"/>
          </w:tcPr>
          <w:p w14:paraId="0B5C2DC8" w14:textId="77777777" w:rsidR="004B3E09" w:rsidRDefault="004B3E09" w:rsidP="002D17C8">
            <w:pPr>
              <w:spacing w:line="240" w:lineRule="auto"/>
              <w:ind w:firstLine="0"/>
              <w:jc w:val="center"/>
              <w:rPr>
                <w:color w:val="auto"/>
                <w:sz w:val="28"/>
                <w:szCs w:val="28"/>
              </w:rPr>
            </w:pPr>
          </w:p>
        </w:tc>
      </w:tr>
      <w:tr w:rsidR="004B3E09" w14:paraId="5A7EE8BA" w14:textId="77777777" w:rsidTr="001E0110">
        <w:tc>
          <w:tcPr>
            <w:tcW w:w="7927" w:type="dxa"/>
          </w:tcPr>
          <w:p w14:paraId="5BB56F62" w14:textId="77777777" w:rsidR="004B3E09" w:rsidRDefault="004B3E09" w:rsidP="002D17C8">
            <w:pPr>
              <w:spacing w:line="240" w:lineRule="auto"/>
              <w:ind w:firstLine="0"/>
              <w:jc w:val="center"/>
              <w:rPr>
                <w:color w:val="auto"/>
                <w:sz w:val="28"/>
                <w:szCs w:val="28"/>
              </w:rPr>
            </w:pPr>
          </w:p>
        </w:tc>
      </w:tr>
      <w:tr w:rsidR="004B3E09" w14:paraId="5E84A729" w14:textId="77777777" w:rsidTr="001E0110">
        <w:tc>
          <w:tcPr>
            <w:tcW w:w="7927" w:type="dxa"/>
          </w:tcPr>
          <w:p w14:paraId="5BC638FA" w14:textId="77777777" w:rsidR="004B3E09" w:rsidRDefault="004B3E09" w:rsidP="002D17C8">
            <w:pPr>
              <w:spacing w:line="240" w:lineRule="auto"/>
              <w:ind w:firstLine="0"/>
              <w:jc w:val="center"/>
              <w:rPr>
                <w:color w:val="auto"/>
                <w:sz w:val="28"/>
                <w:szCs w:val="28"/>
              </w:rPr>
            </w:pPr>
          </w:p>
        </w:tc>
      </w:tr>
      <w:tr w:rsidR="004B3E09" w:rsidRPr="00AF3DA8" w14:paraId="5E99E4AA" w14:textId="77777777" w:rsidTr="001E0110">
        <w:tc>
          <w:tcPr>
            <w:tcW w:w="7927" w:type="dxa"/>
          </w:tcPr>
          <w:p w14:paraId="51B31783" w14:textId="37D33D73" w:rsidR="004B3E09" w:rsidRPr="00AF3DA8" w:rsidRDefault="00C530E5" w:rsidP="002D17C8">
            <w:pPr>
              <w:spacing w:line="240" w:lineRule="auto"/>
              <w:ind w:firstLine="0"/>
              <w:jc w:val="center"/>
              <w:rPr>
                <w:color w:val="auto"/>
                <w:u w:val="single"/>
              </w:rPr>
            </w:pPr>
            <w:r w:rsidRPr="00AF3DA8">
              <w:rPr>
                <w:color w:val="auto"/>
                <w:u w:val="single"/>
              </w:rPr>
              <w:t>Dr. Hj. Anisa Kusumawardani, S.E</w:t>
            </w:r>
            <w:r w:rsidR="00077CE4" w:rsidRPr="00AF3DA8">
              <w:rPr>
                <w:color w:val="auto"/>
                <w:u w:val="single"/>
              </w:rPr>
              <w:t>.,M.Si.,CSRS.,CSRA</w:t>
            </w:r>
          </w:p>
        </w:tc>
      </w:tr>
      <w:tr w:rsidR="00C530E5" w:rsidRPr="00AF3DA8" w14:paraId="796EE0A0" w14:textId="77777777" w:rsidTr="001E0110">
        <w:tc>
          <w:tcPr>
            <w:tcW w:w="7927" w:type="dxa"/>
          </w:tcPr>
          <w:p w14:paraId="6680E21A" w14:textId="6CC70C80" w:rsidR="00C530E5" w:rsidRPr="00AF3DA8" w:rsidRDefault="00AF3DA8" w:rsidP="002D17C8">
            <w:pPr>
              <w:spacing w:line="240" w:lineRule="auto"/>
              <w:ind w:firstLine="0"/>
              <w:jc w:val="center"/>
              <w:rPr>
                <w:color w:val="auto"/>
              </w:rPr>
            </w:pPr>
            <w:r>
              <w:rPr>
                <w:color w:val="auto"/>
              </w:rPr>
              <w:t>NIP. 19771107 200012 2 001</w:t>
            </w:r>
          </w:p>
        </w:tc>
      </w:tr>
      <w:tr w:rsidR="00252BFB" w:rsidRPr="00AF3DA8" w14:paraId="408DAC15" w14:textId="77777777" w:rsidTr="001E0110">
        <w:tc>
          <w:tcPr>
            <w:tcW w:w="7927" w:type="dxa"/>
          </w:tcPr>
          <w:p w14:paraId="184C4206" w14:textId="77777777" w:rsidR="00252BFB" w:rsidRDefault="00252BFB" w:rsidP="002D17C8">
            <w:pPr>
              <w:spacing w:line="240" w:lineRule="auto"/>
              <w:ind w:firstLine="0"/>
              <w:jc w:val="center"/>
              <w:rPr>
                <w:color w:val="auto"/>
              </w:rPr>
            </w:pPr>
          </w:p>
        </w:tc>
      </w:tr>
      <w:tr w:rsidR="00252BFB" w:rsidRPr="00AF3DA8" w14:paraId="416185A5" w14:textId="77777777" w:rsidTr="001E0110">
        <w:trPr>
          <w:trHeight w:val="571"/>
        </w:trPr>
        <w:tc>
          <w:tcPr>
            <w:tcW w:w="7927" w:type="dxa"/>
          </w:tcPr>
          <w:p w14:paraId="7DE12551" w14:textId="77777777" w:rsidR="00252BFB" w:rsidRDefault="00252BFB" w:rsidP="002D17C8">
            <w:pPr>
              <w:spacing w:line="240" w:lineRule="auto"/>
              <w:ind w:firstLine="0"/>
              <w:jc w:val="center"/>
              <w:rPr>
                <w:color w:val="auto"/>
              </w:rPr>
            </w:pPr>
          </w:p>
        </w:tc>
      </w:tr>
      <w:tr w:rsidR="00252BFB" w:rsidRPr="00AF3DA8" w14:paraId="60413488" w14:textId="77777777" w:rsidTr="001E0110">
        <w:tc>
          <w:tcPr>
            <w:tcW w:w="7927" w:type="dxa"/>
          </w:tcPr>
          <w:p w14:paraId="6AD74A10" w14:textId="57D7454F" w:rsidR="00252BFB" w:rsidRDefault="00252BFB" w:rsidP="002D17C8">
            <w:pPr>
              <w:spacing w:line="240" w:lineRule="auto"/>
              <w:ind w:firstLine="0"/>
              <w:jc w:val="center"/>
              <w:rPr>
                <w:color w:val="auto"/>
              </w:rPr>
            </w:pPr>
            <w:r>
              <w:rPr>
                <w:color w:val="auto"/>
              </w:rPr>
              <w:t>Mengetahu</w:t>
            </w:r>
            <w:r w:rsidR="000153B1">
              <w:rPr>
                <w:color w:val="auto"/>
              </w:rPr>
              <w:t>i</w:t>
            </w:r>
            <w:r>
              <w:rPr>
                <w:color w:val="auto"/>
              </w:rPr>
              <w:t>,</w:t>
            </w:r>
          </w:p>
        </w:tc>
      </w:tr>
      <w:tr w:rsidR="00252BFB" w:rsidRPr="00AF3DA8" w14:paraId="0276EDE0" w14:textId="77777777" w:rsidTr="001E0110">
        <w:tc>
          <w:tcPr>
            <w:tcW w:w="7927" w:type="dxa"/>
          </w:tcPr>
          <w:p w14:paraId="3FED021D" w14:textId="77777777" w:rsidR="00252BFB" w:rsidRDefault="00252BFB" w:rsidP="002D17C8">
            <w:pPr>
              <w:spacing w:line="240" w:lineRule="auto"/>
              <w:ind w:firstLine="0"/>
              <w:jc w:val="center"/>
              <w:rPr>
                <w:color w:val="auto"/>
              </w:rPr>
            </w:pPr>
          </w:p>
        </w:tc>
      </w:tr>
      <w:tr w:rsidR="00252BFB" w:rsidRPr="00AF3DA8" w14:paraId="30E359A8" w14:textId="77777777" w:rsidTr="001E0110">
        <w:tc>
          <w:tcPr>
            <w:tcW w:w="7927" w:type="dxa"/>
          </w:tcPr>
          <w:p w14:paraId="4F4BFADA" w14:textId="33EA3A0E" w:rsidR="00252BFB" w:rsidRDefault="00CC4964" w:rsidP="002D17C8">
            <w:pPr>
              <w:spacing w:line="240" w:lineRule="auto"/>
              <w:ind w:firstLine="0"/>
              <w:jc w:val="center"/>
              <w:rPr>
                <w:color w:val="auto"/>
              </w:rPr>
            </w:pPr>
            <w:r>
              <w:rPr>
                <w:color w:val="auto"/>
              </w:rPr>
              <w:t>Koordinator Program Studi S1 Akuntansi</w:t>
            </w:r>
          </w:p>
        </w:tc>
      </w:tr>
      <w:tr w:rsidR="00252BFB" w:rsidRPr="00456244" w14:paraId="7AF27FFB" w14:textId="77777777" w:rsidTr="001E0110">
        <w:tc>
          <w:tcPr>
            <w:tcW w:w="7927" w:type="dxa"/>
          </w:tcPr>
          <w:p w14:paraId="0BAB5184" w14:textId="667589E2" w:rsidR="00252BFB" w:rsidRPr="00AF288F" w:rsidRDefault="00CC4964" w:rsidP="002D17C8">
            <w:pPr>
              <w:spacing w:line="240" w:lineRule="auto"/>
              <w:ind w:firstLine="0"/>
              <w:jc w:val="center"/>
              <w:rPr>
                <w:color w:val="auto"/>
                <w:lang w:val="fr-FR"/>
              </w:rPr>
            </w:pPr>
            <w:r w:rsidRPr="00AF288F">
              <w:rPr>
                <w:color w:val="auto"/>
                <w:lang w:val="fr-FR"/>
              </w:rPr>
              <w:t>Fakultas Ekonomi dan Bisnis</w:t>
            </w:r>
            <w:r w:rsidR="00051E9F">
              <w:rPr>
                <w:color w:val="auto"/>
                <w:lang w:val="fr-FR"/>
              </w:rPr>
              <w:t>c</w:t>
            </w:r>
          </w:p>
          <w:p w14:paraId="6B035C22" w14:textId="40C419CE" w:rsidR="00CC4964" w:rsidRPr="00AF288F" w:rsidRDefault="00CC4964" w:rsidP="002D17C8">
            <w:pPr>
              <w:spacing w:line="240" w:lineRule="auto"/>
              <w:ind w:firstLine="0"/>
              <w:jc w:val="center"/>
              <w:rPr>
                <w:color w:val="auto"/>
                <w:lang w:val="fr-FR"/>
              </w:rPr>
            </w:pPr>
            <w:r w:rsidRPr="00AF288F">
              <w:rPr>
                <w:color w:val="auto"/>
                <w:lang w:val="fr-FR"/>
              </w:rPr>
              <w:t>Universitas</w:t>
            </w:r>
            <w:r w:rsidR="002E0EB1" w:rsidRPr="00AF288F">
              <w:rPr>
                <w:color w:val="auto"/>
                <w:lang w:val="fr-FR"/>
              </w:rPr>
              <w:t xml:space="preserve"> Mulawarman</w:t>
            </w:r>
          </w:p>
        </w:tc>
      </w:tr>
      <w:tr w:rsidR="00252BFB" w:rsidRPr="00456244" w14:paraId="5A914819" w14:textId="77777777" w:rsidTr="001E0110">
        <w:tc>
          <w:tcPr>
            <w:tcW w:w="7927" w:type="dxa"/>
          </w:tcPr>
          <w:p w14:paraId="77678CCB" w14:textId="77777777" w:rsidR="00252BFB" w:rsidRPr="00AF288F" w:rsidRDefault="00252BFB" w:rsidP="002D17C8">
            <w:pPr>
              <w:spacing w:line="240" w:lineRule="auto"/>
              <w:ind w:firstLine="0"/>
              <w:jc w:val="center"/>
              <w:rPr>
                <w:color w:val="auto"/>
                <w:lang w:val="fr-FR"/>
              </w:rPr>
            </w:pPr>
          </w:p>
        </w:tc>
      </w:tr>
      <w:tr w:rsidR="00252BFB" w:rsidRPr="00456244" w14:paraId="496E480F" w14:textId="77777777" w:rsidTr="001E0110">
        <w:tc>
          <w:tcPr>
            <w:tcW w:w="7927" w:type="dxa"/>
          </w:tcPr>
          <w:p w14:paraId="4E4BB512" w14:textId="77777777" w:rsidR="00252BFB" w:rsidRPr="00AF288F" w:rsidRDefault="00252BFB" w:rsidP="002D17C8">
            <w:pPr>
              <w:spacing w:line="240" w:lineRule="auto"/>
              <w:ind w:firstLine="0"/>
              <w:jc w:val="center"/>
              <w:rPr>
                <w:color w:val="auto"/>
                <w:lang w:val="fr-FR"/>
              </w:rPr>
            </w:pPr>
          </w:p>
        </w:tc>
      </w:tr>
      <w:tr w:rsidR="00252BFB" w:rsidRPr="00456244" w14:paraId="3D1E826E" w14:textId="77777777" w:rsidTr="001E0110">
        <w:tc>
          <w:tcPr>
            <w:tcW w:w="7927" w:type="dxa"/>
          </w:tcPr>
          <w:p w14:paraId="0AB42C92" w14:textId="77777777" w:rsidR="00252BFB" w:rsidRPr="00AF288F" w:rsidRDefault="00252BFB" w:rsidP="002D17C8">
            <w:pPr>
              <w:spacing w:line="240" w:lineRule="auto"/>
              <w:ind w:firstLine="0"/>
              <w:jc w:val="center"/>
              <w:rPr>
                <w:color w:val="auto"/>
                <w:lang w:val="fr-FR"/>
              </w:rPr>
            </w:pPr>
          </w:p>
        </w:tc>
      </w:tr>
      <w:tr w:rsidR="000210F9" w:rsidRPr="00456244" w14:paraId="67345EED" w14:textId="77777777" w:rsidTr="001E0110">
        <w:tc>
          <w:tcPr>
            <w:tcW w:w="7927" w:type="dxa"/>
          </w:tcPr>
          <w:p w14:paraId="5924789F" w14:textId="77777777" w:rsidR="000210F9" w:rsidRPr="00AF288F" w:rsidRDefault="000210F9" w:rsidP="002D17C8">
            <w:pPr>
              <w:spacing w:line="240" w:lineRule="auto"/>
              <w:ind w:firstLine="0"/>
              <w:jc w:val="center"/>
              <w:rPr>
                <w:color w:val="auto"/>
                <w:lang w:val="fr-FR"/>
              </w:rPr>
            </w:pPr>
          </w:p>
        </w:tc>
      </w:tr>
      <w:tr w:rsidR="000210F9" w:rsidRPr="00456244" w14:paraId="07D46084" w14:textId="77777777" w:rsidTr="001E0110">
        <w:tc>
          <w:tcPr>
            <w:tcW w:w="7927" w:type="dxa"/>
          </w:tcPr>
          <w:p w14:paraId="3652214D" w14:textId="77777777" w:rsidR="000210F9" w:rsidRPr="00AF288F" w:rsidRDefault="000210F9" w:rsidP="002D17C8">
            <w:pPr>
              <w:spacing w:line="240" w:lineRule="auto"/>
              <w:ind w:firstLine="0"/>
              <w:jc w:val="center"/>
              <w:rPr>
                <w:color w:val="auto"/>
                <w:lang w:val="fr-FR"/>
              </w:rPr>
            </w:pPr>
          </w:p>
        </w:tc>
      </w:tr>
      <w:tr w:rsidR="00252BFB" w:rsidRPr="00456244" w14:paraId="54BCA5E5" w14:textId="77777777" w:rsidTr="001E0110">
        <w:tc>
          <w:tcPr>
            <w:tcW w:w="7927" w:type="dxa"/>
          </w:tcPr>
          <w:p w14:paraId="2BE03E24" w14:textId="2E74E1DA" w:rsidR="00252BFB" w:rsidRPr="00456244" w:rsidRDefault="000210F9" w:rsidP="002D17C8">
            <w:pPr>
              <w:spacing w:line="240" w:lineRule="auto"/>
              <w:ind w:firstLine="0"/>
              <w:jc w:val="center"/>
              <w:rPr>
                <w:color w:val="auto"/>
                <w:u w:val="single"/>
                <w:lang w:val="fr-FR"/>
              </w:rPr>
            </w:pPr>
            <w:r w:rsidRPr="00456244">
              <w:rPr>
                <w:color w:val="auto"/>
                <w:u w:val="single"/>
                <w:lang w:val="fr-FR"/>
              </w:rPr>
              <w:t>Dr. Fibriyani Nur Khairin, SE.,M.S.A.,Ak.,CA.,CSP</w:t>
            </w:r>
            <w:r w:rsidR="000153B1" w:rsidRPr="00456244">
              <w:rPr>
                <w:color w:val="auto"/>
                <w:u w:val="single"/>
                <w:lang w:val="fr-FR"/>
              </w:rPr>
              <w:t>.,CIQaR</w:t>
            </w:r>
          </w:p>
        </w:tc>
      </w:tr>
      <w:tr w:rsidR="00252BFB" w:rsidRPr="000153B1" w14:paraId="23215A85" w14:textId="77777777" w:rsidTr="001E0110">
        <w:tc>
          <w:tcPr>
            <w:tcW w:w="7927" w:type="dxa"/>
          </w:tcPr>
          <w:p w14:paraId="3F1BA8A3" w14:textId="30A57DC9" w:rsidR="00252BFB" w:rsidRPr="000153B1" w:rsidRDefault="000153B1" w:rsidP="002D17C8">
            <w:pPr>
              <w:spacing w:line="240" w:lineRule="auto"/>
              <w:ind w:firstLine="0"/>
              <w:jc w:val="center"/>
              <w:rPr>
                <w:color w:val="auto"/>
              </w:rPr>
            </w:pPr>
            <w:r>
              <w:rPr>
                <w:color w:val="auto"/>
              </w:rPr>
              <w:t>NIP. 19850204 200912 2 007</w:t>
            </w:r>
          </w:p>
        </w:tc>
      </w:tr>
    </w:tbl>
    <w:p w14:paraId="3BE74092" w14:textId="6D30A48D" w:rsidR="004B3E09" w:rsidRPr="000153B1" w:rsidRDefault="004B3E09" w:rsidP="002D17C8">
      <w:pPr>
        <w:spacing w:line="240" w:lineRule="auto"/>
        <w:ind w:firstLine="0"/>
        <w:jc w:val="center"/>
        <w:rPr>
          <w:color w:val="auto"/>
          <w:sz w:val="28"/>
          <w:szCs w:val="28"/>
        </w:rPr>
        <w:sectPr w:rsidR="004B3E09" w:rsidRPr="000153B1" w:rsidSect="00847426">
          <w:headerReference w:type="default" r:id="rId9"/>
          <w:footerReference w:type="default" r:id="rId10"/>
          <w:pgSz w:w="11906" w:h="16838" w:code="9"/>
          <w:pgMar w:top="2268" w:right="1701" w:bottom="1701" w:left="2268" w:header="709" w:footer="709" w:gutter="0"/>
          <w:pgNumType w:fmt="lowerRoman" w:start="1"/>
          <w:cols w:space="708"/>
          <w:docGrid w:linePitch="360"/>
        </w:sectPr>
      </w:pPr>
    </w:p>
    <w:p w14:paraId="4AD6506F" w14:textId="098289A7" w:rsidR="00122BAA" w:rsidRPr="000434BC" w:rsidRDefault="00954180" w:rsidP="006C3792">
      <w:pPr>
        <w:pStyle w:val="Heading1"/>
        <w:numPr>
          <w:ilvl w:val="0"/>
          <w:numId w:val="0"/>
        </w:numPr>
        <w:tabs>
          <w:tab w:val="center" w:pos="4184"/>
          <w:tab w:val="left" w:pos="6416"/>
          <w:tab w:val="left" w:pos="6858"/>
          <w:tab w:val="right" w:pos="7937"/>
        </w:tabs>
        <w:ind w:left="432"/>
        <w:jc w:val="left"/>
        <w:rPr>
          <w:color w:val="auto"/>
        </w:rPr>
      </w:pPr>
      <w:r w:rsidRPr="000153B1">
        <w:rPr>
          <w:color w:val="auto"/>
        </w:rPr>
        <w:lastRenderedPageBreak/>
        <w:tab/>
      </w:r>
      <w:bookmarkStart w:id="2" w:name="_Toc212515479"/>
      <w:r w:rsidR="00122BAA" w:rsidRPr="000434BC">
        <w:rPr>
          <w:color w:val="auto"/>
        </w:rPr>
        <w:t>DAFTAR ISI</w:t>
      </w:r>
      <w:bookmarkEnd w:id="2"/>
      <w:r w:rsidRPr="000434BC">
        <w:rPr>
          <w:color w:val="auto"/>
        </w:rPr>
        <w:tab/>
      </w:r>
      <w:r w:rsidR="006C3792">
        <w:rPr>
          <w:color w:val="auto"/>
        </w:rPr>
        <w:tab/>
      </w:r>
      <w:r w:rsidR="00A850D5">
        <w:rPr>
          <w:color w:val="auto"/>
        </w:rPr>
        <w:tab/>
      </w:r>
    </w:p>
    <w:p w14:paraId="3BAACF33" w14:textId="6DCBAF5B" w:rsidR="0064718B" w:rsidRDefault="00150D7F" w:rsidP="0064718B">
      <w:pPr>
        <w:pStyle w:val="TOC1"/>
        <w:spacing w:line="240" w:lineRule="auto"/>
        <w:rPr>
          <w:rFonts w:asciiTheme="minorHAnsi" w:hAnsiTheme="minorHAnsi"/>
          <w:b w:val="0"/>
          <w:noProof/>
          <w:color w:val="auto"/>
        </w:rPr>
      </w:pPr>
      <w:r>
        <w:rPr>
          <w:color w:val="auto"/>
          <w:lang w:val="fr-FR"/>
        </w:rPr>
        <w:fldChar w:fldCharType="begin"/>
      </w:r>
      <w:r>
        <w:rPr>
          <w:color w:val="auto"/>
          <w:lang w:val="fr-FR"/>
        </w:rPr>
        <w:instrText xml:space="preserve"> TOC \o "1-3" \h \z \u </w:instrText>
      </w:r>
      <w:r>
        <w:rPr>
          <w:color w:val="auto"/>
          <w:lang w:val="fr-FR"/>
        </w:rPr>
        <w:fldChar w:fldCharType="separate"/>
      </w:r>
      <w:hyperlink w:anchor="_Toc212515478" w:history="1">
        <w:r w:rsidR="0064718B" w:rsidRPr="00976338">
          <w:rPr>
            <w:rStyle w:val="Hyperlink"/>
            <w:noProof/>
            <w:lang w:val="fr-FR"/>
          </w:rPr>
          <w:t>HALAMAN PENGESAHAN</w:t>
        </w:r>
        <w:r w:rsidR="0064718B">
          <w:rPr>
            <w:noProof/>
            <w:webHidden/>
          </w:rPr>
          <w:tab/>
        </w:r>
        <w:r w:rsidR="0064718B">
          <w:rPr>
            <w:noProof/>
            <w:webHidden/>
          </w:rPr>
          <w:fldChar w:fldCharType="begin"/>
        </w:r>
        <w:r w:rsidR="0064718B">
          <w:rPr>
            <w:noProof/>
            <w:webHidden/>
          </w:rPr>
          <w:instrText xml:space="preserve"> PAGEREF _Toc212515478 \h </w:instrText>
        </w:r>
        <w:r w:rsidR="0064718B">
          <w:rPr>
            <w:noProof/>
            <w:webHidden/>
          </w:rPr>
        </w:r>
        <w:r w:rsidR="0064718B">
          <w:rPr>
            <w:noProof/>
            <w:webHidden/>
          </w:rPr>
          <w:fldChar w:fldCharType="separate"/>
        </w:r>
        <w:r w:rsidR="000F3E22">
          <w:rPr>
            <w:noProof/>
            <w:webHidden/>
          </w:rPr>
          <w:t>i</w:t>
        </w:r>
        <w:r w:rsidR="0064718B">
          <w:rPr>
            <w:noProof/>
            <w:webHidden/>
          </w:rPr>
          <w:fldChar w:fldCharType="end"/>
        </w:r>
      </w:hyperlink>
    </w:p>
    <w:p w14:paraId="22DBA0E2" w14:textId="20790085" w:rsidR="0064718B" w:rsidRDefault="0064718B" w:rsidP="0064718B">
      <w:pPr>
        <w:pStyle w:val="TOC1"/>
        <w:spacing w:line="240" w:lineRule="auto"/>
        <w:rPr>
          <w:rFonts w:asciiTheme="minorHAnsi" w:hAnsiTheme="minorHAnsi"/>
          <w:b w:val="0"/>
          <w:noProof/>
          <w:color w:val="auto"/>
        </w:rPr>
      </w:pPr>
      <w:hyperlink w:anchor="_Toc212515479" w:history="1">
        <w:r w:rsidRPr="00976338">
          <w:rPr>
            <w:rStyle w:val="Hyperlink"/>
            <w:noProof/>
          </w:rPr>
          <w:t>DAFTAR ISI</w:t>
        </w:r>
        <w:r>
          <w:rPr>
            <w:noProof/>
            <w:webHidden/>
          </w:rPr>
          <w:tab/>
        </w:r>
        <w:r>
          <w:rPr>
            <w:noProof/>
            <w:webHidden/>
          </w:rPr>
          <w:fldChar w:fldCharType="begin"/>
        </w:r>
        <w:r>
          <w:rPr>
            <w:noProof/>
            <w:webHidden/>
          </w:rPr>
          <w:instrText xml:space="preserve"> PAGEREF _Toc212515479 \h </w:instrText>
        </w:r>
        <w:r>
          <w:rPr>
            <w:noProof/>
            <w:webHidden/>
          </w:rPr>
        </w:r>
        <w:r>
          <w:rPr>
            <w:noProof/>
            <w:webHidden/>
          </w:rPr>
          <w:fldChar w:fldCharType="separate"/>
        </w:r>
        <w:r w:rsidR="000F3E22">
          <w:rPr>
            <w:noProof/>
            <w:webHidden/>
          </w:rPr>
          <w:t>ii</w:t>
        </w:r>
        <w:r>
          <w:rPr>
            <w:noProof/>
            <w:webHidden/>
          </w:rPr>
          <w:fldChar w:fldCharType="end"/>
        </w:r>
      </w:hyperlink>
    </w:p>
    <w:p w14:paraId="5EB7D145" w14:textId="25119635" w:rsidR="0064718B" w:rsidRDefault="0064718B" w:rsidP="0064718B">
      <w:pPr>
        <w:pStyle w:val="TOC1"/>
        <w:spacing w:line="240" w:lineRule="auto"/>
        <w:rPr>
          <w:rFonts w:asciiTheme="minorHAnsi" w:hAnsiTheme="minorHAnsi"/>
          <w:b w:val="0"/>
          <w:noProof/>
          <w:color w:val="auto"/>
        </w:rPr>
      </w:pPr>
      <w:hyperlink w:anchor="_Toc212515480" w:history="1">
        <w:r w:rsidRPr="00976338">
          <w:rPr>
            <w:rStyle w:val="Hyperlink"/>
            <w:noProof/>
            <w:lang w:val="fr-FR"/>
          </w:rPr>
          <w:t>DAFTAR TABEL</w:t>
        </w:r>
        <w:r>
          <w:rPr>
            <w:noProof/>
            <w:webHidden/>
          </w:rPr>
          <w:tab/>
        </w:r>
        <w:r>
          <w:rPr>
            <w:noProof/>
            <w:webHidden/>
          </w:rPr>
          <w:fldChar w:fldCharType="begin"/>
        </w:r>
        <w:r>
          <w:rPr>
            <w:noProof/>
            <w:webHidden/>
          </w:rPr>
          <w:instrText xml:space="preserve"> PAGEREF _Toc212515480 \h </w:instrText>
        </w:r>
        <w:r>
          <w:rPr>
            <w:noProof/>
            <w:webHidden/>
          </w:rPr>
        </w:r>
        <w:r>
          <w:rPr>
            <w:noProof/>
            <w:webHidden/>
          </w:rPr>
          <w:fldChar w:fldCharType="separate"/>
        </w:r>
        <w:r w:rsidR="000F3E22">
          <w:rPr>
            <w:noProof/>
            <w:webHidden/>
          </w:rPr>
          <w:t>iv</w:t>
        </w:r>
        <w:r>
          <w:rPr>
            <w:noProof/>
            <w:webHidden/>
          </w:rPr>
          <w:fldChar w:fldCharType="end"/>
        </w:r>
      </w:hyperlink>
    </w:p>
    <w:p w14:paraId="4CE435BB" w14:textId="07C8B558" w:rsidR="0064718B" w:rsidRDefault="0064718B" w:rsidP="0064718B">
      <w:pPr>
        <w:pStyle w:val="TOC1"/>
        <w:spacing w:line="240" w:lineRule="auto"/>
        <w:rPr>
          <w:rFonts w:asciiTheme="minorHAnsi" w:hAnsiTheme="minorHAnsi"/>
          <w:b w:val="0"/>
          <w:noProof/>
          <w:color w:val="auto"/>
        </w:rPr>
      </w:pPr>
      <w:hyperlink w:anchor="_Toc212515481" w:history="1">
        <w:r w:rsidRPr="00976338">
          <w:rPr>
            <w:rStyle w:val="Hyperlink"/>
            <w:noProof/>
            <w:lang w:val="fr-FR"/>
          </w:rPr>
          <w:t>DAFTAR GAMBAR</w:t>
        </w:r>
        <w:r>
          <w:rPr>
            <w:noProof/>
            <w:webHidden/>
          </w:rPr>
          <w:tab/>
        </w:r>
        <w:r>
          <w:rPr>
            <w:noProof/>
            <w:webHidden/>
          </w:rPr>
          <w:fldChar w:fldCharType="begin"/>
        </w:r>
        <w:r>
          <w:rPr>
            <w:noProof/>
            <w:webHidden/>
          </w:rPr>
          <w:instrText xml:space="preserve"> PAGEREF _Toc212515481 \h </w:instrText>
        </w:r>
        <w:r>
          <w:rPr>
            <w:noProof/>
            <w:webHidden/>
          </w:rPr>
        </w:r>
        <w:r>
          <w:rPr>
            <w:noProof/>
            <w:webHidden/>
          </w:rPr>
          <w:fldChar w:fldCharType="separate"/>
        </w:r>
        <w:r w:rsidR="000F3E22">
          <w:rPr>
            <w:noProof/>
            <w:webHidden/>
          </w:rPr>
          <w:t>v</w:t>
        </w:r>
        <w:r>
          <w:rPr>
            <w:noProof/>
            <w:webHidden/>
          </w:rPr>
          <w:fldChar w:fldCharType="end"/>
        </w:r>
      </w:hyperlink>
    </w:p>
    <w:p w14:paraId="69EE35D3" w14:textId="2006FFBE" w:rsidR="0064718B" w:rsidRDefault="0064718B" w:rsidP="0064718B">
      <w:pPr>
        <w:pStyle w:val="TOC1"/>
        <w:spacing w:line="240" w:lineRule="auto"/>
        <w:rPr>
          <w:rFonts w:asciiTheme="minorHAnsi" w:hAnsiTheme="minorHAnsi"/>
          <w:b w:val="0"/>
          <w:noProof/>
          <w:color w:val="auto"/>
        </w:rPr>
      </w:pPr>
      <w:hyperlink w:anchor="_Toc212515482" w:history="1">
        <w:r w:rsidRPr="00976338">
          <w:rPr>
            <w:rStyle w:val="Hyperlink"/>
            <w:noProof/>
            <w:lang w:val="fr-FR"/>
          </w:rPr>
          <w:t>DAFTAR SINGKATAN</w:t>
        </w:r>
        <w:r>
          <w:rPr>
            <w:noProof/>
            <w:webHidden/>
          </w:rPr>
          <w:tab/>
        </w:r>
        <w:r>
          <w:rPr>
            <w:noProof/>
            <w:webHidden/>
          </w:rPr>
          <w:fldChar w:fldCharType="begin"/>
        </w:r>
        <w:r>
          <w:rPr>
            <w:noProof/>
            <w:webHidden/>
          </w:rPr>
          <w:instrText xml:space="preserve"> PAGEREF _Toc212515482 \h </w:instrText>
        </w:r>
        <w:r>
          <w:rPr>
            <w:noProof/>
            <w:webHidden/>
          </w:rPr>
        </w:r>
        <w:r>
          <w:rPr>
            <w:noProof/>
            <w:webHidden/>
          </w:rPr>
          <w:fldChar w:fldCharType="separate"/>
        </w:r>
        <w:r w:rsidR="000F3E22">
          <w:rPr>
            <w:noProof/>
            <w:webHidden/>
          </w:rPr>
          <w:t>vi</w:t>
        </w:r>
        <w:r>
          <w:rPr>
            <w:noProof/>
            <w:webHidden/>
          </w:rPr>
          <w:fldChar w:fldCharType="end"/>
        </w:r>
      </w:hyperlink>
    </w:p>
    <w:p w14:paraId="7293D942" w14:textId="2B493A87" w:rsidR="0064718B" w:rsidRDefault="0064718B" w:rsidP="0064718B">
      <w:pPr>
        <w:pStyle w:val="TOC1"/>
        <w:spacing w:line="240" w:lineRule="auto"/>
        <w:rPr>
          <w:rFonts w:asciiTheme="minorHAnsi" w:hAnsiTheme="minorHAnsi"/>
          <w:b w:val="0"/>
          <w:noProof/>
          <w:color w:val="auto"/>
        </w:rPr>
      </w:pPr>
      <w:hyperlink w:anchor="_Toc212515483" w:history="1">
        <w:r w:rsidRPr="00976338">
          <w:rPr>
            <w:rStyle w:val="Hyperlink"/>
            <w:noProof/>
            <w:lang w:val="fr-FR"/>
          </w:rPr>
          <w:t>DAFTAR LAMPIRAN</w:t>
        </w:r>
        <w:r>
          <w:rPr>
            <w:noProof/>
            <w:webHidden/>
          </w:rPr>
          <w:tab/>
        </w:r>
        <w:r>
          <w:rPr>
            <w:noProof/>
            <w:webHidden/>
          </w:rPr>
          <w:fldChar w:fldCharType="begin"/>
        </w:r>
        <w:r>
          <w:rPr>
            <w:noProof/>
            <w:webHidden/>
          </w:rPr>
          <w:instrText xml:space="preserve"> PAGEREF _Toc212515483 \h </w:instrText>
        </w:r>
        <w:r>
          <w:rPr>
            <w:noProof/>
            <w:webHidden/>
          </w:rPr>
        </w:r>
        <w:r>
          <w:rPr>
            <w:noProof/>
            <w:webHidden/>
          </w:rPr>
          <w:fldChar w:fldCharType="separate"/>
        </w:r>
        <w:r w:rsidR="000F3E22">
          <w:rPr>
            <w:noProof/>
            <w:webHidden/>
          </w:rPr>
          <w:t>vii</w:t>
        </w:r>
        <w:r>
          <w:rPr>
            <w:noProof/>
            <w:webHidden/>
          </w:rPr>
          <w:fldChar w:fldCharType="end"/>
        </w:r>
      </w:hyperlink>
    </w:p>
    <w:p w14:paraId="2D02B19D" w14:textId="311F81EA" w:rsidR="0064718B" w:rsidRDefault="0064718B" w:rsidP="0064718B">
      <w:pPr>
        <w:pStyle w:val="TOC1"/>
        <w:spacing w:line="240" w:lineRule="auto"/>
        <w:rPr>
          <w:rFonts w:asciiTheme="minorHAnsi" w:hAnsiTheme="minorHAnsi"/>
          <w:b w:val="0"/>
          <w:noProof/>
          <w:color w:val="auto"/>
        </w:rPr>
      </w:pPr>
      <w:hyperlink w:anchor="_Toc212515484" w:history="1">
        <w:r w:rsidRPr="00976338">
          <w:rPr>
            <w:rStyle w:val="Hyperlink"/>
            <w:noProof/>
            <w:lang w:val="fr-FR"/>
          </w:rPr>
          <w:t>BAB I</w:t>
        </w:r>
        <w:r>
          <w:rPr>
            <w:rFonts w:asciiTheme="minorHAnsi" w:hAnsiTheme="minorHAnsi"/>
            <w:b w:val="0"/>
            <w:noProof/>
            <w:color w:val="auto"/>
          </w:rPr>
          <w:tab/>
        </w:r>
        <w:r w:rsidRPr="00976338">
          <w:rPr>
            <w:rStyle w:val="Hyperlink"/>
            <w:noProof/>
            <w:lang w:val="fr-FR"/>
          </w:rPr>
          <w:t>PENDAHULUAN</w:t>
        </w:r>
        <w:r>
          <w:rPr>
            <w:noProof/>
            <w:webHidden/>
          </w:rPr>
          <w:tab/>
        </w:r>
        <w:r>
          <w:rPr>
            <w:noProof/>
            <w:webHidden/>
          </w:rPr>
          <w:fldChar w:fldCharType="begin"/>
        </w:r>
        <w:r>
          <w:rPr>
            <w:noProof/>
            <w:webHidden/>
          </w:rPr>
          <w:instrText xml:space="preserve"> PAGEREF _Toc212515484 \h </w:instrText>
        </w:r>
        <w:r>
          <w:rPr>
            <w:noProof/>
            <w:webHidden/>
          </w:rPr>
        </w:r>
        <w:r>
          <w:rPr>
            <w:noProof/>
            <w:webHidden/>
          </w:rPr>
          <w:fldChar w:fldCharType="separate"/>
        </w:r>
        <w:r w:rsidR="000F3E22">
          <w:rPr>
            <w:noProof/>
            <w:webHidden/>
          </w:rPr>
          <w:t>1</w:t>
        </w:r>
        <w:r>
          <w:rPr>
            <w:noProof/>
            <w:webHidden/>
          </w:rPr>
          <w:fldChar w:fldCharType="end"/>
        </w:r>
      </w:hyperlink>
    </w:p>
    <w:p w14:paraId="5B649898" w14:textId="27FD8787" w:rsidR="0064718B" w:rsidRDefault="0064718B" w:rsidP="0064718B">
      <w:pPr>
        <w:pStyle w:val="TOC2"/>
        <w:rPr>
          <w:rFonts w:asciiTheme="minorHAnsi" w:hAnsiTheme="minorHAnsi"/>
          <w:noProof/>
          <w:color w:val="auto"/>
        </w:rPr>
      </w:pPr>
      <w:hyperlink w:anchor="_Toc212515485" w:history="1">
        <w:r w:rsidRPr="00976338">
          <w:rPr>
            <w:rStyle w:val="Hyperlink"/>
            <w:noProof/>
            <w:lang w:val="fr-FR"/>
          </w:rPr>
          <w:t>1.1</w:t>
        </w:r>
        <w:r>
          <w:rPr>
            <w:rFonts w:asciiTheme="minorHAnsi" w:hAnsiTheme="minorHAnsi"/>
            <w:noProof/>
            <w:color w:val="auto"/>
          </w:rPr>
          <w:tab/>
        </w:r>
        <w:r w:rsidRPr="00976338">
          <w:rPr>
            <w:rStyle w:val="Hyperlink"/>
            <w:noProof/>
            <w:lang w:val="fr-FR"/>
          </w:rPr>
          <w:t>Latar Belakang</w:t>
        </w:r>
        <w:r>
          <w:rPr>
            <w:noProof/>
            <w:webHidden/>
          </w:rPr>
          <w:tab/>
        </w:r>
        <w:r>
          <w:rPr>
            <w:noProof/>
            <w:webHidden/>
          </w:rPr>
          <w:fldChar w:fldCharType="begin"/>
        </w:r>
        <w:r>
          <w:rPr>
            <w:noProof/>
            <w:webHidden/>
          </w:rPr>
          <w:instrText xml:space="preserve"> PAGEREF _Toc212515485 \h </w:instrText>
        </w:r>
        <w:r>
          <w:rPr>
            <w:noProof/>
            <w:webHidden/>
          </w:rPr>
        </w:r>
        <w:r>
          <w:rPr>
            <w:noProof/>
            <w:webHidden/>
          </w:rPr>
          <w:fldChar w:fldCharType="separate"/>
        </w:r>
        <w:r w:rsidR="000F3E22">
          <w:rPr>
            <w:noProof/>
            <w:webHidden/>
          </w:rPr>
          <w:t>1</w:t>
        </w:r>
        <w:r>
          <w:rPr>
            <w:noProof/>
            <w:webHidden/>
          </w:rPr>
          <w:fldChar w:fldCharType="end"/>
        </w:r>
      </w:hyperlink>
    </w:p>
    <w:p w14:paraId="3D3EE0C7" w14:textId="286C8F3A" w:rsidR="0064718B" w:rsidRDefault="0064718B" w:rsidP="0064718B">
      <w:pPr>
        <w:pStyle w:val="TOC2"/>
        <w:rPr>
          <w:rFonts w:asciiTheme="minorHAnsi" w:hAnsiTheme="minorHAnsi"/>
          <w:noProof/>
          <w:color w:val="auto"/>
        </w:rPr>
      </w:pPr>
      <w:hyperlink w:anchor="_Toc212515486" w:history="1">
        <w:r w:rsidRPr="00976338">
          <w:rPr>
            <w:rStyle w:val="Hyperlink"/>
            <w:noProof/>
            <w:lang w:val="fr-FR"/>
          </w:rPr>
          <w:t>1.2</w:t>
        </w:r>
        <w:r>
          <w:rPr>
            <w:rFonts w:asciiTheme="minorHAnsi" w:hAnsiTheme="minorHAnsi"/>
            <w:noProof/>
            <w:color w:val="auto"/>
          </w:rPr>
          <w:tab/>
        </w:r>
        <w:r w:rsidRPr="00976338">
          <w:rPr>
            <w:rStyle w:val="Hyperlink"/>
            <w:noProof/>
            <w:lang w:val="fr-FR"/>
          </w:rPr>
          <w:t>Rumusan Masalah</w:t>
        </w:r>
        <w:r>
          <w:rPr>
            <w:noProof/>
            <w:webHidden/>
          </w:rPr>
          <w:tab/>
        </w:r>
        <w:r>
          <w:rPr>
            <w:noProof/>
            <w:webHidden/>
          </w:rPr>
          <w:fldChar w:fldCharType="begin"/>
        </w:r>
        <w:r>
          <w:rPr>
            <w:noProof/>
            <w:webHidden/>
          </w:rPr>
          <w:instrText xml:space="preserve"> PAGEREF _Toc212515486 \h </w:instrText>
        </w:r>
        <w:r>
          <w:rPr>
            <w:noProof/>
            <w:webHidden/>
          </w:rPr>
        </w:r>
        <w:r>
          <w:rPr>
            <w:noProof/>
            <w:webHidden/>
          </w:rPr>
          <w:fldChar w:fldCharType="separate"/>
        </w:r>
        <w:r w:rsidR="000F3E22">
          <w:rPr>
            <w:noProof/>
            <w:webHidden/>
          </w:rPr>
          <w:t>6</w:t>
        </w:r>
        <w:r>
          <w:rPr>
            <w:noProof/>
            <w:webHidden/>
          </w:rPr>
          <w:fldChar w:fldCharType="end"/>
        </w:r>
      </w:hyperlink>
    </w:p>
    <w:p w14:paraId="3041F8CD" w14:textId="36207E68" w:rsidR="0064718B" w:rsidRDefault="0064718B" w:rsidP="0064718B">
      <w:pPr>
        <w:pStyle w:val="TOC2"/>
        <w:rPr>
          <w:rFonts w:asciiTheme="minorHAnsi" w:hAnsiTheme="minorHAnsi"/>
          <w:noProof/>
          <w:color w:val="auto"/>
        </w:rPr>
      </w:pPr>
      <w:hyperlink w:anchor="_Toc212515487" w:history="1">
        <w:r w:rsidRPr="00976338">
          <w:rPr>
            <w:rStyle w:val="Hyperlink"/>
            <w:noProof/>
            <w:lang w:val="fr-FR"/>
          </w:rPr>
          <w:t>1.3</w:t>
        </w:r>
        <w:r>
          <w:rPr>
            <w:rFonts w:asciiTheme="minorHAnsi" w:hAnsiTheme="minorHAnsi"/>
            <w:noProof/>
            <w:color w:val="auto"/>
          </w:rPr>
          <w:tab/>
        </w:r>
        <w:r w:rsidRPr="00976338">
          <w:rPr>
            <w:rStyle w:val="Hyperlink"/>
            <w:noProof/>
            <w:lang w:val="fr-FR"/>
          </w:rPr>
          <w:t>Tujuan Penelitian</w:t>
        </w:r>
        <w:r>
          <w:rPr>
            <w:noProof/>
            <w:webHidden/>
          </w:rPr>
          <w:tab/>
        </w:r>
        <w:r>
          <w:rPr>
            <w:noProof/>
            <w:webHidden/>
          </w:rPr>
          <w:fldChar w:fldCharType="begin"/>
        </w:r>
        <w:r>
          <w:rPr>
            <w:noProof/>
            <w:webHidden/>
          </w:rPr>
          <w:instrText xml:space="preserve"> PAGEREF _Toc212515487 \h </w:instrText>
        </w:r>
        <w:r>
          <w:rPr>
            <w:noProof/>
            <w:webHidden/>
          </w:rPr>
        </w:r>
        <w:r>
          <w:rPr>
            <w:noProof/>
            <w:webHidden/>
          </w:rPr>
          <w:fldChar w:fldCharType="separate"/>
        </w:r>
        <w:r w:rsidR="000F3E22">
          <w:rPr>
            <w:noProof/>
            <w:webHidden/>
          </w:rPr>
          <w:t>6</w:t>
        </w:r>
        <w:r>
          <w:rPr>
            <w:noProof/>
            <w:webHidden/>
          </w:rPr>
          <w:fldChar w:fldCharType="end"/>
        </w:r>
      </w:hyperlink>
    </w:p>
    <w:p w14:paraId="6DF2A763" w14:textId="2A7EF1D1" w:rsidR="0064718B" w:rsidRDefault="0064718B" w:rsidP="0064718B">
      <w:pPr>
        <w:pStyle w:val="TOC2"/>
        <w:rPr>
          <w:rFonts w:asciiTheme="minorHAnsi" w:hAnsiTheme="minorHAnsi"/>
          <w:noProof/>
          <w:color w:val="auto"/>
        </w:rPr>
      </w:pPr>
      <w:hyperlink w:anchor="_Toc212515488" w:history="1">
        <w:r w:rsidRPr="00976338">
          <w:rPr>
            <w:rStyle w:val="Hyperlink"/>
            <w:noProof/>
          </w:rPr>
          <w:t>1.4</w:t>
        </w:r>
        <w:r>
          <w:rPr>
            <w:rFonts w:asciiTheme="minorHAnsi" w:hAnsiTheme="minorHAnsi"/>
            <w:noProof/>
            <w:color w:val="auto"/>
          </w:rPr>
          <w:tab/>
        </w:r>
        <w:r w:rsidRPr="00976338">
          <w:rPr>
            <w:rStyle w:val="Hyperlink"/>
            <w:noProof/>
          </w:rPr>
          <w:t>Manfaat Penelitian</w:t>
        </w:r>
        <w:r>
          <w:rPr>
            <w:noProof/>
            <w:webHidden/>
          </w:rPr>
          <w:tab/>
        </w:r>
        <w:r>
          <w:rPr>
            <w:noProof/>
            <w:webHidden/>
          </w:rPr>
          <w:fldChar w:fldCharType="begin"/>
        </w:r>
        <w:r>
          <w:rPr>
            <w:noProof/>
            <w:webHidden/>
          </w:rPr>
          <w:instrText xml:space="preserve"> PAGEREF _Toc212515488 \h </w:instrText>
        </w:r>
        <w:r>
          <w:rPr>
            <w:noProof/>
            <w:webHidden/>
          </w:rPr>
        </w:r>
        <w:r>
          <w:rPr>
            <w:noProof/>
            <w:webHidden/>
          </w:rPr>
          <w:fldChar w:fldCharType="separate"/>
        </w:r>
        <w:r w:rsidR="000F3E22">
          <w:rPr>
            <w:noProof/>
            <w:webHidden/>
          </w:rPr>
          <w:t>7</w:t>
        </w:r>
        <w:r>
          <w:rPr>
            <w:noProof/>
            <w:webHidden/>
          </w:rPr>
          <w:fldChar w:fldCharType="end"/>
        </w:r>
      </w:hyperlink>
    </w:p>
    <w:p w14:paraId="110C75C8" w14:textId="69F9EDDC" w:rsidR="0064718B" w:rsidRDefault="0064718B" w:rsidP="0064718B">
      <w:pPr>
        <w:pStyle w:val="TOC3"/>
        <w:rPr>
          <w:rFonts w:asciiTheme="minorHAnsi" w:hAnsiTheme="minorHAnsi"/>
          <w:noProof/>
          <w:color w:val="auto"/>
        </w:rPr>
      </w:pPr>
      <w:hyperlink w:anchor="_Toc212515489" w:history="1">
        <w:r w:rsidRPr="00976338">
          <w:rPr>
            <w:rStyle w:val="Hyperlink"/>
            <w:noProof/>
            <w:lang w:val="fr-FR"/>
          </w:rPr>
          <w:t>1.4.1</w:t>
        </w:r>
        <w:r>
          <w:rPr>
            <w:rFonts w:asciiTheme="minorHAnsi" w:hAnsiTheme="minorHAnsi"/>
            <w:noProof/>
            <w:color w:val="auto"/>
          </w:rPr>
          <w:tab/>
        </w:r>
        <w:r w:rsidRPr="00976338">
          <w:rPr>
            <w:rStyle w:val="Hyperlink"/>
            <w:noProof/>
            <w:lang w:val="fr-FR"/>
          </w:rPr>
          <w:t>Manfaat Teoritis</w:t>
        </w:r>
        <w:r>
          <w:rPr>
            <w:noProof/>
            <w:webHidden/>
          </w:rPr>
          <w:tab/>
        </w:r>
        <w:r>
          <w:rPr>
            <w:noProof/>
            <w:webHidden/>
          </w:rPr>
          <w:fldChar w:fldCharType="begin"/>
        </w:r>
        <w:r>
          <w:rPr>
            <w:noProof/>
            <w:webHidden/>
          </w:rPr>
          <w:instrText xml:space="preserve"> PAGEREF _Toc212515489 \h </w:instrText>
        </w:r>
        <w:r>
          <w:rPr>
            <w:noProof/>
            <w:webHidden/>
          </w:rPr>
        </w:r>
        <w:r>
          <w:rPr>
            <w:noProof/>
            <w:webHidden/>
          </w:rPr>
          <w:fldChar w:fldCharType="separate"/>
        </w:r>
        <w:r w:rsidR="000F3E22">
          <w:rPr>
            <w:noProof/>
            <w:webHidden/>
          </w:rPr>
          <w:t>7</w:t>
        </w:r>
        <w:r>
          <w:rPr>
            <w:noProof/>
            <w:webHidden/>
          </w:rPr>
          <w:fldChar w:fldCharType="end"/>
        </w:r>
      </w:hyperlink>
    </w:p>
    <w:p w14:paraId="260F3407" w14:textId="581F5D70" w:rsidR="0064718B" w:rsidRDefault="0064718B" w:rsidP="0064718B">
      <w:pPr>
        <w:pStyle w:val="TOC3"/>
        <w:spacing w:after="240"/>
        <w:rPr>
          <w:rFonts w:asciiTheme="minorHAnsi" w:hAnsiTheme="minorHAnsi"/>
          <w:noProof/>
          <w:color w:val="auto"/>
        </w:rPr>
      </w:pPr>
      <w:hyperlink w:anchor="_Toc212515490" w:history="1">
        <w:r w:rsidRPr="00976338">
          <w:rPr>
            <w:rStyle w:val="Hyperlink"/>
            <w:noProof/>
            <w:lang w:val="fr-FR"/>
          </w:rPr>
          <w:t>1.4.2</w:t>
        </w:r>
        <w:r>
          <w:rPr>
            <w:rFonts w:asciiTheme="minorHAnsi" w:hAnsiTheme="minorHAnsi"/>
            <w:noProof/>
            <w:color w:val="auto"/>
          </w:rPr>
          <w:tab/>
        </w:r>
        <w:r w:rsidRPr="00976338">
          <w:rPr>
            <w:rStyle w:val="Hyperlink"/>
            <w:noProof/>
            <w:lang w:val="fr-FR"/>
          </w:rPr>
          <w:t>Manfaat Praktis</w:t>
        </w:r>
        <w:r>
          <w:rPr>
            <w:noProof/>
            <w:webHidden/>
          </w:rPr>
          <w:tab/>
        </w:r>
        <w:r>
          <w:rPr>
            <w:noProof/>
            <w:webHidden/>
          </w:rPr>
          <w:fldChar w:fldCharType="begin"/>
        </w:r>
        <w:r>
          <w:rPr>
            <w:noProof/>
            <w:webHidden/>
          </w:rPr>
          <w:instrText xml:space="preserve"> PAGEREF _Toc212515490 \h </w:instrText>
        </w:r>
        <w:r>
          <w:rPr>
            <w:noProof/>
            <w:webHidden/>
          </w:rPr>
        </w:r>
        <w:r>
          <w:rPr>
            <w:noProof/>
            <w:webHidden/>
          </w:rPr>
          <w:fldChar w:fldCharType="separate"/>
        </w:r>
        <w:r w:rsidR="000F3E22">
          <w:rPr>
            <w:noProof/>
            <w:webHidden/>
          </w:rPr>
          <w:t>7</w:t>
        </w:r>
        <w:r>
          <w:rPr>
            <w:noProof/>
            <w:webHidden/>
          </w:rPr>
          <w:fldChar w:fldCharType="end"/>
        </w:r>
      </w:hyperlink>
    </w:p>
    <w:p w14:paraId="304BB720" w14:textId="15933338" w:rsidR="0064718B" w:rsidRDefault="0064718B" w:rsidP="0064718B">
      <w:pPr>
        <w:pStyle w:val="TOC1"/>
        <w:spacing w:line="240" w:lineRule="auto"/>
        <w:rPr>
          <w:rFonts w:asciiTheme="minorHAnsi" w:hAnsiTheme="minorHAnsi"/>
          <w:b w:val="0"/>
          <w:noProof/>
          <w:color w:val="auto"/>
        </w:rPr>
      </w:pPr>
      <w:hyperlink w:anchor="_Toc212515491" w:history="1">
        <w:r w:rsidRPr="00976338">
          <w:rPr>
            <w:rStyle w:val="Hyperlink"/>
            <w:noProof/>
          </w:rPr>
          <w:t>BAB II</w:t>
        </w:r>
        <w:r>
          <w:rPr>
            <w:rFonts w:asciiTheme="minorHAnsi" w:hAnsiTheme="minorHAnsi"/>
            <w:b w:val="0"/>
            <w:noProof/>
            <w:color w:val="auto"/>
          </w:rPr>
          <w:tab/>
        </w:r>
        <w:r w:rsidRPr="00976338">
          <w:rPr>
            <w:rStyle w:val="Hyperlink"/>
            <w:noProof/>
          </w:rPr>
          <w:t>LANDASAN TEORI</w:t>
        </w:r>
        <w:r>
          <w:rPr>
            <w:noProof/>
            <w:webHidden/>
          </w:rPr>
          <w:tab/>
        </w:r>
        <w:r>
          <w:rPr>
            <w:noProof/>
            <w:webHidden/>
          </w:rPr>
          <w:fldChar w:fldCharType="begin"/>
        </w:r>
        <w:r>
          <w:rPr>
            <w:noProof/>
            <w:webHidden/>
          </w:rPr>
          <w:instrText xml:space="preserve"> PAGEREF _Toc212515491 \h </w:instrText>
        </w:r>
        <w:r>
          <w:rPr>
            <w:noProof/>
            <w:webHidden/>
          </w:rPr>
        </w:r>
        <w:r>
          <w:rPr>
            <w:noProof/>
            <w:webHidden/>
          </w:rPr>
          <w:fldChar w:fldCharType="separate"/>
        </w:r>
        <w:r w:rsidR="000F3E22">
          <w:rPr>
            <w:noProof/>
            <w:webHidden/>
          </w:rPr>
          <w:t>8</w:t>
        </w:r>
        <w:r>
          <w:rPr>
            <w:noProof/>
            <w:webHidden/>
          </w:rPr>
          <w:fldChar w:fldCharType="end"/>
        </w:r>
      </w:hyperlink>
    </w:p>
    <w:p w14:paraId="63BD2482" w14:textId="3EBBA17A" w:rsidR="0064718B" w:rsidRDefault="0064718B" w:rsidP="0064718B">
      <w:pPr>
        <w:pStyle w:val="TOC2"/>
        <w:rPr>
          <w:rFonts w:asciiTheme="minorHAnsi" w:hAnsiTheme="minorHAnsi"/>
          <w:noProof/>
          <w:color w:val="auto"/>
        </w:rPr>
      </w:pPr>
      <w:hyperlink w:anchor="_Toc212515492" w:history="1">
        <w:r w:rsidRPr="00976338">
          <w:rPr>
            <w:rStyle w:val="Hyperlink"/>
            <w:noProof/>
          </w:rPr>
          <w:t>2.1</w:t>
        </w:r>
        <w:r>
          <w:rPr>
            <w:rFonts w:asciiTheme="minorHAnsi" w:hAnsiTheme="minorHAnsi"/>
            <w:noProof/>
            <w:color w:val="auto"/>
          </w:rPr>
          <w:tab/>
        </w:r>
        <w:r w:rsidRPr="00976338">
          <w:rPr>
            <w:rStyle w:val="Hyperlink"/>
            <w:noProof/>
          </w:rPr>
          <w:t>Landasan Teori</w:t>
        </w:r>
        <w:r>
          <w:rPr>
            <w:noProof/>
            <w:webHidden/>
          </w:rPr>
          <w:tab/>
        </w:r>
        <w:r>
          <w:rPr>
            <w:noProof/>
            <w:webHidden/>
          </w:rPr>
          <w:fldChar w:fldCharType="begin"/>
        </w:r>
        <w:r>
          <w:rPr>
            <w:noProof/>
            <w:webHidden/>
          </w:rPr>
          <w:instrText xml:space="preserve"> PAGEREF _Toc212515492 \h </w:instrText>
        </w:r>
        <w:r>
          <w:rPr>
            <w:noProof/>
            <w:webHidden/>
          </w:rPr>
        </w:r>
        <w:r>
          <w:rPr>
            <w:noProof/>
            <w:webHidden/>
          </w:rPr>
          <w:fldChar w:fldCharType="separate"/>
        </w:r>
        <w:r w:rsidR="000F3E22">
          <w:rPr>
            <w:noProof/>
            <w:webHidden/>
          </w:rPr>
          <w:t>8</w:t>
        </w:r>
        <w:r>
          <w:rPr>
            <w:noProof/>
            <w:webHidden/>
          </w:rPr>
          <w:fldChar w:fldCharType="end"/>
        </w:r>
      </w:hyperlink>
    </w:p>
    <w:p w14:paraId="6A2E7FEB" w14:textId="7A5D7C69" w:rsidR="0064718B" w:rsidRDefault="0064718B" w:rsidP="0064718B">
      <w:pPr>
        <w:pStyle w:val="TOC3"/>
        <w:rPr>
          <w:rFonts w:asciiTheme="minorHAnsi" w:hAnsiTheme="minorHAnsi"/>
          <w:noProof/>
          <w:color w:val="auto"/>
        </w:rPr>
      </w:pPr>
      <w:hyperlink w:anchor="_Toc212515493" w:history="1">
        <w:r w:rsidRPr="00976338">
          <w:rPr>
            <w:rStyle w:val="Hyperlink"/>
            <w:noProof/>
          </w:rPr>
          <w:t>2.1.1</w:t>
        </w:r>
        <w:r>
          <w:rPr>
            <w:rFonts w:asciiTheme="minorHAnsi" w:hAnsiTheme="minorHAnsi"/>
            <w:noProof/>
            <w:color w:val="auto"/>
          </w:rPr>
          <w:tab/>
        </w:r>
        <w:r w:rsidRPr="00976338">
          <w:rPr>
            <w:rStyle w:val="Hyperlink"/>
            <w:noProof/>
          </w:rPr>
          <w:t>Teori Sinyal (</w:t>
        </w:r>
        <w:r w:rsidRPr="00976338">
          <w:rPr>
            <w:rStyle w:val="Hyperlink"/>
            <w:i/>
            <w:iCs/>
            <w:noProof/>
          </w:rPr>
          <w:t>Signaling Theory</w:t>
        </w:r>
        <w:r w:rsidRPr="00976338">
          <w:rPr>
            <w:rStyle w:val="Hyperlink"/>
            <w:noProof/>
          </w:rPr>
          <w:t>)</w:t>
        </w:r>
        <w:r>
          <w:rPr>
            <w:noProof/>
            <w:webHidden/>
          </w:rPr>
          <w:tab/>
        </w:r>
        <w:r>
          <w:rPr>
            <w:noProof/>
            <w:webHidden/>
          </w:rPr>
          <w:fldChar w:fldCharType="begin"/>
        </w:r>
        <w:r>
          <w:rPr>
            <w:noProof/>
            <w:webHidden/>
          </w:rPr>
          <w:instrText xml:space="preserve"> PAGEREF _Toc212515493 \h </w:instrText>
        </w:r>
        <w:r>
          <w:rPr>
            <w:noProof/>
            <w:webHidden/>
          </w:rPr>
        </w:r>
        <w:r>
          <w:rPr>
            <w:noProof/>
            <w:webHidden/>
          </w:rPr>
          <w:fldChar w:fldCharType="separate"/>
        </w:r>
        <w:r w:rsidR="000F3E22">
          <w:rPr>
            <w:noProof/>
            <w:webHidden/>
          </w:rPr>
          <w:t>8</w:t>
        </w:r>
        <w:r>
          <w:rPr>
            <w:noProof/>
            <w:webHidden/>
          </w:rPr>
          <w:fldChar w:fldCharType="end"/>
        </w:r>
      </w:hyperlink>
    </w:p>
    <w:p w14:paraId="14EE3B68" w14:textId="50AA7B04" w:rsidR="0064718B" w:rsidRDefault="0064718B" w:rsidP="0064718B">
      <w:pPr>
        <w:pStyle w:val="TOC3"/>
        <w:rPr>
          <w:rFonts w:asciiTheme="minorHAnsi" w:hAnsiTheme="minorHAnsi"/>
          <w:noProof/>
          <w:color w:val="auto"/>
        </w:rPr>
      </w:pPr>
      <w:hyperlink w:anchor="_Toc212515494" w:history="1">
        <w:r w:rsidRPr="00976338">
          <w:rPr>
            <w:rStyle w:val="Hyperlink"/>
            <w:noProof/>
          </w:rPr>
          <w:t>2.1.2</w:t>
        </w:r>
        <w:r>
          <w:rPr>
            <w:rFonts w:asciiTheme="minorHAnsi" w:hAnsiTheme="minorHAnsi"/>
            <w:noProof/>
            <w:color w:val="auto"/>
          </w:rPr>
          <w:tab/>
        </w:r>
        <w:r w:rsidRPr="00976338">
          <w:rPr>
            <w:rStyle w:val="Hyperlink"/>
            <w:i/>
            <w:iCs/>
            <w:noProof/>
          </w:rPr>
          <w:t>Financial Distress</w:t>
        </w:r>
        <w:r>
          <w:rPr>
            <w:noProof/>
            <w:webHidden/>
          </w:rPr>
          <w:tab/>
        </w:r>
        <w:r>
          <w:rPr>
            <w:noProof/>
            <w:webHidden/>
          </w:rPr>
          <w:fldChar w:fldCharType="begin"/>
        </w:r>
        <w:r>
          <w:rPr>
            <w:noProof/>
            <w:webHidden/>
          </w:rPr>
          <w:instrText xml:space="preserve"> PAGEREF _Toc212515494 \h </w:instrText>
        </w:r>
        <w:r>
          <w:rPr>
            <w:noProof/>
            <w:webHidden/>
          </w:rPr>
        </w:r>
        <w:r>
          <w:rPr>
            <w:noProof/>
            <w:webHidden/>
          </w:rPr>
          <w:fldChar w:fldCharType="separate"/>
        </w:r>
        <w:r w:rsidR="000F3E22">
          <w:rPr>
            <w:noProof/>
            <w:webHidden/>
          </w:rPr>
          <w:t>9</w:t>
        </w:r>
        <w:r>
          <w:rPr>
            <w:noProof/>
            <w:webHidden/>
          </w:rPr>
          <w:fldChar w:fldCharType="end"/>
        </w:r>
      </w:hyperlink>
    </w:p>
    <w:p w14:paraId="1269C0E0" w14:textId="64C4F3C8" w:rsidR="0064718B" w:rsidRDefault="0064718B" w:rsidP="0064718B">
      <w:pPr>
        <w:pStyle w:val="TOC3"/>
        <w:rPr>
          <w:rFonts w:asciiTheme="minorHAnsi" w:hAnsiTheme="minorHAnsi"/>
          <w:noProof/>
          <w:color w:val="auto"/>
        </w:rPr>
      </w:pPr>
      <w:hyperlink w:anchor="_Toc212515495" w:history="1">
        <w:r w:rsidRPr="00976338">
          <w:rPr>
            <w:rStyle w:val="Hyperlink"/>
            <w:noProof/>
          </w:rPr>
          <w:t>2.1.3</w:t>
        </w:r>
        <w:r>
          <w:rPr>
            <w:rFonts w:asciiTheme="minorHAnsi" w:hAnsiTheme="minorHAnsi"/>
            <w:noProof/>
            <w:color w:val="auto"/>
          </w:rPr>
          <w:tab/>
        </w:r>
        <w:r w:rsidRPr="00976338">
          <w:rPr>
            <w:rStyle w:val="Hyperlink"/>
            <w:i/>
            <w:iCs/>
            <w:noProof/>
          </w:rPr>
          <w:t>Financial Performance</w:t>
        </w:r>
        <w:r>
          <w:rPr>
            <w:noProof/>
            <w:webHidden/>
          </w:rPr>
          <w:tab/>
        </w:r>
        <w:r>
          <w:rPr>
            <w:noProof/>
            <w:webHidden/>
          </w:rPr>
          <w:fldChar w:fldCharType="begin"/>
        </w:r>
        <w:r>
          <w:rPr>
            <w:noProof/>
            <w:webHidden/>
          </w:rPr>
          <w:instrText xml:space="preserve"> PAGEREF _Toc212515495 \h </w:instrText>
        </w:r>
        <w:r>
          <w:rPr>
            <w:noProof/>
            <w:webHidden/>
          </w:rPr>
        </w:r>
        <w:r>
          <w:rPr>
            <w:noProof/>
            <w:webHidden/>
          </w:rPr>
          <w:fldChar w:fldCharType="separate"/>
        </w:r>
        <w:r w:rsidR="000F3E22">
          <w:rPr>
            <w:noProof/>
            <w:webHidden/>
          </w:rPr>
          <w:t>13</w:t>
        </w:r>
        <w:r>
          <w:rPr>
            <w:noProof/>
            <w:webHidden/>
          </w:rPr>
          <w:fldChar w:fldCharType="end"/>
        </w:r>
      </w:hyperlink>
    </w:p>
    <w:p w14:paraId="7E191EC6" w14:textId="27F52E09" w:rsidR="0064718B" w:rsidRDefault="0064718B" w:rsidP="0064718B">
      <w:pPr>
        <w:pStyle w:val="TOC3"/>
        <w:rPr>
          <w:rFonts w:asciiTheme="minorHAnsi" w:hAnsiTheme="minorHAnsi"/>
          <w:noProof/>
          <w:color w:val="auto"/>
        </w:rPr>
      </w:pPr>
      <w:hyperlink w:anchor="_Toc212515496" w:history="1">
        <w:r w:rsidRPr="00976338">
          <w:rPr>
            <w:rStyle w:val="Hyperlink"/>
            <w:noProof/>
          </w:rPr>
          <w:t>2.1.4</w:t>
        </w:r>
        <w:r>
          <w:rPr>
            <w:rFonts w:asciiTheme="minorHAnsi" w:hAnsiTheme="minorHAnsi"/>
            <w:noProof/>
            <w:color w:val="auto"/>
          </w:rPr>
          <w:tab/>
        </w:r>
        <w:r w:rsidRPr="00976338">
          <w:rPr>
            <w:rStyle w:val="Hyperlink"/>
            <w:i/>
            <w:iCs/>
            <w:noProof/>
          </w:rPr>
          <w:t>Firm Value</w:t>
        </w:r>
        <w:r>
          <w:rPr>
            <w:noProof/>
            <w:webHidden/>
          </w:rPr>
          <w:tab/>
        </w:r>
        <w:r>
          <w:rPr>
            <w:noProof/>
            <w:webHidden/>
          </w:rPr>
          <w:fldChar w:fldCharType="begin"/>
        </w:r>
        <w:r>
          <w:rPr>
            <w:noProof/>
            <w:webHidden/>
          </w:rPr>
          <w:instrText xml:space="preserve"> PAGEREF _Toc212515496 \h </w:instrText>
        </w:r>
        <w:r>
          <w:rPr>
            <w:noProof/>
            <w:webHidden/>
          </w:rPr>
        </w:r>
        <w:r>
          <w:rPr>
            <w:noProof/>
            <w:webHidden/>
          </w:rPr>
          <w:fldChar w:fldCharType="separate"/>
        </w:r>
        <w:r w:rsidR="000F3E22">
          <w:rPr>
            <w:noProof/>
            <w:webHidden/>
          </w:rPr>
          <w:t>16</w:t>
        </w:r>
        <w:r>
          <w:rPr>
            <w:noProof/>
            <w:webHidden/>
          </w:rPr>
          <w:fldChar w:fldCharType="end"/>
        </w:r>
      </w:hyperlink>
    </w:p>
    <w:p w14:paraId="24BE841F" w14:textId="3B7CD44C" w:rsidR="0064718B" w:rsidRDefault="0064718B" w:rsidP="0064718B">
      <w:pPr>
        <w:pStyle w:val="TOC3"/>
        <w:rPr>
          <w:rFonts w:asciiTheme="minorHAnsi" w:hAnsiTheme="minorHAnsi"/>
          <w:noProof/>
          <w:color w:val="auto"/>
        </w:rPr>
      </w:pPr>
      <w:hyperlink w:anchor="_Toc212515497" w:history="1">
        <w:r w:rsidRPr="00976338">
          <w:rPr>
            <w:rStyle w:val="Hyperlink"/>
            <w:noProof/>
          </w:rPr>
          <w:t>2.1.5</w:t>
        </w:r>
        <w:r>
          <w:rPr>
            <w:rFonts w:asciiTheme="minorHAnsi" w:hAnsiTheme="minorHAnsi"/>
            <w:noProof/>
            <w:color w:val="auto"/>
          </w:rPr>
          <w:tab/>
        </w:r>
        <w:r w:rsidRPr="00976338">
          <w:rPr>
            <w:rStyle w:val="Hyperlink"/>
            <w:i/>
            <w:iCs/>
            <w:noProof/>
          </w:rPr>
          <w:t>Good Corporate Governance</w:t>
        </w:r>
        <w:r>
          <w:rPr>
            <w:noProof/>
            <w:webHidden/>
          </w:rPr>
          <w:tab/>
        </w:r>
        <w:r>
          <w:rPr>
            <w:noProof/>
            <w:webHidden/>
          </w:rPr>
          <w:fldChar w:fldCharType="begin"/>
        </w:r>
        <w:r>
          <w:rPr>
            <w:noProof/>
            <w:webHidden/>
          </w:rPr>
          <w:instrText xml:space="preserve"> PAGEREF _Toc212515497 \h </w:instrText>
        </w:r>
        <w:r>
          <w:rPr>
            <w:noProof/>
            <w:webHidden/>
          </w:rPr>
        </w:r>
        <w:r>
          <w:rPr>
            <w:noProof/>
            <w:webHidden/>
          </w:rPr>
          <w:fldChar w:fldCharType="separate"/>
        </w:r>
        <w:r w:rsidR="000F3E22">
          <w:rPr>
            <w:noProof/>
            <w:webHidden/>
          </w:rPr>
          <w:t>17</w:t>
        </w:r>
        <w:r>
          <w:rPr>
            <w:noProof/>
            <w:webHidden/>
          </w:rPr>
          <w:fldChar w:fldCharType="end"/>
        </w:r>
      </w:hyperlink>
    </w:p>
    <w:p w14:paraId="3BDF6C35" w14:textId="15F96505" w:rsidR="0064718B" w:rsidRDefault="0064718B" w:rsidP="0064718B">
      <w:pPr>
        <w:pStyle w:val="TOC2"/>
        <w:rPr>
          <w:rFonts w:asciiTheme="minorHAnsi" w:hAnsiTheme="minorHAnsi"/>
          <w:noProof/>
          <w:color w:val="auto"/>
        </w:rPr>
      </w:pPr>
      <w:hyperlink w:anchor="_Toc212515498" w:history="1">
        <w:r w:rsidRPr="00976338">
          <w:rPr>
            <w:rStyle w:val="Hyperlink"/>
            <w:noProof/>
          </w:rPr>
          <w:t>2.2</w:t>
        </w:r>
        <w:r>
          <w:rPr>
            <w:rFonts w:asciiTheme="minorHAnsi" w:hAnsiTheme="minorHAnsi"/>
            <w:noProof/>
            <w:color w:val="auto"/>
          </w:rPr>
          <w:tab/>
        </w:r>
        <w:r w:rsidRPr="00976338">
          <w:rPr>
            <w:rStyle w:val="Hyperlink"/>
            <w:noProof/>
          </w:rPr>
          <w:t>Penelitian Terdahulu</w:t>
        </w:r>
        <w:r>
          <w:rPr>
            <w:noProof/>
            <w:webHidden/>
          </w:rPr>
          <w:tab/>
        </w:r>
        <w:r>
          <w:rPr>
            <w:noProof/>
            <w:webHidden/>
          </w:rPr>
          <w:fldChar w:fldCharType="begin"/>
        </w:r>
        <w:r>
          <w:rPr>
            <w:noProof/>
            <w:webHidden/>
          </w:rPr>
          <w:instrText xml:space="preserve"> PAGEREF _Toc212515498 \h </w:instrText>
        </w:r>
        <w:r>
          <w:rPr>
            <w:noProof/>
            <w:webHidden/>
          </w:rPr>
        </w:r>
        <w:r>
          <w:rPr>
            <w:noProof/>
            <w:webHidden/>
          </w:rPr>
          <w:fldChar w:fldCharType="separate"/>
        </w:r>
        <w:r w:rsidR="000F3E22">
          <w:rPr>
            <w:noProof/>
            <w:webHidden/>
          </w:rPr>
          <w:t>20</w:t>
        </w:r>
        <w:r>
          <w:rPr>
            <w:noProof/>
            <w:webHidden/>
          </w:rPr>
          <w:fldChar w:fldCharType="end"/>
        </w:r>
      </w:hyperlink>
    </w:p>
    <w:p w14:paraId="05470A05" w14:textId="2C2B835D" w:rsidR="0064718B" w:rsidRDefault="0064718B" w:rsidP="0064718B">
      <w:pPr>
        <w:pStyle w:val="TOC2"/>
        <w:rPr>
          <w:rFonts w:asciiTheme="minorHAnsi" w:hAnsiTheme="minorHAnsi"/>
          <w:noProof/>
          <w:color w:val="auto"/>
        </w:rPr>
      </w:pPr>
      <w:hyperlink w:anchor="_Toc212515499" w:history="1">
        <w:r w:rsidRPr="00976338">
          <w:rPr>
            <w:rStyle w:val="Hyperlink"/>
            <w:noProof/>
          </w:rPr>
          <w:t>2.3</w:t>
        </w:r>
        <w:r>
          <w:rPr>
            <w:rFonts w:asciiTheme="minorHAnsi" w:hAnsiTheme="minorHAnsi"/>
            <w:noProof/>
            <w:color w:val="auto"/>
          </w:rPr>
          <w:tab/>
        </w:r>
        <w:r w:rsidRPr="00976338">
          <w:rPr>
            <w:rStyle w:val="Hyperlink"/>
            <w:noProof/>
          </w:rPr>
          <w:t>Kerangka Konseptual</w:t>
        </w:r>
        <w:r>
          <w:rPr>
            <w:noProof/>
            <w:webHidden/>
          </w:rPr>
          <w:tab/>
        </w:r>
        <w:r>
          <w:rPr>
            <w:noProof/>
            <w:webHidden/>
          </w:rPr>
          <w:fldChar w:fldCharType="begin"/>
        </w:r>
        <w:r>
          <w:rPr>
            <w:noProof/>
            <w:webHidden/>
          </w:rPr>
          <w:instrText xml:space="preserve"> PAGEREF _Toc212515499 \h </w:instrText>
        </w:r>
        <w:r>
          <w:rPr>
            <w:noProof/>
            <w:webHidden/>
          </w:rPr>
        </w:r>
        <w:r>
          <w:rPr>
            <w:noProof/>
            <w:webHidden/>
          </w:rPr>
          <w:fldChar w:fldCharType="separate"/>
        </w:r>
        <w:r w:rsidR="000F3E22">
          <w:rPr>
            <w:noProof/>
            <w:webHidden/>
          </w:rPr>
          <w:t>24</w:t>
        </w:r>
        <w:r>
          <w:rPr>
            <w:noProof/>
            <w:webHidden/>
          </w:rPr>
          <w:fldChar w:fldCharType="end"/>
        </w:r>
      </w:hyperlink>
    </w:p>
    <w:p w14:paraId="1158105A" w14:textId="774EFA89" w:rsidR="0064718B" w:rsidRDefault="0064718B" w:rsidP="0064718B">
      <w:pPr>
        <w:pStyle w:val="TOC2"/>
        <w:rPr>
          <w:rFonts w:asciiTheme="minorHAnsi" w:hAnsiTheme="minorHAnsi"/>
          <w:noProof/>
          <w:color w:val="auto"/>
        </w:rPr>
      </w:pPr>
      <w:hyperlink w:anchor="_Toc212515500" w:history="1">
        <w:r w:rsidRPr="00976338">
          <w:rPr>
            <w:rStyle w:val="Hyperlink"/>
            <w:noProof/>
          </w:rPr>
          <w:t>2.4</w:t>
        </w:r>
        <w:r>
          <w:rPr>
            <w:rFonts w:asciiTheme="minorHAnsi" w:hAnsiTheme="minorHAnsi"/>
            <w:noProof/>
            <w:color w:val="auto"/>
          </w:rPr>
          <w:tab/>
        </w:r>
        <w:r w:rsidRPr="00976338">
          <w:rPr>
            <w:rStyle w:val="Hyperlink"/>
            <w:noProof/>
          </w:rPr>
          <w:t>Pengembangan Hipotesis</w:t>
        </w:r>
        <w:r>
          <w:rPr>
            <w:noProof/>
            <w:webHidden/>
          </w:rPr>
          <w:tab/>
        </w:r>
        <w:r>
          <w:rPr>
            <w:noProof/>
            <w:webHidden/>
          </w:rPr>
          <w:fldChar w:fldCharType="begin"/>
        </w:r>
        <w:r>
          <w:rPr>
            <w:noProof/>
            <w:webHidden/>
          </w:rPr>
          <w:instrText xml:space="preserve"> PAGEREF _Toc212515500 \h </w:instrText>
        </w:r>
        <w:r>
          <w:rPr>
            <w:noProof/>
            <w:webHidden/>
          </w:rPr>
        </w:r>
        <w:r>
          <w:rPr>
            <w:noProof/>
            <w:webHidden/>
          </w:rPr>
          <w:fldChar w:fldCharType="separate"/>
        </w:r>
        <w:r w:rsidR="000F3E22">
          <w:rPr>
            <w:noProof/>
            <w:webHidden/>
          </w:rPr>
          <w:t>26</w:t>
        </w:r>
        <w:r>
          <w:rPr>
            <w:noProof/>
            <w:webHidden/>
          </w:rPr>
          <w:fldChar w:fldCharType="end"/>
        </w:r>
      </w:hyperlink>
    </w:p>
    <w:p w14:paraId="7A77F873" w14:textId="735767AF" w:rsidR="0064718B" w:rsidRDefault="0064718B" w:rsidP="0064718B">
      <w:pPr>
        <w:pStyle w:val="TOC3"/>
        <w:rPr>
          <w:rFonts w:asciiTheme="minorHAnsi" w:hAnsiTheme="minorHAnsi"/>
          <w:noProof/>
          <w:color w:val="auto"/>
        </w:rPr>
      </w:pPr>
      <w:hyperlink w:anchor="_Toc212515501" w:history="1">
        <w:r w:rsidRPr="00976338">
          <w:rPr>
            <w:rStyle w:val="Hyperlink"/>
            <w:noProof/>
          </w:rPr>
          <w:t>2.4.1</w:t>
        </w:r>
        <w:r>
          <w:rPr>
            <w:rFonts w:asciiTheme="minorHAnsi" w:hAnsiTheme="minorHAnsi"/>
            <w:noProof/>
            <w:color w:val="auto"/>
          </w:rPr>
          <w:tab/>
        </w:r>
        <w:r w:rsidRPr="00976338">
          <w:rPr>
            <w:rStyle w:val="Hyperlink"/>
            <w:noProof/>
          </w:rPr>
          <w:t xml:space="preserve">Pengaruh </w:t>
        </w:r>
        <w:r w:rsidRPr="00976338">
          <w:rPr>
            <w:rStyle w:val="Hyperlink"/>
            <w:i/>
            <w:iCs/>
            <w:noProof/>
          </w:rPr>
          <w:t>Financial Distress</w:t>
        </w:r>
        <w:r w:rsidRPr="00976338">
          <w:rPr>
            <w:rStyle w:val="Hyperlink"/>
            <w:noProof/>
          </w:rPr>
          <w:t xml:space="preserve"> terhadap </w:t>
        </w:r>
        <w:r w:rsidRPr="00976338">
          <w:rPr>
            <w:rStyle w:val="Hyperlink"/>
            <w:i/>
            <w:iCs/>
            <w:noProof/>
          </w:rPr>
          <w:t>Firm Value</w:t>
        </w:r>
        <w:r>
          <w:rPr>
            <w:noProof/>
            <w:webHidden/>
          </w:rPr>
          <w:tab/>
        </w:r>
        <w:r>
          <w:rPr>
            <w:noProof/>
            <w:webHidden/>
          </w:rPr>
          <w:fldChar w:fldCharType="begin"/>
        </w:r>
        <w:r>
          <w:rPr>
            <w:noProof/>
            <w:webHidden/>
          </w:rPr>
          <w:instrText xml:space="preserve"> PAGEREF _Toc212515501 \h </w:instrText>
        </w:r>
        <w:r>
          <w:rPr>
            <w:noProof/>
            <w:webHidden/>
          </w:rPr>
        </w:r>
        <w:r>
          <w:rPr>
            <w:noProof/>
            <w:webHidden/>
          </w:rPr>
          <w:fldChar w:fldCharType="separate"/>
        </w:r>
        <w:r w:rsidR="000F3E22">
          <w:rPr>
            <w:noProof/>
            <w:webHidden/>
          </w:rPr>
          <w:t>26</w:t>
        </w:r>
        <w:r>
          <w:rPr>
            <w:noProof/>
            <w:webHidden/>
          </w:rPr>
          <w:fldChar w:fldCharType="end"/>
        </w:r>
      </w:hyperlink>
    </w:p>
    <w:p w14:paraId="678356FA" w14:textId="366687D6" w:rsidR="0064718B" w:rsidRDefault="0064718B" w:rsidP="0064718B">
      <w:pPr>
        <w:pStyle w:val="TOC3"/>
        <w:rPr>
          <w:rFonts w:asciiTheme="minorHAnsi" w:hAnsiTheme="minorHAnsi"/>
          <w:noProof/>
          <w:color w:val="auto"/>
        </w:rPr>
      </w:pPr>
      <w:hyperlink w:anchor="_Toc212515502" w:history="1">
        <w:r w:rsidRPr="00976338">
          <w:rPr>
            <w:rStyle w:val="Hyperlink"/>
            <w:noProof/>
          </w:rPr>
          <w:t>2.4.2</w:t>
        </w:r>
        <w:r>
          <w:rPr>
            <w:rFonts w:asciiTheme="minorHAnsi" w:hAnsiTheme="minorHAnsi"/>
            <w:noProof/>
            <w:color w:val="auto"/>
          </w:rPr>
          <w:tab/>
        </w:r>
        <w:r w:rsidRPr="00976338">
          <w:rPr>
            <w:rStyle w:val="Hyperlink"/>
            <w:noProof/>
          </w:rPr>
          <w:t xml:space="preserve">Pengaruh </w:t>
        </w:r>
        <w:r w:rsidRPr="00976338">
          <w:rPr>
            <w:rStyle w:val="Hyperlink"/>
            <w:i/>
            <w:iCs/>
            <w:noProof/>
          </w:rPr>
          <w:t>Financial Performance</w:t>
        </w:r>
        <w:r w:rsidRPr="00976338">
          <w:rPr>
            <w:rStyle w:val="Hyperlink"/>
            <w:noProof/>
          </w:rPr>
          <w:t xml:space="preserve"> terhadap </w:t>
        </w:r>
        <w:r w:rsidRPr="00976338">
          <w:rPr>
            <w:rStyle w:val="Hyperlink"/>
            <w:i/>
            <w:iCs/>
            <w:noProof/>
          </w:rPr>
          <w:t>Firm Value</w:t>
        </w:r>
        <w:r>
          <w:rPr>
            <w:noProof/>
            <w:webHidden/>
          </w:rPr>
          <w:tab/>
        </w:r>
        <w:r>
          <w:rPr>
            <w:noProof/>
            <w:webHidden/>
          </w:rPr>
          <w:fldChar w:fldCharType="begin"/>
        </w:r>
        <w:r>
          <w:rPr>
            <w:noProof/>
            <w:webHidden/>
          </w:rPr>
          <w:instrText xml:space="preserve"> PAGEREF _Toc212515502 \h </w:instrText>
        </w:r>
        <w:r>
          <w:rPr>
            <w:noProof/>
            <w:webHidden/>
          </w:rPr>
        </w:r>
        <w:r>
          <w:rPr>
            <w:noProof/>
            <w:webHidden/>
          </w:rPr>
          <w:fldChar w:fldCharType="separate"/>
        </w:r>
        <w:r w:rsidR="000F3E22">
          <w:rPr>
            <w:noProof/>
            <w:webHidden/>
          </w:rPr>
          <w:t>27</w:t>
        </w:r>
        <w:r>
          <w:rPr>
            <w:noProof/>
            <w:webHidden/>
          </w:rPr>
          <w:fldChar w:fldCharType="end"/>
        </w:r>
      </w:hyperlink>
    </w:p>
    <w:p w14:paraId="34AC90C2" w14:textId="46760451" w:rsidR="0064718B" w:rsidRDefault="0064718B" w:rsidP="0064718B">
      <w:pPr>
        <w:pStyle w:val="TOC3"/>
        <w:jc w:val="both"/>
        <w:rPr>
          <w:rFonts w:asciiTheme="minorHAnsi" w:hAnsiTheme="minorHAnsi"/>
          <w:noProof/>
          <w:color w:val="auto"/>
        </w:rPr>
      </w:pPr>
      <w:hyperlink w:anchor="_Toc212515503" w:history="1">
        <w:r w:rsidRPr="00976338">
          <w:rPr>
            <w:rStyle w:val="Hyperlink"/>
            <w:noProof/>
          </w:rPr>
          <w:t>2.4.3</w:t>
        </w:r>
        <w:r>
          <w:rPr>
            <w:rFonts w:asciiTheme="minorHAnsi" w:hAnsiTheme="minorHAnsi"/>
            <w:noProof/>
            <w:color w:val="auto"/>
          </w:rPr>
          <w:tab/>
        </w:r>
        <w:r w:rsidRPr="00976338">
          <w:rPr>
            <w:rStyle w:val="Hyperlink"/>
            <w:noProof/>
          </w:rPr>
          <w:t xml:space="preserve">Pengaruh </w:t>
        </w:r>
        <w:r w:rsidRPr="00976338">
          <w:rPr>
            <w:rStyle w:val="Hyperlink"/>
            <w:i/>
            <w:iCs/>
            <w:noProof/>
          </w:rPr>
          <w:t>Good Corporate Governace</w:t>
        </w:r>
        <w:r w:rsidRPr="00976338">
          <w:rPr>
            <w:rStyle w:val="Hyperlink"/>
            <w:noProof/>
          </w:rPr>
          <w:t xml:space="preserve"> dalam memoderasi pengaruh </w:t>
        </w:r>
        <w:r w:rsidRPr="00976338">
          <w:rPr>
            <w:rStyle w:val="Hyperlink"/>
            <w:i/>
            <w:noProof/>
          </w:rPr>
          <w:t>Financial Distress</w:t>
        </w:r>
        <w:r w:rsidRPr="00976338">
          <w:rPr>
            <w:rStyle w:val="Hyperlink"/>
            <w:noProof/>
          </w:rPr>
          <w:t xml:space="preserve"> terhadap </w:t>
        </w:r>
        <w:r w:rsidRPr="00976338">
          <w:rPr>
            <w:rStyle w:val="Hyperlink"/>
            <w:i/>
            <w:noProof/>
          </w:rPr>
          <w:t>Firm Value</w:t>
        </w:r>
        <w:r>
          <w:rPr>
            <w:noProof/>
            <w:webHidden/>
          </w:rPr>
          <w:tab/>
        </w:r>
        <w:r>
          <w:rPr>
            <w:noProof/>
            <w:webHidden/>
          </w:rPr>
          <w:fldChar w:fldCharType="begin"/>
        </w:r>
        <w:r>
          <w:rPr>
            <w:noProof/>
            <w:webHidden/>
          </w:rPr>
          <w:instrText xml:space="preserve"> PAGEREF _Toc212515503 \h </w:instrText>
        </w:r>
        <w:r>
          <w:rPr>
            <w:noProof/>
            <w:webHidden/>
          </w:rPr>
        </w:r>
        <w:r>
          <w:rPr>
            <w:noProof/>
            <w:webHidden/>
          </w:rPr>
          <w:fldChar w:fldCharType="separate"/>
        </w:r>
        <w:r w:rsidR="000F3E22">
          <w:rPr>
            <w:noProof/>
            <w:webHidden/>
          </w:rPr>
          <w:t>28</w:t>
        </w:r>
        <w:r>
          <w:rPr>
            <w:noProof/>
            <w:webHidden/>
          </w:rPr>
          <w:fldChar w:fldCharType="end"/>
        </w:r>
      </w:hyperlink>
    </w:p>
    <w:p w14:paraId="5B3A3772" w14:textId="1ABD33B4" w:rsidR="0064718B" w:rsidRDefault="0064718B" w:rsidP="0064718B">
      <w:pPr>
        <w:pStyle w:val="TOC3"/>
        <w:spacing w:after="240"/>
        <w:jc w:val="both"/>
        <w:rPr>
          <w:rFonts w:asciiTheme="minorHAnsi" w:hAnsiTheme="minorHAnsi"/>
          <w:noProof/>
          <w:color w:val="auto"/>
        </w:rPr>
      </w:pPr>
      <w:hyperlink w:anchor="_Toc212515504" w:history="1">
        <w:r w:rsidRPr="00976338">
          <w:rPr>
            <w:rStyle w:val="Hyperlink"/>
            <w:noProof/>
          </w:rPr>
          <w:t>2.4.4</w:t>
        </w:r>
        <w:r>
          <w:rPr>
            <w:rFonts w:asciiTheme="minorHAnsi" w:hAnsiTheme="minorHAnsi"/>
            <w:noProof/>
            <w:color w:val="auto"/>
          </w:rPr>
          <w:tab/>
        </w:r>
        <w:r w:rsidRPr="00976338">
          <w:rPr>
            <w:rStyle w:val="Hyperlink"/>
            <w:noProof/>
          </w:rPr>
          <w:t xml:space="preserve">Pengaruh </w:t>
        </w:r>
        <w:r w:rsidRPr="00976338">
          <w:rPr>
            <w:rStyle w:val="Hyperlink"/>
            <w:i/>
            <w:iCs/>
            <w:noProof/>
          </w:rPr>
          <w:t>Good Corporate Governace</w:t>
        </w:r>
        <w:r w:rsidRPr="00976338">
          <w:rPr>
            <w:rStyle w:val="Hyperlink"/>
            <w:noProof/>
          </w:rPr>
          <w:t xml:space="preserve"> dalam memoderasi pengaruh </w:t>
        </w:r>
        <w:r w:rsidRPr="00976338">
          <w:rPr>
            <w:rStyle w:val="Hyperlink"/>
            <w:i/>
            <w:iCs/>
            <w:noProof/>
          </w:rPr>
          <w:t>Financial Performance</w:t>
        </w:r>
        <w:r w:rsidRPr="00976338">
          <w:rPr>
            <w:rStyle w:val="Hyperlink"/>
            <w:noProof/>
          </w:rPr>
          <w:t xml:space="preserve"> terhadap </w:t>
        </w:r>
        <w:r w:rsidRPr="00976338">
          <w:rPr>
            <w:rStyle w:val="Hyperlink"/>
            <w:i/>
            <w:iCs/>
            <w:noProof/>
          </w:rPr>
          <w:t>Firm Value</w:t>
        </w:r>
        <w:r>
          <w:rPr>
            <w:noProof/>
            <w:webHidden/>
          </w:rPr>
          <w:tab/>
        </w:r>
        <w:r>
          <w:rPr>
            <w:noProof/>
            <w:webHidden/>
          </w:rPr>
          <w:fldChar w:fldCharType="begin"/>
        </w:r>
        <w:r>
          <w:rPr>
            <w:noProof/>
            <w:webHidden/>
          </w:rPr>
          <w:instrText xml:space="preserve"> PAGEREF _Toc212515504 \h </w:instrText>
        </w:r>
        <w:r>
          <w:rPr>
            <w:noProof/>
            <w:webHidden/>
          </w:rPr>
        </w:r>
        <w:r>
          <w:rPr>
            <w:noProof/>
            <w:webHidden/>
          </w:rPr>
          <w:fldChar w:fldCharType="separate"/>
        </w:r>
        <w:r w:rsidR="000F3E22">
          <w:rPr>
            <w:noProof/>
            <w:webHidden/>
          </w:rPr>
          <w:t>29</w:t>
        </w:r>
        <w:r>
          <w:rPr>
            <w:noProof/>
            <w:webHidden/>
          </w:rPr>
          <w:fldChar w:fldCharType="end"/>
        </w:r>
      </w:hyperlink>
    </w:p>
    <w:p w14:paraId="636DE981" w14:textId="16539D53" w:rsidR="0064718B" w:rsidRDefault="0064718B" w:rsidP="0064718B">
      <w:pPr>
        <w:pStyle w:val="TOC1"/>
        <w:spacing w:line="240" w:lineRule="auto"/>
        <w:rPr>
          <w:rFonts w:asciiTheme="minorHAnsi" w:hAnsiTheme="minorHAnsi"/>
          <w:b w:val="0"/>
          <w:noProof/>
          <w:color w:val="auto"/>
        </w:rPr>
      </w:pPr>
      <w:hyperlink w:anchor="_Toc212515505" w:history="1">
        <w:r w:rsidRPr="00976338">
          <w:rPr>
            <w:rStyle w:val="Hyperlink"/>
            <w:noProof/>
          </w:rPr>
          <w:t>BAB III</w:t>
        </w:r>
        <w:r>
          <w:rPr>
            <w:rFonts w:asciiTheme="minorHAnsi" w:hAnsiTheme="minorHAnsi"/>
            <w:b w:val="0"/>
            <w:noProof/>
            <w:color w:val="auto"/>
          </w:rPr>
          <w:tab/>
        </w:r>
        <w:r w:rsidRPr="00976338">
          <w:rPr>
            <w:rStyle w:val="Hyperlink"/>
            <w:noProof/>
          </w:rPr>
          <w:t>METODE PENELITIAN</w:t>
        </w:r>
        <w:r>
          <w:rPr>
            <w:noProof/>
            <w:webHidden/>
          </w:rPr>
          <w:tab/>
        </w:r>
        <w:r>
          <w:rPr>
            <w:noProof/>
            <w:webHidden/>
          </w:rPr>
          <w:fldChar w:fldCharType="begin"/>
        </w:r>
        <w:r>
          <w:rPr>
            <w:noProof/>
            <w:webHidden/>
          </w:rPr>
          <w:instrText xml:space="preserve"> PAGEREF _Toc212515505 \h </w:instrText>
        </w:r>
        <w:r>
          <w:rPr>
            <w:noProof/>
            <w:webHidden/>
          </w:rPr>
        </w:r>
        <w:r>
          <w:rPr>
            <w:noProof/>
            <w:webHidden/>
          </w:rPr>
          <w:fldChar w:fldCharType="separate"/>
        </w:r>
        <w:r w:rsidR="000F3E22">
          <w:rPr>
            <w:noProof/>
            <w:webHidden/>
          </w:rPr>
          <w:t>32</w:t>
        </w:r>
        <w:r>
          <w:rPr>
            <w:noProof/>
            <w:webHidden/>
          </w:rPr>
          <w:fldChar w:fldCharType="end"/>
        </w:r>
      </w:hyperlink>
    </w:p>
    <w:p w14:paraId="0AA3D295" w14:textId="13F6AEF0" w:rsidR="0064718B" w:rsidRDefault="0064718B" w:rsidP="0064718B">
      <w:pPr>
        <w:pStyle w:val="TOC2"/>
        <w:rPr>
          <w:rFonts w:asciiTheme="minorHAnsi" w:hAnsiTheme="minorHAnsi"/>
          <w:noProof/>
          <w:color w:val="auto"/>
        </w:rPr>
      </w:pPr>
      <w:hyperlink w:anchor="_Toc212515506" w:history="1">
        <w:r w:rsidRPr="00976338">
          <w:rPr>
            <w:rStyle w:val="Hyperlink"/>
            <w:noProof/>
          </w:rPr>
          <w:t>3.1</w:t>
        </w:r>
        <w:r>
          <w:rPr>
            <w:rFonts w:asciiTheme="minorHAnsi" w:hAnsiTheme="minorHAnsi"/>
            <w:noProof/>
            <w:color w:val="auto"/>
          </w:rPr>
          <w:tab/>
        </w:r>
        <w:r w:rsidRPr="00976338">
          <w:rPr>
            <w:rStyle w:val="Hyperlink"/>
            <w:noProof/>
          </w:rPr>
          <w:t>Definisi Operasional Variabel</w:t>
        </w:r>
        <w:r>
          <w:rPr>
            <w:noProof/>
            <w:webHidden/>
          </w:rPr>
          <w:tab/>
        </w:r>
        <w:r>
          <w:rPr>
            <w:noProof/>
            <w:webHidden/>
          </w:rPr>
          <w:fldChar w:fldCharType="begin"/>
        </w:r>
        <w:r>
          <w:rPr>
            <w:noProof/>
            <w:webHidden/>
          </w:rPr>
          <w:instrText xml:space="preserve"> PAGEREF _Toc212515506 \h </w:instrText>
        </w:r>
        <w:r>
          <w:rPr>
            <w:noProof/>
            <w:webHidden/>
          </w:rPr>
        </w:r>
        <w:r>
          <w:rPr>
            <w:noProof/>
            <w:webHidden/>
          </w:rPr>
          <w:fldChar w:fldCharType="separate"/>
        </w:r>
        <w:r w:rsidR="000F3E22">
          <w:rPr>
            <w:noProof/>
            <w:webHidden/>
          </w:rPr>
          <w:t>32</w:t>
        </w:r>
        <w:r>
          <w:rPr>
            <w:noProof/>
            <w:webHidden/>
          </w:rPr>
          <w:fldChar w:fldCharType="end"/>
        </w:r>
      </w:hyperlink>
    </w:p>
    <w:p w14:paraId="49D25401" w14:textId="55D80187" w:rsidR="0064718B" w:rsidRDefault="0064718B" w:rsidP="0064718B">
      <w:pPr>
        <w:pStyle w:val="TOC3"/>
        <w:rPr>
          <w:rFonts w:asciiTheme="minorHAnsi" w:hAnsiTheme="minorHAnsi"/>
          <w:noProof/>
          <w:color w:val="auto"/>
        </w:rPr>
      </w:pPr>
      <w:hyperlink w:anchor="_Toc212515507" w:history="1">
        <w:r w:rsidRPr="00976338">
          <w:rPr>
            <w:rStyle w:val="Hyperlink"/>
            <w:noProof/>
          </w:rPr>
          <w:t>3.1.1</w:t>
        </w:r>
        <w:r>
          <w:rPr>
            <w:rFonts w:asciiTheme="minorHAnsi" w:hAnsiTheme="minorHAnsi"/>
            <w:noProof/>
            <w:color w:val="auto"/>
          </w:rPr>
          <w:tab/>
        </w:r>
        <w:r w:rsidRPr="00976338">
          <w:rPr>
            <w:rStyle w:val="Hyperlink"/>
            <w:noProof/>
          </w:rPr>
          <w:t>Variabel Independen</w:t>
        </w:r>
        <w:r>
          <w:rPr>
            <w:noProof/>
            <w:webHidden/>
          </w:rPr>
          <w:tab/>
        </w:r>
        <w:r>
          <w:rPr>
            <w:noProof/>
            <w:webHidden/>
          </w:rPr>
          <w:fldChar w:fldCharType="begin"/>
        </w:r>
        <w:r>
          <w:rPr>
            <w:noProof/>
            <w:webHidden/>
          </w:rPr>
          <w:instrText xml:space="preserve"> PAGEREF _Toc212515507 \h </w:instrText>
        </w:r>
        <w:r>
          <w:rPr>
            <w:noProof/>
            <w:webHidden/>
          </w:rPr>
        </w:r>
        <w:r>
          <w:rPr>
            <w:noProof/>
            <w:webHidden/>
          </w:rPr>
          <w:fldChar w:fldCharType="separate"/>
        </w:r>
        <w:r w:rsidR="000F3E22">
          <w:rPr>
            <w:noProof/>
            <w:webHidden/>
          </w:rPr>
          <w:t>32</w:t>
        </w:r>
        <w:r>
          <w:rPr>
            <w:noProof/>
            <w:webHidden/>
          </w:rPr>
          <w:fldChar w:fldCharType="end"/>
        </w:r>
      </w:hyperlink>
    </w:p>
    <w:p w14:paraId="24ED74D8" w14:textId="7E94B05B" w:rsidR="0064718B" w:rsidRDefault="0064718B" w:rsidP="0064718B">
      <w:pPr>
        <w:pStyle w:val="TOC3"/>
        <w:rPr>
          <w:rFonts w:asciiTheme="minorHAnsi" w:hAnsiTheme="minorHAnsi"/>
          <w:noProof/>
          <w:color w:val="auto"/>
        </w:rPr>
      </w:pPr>
      <w:hyperlink w:anchor="_Toc212515508" w:history="1">
        <w:r w:rsidRPr="00976338">
          <w:rPr>
            <w:rStyle w:val="Hyperlink"/>
            <w:noProof/>
          </w:rPr>
          <w:t>3.1.2</w:t>
        </w:r>
        <w:r>
          <w:rPr>
            <w:rFonts w:asciiTheme="minorHAnsi" w:hAnsiTheme="minorHAnsi"/>
            <w:noProof/>
            <w:color w:val="auto"/>
          </w:rPr>
          <w:tab/>
        </w:r>
        <w:r w:rsidRPr="00976338">
          <w:rPr>
            <w:rStyle w:val="Hyperlink"/>
            <w:noProof/>
          </w:rPr>
          <w:t>Variabel Dependen</w:t>
        </w:r>
        <w:r>
          <w:rPr>
            <w:noProof/>
            <w:webHidden/>
          </w:rPr>
          <w:tab/>
        </w:r>
        <w:r>
          <w:rPr>
            <w:noProof/>
            <w:webHidden/>
          </w:rPr>
          <w:fldChar w:fldCharType="begin"/>
        </w:r>
        <w:r>
          <w:rPr>
            <w:noProof/>
            <w:webHidden/>
          </w:rPr>
          <w:instrText xml:space="preserve"> PAGEREF _Toc212515508 \h </w:instrText>
        </w:r>
        <w:r>
          <w:rPr>
            <w:noProof/>
            <w:webHidden/>
          </w:rPr>
        </w:r>
        <w:r>
          <w:rPr>
            <w:noProof/>
            <w:webHidden/>
          </w:rPr>
          <w:fldChar w:fldCharType="separate"/>
        </w:r>
        <w:r w:rsidR="000F3E22">
          <w:rPr>
            <w:noProof/>
            <w:webHidden/>
          </w:rPr>
          <w:t>34</w:t>
        </w:r>
        <w:r>
          <w:rPr>
            <w:noProof/>
            <w:webHidden/>
          </w:rPr>
          <w:fldChar w:fldCharType="end"/>
        </w:r>
      </w:hyperlink>
    </w:p>
    <w:p w14:paraId="44A84B13" w14:textId="5EC7188E" w:rsidR="0064718B" w:rsidRDefault="0064718B" w:rsidP="0064718B">
      <w:pPr>
        <w:pStyle w:val="TOC3"/>
        <w:rPr>
          <w:rFonts w:asciiTheme="minorHAnsi" w:hAnsiTheme="minorHAnsi"/>
          <w:noProof/>
          <w:color w:val="auto"/>
        </w:rPr>
      </w:pPr>
      <w:hyperlink w:anchor="_Toc212515509" w:history="1">
        <w:r w:rsidRPr="00976338">
          <w:rPr>
            <w:rStyle w:val="Hyperlink"/>
            <w:noProof/>
          </w:rPr>
          <w:t>3.1.3</w:t>
        </w:r>
        <w:r>
          <w:rPr>
            <w:rFonts w:asciiTheme="minorHAnsi" w:hAnsiTheme="minorHAnsi"/>
            <w:noProof/>
            <w:color w:val="auto"/>
          </w:rPr>
          <w:tab/>
        </w:r>
        <w:r w:rsidRPr="00976338">
          <w:rPr>
            <w:rStyle w:val="Hyperlink"/>
            <w:noProof/>
          </w:rPr>
          <w:t>Variabel Moderasi</w:t>
        </w:r>
        <w:r>
          <w:rPr>
            <w:noProof/>
            <w:webHidden/>
          </w:rPr>
          <w:tab/>
        </w:r>
        <w:r>
          <w:rPr>
            <w:noProof/>
            <w:webHidden/>
          </w:rPr>
          <w:fldChar w:fldCharType="begin"/>
        </w:r>
        <w:r>
          <w:rPr>
            <w:noProof/>
            <w:webHidden/>
          </w:rPr>
          <w:instrText xml:space="preserve"> PAGEREF _Toc212515509 \h </w:instrText>
        </w:r>
        <w:r>
          <w:rPr>
            <w:noProof/>
            <w:webHidden/>
          </w:rPr>
        </w:r>
        <w:r>
          <w:rPr>
            <w:noProof/>
            <w:webHidden/>
          </w:rPr>
          <w:fldChar w:fldCharType="separate"/>
        </w:r>
        <w:r w:rsidR="000F3E22">
          <w:rPr>
            <w:noProof/>
            <w:webHidden/>
          </w:rPr>
          <w:t>35</w:t>
        </w:r>
        <w:r>
          <w:rPr>
            <w:noProof/>
            <w:webHidden/>
          </w:rPr>
          <w:fldChar w:fldCharType="end"/>
        </w:r>
      </w:hyperlink>
    </w:p>
    <w:p w14:paraId="0754F21F" w14:textId="5675DC24" w:rsidR="0064718B" w:rsidRDefault="0064718B" w:rsidP="0064718B">
      <w:pPr>
        <w:pStyle w:val="TOC2"/>
        <w:rPr>
          <w:rFonts w:asciiTheme="minorHAnsi" w:hAnsiTheme="minorHAnsi"/>
          <w:noProof/>
          <w:color w:val="auto"/>
        </w:rPr>
      </w:pPr>
      <w:hyperlink w:anchor="_Toc212515510" w:history="1">
        <w:r w:rsidRPr="00976338">
          <w:rPr>
            <w:rStyle w:val="Hyperlink"/>
            <w:noProof/>
          </w:rPr>
          <w:t>3.2</w:t>
        </w:r>
        <w:r>
          <w:rPr>
            <w:rFonts w:asciiTheme="minorHAnsi" w:hAnsiTheme="minorHAnsi"/>
            <w:noProof/>
            <w:color w:val="auto"/>
          </w:rPr>
          <w:tab/>
        </w:r>
        <w:r w:rsidRPr="00976338">
          <w:rPr>
            <w:rStyle w:val="Hyperlink"/>
            <w:noProof/>
          </w:rPr>
          <w:t>Populasi dan Sampel</w:t>
        </w:r>
        <w:r>
          <w:rPr>
            <w:noProof/>
            <w:webHidden/>
          </w:rPr>
          <w:tab/>
        </w:r>
        <w:r>
          <w:rPr>
            <w:noProof/>
            <w:webHidden/>
          </w:rPr>
          <w:fldChar w:fldCharType="begin"/>
        </w:r>
        <w:r>
          <w:rPr>
            <w:noProof/>
            <w:webHidden/>
          </w:rPr>
          <w:instrText xml:space="preserve"> PAGEREF _Toc212515510 \h </w:instrText>
        </w:r>
        <w:r>
          <w:rPr>
            <w:noProof/>
            <w:webHidden/>
          </w:rPr>
        </w:r>
        <w:r>
          <w:rPr>
            <w:noProof/>
            <w:webHidden/>
          </w:rPr>
          <w:fldChar w:fldCharType="separate"/>
        </w:r>
        <w:r w:rsidR="000F3E22">
          <w:rPr>
            <w:noProof/>
            <w:webHidden/>
          </w:rPr>
          <w:t>36</w:t>
        </w:r>
        <w:r>
          <w:rPr>
            <w:noProof/>
            <w:webHidden/>
          </w:rPr>
          <w:fldChar w:fldCharType="end"/>
        </w:r>
      </w:hyperlink>
    </w:p>
    <w:p w14:paraId="60D9370C" w14:textId="2F4AF2EF" w:rsidR="0064718B" w:rsidRDefault="0064718B" w:rsidP="0064718B">
      <w:pPr>
        <w:pStyle w:val="TOC2"/>
        <w:rPr>
          <w:rFonts w:asciiTheme="minorHAnsi" w:hAnsiTheme="minorHAnsi"/>
          <w:noProof/>
          <w:color w:val="auto"/>
        </w:rPr>
      </w:pPr>
      <w:hyperlink w:anchor="_Toc212515511" w:history="1">
        <w:r w:rsidRPr="00976338">
          <w:rPr>
            <w:rStyle w:val="Hyperlink"/>
            <w:noProof/>
          </w:rPr>
          <w:t>3.3</w:t>
        </w:r>
        <w:r>
          <w:rPr>
            <w:rFonts w:asciiTheme="minorHAnsi" w:hAnsiTheme="minorHAnsi"/>
            <w:noProof/>
            <w:color w:val="auto"/>
          </w:rPr>
          <w:tab/>
        </w:r>
        <w:r w:rsidRPr="00976338">
          <w:rPr>
            <w:rStyle w:val="Hyperlink"/>
            <w:noProof/>
          </w:rPr>
          <w:t>Jenis dan Sumber Data</w:t>
        </w:r>
        <w:r>
          <w:rPr>
            <w:noProof/>
            <w:webHidden/>
          </w:rPr>
          <w:tab/>
        </w:r>
        <w:r>
          <w:rPr>
            <w:noProof/>
            <w:webHidden/>
          </w:rPr>
          <w:fldChar w:fldCharType="begin"/>
        </w:r>
        <w:r>
          <w:rPr>
            <w:noProof/>
            <w:webHidden/>
          </w:rPr>
          <w:instrText xml:space="preserve"> PAGEREF _Toc212515511 \h </w:instrText>
        </w:r>
        <w:r>
          <w:rPr>
            <w:noProof/>
            <w:webHidden/>
          </w:rPr>
        </w:r>
        <w:r>
          <w:rPr>
            <w:noProof/>
            <w:webHidden/>
          </w:rPr>
          <w:fldChar w:fldCharType="separate"/>
        </w:r>
        <w:r w:rsidR="000F3E22">
          <w:rPr>
            <w:noProof/>
            <w:webHidden/>
          </w:rPr>
          <w:t>37</w:t>
        </w:r>
        <w:r>
          <w:rPr>
            <w:noProof/>
            <w:webHidden/>
          </w:rPr>
          <w:fldChar w:fldCharType="end"/>
        </w:r>
      </w:hyperlink>
    </w:p>
    <w:p w14:paraId="0821B283" w14:textId="36EEA4D3" w:rsidR="0064718B" w:rsidRDefault="0064718B" w:rsidP="0064718B">
      <w:pPr>
        <w:pStyle w:val="TOC2"/>
        <w:rPr>
          <w:rFonts w:asciiTheme="minorHAnsi" w:hAnsiTheme="minorHAnsi"/>
          <w:noProof/>
          <w:color w:val="auto"/>
        </w:rPr>
      </w:pPr>
      <w:hyperlink w:anchor="_Toc212515512" w:history="1">
        <w:r w:rsidRPr="00976338">
          <w:rPr>
            <w:rStyle w:val="Hyperlink"/>
            <w:noProof/>
          </w:rPr>
          <w:t>3.4</w:t>
        </w:r>
        <w:r>
          <w:rPr>
            <w:rFonts w:asciiTheme="minorHAnsi" w:hAnsiTheme="minorHAnsi"/>
            <w:noProof/>
            <w:color w:val="auto"/>
          </w:rPr>
          <w:tab/>
        </w:r>
        <w:r w:rsidRPr="00976338">
          <w:rPr>
            <w:rStyle w:val="Hyperlink"/>
            <w:noProof/>
          </w:rPr>
          <w:t>Metode Pengumpulan Data</w:t>
        </w:r>
        <w:r>
          <w:rPr>
            <w:noProof/>
            <w:webHidden/>
          </w:rPr>
          <w:tab/>
        </w:r>
        <w:r>
          <w:rPr>
            <w:noProof/>
            <w:webHidden/>
          </w:rPr>
          <w:fldChar w:fldCharType="begin"/>
        </w:r>
        <w:r>
          <w:rPr>
            <w:noProof/>
            <w:webHidden/>
          </w:rPr>
          <w:instrText xml:space="preserve"> PAGEREF _Toc212515512 \h </w:instrText>
        </w:r>
        <w:r>
          <w:rPr>
            <w:noProof/>
            <w:webHidden/>
          </w:rPr>
        </w:r>
        <w:r>
          <w:rPr>
            <w:noProof/>
            <w:webHidden/>
          </w:rPr>
          <w:fldChar w:fldCharType="separate"/>
        </w:r>
        <w:r w:rsidR="000F3E22">
          <w:rPr>
            <w:noProof/>
            <w:webHidden/>
          </w:rPr>
          <w:t>37</w:t>
        </w:r>
        <w:r>
          <w:rPr>
            <w:noProof/>
            <w:webHidden/>
          </w:rPr>
          <w:fldChar w:fldCharType="end"/>
        </w:r>
      </w:hyperlink>
    </w:p>
    <w:p w14:paraId="0FC9F554" w14:textId="40844FB4" w:rsidR="0064718B" w:rsidRDefault="0064718B" w:rsidP="0064718B">
      <w:pPr>
        <w:pStyle w:val="TOC2"/>
        <w:rPr>
          <w:rFonts w:asciiTheme="minorHAnsi" w:hAnsiTheme="minorHAnsi"/>
          <w:noProof/>
          <w:color w:val="auto"/>
        </w:rPr>
      </w:pPr>
      <w:hyperlink w:anchor="_Toc212515513" w:history="1">
        <w:r w:rsidRPr="00976338">
          <w:rPr>
            <w:rStyle w:val="Hyperlink"/>
            <w:noProof/>
          </w:rPr>
          <w:t>3.5</w:t>
        </w:r>
        <w:r>
          <w:rPr>
            <w:rFonts w:asciiTheme="minorHAnsi" w:hAnsiTheme="minorHAnsi"/>
            <w:noProof/>
            <w:color w:val="auto"/>
          </w:rPr>
          <w:tab/>
        </w:r>
        <w:r w:rsidRPr="00976338">
          <w:rPr>
            <w:rStyle w:val="Hyperlink"/>
            <w:noProof/>
          </w:rPr>
          <w:t>Analisis Data</w:t>
        </w:r>
        <w:r>
          <w:rPr>
            <w:noProof/>
            <w:webHidden/>
          </w:rPr>
          <w:tab/>
        </w:r>
        <w:r>
          <w:rPr>
            <w:noProof/>
            <w:webHidden/>
          </w:rPr>
          <w:fldChar w:fldCharType="begin"/>
        </w:r>
        <w:r>
          <w:rPr>
            <w:noProof/>
            <w:webHidden/>
          </w:rPr>
          <w:instrText xml:space="preserve"> PAGEREF _Toc212515513 \h </w:instrText>
        </w:r>
        <w:r>
          <w:rPr>
            <w:noProof/>
            <w:webHidden/>
          </w:rPr>
        </w:r>
        <w:r>
          <w:rPr>
            <w:noProof/>
            <w:webHidden/>
          </w:rPr>
          <w:fldChar w:fldCharType="separate"/>
        </w:r>
        <w:r w:rsidR="000F3E22">
          <w:rPr>
            <w:noProof/>
            <w:webHidden/>
          </w:rPr>
          <w:t>38</w:t>
        </w:r>
        <w:r>
          <w:rPr>
            <w:noProof/>
            <w:webHidden/>
          </w:rPr>
          <w:fldChar w:fldCharType="end"/>
        </w:r>
      </w:hyperlink>
    </w:p>
    <w:p w14:paraId="51D551A9" w14:textId="2A3F49A8" w:rsidR="0064718B" w:rsidRDefault="0064718B" w:rsidP="0064718B">
      <w:pPr>
        <w:pStyle w:val="TOC3"/>
        <w:rPr>
          <w:rFonts w:asciiTheme="minorHAnsi" w:hAnsiTheme="minorHAnsi"/>
          <w:noProof/>
          <w:color w:val="auto"/>
        </w:rPr>
      </w:pPr>
      <w:hyperlink w:anchor="_Toc212515514" w:history="1">
        <w:r w:rsidRPr="00976338">
          <w:rPr>
            <w:rStyle w:val="Hyperlink"/>
            <w:noProof/>
          </w:rPr>
          <w:t>3.5.1</w:t>
        </w:r>
        <w:r>
          <w:rPr>
            <w:rFonts w:asciiTheme="minorHAnsi" w:hAnsiTheme="minorHAnsi"/>
            <w:noProof/>
            <w:color w:val="auto"/>
          </w:rPr>
          <w:tab/>
        </w:r>
        <w:r w:rsidRPr="00976338">
          <w:rPr>
            <w:rStyle w:val="Hyperlink"/>
            <w:noProof/>
          </w:rPr>
          <w:t>Analisis Statistik Deskriptif</w:t>
        </w:r>
        <w:r>
          <w:rPr>
            <w:noProof/>
            <w:webHidden/>
          </w:rPr>
          <w:tab/>
        </w:r>
        <w:r>
          <w:rPr>
            <w:noProof/>
            <w:webHidden/>
          </w:rPr>
          <w:fldChar w:fldCharType="begin"/>
        </w:r>
        <w:r>
          <w:rPr>
            <w:noProof/>
            <w:webHidden/>
          </w:rPr>
          <w:instrText xml:space="preserve"> PAGEREF _Toc212515514 \h </w:instrText>
        </w:r>
        <w:r>
          <w:rPr>
            <w:noProof/>
            <w:webHidden/>
          </w:rPr>
        </w:r>
        <w:r>
          <w:rPr>
            <w:noProof/>
            <w:webHidden/>
          </w:rPr>
          <w:fldChar w:fldCharType="separate"/>
        </w:r>
        <w:r w:rsidR="000F3E22">
          <w:rPr>
            <w:noProof/>
            <w:webHidden/>
          </w:rPr>
          <w:t>38</w:t>
        </w:r>
        <w:r>
          <w:rPr>
            <w:noProof/>
            <w:webHidden/>
          </w:rPr>
          <w:fldChar w:fldCharType="end"/>
        </w:r>
      </w:hyperlink>
    </w:p>
    <w:p w14:paraId="7FAA986F" w14:textId="776987D6" w:rsidR="0064718B" w:rsidRDefault="0064718B" w:rsidP="0064718B">
      <w:pPr>
        <w:pStyle w:val="TOC3"/>
        <w:rPr>
          <w:rFonts w:asciiTheme="minorHAnsi" w:hAnsiTheme="minorHAnsi"/>
          <w:noProof/>
          <w:color w:val="auto"/>
        </w:rPr>
      </w:pPr>
      <w:hyperlink w:anchor="_Toc212515515" w:history="1">
        <w:r w:rsidRPr="00976338">
          <w:rPr>
            <w:rStyle w:val="Hyperlink"/>
            <w:noProof/>
          </w:rPr>
          <w:t>3.5.2</w:t>
        </w:r>
        <w:r>
          <w:rPr>
            <w:rFonts w:asciiTheme="minorHAnsi" w:hAnsiTheme="minorHAnsi"/>
            <w:noProof/>
            <w:color w:val="auto"/>
          </w:rPr>
          <w:tab/>
        </w:r>
        <w:r w:rsidRPr="00976338">
          <w:rPr>
            <w:rStyle w:val="Hyperlink"/>
            <w:noProof/>
          </w:rPr>
          <w:t>Uji Asumsi Klasik</w:t>
        </w:r>
        <w:r>
          <w:rPr>
            <w:noProof/>
            <w:webHidden/>
          </w:rPr>
          <w:tab/>
        </w:r>
        <w:r>
          <w:rPr>
            <w:noProof/>
            <w:webHidden/>
          </w:rPr>
          <w:fldChar w:fldCharType="begin"/>
        </w:r>
        <w:r>
          <w:rPr>
            <w:noProof/>
            <w:webHidden/>
          </w:rPr>
          <w:instrText xml:space="preserve"> PAGEREF _Toc212515515 \h </w:instrText>
        </w:r>
        <w:r>
          <w:rPr>
            <w:noProof/>
            <w:webHidden/>
          </w:rPr>
        </w:r>
        <w:r>
          <w:rPr>
            <w:noProof/>
            <w:webHidden/>
          </w:rPr>
          <w:fldChar w:fldCharType="separate"/>
        </w:r>
        <w:r w:rsidR="000F3E22">
          <w:rPr>
            <w:noProof/>
            <w:webHidden/>
          </w:rPr>
          <w:t>39</w:t>
        </w:r>
        <w:r>
          <w:rPr>
            <w:noProof/>
            <w:webHidden/>
          </w:rPr>
          <w:fldChar w:fldCharType="end"/>
        </w:r>
      </w:hyperlink>
    </w:p>
    <w:p w14:paraId="4EA6C492" w14:textId="0F1ABBF9" w:rsidR="0064718B" w:rsidRDefault="0064718B" w:rsidP="0064718B">
      <w:pPr>
        <w:pStyle w:val="TOC3"/>
        <w:rPr>
          <w:rFonts w:asciiTheme="minorHAnsi" w:hAnsiTheme="minorHAnsi"/>
          <w:noProof/>
          <w:color w:val="auto"/>
        </w:rPr>
      </w:pPr>
      <w:hyperlink w:anchor="_Toc212515516" w:history="1">
        <w:r w:rsidRPr="00976338">
          <w:rPr>
            <w:rStyle w:val="Hyperlink"/>
            <w:noProof/>
          </w:rPr>
          <w:t>3.5.3</w:t>
        </w:r>
        <w:r>
          <w:rPr>
            <w:rFonts w:asciiTheme="minorHAnsi" w:hAnsiTheme="minorHAnsi"/>
            <w:noProof/>
            <w:color w:val="auto"/>
          </w:rPr>
          <w:tab/>
        </w:r>
        <w:r w:rsidRPr="00976338">
          <w:rPr>
            <w:rStyle w:val="Hyperlink"/>
            <w:noProof/>
          </w:rPr>
          <w:t>Analisis Regresi Liniar Berganda</w:t>
        </w:r>
        <w:r>
          <w:rPr>
            <w:noProof/>
            <w:webHidden/>
          </w:rPr>
          <w:tab/>
        </w:r>
        <w:r>
          <w:rPr>
            <w:noProof/>
            <w:webHidden/>
          </w:rPr>
          <w:fldChar w:fldCharType="begin"/>
        </w:r>
        <w:r>
          <w:rPr>
            <w:noProof/>
            <w:webHidden/>
          </w:rPr>
          <w:instrText xml:space="preserve"> PAGEREF _Toc212515516 \h </w:instrText>
        </w:r>
        <w:r>
          <w:rPr>
            <w:noProof/>
            <w:webHidden/>
          </w:rPr>
        </w:r>
        <w:r>
          <w:rPr>
            <w:noProof/>
            <w:webHidden/>
          </w:rPr>
          <w:fldChar w:fldCharType="separate"/>
        </w:r>
        <w:r w:rsidR="000F3E22">
          <w:rPr>
            <w:noProof/>
            <w:webHidden/>
          </w:rPr>
          <w:t>40</w:t>
        </w:r>
        <w:r>
          <w:rPr>
            <w:noProof/>
            <w:webHidden/>
          </w:rPr>
          <w:fldChar w:fldCharType="end"/>
        </w:r>
      </w:hyperlink>
    </w:p>
    <w:p w14:paraId="6ED004C1" w14:textId="08660F25" w:rsidR="0064718B" w:rsidRDefault="0064718B" w:rsidP="0064718B">
      <w:pPr>
        <w:pStyle w:val="TOC3"/>
        <w:rPr>
          <w:rFonts w:asciiTheme="minorHAnsi" w:hAnsiTheme="minorHAnsi"/>
          <w:noProof/>
          <w:color w:val="auto"/>
        </w:rPr>
      </w:pPr>
      <w:hyperlink w:anchor="_Toc212515517" w:history="1">
        <w:r w:rsidRPr="00976338">
          <w:rPr>
            <w:rStyle w:val="Hyperlink"/>
            <w:noProof/>
          </w:rPr>
          <w:t>3.5.4</w:t>
        </w:r>
        <w:r>
          <w:rPr>
            <w:rFonts w:asciiTheme="minorHAnsi" w:hAnsiTheme="minorHAnsi"/>
            <w:noProof/>
            <w:color w:val="auto"/>
          </w:rPr>
          <w:tab/>
        </w:r>
        <w:r w:rsidRPr="00976338">
          <w:rPr>
            <w:rStyle w:val="Hyperlink"/>
            <w:noProof/>
          </w:rPr>
          <w:t>Analasis Regresi Moderasi (MRA)</w:t>
        </w:r>
        <w:r>
          <w:rPr>
            <w:noProof/>
            <w:webHidden/>
          </w:rPr>
          <w:tab/>
        </w:r>
        <w:r>
          <w:rPr>
            <w:noProof/>
            <w:webHidden/>
          </w:rPr>
          <w:fldChar w:fldCharType="begin"/>
        </w:r>
        <w:r>
          <w:rPr>
            <w:noProof/>
            <w:webHidden/>
          </w:rPr>
          <w:instrText xml:space="preserve"> PAGEREF _Toc212515517 \h </w:instrText>
        </w:r>
        <w:r>
          <w:rPr>
            <w:noProof/>
            <w:webHidden/>
          </w:rPr>
        </w:r>
        <w:r>
          <w:rPr>
            <w:noProof/>
            <w:webHidden/>
          </w:rPr>
          <w:fldChar w:fldCharType="separate"/>
        </w:r>
        <w:r w:rsidR="000F3E22">
          <w:rPr>
            <w:noProof/>
            <w:webHidden/>
          </w:rPr>
          <w:t>41</w:t>
        </w:r>
        <w:r>
          <w:rPr>
            <w:noProof/>
            <w:webHidden/>
          </w:rPr>
          <w:fldChar w:fldCharType="end"/>
        </w:r>
      </w:hyperlink>
    </w:p>
    <w:p w14:paraId="3D5359A6" w14:textId="45F1D04C" w:rsidR="0064718B" w:rsidRDefault="0064718B" w:rsidP="0064718B">
      <w:pPr>
        <w:pStyle w:val="TOC3"/>
        <w:rPr>
          <w:rFonts w:asciiTheme="minorHAnsi" w:hAnsiTheme="minorHAnsi"/>
          <w:noProof/>
          <w:color w:val="auto"/>
        </w:rPr>
      </w:pPr>
      <w:hyperlink w:anchor="_Toc212515518" w:history="1">
        <w:r w:rsidRPr="00976338">
          <w:rPr>
            <w:rStyle w:val="Hyperlink"/>
            <w:noProof/>
          </w:rPr>
          <w:t>3.5.5</w:t>
        </w:r>
        <w:r>
          <w:rPr>
            <w:rFonts w:asciiTheme="minorHAnsi" w:hAnsiTheme="minorHAnsi"/>
            <w:noProof/>
            <w:color w:val="auto"/>
          </w:rPr>
          <w:tab/>
        </w:r>
        <w:r w:rsidRPr="00976338">
          <w:rPr>
            <w:rStyle w:val="Hyperlink"/>
            <w:noProof/>
          </w:rPr>
          <w:t>Uji Simultan (Uji F)</w:t>
        </w:r>
        <w:r>
          <w:rPr>
            <w:noProof/>
            <w:webHidden/>
          </w:rPr>
          <w:tab/>
        </w:r>
        <w:r>
          <w:rPr>
            <w:noProof/>
            <w:webHidden/>
          </w:rPr>
          <w:fldChar w:fldCharType="begin"/>
        </w:r>
        <w:r>
          <w:rPr>
            <w:noProof/>
            <w:webHidden/>
          </w:rPr>
          <w:instrText xml:space="preserve"> PAGEREF _Toc212515518 \h </w:instrText>
        </w:r>
        <w:r>
          <w:rPr>
            <w:noProof/>
            <w:webHidden/>
          </w:rPr>
        </w:r>
        <w:r>
          <w:rPr>
            <w:noProof/>
            <w:webHidden/>
          </w:rPr>
          <w:fldChar w:fldCharType="separate"/>
        </w:r>
        <w:r w:rsidR="000F3E22">
          <w:rPr>
            <w:noProof/>
            <w:webHidden/>
          </w:rPr>
          <w:t>42</w:t>
        </w:r>
        <w:r>
          <w:rPr>
            <w:noProof/>
            <w:webHidden/>
          </w:rPr>
          <w:fldChar w:fldCharType="end"/>
        </w:r>
      </w:hyperlink>
    </w:p>
    <w:p w14:paraId="41A300C2" w14:textId="2C38B408" w:rsidR="0064718B" w:rsidRDefault="0064718B" w:rsidP="0064718B">
      <w:pPr>
        <w:pStyle w:val="TOC3"/>
        <w:rPr>
          <w:rFonts w:asciiTheme="minorHAnsi" w:hAnsiTheme="minorHAnsi"/>
          <w:noProof/>
          <w:color w:val="auto"/>
        </w:rPr>
      </w:pPr>
      <w:hyperlink w:anchor="_Toc212515519" w:history="1">
        <w:r w:rsidRPr="00976338">
          <w:rPr>
            <w:rStyle w:val="Hyperlink"/>
            <w:noProof/>
            <w:lang w:val="fr-FR"/>
          </w:rPr>
          <w:t>3.5.6</w:t>
        </w:r>
        <w:r>
          <w:rPr>
            <w:rFonts w:asciiTheme="minorHAnsi" w:hAnsiTheme="minorHAnsi"/>
            <w:noProof/>
            <w:color w:val="auto"/>
          </w:rPr>
          <w:tab/>
        </w:r>
        <w:r w:rsidRPr="00976338">
          <w:rPr>
            <w:rStyle w:val="Hyperlink"/>
            <w:noProof/>
            <w:lang w:val="fr-FR"/>
          </w:rPr>
          <w:t>Uji Koefisien Determinasi (Uji R²)</w:t>
        </w:r>
        <w:r>
          <w:rPr>
            <w:noProof/>
            <w:webHidden/>
          </w:rPr>
          <w:tab/>
        </w:r>
        <w:r>
          <w:rPr>
            <w:noProof/>
            <w:webHidden/>
          </w:rPr>
          <w:fldChar w:fldCharType="begin"/>
        </w:r>
        <w:r>
          <w:rPr>
            <w:noProof/>
            <w:webHidden/>
          </w:rPr>
          <w:instrText xml:space="preserve"> PAGEREF _Toc212515519 \h </w:instrText>
        </w:r>
        <w:r>
          <w:rPr>
            <w:noProof/>
            <w:webHidden/>
          </w:rPr>
        </w:r>
        <w:r>
          <w:rPr>
            <w:noProof/>
            <w:webHidden/>
          </w:rPr>
          <w:fldChar w:fldCharType="separate"/>
        </w:r>
        <w:r w:rsidR="000F3E22">
          <w:rPr>
            <w:noProof/>
            <w:webHidden/>
          </w:rPr>
          <w:t>42</w:t>
        </w:r>
        <w:r>
          <w:rPr>
            <w:noProof/>
            <w:webHidden/>
          </w:rPr>
          <w:fldChar w:fldCharType="end"/>
        </w:r>
      </w:hyperlink>
    </w:p>
    <w:p w14:paraId="2560E8F2" w14:textId="623F318E" w:rsidR="0064718B" w:rsidRDefault="0064718B" w:rsidP="0064718B">
      <w:pPr>
        <w:pStyle w:val="TOC3"/>
        <w:spacing w:after="240"/>
        <w:rPr>
          <w:rFonts w:asciiTheme="minorHAnsi" w:hAnsiTheme="minorHAnsi"/>
          <w:noProof/>
          <w:color w:val="auto"/>
        </w:rPr>
      </w:pPr>
      <w:hyperlink w:anchor="_Toc212515520" w:history="1">
        <w:r w:rsidRPr="00976338">
          <w:rPr>
            <w:rStyle w:val="Hyperlink"/>
            <w:noProof/>
          </w:rPr>
          <w:t>3.5.7</w:t>
        </w:r>
        <w:r>
          <w:rPr>
            <w:rFonts w:asciiTheme="minorHAnsi" w:hAnsiTheme="minorHAnsi"/>
            <w:noProof/>
            <w:color w:val="auto"/>
          </w:rPr>
          <w:tab/>
        </w:r>
        <w:r w:rsidRPr="00976338">
          <w:rPr>
            <w:rStyle w:val="Hyperlink"/>
            <w:noProof/>
          </w:rPr>
          <w:t>Uji Hipotesis (Uji T)</w:t>
        </w:r>
        <w:r>
          <w:rPr>
            <w:noProof/>
            <w:webHidden/>
          </w:rPr>
          <w:tab/>
        </w:r>
        <w:r>
          <w:rPr>
            <w:noProof/>
            <w:webHidden/>
          </w:rPr>
          <w:fldChar w:fldCharType="begin"/>
        </w:r>
        <w:r>
          <w:rPr>
            <w:noProof/>
            <w:webHidden/>
          </w:rPr>
          <w:instrText xml:space="preserve"> PAGEREF _Toc212515520 \h </w:instrText>
        </w:r>
        <w:r>
          <w:rPr>
            <w:noProof/>
            <w:webHidden/>
          </w:rPr>
        </w:r>
        <w:r>
          <w:rPr>
            <w:noProof/>
            <w:webHidden/>
          </w:rPr>
          <w:fldChar w:fldCharType="separate"/>
        </w:r>
        <w:r w:rsidR="000F3E22">
          <w:rPr>
            <w:noProof/>
            <w:webHidden/>
          </w:rPr>
          <w:t>43</w:t>
        </w:r>
        <w:r>
          <w:rPr>
            <w:noProof/>
            <w:webHidden/>
          </w:rPr>
          <w:fldChar w:fldCharType="end"/>
        </w:r>
      </w:hyperlink>
    </w:p>
    <w:p w14:paraId="11D556EC" w14:textId="62C32B4B" w:rsidR="0064718B" w:rsidRDefault="0064718B">
      <w:pPr>
        <w:pStyle w:val="TOC1"/>
        <w:rPr>
          <w:rFonts w:asciiTheme="minorHAnsi" w:hAnsiTheme="minorHAnsi"/>
          <w:b w:val="0"/>
          <w:noProof/>
          <w:color w:val="auto"/>
        </w:rPr>
      </w:pPr>
      <w:hyperlink w:anchor="_Toc212515521" w:history="1">
        <w:r w:rsidRPr="00976338">
          <w:rPr>
            <w:rStyle w:val="Hyperlink"/>
            <w:noProof/>
          </w:rPr>
          <w:t>DAFTAR PUSTAKA</w:t>
        </w:r>
        <w:r>
          <w:rPr>
            <w:noProof/>
            <w:webHidden/>
          </w:rPr>
          <w:tab/>
        </w:r>
        <w:r>
          <w:rPr>
            <w:noProof/>
            <w:webHidden/>
          </w:rPr>
          <w:fldChar w:fldCharType="begin"/>
        </w:r>
        <w:r>
          <w:rPr>
            <w:noProof/>
            <w:webHidden/>
          </w:rPr>
          <w:instrText xml:space="preserve"> PAGEREF _Toc212515521 \h </w:instrText>
        </w:r>
        <w:r>
          <w:rPr>
            <w:noProof/>
            <w:webHidden/>
          </w:rPr>
        </w:r>
        <w:r>
          <w:rPr>
            <w:noProof/>
            <w:webHidden/>
          </w:rPr>
          <w:fldChar w:fldCharType="separate"/>
        </w:r>
        <w:r w:rsidR="000F3E22">
          <w:rPr>
            <w:noProof/>
            <w:webHidden/>
          </w:rPr>
          <w:t>44</w:t>
        </w:r>
        <w:r>
          <w:rPr>
            <w:noProof/>
            <w:webHidden/>
          </w:rPr>
          <w:fldChar w:fldCharType="end"/>
        </w:r>
      </w:hyperlink>
    </w:p>
    <w:p w14:paraId="40744864" w14:textId="3D8997EA" w:rsidR="0064718B" w:rsidRDefault="0064718B">
      <w:pPr>
        <w:pStyle w:val="TOC1"/>
        <w:rPr>
          <w:rFonts w:asciiTheme="minorHAnsi" w:hAnsiTheme="minorHAnsi"/>
          <w:b w:val="0"/>
          <w:noProof/>
          <w:color w:val="auto"/>
        </w:rPr>
      </w:pPr>
      <w:hyperlink w:anchor="_Toc212515522" w:history="1">
        <w:r w:rsidRPr="00976338">
          <w:rPr>
            <w:rStyle w:val="Hyperlink"/>
            <w:noProof/>
          </w:rPr>
          <w:t>LAMPIRAN</w:t>
        </w:r>
        <w:r>
          <w:rPr>
            <w:noProof/>
            <w:webHidden/>
          </w:rPr>
          <w:tab/>
        </w:r>
        <w:r>
          <w:rPr>
            <w:noProof/>
            <w:webHidden/>
          </w:rPr>
          <w:fldChar w:fldCharType="begin"/>
        </w:r>
        <w:r>
          <w:rPr>
            <w:noProof/>
            <w:webHidden/>
          </w:rPr>
          <w:instrText xml:space="preserve"> PAGEREF _Toc212515522 \h </w:instrText>
        </w:r>
        <w:r>
          <w:rPr>
            <w:noProof/>
            <w:webHidden/>
          </w:rPr>
        </w:r>
        <w:r>
          <w:rPr>
            <w:noProof/>
            <w:webHidden/>
          </w:rPr>
          <w:fldChar w:fldCharType="separate"/>
        </w:r>
        <w:r w:rsidR="000F3E22">
          <w:rPr>
            <w:noProof/>
            <w:webHidden/>
          </w:rPr>
          <w:t>48</w:t>
        </w:r>
        <w:r>
          <w:rPr>
            <w:noProof/>
            <w:webHidden/>
          </w:rPr>
          <w:fldChar w:fldCharType="end"/>
        </w:r>
      </w:hyperlink>
    </w:p>
    <w:p w14:paraId="0D8CD1E9" w14:textId="480A080F" w:rsidR="00153069" w:rsidRPr="000434BC" w:rsidRDefault="00150D7F" w:rsidP="00BD3058">
      <w:pPr>
        <w:rPr>
          <w:b/>
          <w:color w:val="auto"/>
          <w:lang w:val="fr-FR"/>
        </w:rPr>
        <w:sectPr w:rsidR="00153069" w:rsidRPr="000434BC" w:rsidSect="00847426">
          <w:headerReference w:type="default" r:id="rId11"/>
          <w:pgSz w:w="11906" w:h="16838" w:code="9"/>
          <w:pgMar w:top="2268" w:right="1701" w:bottom="1701" w:left="2268" w:header="709" w:footer="709" w:gutter="0"/>
          <w:pgNumType w:fmt="lowerRoman"/>
          <w:cols w:space="708"/>
          <w:docGrid w:linePitch="360"/>
        </w:sectPr>
      </w:pPr>
      <w:r>
        <w:rPr>
          <w:b/>
          <w:color w:val="auto"/>
          <w:lang w:val="fr-FR"/>
        </w:rPr>
        <w:fldChar w:fldCharType="end"/>
      </w:r>
    </w:p>
    <w:p w14:paraId="4FF9B5D1" w14:textId="77777777" w:rsidR="00730267" w:rsidRDefault="00153069" w:rsidP="005E6073">
      <w:pPr>
        <w:pStyle w:val="Heading1"/>
        <w:numPr>
          <w:ilvl w:val="0"/>
          <w:numId w:val="0"/>
        </w:numPr>
        <w:rPr>
          <w:color w:val="auto"/>
          <w:lang w:val="fr-FR"/>
        </w:rPr>
      </w:pPr>
      <w:bookmarkStart w:id="3" w:name="_Toc212515480"/>
      <w:r w:rsidRPr="000434BC">
        <w:rPr>
          <w:color w:val="auto"/>
          <w:lang w:val="fr-FR"/>
        </w:rPr>
        <w:lastRenderedPageBreak/>
        <w:t xml:space="preserve">DAFTAR </w:t>
      </w:r>
      <w:r w:rsidR="00641D0A" w:rsidRPr="000434BC">
        <w:rPr>
          <w:color w:val="auto"/>
          <w:lang w:val="fr-FR"/>
        </w:rPr>
        <w:t>TABEL</w:t>
      </w:r>
      <w:bookmarkEnd w:id="3"/>
    </w:p>
    <w:p w14:paraId="725F8104" w14:textId="11DC2422" w:rsidR="005B62CE" w:rsidRPr="005B62CE" w:rsidRDefault="005B62CE" w:rsidP="00485239">
      <w:pPr>
        <w:pStyle w:val="TableofFigures"/>
        <w:tabs>
          <w:tab w:val="right" w:leader="dot" w:pos="7927"/>
        </w:tabs>
        <w:spacing w:line="240" w:lineRule="auto"/>
        <w:ind w:firstLine="0"/>
        <w:rPr>
          <w:rFonts w:asciiTheme="minorHAnsi" w:hAnsiTheme="minorHAnsi"/>
          <w:noProof/>
          <w:color w:val="auto"/>
        </w:rPr>
      </w:pPr>
      <w:r w:rsidRPr="005B62CE">
        <w:rPr>
          <w:lang w:val="fr-FR"/>
        </w:rPr>
        <w:fldChar w:fldCharType="begin"/>
      </w:r>
      <w:r w:rsidRPr="005B62CE">
        <w:rPr>
          <w:lang w:val="fr-FR"/>
        </w:rPr>
        <w:instrText xml:space="preserve"> TOC \h \z \c "Tabel 2." </w:instrText>
      </w:r>
      <w:r w:rsidRPr="005B62CE">
        <w:rPr>
          <w:lang w:val="fr-FR"/>
        </w:rPr>
        <w:fldChar w:fldCharType="separate"/>
      </w:r>
      <w:hyperlink w:anchor="_Toc212537517" w:history="1">
        <w:r w:rsidRPr="005B62CE">
          <w:rPr>
            <w:rStyle w:val="Hyperlink"/>
            <w:noProof/>
          </w:rPr>
          <w:t>Tabel 2. 1</w:t>
        </w:r>
        <w:r w:rsidRPr="005B62CE">
          <w:rPr>
            <w:rStyle w:val="Hyperlink"/>
            <w:noProof/>
            <w:lang w:val="en-US"/>
          </w:rPr>
          <w:t xml:space="preserve"> Penelitian Terdahulu</w:t>
        </w:r>
        <w:r w:rsidRPr="005B62CE">
          <w:rPr>
            <w:noProof/>
            <w:webHidden/>
          </w:rPr>
          <w:tab/>
        </w:r>
        <w:r w:rsidRPr="005B62CE">
          <w:rPr>
            <w:noProof/>
            <w:webHidden/>
          </w:rPr>
          <w:fldChar w:fldCharType="begin"/>
        </w:r>
        <w:r w:rsidRPr="005B62CE">
          <w:rPr>
            <w:noProof/>
            <w:webHidden/>
          </w:rPr>
          <w:instrText xml:space="preserve"> PAGEREF _Toc212537517 \h </w:instrText>
        </w:r>
        <w:r w:rsidRPr="005B62CE">
          <w:rPr>
            <w:noProof/>
            <w:webHidden/>
          </w:rPr>
        </w:r>
        <w:r w:rsidRPr="005B62CE">
          <w:rPr>
            <w:noProof/>
            <w:webHidden/>
          </w:rPr>
          <w:fldChar w:fldCharType="separate"/>
        </w:r>
        <w:r w:rsidR="000F3E22">
          <w:rPr>
            <w:noProof/>
            <w:webHidden/>
          </w:rPr>
          <w:t>20</w:t>
        </w:r>
        <w:r w:rsidRPr="005B62CE">
          <w:rPr>
            <w:noProof/>
            <w:webHidden/>
          </w:rPr>
          <w:fldChar w:fldCharType="end"/>
        </w:r>
      </w:hyperlink>
    </w:p>
    <w:p w14:paraId="36F06BD5" w14:textId="77777777" w:rsidR="005B62CE" w:rsidRPr="005B62CE" w:rsidRDefault="005B62CE" w:rsidP="00485239">
      <w:pPr>
        <w:spacing w:line="240" w:lineRule="auto"/>
        <w:ind w:firstLine="0"/>
        <w:rPr>
          <w:noProof/>
        </w:rPr>
      </w:pPr>
      <w:r w:rsidRPr="005B62CE">
        <w:rPr>
          <w:lang w:val="fr-FR"/>
        </w:rPr>
        <w:fldChar w:fldCharType="end"/>
      </w:r>
      <w:r w:rsidRPr="005B62CE">
        <w:rPr>
          <w:lang w:val="fr-FR"/>
        </w:rPr>
        <w:fldChar w:fldCharType="begin"/>
      </w:r>
      <w:r w:rsidRPr="005B62CE">
        <w:rPr>
          <w:lang w:val="fr-FR"/>
        </w:rPr>
        <w:instrText xml:space="preserve"> TOC \h \z \c "Tabel 3." </w:instrText>
      </w:r>
      <w:r w:rsidRPr="005B62CE">
        <w:rPr>
          <w:lang w:val="fr-FR"/>
        </w:rPr>
        <w:fldChar w:fldCharType="separate"/>
      </w:r>
    </w:p>
    <w:p w14:paraId="4065A724" w14:textId="7BD8A934" w:rsidR="005B62CE" w:rsidRPr="005B62CE" w:rsidRDefault="005B62CE" w:rsidP="00485239">
      <w:pPr>
        <w:pStyle w:val="TableofFigures"/>
        <w:tabs>
          <w:tab w:val="right" w:leader="dot" w:pos="7927"/>
        </w:tabs>
        <w:spacing w:line="240" w:lineRule="auto"/>
        <w:ind w:firstLine="0"/>
        <w:rPr>
          <w:rFonts w:asciiTheme="minorHAnsi" w:hAnsiTheme="minorHAnsi"/>
          <w:noProof/>
          <w:color w:val="auto"/>
        </w:rPr>
      </w:pPr>
      <w:hyperlink w:anchor="_Toc212537525" w:history="1">
        <w:r w:rsidRPr="005B62CE">
          <w:rPr>
            <w:rStyle w:val="Hyperlink"/>
            <w:noProof/>
          </w:rPr>
          <w:t>Tabel 3. 1</w:t>
        </w:r>
        <w:r w:rsidRPr="005B62CE">
          <w:rPr>
            <w:rStyle w:val="Hyperlink"/>
            <w:noProof/>
            <w:lang w:val="en-US"/>
          </w:rPr>
          <w:t xml:space="preserve"> Kriteria Sampel Penelitian</w:t>
        </w:r>
        <w:r w:rsidRPr="005B62CE">
          <w:rPr>
            <w:noProof/>
            <w:webHidden/>
          </w:rPr>
          <w:tab/>
        </w:r>
        <w:r w:rsidRPr="005B62CE">
          <w:rPr>
            <w:noProof/>
            <w:webHidden/>
          </w:rPr>
          <w:fldChar w:fldCharType="begin"/>
        </w:r>
        <w:r w:rsidRPr="005B62CE">
          <w:rPr>
            <w:noProof/>
            <w:webHidden/>
          </w:rPr>
          <w:instrText xml:space="preserve"> PAGEREF _Toc212537525 \h </w:instrText>
        </w:r>
        <w:r w:rsidRPr="005B62CE">
          <w:rPr>
            <w:noProof/>
            <w:webHidden/>
          </w:rPr>
        </w:r>
        <w:r w:rsidRPr="005B62CE">
          <w:rPr>
            <w:noProof/>
            <w:webHidden/>
          </w:rPr>
          <w:fldChar w:fldCharType="separate"/>
        </w:r>
        <w:r w:rsidR="000F3E22">
          <w:rPr>
            <w:noProof/>
            <w:webHidden/>
          </w:rPr>
          <w:t>37</w:t>
        </w:r>
        <w:r w:rsidRPr="005B62CE">
          <w:rPr>
            <w:noProof/>
            <w:webHidden/>
          </w:rPr>
          <w:fldChar w:fldCharType="end"/>
        </w:r>
      </w:hyperlink>
    </w:p>
    <w:p w14:paraId="3304279C" w14:textId="2450483F" w:rsidR="0074742B" w:rsidRDefault="005B62CE" w:rsidP="005B62CE">
      <w:pPr>
        <w:spacing w:line="240" w:lineRule="auto"/>
        <w:rPr>
          <w:lang w:val="fr-FR"/>
        </w:rPr>
      </w:pPr>
      <w:r w:rsidRPr="005B62CE">
        <w:rPr>
          <w:lang w:val="fr-FR"/>
        </w:rPr>
        <w:fldChar w:fldCharType="end"/>
      </w:r>
    </w:p>
    <w:p w14:paraId="68640A5D" w14:textId="4219CE62" w:rsidR="003A40CB" w:rsidRPr="0074742B" w:rsidRDefault="003A40CB" w:rsidP="00E07EBC">
      <w:pPr>
        <w:ind w:firstLine="0"/>
        <w:rPr>
          <w:lang w:val="fr-FR"/>
        </w:rPr>
        <w:sectPr w:rsidR="003A40CB" w:rsidRPr="0074742B" w:rsidSect="00847426">
          <w:headerReference w:type="default" r:id="rId12"/>
          <w:pgSz w:w="11906" w:h="16838" w:code="9"/>
          <w:pgMar w:top="2268" w:right="1701" w:bottom="1701" w:left="2268" w:header="709" w:footer="709" w:gutter="0"/>
          <w:pgNumType w:fmt="lowerRoman"/>
          <w:cols w:space="708"/>
          <w:docGrid w:linePitch="360"/>
        </w:sectPr>
      </w:pPr>
    </w:p>
    <w:p w14:paraId="2846444E" w14:textId="77777777" w:rsidR="00641D0A" w:rsidRDefault="00641D0A" w:rsidP="005E6073">
      <w:pPr>
        <w:pStyle w:val="Heading1"/>
        <w:numPr>
          <w:ilvl w:val="0"/>
          <w:numId w:val="0"/>
        </w:numPr>
        <w:rPr>
          <w:color w:val="auto"/>
          <w:lang w:val="fr-FR"/>
        </w:rPr>
      </w:pPr>
      <w:bookmarkStart w:id="4" w:name="_Toc212515481"/>
      <w:r w:rsidRPr="000434BC">
        <w:rPr>
          <w:color w:val="auto"/>
          <w:lang w:val="fr-FR"/>
        </w:rPr>
        <w:lastRenderedPageBreak/>
        <w:t>DAFTAR GAMBAR</w:t>
      </w:r>
      <w:bookmarkEnd w:id="4"/>
    </w:p>
    <w:p w14:paraId="6105BB84" w14:textId="4FEFA27C" w:rsidR="0074742B" w:rsidRPr="000F0D41" w:rsidRDefault="0074742B" w:rsidP="00485239">
      <w:pPr>
        <w:pStyle w:val="TableofFigures"/>
        <w:tabs>
          <w:tab w:val="right" w:leader="dot" w:pos="7927"/>
        </w:tabs>
        <w:ind w:firstLine="0"/>
        <w:rPr>
          <w:rFonts w:asciiTheme="minorHAnsi" w:hAnsiTheme="minorHAnsi"/>
          <w:noProof/>
          <w:color w:val="auto"/>
        </w:rPr>
      </w:pPr>
      <w:r>
        <w:rPr>
          <w:lang w:val="fr-FR"/>
        </w:rPr>
        <w:fldChar w:fldCharType="begin"/>
      </w:r>
      <w:r>
        <w:rPr>
          <w:lang w:val="fr-FR"/>
        </w:rPr>
        <w:instrText xml:space="preserve"> TOC \h \z \c "Gambar 2." </w:instrText>
      </w:r>
      <w:r>
        <w:rPr>
          <w:lang w:val="fr-FR"/>
        </w:rPr>
        <w:fldChar w:fldCharType="separate"/>
      </w:r>
      <w:hyperlink w:anchor="_Toc211402289" w:history="1">
        <w:r w:rsidRPr="000F0D41">
          <w:rPr>
            <w:rStyle w:val="Hyperlink"/>
            <w:noProof/>
          </w:rPr>
          <w:t>Gambar 2. 1</w:t>
        </w:r>
        <w:r w:rsidRPr="000F0D41">
          <w:rPr>
            <w:rStyle w:val="Hyperlink"/>
            <w:noProof/>
            <w:lang w:val="en-US"/>
          </w:rPr>
          <w:t xml:space="preserve"> Kerangka Konseptual</w:t>
        </w:r>
        <w:r w:rsidRPr="000F0D41">
          <w:rPr>
            <w:noProof/>
            <w:webHidden/>
          </w:rPr>
          <w:tab/>
        </w:r>
        <w:r w:rsidRPr="000F0D41">
          <w:rPr>
            <w:noProof/>
            <w:webHidden/>
          </w:rPr>
          <w:fldChar w:fldCharType="begin"/>
        </w:r>
        <w:r w:rsidRPr="000F0D41">
          <w:rPr>
            <w:noProof/>
            <w:webHidden/>
          </w:rPr>
          <w:instrText xml:space="preserve"> PAGEREF _Toc211402289 \h </w:instrText>
        </w:r>
        <w:r w:rsidRPr="000F0D41">
          <w:rPr>
            <w:noProof/>
            <w:webHidden/>
          </w:rPr>
        </w:r>
        <w:r w:rsidRPr="000F0D41">
          <w:rPr>
            <w:noProof/>
            <w:webHidden/>
          </w:rPr>
          <w:fldChar w:fldCharType="separate"/>
        </w:r>
        <w:r w:rsidR="000F3E22">
          <w:rPr>
            <w:noProof/>
            <w:webHidden/>
          </w:rPr>
          <w:t>26</w:t>
        </w:r>
        <w:r w:rsidRPr="000F0D41">
          <w:rPr>
            <w:noProof/>
            <w:webHidden/>
          </w:rPr>
          <w:fldChar w:fldCharType="end"/>
        </w:r>
      </w:hyperlink>
    </w:p>
    <w:p w14:paraId="33F7ADB7" w14:textId="2AB3E964" w:rsidR="0074742B" w:rsidRPr="000F0D41" w:rsidRDefault="0074742B" w:rsidP="00485239">
      <w:pPr>
        <w:pStyle w:val="TableofFigures"/>
        <w:tabs>
          <w:tab w:val="right" w:leader="dot" w:pos="7927"/>
        </w:tabs>
        <w:ind w:firstLine="0"/>
        <w:rPr>
          <w:rFonts w:asciiTheme="minorHAnsi" w:hAnsiTheme="minorHAnsi"/>
          <w:noProof/>
          <w:color w:val="auto"/>
        </w:rPr>
      </w:pPr>
      <w:hyperlink w:anchor="_Toc211402290" w:history="1">
        <w:r w:rsidRPr="000F0D41">
          <w:rPr>
            <w:rStyle w:val="Hyperlink"/>
            <w:noProof/>
          </w:rPr>
          <w:t>Gambar 2. 2</w:t>
        </w:r>
        <w:r w:rsidRPr="000F0D41">
          <w:rPr>
            <w:rStyle w:val="Hyperlink"/>
            <w:noProof/>
            <w:lang w:val="en-US"/>
          </w:rPr>
          <w:t xml:space="preserve"> Model Penelitian</w:t>
        </w:r>
        <w:r w:rsidRPr="000F0D41">
          <w:rPr>
            <w:noProof/>
            <w:webHidden/>
          </w:rPr>
          <w:tab/>
        </w:r>
        <w:r w:rsidRPr="000F0D41">
          <w:rPr>
            <w:noProof/>
            <w:webHidden/>
          </w:rPr>
          <w:fldChar w:fldCharType="begin"/>
        </w:r>
        <w:r w:rsidRPr="000F0D41">
          <w:rPr>
            <w:noProof/>
            <w:webHidden/>
          </w:rPr>
          <w:instrText xml:space="preserve"> PAGEREF _Toc211402290 \h </w:instrText>
        </w:r>
        <w:r w:rsidRPr="000F0D41">
          <w:rPr>
            <w:noProof/>
            <w:webHidden/>
          </w:rPr>
        </w:r>
        <w:r w:rsidRPr="000F0D41">
          <w:rPr>
            <w:noProof/>
            <w:webHidden/>
          </w:rPr>
          <w:fldChar w:fldCharType="separate"/>
        </w:r>
        <w:r w:rsidR="000F3E22">
          <w:rPr>
            <w:noProof/>
            <w:webHidden/>
          </w:rPr>
          <w:t>31</w:t>
        </w:r>
        <w:r w:rsidRPr="000F0D41">
          <w:rPr>
            <w:noProof/>
            <w:webHidden/>
          </w:rPr>
          <w:fldChar w:fldCharType="end"/>
        </w:r>
      </w:hyperlink>
    </w:p>
    <w:p w14:paraId="41CBA113" w14:textId="3FD01B80" w:rsidR="0074742B" w:rsidRPr="0074742B" w:rsidRDefault="0074742B" w:rsidP="0074742B">
      <w:pPr>
        <w:rPr>
          <w:lang w:val="fr-FR"/>
        </w:rPr>
        <w:sectPr w:rsidR="0074742B" w:rsidRPr="0074742B" w:rsidSect="00847426">
          <w:headerReference w:type="default" r:id="rId13"/>
          <w:pgSz w:w="11906" w:h="16838" w:code="9"/>
          <w:pgMar w:top="2268" w:right="1701" w:bottom="1701" w:left="2268" w:header="709" w:footer="709" w:gutter="0"/>
          <w:pgNumType w:fmt="lowerRoman"/>
          <w:cols w:space="708"/>
          <w:docGrid w:linePitch="360"/>
        </w:sectPr>
      </w:pPr>
      <w:r>
        <w:rPr>
          <w:lang w:val="fr-FR"/>
        </w:rPr>
        <w:fldChar w:fldCharType="end"/>
      </w:r>
    </w:p>
    <w:p w14:paraId="039D6B0F" w14:textId="77777777" w:rsidR="00654D24" w:rsidRPr="000434BC" w:rsidRDefault="005E6073" w:rsidP="00CB7004">
      <w:pPr>
        <w:pStyle w:val="Heading1"/>
        <w:numPr>
          <w:ilvl w:val="0"/>
          <w:numId w:val="0"/>
        </w:numPr>
        <w:spacing w:after="0" w:line="480" w:lineRule="auto"/>
        <w:rPr>
          <w:color w:val="auto"/>
          <w:lang w:val="fr-FR"/>
        </w:rPr>
      </w:pPr>
      <w:bookmarkStart w:id="5" w:name="_Toc212515482"/>
      <w:r w:rsidRPr="000434BC">
        <w:rPr>
          <w:color w:val="auto"/>
          <w:lang w:val="fr-FR"/>
        </w:rPr>
        <w:lastRenderedPageBreak/>
        <w:t>DAFTAR SINGKATAN</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1"/>
      </w:tblGrid>
      <w:tr w:rsidR="000434BC" w:rsidRPr="000434BC" w14:paraId="0E1D068F" w14:textId="77777777" w:rsidTr="008F5CA4">
        <w:tc>
          <w:tcPr>
            <w:tcW w:w="1696" w:type="dxa"/>
            <w:vAlign w:val="center"/>
          </w:tcPr>
          <w:p w14:paraId="148B9A06" w14:textId="508385C7" w:rsidR="00DA637B" w:rsidRPr="008C2766" w:rsidRDefault="00D426CE" w:rsidP="00D426CE">
            <w:pPr>
              <w:ind w:firstLine="0"/>
              <w:jc w:val="left"/>
              <w:rPr>
                <w:color w:val="auto"/>
                <w:sz w:val="28"/>
                <w:szCs w:val="28"/>
                <w:lang w:val="fr-FR"/>
              </w:rPr>
            </w:pPr>
            <w:r w:rsidRPr="008C2766">
              <w:rPr>
                <w:color w:val="auto"/>
                <w:sz w:val="28"/>
                <w:szCs w:val="28"/>
                <w:lang w:val="fr-FR"/>
              </w:rPr>
              <w:t>BEI</w:t>
            </w:r>
          </w:p>
        </w:tc>
        <w:tc>
          <w:tcPr>
            <w:tcW w:w="6231" w:type="dxa"/>
            <w:vAlign w:val="center"/>
          </w:tcPr>
          <w:p w14:paraId="4AA09911" w14:textId="7F8FC9DC" w:rsidR="00DA637B" w:rsidRPr="008C2766" w:rsidRDefault="00CD010E" w:rsidP="00D426CE">
            <w:pPr>
              <w:ind w:firstLine="0"/>
              <w:jc w:val="left"/>
              <w:rPr>
                <w:color w:val="auto"/>
                <w:sz w:val="28"/>
                <w:szCs w:val="28"/>
                <w:lang w:val="fr-FR"/>
              </w:rPr>
            </w:pPr>
            <w:r w:rsidRPr="008C2766">
              <w:rPr>
                <w:color w:val="auto"/>
                <w:sz w:val="28"/>
                <w:szCs w:val="28"/>
                <w:lang w:val="fr-FR"/>
              </w:rPr>
              <w:t>Bursa Efek Indonesia</w:t>
            </w:r>
          </w:p>
        </w:tc>
      </w:tr>
      <w:tr w:rsidR="000434BC" w:rsidRPr="000434BC" w14:paraId="510D81E7" w14:textId="77777777" w:rsidTr="008F5CA4">
        <w:tc>
          <w:tcPr>
            <w:tcW w:w="1696" w:type="dxa"/>
            <w:vAlign w:val="center"/>
          </w:tcPr>
          <w:p w14:paraId="0A914636" w14:textId="5D7FFC9A" w:rsidR="00DA637B" w:rsidRPr="008C2766" w:rsidRDefault="00D426CE" w:rsidP="00D426CE">
            <w:pPr>
              <w:ind w:firstLine="0"/>
              <w:jc w:val="left"/>
              <w:rPr>
                <w:color w:val="auto"/>
                <w:sz w:val="28"/>
                <w:szCs w:val="28"/>
                <w:lang w:val="fr-FR"/>
              </w:rPr>
            </w:pPr>
            <w:r w:rsidRPr="008C2766">
              <w:rPr>
                <w:color w:val="auto"/>
                <w:sz w:val="28"/>
                <w:szCs w:val="28"/>
                <w:lang w:val="fr-FR"/>
              </w:rPr>
              <w:t>CR</w:t>
            </w:r>
          </w:p>
        </w:tc>
        <w:tc>
          <w:tcPr>
            <w:tcW w:w="6231" w:type="dxa"/>
            <w:vAlign w:val="center"/>
          </w:tcPr>
          <w:p w14:paraId="023F4A2E" w14:textId="7A32B4BD" w:rsidR="00DA637B" w:rsidRPr="008C2766" w:rsidRDefault="008F5CA4" w:rsidP="00D426CE">
            <w:pPr>
              <w:ind w:firstLine="0"/>
              <w:jc w:val="left"/>
              <w:rPr>
                <w:i/>
                <w:iCs/>
                <w:color w:val="auto"/>
                <w:sz w:val="28"/>
                <w:szCs w:val="28"/>
                <w:lang w:val="fr-FR"/>
              </w:rPr>
            </w:pPr>
            <w:r w:rsidRPr="008C2766">
              <w:rPr>
                <w:i/>
                <w:iCs/>
                <w:color w:val="auto"/>
                <w:sz w:val="28"/>
                <w:szCs w:val="28"/>
                <w:lang w:val="fr-FR"/>
              </w:rPr>
              <w:t>Current Ratio</w:t>
            </w:r>
          </w:p>
        </w:tc>
      </w:tr>
      <w:tr w:rsidR="000434BC" w:rsidRPr="000434BC" w14:paraId="3F9CDBB8" w14:textId="77777777" w:rsidTr="008F5CA4">
        <w:tc>
          <w:tcPr>
            <w:tcW w:w="1696" w:type="dxa"/>
            <w:vAlign w:val="center"/>
          </w:tcPr>
          <w:p w14:paraId="0E3D67CB" w14:textId="0552FF29" w:rsidR="00DA637B" w:rsidRPr="008C2766" w:rsidRDefault="00D426CE" w:rsidP="00D426CE">
            <w:pPr>
              <w:ind w:firstLine="0"/>
              <w:jc w:val="left"/>
              <w:rPr>
                <w:color w:val="auto"/>
                <w:sz w:val="28"/>
                <w:szCs w:val="28"/>
                <w:lang w:val="fr-FR"/>
              </w:rPr>
            </w:pPr>
            <w:r w:rsidRPr="008C2766">
              <w:rPr>
                <w:color w:val="auto"/>
                <w:sz w:val="28"/>
                <w:szCs w:val="28"/>
                <w:lang w:val="fr-FR"/>
              </w:rPr>
              <w:t>DER</w:t>
            </w:r>
          </w:p>
        </w:tc>
        <w:tc>
          <w:tcPr>
            <w:tcW w:w="6231" w:type="dxa"/>
            <w:vAlign w:val="center"/>
          </w:tcPr>
          <w:p w14:paraId="64C39E4D" w14:textId="5A43FD4D" w:rsidR="00DA637B" w:rsidRPr="008C2766" w:rsidRDefault="008F5CA4" w:rsidP="00D426CE">
            <w:pPr>
              <w:ind w:firstLine="0"/>
              <w:jc w:val="left"/>
              <w:rPr>
                <w:i/>
                <w:iCs/>
                <w:color w:val="auto"/>
                <w:sz w:val="28"/>
                <w:szCs w:val="28"/>
                <w:lang w:val="fr-FR"/>
              </w:rPr>
            </w:pPr>
            <w:r w:rsidRPr="008C2766">
              <w:rPr>
                <w:i/>
                <w:iCs/>
                <w:color w:val="auto"/>
                <w:sz w:val="28"/>
                <w:szCs w:val="28"/>
                <w:lang w:val="fr-FR"/>
              </w:rPr>
              <w:t>Debt to Equity Ratio</w:t>
            </w:r>
          </w:p>
        </w:tc>
      </w:tr>
      <w:tr w:rsidR="000434BC" w:rsidRPr="000434BC" w14:paraId="3C968D20" w14:textId="77777777" w:rsidTr="008F5CA4">
        <w:tc>
          <w:tcPr>
            <w:tcW w:w="1696" w:type="dxa"/>
            <w:vAlign w:val="center"/>
          </w:tcPr>
          <w:p w14:paraId="7FA60352" w14:textId="072F21D1" w:rsidR="00DA637B" w:rsidRPr="008C2766" w:rsidRDefault="00CD010E" w:rsidP="00D426CE">
            <w:pPr>
              <w:ind w:firstLine="0"/>
              <w:jc w:val="left"/>
              <w:rPr>
                <w:color w:val="auto"/>
                <w:sz w:val="28"/>
                <w:szCs w:val="28"/>
                <w:lang w:val="fr-FR"/>
              </w:rPr>
            </w:pPr>
            <w:r w:rsidRPr="008C2766">
              <w:rPr>
                <w:color w:val="auto"/>
                <w:sz w:val="28"/>
                <w:szCs w:val="28"/>
                <w:lang w:val="fr-FR"/>
              </w:rPr>
              <w:t>FCGI</w:t>
            </w:r>
          </w:p>
        </w:tc>
        <w:tc>
          <w:tcPr>
            <w:tcW w:w="6231" w:type="dxa"/>
            <w:vAlign w:val="center"/>
          </w:tcPr>
          <w:p w14:paraId="1EDA6D0F" w14:textId="23A60189" w:rsidR="00DA637B" w:rsidRPr="008C2766" w:rsidRDefault="000C5CBB" w:rsidP="00D426CE">
            <w:pPr>
              <w:ind w:firstLine="0"/>
              <w:jc w:val="left"/>
              <w:rPr>
                <w:color w:val="auto"/>
                <w:sz w:val="28"/>
                <w:szCs w:val="28"/>
              </w:rPr>
            </w:pPr>
            <w:r w:rsidRPr="008C2766">
              <w:rPr>
                <w:i/>
                <w:iCs/>
                <w:color w:val="auto"/>
                <w:sz w:val="28"/>
                <w:szCs w:val="28"/>
              </w:rPr>
              <w:t xml:space="preserve">Forum for Corporate Governance </w:t>
            </w:r>
            <w:r w:rsidR="00446FD7" w:rsidRPr="008C2766">
              <w:rPr>
                <w:i/>
                <w:iCs/>
                <w:color w:val="auto"/>
                <w:sz w:val="28"/>
                <w:szCs w:val="28"/>
              </w:rPr>
              <w:t xml:space="preserve">in </w:t>
            </w:r>
            <w:r w:rsidR="00446FD7" w:rsidRPr="008C2766">
              <w:rPr>
                <w:color w:val="auto"/>
                <w:sz w:val="28"/>
                <w:szCs w:val="28"/>
              </w:rPr>
              <w:t>Indonesia</w:t>
            </w:r>
          </w:p>
        </w:tc>
      </w:tr>
      <w:tr w:rsidR="000434BC" w:rsidRPr="000434BC" w14:paraId="478B228C" w14:textId="77777777" w:rsidTr="008F5CA4">
        <w:tc>
          <w:tcPr>
            <w:tcW w:w="1696" w:type="dxa"/>
            <w:vAlign w:val="center"/>
          </w:tcPr>
          <w:p w14:paraId="76B0D2B3" w14:textId="20A823E4" w:rsidR="00DA637B" w:rsidRPr="008C2766" w:rsidRDefault="00CD010E" w:rsidP="00D426CE">
            <w:pPr>
              <w:ind w:firstLine="0"/>
              <w:jc w:val="left"/>
              <w:rPr>
                <w:color w:val="auto"/>
                <w:sz w:val="28"/>
                <w:szCs w:val="28"/>
                <w:lang w:val="fr-FR"/>
              </w:rPr>
            </w:pPr>
            <w:r w:rsidRPr="008C2766">
              <w:rPr>
                <w:color w:val="auto"/>
                <w:sz w:val="28"/>
                <w:szCs w:val="28"/>
                <w:lang w:val="fr-FR"/>
              </w:rPr>
              <w:t>GCG</w:t>
            </w:r>
          </w:p>
        </w:tc>
        <w:tc>
          <w:tcPr>
            <w:tcW w:w="6231" w:type="dxa"/>
            <w:vAlign w:val="center"/>
          </w:tcPr>
          <w:p w14:paraId="78900134" w14:textId="171AB573" w:rsidR="00DA637B" w:rsidRPr="008C2766" w:rsidRDefault="008F5CA4" w:rsidP="00D426CE">
            <w:pPr>
              <w:ind w:firstLine="0"/>
              <w:jc w:val="left"/>
              <w:rPr>
                <w:i/>
                <w:iCs/>
                <w:color w:val="auto"/>
                <w:sz w:val="28"/>
                <w:szCs w:val="28"/>
                <w:lang w:val="fr-FR"/>
              </w:rPr>
            </w:pPr>
            <w:r w:rsidRPr="008C2766">
              <w:rPr>
                <w:i/>
                <w:iCs/>
                <w:color w:val="auto"/>
                <w:sz w:val="28"/>
                <w:szCs w:val="28"/>
                <w:lang w:val="fr-FR"/>
              </w:rPr>
              <w:t>Good Corporate Governance</w:t>
            </w:r>
          </w:p>
        </w:tc>
      </w:tr>
      <w:tr w:rsidR="000434BC" w:rsidRPr="000434BC" w14:paraId="222C234C" w14:textId="77777777" w:rsidTr="008F5CA4">
        <w:tc>
          <w:tcPr>
            <w:tcW w:w="1696" w:type="dxa"/>
            <w:vAlign w:val="center"/>
          </w:tcPr>
          <w:p w14:paraId="4B42D28E" w14:textId="736954FE" w:rsidR="00583D87" w:rsidRPr="008C2766" w:rsidRDefault="00CD010E" w:rsidP="00D426CE">
            <w:pPr>
              <w:ind w:firstLine="0"/>
              <w:jc w:val="left"/>
              <w:rPr>
                <w:color w:val="auto"/>
                <w:sz w:val="28"/>
                <w:szCs w:val="28"/>
                <w:lang w:val="fr-FR"/>
              </w:rPr>
            </w:pPr>
            <w:r w:rsidRPr="008C2766">
              <w:rPr>
                <w:color w:val="auto"/>
                <w:sz w:val="28"/>
                <w:szCs w:val="28"/>
                <w:lang w:val="fr-FR"/>
              </w:rPr>
              <w:t>MRA</w:t>
            </w:r>
          </w:p>
        </w:tc>
        <w:tc>
          <w:tcPr>
            <w:tcW w:w="6231" w:type="dxa"/>
            <w:vAlign w:val="center"/>
          </w:tcPr>
          <w:p w14:paraId="5D946D26" w14:textId="455C488B" w:rsidR="00583D87" w:rsidRPr="008C2766" w:rsidRDefault="00446FD7" w:rsidP="00D426CE">
            <w:pPr>
              <w:ind w:firstLine="0"/>
              <w:jc w:val="left"/>
              <w:rPr>
                <w:i/>
                <w:iCs/>
                <w:color w:val="auto"/>
                <w:sz w:val="28"/>
                <w:szCs w:val="28"/>
                <w:lang w:val="fr-FR"/>
              </w:rPr>
            </w:pPr>
            <w:r w:rsidRPr="008C2766">
              <w:rPr>
                <w:i/>
                <w:iCs/>
                <w:color w:val="auto"/>
                <w:sz w:val="28"/>
                <w:szCs w:val="28"/>
                <w:lang w:val="fr-FR"/>
              </w:rPr>
              <w:t>Moderated Regression Analysis</w:t>
            </w:r>
          </w:p>
        </w:tc>
      </w:tr>
      <w:tr w:rsidR="000434BC" w:rsidRPr="000434BC" w14:paraId="1915CBFF" w14:textId="77777777" w:rsidTr="008F5CA4">
        <w:tc>
          <w:tcPr>
            <w:tcW w:w="1696" w:type="dxa"/>
            <w:vAlign w:val="center"/>
          </w:tcPr>
          <w:p w14:paraId="0183D9D8" w14:textId="4243D46D" w:rsidR="00583D87" w:rsidRPr="008C2766" w:rsidRDefault="00CD010E" w:rsidP="00D426CE">
            <w:pPr>
              <w:ind w:firstLine="0"/>
              <w:jc w:val="left"/>
              <w:rPr>
                <w:color w:val="auto"/>
                <w:sz w:val="28"/>
                <w:szCs w:val="28"/>
                <w:lang w:val="fr-FR"/>
              </w:rPr>
            </w:pPr>
            <w:r w:rsidRPr="008C2766">
              <w:rPr>
                <w:color w:val="auto"/>
                <w:sz w:val="28"/>
                <w:szCs w:val="28"/>
                <w:lang w:val="fr-FR"/>
              </w:rPr>
              <w:t>NPM</w:t>
            </w:r>
          </w:p>
        </w:tc>
        <w:tc>
          <w:tcPr>
            <w:tcW w:w="6231" w:type="dxa"/>
            <w:vAlign w:val="center"/>
          </w:tcPr>
          <w:p w14:paraId="3A48E213" w14:textId="127B4D78" w:rsidR="00583D87" w:rsidRPr="008C2766" w:rsidRDefault="00446FD7" w:rsidP="00D426CE">
            <w:pPr>
              <w:ind w:firstLine="0"/>
              <w:jc w:val="left"/>
              <w:rPr>
                <w:i/>
                <w:iCs/>
                <w:color w:val="auto"/>
                <w:sz w:val="28"/>
                <w:szCs w:val="28"/>
                <w:lang w:val="fr-FR"/>
              </w:rPr>
            </w:pPr>
            <w:r w:rsidRPr="008C2766">
              <w:rPr>
                <w:i/>
                <w:iCs/>
                <w:color w:val="auto"/>
                <w:sz w:val="28"/>
                <w:szCs w:val="28"/>
                <w:lang w:val="fr-FR"/>
              </w:rPr>
              <w:t>Net Profit Margin</w:t>
            </w:r>
          </w:p>
        </w:tc>
      </w:tr>
      <w:tr w:rsidR="000434BC" w:rsidRPr="000434BC" w14:paraId="206A37A1" w14:textId="77777777" w:rsidTr="008F5CA4">
        <w:tc>
          <w:tcPr>
            <w:tcW w:w="1696" w:type="dxa"/>
            <w:vAlign w:val="center"/>
          </w:tcPr>
          <w:p w14:paraId="4CED4DA7" w14:textId="21D47398" w:rsidR="00583D87" w:rsidRPr="008C2766" w:rsidRDefault="00CD010E" w:rsidP="00D426CE">
            <w:pPr>
              <w:ind w:firstLine="0"/>
              <w:jc w:val="left"/>
              <w:rPr>
                <w:color w:val="auto"/>
                <w:sz w:val="28"/>
                <w:szCs w:val="28"/>
                <w:lang w:val="fr-FR"/>
              </w:rPr>
            </w:pPr>
            <w:r w:rsidRPr="008C2766">
              <w:rPr>
                <w:color w:val="auto"/>
                <w:sz w:val="28"/>
                <w:szCs w:val="28"/>
                <w:lang w:val="fr-FR"/>
              </w:rPr>
              <w:t>ROA</w:t>
            </w:r>
          </w:p>
        </w:tc>
        <w:tc>
          <w:tcPr>
            <w:tcW w:w="6231" w:type="dxa"/>
            <w:vAlign w:val="center"/>
          </w:tcPr>
          <w:p w14:paraId="46C8CCEB" w14:textId="67D37F3D" w:rsidR="00583D87" w:rsidRPr="008C2766" w:rsidRDefault="00B95675" w:rsidP="00D426CE">
            <w:pPr>
              <w:ind w:firstLine="0"/>
              <w:jc w:val="left"/>
              <w:rPr>
                <w:i/>
                <w:iCs/>
                <w:color w:val="auto"/>
                <w:sz w:val="28"/>
                <w:szCs w:val="28"/>
                <w:lang w:val="fr-FR"/>
              </w:rPr>
            </w:pPr>
            <w:r w:rsidRPr="008C2766">
              <w:rPr>
                <w:i/>
                <w:iCs/>
                <w:color w:val="auto"/>
                <w:sz w:val="28"/>
                <w:szCs w:val="28"/>
                <w:lang w:val="fr-FR"/>
              </w:rPr>
              <w:t>Return on Assets</w:t>
            </w:r>
          </w:p>
        </w:tc>
      </w:tr>
      <w:tr w:rsidR="00DA637B" w:rsidRPr="000434BC" w14:paraId="1936FEF5" w14:textId="77777777" w:rsidTr="008F5CA4">
        <w:tc>
          <w:tcPr>
            <w:tcW w:w="1696" w:type="dxa"/>
            <w:vAlign w:val="center"/>
          </w:tcPr>
          <w:p w14:paraId="3FB93C09" w14:textId="5E035994" w:rsidR="00DA637B" w:rsidRPr="008C2766" w:rsidRDefault="00CD010E" w:rsidP="00D426CE">
            <w:pPr>
              <w:ind w:firstLine="0"/>
              <w:jc w:val="left"/>
              <w:rPr>
                <w:color w:val="auto"/>
                <w:sz w:val="28"/>
                <w:szCs w:val="28"/>
                <w:lang w:val="fr-FR"/>
              </w:rPr>
            </w:pPr>
            <w:r w:rsidRPr="008C2766">
              <w:rPr>
                <w:color w:val="auto"/>
                <w:sz w:val="28"/>
                <w:szCs w:val="28"/>
                <w:lang w:val="fr-FR"/>
              </w:rPr>
              <w:t>ROE</w:t>
            </w:r>
          </w:p>
        </w:tc>
        <w:tc>
          <w:tcPr>
            <w:tcW w:w="6231" w:type="dxa"/>
            <w:vAlign w:val="center"/>
          </w:tcPr>
          <w:p w14:paraId="404103AE" w14:textId="562274CE" w:rsidR="00DA637B" w:rsidRPr="008C2766" w:rsidRDefault="00B95675" w:rsidP="00D426CE">
            <w:pPr>
              <w:ind w:firstLine="0"/>
              <w:jc w:val="left"/>
              <w:rPr>
                <w:i/>
                <w:iCs/>
                <w:color w:val="auto"/>
                <w:sz w:val="28"/>
                <w:szCs w:val="28"/>
                <w:lang w:val="fr-FR"/>
              </w:rPr>
            </w:pPr>
            <w:r w:rsidRPr="008C2766">
              <w:rPr>
                <w:i/>
                <w:iCs/>
                <w:color w:val="auto"/>
                <w:sz w:val="28"/>
                <w:szCs w:val="28"/>
                <w:lang w:val="fr-FR"/>
              </w:rPr>
              <w:t>Return on Equity</w:t>
            </w:r>
          </w:p>
        </w:tc>
      </w:tr>
    </w:tbl>
    <w:p w14:paraId="4B781939" w14:textId="77777777" w:rsidR="008F5CA4" w:rsidRPr="000434BC" w:rsidRDefault="008F5CA4" w:rsidP="00DA637B">
      <w:pPr>
        <w:rPr>
          <w:color w:val="auto"/>
          <w:lang w:val="fr-FR"/>
        </w:rPr>
        <w:sectPr w:rsidR="008F5CA4" w:rsidRPr="000434BC" w:rsidSect="00847426">
          <w:headerReference w:type="default" r:id="rId14"/>
          <w:pgSz w:w="11906" w:h="16838" w:code="9"/>
          <w:pgMar w:top="2268" w:right="1701" w:bottom="1701" w:left="2268" w:header="709" w:footer="709" w:gutter="0"/>
          <w:pgNumType w:fmt="lowerRoman"/>
          <w:cols w:space="708"/>
          <w:docGrid w:linePitch="360"/>
        </w:sectPr>
      </w:pPr>
    </w:p>
    <w:p w14:paraId="1D22488A" w14:textId="77777777" w:rsidR="00DA637B" w:rsidRDefault="008F5CA4" w:rsidP="008F5CA4">
      <w:pPr>
        <w:pStyle w:val="Heading1"/>
        <w:numPr>
          <w:ilvl w:val="0"/>
          <w:numId w:val="0"/>
        </w:numPr>
        <w:ind w:hanging="6"/>
        <w:rPr>
          <w:color w:val="auto"/>
          <w:lang w:val="fr-FR"/>
        </w:rPr>
      </w:pPr>
      <w:bookmarkStart w:id="6" w:name="_Toc212515483"/>
      <w:r w:rsidRPr="000434BC">
        <w:rPr>
          <w:color w:val="auto"/>
          <w:lang w:val="fr-FR"/>
        </w:rPr>
        <w:lastRenderedPageBreak/>
        <w:t>DAFTAR LAMPIRAN</w:t>
      </w:r>
      <w:bookmarkEnd w:id="6"/>
    </w:p>
    <w:p w14:paraId="30165523" w14:textId="4366BE65" w:rsidR="00951F2E" w:rsidRPr="00C12C2B" w:rsidRDefault="00951F2E" w:rsidP="00485239">
      <w:pPr>
        <w:pStyle w:val="TableofFigures"/>
        <w:tabs>
          <w:tab w:val="right" w:leader="dot" w:pos="7927"/>
        </w:tabs>
        <w:ind w:firstLine="0"/>
        <w:rPr>
          <w:rFonts w:asciiTheme="minorHAnsi" w:hAnsiTheme="minorHAnsi"/>
          <w:noProof/>
          <w:color w:val="auto"/>
        </w:rPr>
      </w:pPr>
      <w:r>
        <w:rPr>
          <w:lang w:val="fr-FR"/>
        </w:rPr>
        <w:fldChar w:fldCharType="begin"/>
      </w:r>
      <w:r>
        <w:rPr>
          <w:lang w:val="fr-FR"/>
        </w:rPr>
        <w:instrText xml:space="preserve"> TOC \h \z \c "Lampiran 1." </w:instrText>
      </w:r>
      <w:r>
        <w:rPr>
          <w:lang w:val="fr-FR"/>
        </w:rPr>
        <w:fldChar w:fldCharType="separate"/>
      </w:r>
      <w:hyperlink w:anchor="_Toc211402569" w:history="1">
        <w:r w:rsidRPr="00C12C2B">
          <w:rPr>
            <w:rStyle w:val="Hyperlink"/>
            <w:noProof/>
          </w:rPr>
          <w:t xml:space="preserve">Lampiran 1. </w:t>
        </w:r>
        <w:r w:rsidRPr="00C12C2B">
          <w:rPr>
            <w:rStyle w:val="Hyperlink"/>
            <w:noProof/>
            <w:lang w:val="en-US"/>
          </w:rPr>
          <w:t>Sampel Perusahaan Sub Sektor Tekstil dan Garmen</w:t>
        </w:r>
        <w:r w:rsidRPr="00C12C2B">
          <w:rPr>
            <w:noProof/>
            <w:webHidden/>
          </w:rPr>
          <w:tab/>
        </w:r>
        <w:r w:rsidRPr="00C12C2B">
          <w:rPr>
            <w:noProof/>
            <w:webHidden/>
          </w:rPr>
          <w:fldChar w:fldCharType="begin"/>
        </w:r>
        <w:r w:rsidRPr="00C12C2B">
          <w:rPr>
            <w:noProof/>
            <w:webHidden/>
          </w:rPr>
          <w:instrText xml:space="preserve"> PAGEREF _Toc211402569 \h </w:instrText>
        </w:r>
        <w:r w:rsidRPr="00C12C2B">
          <w:rPr>
            <w:noProof/>
            <w:webHidden/>
          </w:rPr>
        </w:r>
        <w:r w:rsidRPr="00C12C2B">
          <w:rPr>
            <w:noProof/>
            <w:webHidden/>
          </w:rPr>
          <w:fldChar w:fldCharType="separate"/>
        </w:r>
        <w:r w:rsidR="000F3E22">
          <w:rPr>
            <w:noProof/>
            <w:webHidden/>
          </w:rPr>
          <w:t>49</w:t>
        </w:r>
        <w:r w:rsidRPr="00C12C2B">
          <w:rPr>
            <w:noProof/>
            <w:webHidden/>
          </w:rPr>
          <w:fldChar w:fldCharType="end"/>
        </w:r>
      </w:hyperlink>
    </w:p>
    <w:p w14:paraId="38A3941F" w14:textId="63CCEB17" w:rsidR="00951F2E" w:rsidRPr="00951F2E" w:rsidRDefault="00951F2E" w:rsidP="00951F2E">
      <w:pPr>
        <w:rPr>
          <w:lang w:val="fr-FR"/>
        </w:rPr>
        <w:sectPr w:rsidR="00951F2E" w:rsidRPr="00951F2E" w:rsidSect="00847426">
          <w:headerReference w:type="default" r:id="rId15"/>
          <w:pgSz w:w="11906" w:h="16838" w:code="9"/>
          <w:pgMar w:top="2268" w:right="1701" w:bottom="1701" w:left="2268" w:header="709" w:footer="709" w:gutter="0"/>
          <w:pgNumType w:fmt="lowerRoman"/>
          <w:cols w:space="708"/>
          <w:docGrid w:linePitch="360"/>
        </w:sectPr>
      </w:pPr>
      <w:r>
        <w:rPr>
          <w:lang w:val="fr-FR"/>
        </w:rPr>
        <w:fldChar w:fldCharType="end"/>
      </w:r>
    </w:p>
    <w:p w14:paraId="3269BC14" w14:textId="7D09D326" w:rsidR="00122BAA" w:rsidRPr="000434BC" w:rsidRDefault="00680716" w:rsidP="00680716">
      <w:pPr>
        <w:pStyle w:val="Heading1"/>
        <w:tabs>
          <w:tab w:val="left" w:pos="851"/>
        </w:tabs>
        <w:ind w:left="0" w:hanging="6"/>
        <w:rPr>
          <w:color w:val="auto"/>
          <w:lang w:val="fr-FR"/>
        </w:rPr>
      </w:pPr>
      <w:r w:rsidRPr="000434BC">
        <w:rPr>
          <w:color w:val="auto"/>
          <w:lang w:val="fr-FR"/>
        </w:rPr>
        <w:lastRenderedPageBreak/>
        <w:br/>
      </w:r>
      <w:bookmarkStart w:id="7" w:name="_Toc212515484"/>
      <w:r w:rsidR="00122BAA" w:rsidRPr="000434BC">
        <w:rPr>
          <w:color w:val="auto"/>
          <w:lang w:val="fr-FR"/>
        </w:rPr>
        <w:t>PENDAHULUAN</w:t>
      </w:r>
      <w:bookmarkEnd w:id="7"/>
    </w:p>
    <w:p w14:paraId="33634846" w14:textId="77777777" w:rsidR="008A5411" w:rsidRPr="000434BC" w:rsidRDefault="008A5411" w:rsidP="00DA4049">
      <w:pPr>
        <w:spacing w:line="240" w:lineRule="auto"/>
        <w:ind w:firstLine="0"/>
        <w:jc w:val="center"/>
        <w:rPr>
          <w:b/>
          <w:bCs/>
          <w:color w:val="auto"/>
          <w:sz w:val="28"/>
          <w:szCs w:val="28"/>
          <w:lang w:val="fr-FR"/>
        </w:rPr>
      </w:pPr>
    </w:p>
    <w:p w14:paraId="50DDE470" w14:textId="77777777" w:rsidR="008A5411" w:rsidRPr="000434BC" w:rsidRDefault="00654D24" w:rsidP="00276A4E">
      <w:pPr>
        <w:pStyle w:val="Heading2"/>
        <w:rPr>
          <w:color w:val="auto"/>
          <w:lang w:val="fr-FR"/>
        </w:rPr>
      </w:pPr>
      <w:bookmarkStart w:id="8" w:name="_Toc212515485"/>
      <w:r w:rsidRPr="000434BC">
        <w:rPr>
          <w:color w:val="auto"/>
          <w:lang w:val="fr-FR"/>
        </w:rPr>
        <w:t>Latar Belakang</w:t>
      </w:r>
      <w:bookmarkEnd w:id="8"/>
    </w:p>
    <w:p w14:paraId="65068982" w14:textId="56CED5CC" w:rsidR="00C64E23" w:rsidRPr="00456244" w:rsidRDefault="00A40CBD" w:rsidP="0006675D">
      <w:pPr>
        <w:rPr>
          <w:color w:val="auto"/>
          <w:lang w:val="fr-FR"/>
        </w:rPr>
      </w:pPr>
      <w:r w:rsidRPr="000434BC">
        <w:rPr>
          <w:color w:val="auto"/>
          <w:lang w:val="fr-FR"/>
        </w:rPr>
        <w:t xml:space="preserve">Dalam era globalisasi, </w:t>
      </w:r>
      <w:r w:rsidR="00BA597D">
        <w:rPr>
          <w:color w:val="auto"/>
          <w:lang w:val="fr-FR"/>
        </w:rPr>
        <w:t>i</w:t>
      </w:r>
      <w:r w:rsidR="003408F3" w:rsidRPr="000434BC">
        <w:rPr>
          <w:color w:val="auto"/>
          <w:lang w:val="fr-FR"/>
        </w:rPr>
        <w:t>ntensitas persaingan bisnis yang semakin tinggi menuntut perusahaan untuk terus beradaptasi melalui inovasi dan efisiensi operasional agar dapat bertahan dalam pasar domestik maupun global</w:t>
      </w:r>
      <w:r w:rsidR="00C25F6F" w:rsidRPr="000434BC">
        <w:rPr>
          <w:color w:val="auto"/>
          <w:lang w:val="fr-FR"/>
        </w:rPr>
        <w:t xml:space="preserve">. </w:t>
      </w:r>
      <w:r w:rsidR="0006675D" w:rsidRPr="000434BC">
        <w:rPr>
          <w:color w:val="auto"/>
          <w:lang w:val="fr-FR"/>
        </w:rPr>
        <w:t>Kondisi ekonomi yang dinamis memang</w:t>
      </w:r>
      <w:r w:rsidR="00C25F6F" w:rsidRPr="000434BC">
        <w:rPr>
          <w:color w:val="auto"/>
          <w:lang w:val="fr-FR"/>
        </w:rPr>
        <w:t xml:space="preserve"> memberikan dampak positif seperti peningkatan kualitas produk, </w:t>
      </w:r>
      <w:r w:rsidRPr="000434BC">
        <w:rPr>
          <w:color w:val="auto"/>
          <w:lang w:val="fr-FR"/>
        </w:rPr>
        <w:t>namun juga berpotensi memberikan dampak negatif seperti membebani kondisi keuangan perusahaan</w:t>
      </w:r>
      <w:r w:rsidR="00C27EDD" w:rsidRPr="000434BC">
        <w:rPr>
          <w:color w:val="auto"/>
          <w:lang w:val="fr-FR"/>
        </w:rPr>
        <w:t xml:space="preserve"> </w:t>
      </w:r>
      <w:sdt>
        <w:sdtPr>
          <w:rPr>
            <w:color w:val="000000"/>
            <w:lang w:val="fr-FR"/>
          </w:rPr>
          <w:tag w:val="MENDELEY_CITATION_v3_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"/>
          <w:id w:val="-1414081221"/>
          <w:placeholder>
            <w:docPart w:val="DefaultPlaceholder_-1854013440"/>
          </w:placeholder>
        </w:sdtPr>
        <w:sdtEndPr>
          <w:rPr>
            <w:bCs/>
          </w:rPr>
        </w:sdtEndPr>
        <w:sdtContent>
          <w:r w:rsidR="0056432A" w:rsidRPr="0056432A">
            <w:rPr>
              <w:rFonts w:eastAsia="Times New Roman"/>
              <w:color w:val="000000"/>
              <w:lang w:val="fr-FR"/>
            </w:rPr>
            <w:t>(Adisti &amp; Machdar, 2023)</w:t>
          </w:r>
        </w:sdtContent>
      </w:sdt>
      <w:r w:rsidR="00C25F6F" w:rsidRPr="00103511">
        <w:rPr>
          <w:color w:val="auto"/>
          <w:lang w:val="fr-FR"/>
        </w:rPr>
        <w:t xml:space="preserve">. </w:t>
      </w:r>
      <w:r w:rsidR="007F3F91" w:rsidRPr="000434BC">
        <w:rPr>
          <w:color w:val="auto"/>
          <w:lang w:val="fr-FR"/>
        </w:rPr>
        <w:t xml:space="preserve">Terutama </w:t>
      </w:r>
      <w:r w:rsidR="00E86FDF" w:rsidRPr="000434BC">
        <w:rPr>
          <w:color w:val="auto"/>
          <w:lang w:val="fr-FR"/>
        </w:rPr>
        <w:t>saat</w:t>
      </w:r>
      <w:r w:rsidR="007F3F91" w:rsidRPr="000434BC">
        <w:rPr>
          <w:color w:val="auto"/>
          <w:lang w:val="fr-FR"/>
        </w:rPr>
        <w:t xml:space="preserve"> dihadapkan pada situasi ekonomi </w:t>
      </w:r>
      <w:r w:rsidR="00106182" w:rsidRPr="000434BC">
        <w:rPr>
          <w:color w:val="auto"/>
          <w:lang w:val="fr-FR"/>
        </w:rPr>
        <w:t>global</w:t>
      </w:r>
      <w:r w:rsidR="007F3F91" w:rsidRPr="000434BC">
        <w:rPr>
          <w:color w:val="auto"/>
          <w:lang w:val="fr-FR"/>
        </w:rPr>
        <w:t xml:space="preserve"> yang melemah. </w:t>
      </w:r>
      <w:r w:rsidR="007F3F91" w:rsidRPr="00456244">
        <w:rPr>
          <w:color w:val="auto"/>
          <w:lang w:val="fr-FR"/>
        </w:rPr>
        <w:t xml:space="preserve">Melemahnya kondisi ekonomi global turut memberikan tekanan pada perusahaan-perusahaan yang ada di Indonesia </w:t>
      </w:r>
      <w:sdt>
        <w:sdtPr>
          <w:rPr>
            <w:color w:val="000000"/>
            <w:lang w:val="fr-FR"/>
          </w:rPr>
          <w:tag w:val="MENDELEY_CITATION_v3_eyJjaXRhdGlvbklEIjoiTUVOREVMRVlfQ0lUQVRJT05fOTRmM2E2MjktMzllYS00YmU2LTlmMDQtM2VjODM0ZDUxNDAzIiwicHJvcGVydGllcyI6eyJub3RlSW5kZXgiOjB9LCJpc0VkaXRlZCI6ZmFsc2UsIm1hbnVhbE92ZXJyaWRlIjp7ImlzTWFudWFsbHlPdmVycmlkZGVuIjpmYWxzZSwiY2l0ZXByb2NUZXh0IjoiKFRhbmp1bmcsI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c3VwcHJlc3MtYXV0aG9yIjpmYWxzZSwiY29tcG9zaXRlIjpmYWxzZSwiYXV0aG9yLW9ubHkiOmZhbHNlfV19"/>
          <w:id w:val="488835452"/>
          <w:placeholder>
            <w:docPart w:val="DefaultPlaceholder_-1854013440"/>
          </w:placeholder>
        </w:sdtPr>
        <w:sdtContent>
          <w:r w:rsidR="0056432A" w:rsidRPr="00456244">
            <w:rPr>
              <w:color w:val="000000"/>
              <w:lang w:val="fr-FR"/>
            </w:rPr>
            <w:t>(Tanjung, 2023)</w:t>
          </w:r>
        </w:sdtContent>
      </w:sdt>
      <w:r w:rsidR="00CC23C1" w:rsidRPr="00456244">
        <w:rPr>
          <w:color w:val="auto"/>
          <w:lang w:val="fr-FR"/>
        </w:rPr>
        <w:t>.</w:t>
      </w:r>
      <w:r w:rsidR="00425FD5" w:rsidRPr="00456244">
        <w:rPr>
          <w:color w:val="auto"/>
          <w:lang w:val="fr-FR"/>
        </w:rPr>
        <w:t xml:space="preserve"> </w:t>
      </w:r>
    </w:p>
    <w:p w14:paraId="64E0B0E6" w14:textId="104A29C5" w:rsidR="008C5D85" w:rsidRPr="000434BC" w:rsidRDefault="0072481E" w:rsidP="002C017A">
      <w:pPr>
        <w:rPr>
          <w:color w:val="auto"/>
          <w:lang w:val="fr-FR"/>
        </w:rPr>
      </w:pPr>
      <w:r w:rsidRPr="000434BC">
        <w:rPr>
          <w:color w:val="auto"/>
          <w:lang w:val="fr-FR"/>
        </w:rPr>
        <w:t xml:space="preserve">Nilai perusahaan menjadi aspek penting karena mencerminkan </w:t>
      </w:r>
      <w:r w:rsidR="00F46D7A" w:rsidRPr="000434BC">
        <w:rPr>
          <w:color w:val="auto"/>
          <w:lang w:val="fr-FR"/>
        </w:rPr>
        <w:t xml:space="preserve">seberapa besar pasar </w:t>
      </w:r>
      <w:r w:rsidRPr="000434BC">
        <w:rPr>
          <w:color w:val="auto"/>
          <w:lang w:val="fr-FR"/>
        </w:rPr>
        <w:t xml:space="preserve">menilai prospek dan kinerja suatu emiten. </w:t>
      </w:r>
      <w:r w:rsidR="008C5D85" w:rsidRPr="000434BC">
        <w:rPr>
          <w:color w:val="auto"/>
          <w:lang w:val="fr-FR"/>
        </w:rPr>
        <w:t xml:space="preserve">Menurut </w:t>
      </w:r>
      <w:sdt>
        <w:sdtPr>
          <w:rPr>
            <w:color w:val="000000"/>
            <w:lang w:val="fr-FR"/>
          </w:rPr>
          <w:tag w:val="MENDELEY_CITATION_v3_eyJjaXRhdGlvbklEIjoiTUVOREVMRVlfQ0lUQVRJT05fNWZjOWRhZDUtMDI0NC00MzEwLTkzYTktNDdlMjg4OTgyM2I1IiwicHJvcGVydGllcyI6eyJub3RlSW5kZXgiOjAsIm1vZGUiOiJjb21wb3NpdGUifSwiaXNFZGl0ZWQiOmZhbHNlLCJtYW51YWxPdmVycmlkZSI6eyJpc01hbnVhbGx5T3ZlcnJpZGRlbiI6ZmFsc2UsImNpdGVwcm9jVGV4dCI6IkRhcm1hd2FuICYjMzg7IFVtYWltYWggK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mRpc3BsYXlBcyI6ImNvbXBvc2l0ZSIsInN1cHByZXNzLWF1dGhvciI6ZmFsc2UsImNvbXBvc2l0ZSI6dHJ1ZSwiYXV0aG9yLW9ubHkiOmZhbHNlfV19"/>
          <w:id w:val="-860665405"/>
          <w:placeholder>
            <w:docPart w:val="DefaultPlaceholder_-1854013440"/>
          </w:placeholder>
        </w:sdtPr>
        <w:sdtContent>
          <w:r w:rsidR="0056432A" w:rsidRPr="0056432A">
            <w:rPr>
              <w:rFonts w:eastAsia="Times New Roman"/>
              <w:color w:val="000000"/>
              <w:lang w:val="fr-FR"/>
            </w:rPr>
            <w:t>Darmawan &amp; Umaimah (2025)</w:t>
          </w:r>
        </w:sdtContent>
      </w:sdt>
      <w:r w:rsidR="000A3ED5" w:rsidRPr="000434BC">
        <w:rPr>
          <w:color w:val="auto"/>
          <w:lang w:val="fr-FR"/>
        </w:rPr>
        <w:t>,</w:t>
      </w:r>
      <w:r w:rsidR="008C5D85" w:rsidRPr="000434BC">
        <w:rPr>
          <w:color w:val="auto"/>
          <w:lang w:val="fr-FR"/>
        </w:rPr>
        <w:t xml:space="preserve"> nilai perusahaan </w:t>
      </w:r>
      <w:r w:rsidR="00D2439A" w:rsidRPr="000434BC">
        <w:rPr>
          <w:color w:val="auto"/>
          <w:lang w:val="fr-FR"/>
        </w:rPr>
        <w:t xml:space="preserve">berperan </w:t>
      </w:r>
      <w:r w:rsidR="00BD0839" w:rsidRPr="000434BC">
        <w:rPr>
          <w:color w:val="auto"/>
          <w:lang w:val="fr-FR"/>
        </w:rPr>
        <w:t>dalam menu</w:t>
      </w:r>
      <w:r w:rsidR="0061560A">
        <w:rPr>
          <w:color w:val="auto"/>
          <w:lang w:val="fr-FR"/>
        </w:rPr>
        <w:t>n</w:t>
      </w:r>
      <w:r w:rsidR="00BD0839" w:rsidRPr="000434BC">
        <w:rPr>
          <w:color w:val="auto"/>
          <w:lang w:val="fr-FR"/>
        </w:rPr>
        <w:t>jukkan posisi bisnis sek</w:t>
      </w:r>
      <w:r w:rsidR="005046F3" w:rsidRPr="000434BC">
        <w:rPr>
          <w:color w:val="auto"/>
          <w:lang w:val="fr-FR"/>
        </w:rPr>
        <w:t>al</w:t>
      </w:r>
      <w:r w:rsidR="00BD0839" w:rsidRPr="000434BC">
        <w:rPr>
          <w:color w:val="auto"/>
          <w:lang w:val="fr-FR"/>
        </w:rPr>
        <w:t xml:space="preserve">igus </w:t>
      </w:r>
      <w:r w:rsidR="005046F3" w:rsidRPr="000434BC">
        <w:rPr>
          <w:color w:val="auto"/>
          <w:lang w:val="fr-FR"/>
        </w:rPr>
        <w:t>menjadi</w:t>
      </w:r>
      <w:r w:rsidR="00BD0839" w:rsidRPr="000434BC">
        <w:rPr>
          <w:color w:val="auto"/>
          <w:lang w:val="fr-FR"/>
        </w:rPr>
        <w:t xml:space="preserve"> pertimbangan </w:t>
      </w:r>
      <w:r w:rsidR="002A1208" w:rsidRPr="000434BC">
        <w:rPr>
          <w:color w:val="auto"/>
          <w:lang w:val="fr-FR"/>
        </w:rPr>
        <w:t>investor untuk menanamkan modalnya.</w:t>
      </w:r>
      <w:r w:rsidR="008C5D85" w:rsidRPr="000434BC">
        <w:rPr>
          <w:color w:val="auto"/>
          <w:lang w:val="fr-FR"/>
        </w:rPr>
        <w:t xml:space="preserve"> </w:t>
      </w:r>
      <w:r w:rsidR="00551ACD" w:rsidRPr="000434BC">
        <w:rPr>
          <w:color w:val="auto"/>
        </w:rPr>
        <w:t xml:space="preserve">Semakin tinggi </w:t>
      </w:r>
      <w:r w:rsidR="00C649EC" w:rsidRPr="000434BC">
        <w:rPr>
          <w:color w:val="auto"/>
        </w:rPr>
        <w:t>nilai</w:t>
      </w:r>
      <w:r w:rsidR="00551ACD" w:rsidRPr="000434BC">
        <w:rPr>
          <w:color w:val="auto"/>
        </w:rPr>
        <w:t xml:space="preserve"> perusahaan, </w:t>
      </w:r>
      <w:r w:rsidR="002A1208" w:rsidRPr="000434BC">
        <w:rPr>
          <w:color w:val="auto"/>
        </w:rPr>
        <w:t xml:space="preserve">maka </w:t>
      </w:r>
      <w:r w:rsidR="00551ACD" w:rsidRPr="000434BC">
        <w:rPr>
          <w:color w:val="auto"/>
        </w:rPr>
        <w:t xml:space="preserve">semakin </w:t>
      </w:r>
      <w:r w:rsidR="00790120" w:rsidRPr="000434BC">
        <w:rPr>
          <w:color w:val="auto"/>
        </w:rPr>
        <w:t>besar pula</w:t>
      </w:r>
      <w:r w:rsidR="002A1208" w:rsidRPr="000434BC">
        <w:rPr>
          <w:color w:val="auto"/>
        </w:rPr>
        <w:t xml:space="preserve"> kesejahteraan</w:t>
      </w:r>
      <w:r w:rsidR="00790120" w:rsidRPr="000434BC">
        <w:rPr>
          <w:color w:val="auto"/>
        </w:rPr>
        <w:t xml:space="preserve"> yang dapat diterima pemiliknya. Pada dasarnya</w:t>
      </w:r>
      <w:r w:rsidR="00AA3D42" w:rsidRPr="000434BC">
        <w:rPr>
          <w:color w:val="auto"/>
        </w:rPr>
        <w:t xml:space="preserve">, </w:t>
      </w:r>
      <w:r w:rsidR="00C649EC" w:rsidRPr="000434BC">
        <w:rPr>
          <w:color w:val="auto"/>
        </w:rPr>
        <w:t>nilai</w:t>
      </w:r>
      <w:r w:rsidR="00AA3D42" w:rsidRPr="000434BC">
        <w:rPr>
          <w:color w:val="auto"/>
        </w:rPr>
        <w:t xml:space="preserve"> perusahaan </w:t>
      </w:r>
      <w:r w:rsidR="00DE1D23" w:rsidRPr="000434BC">
        <w:rPr>
          <w:color w:val="auto"/>
        </w:rPr>
        <w:t>mencerminkan</w:t>
      </w:r>
      <w:r w:rsidR="00AA3D42" w:rsidRPr="000434BC">
        <w:rPr>
          <w:color w:val="auto"/>
        </w:rPr>
        <w:t xml:space="preserve"> bagaimana persepsi investor terhadap suatu emiten dan prospek keberlanjutan di masa depan </w:t>
      </w:r>
      <w:sdt>
        <w:sdtPr>
          <w:rPr>
            <w:color w:val="000000"/>
          </w:rPr>
          <w:tag w:val="MENDELEY_CITATION_v3_eyJjaXRhdGlvbklEIjoiTUVOREVMRVlfQ0lUQVRJT05fZDA1M2VjMjEtNWY4Ni00NWVjLTg1ZTItMWYwZWFmYmY3MzE5IiwicHJvcGVydGllcyI6eyJub3RlSW5kZXgiOjB9LCJpc0VkaXRlZCI6ZmFsc2UsIm1hbnVhbE92ZXJyaWRlIjp7ImlzTWFudWFsbHlPdmVycmlkZGVuIjpmYWxzZSwiY2l0ZXByb2NUZXh0IjoiKERhcm1hd2FuICYjMzg7IFVtYWltYWgsI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nN1cHByZXNzLWF1dGhvciI6ZmFsc2UsImNvbXBvc2l0ZSI6ZmFsc2UsImF1dGhvci1vbmx5IjpmYWxzZX1dfQ=="/>
          <w:id w:val="1724093584"/>
          <w:placeholder>
            <w:docPart w:val="DefaultPlaceholder_-1854013440"/>
          </w:placeholder>
        </w:sdtPr>
        <w:sdtContent>
          <w:r w:rsidR="0056432A" w:rsidRPr="0056432A">
            <w:rPr>
              <w:rFonts w:eastAsia="Times New Roman"/>
              <w:color w:val="000000"/>
            </w:rPr>
            <w:t>(Darmawan &amp; Umaimah, 2025)</w:t>
          </w:r>
        </w:sdtContent>
      </w:sdt>
      <w:r w:rsidR="00536C5C" w:rsidRPr="000434BC">
        <w:rPr>
          <w:color w:val="auto"/>
        </w:rPr>
        <w:t xml:space="preserve">. </w:t>
      </w:r>
      <w:r w:rsidR="002C017A" w:rsidRPr="000434BC">
        <w:rPr>
          <w:color w:val="auto"/>
          <w:lang w:val="fr-FR"/>
        </w:rPr>
        <w:t>Karena itu, menjaga stabilitas dan pertumbuhan nilai perusahaan menjadi salah satu tujuan utama setiap entitas bisnis.</w:t>
      </w:r>
    </w:p>
    <w:p w14:paraId="5B0DB6C4" w14:textId="131BF3FD" w:rsidR="00431FB2" w:rsidRDefault="00861E74" w:rsidP="008F7A95">
      <w:pPr>
        <w:rPr>
          <w:color w:val="auto"/>
          <w:lang w:val="fr-FR"/>
        </w:rPr>
        <w:sectPr w:rsidR="00431FB2" w:rsidSect="00431FB2">
          <w:headerReference w:type="default" r:id="rId16"/>
          <w:footerReference w:type="default" r:id="rId17"/>
          <w:pgSz w:w="11906" w:h="16838" w:code="9"/>
          <w:pgMar w:top="2268" w:right="1701" w:bottom="1701" w:left="2268" w:header="709" w:footer="709" w:gutter="0"/>
          <w:pgNumType w:start="1"/>
          <w:cols w:space="708"/>
          <w:docGrid w:linePitch="360"/>
        </w:sectPr>
      </w:pPr>
      <w:r w:rsidRPr="000434BC">
        <w:rPr>
          <w:color w:val="auto"/>
          <w:lang w:val="fr-FR"/>
        </w:rPr>
        <w:t xml:space="preserve">Pentingnya nilai perusahaan juga dapat diamati pada skala yang lebih luas, yaitu dalam </w:t>
      </w:r>
      <w:r w:rsidR="00B549F6">
        <w:rPr>
          <w:color w:val="auto"/>
          <w:lang w:val="fr-FR"/>
        </w:rPr>
        <w:t>ranah</w:t>
      </w:r>
      <w:r w:rsidRPr="000434BC">
        <w:rPr>
          <w:color w:val="auto"/>
          <w:lang w:val="fr-FR"/>
        </w:rPr>
        <w:t xml:space="preserve"> industr</w:t>
      </w:r>
      <w:r w:rsidR="00FD641A" w:rsidRPr="000434BC">
        <w:rPr>
          <w:color w:val="auto"/>
          <w:lang w:val="fr-FR"/>
        </w:rPr>
        <w:t>i</w:t>
      </w:r>
      <w:r w:rsidRPr="000434BC">
        <w:rPr>
          <w:color w:val="auto"/>
          <w:lang w:val="fr-FR"/>
        </w:rPr>
        <w:t xml:space="preserve">. </w:t>
      </w:r>
      <w:r w:rsidR="00147B17" w:rsidRPr="000434BC">
        <w:rPr>
          <w:color w:val="auto"/>
          <w:lang w:val="fr-FR"/>
        </w:rPr>
        <w:t>Dalam</w:t>
      </w:r>
      <w:r w:rsidR="00B549F6">
        <w:rPr>
          <w:color w:val="auto"/>
          <w:lang w:val="fr-FR"/>
        </w:rPr>
        <w:t xml:space="preserve"> </w:t>
      </w:r>
      <w:r w:rsidR="00147B17" w:rsidRPr="000434BC">
        <w:rPr>
          <w:color w:val="auto"/>
          <w:lang w:val="fr-FR"/>
        </w:rPr>
        <w:t xml:space="preserve">perekonomian Indonesia, subsektor </w:t>
      </w:r>
      <w:r w:rsidR="00FA381B">
        <w:rPr>
          <w:color w:val="auto"/>
          <w:lang w:val="fr-FR"/>
        </w:rPr>
        <w:br/>
      </w:r>
    </w:p>
    <w:p w14:paraId="7823C31E" w14:textId="0DE08321" w:rsidR="00463CF5" w:rsidRPr="000434BC" w:rsidRDefault="00147B17" w:rsidP="00431FB2">
      <w:pPr>
        <w:ind w:firstLine="0"/>
        <w:rPr>
          <w:color w:val="auto"/>
        </w:rPr>
      </w:pPr>
      <w:r w:rsidRPr="00456244">
        <w:rPr>
          <w:color w:val="auto"/>
          <w:lang w:val="fr-FR"/>
        </w:rPr>
        <w:lastRenderedPageBreak/>
        <w:t>tekstil dan garmen memegang peranan strategis karena menyerap tenaga kerja dalam jumlah besar serta berkontribusi signifikan terhadap ekspor nasional</w:t>
      </w:r>
      <w:r w:rsidR="00C67C21" w:rsidRPr="00456244">
        <w:rPr>
          <w:color w:val="auto"/>
          <w:lang w:val="fr-FR"/>
        </w:rPr>
        <w:t>.</w:t>
      </w:r>
      <w:r w:rsidR="009D6ADD" w:rsidRPr="00456244">
        <w:rPr>
          <w:color w:val="auto"/>
          <w:lang w:val="fr-FR"/>
        </w:rPr>
        <w:t xml:space="preserve"> </w:t>
      </w:r>
      <w:r w:rsidR="009D6ADD" w:rsidRPr="007A194E">
        <w:rPr>
          <w:color w:val="auto"/>
        </w:rPr>
        <w:t>Kementerian Perindustrian Republik Indonesia</w:t>
      </w:r>
      <w:r w:rsidR="009D6ADD" w:rsidRPr="000434BC">
        <w:rPr>
          <w:color w:val="auto"/>
        </w:rPr>
        <w:t xml:space="preserve"> bahkan mencatat bahwa industri tekstil dan garmen merupakan kontributor kelima terbesar dalam capaian nilai ekspor industri manufaktur nasional</w:t>
      </w:r>
      <w:r w:rsidR="006D688E" w:rsidRPr="000434BC">
        <w:rPr>
          <w:color w:val="auto"/>
        </w:rPr>
        <w:t xml:space="preserve">. Namun, dalam </w:t>
      </w:r>
      <w:r w:rsidR="001C7748" w:rsidRPr="000434BC">
        <w:rPr>
          <w:color w:val="auto"/>
        </w:rPr>
        <w:t>beberapa</w:t>
      </w:r>
      <w:r w:rsidR="006D688E" w:rsidRPr="000434BC">
        <w:rPr>
          <w:color w:val="auto"/>
        </w:rPr>
        <w:t xml:space="preserve"> tahun terakhir, subsektor ini menghadapi tantangan cukup berat, baik dari sisi internal maupun eksternal. </w:t>
      </w:r>
      <w:r w:rsidR="008F7A95" w:rsidRPr="000434BC">
        <w:rPr>
          <w:color w:val="auto"/>
        </w:rPr>
        <w:t xml:space="preserve">Di sisi eksternal, gempuran produk impor ilegal dan maraknya tren </w:t>
      </w:r>
      <w:r w:rsidR="008F7A95" w:rsidRPr="000434BC">
        <w:rPr>
          <w:i/>
          <w:iCs/>
          <w:color w:val="auto"/>
        </w:rPr>
        <w:t>thrifting</w:t>
      </w:r>
      <w:r w:rsidR="008F7A95" w:rsidRPr="000434BC">
        <w:rPr>
          <w:color w:val="auto"/>
        </w:rPr>
        <w:t xml:space="preserve"> menekan permintaan produk lokal (</w:t>
      </w:r>
      <w:sdt>
        <w:sdtPr>
          <w:rPr>
            <w:color w:val="000000"/>
          </w:rPr>
          <w:tag w:val="MENDELEY_CITATION_v3_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"/>
          <w:id w:val="-1446302093"/>
          <w:placeholder>
            <w:docPart w:val="DefaultPlaceholder_-1854013440"/>
          </w:placeholder>
        </w:sdtPr>
        <w:sdtEndPr>
          <w:rPr>
            <w:bCs/>
          </w:rPr>
        </w:sdtEndPr>
        <w:sdtContent>
          <w:r w:rsidR="0056432A" w:rsidRPr="0056432A">
            <w:rPr>
              <w:bCs/>
              <w:color w:val="000000"/>
            </w:rPr>
            <w:t xml:space="preserve">Awwaliyah </w:t>
          </w:r>
          <w:r w:rsidR="009D6524" w:rsidRPr="009D6524">
            <w:rPr>
              <w:bCs/>
              <w:i/>
              <w:iCs/>
              <w:color w:val="000000"/>
            </w:rPr>
            <w:t>et al</w:t>
          </w:r>
          <w:r w:rsidR="0056432A" w:rsidRPr="0056432A">
            <w:rPr>
              <w:bCs/>
              <w:color w:val="000000"/>
            </w:rPr>
            <w:t>. 2024)</w:t>
          </w:r>
        </w:sdtContent>
      </w:sdt>
      <w:r w:rsidR="008F7A95" w:rsidRPr="00796918">
        <w:rPr>
          <w:color w:val="auto"/>
        </w:rPr>
        <w:t>;</w:t>
      </w:r>
      <w:r w:rsidR="008F7A95" w:rsidRPr="000434BC">
        <w:rPr>
          <w:b/>
          <w:bCs/>
          <w:color w:val="auto"/>
        </w:rPr>
        <w:t xml:space="preserve"> </w:t>
      </w:r>
      <w:sdt>
        <w:sdtPr>
          <w:rPr>
            <w:bCs/>
            <w:color w:val="000000"/>
          </w:rPr>
          <w:tag w:val="MENDELEY_CITATION_v3_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"/>
          <w:id w:val="-2031559242"/>
          <w:placeholder>
            <w:docPart w:val="DefaultPlaceholder_-1854013440"/>
          </w:placeholder>
        </w:sdtPr>
        <w:sdtContent>
          <w:r w:rsidR="0056432A" w:rsidRPr="0056432A">
            <w:rPr>
              <w:bCs/>
              <w:color w:val="000000"/>
            </w:rPr>
            <w:t>CNBC Indonesia 2025)</w:t>
          </w:r>
        </w:sdtContent>
      </w:sdt>
      <w:r w:rsidR="008F7A95" w:rsidRPr="000434BC">
        <w:rPr>
          <w:color w:val="auto"/>
        </w:rPr>
        <w:t>. Sedangkan dari sisi internal, meningkatnya biaya produksi, lemahnya manajemen utang, dan ketergantungan terhadap bahan baku impor turut memperburuk kondisi perusahaan.</w:t>
      </w:r>
      <w:r w:rsidR="00374D32" w:rsidRPr="000434BC">
        <w:rPr>
          <w:color w:val="auto"/>
        </w:rPr>
        <w:t xml:space="preserve"> </w:t>
      </w:r>
    </w:p>
    <w:p w14:paraId="1CE0FCB4" w14:textId="2D9BA41A" w:rsidR="00152927" w:rsidRPr="000434BC" w:rsidRDefault="000F5149" w:rsidP="00152927">
      <w:pPr>
        <w:rPr>
          <w:color w:val="auto"/>
        </w:rPr>
      </w:pPr>
      <w:r w:rsidRPr="000434BC">
        <w:rPr>
          <w:color w:val="auto"/>
        </w:rPr>
        <w:t>Salah satu contoh nyata yang mencuat adalah kasus PT Sri Rejeki Isman Tbk</w:t>
      </w:r>
      <w:r w:rsidR="00BF2167" w:rsidRPr="000434BC">
        <w:rPr>
          <w:color w:val="auto"/>
        </w:rPr>
        <w:t xml:space="preserve"> (Sritex), </w:t>
      </w:r>
      <w:r w:rsidR="001246AD" w:rsidRPr="000434BC">
        <w:rPr>
          <w:color w:val="auto"/>
        </w:rPr>
        <w:t xml:space="preserve">yang </w:t>
      </w:r>
      <w:r w:rsidR="00BF2167" w:rsidRPr="000434BC">
        <w:rPr>
          <w:color w:val="auto"/>
        </w:rPr>
        <w:t xml:space="preserve">pernah menjadi pemimpin industri tekstil nasional. </w:t>
      </w:r>
      <w:r w:rsidR="00152927" w:rsidRPr="000434BC">
        <w:rPr>
          <w:color w:val="auto"/>
        </w:rPr>
        <w:t xml:space="preserve">Perusahaan ini mulai mencatatkan kerugian sejak tahun 2020 karena meningkatnya beban pokok penjualan dan menurunnya permintaan global akibat pandemi COVID-19 </w:t>
      </w:r>
      <w:sdt>
        <w:sdtPr>
          <w:rPr>
            <w:color w:val="000000"/>
          </w:rPr>
          <w:tag w:val="MENDELEY_CITATION_v3_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"/>
          <w:id w:val="2022816111"/>
          <w:placeholder>
            <w:docPart w:val="DefaultPlaceholder_-1854013440"/>
          </w:placeholder>
        </w:sdtPr>
        <w:sdtContent>
          <w:r w:rsidR="0056432A" w:rsidRPr="0056432A">
            <w:rPr>
              <w:color w:val="000000"/>
            </w:rPr>
            <w:t>(CNBC Indonesia, 2025)</w:t>
          </w:r>
        </w:sdtContent>
      </w:sdt>
      <w:r w:rsidR="00152927" w:rsidRPr="000434BC">
        <w:rPr>
          <w:color w:val="auto"/>
        </w:rPr>
        <w:t xml:space="preserve">. Dikutip dari </w:t>
      </w:r>
      <w:sdt>
        <w:sdtPr>
          <w:rPr>
            <w:color w:val="000000"/>
          </w:rPr>
          <w:tag w:val="MENDELEY_CITATION_v3_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"/>
          <w:id w:val="-2114978389"/>
          <w:placeholder>
            <w:docPart w:val="DefaultPlaceholder_-1854013440"/>
          </w:placeholder>
        </w:sdtPr>
        <w:sdtContent>
          <w:r w:rsidR="0056432A" w:rsidRPr="0056432A">
            <w:rPr>
              <w:bCs/>
              <w:color w:val="000000"/>
            </w:rPr>
            <w:t>Tempo (2025)</w:t>
          </w:r>
        </w:sdtContent>
      </w:sdt>
      <w:r w:rsidR="00152927" w:rsidRPr="000434BC">
        <w:rPr>
          <w:color w:val="auto"/>
        </w:rPr>
        <w:t>, kondisi keuangan Sritex semakin memburuk karena ekspansi yang berlebihan dan pengelolaan utang yang tidak efektif, hingga akhirnya gagal memenuhi kewajiban pembayaran kepada kreditur dan resmi dikeluarkan (</w:t>
      </w:r>
      <w:r w:rsidR="00152927" w:rsidRPr="000434BC">
        <w:rPr>
          <w:i/>
          <w:iCs/>
          <w:color w:val="auto"/>
        </w:rPr>
        <w:t>delisting</w:t>
      </w:r>
      <w:r w:rsidR="00152927" w:rsidRPr="000434BC">
        <w:rPr>
          <w:color w:val="auto"/>
        </w:rPr>
        <w:t>) dari Bursa Efek Indonesia pada tahun 2024. Kombinasi faktor internal dan eksternal tersebut menunjukkan bagaimana lemahnya manajemen keuangan dapat menurunkan kepercayaan investor, yang pada akhirnya berdampak langsung pada penurunan nilai perusahaan.</w:t>
      </w:r>
    </w:p>
    <w:p w14:paraId="636C0A3E" w14:textId="07D9D6DF" w:rsidR="00A0737F" w:rsidRPr="000434BC" w:rsidRDefault="00A0737F" w:rsidP="00A0737F">
      <w:pPr>
        <w:rPr>
          <w:color w:val="auto"/>
        </w:rPr>
      </w:pPr>
      <w:r w:rsidRPr="000434BC">
        <w:rPr>
          <w:color w:val="auto"/>
        </w:rPr>
        <w:lastRenderedPageBreak/>
        <w:t>Dalam perspektif teori sinyal (</w:t>
      </w:r>
      <w:r w:rsidRPr="000434BC">
        <w:rPr>
          <w:i/>
          <w:iCs/>
          <w:color w:val="auto"/>
        </w:rPr>
        <w:t>signaling theory</w:t>
      </w:r>
      <w:r w:rsidRPr="000434BC">
        <w:rPr>
          <w:color w:val="auto"/>
        </w:rPr>
        <w:t xml:space="preserve">), kondisi keuangan perusahaan berfungsi sebagai sinyal yang dikirimkan kepada pasar untuk menunjukkan prospek dan stabilitasnya </w:t>
      </w:r>
      <w:sdt>
        <w:sdtPr>
          <w:rPr>
            <w:color w:val="000000"/>
          </w:rPr>
          <w:tag w:val="MENDELEY_CITATION_v3_eyJjaXRhdGlvbklEIjoiTUVOREVMRVlfQ0lUQVRJT05fMjA4MWVlOTItZjhlYi00YmQyLTk3MDctYjIwODlkOTE5NTNkIiwicHJvcGVydGllcyI6eyJub3RlSW5kZXgiOjB9LCJpc0VkaXRlZCI6ZmFsc2UsIm1hbnVhbE92ZXJyaWRlIjp7ImlzTWFudWFsbHlPdmVycmlkZGVuIjpmYWxzZSwiY2l0ZXByb2NUZXh0IjoiKFNwZW5jZSwg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hY2Nlc3NlZCI6eyJkYXRlLXBhcnRzIjpbWzIwMjUsNiwxMV1dfSwiVVJMIjoiaHR0cDovL3d3dy5qc3Rvci5vcmcvc3RhYmxlLzE4ODIwMTAiLCJpc3N1ZWQiOnsiZGF0ZS1wYXJ0cyI6W1sxOTczLDhdXX0sInBhZ2UiOiIzNTUtMzc0In0sImlzVGVtcG9yYXJ5IjpmYWxzZSwic3VwcHJlc3MtYXV0aG9yIjpmYWxzZSwiY29tcG9zaXRlIjpmYWxzZSwiYXV0aG9yLW9ubHkiOmZhbHNlfV19"/>
          <w:id w:val="-1317178758"/>
          <w:placeholder>
            <w:docPart w:val="DefaultPlaceholder_-1854013440"/>
          </w:placeholder>
        </w:sdtPr>
        <w:sdtEndPr>
          <w:rPr>
            <w:bCs/>
          </w:rPr>
        </w:sdtEndPr>
        <w:sdtContent>
          <w:r w:rsidR="0056432A" w:rsidRPr="0056432A">
            <w:rPr>
              <w:bCs/>
              <w:color w:val="000000"/>
            </w:rPr>
            <w:t>(Spence, 1973)</w:t>
          </w:r>
        </w:sdtContent>
      </w:sdt>
      <w:r w:rsidRPr="000434BC">
        <w:rPr>
          <w:color w:val="auto"/>
        </w:rPr>
        <w:t>. Ketika perusahaan memberikan sinyal negatif berupa peningkatan beban utang atau indikasi kesulitan keuangan, investor menilai hal tersebut sebagai tanda menurunnya kemampuan manajemen menjaga efisiensi dan kestabilan keuangan. Akibatnya, kepercayaan pasar menurun dan harga saham ikut tertekan, yang pada akhirnya berdampak pada turunnya nilai perusahaan.</w:t>
      </w:r>
    </w:p>
    <w:p w14:paraId="6FE58B74" w14:textId="7284CD14" w:rsidR="00F94459" w:rsidRPr="000434BC" w:rsidRDefault="0077198F" w:rsidP="00F94459">
      <w:pPr>
        <w:rPr>
          <w:rFonts w:ascii="Times New Roman" w:eastAsia="Times New Roman" w:hAnsi="Times New Roman" w:cs="Times New Roman"/>
          <w:color w:val="auto"/>
          <w:kern w:val="0"/>
          <w14:ligatures w14:val="none"/>
        </w:rPr>
      </w:pPr>
      <w:r w:rsidRPr="000434BC">
        <w:rPr>
          <w:rFonts w:ascii="Times New Roman" w:eastAsia="Times New Roman" w:hAnsi="Times New Roman" w:cs="Times New Roman"/>
          <w:color w:val="auto"/>
          <w:kern w:val="0"/>
          <w14:ligatures w14:val="none"/>
        </w:rPr>
        <w:t xml:space="preserve">Dalam </w:t>
      </w:r>
      <w:r w:rsidR="009117BA" w:rsidRPr="000434BC">
        <w:rPr>
          <w:rFonts w:ascii="Times New Roman" w:eastAsia="Times New Roman" w:hAnsi="Times New Roman" w:cs="Times New Roman"/>
          <w:color w:val="auto"/>
          <w:kern w:val="0"/>
          <w14:ligatures w14:val="none"/>
        </w:rPr>
        <w:t>cangkupan</w:t>
      </w:r>
      <w:r w:rsidRPr="000434BC">
        <w:rPr>
          <w:rFonts w:ascii="Times New Roman" w:eastAsia="Times New Roman" w:hAnsi="Times New Roman" w:cs="Times New Roman"/>
          <w:color w:val="auto"/>
          <w:kern w:val="0"/>
          <w14:ligatures w14:val="none"/>
        </w:rPr>
        <w:t xml:space="preserve"> yang lebih luas, fenomena </w:t>
      </w:r>
      <w:r w:rsidR="00FA60FB" w:rsidRPr="000434BC">
        <w:rPr>
          <w:rFonts w:ascii="Times New Roman" w:eastAsia="Times New Roman" w:hAnsi="Times New Roman" w:cs="Times New Roman"/>
          <w:color w:val="auto"/>
          <w:kern w:val="0"/>
          <w14:ligatures w14:val="none"/>
        </w:rPr>
        <w:t>tersebut</w:t>
      </w:r>
      <w:r w:rsidRPr="000434BC">
        <w:rPr>
          <w:rFonts w:ascii="Times New Roman" w:eastAsia="Times New Roman" w:hAnsi="Times New Roman" w:cs="Times New Roman"/>
          <w:color w:val="auto"/>
          <w:kern w:val="0"/>
          <w14:ligatures w14:val="none"/>
        </w:rPr>
        <w:t xml:space="preserve"> mencerminkan adanya potensi </w:t>
      </w:r>
      <w:r w:rsidRPr="000434BC">
        <w:rPr>
          <w:rFonts w:ascii="Times New Roman" w:eastAsia="Times New Roman" w:hAnsi="Times New Roman" w:cs="Times New Roman"/>
          <w:i/>
          <w:iCs/>
          <w:color w:val="auto"/>
          <w:kern w:val="0"/>
          <w14:ligatures w14:val="none"/>
        </w:rPr>
        <w:t>financial distress</w:t>
      </w:r>
      <w:r w:rsidRPr="000434BC">
        <w:rPr>
          <w:rFonts w:ascii="Times New Roman" w:eastAsia="Times New Roman" w:hAnsi="Times New Roman" w:cs="Times New Roman"/>
          <w:color w:val="auto"/>
          <w:kern w:val="0"/>
          <w14:ligatures w14:val="none"/>
        </w:rPr>
        <w:t xml:space="preserve"> di kalangan perusahaan. </w:t>
      </w:r>
      <w:r w:rsidRPr="000434BC">
        <w:rPr>
          <w:rFonts w:ascii="Times New Roman" w:eastAsia="Times New Roman" w:hAnsi="Times New Roman" w:cs="Times New Roman"/>
          <w:i/>
          <w:iCs/>
          <w:color w:val="auto"/>
          <w:kern w:val="0"/>
          <w14:ligatures w14:val="none"/>
        </w:rPr>
        <w:t>Financial distress</w:t>
      </w:r>
      <w:r w:rsidRPr="000434BC">
        <w:rPr>
          <w:rFonts w:ascii="Times New Roman" w:eastAsia="Times New Roman" w:hAnsi="Times New Roman" w:cs="Times New Roman"/>
          <w:color w:val="auto"/>
          <w:kern w:val="0"/>
          <w14:ligatures w14:val="none"/>
        </w:rPr>
        <w:t xml:space="preserve"> secara umum menggambarkan </w:t>
      </w:r>
      <w:r w:rsidR="005C133F" w:rsidRPr="000434BC">
        <w:rPr>
          <w:rFonts w:ascii="Times New Roman" w:eastAsia="Times New Roman" w:hAnsi="Times New Roman" w:cs="Times New Roman"/>
          <w:color w:val="auto"/>
          <w:kern w:val="0"/>
          <w14:ligatures w14:val="none"/>
        </w:rPr>
        <w:t xml:space="preserve">kondisi ketika perusahaan mengalami kesulitan memenuhi kewajiban keuangannya akibat menurunnya kinerja operasional atau ketidakseimbangan antara aset dan liabilitas </w:t>
      </w:r>
      <w:sdt>
        <w:sdtPr>
          <w:rPr>
            <w:rFonts w:ascii="Times New Roman" w:eastAsia="Times New Roman" w:hAnsi="Times New Roman" w:cs="Times New Roman"/>
            <w:color w:val="000000"/>
            <w:kern w:val="0"/>
            <w14:ligatures w14:val="none"/>
          </w:rPr>
          <w:tag w:val="MENDELEY_CITATION_v3_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"/>
          <w:id w:val="-439685850"/>
          <w:placeholder>
            <w:docPart w:val="DefaultPlaceholder_-1854013440"/>
          </w:placeholder>
        </w:sdtPr>
        <w:sdtContent>
          <w:r w:rsidR="0056432A" w:rsidRPr="0056432A">
            <w:rPr>
              <w:rFonts w:eastAsia="Times New Roman"/>
              <w:color w:val="000000"/>
            </w:rPr>
            <w:t xml:space="preserve">(Hutauruk </w:t>
          </w:r>
          <w:r w:rsidR="009D6524" w:rsidRPr="009D6524">
            <w:rPr>
              <w:rFonts w:eastAsia="Times New Roman"/>
              <w:i/>
              <w:iCs/>
              <w:color w:val="000000"/>
            </w:rPr>
            <w:t>et al</w:t>
          </w:r>
          <w:r w:rsidR="0056432A" w:rsidRPr="0056432A">
            <w:rPr>
              <w:rFonts w:eastAsia="Times New Roman"/>
              <w:color w:val="000000"/>
            </w:rPr>
            <w:t>., 2021)</w:t>
          </w:r>
        </w:sdtContent>
      </w:sdt>
      <w:r w:rsidRPr="000434BC">
        <w:rPr>
          <w:rFonts w:ascii="Times New Roman" w:eastAsia="Times New Roman" w:hAnsi="Times New Roman" w:cs="Times New Roman"/>
          <w:color w:val="auto"/>
          <w:kern w:val="0"/>
          <w14:ligatures w14:val="none"/>
        </w:rPr>
        <w:t xml:space="preserve">. </w:t>
      </w:r>
      <w:r w:rsidR="00F94459" w:rsidRPr="000434BC">
        <w:rPr>
          <w:rFonts w:ascii="Times New Roman" w:eastAsia="Times New Roman" w:hAnsi="Times New Roman" w:cs="Times New Roman"/>
          <w:color w:val="auto"/>
          <w:kern w:val="0"/>
          <w14:ligatures w14:val="none"/>
        </w:rPr>
        <w:t xml:space="preserve">Menurut </w:t>
      </w:r>
      <w:sdt>
        <w:sdtPr>
          <w:rPr>
            <w:rFonts w:ascii="Times New Roman" w:eastAsia="Times New Roman" w:hAnsi="Times New Roman" w:cs="Times New Roman"/>
            <w:color w:val="000000"/>
            <w:kern w:val="0"/>
            <w14:ligatures w14:val="none"/>
          </w:rPr>
          <w:tag w:val="MENDELEY_CITATION_v3_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"/>
          <w:id w:val="-824425549"/>
          <w:placeholder>
            <w:docPart w:val="DefaultPlaceholder_-1854013440"/>
          </w:placeholder>
        </w:sdtPr>
        <w:sdtEndPr>
          <w:rPr>
            <w:bCs/>
          </w:rPr>
        </w:sdtEndPr>
        <w:sdtContent>
          <w:r w:rsidR="0056432A" w:rsidRPr="0056432A">
            <w:rPr>
              <w:rFonts w:eastAsia="Times New Roman"/>
              <w:color w:val="000000"/>
            </w:rPr>
            <w:t>Kusumawati &amp; Haryanto (2022)</w:t>
          </w:r>
        </w:sdtContent>
      </w:sdt>
      <w:r w:rsidR="00F94459" w:rsidRPr="000434BC">
        <w:rPr>
          <w:rFonts w:ascii="Times New Roman" w:eastAsia="Times New Roman" w:hAnsi="Times New Roman" w:cs="Times New Roman"/>
          <w:color w:val="auto"/>
          <w:kern w:val="0"/>
          <w14:ligatures w14:val="none"/>
        </w:rPr>
        <w:t xml:space="preserve">, kondisi tersebut sering disebabkan oleh lemahnya pengelolaan likuiditas serta meningkatnya beban utang. </w:t>
      </w:r>
      <w:r w:rsidR="009133B3" w:rsidRPr="000434BC">
        <w:rPr>
          <w:rFonts w:ascii="Times New Roman" w:eastAsia="Times New Roman" w:hAnsi="Times New Roman" w:cs="Times New Roman"/>
          <w:color w:val="auto"/>
          <w:kern w:val="0"/>
          <w14:ligatures w14:val="none"/>
        </w:rPr>
        <w:t xml:space="preserve">Berdasarkan </w:t>
      </w:r>
      <w:r w:rsidR="00F94459" w:rsidRPr="000434BC">
        <w:rPr>
          <w:rFonts w:ascii="Times New Roman" w:eastAsia="Times New Roman" w:hAnsi="Times New Roman" w:cs="Times New Roman"/>
          <w:color w:val="auto"/>
          <w:kern w:val="0"/>
          <w14:ligatures w14:val="none"/>
        </w:rPr>
        <w:t xml:space="preserve"> teori sinyal, kesulitan keuangan ini mengirimkan sinyal negatif yang menurunkan persepsi investor terhadap prospek perusahaan di masa depan.</w:t>
      </w:r>
    </w:p>
    <w:p w14:paraId="0A99DD0B" w14:textId="01C7E74A" w:rsidR="00AC27FB" w:rsidRPr="000434BC" w:rsidRDefault="005057B3" w:rsidP="005057B3">
      <w:pPr>
        <w:rPr>
          <w:rFonts w:ascii="Times New Roman" w:eastAsia="Times New Roman" w:hAnsi="Times New Roman" w:cs="Times New Roman"/>
          <w:color w:val="auto"/>
          <w:kern w:val="0"/>
          <w14:ligatures w14:val="none"/>
        </w:rPr>
      </w:pPr>
      <w:r w:rsidRPr="000434BC">
        <w:rPr>
          <w:rFonts w:ascii="Times New Roman" w:eastAsia="Times New Roman" w:hAnsi="Times New Roman" w:cs="Times New Roman"/>
          <w:color w:val="auto"/>
          <w:kern w:val="0"/>
          <w14:ligatures w14:val="none"/>
        </w:rPr>
        <w:t xml:space="preserve">Selain faktor </w:t>
      </w:r>
      <w:r w:rsidR="006C18D1">
        <w:rPr>
          <w:rFonts w:ascii="Times New Roman" w:eastAsia="Times New Roman" w:hAnsi="Times New Roman" w:cs="Times New Roman"/>
          <w:i/>
          <w:iCs/>
          <w:color w:val="auto"/>
          <w:kern w:val="0"/>
          <w14:ligatures w14:val="none"/>
        </w:rPr>
        <w:t>financial distress</w:t>
      </w:r>
      <w:r w:rsidRPr="000434BC">
        <w:rPr>
          <w:rFonts w:ascii="Times New Roman" w:eastAsia="Times New Roman" w:hAnsi="Times New Roman" w:cs="Times New Roman"/>
          <w:color w:val="auto"/>
          <w:kern w:val="0"/>
          <w14:ligatures w14:val="none"/>
        </w:rPr>
        <w:t xml:space="preserve">, </w:t>
      </w:r>
      <w:r w:rsidRPr="000434BC">
        <w:rPr>
          <w:rFonts w:ascii="Times New Roman" w:eastAsia="Times New Roman" w:hAnsi="Times New Roman" w:cs="Times New Roman"/>
          <w:i/>
          <w:iCs/>
          <w:color w:val="auto"/>
          <w:kern w:val="0"/>
          <w14:ligatures w14:val="none"/>
        </w:rPr>
        <w:t>financial performance</w:t>
      </w:r>
      <w:r w:rsidRPr="000434BC">
        <w:rPr>
          <w:rFonts w:ascii="Times New Roman" w:eastAsia="Times New Roman" w:hAnsi="Times New Roman" w:cs="Times New Roman"/>
          <w:color w:val="auto"/>
          <w:kern w:val="0"/>
          <w14:ligatures w14:val="none"/>
        </w:rPr>
        <w:t xml:space="preserve"> juga berperan penting dalam menentukan persepsi pasar terhadap nilai perusahaan. Menurut </w:t>
      </w:r>
      <w:sdt>
        <w:sdtPr>
          <w:rPr>
            <w:rFonts w:ascii="Times New Roman" w:eastAsia="Times New Roman" w:hAnsi="Times New Roman" w:cs="Times New Roman"/>
            <w:color w:val="000000"/>
            <w:kern w:val="0"/>
            <w14:ligatures w14:val="none"/>
          </w:rPr>
          <w:tag w:val="MENDELEY_CITATION_v3_eyJjaXRhdGlvbklEIjoiTUVOREVMRVlfQ0lUQVRJT05fOGU5MGQ1NzYtYzJhOC00ZDhkLWJkODUtOThkYWZjZjc3YWYyIiwicHJvcGVydGllcyI6eyJub3RlSW5kZXgiOjAsIm1vZGUiOiJjb21wb3NpdGUifSwiaXNFZGl0ZWQiOmZhbHNlLCJtYW51YWxPdmVycmlkZSI6eyJpc01hbnVhbGx5T3ZlcnJpZGRlbiI6ZmFsc2UsImNpdGVwcm9jVGV4dCI6IkFpamFoIGV0IGFsLiAoMjAyMikiLCJtYW51YWxPdmVycmlkZVRleHQiOiIifSwiY2l0YXRpb25JdGVtcyI6W3siZGlzcGxheUFzIjoiY29tcG9zaXRlIiwibGFiZWwiOiJwYWdlIiw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c3VwcHJlc3MtYXV0aG9yIjpmYWxzZSwiY29tcG9zaXRlIjp0cnVlLCJhdXRob3Itb25seSI6ZmFsc2V9XX0="/>
          <w:id w:val="-1078585746"/>
          <w:placeholder>
            <w:docPart w:val="DefaultPlaceholder_-1854013440"/>
          </w:placeholder>
        </w:sdtPr>
        <w:sdtEndPr>
          <w:rPr>
            <w:bCs/>
          </w:rPr>
        </w:sdtEndPr>
        <w:sdtContent>
          <w:r w:rsidR="0056432A" w:rsidRPr="0056432A">
            <w:rPr>
              <w:rFonts w:ascii="Times New Roman" w:eastAsia="Times New Roman" w:hAnsi="Times New Roman" w:cs="Times New Roman"/>
              <w:bCs/>
              <w:color w:val="000000"/>
              <w:kern w:val="0"/>
              <w14:ligatures w14:val="none"/>
            </w:rPr>
            <w:t xml:space="preserve">Aijah </w:t>
          </w:r>
          <w:r w:rsidR="009D6524" w:rsidRPr="009D6524">
            <w:rPr>
              <w:rFonts w:ascii="Times New Roman" w:eastAsia="Times New Roman" w:hAnsi="Times New Roman" w:cs="Times New Roman"/>
              <w:bCs/>
              <w:i/>
              <w:iCs/>
              <w:color w:val="000000"/>
              <w:kern w:val="0"/>
              <w14:ligatures w14:val="none"/>
            </w:rPr>
            <w:t>et al</w:t>
          </w:r>
          <w:r w:rsidR="0056432A" w:rsidRPr="0056432A">
            <w:rPr>
              <w:rFonts w:ascii="Times New Roman" w:eastAsia="Times New Roman" w:hAnsi="Times New Roman" w:cs="Times New Roman"/>
              <w:bCs/>
              <w:color w:val="000000"/>
              <w:kern w:val="0"/>
              <w14:ligatures w14:val="none"/>
            </w:rPr>
            <w:t>. (2022)</w:t>
          </w:r>
        </w:sdtContent>
      </w:sdt>
      <w:r w:rsidRPr="000434BC">
        <w:rPr>
          <w:rFonts w:ascii="Times New Roman" w:eastAsia="Times New Roman" w:hAnsi="Times New Roman" w:cs="Times New Roman"/>
          <w:color w:val="auto"/>
          <w:kern w:val="0"/>
          <w14:ligatures w14:val="none"/>
        </w:rPr>
        <w:t xml:space="preserve">, kinerja keuangan mencerminkan kemampuan manajemen dalam mengelola aset, utang, dan modal secara efisien untuk mencapai hasil optimal. Dalam praktiknya, beberapa perusahaan menggunakan pembiayaan eksternal berupa utang untuk mendukung aktivitas operasional dan ekspansi bisnis. Namun, </w:t>
      </w:r>
      <w:r w:rsidRPr="000434BC">
        <w:rPr>
          <w:rFonts w:ascii="Times New Roman" w:eastAsia="Times New Roman" w:hAnsi="Times New Roman" w:cs="Times New Roman"/>
          <w:color w:val="auto"/>
          <w:kern w:val="0"/>
          <w14:ligatures w14:val="none"/>
        </w:rPr>
        <w:lastRenderedPageBreak/>
        <w:t xml:space="preserve">tingkat utang yang terlalu tinggi dapat meningkatkan risiko keuangan dan menimbulkan persepsi negatif dari investor </w:t>
      </w:r>
      <w:sdt>
        <w:sdtPr>
          <w:rPr>
            <w:rFonts w:ascii="Times New Roman" w:eastAsia="Times New Roman" w:hAnsi="Times New Roman" w:cs="Times New Roman"/>
            <w:color w:val="000000"/>
            <w:kern w:val="0"/>
            <w14:ligatures w14:val="none"/>
          </w:rPr>
          <w:tag w:val="MENDELEY_CITATION_v3_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"/>
          <w:id w:val="1256479361"/>
          <w:placeholder>
            <w:docPart w:val="DefaultPlaceholder_-1854013440"/>
          </w:placeholder>
        </w:sdtPr>
        <w:sdtContent>
          <w:r w:rsidR="0056432A" w:rsidRPr="0056432A">
            <w:rPr>
              <w:rFonts w:ascii="Times New Roman" w:eastAsia="Times New Roman" w:hAnsi="Times New Roman" w:cs="Times New Roman"/>
              <w:color w:val="000000"/>
              <w:kern w:val="0"/>
              <w14:ligatures w14:val="none"/>
            </w:rPr>
            <w:t>(Fachrudin, 2020)</w:t>
          </w:r>
        </w:sdtContent>
      </w:sdt>
      <w:r w:rsidRPr="000434BC">
        <w:rPr>
          <w:rFonts w:ascii="Times New Roman" w:eastAsia="Times New Roman" w:hAnsi="Times New Roman" w:cs="Times New Roman"/>
          <w:color w:val="auto"/>
          <w:kern w:val="0"/>
          <w14:ligatures w14:val="none"/>
        </w:rPr>
        <w:t>.</w:t>
      </w:r>
    </w:p>
    <w:p w14:paraId="244730DB" w14:textId="095BB1BE" w:rsidR="00DF1A58" w:rsidRPr="000434BC" w:rsidRDefault="00DF1A58" w:rsidP="00F834FE">
      <w:pPr>
        <w:rPr>
          <w:color w:val="auto"/>
        </w:rPr>
      </w:pPr>
      <w:r w:rsidRPr="000434BC">
        <w:rPr>
          <w:color w:val="auto"/>
        </w:rPr>
        <w:t xml:space="preserve">Di sisi lain, penerapan </w:t>
      </w:r>
      <w:r w:rsidR="001B66A8" w:rsidRPr="000434BC">
        <w:rPr>
          <w:i/>
          <w:iCs/>
          <w:color w:val="auto"/>
        </w:rPr>
        <w:t>g</w:t>
      </w:r>
      <w:r w:rsidRPr="000434BC">
        <w:rPr>
          <w:i/>
          <w:iCs/>
          <w:color w:val="auto"/>
        </w:rPr>
        <w:t xml:space="preserve">ood </w:t>
      </w:r>
      <w:r w:rsidR="001B66A8" w:rsidRPr="000434BC">
        <w:rPr>
          <w:i/>
          <w:iCs/>
          <w:color w:val="auto"/>
        </w:rPr>
        <w:t>c</w:t>
      </w:r>
      <w:r w:rsidRPr="000434BC">
        <w:rPr>
          <w:i/>
          <w:iCs/>
          <w:color w:val="auto"/>
        </w:rPr>
        <w:t xml:space="preserve">orporate </w:t>
      </w:r>
      <w:r w:rsidR="001B66A8" w:rsidRPr="000434BC">
        <w:rPr>
          <w:i/>
          <w:iCs/>
          <w:color w:val="auto"/>
        </w:rPr>
        <w:t>g</w:t>
      </w:r>
      <w:r w:rsidRPr="000434BC">
        <w:rPr>
          <w:i/>
          <w:iCs/>
          <w:color w:val="auto"/>
        </w:rPr>
        <w:t>overnance</w:t>
      </w:r>
      <w:r w:rsidRPr="000434BC">
        <w:rPr>
          <w:color w:val="auto"/>
        </w:rPr>
        <w:t xml:space="preserve"> (GCG) berperan sebagai mekanisme yang mampu memperkuat sinyal positif perusahaan di mata investor. Di Indonesia, kesadaran akan pentingnya GCG meningkat pasca krisis ekonomi 1998 yang mengungkap lemahnya sistem pengawasan korporasi </w:t>
      </w:r>
      <w:r w:rsidRPr="00200271">
        <w:rPr>
          <w:color w:val="auto"/>
        </w:rPr>
        <w:t>(Afrizal, 2021)</w:t>
      </w:r>
      <w:r w:rsidRPr="000434BC">
        <w:rPr>
          <w:color w:val="auto"/>
        </w:rPr>
        <w:t xml:space="preserve">. </w:t>
      </w:r>
      <w:r w:rsidR="00F834FE" w:rsidRPr="000434BC">
        <w:rPr>
          <w:color w:val="auto"/>
        </w:rPr>
        <w:t xml:space="preserve">GCG berfungsi sebagai mekanisme pengawasan yang memastikan keputusan manajerial dijalankan secara transparan, akuntabel, dan sesuai dengan kepentingan pemegang saham </w:t>
      </w:r>
      <w:sdt>
        <w:sdtPr>
          <w:rPr>
            <w:color w:val="000000"/>
          </w:rPr>
          <w:tag w:val="MENDELEY_CITATION_v3_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"/>
          <w:id w:val="259187089"/>
          <w:placeholder>
            <w:docPart w:val="DefaultPlaceholder_-1854013440"/>
          </w:placeholder>
        </w:sdtPr>
        <w:sdtContent>
          <w:r w:rsidR="0056432A" w:rsidRPr="0056432A">
            <w:rPr>
              <w:color w:val="000000"/>
            </w:rPr>
            <w:t>(Rahmawati, 2021)</w:t>
          </w:r>
        </w:sdtContent>
      </w:sdt>
      <w:r w:rsidR="00F834FE" w:rsidRPr="000434BC">
        <w:rPr>
          <w:color w:val="auto"/>
        </w:rPr>
        <w:t>. Perusahaan yang memiliki sistem tata kelola yang kuat cenderung mampu menjaga integritas laporan keuangan, meningkatkan kredibilitas di mata pasar, serta memperkuat hubungan antara kinerja keuangan dan nilai perusahaan. Dengan demikian, GCG menjadi faktor penting yang dapat memperkuat sinyal positif yang dikirimkan perusahaan kepada investor.</w:t>
      </w:r>
    </w:p>
    <w:p w14:paraId="0EACFE3A" w14:textId="7E8655BA" w:rsidR="007B51FE" w:rsidRPr="000434BC" w:rsidRDefault="007B51FE" w:rsidP="00F32D96">
      <w:pPr>
        <w:rPr>
          <w:color w:val="auto"/>
        </w:rPr>
      </w:pPr>
      <w:r w:rsidRPr="000434BC">
        <w:rPr>
          <w:color w:val="auto"/>
        </w:rPr>
        <w:t xml:space="preserve">Sejumlah penelitian sebelumnya telah mengkaji hubungan antara </w:t>
      </w:r>
      <w:r w:rsidRPr="000434BC">
        <w:rPr>
          <w:i/>
          <w:iCs/>
          <w:color w:val="auto"/>
        </w:rPr>
        <w:t>financial distress</w:t>
      </w:r>
      <w:r w:rsidRPr="000434BC">
        <w:rPr>
          <w:color w:val="auto"/>
        </w:rPr>
        <w:t xml:space="preserve">, </w:t>
      </w:r>
      <w:r w:rsidRPr="000434BC">
        <w:rPr>
          <w:i/>
          <w:iCs/>
          <w:color w:val="auto"/>
        </w:rPr>
        <w:t>financial performance</w:t>
      </w:r>
      <w:r w:rsidRPr="000434BC">
        <w:rPr>
          <w:color w:val="auto"/>
        </w:rPr>
        <w:t xml:space="preserve">, dan </w:t>
      </w:r>
      <w:r w:rsidRPr="000434BC">
        <w:rPr>
          <w:i/>
          <w:iCs/>
          <w:color w:val="auto"/>
        </w:rPr>
        <w:t>firm value</w:t>
      </w:r>
      <w:r w:rsidRPr="000434BC">
        <w:rPr>
          <w:color w:val="auto"/>
        </w:rPr>
        <w:t>.</w:t>
      </w:r>
      <w:r w:rsidR="00F06BF5" w:rsidRPr="000434BC">
        <w:rPr>
          <w:color w:val="auto"/>
        </w:rPr>
        <w:t xml:space="preserve"> </w:t>
      </w:r>
      <w:sdt>
        <w:sdtPr>
          <w:rPr>
            <w:color w:val="000000"/>
          </w:rPr>
          <w:tag w:val="MENDELEY_CITATION_v3_eyJjaXRhdGlvbklEIjoiTUVOREVMRVlfQ0lUQVRJT05fNzg3YTVkN2UtNGEwYy00NGRjLTkxNTctY2E0NDcwZDVhZmEwIiwicHJvcGVydGllcyI6eyJub3RlSW5kZXgiOjAsIm1vZGUiOiJjb21wb3NpdGUifSwiaXNFZGl0ZWQiOmZhbHNlLCJtYW51YWxPdmVycmlkZSI6eyJpc01hbnVhbGx5T3ZlcnJpZGRlbiI6ZmFsc2UsImNpdGVwcm9jVGV4dCI6Ikp1bmlhcnNpIGV0IGFsLiAoMjAyMykiLCJtYW51YWxPdmVycmlkZVRleHQiOiIifSwiY2l0YXRpb25JdGVtcyI6W3siZGlzcGxheUFzIjoiY29tcG9zaXRlIiwibGFiZWwiOiJwYWdlIiw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zdXBwcmVzcy1hdXRob3IiOmZhbHNlLCJjb21wb3NpdGUiOnRydWUsImF1dGhvci1vbmx5IjpmYWxzZX1dfQ=="/>
          <w:id w:val="-1718652340"/>
          <w:placeholder>
            <w:docPart w:val="DefaultPlaceholder_-1854013440"/>
          </w:placeholder>
        </w:sdtPr>
        <w:sdtEndPr>
          <w:rPr>
            <w:bCs/>
          </w:rPr>
        </w:sdtEndPr>
        <w:sdtContent>
          <w:r w:rsidR="0056432A" w:rsidRPr="0056432A">
            <w:rPr>
              <w:bCs/>
              <w:color w:val="000000"/>
            </w:rPr>
            <w:t xml:space="preserve">Juniarsi </w:t>
          </w:r>
          <w:r w:rsidR="009D6524" w:rsidRPr="009D6524">
            <w:rPr>
              <w:bCs/>
              <w:i/>
              <w:iCs/>
              <w:color w:val="000000"/>
            </w:rPr>
            <w:t>et al</w:t>
          </w:r>
          <w:r w:rsidR="0056432A" w:rsidRPr="0056432A">
            <w:rPr>
              <w:bCs/>
              <w:color w:val="000000"/>
            </w:rPr>
            <w:t>. (2023)</w:t>
          </w:r>
        </w:sdtContent>
      </w:sdt>
      <w:r w:rsidR="00F06BF5" w:rsidRPr="000434BC">
        <w:rPr>
          <w:color w:val="auto"/>
        </w:rPr>
        <w:t xml:space="preserve"> menemukan bahwa </w:t>
      </w:r>
      <w:r w:rsidR="00F06BF5" w:rsidRPr="000434BC">
        <w:rPr>
          <w:i/>
          <w:iCs/>
          <w:color w:val="auto"/>
        </w:rPr>
        <w:t>financial distress</w:t>
      </w:r>
      <w:r w:rsidR="00F06BF5" w:rsidRPr="000434BC">
        <w:rPr>
          <w:color w:val="auto"/>
        </w:rPr>
        <w:t xml:space="preserve"> berpengaruh negatif signifikan terhadap nilai perusahaan, menandakan bahwa tekanan keuangan dapat menurunkan kepercayaan investor. Sebaliknya, </w:t>
      </w:r>
      <w:sdt>
        <w:sdtPr>
          <w:rPr>
            <w:color w:val="000000"/>
          </w:rPr>
          <w:tag w:val="MENDELEY_CITATION_v3_eyJjaXRhdGlvbklEIjoiTUVOREVMRVlfQ0lUQVRJT05fNzc0YzQ1NzctODZiNC00YmM2LWI3N2UtMjkzMTU5NzE4MDIx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
          <w:id w:val="1115402175"/>
          <w:placeholder>
            <w:docPart w:val="DefaultPlaceholder_-1854013440"/>
          </w:placeholder>
        </w:sdtPr>
        <w:sdtEndPr>
          <w:rPr>
            <w:bCs/>
          </w:rPr>
        </w:sdtEndPr>
        <w:sdtContent>
          <w:r w:rsidR="0056432A" w:rsidRPr="0056432A">
            <w:rPr>
              <w:bCs/>
              <w:color w:val="000000"/>
            </w:rPr>
            <w:t>Tanjung (2023)</w:t>
          </w:r>
        </w:sdtContent>
      </w:sdt>
      <w:r w:rsidR="00F06BF5" w:rsidRPr="000434BC">
        <w:rPr>
          <w:color w:val="auto"/>
        </w:rPr>
        <w:t xml:space="preserve"> menunjukkan bahwa </w:t>
      </w:r>
      <w:r w:rsidR="00F06BF5" w:rsidRPr="000434BC">
        <w:rPr>
          <w:i/>
          <w:iCs/>
          <w:color w:val="auto"/>
        </w:rPr>
        <w:t>financial distress</w:t>
      </w:r>
      <w:r w:rsidR="00F06BF5" w:rsidRPr="000434BC">
        <w:rPr>
          <w:color w:val="auto"/>
        </w:rPr>
        <w:t xml:space="preserve"> tidak memiliki pengaruh signifikan terhadap </w:t>
      </w:r>
      <w:r w:rsidR="00F06BF5" w:rsidRPr="000434BC">
        <w:rPr>
          <w:i/>
          <w:iCs/>
          <w:color w:val="auto"/>
        </w:rPr>
        <w:t>firm value</w:t>
      </w:r>
      <w:r w:rsidR="00F06BF5" w:rsidRPr="000434BC">
        <w:rPr>
          <w:color w:val="auto"/>
        </w:rPr>
        <w:t>.</w:t>
      </w:r>
      <w:r w:rsidR="00586541" w:rsidRPr="000434BC">
        <w:rPr>
          <w:color w:val="auto"/>
        </w:rPr>
        <w:t xml:space="preserve"> </w:t>
      </w:r>
      <w:r w:rsidR="00F32D96" w:rsidRPr="000434BC">
        <w:rPr>
          <w:color w:val="auto"/>
        </w:rPr>
        <w:t xml:space="preserve">Dari sisi </w:t>
      </w:r>
      <w:r w:rsidR="006C18D1">
        <w:rPr>
          <w:i/>
          <w:iCs/>
          <w:color w:val="auto"/>
        </w:rPr>
        <w:t>financial performance</w:t>
      </w:r>
      <w:r w:rsidR="00F32D96" w:rsidRPr="000434BC">
        <w:rPr>
          <w:color w:val="auto"/>
        </w:rPr>
        <w:t xml:space="preserve">, </w:t>
      </w:r>
      <w:sdt>
        <w:sdtPr>
          <w:rPr>
            <w:color w:val="000000"/>
          </w:rPr>
          <w:tag w:val="MENDELEY_CITATION_v3_eyJjaXRhdGlvbklEIjoiTUVOREVMRVlfQ0lUQVRJT05fOTkzODQxMjktNTYyNy00NDk4LWFlYWEtMzhhMTZhYjM4NWNi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307363389"/>
          <w:placeholder>
            <w:docPart w:val="DefaultPlaceholder_-1854013440"/>
          </w:placeholder>
        </w:sdtPr>
        <w:sdtEndPr>
          <w:rPr>
            <w:bCs/>
          </w:rPr>
        </w:sdtEndPr>
        <w:sdtContent>
          <w:r w:rsidR="0056432A" w:rsidRPr="0056432A">
            <w:rPr>
              <w:bCs/>
              <w:color w:val="000000"/>
            </w:rPr>
            <w:t xml:space="preserve">Aijah </w:t>
          </w:r>
          <w:r w:rsidR="009D6524" w:rsidRPr="009D6524">
            <w:rPr>
              <w:bCs/>
              <w:i/>
              <w:iCs/>
              <w:color w:val="000000"/>
            </w:rPr>
            <w:t>et al</w:t>
          </w:r>
          <w:r w:rsidR="0056432A" w:rsidRPr="0056432A">
            <w:rPr>
              <w:bCs/>
              <w:color w:val="000000"/>
            </w:rPr>
            <w:t>. (2022)</w:t>
          </w:r>
        </w:sdtContent>
      </w:sdt>
      <w:r w:rsidR="00F32D96" w:rsidRPr="000434BC">
        <w:rPr>
          <w:color w:val="auto"/>
        </w:rPr>
        <w:t xml:space="preserve"> menunjukkan bahwa profitabilitas dan likuiditas berpengaruh positif terhadap </w:t>
      </w:r>
      <w:r w:rsidR="006C18D1">
        <w:rPr>
          <w:color w:val="auto"/>
        </w:rPr>
        <w:t>nilai perusahaan</w:t>
      </w:r>
      <w:r w:rsidR="00F32D96" w:rsidRPr="000434BC">
        <w:rPr>
          <w:color w:val="auto"/>
        </w:rPr>
        <w:t>, sementara leverage memberikan pengaruh negatif yang signifikan</w:t>
      </w:r>
      <w:r w:rsidR="001577EB" w:rsidRPr="000434BC">
        <w:rPr>
          <w:color w:val="auto"/>
        </w:rPr>
        <w:t xml:space="preserve">. Sedangkan, </w:t>
      </w:r>
      <w:sdt>
        <w:sdtPr>
          <w:rPr>
            <w:color w:val="000000"/>
          </w:rPr>
          <w:tag w:val="MENDELEY_CITATION_v3_eyJjaXRhdGlvbklEIjoiTUVOREVMRVlfQ0lUQVRJT05fMTYxZWY5ZjItODkxYS00MzllLWE4ZDktOGY4ZWY3NjBhMzhj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555395738"/>
          <w:placeholder>
            <w:docPart w:val="DefaultPlaceholder_-1854013440"/>
          </w:placeholder>
        </w:sdtPr>
        <w:sdtEndPr>
          <w:rPr>
            <w:bCs/>
          </w:rPr>
        </w:sdtEndPr>
        <w:sdtContent>
          <w:r w:rsidR="0056432A" w:rsidRPr="0056432A">
            <w:rPr>
              <w:rFonts w:eastAsia="Times New Roman"/>
              <w:color w:val="000000"/>
            </w:rPr>
            <w:t>Tsaniatuzaima &amp; Maryanti (2022)</w:t>
          </w:r>
        </w:sdtContent>
      </w:sdt>
      <w:r w:rsidR="00425DCA" w:rsidRPr="000434BC">
        <w:rPr>
          <w:color w:val="auto"/>
        </w:rPr>
        <w:t xml:space="preserve"> menunjukkan bahwa </w:t>
      </w:r>
      <w:r w:rsidR="00416575" w:rsidRPr="000434BC">
        <w:rPr>
          <w:color w:val="auto"/>
        </w:rPr>
        <w:t xml:space="preserve">CR </w:t>
      </w:r>
      <w:r w:rsidR="00416575" w:rsidRPr="000434BC">
        <w:rPr>
          <w:color w:val="auto"/>
        </w:rPr>
        <w:lastRenderedPageBreak/>
        <w:t>dan ROA berpengaruh tidak signifikan, sementara DER berpengaruh positif dan signifikan.</w:t>
      </w:r>
    </w:p>
    <w:p w14:paraId="2526419D" w14:textId="5B9961E0" w:rsidR="00A83119" w:rsidRPr="000434BC" w:rsidRDefault="00A83119" w:rsidP="00CC5427">
      <w:pPr>
        <w:rPr>
          <w:color w:val="auto"/>
        </w:rPr>
      </w:pPr>
      <w:r w:rsidRPr="000434BC">
        <w:rPr>
          <w:color w:val="auto"/>
        </w:rPr>
        <w:t xml:space="preserve">Selain itu, sejumlah penelitian juga menyoroti peran </w:t>
      </w:r>
      <w:r w:rsidR="00430EDA" w:rsidRPr="000434BC">
        <w:rPr>
          <w:color w:val="auto"/>
        </w:rPr>
        <w:t>GCG</w:t>
      </w:r>
      <w:r w:rsidRPr="000434BC">
        <w:rPr>
          <w:color w:val="auto"/>
        </w:rPr>
        <w:t xml:space="preserve"> sebagai variabel moderasi dalam hubungan keuangan perusahaan.</w:t>
      </w:r>
      <w:r w:rsidR="00CC5427" w:rsidRPr="000434BC">
        <w:rPr>
          <w:color w:val="auto"/>
        </w:rPr>
        <w:t xml:space="preserve"> </w:t>
      </w:r>
      <w:sdt>
        <w:sdtPr>
          <w:rPr>
            <w:color w:val="000000"/>
          </w:rPr>
          <w:tag w:val="MENDELEY_CITATION_v3_eyJjaXRhdGlvbklEIjoiTUVOREVMRVlfQ0lUQVRJT05fZTQ1MWNmYjgtYjlkZC00YWY4LTg3OGItMmQ0NDRkODU0YzY2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
          <w:id w:val="-1308708559"/>
          <w:placeholder>
            <w:docPart w:val="DefaultPlaceholder_-1854013440"/>
          </w:placeholder>
        </w:sdtPr>
        <w:sdtEndPr>
          <w:rPr>
            <w:bCs/>
          </w:rPr>
        </w:sdtEndPr>
        <w:sdtContent>
          <w:r w:rsidR="0056432A" w:rsidRPr="0056432A">
            <w:rPr>
              <w:bCs/>
              <w:color w:val="000000"/>
            </w:rPr>
            <w:t xml:space="preserve">Setiawati </w:t>
          </w:r>
          <w:r w:rsidR="009D6524" w:rsidRPr="009D6524">
            <w:rPr>
              <w:bCs/>
              <w:i/>
              <w:iCs/>
              <w:color w:val="000000"/>
            </w:rPr>
            <w:t>et al</w:t>
          </w:r>
          <w:r w:rsidR="0056432A" w:rsidRPr="0056432A">
            <w:rPr>
              <w:bCs/>
              <w:color w:val="000000"/>
            </w:rPr>
            <w:t>. (2024)</w:t>
          </w:r>
        </w:sdtContent>
      </w:sdt>
      <w:r w:rsidR="00CC5427" w:rsidRPr="000434BC">
        <w:rPr>
          <w:color w:val="auto"/>
        </w:rPr>
        <w:t xml:space="preserve"> menemukan bahwa GCG mampu memperkuat pengaruh </w:t>
      </w:r>
      <w:r w:rsidR="00CC5427" w:rsidRPr="000434BC">
        <w:rPr>
          <w:i/>
          <w:iCs/>
          <w:color w:val="auto"/>
        </w:rPr>
        <w:t>financial performance</w:t>
      </w:r>
      <w:r w:rsidR="00CC5427" w:rsidRPr="000434BC">
        <w:rPr>
          <w:color w:val="auto"/>
        </w:rPr>
        <w:t xml:space="preserve"> terhadap nilai perusahaan. Namun, hasil berbeda ditemukan oleh </w:t>
      </w:r>
      <w:sdt>
        <w:sdtPr>
          <w:rPr>
            <w:color w:val="000000"/>
          </w:rPr>
          <w:tag w:val="MENDELEY_CITATION_v3_eyJjaXRhdGlvbklEIjoiTUVOREVMRVlfQ0lUQVRJT05fZWNmZTY5OTAtMWY5OC00OTIwLWJkZmMtODIwMzkzMTMzMTgw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
          <w:id w:val="1341350880"/>
          <w:placeholder>
            <w:docPart w:val="DefaultPlaceholder_-1854013440"/>
          </w:placeholder>
        </w:sdtPr>
        <w:sdtEndPr>
          <w:rPr>
            <w:bCs/>
          </w:rPr>
        </w:sdtEndPr>
        <w:sdtContent>
          <w:r w:rsidR="0056432A" w:rsidRPr="0056432A">
            <w:rPr>
              <w:rFonts w:eastAsia="Times New Roman"/>
              <w:color w:val="000000"/>
            </w:rPr>
            <w:t>Indarto &amp; Purwanto (2023)</w:t>
          </w:r>
        </w:sdtContent>
      </w:sdt>
      <w:r w:rsidR="00CC5427" w:rsidRPr="000434BC">
        <w:rPr>
          <w:color w:val="auto"/>
        </w:rPr>
        <w:t xml:space="preserve">, yang menunjukkan bahwa GCG tidak mampu memoderasi hubungan antara </w:t>
      </w:r>
      <w:r w:rsidR="00CC5427" w:rsidRPr="000434BC">
        <w:rPr>
          <w:i/>
          <w:iCs/>
          <w:color w:val="auto"/>
        </w:rPr>
        <w:t>financial distress</w:t>
      </w:r>
      <w:r w:rsidR="00CC5427" w:rsidRPr="000434BC">
        <w:rPr>
          <w:color w:val="auto"/>
        </w:rPr>
        <w:t xml:space="preserve"> dan </w:t>
      </w:r>
      <w:r w:rsidR="00CC5427" w:rsidRPr="000434BC">
        <w:rPr>
          <w:i/>
          <w:iCs/>
          <w:color w:val="auto"/>
        </w:rPr>
        <w:t>financial performance</w:t>
      </w:r>
      <w:r w:rsidR="00CC5427" w:rsidRPr="000434BC">
        <w:rPr>
          <w:color w:val="auto"/>
        </w:rPr>
        <w:t xml:space="preserve"> terhadap </w:t>
      </w:r>
      <w:r w:rsidR="00CC5427" w:rsidRPr="000434BC">
        <w:rPr>
          <w:i/>
          <w:iCs/>
          <w:color w:val="auto"/>
        </w:rPr>
        <w:t>firm value</w:t>
      </w:r>
      <w:r w:rsidR="00CC5427" w:rsidRPr="000434BC">
        <w:rPr>
          <w:color w:val="auto"/>
        </w:rPr>
        <w:t>.</w:t>
      </w:r>
    </w:p>
    <w:p w14:paraId="17CCF622" w14:textId="77777777" w:rsidR="00B30CE0" w:rsidRDefault="00F37ED2" w:rsidP="00771776">
      <w:pPr>
        <w:rPr>
          <w:color w:val="auto"/>
        </w:rPr>
      </w:pPr>
      <w:r w:rsidRPr="000434BC">
        <w:rPr>
          <w:color w:val="auto"/>
        </w:rPr>
        <w:t xml:space="preserve">Sebagian besar penelitian terdahulu lebih banyak berfokus pada </w:t>
      </w:r>
      <w:r w:rsidR="00EF0DD4" w:rsidRPr="000434BC">
        <w:rPr>
          <w:color w:val="auto"/>
        </w:rPr>
        <w:t>sektor perbankan atau manufaktur secara umum.</w:t>
      </w:r>
      <w:r w:rsidR="001432BC" w:rsidRPr="000434BC">
        <w:rPr>
          <w:color w:val="auto"/>
        </w:rPr>
        <w:t xml:space="preserve"> </w:t>
      </w:r>
      <w:r w:rsidR="00215F8F" w:rsidRPr="000434BC">
        <w:rPr>
          <w:color w:val="auto"/>
        </w:rPr>
        <w:t xml:space="preserve">Selain itu, belum banyak penelitian yang menyoroti bagaimana GCG, khususnya melalui peran komisaris independen, dapat memoderasi hubungan antara </w:t>
      </w:r>
      <w:r w:rsidR="00215F8F" w:rsidRPr="000434BC">
        <w:rPr>
          <w:i/>
          <w:iCs/>
          <w:color w:val="auto"/>
        </w:rPr>
        <w:t>financial distress</w:t>
      </w:r>
      <w:r w:rsidR="00215F8F" w:rsidRPr="000434BC">
        <w:rPr>
          <w:color w:val="auto"/>
        </w:rPr>
        <w:t xml:space="preserve"> dan </w:t>
      </w:r>
      <w:r w:rsidR="00215F8F" w:rsidRPr="000434BC">
        <w:rPr>
          <w:i/>
          <w:iCs/>
          <w:color w:val="auto"/>
        </w:rPr>
        <w:t>financial performance</w:t>
      </w:r>
      <w:r w:rsidR="00215F8F" w:rsidRPr="000434BC">
        <w:rPr>
          <w:color w:val="auto"/>
        </w:rPr>
        <w:t xml:space="preserve"> terhadap </w:t>
      </w:r>
      <w:r w:rsidR="00215F8F" w:rsidRPr="000434BC">
        <w:rPr>
          <w:i/>
          <w:iCs/>
          <w:color w:val="auto"/>
        </w:rPr>
        <w:t>firm value</w:t>
      </w:r>
      <w:r w:rsidR="00215F8F" w:rsidRPr="000434BC">
        <w:rPr>
          <w:color w:val="auto"/>
        </w:rPr>
        <w:t xml:space="preserve">. </w:t>
      </w:r>
      <w:r w:rsidR="00906F99" w:rsidRPr="000434BC">
        <w:rPr>
          <w:color w:val="auto"/>
        </w:rPr>
        <w:t xml:space="preserve">Sehingga, penelitian ini </w:t>
      </w:r>
      <w:r w:rsidR="00B56238" w:rsidRPr="000434BC">
        <w:rPr>
          <w:color w:val="auto"/>
        </w:rPr>
        <w:t xml:space="preserve">berupaya </w:t>
      </w:r>
      <w:r w:rsidR="00740F2C" w:rsidRPr="000434BC">
        <w:rPr>
          <w:color w:val="auto"/>
        </w:rPr>
        <w:t>mengisi kesenjangan tersebut</w:t>
      </w:r>
      <w:r w:rsidR="00DB04FB" w:rsidRPr="000434BC">
        <w:rPr>
          <w:color w:val="auto"/>
        </w:rPr>
        <w:t xml:space="preserve"> dengan </w:t>
      </w:r>
      <w:r w:rsidR="00C66F90" w:rsidRPr="000434BC">
        <w:rPr>
          <w:color w:val="auto"/>
        </w:rPr>
        <w:t xml:space="preserve">menjadikan komisaris independen </w:t>
      </w:r>
      <w:r w:rsidR="00F27F12" w:rsidRPr="000434BC">
        <w:rPr>
          <w:color w:val="auto"/>
        </w:rPr>
        <w:t>sebagai</w:t>
      </w:r>
      <w:r w:rsidR="00EF2E0C" w:rsidRPr="000434BC">
        <w:rPr>
          <w:color w:val="auto"/>
        </w:rPr>
        <w:t xml:space="preserve"> variabel moderasi yang berperan dalam memperkuat atau memperlemah hubungan antara </w:t>
      </w:r>
      <w:r w:rsidR="00EF2E0C" w:rsidRPr="000434BC">
        <w:rPr>
          <w:i/>
          <w:iCs/>
          <w:color w:val="auto"/>
        </w:rPr>
        <w:t>financial distress</w:t>
      </w:r>
      <w:r w:rsidR="00EF2E0C" w:rsidRPr="000434BC">
        <w:rPr>
          <w:color w:val="auto"/>
        </w:rPr>
        <w:t xml:space="preserve"> dan </w:t>
      </w:r>
      <w:r w:rsidR="00EF2E0C" w:rsidRPr="000434BC">
        <w:rPr>
          <w:i/>
          <w:iCs/>
          <w:color w:val="auto"/>
        </w:rPr>
        <w:t>financial performance</w:t>
      </w:r>
      <w:r w:rsidR="00EF2E0C" w:rsidRPr="000434BC">
        <w:rPr>
          <w:color w:val="auto"/>
        </w:rPr>
        <w:t xml:space="preserve"> terhadap </w:t>
      </w:r>
      <w:r w:rsidR="00EF2E0C" w:rsidRPr="000434BC">
        <w:rPr>
          <w:i/>
          <w:iCs/>
          <w:color w:val="auto"/>
        </w:rPr>
        <w:t xml:space="preserve">firm </w:t>
      </w:r>
      <w:r w:rsidR="00EF2E0C" w:rsidRPr="000434BC">
        <w:rPr>
          <w:color w:val="auto"/>
        </w:rPr>
        <w:t xml:space="preserve">value. </w:t>
      </w:r>
    </w:p>
    <w:p w14:paraId="4D846D9B" w14:textId="00432636" w:rsidR="001E0629" w:rsidRPr="000434BC" w:rsidRDefault="00EF2E0C" w:rsidP="007A505F">
      <w:pPr>
        <w:rPr>
          <w:color w:val="auto"/>
        </w:rPr>
      </w:pPr>
      <w:r w:rsidRPr="000434BC">
        <w:rPr>
          <w:color w:val="auto"/>
        </w:rPr>
        <w:t>P</w:t>
      </w:r>
      <w:r w:rsidR="00DC2DE9" w:rsidRPr="000434BC">
        <w:rPr>
          <w:color w:val="auto"/>
        </w:rPr>
        <w:t xml:space="preserve">enelitian ini </w:t>
      </w:r>
      <w:r w:rsidR="006D4797" w:rsidRPr="000434BC">
        <w:rPr>
          <w:color w:val="auto"/>
        </w:rPr>
        <w:t>dilakukan pada perusahaan sub sektor tekstil dan garmen yang terdaftar di Bursa Efek Indo</w:t>
      </w:r>
      <w:r w:rsidR="009674EF" w:rsidRPr="000434BC">
        <w:rPr>
          <w:color w:val="auto"/>
        </w:rPr>
        <w:t xml:space="preserve">nesia (BEI) untuk periode 2019-2024. </w:t>
      </w:r>
      <w:r w:rsidR="00A6511F">
        <w:rPr>
          <w:color w:val="auto"/>
        </w:rPr>
        <w:t xml:space="preserve">Pemilihan perusahaan sub sektor tekstil dan garmen sebagai objek penelitian didasarkan pada </w:t>
      </w:r>
      <w:r w:rsidR="003D0DC0">
        <w:rPr>
          <w:color w:val="auto"/>
        </w:rPr>
        <w:t>kondisi</w:t>
      </w:r>
      <w:r w:rsidR="00A6511F">
        <w:rPr>
          <w:color w:val="auto"/>
        </w:rPr>
        <w:t xml:space="preserve"> </w:t>
      </w:r>
      <w:r w:rsidR="003D0DC0">
        <w:rPr>
          <w:color w:val="auto"/>
        </w:rPr>
        <w:t xml:space="preserve">industri </w:t>
      </w:r>
      <w:r w:rsidR="00A6511F">
        <w:rPr>
          <w:color w:val="auto"/>
        </w:rPr>
        <w:t>yang menunjukkan tekanan finansial cuku</w:t>
      </w:r>
      <w:r w:rsidR="00812398">
        <w:rPr>
          <w:color w:val="auto"/>
        </w:rPr>
        <w:t>p</w:t>
      </w:r>
      <w:r w:rsidR="00A6511F">
        <w:rPr>
          <w:color w:val="auto"/>
        </w:rPr>
        <w:t xml:space="preserve"> signifikan dalam beberapa tahun terakhir. Berdasarka</w:t>
      </w:r>
      <w:r w:rsidR="00EC309D">
        <w:rPr>
          <w:color w:val="auto"/>
        </w:rPr>
        <w:t>n</w:t>
      </w:r>
      <w:r w:rsidR="00812398">
        <w:rPr>
          <w:color w:val="auto"/>
        </w:rPr>
        <w:t xml:space="preserve"> </w:t>
      </w:r>
      <w:sdt>
        <w:sdtPr>
          <w:rPr>
            <w:i/>
            <w:iCs/>
            <w:color w:val="000000"/>
          </w:rPr>
          <w:tag w:val="MENDELEY_CITATION_v3_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"/>
          <w:id w:val="2058966957"/>
          <w:placeholder>
            <w:docPart w:val="DefaultPlaceholder_-1854013440"/>
          </w:placeholder>
        </w:sdtPr>
        <w:sdtEndPr>
          <w:rPr>
            <w:bCs/>
            <w:i w:val="0"/>
            <w:iCs w:val="0"/>
          </w:rPr>
        </w:sdtEndPr>
        <w:sdtContent>
          <w:r w:rsidR="0056432A" w:rsidRPr="0056432A">
            <w:rPr>
              <w:bCs/>
              <w:i/>
              <w:iCs/>
              <w:color w:val="000000"/>
            </w:rPr>
            <w:t>Fibre2Fashion (2024)</w:t>
          </w:r>
        </w:sdtContent>
      </w:sdt>
      <w:r w:rsidR="00812398" w:rsidRPr="00143FB9">
        <w:rPr>
          <w:i/>
          <w:iCs/>
          <w:color w:val="auto"/>
        </w:rPr>
        <w:t>,</w:t>
      </w:r>
      <w:r w:rsidR="00812398">
        <w:rPr>
          <w:color w:val="auto"/>
        </w:rPr>
        <w:t xml:space="preserve"> industri tekstil Indonesia menghadapi tantangan besar </w:t>
      </w:r>
      <w:r w:rsidR="008245B0">
        <w:rPr>
          <w:color w:val="auto"/>
        </w:rPr>
        <w:t>berupa melemahnya</w:t>
      </w:r>
      <w:r w:rsidR="00DB425D">
        <w:rPr>
          <w:color w:val="auto"/>
        </w:rPr>
        <w:t xml:space="preserve"> </w:t>
      </w:r>
      <w:r w:rsidR="00DB425D" w:rsidRPr="00DB425D">
        <w:rPr>
          <w:color w:val="auto"/>
        </w:rPr>
        <w:t xml:space="preserve">permintaan ekspor, kenaikan biaya energi, serta ketergantungan pada bahan baku impor yang </w:t>
      </w:r>
      <w:r w:rsidR="00DB425D" w:rsidRPr="00DB425D">
        <w:rPr>
          <w:color w:val="auto"/>
        </w:rPr>
        <w:lastRenderedPageBreak/>
        <w:t xml:space="preserve">menyebabkan beban produksi meningkat. Kondisi ini membuat banyak perusahaan mengalami penurunan profitabilitas dan peningkatan beban utang untuk menopang kegiatan operasional. Penurunan laba dan kenaikan liabilitas tersebut menjadi sinyal negatif bagi investor karena menunjukkan risiko keuangan yang tinggi, yang pada akhirnya berpotensi menurunkan kepercayaan pasar dan </w:t>
      </w:r>
      <w:r w:rsidR="00DB425D" w:rsidRPr="00DB425D">
        <w:rPr>
          <w:i/>
          <w:iCs/>
          <w:color w:val="auto"/>
        </w:rPr>
        <w:t>firm value</w:t>
      </w:r>
      <w:r w:rsidR="00DB425D" w:rsidRPr="00DB425D">
        <w:rPr>
          <w:color w:val="auto"/>
        </w:rPr>
        <w:t>.</w:t>
      </w:r>
      <w:r w:rsidR="00A6511F">
        <w:rPr>
          <w:color w:val="auto"/>
        </w:rPr>
        <w:t xml:space="preserve"> </w:t>
      </w:r>
      <w:r w:rsidR="000D3F57" w:rsidRPr="000434BC">
        <w:rPr>
          <w:color w:val="auto"/>
        </w:rPr>
        <w:t>Dengan demikia</w:t>
      </w:r>
      <w:r w:rsidR="00C246AC" w:rsidRPr="000434BC">
        <w:rPr>
          <w:color w:val="auto"/>
        </w:rPr>
        <w:t>n</w:t>
      </w:r>
      <w:r w:rsidR="00771776" w:rsidRPr="000434BC">
        <w:rPr>
          <w:color w:val="auto"/>
        </w:rPr>
        <w:t xml:space="preserve">, penelitian ini diharapkan dapat memberikan kontribusi empiris dalam memperluas pemahaman mengenai peran </w:t>
      </w:r>
      <w:r w:rsidR="007A505F" w:rsidRPr="007A505F">
        <w:rPr>
          <w:color w:val="auto"/>
        </w:rPr>
        <w:t>GCG terhadap stabilitas dan nilai perusahaan, khususnya di tengah tantangan industri yang terus berubah.</w:t>
      </w:r>
    </w:p>
    <w:p w14:paraId="21D48E73" w14:textId="77777777" w:rsidR="00654D24" w:rsidRPr="000434BC" w:rsidRDefault="00654D24" w:rsidP="00654D24">
      <w:pPr>
        <w:pStyle w:val="Heading2"/>
        <w:rPr>
          <w:color w:val="auto"/>
          <w:lang w:val="fr-FR"/>
        </w:rPr>
      </w:pPr>
      <w:bookmarkStart w:id="9" w:name="_Toc212515486"/>
      <w:r w:rsidRPr="000434BC">
        <w:rPr>
          <w:color w:val="auto"/>
          <w:lang w:val="fr-FR"/>
        </w:rPr>
        <w:t>Rumusan Masalah</w:t>
      </w:r>
      <w:bookmarkEnd w:id="9"/>
    </w:p>
    <w:p w14:paraId="2C906AEB" w14:textId="77D194B3" w:rsidR="00426862" w:rsidRPr="000434BC" w:rsidRDefault="00E01AE8" w:rsidP="00426862">
      <w:pPr>
        <w:rPr>
          <w:color w:val="auto"/>
        </w:rPr>
      </w:pPr>
      <w:r w:rsidRPr="000434BC">
        <w:rPr>
          <w:color w:val="auto"/>
        </w:rPr>
        <w:t>Berdasarkan latar belakang di atas, rumusan masalah dari penelitian ini adalah</w:t>
      </w:r>
      <w:r w:rsidR="00021E4D" w:rsidRPr="000434BC">
        <w:rPr>
          <w:color w:val="auto"/>
        </w:rPr>
        <w:t xml:space="preserve"> sebagai berikut:</w:t>
      </w:r>
    </w:p>
    <w:p w14:paraId="4B54F80F" w14:textId="1B85660C" w:rsidR="00717BCF" w:rsidRPr="000434BC" w:rsidRDefault="00717BCF" w:rsidP="0072089A">
      <w:pPr>
        <w:pStyle w:val="ListParagraph"/>
        <w:numPr>
          <w:ilvl w:val="0"/>
          <w:numId w:val="2"/>
        </w:numPr>
        <w:ind w:left="709" w:hanging="567"/>
        <w:rPr>
          <w:color w:val="auto"/>
        </w:rPr>
      </w:pPr>
      <w:r w:rsidRPr="000434BC">
        <w:rPr>
          <w:color w:val="auto"/>
        </w:rPr>
        <w:t xml:space="preserve">Apakah </w:t>
      </w:r>
      <w:r w:rsidR="00021E4D" w:rsidRPr="000434BC">
        <w:rPr>
          <w:i/>
          <w:iCs/>
          <w:color w:val="auto"/>
        </w:rPr>
        <w:t>financial distress</w:t>
      </w:r>
      <w:r w:rsidR="00021E4D" w:rsidRPr="000434BC">
        <w:rPr>
          <w:color w:val="auto"/>
        </w:rPr>
        <w:t xml:space="preserve"> mempengaruhi </w:t>
      </w:r>
      <w:r w:rsidR="00021E4D" w:rsidRPr="000434BC">
        <w:rPr>
          <w:i/>
          <w:iCs/>
          <w:color w:val="auto"/>
        </w:rPr>
        <w:t>firm value</w:t>
      </w:r>
      <w:r w:rsidRPr="000434BC">
        <w:rPr>
          <w:color w:val="auto"/>
        </w:rPr>
        <w:t>?</w:t>
      </w:r>
    </w:p>
    <w:p w14:paraId="15BD3DF4" w14:textId="4BC894B6" w:rsidR="00717BCF" w:rsidRPr="000434BC" w:rsidRDefault="00717BCF" w:rsidP="0072089A">
      <w:pPr>
        <w:pStyle w:val="ListParagraph"/>
        <w:numPr>
          <w:ilvl w:val="0"/>
          <w:numId w:val="2"/>
        </w:numPr>
        <w:ind w:left="709" w:hanging="567"/>
        <w:rPr>
          <w:color w:val="auto"/>
        </w:rPr>
      </w:pPr>
      <w:r w:rsidRPr="000434BC">
        <w:rPr>
          <w:color w:val="auto"/>
        </w:rPr>
        <w:t xml:space="preserve">Apakah </w:t>
      </w:r>
      <w:r w:rsidR="00021E4D" w:rsidRPr="000434BC">
        <w:rPr>
          <w:i/>
          <w:iCs/>
          <w:color w:val="auto"/>
        </w:rPr>
        <w:t>financial performance</w:t>
      </w:r>
      <w:r w:rsidR="00021E4D" w:rsidRPr="000434BC">
        <w:rPr>
          <w:color w:val="auto"/>
        </w:rPr>
        <w:t xml:space="preserve"> mempengaruhi </w:t>
      </w:r>
      <w:r w:rsidR="00021E4D" w:rsidRPr="000434BC">
        <w:rPr>
          <w:i/>
          <w:iCs/>
          <w:color w:val="auto"/>
        </w:rPr>
        <w:t>firm value</w:t>
      </w:r>
      <w:r w:rsidRPr="000434BC">
        <w:rPr>
          <w:color w:val="auto"/>
        </w:rPr>
        <w:t>?</w:t>
      </w:r>
    </w:p>
    <w:p w14:paraId="033C6044" w14:textId="6FE20D22" w:rsidR="00717BCF" w:rsidRPr="000434BC" w:rsidRDefault="00717BCF" w:rsidP="0072089A">
      <w:pPr>
        <w:pStyle w:val="ListParagraph"/>
        <w:numPr>
          <w:ilvl w:val="0"/>
          <w:numId w:val="2"/>
        </w:numPr>
        <w:ind w:left="709" w:hanging="567"/>
        <w:rPr>
          <w:color w:val="auto"/>
        </w:rPr>
      </w:pPr>
      <w:r w:rsidRPr="000434BC">
        <w:rPr>
          <w:color w:val="auto"/>
        </w:rPr>
        <w:t xml:space="preserve">Apakah </w:t>
      </w:r>
      <w:r w:rsidR="00021E4D" w:rsidRPr="000434BC">
        <w:rPr>
          <w:i/>
          <w:iCs/>
          <w:color w:val="auto"/>
        </w:rPr>
        <w:t>good corporate governance</w:t>
      </w:r>
      <w:r w:rsidR="00021E4D" w:rsidRPr="000434BC">
        <w:rPr>
          <w:color w:val="auto"/>
        </w:rPr>
        <w:t xml:space="preserve"> memoderasi pengaruh </w:t>
      </w:r>
      <w:r w:rsidR="00021E4D" w:rsidRPr="000434BC">
        <w:rPr>
          <w:i/>
          <w:iCs/>
          <w:color w:val="auto"/>
        </w:rPr>
        <w:t>financial distress</w:t>
      </w:r>
      <w:r w:rsidR="00021E4D" w:rsidRPr="000434BC">
        <w:rPr>
          <w:color w:val="auto"/>
        </w:rPr>
        <w:t xml:space="preserve"> terhadap </w:t>
      </w:r>
      <w:r w:rsidR="00021E4D" w:rsidRPr="000434BC">
        <w:rPr>
          <w:i/>
          <w:iCs/>
          <w:color w:val="auto"/>
        </w:rPr>
        <w:t>firm value</w:t>
      </w:r>
      <w:r w:rsidRPr="000434BC">
        <w:rPr>
          <w:color w:val="auto"/>
        </w:rPr>
        <w:t>?</w:t>
      </w:r>
    </w:p>
    <w:p w14:paraId="0E3F60D1" w14:textId="2B2B99FE" w:rsidR="00717BCF" w:rsidRPr="000434BC" w:rsidRDefault="00717BCF" w:rsidP="0072089A">
      <w:pPr>
        <w:pStyle w:val="ListParagraph"/>
        <w:numPr>
          <w:ilvl w:val="0"/>
          <w:numId w:val="2"/>
        </w:numPr>
        <w:ind w:left="709" w:hanging="567"/>
        <w:rPr>
          <w:color w:val="auto"/>
        </w:rPr>
      </w:pPr>
      <w:r w:rsidRPr="000434BC">
        <w:rPr>
          <w:color w:val="auto"/>
        </w:rPr>
        <w:t xml:space="preserve">Apakah </w:t>
      </w:r>
      <w:r w:rsidR="00021E4D" w:rsidRPr="000434BC">
        <w:rPr>
          <w:i/>
          <w:iCs/>
          <w:color w:val="auto"/>
        </w:rPr>
        <w:t>good corporate governance</w:t>
      </w:r>
      <w:r w:rsidR="00021E4D" w:rsidRPr="000434BC">
        <w:rPr>
          <w:color w:val="auto"/>
        </w:rPr>
        <w:t xml:space="preserve"> memoderasi pengaruh </w:t>
      </w:r>
      <w:r w:rsidR="00021E4D" w:rsidRPr="000434BC">
        <w:rPr>
          <w:i/>
          <w:iCs/>
          <w:color w:val="auto"/>
        </w:rPr>
        <w:t>financial performance</w:t>
      </w:r>
      <w:r w:rsidR="00021E4D" w:rsidRPr="000434BC">
        <w:rPr>
          <w:color w:val="auto"/>
        </w:rPr>
        <w:t xml:space="preserve"> terhadap </w:t>
      </w:r>
      <w:r w:rsidR="00021E4D" w:rsidRPr="000434BC">
        <w:rPr>
          <w:i/>
          <w:iCs/>
          <w:color w:val="auto"/>
        </w:rPr>
        <w:t>firm value</w:t>
      </w:r>
      <w:r w:rsidRPr="000434BC">
        <w:rPr>
          <w:color w:val="auto"/>
        </w:rPr>
        <w:t>?</w:t>
      </w:r>
    </w:p>
    <w:p w14:paraId="7C2F3EEF" w14:textId="3783CED2" w:rsidR="00E01AE8" w:rsidRPr="000434BC" w:rsidRDefault="00654D24" w:rsidP="00B41BD9">
      <w:pPr>
        <w:pStyle w:val="Heading2"/>
        <w:rPr>
          <w:color w:val="auto"/>
          <w:lang w:val="fr-FR"/>
        </w:rPr>
      </w:pPr>
      <w:bookmarkStart w:id="10" w:name="_Toc212515487"/>
      <w:r w:rsidRPr="000434BC">
        <w:rPr>
          <w:color w:val="auto"/>
          <w:lang w:val="fr-FR"/>
        </w:rPr>
        <w:t>Tujuan Penelitian</w:t>
      </w:r>
      <w:bookmarkEnd w:id="10"/>
    </w:p>
    <w:p w14:paraId="5C50571A" w14:textId="13E7D5AA" w:rsidR="00DF1060" w:rsidRPr="000434BC" w:rsidRDefault="00DF1060" w:rsidP="00DF1060">
      <w:pPr>
        <w:rPr>
          <w:color w:val="auto"/>
        </w:rPr>
      </w:pPr>
      <w:r w:rsidRPr="000434BC">
        <w:rPr>
          <w:color w:val="auto"/>
        </w:rPr>
        <w:t xml:space="preserve">Berdasarkan rumusan masalah di atas, tujuan yang ingin dicapai adalah </w:t>
      </w:r>
      <w:r w:rsidR="00021E4D" w:rsidRPr="000434BC">
        <w:rPr>
          <w:color w:val="auto"/>
        </w:rPr>
        <w:t>sebagai berikut:</w:t>
      </w:r>
    </w:p>
    <w:p w14:paraId="391D2BAF" w14:textId="4475CE43" w:rsidR="00717BCF" w:rsidRPr="000434BC" w:rsidRDefault="00717BCF" w:rsidP="0072089A">
      <w:pPr>
        <w:pStyle w:val="ListParagraph"/>
        <w:numPr>
          <w:ilvl w:val="0"/>
          <w:numId w:val="5"/>
        </w:numPr>
        <w:tabs>
          <w:tab w:val="left" w:pos="2410"/>
        </w:tabs>
        <w:ind w:left="709" w:hanging="567"/>
        <w:rPr>
          <w:color w:val="auto"/>
        </w:rPr>
      </w:pPr>
      <w:r w:rsidRPr="000434BC">
        <w:rPr>
          <w:color w:val="auto"/>
        </w:rPr>
        <w:t>Untuk meng</w:t>
      </w:r>
      <w:r w:rsidR="0030119B">
        <w:rPr>
          <w:color w:val="auto"/>
        </w:rPr>
        <w:t>e</w:t>
      </w:r>
      <w:r w:rsidRPr="000434BC">
        <w:rPr>
          <w:color w:val="auto"/>
        </w:rPr>
        <w:t>tahu</w:t>
      </w:r>
      <w:r w:rsidR="00021E4D" w:rsidRPr="000434BC">
        <w:rPr>
          <w:color w:val="auto"/>
        </w:rPr>
        <w:t>i</w:t>
      </w:r>
      <w:r w:rsidRPr="000434BC">
        <w:rPr>
          <w:color w:val="auto"/>
        </w:rPr>
        <w:t xml:space="preserve"> pengaruh </w:t>
      </w:r>
      <w:r w:rsidR="00021E4D" w:rsidRPr="000434BC">
        <w:rPr>
          <w:i/>
          <w:iCs/>
          <w:color w:val="auto"/>
        </w:rPr>
        <w:t>financial distress</w:t>
      </w:r>
      <w:r w:rsidR="00021E4D" w:rsidRPr="000434BC">
        <w:rPr>
          <w:color w:val="auto"/>
        </w:rPr>
        <w:t xml:space="preserve"> terhadap </w:t>
      </w:r>
      <w:r w:rsidR="00021E4D" w:rsidRPr="000434BC">
        <w:rPr>
          <w:i/>
          <w:iCs/>
          <w:color w:val="auto"/>
        </w:rPr>
        <w:t>firm value</w:t>
      </w:r>
      <w:r w:rsidRPr="000434BC">
        <w:rPr>
          <w:color w:val="auto"/>
        </w:rPr>
        <w:t xml:space="preserve">. </w:t>
      </w:r>
    </w:p>
    <w:p w14:paraId="2F219E69" w14:textId="42055D13" w:rsidR="00717BCF" w:rsidRPr="000434BC" w:rsidRDefault="00717BCF" w:rsidP="0072089A">
      <w:pPr>
        <w:pStyle w:val="ListParagraph"/>
        <w:numPr>
          <w:ilvl w:val="0"/>
          <w:numId w:val="5"/>
        </w:numPr>
        <w:tabs>
          <w:tab w:val="left" w:pos="2410"/>
        </w:tabs>
        <w:ind w:left="709" w:hanging="567"/>
        <w:rPr>
          <w:color w:val="auto"/>
        </w:rPr>
      </w:pPr>
      <w:r w:rsidRPr="000434BC">
        <w:rPr>
          <w:color w:val="auto"/>
        </w:rPr>
        <w:t>Untuk meng</w:t>
      </w:r>
      <w:r w:rsidR="0030119B">
        <w:rPr>
          <w:color w:val="auto"/>
        </w:rPr>
        <w:t>e</w:t>
      </w:r>
      <w:r w:rsidRPr="000434BC">
        <w:rPr>
          <w:color w:val="auto"/>
        </w:rPr>
        <w:t xml:space="preserve">tahui pengaruh </w:t>
      </w:r>
      <w:r w:rsidR="00021E4D" w:rsidRPr="000434BC">
        <w:rPr>
          <w:i/>
          <w:iCs/>
          <w:color w:val="auto"/>
        </w:rPr>
        <w:t>financial performance</w:t>
      </w:r>
      <w:r w:rsidR="00021E4D" w:rsidRPr="000434BC">
        <w:rPr>
          <w:color w:val="auto"/>
        </w:rPr>
        <w:t xml:space="preserve"> terhadap </w:t>
      </w:r>
      <w:r w:rsidR="00021E4D" w:rsidRPr="000434BC">
        <w:rPr>
          <w:i/>
          <w:iCs/>
          <w:color w:val="auto"/>
        </w:rPr>
        <w:t>firm value</w:t>
      </w:r>
      <w:r w:rsidRPr="000434BC">
        <w:rPr>
          <w:color w:val="auto"/>
        </w:rPr>
        <w:t xml:space="preserve">. </w:t>
      </w:r>
    </w:p>
    <w:p w14:paraId="37C6E0B6" w14:textId="6EBCF5D3" w:rsidR="00717BCF" w:rsidRPr="000434BC" w:rsidRDefault="00717BCF" w:rsidP="0072089A">
      <w:pPr>
        <w:pStyle w:val="ListParagraph"/>
        <w:numPr>
          <w:ilvl w:val="0"/>
          <w:numId w:val="5"/>
        </w:numPr>
        <w:tabs>
          <w:tab w:val="left" w:pos="2410"/>
        </w:tabs>
        <w:ind w:left="709" w:hanging="567"/>
        <w:rPr>
          <w:color w:val="auto"/>
        </w:rPr>
      </w:pPr>
      <w:r w:rsidRPr="000434BC">
        <w:rPr>
          <w:color w:val="auto"/>
        </w:rPr>
        <w:lastRenderedPageBreak/>
        <w:t xml:space="preserve">Untuk mengetahui peran </w:t>
      </w:r>
      <w:r w:rsidR="00021E4D" w:rsidRPr="000434BC">
        <w:rPr>
          <w:i/>
          <w:iCs/>
          <w:color w:val="auto"/>
        </w:rPr>
        <w:t>good corporate governance</w:t>
      </w:r>
      <w:r w:rsidR="00021E4D" w:rsidRPr="000434BC">
        <w:rPr>
          <w:color w:val="auto"/>
        </w:rPr>
        <w:t xml:space="preserve"> (GCG) dalam memoderasi pengaruh </w:t>
      </w:r>
      <w:r w:rsidR="00021E4D" w:rsidRPr="000434BC">
        <w:rPr>
          <w:i/>
          <w:iCs/>
          <w:color w:val="auto"/>
        </w:rPr>
        <w:t xml:space="preserve">financial distress </w:t>
      </w:r>
      <w:r w:rsidR="00021E4D" w:rsidRPr="000434BC">
        <w:rPr>
          <w:color w:val="auto"/>
        </w:rPr>
        <w:t xml:space="preserve">terhadap </w:t>
      </w:r>
      <w:r w:rsidR="00021E4D" w:rsidRPr="000434BC">
        <w:rPr>
          <w:i/>
          <w:iCs/>
          <w:color w:val="auto"/>
        </w:rPr>
        <w:t>firm value</w:t>
      </w:r>
      <w:r w:rsidR="00021E4D" w:rsidRPr="000434BC">
        <w:rPr>
          <w:color w:val="auto"/>
        </w:rPr>
        <w:t>.</w:t>
      </w:r>
    </w:p>
    <w:p w14:paraId="422AC0F0" w14:textId="50A3CAF6" w:rsidR="00717BCF" w:rsidRPr="000434BC" w:rsidRDefault="00717BCF" w:rsidP="0072089A">
      <w:pPr>
        <w:pStyle w:val="ListParagraph"/>
        <w:numPr>
          <w:ilvl w:val="0"/>
          <w:numId w:val="5"/>
        </w:numPr>
        <w:tabs>
          <w:tab w:val="left" w:pos="2410"/>
        </w:tabs>
        <w:ind w:left="709" w:hanging="567"/>
        <w:rPr>
          <w:color w:val="auto"/>
        </w:rPr>
      </w:pPr>
      <w:r w:rsidRPr="000434BC">
        <w:rPr>
          <w:color w:val="auto"/>
        </w:rPr>
        <w:t xml:space="preserve">Untuk mengetahui peran </w:t>
      </w:r>
      <w:r w:rsidR="00021E4D" w:rsidRPr="000434BC">
        <w:rPr>
          <w:i/>
          <w:iCs/>
          <w:color w:val="auto"/>
        </w:rPr>
        <w:t>good corporate governance</w:t>
      </w:r>
      <w:r w:rsidR="00021E4D" w:rsidRPr="000434BC">
        <w:rPr>
          <w:color w:val="auto"/>
        </w:rPr>
        <w:t xml:space="preserve"> (GCG) dalam memoderasi pengaruh </w:t>
      </w:r>
      <w:r w:rsidR="00021E4D" w:rsidRPr="000434BC">
        <w:rPr>
          <w:i/>
          <w:iCs/>
          <w:color w:val="auto"/>
        </w:rPr>
        <w:t>financial performance</w:t>
      </w:r>
      <w:r w:rsidR="00021E4D" w:rsidRPr="000434BC">
        <w:rPr>
          <w:color w:val="auto"/>
        </w:rPr>
        <w:t xml:space="preserve"> terhadap </w:t>
      </w:r>
      <w:r w:rsidR="00021E4D" w:rsidRPr="000434BC">
        <w:rPr>
          <w:i/>
          <w:iCs/>
          <w:color w:val="auto"/>
        </w:rPr>
        <w:t>firm value</w:t>
      </w:r>
      <w:r w:rsidRPr="000434BC">
        <w:rPr>
          <w:color w:val="auto"/>
        </w:rPr>
        <w:t>.</w:t>
      </w:r>
    </w:p>
    <w:p w14:paraId="7330089C" w14:textId="0C361B9A" w:rsidR="009B042B" w:rsidRPr="000434BC" w:rsidRDefault="00654D24" w:rsidP="008A6676">
      <w:pPr>
        <w:pStyle w:val="Heading2"/>
        <w:rPr>
          <w:color w:val="auto"/>
        </w:rPr>
      </w:pPr>
      <w:bookmarkStart w:id="11" w:name="_Toc212515488"/>
      <w:r w:rsidRPr="000434BC">
        <w:rPr>
          <w:color w:val="auto"/>
        </w:rPr>
        <w:t>Manfaat Penelitian</w:t>
      </w:r>
      <w:bookmarkEnd w:id="11"/>
    </w:p>
    <w:p w14:paraId="57297071" w14:textId="77777777" w:rsidR="008A6676" w:rsidRPr="000434BC" w:rsidRDefault="008A6676" w:rsidP="008A6676">
      <w:pPr>
        <w:pStyle w:val="Heading3"/>
        <w:rPr>
          <w:color w:val="auto"/>
          <w:lang w:val="fr-FR"/>
        </w:rPr>
      </w:pPr>
      <w:bookmarkStart w:id="12" w:name="_Toc212515489"/>
      <w:r w:rsidRPr="000434BC">
        <w:rPr>
          <w:color w:val="auto"/>
          <w:lang w:val="fr-FR"/>
        </w:rPr>
        <w:t>Manfaat Teoritis</w:t>
      </w:r>
      <w:bookmarkEnd w:id="12"/>
    </w:p>
    <w:p w14:paraId="6BCB7464" w14:textId="34013858" w:rsidR="008A6676" w:rsidRPr="000434BC" w:rsidRDefault="008A6676" w:rsidP="008A6676">
      <w:pPr>
        <w:rPr>
          <w:color w:val="auto"/>
          <w:lang w:val="fr-FR"/>
        </w:rPr>
      </w:pPr>
      <w:r w:rsidRPr="000434BC">
        <w:rPr>
          <w:color w:val="auto"/>
          <w:lang w:val="fr-FR"/>
        </w:rPr>
        <w:t>Penelitian ini diharapkan dapat memberikan kontribusi yang signifikan terhadap pengembangan ilmu pengetahuan, khususnya dalam bidang akuntansi keuang</w:t>
      </w:r>
      <w:r w:rsidR="005D44E5" w:rsidRPr="000434BC">
        <w:rPr>
          <w:color w:val="auto"/>
          <w:lang w:val="fr-FR"/>
        </w:rPr>
        <w:t>a</w:t>
      </w:r>
      <w:r w:rsidRPr="000434BC">
        <w:rPr>
          <w:color w:val="auto"/>
          <w:lang w:val="fr-FR"/>
        </w:rPr>
        <w:t>n dan manajemen keuangan korporat. Diharapkan temuan dari penelitian ini dapat memperluas pemahaman terhadap model penilaian perusahaan pada sektor yang rentan terhadap krisis ekonomi. Selain itu, hasil pen</w:t>
      </w:r>
      <w:r w:rsidR="00E103AE">
        <w:rPr>
          <w:color w:val="auto"/>
          <w:lang w:val="fr-FR"/>
        </w:rPr>
        <w:t>e</w:t>
      </w:r>
      <w:r w:rsidRPr="000434BC">
        <w:rPr>
          <w:color w:val="auto"/>
          <w:lang w:val="fr-FR"/>
        </w:rPr>
        <w:t>litian ini juga dapat digunakan sebagai pembanding atau rujukan bagi studi-studi sejenis di masa mendatang, baik dalam industri yang sama maupun berbeda, sehingga turut mendorong pengembangan riset empiris yang lebih kontekstual dan aplikatif di Indonesia.</w:t>
      </w:r>
    </w:p>
    <w:p w14:paraId="773D1C42" w14:textId="77777777" w:rsidR="008A6676" w:rsidRPr="000434BC" w:rsidRDefault="008A6676" w:rsidP="008A6676">
      <w:pPr>
        <w:pStyle w:val="Heading3"/>
        <w:rPr>
          <w:color w:val="auto"/>
          <w:lang w:val="fr-FR"/>
        </w:rPr>
      </w:pPr>
      <w:bookmarkStart w:id="13" w:name="_Toc212515490"/>
      <w:r w:rsidRPr="000434BC">
        <w:rPr>
          <w:color w:val="auto"/>
          <w:lang w:val="fr-FR"/>
        </w:rPr>
        <w:t>Manfaat Praktis</w:t>
      </w:r>
      <w:bookmarkEnd w:id="13"/>
    </w:p>
    <w:p w14:paraId="756C4F41" w14:textId="72449DA7" w:rsidR="008A6676" w:rsidRPr="007E7FA9" w:rsidRDefault="008A6676" w:rsidP="007E7FA9">
      <w:pPr>
        <w:rPr>
          <w:color w:val="auto"/>
          <w:lang w:val="fr-FR"/>
        </w:rPr>
      </w:pPr>
      <w:r w:rsidRPr="000434BC">
        <w:rPr>
          <w:color w:val="auto"/>
          <w:lang w:val="fr-FR"/>
        </w:rPr>
        <w:t xml:space="preserve">Diharapkan hasil penelitian ini dapat </w:t>
      </w:r>
      <w:r w:rsidR="00334D06">
        <w:rPr>
          <w:color w:val="auto"/>
          <w:lang w:val="fr-FR"/>
        </w:rPr>
        <w:t>menjadi</w:t>
      </w:r>
      <w:r w:rsidRPr="000434BC">
        <w:rPr>
          <w:color w:val="auto"/>
          <w:lang w:val="fr-FR"/>
        </w:rPr>
        <w:t xml:space="preserve"> acuan dalam menyusun strategi manajemen risiko dan perbaikan tata kelola perusahaan, guna mencegah kondisi </w:t>
      </w:r>
      <w:r w:rsidRPr="007E7FA9">
        <w:rPr>
          <w:i/>
          <w:iCs/>
          <w:color w:val="auto"/>
          <w:lang w:val="fr-FR"/>
        </w:rPr>
        <w:t>financial distress</w:t>
      </w:r>
      <w:r w:rsidRPr="000434BC">
        <w:rPr>
          <w:color w:val="auto"/>
          <w:lang w:val="fr-FR"/>
        </w:rPr>
        <w:t xml:space="preserve"> yang berkelanjutan dan menurunkan nilai perusahaan. </w:t>
      </w:r>
      <w:r w:rsidR="007E7FA9" w:rsidRPr="007E7FA9">
        <w:rPr>
          <w:color w:val="auto"/>
          <w:lang w:val="fr-FR"/>
        </w:rPr>
        <w:t xml:space="preserve">Selain itu, hasil penelitian ini juga diharapkan dapat memberikan informasi yang bermanfaat bagi investor dalam menilai kinerja dan risiko perusahaan, serta menjadi referensi bagi peneliti selanjutnya yang tertarik mengkaji hubungan antara </w:t>
      </w:r>
      <w:r w:rsidR="007E7FA9" w:rsidRPr="007E7FA9">
        <w:rPr>
          <w:i/>
          <w:iCs/>
          <w:color w:val="auto"/>
          <w:lang w:val="fr-FR"/>
        </w:rPr>
        <w:t>financial distress</w:t>
      </w:r>
      <w:r w:rsidR="007E7FA9" w:rsidRPr="007E7FA9">
        <w:rPr>
          <w:color w:val="auto"/>
          <w:lang w:val="fr-FR"/>
        </w:rPr>
        <w:t xml:space="preserve">, </w:t>
      </w:r>
      <w:r w:rsidR="007E7FA9">
        <w:rPr>
          <w:i/>
          <w:iCs/>
          <w:color w:val="auto"/>
          <w:lang w:val="fr-FR"/>
        </w:rPr>
        <w:t>financial performance</w:t>
      </w:r>
      <w:r w:rsidR="007E7FA9" w:rsidRPr="007E7FA9">
        <w:rPr>
          <w:color w:val="auto"/>
          <w:lang w:val="fr-FR"/>
        </w:rPr>
        <w:t xml:space="preserve">, </w:t>
      </w:r>
      <w:r w:rsidR="007E7FA9">
        <w:rPr>
          <w:color w:val="auto"/>
          <w:lang w:val="fr-FR"/>
        </w:rPr>
        <w:t>GCG</w:t>
      </w:r>
      <w:r w:rsidR="007E7FA9" w:rsidRPr="007E7FA9">
        <w:rPr>
          <w:color w:val="auto"/>
          <w:lang w:val="fr-FR"/>
        </w:rPr>
        <w:t xml:space="preserve">, dan </w:t>
      </w:r>
      <w:r w:rsidR="007E7FA9">
        <w:rPr>
          <w:i/>
          <w:iCs/>
          <w:color w:val="auto"/>
          <w:lang w:val="fr-FR"/>
        </w:rPr>
        <w:t>firm value</w:t>
      </w:r>
      <w:r w:rsidR="007E7FA9" w:rsidRPr="007E7FA9">
        <w:rPr>
          <w:color w:val="auto"/>
          <w:lang w:val="fr-FR"/>
        </w:rPr>
        <w:t>.</w:t>
      </w:r>
    </w:p>
    <w:p w14:paraId="22ABADA2" w14:textId="3CCDB316" w:rsidR="008A6676" w:rsidRPr="000434BC" w:rsidRDefault="008A6676" w:rsidP="007E7FA9">
      <w:pPr>
        <w:ind w:firstLine="0"/>
        <w:rPr>
          <w:color w:val="auto"/>
          <w:lang w:val="fr-FR"/>
        </w:rPr>
        <w:sectPr w:rsidR="008A6676" w:rsidRPr="000434BC" w:rsidSect="008D4FC3">
          <w:headerReference w:type="default" r:id="rId18"/>
          <w:footerReference w:type="default" r:id="rId19"/>
          <w:pgSz w:w="11906" w:h="16838" w:code="9"/>
          <w:pgMar w:top="2268" w:right="1701" w:bottom="1701" w:left="2268" w:header="709" w:footer="709" w:gutter="0"/>
          <w:cols w:space="708"/>
          <w:docGrid w:linePitch="360"/>
        </w:sectPr>
      </w:pPr>
    </w:p>
    <w:p w14:paraId="08248F80" w14:textId="77777777" w:rsidR="00016B74" w:rsidRPr="000434BC" w:rsidRDefault="00680716" w:rsidP="006B2C59">
      <w:pPr>
        <w:pStyle w:val="Heading1"/>
        <w:tabs>
          <w:tab w:val="left" w:pos="993"/>
        </w:tabs>
        <w:ind w:left="0" w:hanging="6"/>
        <w:rPr>
          <w:color w:val="auto"/>
        </w:rPr>
      </w:pPr>
      <w:r w:rsidRPr="000434BC">
        <w:rPr>
          <w:color w:val="auto"/>
          <w:lang w:val="fr-FR"/>
        </w:rPr>
        <w:lastRenderedPageBreak/>
        <w:br/>
      </w:r>
      <w:bookmarkStart w:id="14" w:name="_Toc212515491"/>
      <w:r w:rsidR="00016B74" w:rsidRPr="000434BC">
        <w:rPr>
          <w:color w:val="auto"/>
        </w:rPr>
        <w:t>LANDASAN TEORI</w:t>
      </w:r>
      <w:bookmarkEnd w:id="14"/>
    </w:p>
    <w:p w14:paraId="11D1CA9B" w14:textId="77777777" w:rsidR="00440074" w:rsidRPr="000434BC" w:rsidRDefault="00440074" w:rsidP="00440074">
      <w:pPr>
        <w:pStyle w:val="Heading2"/>
        <w:rPr>
          <w:color w:val="auto"/>
        </w:rPr>
      </w:pPr>
      <w:bookmarkStart w:id="15" w:name="_Toc212515492"/>
      <w:r w:rsidRPr="000434BC">
        <w:rPr>
          <w:color w:val="auto"/>
        </w:rPr>
        <w:t>Landasan Teori</w:t>
      </w:r>
      <w:bookmarkEnd w:id="15"/>
    </w:p>
    <w:p w14:paraId="4AF6C90F" w14:textId="6FCFF0EE" w:rsidR="00DF5479" w:rsidRPr="000434BC" w:rsidRDefault="00DF5479" w:rsidP="00DF5479">
      <w:pPr>
        <w:pStyle w:val="Heading3"/>
        <w:rPr>
          <w:color w:val="auto"/>
        </w:rPr>
      </w:pPr>
      <w:bookmarkStart w:id="16" w:name="_Toc212515493"/>
      <w:r w:rsidRPr="000434BC">
        <w:rPr>
          <w:color w:val="auto"/>
        </w:rPr>
        <w:t>Teori Sinyal (</w:t>
      </w:r>
      <w:r w:rsidRPr="000434BC">
        <w:rPr>
          <w:i/>
          <w:iCs/>
          <w:color w:val="auto"/>
        </w:rPr>
        <w:t>Signaling Theory</w:t>
      </w:r>
      <w:r w:rsidRPr="000434BC">
        <w:rPr>
          <w:color w:val="auto"/>
        </w:rPr>
        <w:t>)</w:t>
      </w:r>
      <w:bookmarkEnd w:id="16"/>
    </w:p>
    <w:p w14:paraId="62DE6A87" w14:textId="5F5C809F" w:rsidR="00FE739E" w:rsidRPr="000434BC" w:rsidRDefault="00000000" w:rsidP="008F5973">
      <w:pPr>
        <w:rPr>
          <w:color w:val="auto"/>
        </w:rPr>
      </w:pPr>
      <w:sdt>
        <w:sdtPr>
          <w:rPr>
            <w:bCs/>
            <w:color w:val="000000"/>
          </w:rPr>
          <w:tag w:val="MENDELEY_CITATION_v3_eyJjaXRhdGlvbklEIjoiTUVOREVMRVlfQ0lUQVRJT05fZmFiNTJhNzgtZGU2ZS00MDZhLWE3NjMtZTgwNTUxNTRiM2ExIiwicHJvcGVydGllcyI6eyJub3RlSW5kZXgiOjAsIm1vZGUiOiJjb21wb3NpdGUifSwiaXNFZGl0ZWQiOmZhbHNlLCJtYW51YWxPdmVycmlkZSI6eyJpc01hbnVhbGx5T3ZlcnJpZGRlbiI6ZmFsc2UsImNpdGVwcm9jVGV4dCI6IlNwZW5jZSAo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hY2Nlc3NlZCI6eyJkYXRlLXBhcnRzIjpbWzIwMjUsNiwxMV1dfSwiVVJMIjoiaHR0cDovL3d3dy5qc3Rvci5vcmcvc3RhYmxlLzE4ODIwMTAiLCJpc3N1ZWQiOnsiZGF0ZS1wYXJ0cyI6W1sxOTczLDhdXX0sInBhZ2UiOiIzNTUtMzc0In0sImlzVGVtcG9yYXJ5IjpmYWxzZSwiZGlzcGxheUFzIjoiY29tcG9zaXRlIiwic3VwcHJlc3MtYXV0aG9yIjpmYWxzZSwiY29tcG9zaXRlIjp0cnVlLCJhdXRob3Itb25seSI6ZmFsc2V9XX0="/>
          <w:id w:val="1875109288"/>
          <w:placeholder>
            <w:docPart w:val="DefaultPlaceholder_-1854013440"/>
          </w:placeholder>
        </w:sdtPr>
        <w:sdtContent>
          <w:r w:rsidR="0056432A" w:rsidRPr="0056432A">
            <w:rPr>
              <w:bCs/>
              <w:color w:val="000000"/>
            </w:rPr>
            <w:t>Spence (1973)</w:t>
          </w:r>
        </w:sdtContent>
      </w:sdt>
      <w:r w:rsidR="00FE739E" w:rsidRPr="000434BC">
        <w:rPr>
          <w:color w:val="auto"/>
        </w:rPr>
        <w:t xml:space="preserve"> menjelaskan teori sinyal sebagai teori yang membahas bagaimana pihak yang memilik informasi lebih</w:t>
      </w:r>
      <w:r w:rsidR="006448D6" w:rsidRPr="000434BC">
        <w:rPr>
          <w:color w:val="auto"/>
        </w:rPr>
        <w:t xml:space="preserve"> (</w:t>
      </w:r>
      <w:r w:rsidR="006448D6" w:rsidRPr="000434BC">
        <w:rPr>
          <w:i/>
          <w:iCs/>
          <w:color w:val="auto"/>
        </w:rPr>
        <w:t>informed party</w:t>
      </w:r>
      <w:r w:rsidR="006448D6" w:rsidRPr="000434BC">
        <w:rPr>
          <w:color w:val="auto"/>
        </w:rPr>
        <w:t>) dapat mengkomunikasikan informasi tersebut kepada pihak yang kurang informasi (</w:t>
      </w:r>
      <w:r w:rsidR="006448D6" w:rsidRPr="000434BC">
        <w:rPr>
          <w:i/>
          <w:iCs/>
          <w:color w:val="auto"/>
        </w:rPr>
        <w:t>uninformed party</w:t>
      </w:r>
      <w:r w:rsidR="006448D6" w:rsidRPr="000434BC">
        <w:rPr>
          <w:color w:val="auto"/>
        </w:rPr>
        <w:t>)</w:t>
      </w:r>
      <w:r w:rsidR="008F5973" w:rsidRPr="000434BC">
        <w:rPr>
          <w:color w:val="auto"/>
        </w:rPr>
        <w:t xml:space="preserve">. Dalam </w:t>
      </w:r>
      <w:r w:rsidR="00AA7F81" w:rsidRPr="000434BC">
        <w:rPr>
          <w:i/>
          <w:iCs/>
          <w:color w:val="auto"/>
        </w:rPr>
        <w:t>level</w:t>
      </w:r>
      <w:r w:rsidR="008F5973" w:rsidRPr="000434BC">
        <w:rPr>
          <w:color w:val="auto"/>
        </w:rPr>
        <w:t xml:space="preserve"> perusahaan, manajemen memiliki informasi yang lebih baik mengenai kondisi internal perusahaan dibandingkan dengan investor atau pihak eksternal lainnya. Ketimpangan informasi ini dapat menimbulkan ketidakpastian dan berdampak pada pengambilan keputusan investasi </w:t>
      </w:r>
      <w:sdt>
        <w:sdtPr>
          <w:rPr>
            <w:color w:val="000000"/>
          </w:rPr>
          <w:tag w:val="MENDELEY_CITATION_v3_eyJjaXRhdGlvbklEIjoiTUVOREVMRVlfQ0lUQVRJT05fZWFjNTM0M2UtZDkxOC00MWNjLWIwNDEtNGI1M2QwMWNlODRiIiwicHJvcGVydGllcyI6eyJub3RlSW5kZXgiOjB9LCJpc0VkaXRlZCI6ZmFsc2UsIm1hbnVhbE92ZXJyaWRlIjp7ImlzTWFudWFsbHlPdmVycmlkZGVuIjpmYWxzZSwiY2l0ZXByb2NUZXh0IjoiKFNwZW5jZSwg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hY2Nlc3NlZCI6eyJkYXRlLXBhcnRzIjpbWzIwMjUsNiwxMV1dfSwiVVJMIjoiaHR0cDovL3d3dy5qc3Rvci5vcmcvc3RhYmxlLzE4ODIwMTAiLCJpc3N1ZWQiOnsiZGF0ZS1wYXJ0cyI6W1sxOTczLDhdXX0sInBhZ2UiOiIzNTUtMzc0In0sImlzVGVtcG9yYXJ5IjpmYWxzZSwic3VwcHJlc3MtYXV0aG9yIjpmYWxzZSwiY29tcG9zaXRlIjpmYWxzZSwiYXV0aG9yLW9ubHkiOmZhbHNlfV19"/>
          <w:id w:val="582653191"/>
          <w:placeholder>
            <w:docPart w:val="DefaultPlaceholder_-1854013440"/>
          </w:placeholder>
        </w:sdtPr>
        <w:sdtEndPr>
          <w:rPr>
            <w:bCs/>
          </w:rPr>
        </w:sdtEndPr>
        <w:sdtContent>
          <w:r w:rsidR="0056432A" w:rsidRPr="0056432A">
            <w:rPr>
              <w:bCs/>
              <w:color w:val="000000"/>
            </w:rPr>
            <w:t>(Spence, 1973)</w:t>
          </w:r>
        </w:sdtContent>
      </w:sdt>
      <w:r w:rsidR="008F5973" w:rsidRPr="000434BC">
        <w:rPr>
          <w:color w:val="auto"/>
        </w:rPr>
        <w:t>.</w:t>
      </w:r>
    </w:p>
    <w:p w14:paraId="2B3CFEDD" w14:textId="4AF9FC94" w:rsidR="00335DBE" w:rsidRPr="000434BC" w:rsidRDefault="00335DBE" w:rsidP="00335DBE">
      <w:pPr>
        <w:rPr>
          <w:color w:val="auto"/>
        </w:rPr>
      </w:pPr>
      <w:r w:rsidRPr="000434BC">
        <w:rPr>
          <w:color w:val="auto"/>
        </w:rPr>
        <w:t>Asumsi dasar teori sinyal adalah bahwa setiap perusahaan berusaha memberikan sinyal yang positif kepada pasar untuk mempengaruhi persepsi investor. Namun, kredibilitas sinyal tersebut sangat tergantung pada kemampuan perusahaan untuk menanggung biaya pengiriman sinyal (</w:t>
      </w:r>
      <w:r w:rsidRPr="000434BC">
        <w:rPr>
          <w:i/>
          <w:iCs/>
          <w:color w:val="auto"/>
        </w:rPr>
        <w:t>signal cost</w:t>
      </w:r>
      <w:r w:rsidRPr="000434BC">
        <w:rPr>
          <w:color w:val="auto"/>
        </w:rPr>
        <w:t>). Perusahaan dengan kinerja baik dapat mengirimkan sinyal yang kredibel, sementara perusahaan dengan kinerja buruk akan kesulitan meniru sinyal tersebut tanpa menanggung biaya yang signifikan.</w:t>
      </w:r>
    </w:p>
    <w:p w14:paraId="0200DEAE" w14:textId="09FFE4C4" w:rsidR="00152A83" w:rsidRDefault="002862D4" w:rsidP="001567CF">
      <w:pPr>
        <w:rPr>
          <w:color w:val="auto"/>
        </w:rPr>
        <w:sectPr w:rsidR="00152A83" w:rsidSect="008D4FC3">
          <w:headerReference w:type="default" r:id="rId20"/>
          <w:footerReference w:type="default" r:id="rId21"/>
          <w:pgSz w:w="11906" w:h="16838" w:code="9"/>
          <w:pgMar w:top="2268" w:right="1701" w:bottom="1701" w:left="2268" w:header="709" w:footer="709" w:gutter="0"/>
          <w:cols w:space="708"/>
          <w:docGrid w:linePitch="360"/>
        </w:sectPr>
      </w:pPr>
      <w:r w:rsidRPr="000434BC">
        <w:rPr>
          <w:color w:val="auto"/>
        </w:rPr>
        <w:t xml:space="preserve">Menurut </w:t>
      </w:r>
      <w:sdt>
        <w:sdtPr>
          <w:rPr>
            <w:color w:val="000000"/>
          </w:rPr>
          <w:tag w:val="MENDELEY_CITATION_v3_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"/>
          <w:id w:val="-1711568381"/>
          <w:placeholder>
            <w:docPart w:val="DefaultPlaceholder_-1854013440"/>
          </w:placeholder>
        </w:sdtPr>
        <w:sdtContent>
          <w:r w:rsidR="0056432A" w:rsidRPr="0056432A">
            <w:rPr>
              <w:rFonts w:eastAsia="Times New Roman"/>
              <w:color w:val="000000"/>
            </w:rPr>
            <w:t>Brigham &amp; Houston (2019)</w:t>
          </w:r>
        </w:sdtContent>
      </w:sdt>
      <w:r w:rsidRPr="000434BC">
        <w:rPr>
          <w:color w:val="auto"/>
        </w:rPr>
        <w:t>, sinyal yang bersifat positif</w:t>
      </w:r>
      <w:r w:rsidR="00913FF5" w:rsidRPr="000434BC">
        <w:rPr>
          <w:color w:val="auto"/>
        </w:rPr>
        <w:t xml:space="preserve"> </w:t>
      </w:r>
      <w:r w:rsidRPr="000434BC">
        <w:rPr>
          <w:color w:val="auto"/>
        </w:rPr>
        <w:t xml:space="preserve">seperti meningkatnya laba, efisiensi manajerial, serta pengungkapan </w:t>
      </w:r>
      <w:r w:rsidRPr="000434BC">
        <w:rPr>
          <w:i/>
          <w:iCs/>
          <w:color w:val="auto"/>
        </w:rPr>
        <w:t>good corporate governance</w:t>
      </w:r>
      <w:r w:rsidR="00913FF5" w:rsidRPr="000434BC">
        <w:rPr>
          <w:color w:val="auto"/>
        </w:rPr>
        <w:t xml:space="preserve"> </w:t>
      </w:r>
      <w:r w:rsidRPr="000434BC">
        <w:rPr>
          <w:color w:val="auto"/>
        </w:rPr>
        <w:t xml:space="preserve">akan menumbuhkan kepercayaan investor dan meningkatkan </w:t>
      </w:r>
      <w:r w:rsidRPr="000434BC">
        <w:rPr>
          <w:i/>
          <w:iCs/>
          <w:color w:val="auto"/>
        </w:rPr>
        <w:t>firm value</w:t>
      </w:r>
      <w:r w:rsidRPr="000434BC">
        <w:rPr>
          <w:color w:val="auto"/>
        </w:rPr>
        <w:t xml:space="preserve">. Sebaliknya, sinyal negatif berupa penurunan profitabilitas, peningkatan </w:t>
      </w:r>
      <w:r w:rsidR="008C0712">
        <w:rPr>
          <w:color w:val="auto"/>
        </w:rPr>
        <w:t>u</w:t>
      </w:r>
      <w:r w:rsidR="001567CF" w:rsidRPr="000434BC">
        <w:rPr>
          <w:color w:val="auto"/>
        </w:rPr>
        <w:t>tang, atau kesulitan keuangan akan menurunkan persepsi investor terhada</w:t>
      </w:r>
      <w:r w:rsidR="001567CF">
        <w:rPr>
          <w:color w:val="auto"/>
        </w:rPr>
        <w:t xml:space="preserve">p </w:t>
      </w:r>
    </w:p>
    <w:p w14:paraId="7AEF7054" w14:textId="6B3079BB" w:rsidR="002862D4" w:rsidRPr="000434BC" w:rsidRDefault="002862D4" w:rsidP="00152A83">
      <w:pPr>
        <w:ind w:firstLine="0"/>
        <w:rPr>
          <w:color w:val="auto"/>
        </w:rPr>
      </w:pPr>
      <w:r w:rsidRPr="000434BC">
        <w:rPr>
          <w:color w:val="auto"/>
        </w:rPr>
        <w:lastRenderedPageBreak/>
        <w:t>prospek perusahaan. Oleh karena itu, teori sinyal berperan penting dalam menjelaskan bagaimana keputusan manajerial dapat mempengaruhi nilai perusahaan melalui persepsi pasar.</w:t>
      </w:r>
    </w:p>
    <w:p w14:paraId="50E7935C" w14:textId="26F16A36" w:rsidR="006D42E5" w:rsidRPr="000434BC" w:rsidRDefault="002862D4" w:rsidP="007F6EBA">
      <w:pPr>
        <w:rPr>
          <w:color w:val="auto"/>
        </w:rPr>
      </w:pPr>
      <w:r w:rsidRPr="000434BC">
        <w:rPr>
          <w:color w:val="auto"/>
        </w:rPr>
        <w:t xml:space="preserve">Dalam situasi </w:t>
      </w:r>
      <w:r w:rsidRPr="000434BC">
        <w:rPr>
          <w:i/>
          <w:iCs/>
          <w:color w:val="auto"/>
        </w:rPr>
        <w:t>financial distress</w:t>
      </w:r>
      <w:r w:rsidRPr="000434BC">
        <w:rPr>
          <w:color w:val="auto"/>
        </w:rPr>
        <w:t xml:space="preserve">, asimetri informasi antara manajemen dan investor cenderung meningkat, sehingga dibutuhkan sinyal yang lebih kredibel untuk mencegah terjadinya kesalahpahaman pasar. Sebaliknya, perusahaan dengan </w:t>
      </w:r>
      <w:r w:rsidRPr="000434BC">
        <w:rPr>
          <w:i/>
          <w:iCs/>
          <w:color w:val="auto"/>
        </w:rPr>
        <w:t>financial performance</w:t>
      </w:r>
      <w:r w:rsidRPr="000434BC">
        <w:rPr>
          <w:color w:val="auto"/>
        </w:rPr>
        <w:t xml:space="preserve"> yang kuat memiliki insentif untuk mengirimkan sinyal positif kepada pasar sebagai bentuk optimisme terhadap keberlanjutan bisnis. Mekanism</w:t>
      </w:r>
      <w:r w:rsidR="00252EA0" w:rsidRPr="000434BC">
        <w:rPr>
          <w:color w:val="auto"/>
        </w:rPr>
        <w:t>e GCG</w:t>
      </w:r>
      <w:r w:rsidRPr="000434BC">
        <w:rPr>
          <w:color w:val="auto"/>
        </w:rPr>
        <w:t>, khususnya melalui keberadaan komisaris independen, dapat memperkuat kredibilitas sinyal tersebut karena menunjukkan adanya sistem pengawasan yang objektif dan transparan terhadap manajemen.</w:t>
      </w:r>
      <w:r w:rsidR="007F6EBA" w:rsidRPr="000434BC">
        <w:rPr>
          <w:color w:val="auto"/>
        </w:rPr>
        <w:t xml:space="preserve"> </w:t>
      </w:r>
      <w:r w:rsidRPr="000434BC">
        <w:rPr>
          <w:color w:val="auto"/>
        </w:rPr>
        <w:t>Teori ini membantu menjelaskan mekanisme transmisi informasi dan respons pasar terhadap sinyal keuangan yang dikirimkan perusahaan.</w:t>
      </w:r>
    </w:p>
    <w:p w14:paraId="3073501E" w14:textId="0A5676CB" w:rsidR="00DC32EE" w:rsidRPr="000434BC" w:rsidRDefault="00DC32EE" w:rsidP="00B23FD2">
      <w:pPr>
        <w:pStyle w:val="Heading3"/>
        <w:rPr>
          <w:i/>
          <w:iCs/>
          <w:color w:val="auto"/>
        </w:rPr>
      </w:pPr>
      <w:bookmarkStart w:id="17" w:name="_Toc212515494"/>
      <w:r w:rsidRPr="000434BC">
        <w:rPr>
          <w:i/>
          <w:iCs/>
          <w:color w:val="auto"/>
        </w:rPr>
        <w:t>Financial Distress</w:t>
      </w:r>
      <w:bookmarkEnd w:id="17"/>
    </w:p>
    <w:p w14:paraId="7B914A67" w14:textId="36E09D31" w:rsidR="00A52F44" w:rsidRDefault="00134934" w:rsidP="003019E6">
      <w:pPr>
        <w:rPr>
          <w:color w:val="auto"/>
        </w:rPr>
      </w:pPr>
      <w:r w:rsidRPr="000434BC">
        <w:rPr>
          <w:i/>
          <w:iCs/>
          <w:color w:val="auto"/>
        </w:rPr>
        <w:t>Financial distress</w:t>
      </w:r>
      <w:r w:rsidRPr="000434BC">
        <w:rPr>
          <w:color w:val="auto"/>
        </w:rPr>
        <w:t xml:space="preserve"> adalah kondisi di mana perusahaan menghadapi masalah keuangan serius yang ditandai dengan ketidakmampuan untuk memenuhi kewajiban pembayaran kepada kreditur atau likuiditas yang menurun secara signifikan </w:t>
      </w:r>
      <w:sdt>
        <w:sdtPr>
          <w:rPr>
            <w:color w:val="000000"/>
          </w:rPr>
          <w:tag w:val="MENDELEY_CITATION_v3_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"/>
          <w:id w:val="2060356355"/>
          <w:placeholder>
            <w:docPart w:val="DefaultPlaceholder_-1854013440"/>
          </w:placeholder>
        </w:sdtPr>
        <w:sdtContent>
          <w:r w:rsidR="0056432A" w:rsidRPr="0056432A">
            <w:rPr>
              <w:rFonts w:eastAsia="Times New Roman"/>
              <w:color w:val="000000"/>
            </w:rPr>
            <w:t xml:space="preserve">(Mahardini </w:t>
          </w:r>
          <w:r w:rsidR="009D6524" w:rsidRPr="009D6524">
            <w:rPr>
              <w:rFonts w:eastAsia="Times New Roman"/>
              <w:i/>
              <w:iCs/>
              <w:color w:val="000000"/>
            </w:rPr>
            <w:t>et al</w:t>
          </w:r>
          <w:r w:rsidR="0056432A" w:rsidRPr="0056432A">
            <w:rPr>
              <w:rFonts w:eastAsia="Times New Roman"/>
              <w:color w:val="000000"/>
            </w:rPr>
            <w:t>., 2022)</w:t>
          </w:r>
        </w:sdtContent>
      </w:sdt>
      <w:r w:rsidRPr="000434BC">
        <w:rPr>
          <w:color w:val="auto"/>
        </w:rPr>
        <w:t xml:space="preserve">. </w:t>
      </w:r>
      <w:r w:rsidR="00073B71">
        <w:rPr>
          <w:color w:val="auto"/>
        </w:rPr>
        <w:t>Kondisi</w:t>
      </w:r>
      <w:r w:rsidRPr="000434BC">
        <w:rPr>
          <w:color w:val="auto"/>
        </w:rPr>
        <w:t xml:space="preserve"> </w:t>
      </w:r>
      <w:r w:rsidR="003552C6" w:rsidRPr="003552C6">
        <w:rPr>
          <w:color w:val="auto"/>
        </w:rPr>
        <w:t>ini dapat menjadi peringatan awal dari potensi kebangkrutan apabila tidak segera ditangani dengan strategi pemulihan yang tepat</w:t>
      </w:r>
      <w:r w:rsidR="003019E6">
        <w:rPr>
          <w:color w:val="auto"/>
        </w:rPr>
        <w:t>,</w:t>
      </w:r>
      <w:r w:rsidR="003019E6" w:rsidRPr="003019E6">
        <w:t xml:space="preserve"> </w:t>
      </w:r>
      <w:r w:rsidR="003019E6" w:rsidRPr="003019E6">
        <w:rPr>
          <w:color w:val="auto"/>
        </w:rPr>
        <w:t xml:space="preserve">sehingga dapat didefinisikan bahwa </w:t>
      </w:r>
      <w:r w:rsidR="003019E6" w:rsidRPr="003019E6">
        <w:rPr>
          <w:i/>
          <w:iCs/>
          <w:color w:val="auto"/>
        </w:rPr>
        <w:t>financial distress</w:t>
      </w:r>
      <w:r w:rsidR="003019E6" w:rsidRPr="003019E6">
        <w:rPr>
          <w:color w:val="auto"/>
        </w:rPr>
        <w:t xml:space="preserve"> merupakan tahap penurunan kinerja keuangan yang mencerminkan kesulitan perusahaan dalam menjaga stabilitas operasional dan memenuhi kewajiban finansialnya.</w:t>
      </w:r>
      <w:r w:rsidR="003552C6">
        <w:rPr>
          <w:color w:val="auto"/>
        </w:rPr>
        <w:t xml:space="preserve"> Menurut </w:t>
      </w:r>
      <w:sdt>
        <w:sdtPr>
          <w:rPr>
            <w:color w:val="000000"/>
          </w:rPr>
          <w:tag w:val="MENDELEY_CITATION_v3_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"/>
          <w:id w:val="1747464122"/>
          <w:placeholder>
            <w:docPart w:val="DefaultPlaceholder_-1854013440"/>
          </w:placeholder>
        </w:sdtPr>
        <w:sdtContent>
          <w:r w:rsidR="0056432A" w:rsidRPr="0056432A">
            <w:rPr>
              <w:rFonts w:eastAsia="Times New Roman"/>
              <w:color w:val="000000"/>
            </w:rPr>
            <w:t>Amri &amp; Aryani (2021)</w:t>
          </w:r>
        </w:sdtContent>
      </w:sdt>
      <w:r w:rsidR="00FD5450">
        <w:rPr>
          <w:color w:val="000000"/>
        </w:rPr>
        <w:t xml:space="preserve">, keadaan tersebut umumnya disebabkan oleh meningkatnya </w:t>
      </w:r>
      <w:r w:rsidR="00FD5450">
        <w:rPr>
          <w:color w:val="000000"/>
        </w:rPr>
        <w:lastRenderedPageBreak/>
        <w:t xml:space="preserve">beban biaya akibat ketidakmampuan perusahaan memenuhi kewajiban finansialnya, yang </w:t>
      </w:r>
      <w:r w:rsidR="00A52F44">
        <w:rPr>
          <w:color w:val="000000"/>
        </w:rPr>
        <w:t>pada akhirnya mengganggu stabilitas operasional</w:t>
      </w:r>
      <w:r w:rsidRPr="000434BC">
        <w:rPr>
          <w:color w:val="auto"/>
        </w:rPr>
        <w:t xml:space="preserve">. </w:t>
      </w:r>
    </w:p>
    <w:p w14:paraId="27BA269D" w14:textId="3CBCCBEF" w:rsidR="000355CF" w:rsidRPr="000434BC" w:rsidRDefault="00313DD4" w:rsidP="008053AD">
      <w:pPr>
        <w:rPr>
          <w:color w:val="auto"/>
        </w:rPr>
      </w:pPr>
      <w:r w:rsidRPr="00313DD4">
        <w:rPr>
          <w:i/>
          <w:iCs/>
          <w:color w:val="auto"/>
        </w:rPr>
        <w:t xml:space="preserve">Financial distress </w:t>
      </w:r>
      <w:r w:rsidRPr="00313DD4">
        <w:rPr>
          <w:color w:val="auto"/>
        </w:rPr>
        <w:t>dapat dialami oleh perusahaan di berbagai sektor industri tanpa terkecuali, baik yang berskala kecil maupun besar.</w:t>
      </w:r>
      <w:r w:rsidRPr="00313DD4">
        <w:rPr>
          <w:i/>
          <w:iCs/>
          <w:color w:val="auto"/>
        </w:rPr>
        <w:t xml:space="preserve"> </w:t>
      </w:r>
      <w:r w:rsidR="009D3FAF">
        <w:rPr>
          <w:color w:val="auto"/>
        </w:rPr>
        <w:t xml:space="preserve"> Secara umum</w:t>
      </w:r>
      <w:r w:rsidR="00134934" w:rsidRPr="000434BC">
        <w:rPr>
          <w:color w:val="auto"/>
        </w:rPr>
        <w:t>, perusahaan yang mengalami kondisi ini ditandai dengan menurunnya pertumbuhan laba, dan aset tetap, serta adanya kecenderungan peningkatan jumlah persediaan dibandingkan dengan perusahaan yang sehat</w:t>
      </w:r>
      <w:r w:rsidR="00D32790">
        <w:rPr>
          <w:color w:val="auto"/>
        </w:rPr>
        <w:t xml:space="preserve"> </w:t>
      </w:r>
      <w:sdt>
        <w:sdtPr>
          <w:rPr>
            <w:color w:val="000000"/>
          </w:rPr>
          <w:tag w:val="MENDELEY_CITATION_v3_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"/>
          <w:id w:val="728885091"/>
          <w:placeholder>
            <w:docPart w:val="DefaultPlaceholder_-1854013440"/>
          </w:placeholder>
        </w:sdtPr>
        <w:sdtContent>
          <w:r w:rsidR="0056432A" w:rsidRPr="0056432A">
            <w:rPr>
              <w:color w:val="000000"/>
            </w:rPr>
            <w:t xml:space="preserve">(Adaria </w:t>
          </w:r>
          <w:r w:rsidR="009D6524" w:rsidRPr="009D6524">
            <w:rPr>
              <w:i/>
              <w:iCs/>
              <w:color w:val="000000"/>
            </w:rPr>
            <w:t>et al</w:t>
          </w:r>
          <w:r w:rsidR="0056432A" w:rsidRPr="0056432A">
            <w:rPr>
              <w:color w:val="000000"/>
            </w:rPr>
            <w:t>., 2022)</w:t>
          </w:r>
        </w:sdtContent>
      </w:sdt>
      <w:r w:rsidR="00134934" w:rsidRPr="000434BC">
        <w:rPr>
          <w:color w:val="auto"/>
        </w:rPr>
        <w:t>.</w:t>
      </w:r>
      <w:r w:rsidR="008053AD" w:rsidRPr="008053AD">
        <w:t xml:space="preserve"> </w:t>
      </w:r>
      <w:r w:rsidR="008053AD" w:rsidRPr="008053AD">
        <w:rPr>
          <w:color w:val="auto"/>
        </w:rPr>
        <w:t xml:space="preserve">Selain itu, </w:t>
      </w:r>
      <w:r w:rsidR="008053AD" w:rsidRPr="008053AD">
        <w:rPr>
          <w:i/>
          <w:iCs/>
          <w:color w:val="auto"/>
        </w:rPr>
        <w:t>financial distress</w:t>
      </w:r>
      <w:r w:rsidR="008053AD" w:rsidRPr="008053AD">
        <w:rPr>
          <w:color w:val="auto"/>
        </w:rPr>
        <w:t xml:space="preserve"> tidak hanya berdampak pada aspek internal perusahaan, tetapi juga menimbulkan kekhawatiran bagi investor dan kreditur karena dapat menurunkan kepercayaan pasar terhadap prospek perusahaan.</w:t>
      </w:r>
      <w:r w:rsidR="00134934" w:rsidRPr="000434BC">
        <w:rPr>
          <w:color w:val="auto"/>
        </w:rPr>
        <w:t xml:space="preserve"> Jika tingkat kesulitan keuangan tersebut meningkat, maka hal ini dapat berdampak pada penurunan nilai perusahaan. Sebaliknya, ketika kondisi keuangan perusahaan membaik atau </w:t>
      </w:r>
      <w:r w:rsidR="00E103AE">
        <w:rPr>
          <w:color w:val="auto"/>
        </w:rPr>
        <w:t xml:space="preserve">tingkat </w:t>
      </w:r>
      <w:r w:rsidR="00134934" w:rsidRPr="000434BC">
        <w:rPr>
          <w:color w:val="auto"/>
        </w:rPr>
        <w:t>kesulitan keuangan menurun, nilai perusahaan cenderung meningkat.</w:t>
      </w:r>
      <w:r w:rsidR="000355CF" w:rsidRPr="000434BC">
        <w:rPr>
          <w:color w:val="auto"/>
        </w:rPr>
        <w:t xml:space="preserve"> </w:t>
      </w:r>
    </w:p>
    <w:p w14:paraId="4D81E836" w14:textId="618C9894" w:rsidR="00493E97" w:rsidRPr="000434BC" w:rsidRDefault="00493E97" w:rsidP="00404C62">
      <w:pPr>
        <w:rPr>
          <w:color w:val="auto"/>
        </w:rPr>
      </w:pPr>
      <w:r w:rsidRPr="000434BC">
        <w:rPr>
          <w:color w:val="auto"/>
        </w:rPr>
        <w:t xml:space="preserve">Terdapat beragam metode yang dapat digunakan untuk mengukur kondisi </w:t>
      </w:r>
      <w:r w:rsidRPr="000434BC">
        <w:rPr>
          <w:i/>
          <w:iCs/>
          <w:color w:val="auto"/>
        </w:rPr>
        <w:t>financial distress</w:t>
      </w:r>
      <w:r w:rsidRPr="000434BC">
        <w:rPr>
          <w:color w:val="auto"/>
        </w:rPr>
        <w:t>, salah satunya adalah model Altman Z-</w:t>
      </w:r>
      <w:r w:rsidRPr="000434BC">
        <w:rPr>
          <w:i/>
          <w:iCs/>
          <w:color w:val="auto"/>
        </w:rPr>
        <w:t>Score</w:t>
      </w:r>
      <w:r w:rsidRPr="000434BC">
        <w:rPr>
          <w:color w:val="auto"/>
        </w:rPr>
        <w:t xml:space="preserve">. </w:t>
      </w:r>
      <w:sdt>
        <w:sdtPr>
          <w:rPr>
            <w:color w:val="000000"/>
          </w:rPr>
          <w:tag w:val="MENDELEY_CITATION_v3_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"/>
          <w:id w:val="332037464"/>
          <w:placeholder>
            <w:docPart w:val="DefaultPlaceholder_-1854013440"/>
          </w:placeholder>
        </w:sdtPr>
        <w:sdtEndPr>
          <w:rPr>
            <w:bCs/>
          </w:rPr>
        </w:sdtEndPr>
        <w:sdtContent>
          <w:r w:rsidR="0056432A" w:rsidRPr="0056432A">
            <w:rPr>
              <w:bCs/>
              <w:color w:val="000000"/>
            </w:rPr>
            <w:t>Altman (1968)</w:t>
          </w:r>
        </w:sdtContent>
      </w:sdt>
      <w:r w:rsidRPr="000434BC">
        <w:rPr>
          <w:color w:val="auto"/>
        </w:rPr>
        <w:t xml:space="preserve"> memperkenalkan formula yang berfungsi untuk memprediksi potensi kesulitan keuangan pada suatu perusahaan dengan menggunakan pendekatan </w:t>
      </w:r>
      <w:r w:rsidRPr="000434BC">
        <w:rPr>
          <w:i/>
          <w:iCs/>
          <w:color w:val="auto"/>
        </w:rPr>
        <w:t xml:space="preserve">Multivariate Discriminant Analysis </w:t>
      </w:r>
      <w:r w:rsidRPr="000434BC">
        <w:rPr>
          <w:color w:val="auto"/>
        </w:rPr>
        <w:t>(MDA). Model Altman ini tidak bersifat statis, melainkan terus mengalami pengembangan seiring dengan perubahan kondisi dan karakteristik perusahaan dari waktu ke waktu.</w:t>
      </w:r>
    </w:p>
    <w:p w14:paraId="6B0CDA12" w14:textId="50A101AE" w:rsidR="000A1A12" w:rsidRPr="000434BC" w:rsidRDefault="000A1A12" w:rsidP="00404C62">
      <w:pPr>
        <w:rPr>
          <w:color w:val="auto"/>
        </w:rPr>
      </w:pPr>
      <w:r w:rsidRPr="000434BC">
        <w:rPr>
          <w:color w:val="auto"/>
        </w:rPr>
        <w:t>Sebagai bentuk pengembangan dari konsep tersebut, Altman kemudian merumuskan beberapa model Z-</w:t>
      </w:r>
      <w:r w:rsidRPr="000434BC">
        <w:rPr>
          <w:i/>
          <w:iCs/>
          <w:color w:val="auto"/>
        </w:rPr>
        <w:t>Score</w:t>
      </w:r>
      <w:r w:rsidRPr="000434BC">
        <w:rPr>
          <w:color w:val="auto"/>
        </w:rPr>
        <w:t xml:space="preserve"> yang disesuaikan dengan karakteristik jenis perusahaan dan data yang digunakan. Berikut merupakan rumus-rumus Altman Z-</w:t>
      </w:r>
      <w:r w:rsidRPr="000434BC">
        <w:rPr>
          <w:i/>
          <w:iCs/>
          <w:color w:val="auto"/>
        </w:rPr>
        <w:lastRenderedPageBreak/>
        <w:t>Score</w:t>
      </w:r>
      <w:r w:rsidRPr="000434BC">
        <w:rPr>
          <w:color w:val="auto"/>
        </w:rPr>
        <w:t xml:space="preserve"> yang umum dipakai untuk mengukur tingkat potensi kebangkrutan suatu perusahaan</w:t>
      </w:r>
      <w:r w:rsidR="00F929E5">
        <w:rPr>
          <w:color w:val="auto"/>
        </w:rPr>
        <w:t>.</w:t>
      </w:r>
    </w:p>
    <w:p w14:paraId="3EE19BC3" w14:textId="5CEB28B0" w:rsidR="00C861C7" w:rsidRPr="000434BC" w:rsidRDefault="00A15CBA" w:rsidP="00CB76A8">
      <w:pPr>
        <w:pStyle w:val="ListParagraph"/>
        <w:numPr>
          <w:ilvl w:val="0"/>
          <w:numId w:val="11"/>
        </w:numPr>
        <w:ind w:left="709" w:hanging="567"/>
        <w:rPr>
          <w:color w:val="auto"/>
        </w:rPr>
      </w:pPr>
      <w:r w:rsidRPr="000434BC">
        <w:rPr>
          <w:color w:val="auto"/>
        </w:rPr>
        <w:t xml:space="preserve">Model Awal </w:t>
      </w:r>
      <w:r w:rsidR="00A54966" w:rsidRPr="000434BC">
        <w:rPr>
          <w:color w:val="auto"/>
        </w:rPr>
        <w:t xml:space="preserve">1968 </w:t>
      </w:r>
      <w:r w:rsidRPr="000434BC">
        <w:rPr>
          <w:color w:val="auto"/>
        </w:rPr>
        <w:t>(</w:t>
      </w:r>
      <w:r w:rsidR="00A54966" w:rsidRPr="000434BC">
        <w:rPr>
          <w:color w:val="auto"/>
        </w:rPr>
        <w:t>Z-</w:t>
      </w:r>
      <w:r w:rsidR="00A54966" w:rsidRPr="000434BC">
        <w:rPr>
          <w:i/>
          <w:iCs/>
          <w:color w:val="auto"/>
        </w:rPr>
        <w:t>Score</w:t>
      </w:r>
      <w:r w:rsidRPr="000434BC">
        <w:rPr>
          <w:color w:val="auto"/>
        </w:rPr>
        <w:t>)</w:t>
      </w:r>
    </w:p>
    <w:p w14:paraId="1443DF76" w14:textId="77777777" w:rsidR="00EF7028" w:rsidRPr="000434BC" w:rsidRDefault="00EF7028" w:rsidP="00EF7028">
      <w:pPr>
        <w:rPr>
          <w:color w:val="auto"/>
        </w:rPr>
      </w:pPr>
      <w:r w:rsidRPr="000434BC">
        <w:rPr>
          <w:color w:val="auto"/>
        </w:rPr>
        <w:t>Model ini dibuat untuk memprediksi potensi kebangkrutan pada perusahaan publik sektor manufaktur. Karena membutuhkan nilai pasar ekuitas (</w:t>
      </w:r>
      <w:r w:rsidRPr="000434BC">
        <w:rPr>
          <w:i/>
          <w:iCs/>
          <w:color w:val="auto"/>
        </w:rPr>
        <w:t>market value of equity</w:t>
      </w:r>
      <w:r w:rsidRPr="000434BC">
        <w:rPr>
          <w:color w:val="auto"/>
        </w:rPr>
        <w:t>), model ini tidak cocok diterapkan pada perusahaan non-publik.</w:t>
      </w:r>
    </w:p>
    <w:p w14:paraId="7E509EB5" w14:textId="0A4F45CE" w:rsidR="00044313" w:rsidRPr="000434BC" w:rsidRDefault="001C4C2E" w:rsidP="00044313">
      <w:pPr>
        <w:pStyle w:val="ListParagraph"/>
        <w:ind w:left="426" w:firstLine="0"/>
        <w:rPr>
          <w:iCs/>
          <w:color w:val="auto"/>
        </w:rPr>
      </w:pPr>
      <m:oMathPara>
        <m:oMath>
          <m:r>
            <w:rPr>
              <w:rFonts w:ascii="Cambria Math" w:hAnsi="Cambria Math"/>
              <w:color w:val="auto"/>
            </w:rPr>
            <m:t>Z=0.012</m:t>
          </m:r>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+0.014X</m:t>
          </m:r>
          <m:r>
            <m:rPr>
              <m:sty m:val="b"/>
            </m:rPr>
            <w:rPr>
              <w:rFonts w:ascii="Cambria Math" w:hAnsi="Cambria Math" w:cstheme="majorBidi"/>
              <w:color w:val="auto"/>
              <w:sz w:val="20"/>
              <w:szCs w:val="20"/>
            </w:rPr>
            <m:t>₂</m:t>
          </m:r>
          <m:r>
            <m:rPr>
              <m:sty m:val="p"/>
            </m:rPr>
            <w:rPr>
              <w:rFonts w:ascii="Cambria Math" w:hAnsi="Cambria Math"/>
              <w:color w:val="auto"/>
            </w:rPr>
            <m:t>+0.033X</m:t>
          </m:r>
          <m:r>
            <m:rPr>
              <m:sty m:val="b"/>
            </m:rPr>
            <w:rPr>
              <w:rFonts w:ascii="Cambria Math" w:hAnsi="Cambria Math" w:cstheme="majorBidi"/>
              <w:color w:val="auto"/>
              <w:sz w:val="20"/>
              <w:szCs w:val="20"/>
            </w:rPr>
            <m:t>₃</m:t>
          </m:r>
          <m:r>
            <m:rPr>
              <m:sty m:val="p"/>
            </m:rPr>
            <w:rPr>
              <w:rFonts w:ascii="Cambria Math" w:hAnsi="Cambria Math"/>
              <w:color w:val="auto"/>
            </w:rPr>
            <m:t>+0.006X</m:t>
          </m:r>
          <m:r>
            <m:rPr>
              <m:sty m:val="p"/>
            </m:rPr>
            <w:rPr>
              <w:rFonts w:ascii="Cambria Math" w:hAnsi="Cambria Math" w:cs="Times New Roman"/>
              <w:color w:val="auto"/>
            </w:rPr>
            <m:t>₄</m:t>
          </m:r>
          <m:r>
            <m:rPr>
              <m:sty m:val="p"/>
            </m:rPr>
            <w:rPr>
              <w:rFonts w:ascii="Cambria Math" w:hAnsi="Cambria Math"/>
              <w:color w:val="auto"/>
            </w:rPr>
            <m:t>+0.999X</m:t>
          </m:r>
          <m:r>
            <m:rPr>
              <m:sty m:val="p"/>
            </m:rPr>
            <w:rPr>
              <w:rFonts w:ascii="Cambria Math" w:hAnsi="Cambria Math" w:cs="Times New Roman"/>
              <w:color w:val="auto"/>
            </w:rPr>
            <m:t>₅</m:t>
          </m:r>
        </m:oMath>
      </m:oMathPara>
    </w:p>
    <w:p w14:paraId="141EEEEB" w14:textId="77777777" w:rsidR="00D57565" w:rsidRPr="000434BC" w:rsidRDefault="00D57565" w:rsidP="00D57565">
      <w:pPr>
        <w:ind w:firstLine="0"/>
        <w:rPr>
          <w:color w:val="auto"/>
        </w:rPr>
      </w:pPr>
      <w:r w:rsidRPr="000434BC">
        <w:rPr>
          <w:color w:val="auto"/>
        </w:rPr>
        <w:t>Keterangan:</w:t>
      </w:r>
    </w:p>
    <w:p w14:paraId="01C07B13" w14:textId="4BDA91DD" w:rsidR="00D57565" w:rsidRPr="000434BC" w:rsidRDefault="00D57565" w:rsidP="00D57565">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p w14:paraId="503E493D" w14:textId="2168FBE7" w:rsidR="00D57565" w:rsidRPr="000434BC" w:rsidRDefault="00CD6262" w:rsidP="00D57565">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p w14:paraId="008C91FE" w14:textId="02D6D400" w:rsidR="00D57565" w:rsidRPr="000434BC" w:rsidRDefault="00CD6262" w:rsidP="00D57565">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p w14:paraId="2BC965D0" w14:textId="51515909" w:rsidR="00D57565" w:rsidRPr="000434BC" w:rsidRDefault="00CD6262" w:rsidP="003E3373">
      <w:pPr>
        <w:ind w:firstLine="0"/>
        <w:rPr>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 xml:space="preserve">Nilai Pasar Ekuitas </m:t>
              </m:r>
            </m:num>
            <m:den>
              <m:r>
                <m:rPr>
                  <m:sty m:val="p"/>
                </m:rPr>
                <w:rPr>
                  <w:rFonts w:ascii="Cambria Math" w:hAnsi="Cambria Math"/>
                  <w:color w:val="auto"/>
                </w:rPr>
                <m:t>Nilai Buku Hutang</m:t>
              </m:r>
            </m:den>
          </m:f>
        </m:oMath>
      </m:oMathPara>
    </w:p>
    <w:p w14:paraId="4E356FF3" w14:textId="382EEA98" w:rsidR="00D67895" w:rsidRPr="000434BC" w:rsidRDefault="00CD6262" w:rsidP="00D67895">
      <w:pPr>
        <w:ind w:firstLine="0"/>
        <w:rPr>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₅</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 xml:space="preserve">Penjualan </m:t>
              </m:r>
            </m:num>
            <m:den>
              <m:r>
                <m:rPr>
                  <m:sty m:val="p"/>
                </m:rPr>
                <w:rPr>
                  <w:rFonts w:ascii="Cambria Math" w:hAnsi="Cambria Math"/>
                  <w:color w:val="auto"/>
                </w:rPr>
                <m:t>Total Aset</m:t>
              </m:r>
            </m:den>
          </m:f>
        </m:oMath>
      </m:oMathPara>
    </w:p>
    <w:p w14:paraId="15795F5A" w14:textId="68D6D204" w:rsidR="001C6471" w:rsidRPr="000434BC" w:rsidRDefault="001C6471" w:rsidP="00D67895">
      <w:pPr>
        <w:ind w:firstLine="720"/>
        <w:rPr>
          <w:color w:val="auto"/>
        </w:rPr>
      </w:pPr>
      <w:r w:rsidRPr="000434BC">
        <w:rPr>
          <w:color w:val="auto"/>
        </w:rPr>
        <w:t>Nilai Z yang diperoleh kemudian diinterpretasikan menjadi tiga kategori, yaitu: Z &lt; 1,81 menunjukkan kondisi berpotensi bangkrut (</w:t>
      </w:r>
      <w:r w:rsidRPr="000434BC">
        <w:rPr>
          <w:i/>
          <w:iCs/>
          <w:color w:val="auto"/>
        </w:rPr>
        <w:t>distress zone</w:t>
      </w:r>
      <w:r w:rsidRPr="000434BC">
        <w:rPr>
          <w:color w:val="auto"/>
        </w:rPr>
        <w:t>), Z antara 1,81–2,67 menunjukkan area abu-abu (</w:t>
      </w:r>
      <w:r w:rsidRPr="000434BC">
        <w:rPr>
          <w:i/>
          <w:iCs/>
          <w:color w:val="auto"/>
        </w:rPr>
        <w:t>gray area</w:t>
      </w:r>
      <w:r w:rsidRPr="000434BC">
        <w:rPr>
          <w:color w:val="auto"/>
        </w:rPr>
        <w:t>), dan Z &gt; 2,67 menunjukkan perusahaan dalam kondisi sehat (</w:t>
      </w:r>
      <w:r w:rsidRPr="000434BC">
        <w:rPr>
          <w:i/>
          <w:iCs/>
          <w:color w:val="auto"/>
        </w:rPr>
        <w:t>safe zone</w:t>
      </w:r>
      <w:r w:rsidRPr="000434BC">
        <w:rPr>
          <w:color w:val="auto"/>
        </w:rPr>
        <w:t>) (Altman, 1968).</w:t>
      </w:r>
    </w:p>
    <w:p w14:paraId="340A3AE9" w14:textId="41629B82" w:rsidR="001C6471" w:rsidRPr="000434BC" w:rsidRDefault="00A54966" w:rsidP="00CB76A8">
      <w:pPr>
        <w:pStyle w:val="ListParagraph"/>
        <w:numPr>
          <w:ilvl w:val="0"/>
          <w:numId w:val="11"/>
        </w:numPr>
        <w:ind w:left="709" w:hanging="567"/>
        <w:rPr>
          <w:color w:val="auto"/>
        </w:rPr>
      </w:pPr>
      <w:r w:rsidRPr="000434BC">
        <w:rPr>
          <w:color w:val="auto"/>
        </w:rPr>
        <w:t>Model 1983 (Z’-</w:t>
      </w:r>
      <w:r w:rsidRPr="000434BC">
        <w:rPr>
          <w:i/>
          <w:iCs/>
          <w:color w:val="auto"/>
        </w:rPr>
        <w:t>Score</w:t>
      </w:r>
      <w:r w:rsidRPr="000434BC">
        <w:rPr>
          <w:color w:val="auto"/>
        </w:rPr>
        <w:t>)</w:t>
      </w:r>
    </w:p>
    <w:p w14:paraId="0A0C6674" w14:textId="7EB65AA1" w:rsidR="00DA7818" w:rsidRPr="000434BC" w:rsidRDefault="00DA7818" w:rsidP="00DA7818">
      <w:pPr>
        <w:rPr>
          <w:color w:val="auto"/>
        </w:rPr>
      </w:pPr>
      <w:r w:rsidRPr="000434BC">
        <w:rPr>
          <w:color w:val="auto"/>
        </w:rPr>
        <w:t xml:space="preserve">Altman menyadari bahwa model 1968 tidak dapat diterapkan pada perusahaan non-publik karena variabel nilai pasar ekuitas sulit diperoleh. Oleh </w:t>
      </w:r>
      <w:r w:rsidRPr="000434BC">
        <w:rPr>
          <w:color w:val="auto"/>
        </w:rPr>
        <w:lastRenderedPageBreak/>
        <w:t xml:space="preserve">sebab itu, ia memodifikasi modelnya agar lebih sesuai untuk perusahaan privat, dengan mengganti </w:t>
      </w:r>
      <w:r w:rsidR="00A06A0C" w:rsidRPr="000434BC">
        <w:rPr>
          <w:color w:val="auto"/>
        </w:rPr>
        <w:t>nilai pasar</w:t>
      </w:r>
      <w:r w:rsidRPr="000434BC">
        <w:rPr>
          <w:color w:val="auto"/>
        </w:rPr>
        <w:t xml:space="preserve"> menjadi </w:t>
      </w:r>
      <w:r w:rsidR="00A06A0C" w:rsidRPr="000434BC">
        <w:rPr>
          <w:color w:val="auto"/>
        </w:rPr>
        <w:t>nilai buku</w:t>
      </w:r>
      <w:r w:rsidRPr="000434BC">
        <w:rPr>
          <w:color w:val="auto"/>
        </w:rPr>
        <w:t xml:space="preserve"> pada variabel keempat.</w:t>
      </w:r>
    </w:p>
    <w:p w14:paraId="4166D106" w14:textId="095FE6A7" w:rsidR="00F775DA" w:rsidRPr="000434BC" w:rsidRDefault="00F775DA" w:rsidP="000E6A44">
      <w:pPr>
        <w:pStyle w:val="ListParagraph"/>
        <w:ind w:left="426" w:firstLine="0"/>
        <w:rPr>
          <w:iCs/>
          <w:color w:val="auto"/>
        </w:rPr>
      </w:pPr>
      <m:oMathPara>
        <m:oMath>
          <m:r>
            <w:rPr>
              <w:rFonts w:ascii="Cambria Math" w:hAnsi="Cambria Math"/>
              <w:color w:val="auto"/>
            </w:rPr>
            <m:t>Z'=0.717</m:t>
          </m:r>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+0.847X</m:t>
          </m:r>
          <m:r>
            <m:rPr>
              <m:sty m:val="b"/>
            </m:rPr>
            <w:rPr>
              <w:rFonts w:ascii="Cambria Math" w:hAnsi="Cambria Math" w:cstheme="majorBidi"/>
              <w:color w:val="auto"/>
              <w:sz w:val="20"/>
              <w:szCs w:val="20"/>
            </w:rPr>
            <m:t>₂</m:t>
          </m:r>
          <m:r>
            <m:rPr>
              <m:sty m:val="p"/>
            </m:rPr>
            <w:rPr>
              <w:rFonts w:ascii="Cambria Math" w:hAnsi="Cambria Math"/>
              <w:color w:val="auto"/>
            </w:rPr>
            <m:t>+3.107X</m:t>
          </m:r>
          <m:r>
            <m:rPr>
              <m:sty m:val="b"/>
            </m:rPr>
            <w:rPr>
              <w:rFonts w:ascii="Cambria Math" w:hAnsi="Cambria Math" w:cstheme="majorBidi"/>
              <w:color w:val="auto"/>
              <w:sz w:val="20"/>
              <w:szCs w:val="20"/>
            </w:rPr>
            <m:t>₃</m:t>
          </m:r>
          <m:r>
            <m:rPr>
              <m:sty m:val="p"/>
            </m:rPr>
            <w:rPr>
              <w:rFonts w:ascii="Cambria Math" w:hAnsi="Cambria Math"/>
              <w:color w:val="auto"/>
            </w:rPr>
            <m:t>+0.420X</m:t>
          </m:r>
          <m:r>
            <m:rPr>
              <m:sty m:val="p"/>
            </m:rPr>
            <w:rPr>
              <w:rFonts w:ascii="Cambria Math" w:hAnsi="Cambria Math" w:cs="Times New Roman"/>
              <w:color w:val="auto"/>
            </w:rPr>
            <m:t>₄</m:t>
          </m:r>
          <m:r>
            <m:rPr>
              <m:sty m:val="p"/>
            </m:rPr>
            <w:rPr>
              <w:rFonts w:ascii="Cambria Math" w:hAnsi="Cambria Math"/>
              <w:color w:val="auto"/>
            </w:rPr>
            <m:t>+0.998X</m:t>
          </m:r>
          <m:r>
            <m:rPr>
              <m:sty m:val="p"/>
            </m:rPr>
            <w:rPr>
              <w:rFonts w:ascii="Cambria Math" w:hAnsi="Cambria Math" w:cs="Times New Roman"/>
              <w:color w:val="auto"/>
            </w:rPr>
            <m:t>₅</m:t>
          </m:r>
        </m:oMath>
      </m:oMathPara>
    </w:p>
    <w:p w14:paraId="48AE1A4F" w14:textId="5B21255C" w:rsidR="0046385A" w:rsidRPr="000434BC" w:rsidRDefault="0046385A" w:rsidP="0046385A">
      <w:pPr>
        <w:ind w:firstLine="0"/>
        <w:rPr>
          <w:color w:val="auto"/>
        </w:rPr>
      </w:pPr>
      <w:r w:rsidRPr="000434BC">
        <w:rPr>
          <w:color w:val="auto"/>
        </w:rPr>
        <w:t>Keterangan:</w:t>
      </w:r>
    </w:p>
    <w:p w14:paraId="5A342A8E" w14:textId="508A8ECB" w:rsidR="0046385A" w:rsidRPr="000434BC" w:rsidRDefault="0046385A" w:rsidP="0046385A">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p w14:paraId="1E516BF8" w14:textId="627D12F8" w:rsidR="0046385A" w:rsidRPr="000434BC" w:rsidRDefault="0046385A" w:rsidP="0046385A">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p w14:paraId="34A7CF87" w14:textId="42C15F92" w:rsidR="0046385A" w:rsidRPr="000434BC" w:rsidRDefault="0046385A" w:rsidP="0046385A">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p w14:paraId="24D13DFE" w14:textId="03743951" w:rsidR="0046385A" w:rsidRPr="000434BC" w:rsidRDefault="0046385A" w:rsidP="00351B48">
      <w:pPr>
        <w:ind w:firstLine="0"/>
        <w:rPr>
          <w:iCs/>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Nilai Buku Ekuitas</m:t>
              </m:r>
            </m:num>
            <m:den>
              <m:r>
                <m:rPr>
                  <m:sty m:val="p"/>
                </m:rPr>
                <w:rPr>
                  <w:rFonts w:ascii="Cambria Math" w:hAnsi="Cambria Math"/>
                  <w:color w:val="auto"/>
                </w:rPr>
                <m:t>Total Liabilitas</m:t>
              </m:r>
            </m:den>
          </m:f>
        </m:oMath>
      </m:oMathPara>
    </w:p>
    <w:p w14:paraId="6C2517AB" w14:textId="58448A2B" w:rsidR="00F775DA" w:rsidRPr="000434BC" w:rsidRDefault="0046385A" w:rsidP="0046385A">
      <w:pPr>
        <w:ind w:firstLine="0"/>
        <w:rPr>
          <w:iCs/>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₅</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Penjualan</m:t>
              </m:r>
              <m:r>
                <w:rPr>
                  <w:rFonts w:ascii="Cambria Math" w:hAnsi="Cambria Math"/>
                  <w:color w:val="auto"/>
                </w:rPr>
                <m:t xml:space="preserve"> </m:t>
              </m:r>
            </m:num>
            <m:den>
              <m:r>
                <m:rPr>
                  <m:sty m:val="p"/>
                </m:rPr>
                <w:rPr>
                  <w:rFonts w:ascii="Cambria Math" w:hAnsi="Cambria Math"/>
                  <w:color w:val="auto"/>
                </w:rPr>
                <m:t>Total Aset</m:t>
              </m:r>
            </m:den>
          </m:f>
        </m:oMath>
      </m:oMathPara>
    </w:p>
    <w:p w14:paraId="187A6241" w14:textId="172DE5AB" w:rsidR="00693A63" w:rsidRPr="000434BC" w:rsidRDefault="00EF7028" w:rsidP="00693A63">
      <w:pPr>
        <w:rPr>
          <w:color w:val="auto"/>
        </w:rPr>
      </w:pPr>
      <w:r w:rsidRPr="000434BC">
        <w:rPr>
          <w:color w:val="auto"/>
        </w:rPr>
        <w:t xml:space="preserve">Nilai Z yang diperoleh </w:t>
      </w:r>
      <w:r w:rsidR="00693A63" w:rsidRPr="000434BC">
        <w:rPr>
          <w:color w:val="auto"/>
        </w:rPr>
        <w:t>sedikit berbeda, di mana Z’ &lt; 1,23 menunjukkan potensi kebangkrutan, Z’ antara 1,23–2,90 menunjukkan area abu-abu, dan Z’ &gt; 2,90 mengindikasikan perusahaan dalam kondisi sehat.</w:t>
      </w:r>
    </w:p>
    <w:p w14:paraId="64BA1ECB" w14:textId="00BF97E0" w:rsidR="00A54966" w:rsidRPr="000434BC" w:rsidRDefault="00A54966" w:rsidP="00CB76A8">
      <w:pPr>
        <w:pStyle w:val="ListParagraph"/>
        <w:numPr>
          <w:ilvl w:val="0"/>
          <w:numId w:val="11"/>
        </w:numPr>
        <w:ind w:left="709" w:hanging="567"/>
        <w:rPr>
          <w:color w:val="auto"/>
        </w:rPr>
      </w:pPr>
      <w:r w:rsidRPr="000434BC">
        <w:rPr>
          <w:color w:val="auto"/>
        </w:rPr>
        <w:t>Model 1993 (Z’’-</w:t>
      </w:r>
      <w:r w:rsidRPr="000434BC">
        <w:rPr>
          <w:i/>
          <w:iCs/>
          <w:color w:val="auto"/>
        </w:rPr>
        <w:t>Score</w:t>
      </w:r>
      <w:r w:rsidRPr="000434BC">
        <w:rPr>
          <w:color w:val="auto"/>
        </w:rPr>
        <w:t>)</w:t>
      </w:r>
    </w:p>
    <w:p w14:paraId="4A2B18E0" w14:textId="73091259" w:rsidR="00044313" w:rsidRPr="000434BC" w:rsidRDefault="00044313" w:rsidP="00044313">
      <w:pPr>
        <w:rPr>
          <w:color w:val="auto"/>
        </w:rPr>
      </w:pPr>
      <w:r w:rsidRPr="000434BC">
        <w:rPr>
          <w:color w:val="auto"/>
        </w:rPr>
        <w:t xml:space="preserve">Dalam penelitian lanjutan, Altman menyadari bahwa beberapa rasio seperti </w:t>
      </w:r>
      <w:r w:rsidR="00223BBB" w:rsidRPr="000434BC">
        <w:rPr>
          <w:color w:val="auto"/>
        </w:rPr>
        <w:t>Penjualan/Total Aset</w:t>
      </w:r>
      <w:r w:rsidRPr="000434BC">
        <w:rPr>
          <w:color w:val="auto"/>
        </w:rPr>
        <w:t xml:space="preserve"> (X₅) bisa menimbulkan bias karena perbedaan karakteristik industri. Untuk itu, ia menghapus variabel tersebut agar model dapat digunakan lebih luas, termasuk untuk perusahaan non-manufaktur dan perusahaan di negara berkembang.</w:t>
      </w:r>
    </w:p>
    <w:p w14:paraId="63E5CCD2" w14:textId="476E3ADF" w:rsidR="008340EA" w:rsidRPr="000434BC" w:rsidRDefault="009D0933" w:rsidP="008340EA">
      <w:pPr>
        <w:rPr>
          <w:color w:val="auto"/>
        </w:rPr>
      </w:pPr>
      <m:oMathPara>
        <m:oMath>
          <m:r>
            <m:rPr>
              <m:sty m:val="p"/>
            </m:rPr>
            <w:rPr>
              <w:rFonts w:ascii="Cambria Math" w:hAnsi="Cambria Math" w:cs="Times New Roman"/>
              <w:color w:val="auto"/>
            </w:rPr>
            <m:t>Z"=6.56X</m:t>
          </m:r>
          <m:r>
            <m:rPr>
              <m:sty m:val="b"/>
            </m:rPr>
            <w:rPr>
              <w:rFonts w:ascii="Cambria Math" w:hAnsi="Cambria Math" w:cstheme="majorBidi"/>
              <w:color w:val="auto"/>
              <w:sz w:val="20"/>
              <w:szCs w:val="20"/>
            </w:rPr>
            <m:t>₁</m:t>
          </m:r>
          <m:r>
            <m:rPr>
              <m:sty m:val="p"/>
            </m:rPr>
            <w:rPr>
              <w:rFonts w:ascii="Cambria Math" w:hAnsi="Cambria Math" w:cs="Times New Roman"/>
              <w:color w:val="auto"/>
            </w:rPr>
            <m:t>+3.26</m:t>
          </m:r>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s="Times New Roman"/>
              <w:color w:val="auto"/>
            </w:rPr>
            <m:t>6.72</m:t>
          </m:r>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s="Times New Roman"/>
              <w:color w:val="auto"/>
            </w:rPr>
            <m:t>1.05</m:t>
          </m:r>
          <m:r>
            <m:rPr>
              <m:sty m:val="p"/>
            </m:rPr>
            <w:rPr>
              <w:rFonts w:ascii="Cambria Math" w:hAnsi="Cambria Math"/>
              <w:color w:val="auto"/>
            </w:rPr>
            <m:t>X</m:t>
          </m:r>
          <m:r>
            <m:rPr>
              <m:sty m:val="p"/>
            </m:rPr>
            <w:rPr>
              <w:rFonts w:ascii="Cambria Math" w:hAnsi="Cambria Math" w:cs="Times New Roman"/>
              <w:color w:val="auto"/>
            </w:rPr>
            <m:t>₄</m:t>
          </m:r>
        </m:oMath>
      </m:oMathPara>
    </w:p>
    <w:p w14:paraId="07C2E191" w14:textId="77777777" w:rsidR="003019E6" w:rsidRDefault="003019E6" w:rsidP="008340EA">
      <w:pPr>
        <w:ind w:firstLine="0"/>
        <w:rPr>
          <w:color w:val="auto"/>
        </w:rPr>
      </w:pPr>
    </w:p>
    <w:p w14:paraId="6B139CCF" w14:textId="77777777" w:rsidR="003019E6" w:rsidRDefault="003019E6" w:rsidP="008340EA">
      <w:pPr>
        <w:ind w:firstLine="0"/>
        <w:rPr>
          <w:color w:val="auto"/>
        </w:rPr>
      </w:pPr>
    </w:p>
    <w:p w14:paraId="0B9ABF49" w14:textId="5A54321E" w:rsidR="00351B48" w:rsidRPr="000434BC" w:rsidRDefault="00351B48" w:rsidP="008340EA">
      <w:pPr>
        <w:ind w:firstLine="0"/>
        <w:rPr>
          <w:color w:val="auto"/>
        </w:rPr>
      </w:pPr>
      <w:r w:rsidRPr="000434BC">
        <w:rPr>
          <w:color w:val="auto"/>
        </w:rPr>
        <w:lastRenderedPageBreak/>
        <w:t>Keterangan:</w:t>
      </w:r>
    </w:p>
    <w:p w14:paraId="397789A8" w14:textId="77777777" w:rsidR="007107E4" w:rsidRPr="000434BC" w:rsidRDefault="00351B48" w:rsidP="007107E4">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p w14:paraId="39E8BF95" w14:textId="77777777" w:rsidR="007107E4" w:rsidRPr="000434BC" w:rsidRDefault="007107E4" w:rsidP="007107E4">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p w14:paraId="4C1FC961" w14:textId="310A90E5" w:rsidR="00351B48" w:rsidRPr="000434BC" w:rsidRDefault="00351B48" w:rsidP="007107E4">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p w14:paraId="73E4C8AD" w14:textId="13D751EB" w:rsidR="00351B48" w:rsidRPr="000434BC" w:rsidRDefault="00351B48" w:rsidP="00BE7A17">
      <w:pPr>
        <w:ind w:firstLine="0"/>
        <w:rPr>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Nilai Buku Ekuitas</m:t>
              </m:r>
            </m:num>
            <m:den>
              <m:r>
                <m:rPr>
                  <m:sty m:val="p"/>
                </m:rPr>
                <w:rPr>
                  <w:rFonts w:ascii="Cambria Math" w:hAnsi="Cambria Math"/>
                  <w:color w:val="auto"/>
                </w:rPr>
                <m:t>Total Liabilitas</m:t>
              </m:r>
            </m:den>
          </m:f>
        </m:oMath>
      </m:oMathPara>
    </w:p>
    <w:p w14:paraId="76BFBF7E" w14:textId="02B590C8" w:rsidR="00DA7818" w:rsidRPr="000434BC" w:rsidRDefault="00DA7818" w:rsidP="00DA7818">
      <w:pPr>
        <w:rPr>
          <w:color w:val="auto"/>
        </w:rPr>
      </w:pPr>
      <w:r w:rsidRPr="000434BC">
        <w:rPr>
          <w:color w:val="auto"/>
        </w:rPr>
        <w:t>Interpretasi model ini menunjukkan bahwa nilai Z’’ &lt; 1,10 menandakan kemungkinan besar perusahaan akan mengalami kebangkrutan, Z’’ antara 1,10–2,60 menunjukkan area abu-abu, sedangkan Z’’ &gt; 2,60 mengindikasikan kondisi perusahaan yang tergolong sehat</w:t>
      </w:r>
    </w:p>
    <w:p w14:paraId="5ED8942D" w14:textId="7FF6B76C" w:rsidR="00DC32EE" w:rsidRPr="000434BC" w:rsidRDefault="00DC32EE" w:rsidP="00B23FD2">
      <w:pPr>
        <w:pStyle w:val="Heading3"/>
        <w:rPr>
          <w:i/>
          <w:iCs/>
          <w:color w:val="auto"/>
        </w:rPr>
      </w:pPr>
      <w:bookmarkStart w:id="18" w:name="_Toc212515495"/>
      <w:r w:rsidRPr="000434BC">
        <w:rPr>
          <w:i/>
          <w:iCs/>
          <w:color w:val="auto"/>
        </w:rPr>
        <w:t>Financial Performance</w:t>
      </w:r>
      <w:bookmarkEnd w:id="18"/>
    </w:p>
    <w:p w14:paraId="1CDB9730" w14:textId="172AE1B2" w:rsidR="00696541" w:rsidRPr="000434BC" w:rsidRDefault="00B549F6" w:rsidP="00D748E7">
      <w:pPr>
        <w:rPr>
          <w:color w:val="auto"/>
        </w:rPr>
      </w:pPr>
      <w:r w:rsidRPr="00B549F6">
        <w:rPr>
          <w:color w:val="auto"/>
        </w:rPr>
        <w:t>Salah satu a</w:t>
      </w:r>
      <w:r>
        <w:rPr>
          <w:color w:val="auto"/>
        </w:rPr>
        <w:t>spe</w:t>
      </w:r>
      <w:r w:rsidRPr="00B549F6">
        <w:rPr>
          <w:color w:val="auto"/>
        </w:rPr>
        <w:t>k utama yang mencerminkan efektivitas pengelolaan sumber daya peru</w:t>
      </w:r>
      <w:r>
        <w:rPr>
          <w:color w:val="auto"/>
        </w:rPr>
        <w:t xml:space="preserve">sahaan dalam mencapai tujuan ekonomi adalah </w:t>
      </w:r>
      <w:r>
        <w:rPr>
          <w:i/>
          <w:iCs/>
          <w:color w:val="auto"/>
        </w:rPr>
        <w:t>financial performance</w:t>
      </w:r>
      <w:r w:rsidR="00D748E7" w:rsidRPr="00B549F6">
        <w:rPr>
          <w:color w:val="auto"/>
        </w:rPr>
        <w:t xml:space="preserve">. </w:t>
      </w:r>
      <w:r w:rsidR="006C18D1" w:rsidRPr="006C18D1">
        <w:rPr>
          <w:color w:val="auto"/>
        </w:rPr>
        <w:t xml:space="preserve">Menurut </w:t>
      </w:r>
      <w:sdt>
        <w:sdtPr>
          <w:rPr>
            <w:color w:val="000000"/>
          </w:rPr>
          <w:tag w:val="MENDELEY_CITATION_v3_eyJjaXRhdGlvbklEIjoiTUVOREVMRVlfQ0lUQVRJT05fYmJhNTgyYjYtMTNiZi00YzMxLWFmZGEtZmJmN2M2OTkzNTIy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362202482"/>
          <w:placeholder>
            <w:docPart w:val="DefaultPlaceholder_-1854013440"/>
          </w:placeholder>
        </w:sdtPr>
        <w:sdtContent>
          <w:r w:rsidR="0056432A" w:rsidRPr="0056432A">
            <w:rPr>
              <w:color w:val="000000"/>
            </w:rPr>
            <w:t xml:space="preserve">Aijah </w:t>
          </w:r>
          <w:r w:rsidR="009D6524" w:rsidRPr="009D6524">
            <w:rPr>
              <w:i/>
              <w:iCs/>
              <w:color w:val="000000"/>
            </w:rPr>
            <w:t>et al</w:t>
          </w:r>
          <w:r w:rsidR="0056432A" w:rsidRPr="0056432A">
            <w:rPr>
              <w:color w:val="000000"/>
            </w:rPr>
            <w:t>. (2022)</w:t>
          </w:r>
        </w:sdtContent>
      </w:sdt>
      <w:r w:rsidR="006C18D1" w:rsidRPr="006C18D1">
        <w:rPr>
          <w:color w:val="auto"/>
        </w:rPr>
        <w:t xml:space="preserve">, </w:t>
      </w:r>
      <w:r w:rsidR="00D748E7">
        <w:rPr>
          <w:i/>
          <w:iCs/>
          <w:color w:val="auto"/>
        </w:rPr>
        <w:t>financial performance</w:t>
      </w:r>
      <w:r w:rsidR="006C18D1" w:rsidRPr="006C18D1">
        <w:rPr>
          <w:color w:val="auto"/>
        </w:rPr>
        <w:t xml:space="preserve"> merupakan tolok ukur keberhasilan perusahaan dalam mengelola aset, utang, dan ekuitas untuk mencapai nilai perusahaan yang optimal</w:t>
      </w:r>
      <w:r w:rsidR="00142931" w:rsidRPr="000434BC">
        <w:rPr>
          <w:color w:val="auto"/>
        </w:rPr>
        <w:t>.</w:t>
      </w:r>
      <w:r w:rsidR="00D748E7">
        <w:rPr>
          <w:color w:val="auto"/>
        </w:rPr>
        <w:t xml:space="preserve"> </w:t>
      </w:r>
      <w:r w:rsidR="00D748E7" w:rsidRPr="00D748E7">
        <w:rPr>
          <w:color w:val="auto"/>
        </w:rPr>
        <w:t xml:space="preserve">Selain itu, </w:t>
      </w:r>
      <w:sdt>
        <w:sdtPr>
          <w:rPr>
            <w:color w:val="000000"/>
          </w:rPr>
          <w:tag w:val="MENDELEY_CITATION_v3_eyJjaXRhdGlvbklEIjoiTUVOREVMRVlfQ0lUQVRJT05fZmE4ZGM4MGYtMzE4MS00OGNhLTgyYzQtMDIxM2RiMzIwNDI1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
          <w:id w:val="298036783"/>
          <w:placeholder>
            <w:docPart w:val="DefaultPlaceholder_-1854013440"/>
          </w:placeholder>
        </w:sdtPr>
        <w:sdtContent>
          <w:r w:rsidR="0056432A" w:rsidRPr="0056432A">
            <w:rPr>
              <w:rFonts w:eastAsia="Times New Roman"/>
              <w:color w:val="000000"/>
            </w:rPr>
            <w:t>Widodo &amp; Nugroho (2022)</w:t>
          </w:r>
        </w:sdtContent>
      </w:sdt>
      <w:r w:rsidR="00D748E7" w:rsidRPr="00D748E7">
        <w:rPr>
          <w:color w:val="auto"/>
        </w:rPr>
        <w:t xml:space="preserve"> mendefinisikan </w:t>
      </w:r>
      <w:r w:rsidR="00D748E7" w:rsidRPr="00D748E7">
        <w:rPr>
          <w:i/>
          <w:iCs/>
          <w:color w:val="auto"/>
        </w:rPr>
        <w:t>financial performance</w:t>
      </w:r>
      <w:r w:rsidR="00D748E7" w:rsidRPr="00D748E7">
        <w:rPr>
          <w:color w:val="auto"/>
        </w:rPr>
        <w:t xml:space="preserve"> sebagai kemampuan perusahaan dalam menghasilkan laba melalui efektivitas penggunaan aset yang dimiliki</w:t>
      </w:r>
      <w:r w:rsidR="00890B71">
        <w:rPr>
          <w:color w:val="auto"/>
        </w:rPr>
        <w:t>.</w:t>
      </w:r>
    </w:p>
    <w:p w14:paraId="0299E94F" w14:textId="4572FB73" w:rsidR="00FD00D4" w:rsidRPr="000434BC" w:rsidRDefault="00FD00D4" w:rsidP="00FD00D4">
      <w:pPr>
        <w:rPr>
          <w:color w:val="auto"/>
        </w:rPr>
      </w:pPr>
      <w:r w:rsidRPr="000434BC">
        <w:rPr>
          <w:i/>
          <w:iCs/>
          <w:color w:val="auto"/>
        </w:rPr>
        <w:t>Financial performance</w:t>
      </w:r>
      <w:r w:rsidRPr="000434BC">
        <w:rPr>
          <w:color w:val="auto"/>
        </w:rPr>
        <w:t xml:space="preserve"> berkaitan erat dengan kebijakan pendanaan yang diterapkan perusahaan. Dalam praktiknya, beberapa perusahaan menggunakan pembiayaan eksternal seperti utang untuk mendukung aktivitas operasional dan ekspansi. Namun, penggunaan utang yang berlebihan dapat menimbulkan tekanan </w:t>
      </w:r>
      <w:r w:rsidRPr="000434BC">
        <w:rPr>
          <w:color w:val="auto"/>
        </w:rPr>
        <w:lastRenderedPageBreak/>
        <w:t xml:space="preserve">keuangan dan meningkatkan risiko gagal bayar. Oleh karena itu, keseimbangan antara modal sendiri dan modal pinjaman menjadi aspek penting dalam menjaga struktur modal yang sehat. Rasio-rasio yang mengukur struktur pendanaan, khususnya yang berhubungan dengan tingkat </w:t>
      </w:r>
      <w:r w:rsidRPr="005B3B42">
        <w:rPr>
          <w:i/>
          <w:iCs/>
          <w:color w:val="auto"/>
        </w:rPr>
        <w:t>leverage</w:t>
      </w:r>
      <w:r w:rsidRPr="000434BC">
        <w:rPr>
          <w:color w:val="auto"/>
        </w:rPr>
        <w:t xml:space="preserve">, berperan penting dalam menilai sejauh mana perusahaan dapat mengendalikan risiko finansial yang muncul dari penggunaan utang tersebut </w:t>
      </w:r>
      <w:sdt>
        <w:sdtPr>
          <w:rPr>
            <w:color w:val="000000"/>
          </w:rPr>
          <w:tag w:val="MENDELEY_CITATION_v3_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"/>
          <w:id w:val="652793980"/>
          <w:placeholder>
            <w:docPart w:val="DefaultPlaceholder_-1854013440"/>
          </w:placeholder>
        </w:sdtPr>
        <w:sdtEndPr>
          <w:rPr>
            <w:bCs/>
          </w:rPr>
        </w:sdtEndPr>
        <w:sdtContent>
          <w:r w:rsidR="0056432A" w:rsidRPr="0056432A">
            <w:rPr>
              <w:bCs/>
              <w:color w:val="000000"/>
            </w:rPr>
            <w:t>(Fachrudin, 2020)</w:t>
          </w:r>
        </w:sdtContent>
      </w:sdt>
      <w:r w:rsidR="00D8216C">
        <w:rPr>
          <w:color w:val="auto"/>
        </w:rPr>
        <w:t>.</w:t>
      </w:r>
    </w:p>
    <w:p w14:paraId="0222E0D4" w14:textId="2B153CBB" w:rsidR="001F6374" w:rsidRPr="000434BC" w:rsidRDefault="009D4C9A" w:rsidP="001F6374">
      <w:pPr>
        <w:rPr>
          <w:color w:val="auto"/>
        </w:rPr>
      </w:pPr>
      <w:r w:rsidRPr="000434BC">
        <w:rPr>
          <w:color w:val="auto"/>
        </w:rPr>
        <w:t xml:space="preserve">Dalam analisis keuangan, terdapat berbagai rasio yang digunakan untuk menilai kinerja perusahaan dari sudut pandang yang berbeda. </w:t>
      </w:r>
      <w:r w:rsidR="001F6374" w:rsidRPr="000434BC">
        <w:rPr>
          <w:color w:val="auto"/>
        </w:rPr>
        <w:t>Berikut ini merupakan beberapa metode pengukuran yang umum digunakan dalam menilai kinerja keuangan perusahaan:</w:t>
      </w:r>
    </w:p>
    <w:p w14:paraId="25F7B28E" w14:textId="77777777" w:rsidR="00EB6377" w:rsidRPr="000434BC" w:rsidRDefault="00EB6377" w:rsidP="00EB6377">
      <w:pPr>
        <w:pStyle w:val="ListParagraph"/>
        <w:numPr>
          <w:ilvl w:val="0"/>
          <w:numId w:val="10"/>
        </w:numPr>
        <w:ind w:left="709" w:hanging="426"/>
        <w:rPr>
          <w:color w:val="auto"/>
        </w:rPr>
      </w:pPr>
      <w:r w:rsidRPr="000434BC">
        <w:rPr>
          <w:i/>
          <w:iCs/>
          <w:color w:val="auto"/>
        </w:rPr>
        <w:t>Debt to Equity Ratio</w:t>
      </w:r>
      <w:r w:rsidRPr="000434BC">
        <w:rPr>
          <w:color w:val="auto"/>
        </w:rPr>
        <w:t xml:space="preserve"> (DER)</w:t>
      </w:r>
    </w:p>
    <w:p w14:paraId="2A89C86E" w14:textId="77777777" w:rsidR="00EB6377" w:rsidRPr="000434BC" w:rsidRDefault="00EB6377" w:rsidP="00EB6377">
      <w:pPr>
        <w:pStyle w:val="ListParagraph"/>
        <w:ind w:left="142" w:firstLine="567"/>
        <w:rPr>
          <w:color w:val="auto"/>
        </w:rPr>
      </w:pPr>
      <w:r w:rsidRPr="000434BC">
        <w:rPr>
          <w:color w:val="auto"/>
        </w:rPr>
        <w:t>DER merupakan rasio yang membandingkan total utang, baik jangka pendek maupun jangka panjang, dengan ekuitas perusahaan. Rasio ini mencerminkan struktur pendanaan dan tingkat risiko keuangan yang dihadapi. DER yang tinggi menunjukkan ketergantungan besar pada utang sehingga berpotensi meningkatkan risiko kebangkrutan, sedangkan DER yang rendah menandakan perusahaan lebih mengandalkan modal sendiri dengan risiko finansial yang lebih kecil.</w:t>
      </w:r>
    </w:p>
    <w:p w14:paraId="77FC528C" w14:textId="663EB686" w:rsidR="00EB6377" w:rsidRPr="00EB6377" w:rsidRDefault="00EB6377" w:rsidP="00EB6377">
      <w:pPr>
        <w:pStyle w:val="ListParagraph"/>
        <w:ind w:left="426" w:firstLine="425"/>
        <w:rPr>
          <w:i/>
          <w:color w:val="auto"/>
        </w:rPr>
      </w:pPr>
      <w:bookmarkStart w:id="19" w:name="_Hlk211394945"/>
      <m:oMathPara>
        <m:oMath>
          <m:r>
            <m:rPr>
              <m:sty m:val="p"/>
            </m:rPr>
            <w:rPr>
              <w:rFonts w:ascii="Cambria Math" w:hAnsi="Cambria Math"/>
              <w:color w:val="auto"/>
            </w:rPr>
            <m:t>DER=</m:t>
          </m:r>
          <m:f>
            <m:fPr>
              <m:ctrlPr>
                <w:rPr>
                  <w:rFonts w:ascii="Cambria Math" w:hAnsi="Cambria Math"/>
                  <w:iCs/>
                  <w:color w:val="auto"/>
                </w:rPr>
              </m:ctrlPr>
            </m:fPr>
            <m:num>
              <m:r>
                <m:rPr>
                  <m:sty m:val="p"/>
                </m:rPr>
                <w:rPr>
                  <w:rFonts w:ascii="Cambria Math" w:hAnsi="Cambria Math"/>
                  <w:color w:val="auto"/>
                </w:rPr>
                <m:t>Total Utang</m:t>
              </m:r>
            </m:num>
            <m:den>
              <m:r>
                <m:rPr>
                  <m:sty m:val="p"/>
                </m:rPr>
                <w:rPr>
                  <w:rFonts w:ascii="Cambria Math" w:hAnsi="Cambria Math"/>
                  <w:color w:val="auto"/>
                </w:rPr>
                <m:t>Total Ekuitas</m:t>
              </m:r>
            </m:den>
          </m:f>
          <m:r>
            <w:rPr>
              <w:rFonts w:ascii="Cambria Math" w:hAnsi="Cambria Math"/>
              <w:color w:val="auto"/>
            </w:rPr>
            <m:t xml:space="preserve"> ×100%</m:t>
          </m:r>
        </m:oMath>
      </m:oMathPara>
      <w:bookmarkEnd w:id="19"/>
    </w:p>
    <w:p w14:paraId="40B6D423" w14:textId="51BDC35B" w:rsidR="00DD7AB4" w:rsidRPr="000434BC" w:rsidRDefault="00027427" w:rsidP="0094093C">
      <w:pPr>
        <w:pStyle w:val="ListParagraph"/>
        <w:numPr>
          <w:ilvl w:val="0"/>
          <w:numId w:val="10"/>
        </w:numPr>
        <w:ind w:left="709" w:hanging="426"/>
        <w:rPr>
          <w:color w:val="auto"/>
        </w:rPr>
      </w:pPr>
      <w:r w:rsidRPr="000434BC">
        <w:rPr>
          <w:i/>
          <w:iCs/>
          <w:color w:val="auto"/>
        </w:rPr>
        <w:t>Return on Assets</w:t>
      </w:r>
      <w:r w:rsidR="00382498" w:rsidRPr="000434BC">
        <w:rPr>
          <w:color w:val="auto"/>
        </w:rPr>
        <w:t xml:space="preserve"> (ROA)</w:t>
      </w:r>
    </w:p>
    <w:p w14:paraId="435744C5" w14:textId="1F0FEAFE" w:rsidR="00DD7AB4" w:rsidRPr="000434BC" w:rsidRDefault="00DD7AB4" w:rsidP="008340EA">
      <w:pPr>
        <w:rPr>
          <w:color w:val="auto"/>
        </w:rPr>
      </w:pPr>
      <w:r w:rsidRPr="000434BC">
        <w:rPr>
          <w:color w:val="auto"/>
        </w:rPr>
        <w:t>ROA mengindikasikan kemampuan perusahaan dalam menggunakan sumber daya yang ada untuk menghasilkan keuntungan bersih.</w:t>
      </w:r>
    </w:p>
    <w:p w14:paraId="05F60FF6" w14:textId="58BB4E2E" w:rsidR="00DD7AB4" w:rsidRPr="000434BC" w:rsidRDefault="00DD7AB4" w:rsidP="00DD7AB4">
      <w:pPr>
        <w:pStyle w:val="ListParagraph"/>
        <w:ind w:left="426" w:firstLine="0"/>
        <w:rPr>
          <w:color w:val="auto"/>
        </w:rPr>
      </w:pPr>
      <w:bookmarkStart w:id="20" w:name="_Hlk200520065"/>
      <m:oMathPara>
        <m:oMath>
          <m:r>
            <m:rPr>
              <m:sty m:val="p"/>
            </m:rPr>
            <w:rPr>
              <w:rFonts w:ascii="Cambria Math" w:hAnsi="Cambria Math"/>
              <w:color w:val="auto"/>
            </w:rPr>
            <w:lastRenderedPageBreak/>
            <m:t>ROA</m:t>
          </m:r>
          <m:r>
            <w:rPr>
              <w:rFonts w:ascii="Cambria Math" w:hAnsi="Cambria Math"/>
              <w:color w:val="auto"/>
            </w:rPr>
            <m:t>=</m:t>
          </m:r>
          <m:f>
            <m:fPr>
              <m:ctrlPr>
                <w:rPr>
                  <w:rFonts w:ascii="Cambria Math" w:hAnsi="Cambria Math"/>
                  <w:iCs/>
                  <w:color w:val="auto"/>
                </w:rPr>
              </m:ctrlPr>
            </m:fPr>
            <m:num>
              <m:r>
                <m:rPr>
                  <m:sty m:val="p"/>
                </m:rPr>
                <w:rPr>
                  <w:rFonts w:ascii="Cambria Math" w:hAnsi="Cambria Math"/>
                  <w:color w:val="auto"/>
                </w:rPr>
                <m:t>Laba Bersih Setelah Pajak</m:t>
              </m:r>
            </m:num>
            <m:den>
              <m:r>
                <m:rPr>
                  <m:sty m:val="p"/>
                </m:rPr>
                <w:rPr>
                  <w:rFonts w:ascii="Cambria Math" w:hAnsi="Cambria Math"/>
                  <w:color w:val="auto"/>
                </w:rPr>
                <m:t>Total Aset</m:t>
              </m:r>
            </m:den>
          </m:f>
          <m:r>
            <w:rPr>
              <w:rFonts w:ascii="Cambria Math" w:hAnsi="Cambria Math"/>
              <w:color w:val="auto"/>
            </w:rPr>
            <m:t xml:space="preserve"> ×100%</m:t>
          </m:r>
        </m:oMath>
      </m:oMathPara>
    </w:p>
    <w:bookmarkEnd w:id="20"/>
    <w:p w14:paraId="451B445D" w14:textId="4BCF1467" w:rsidR="00811735" w:rsidRPr="000434BC" w:rsidRDefault="00DD7AB4" w:rsidP="008340EA">
      <w:pPr>
        <w:rPr>
          <w:color w:val="auto"/>
        </w:rPr>
      </w:pPr>
      <w:r w:rsidRPr="000434BC">
        <w:rPr>
          <w:color w:val="auto"/>
        </w:rPr>
        <w:t>Semakin tinggi nilai ROA, semakin efisien perusahaan dalam memanfaatkan asetnya. ROA sangat relevan bagi investor karena menunjukkan profitabilitas yang berbasis efisiensi aset.</w:t>
      </w:r>
    </w:p>
    <w:p w14:paraId="5B78DF5B" w14:textId="77777777" w:rsidR="00A079BB" w:rsidRPr="000434BC" w:rsidRDefault="00027427" w:rsidP="0094093C">
      <w:pPr>
        <w:pStyle w:val="ListParagraph"/>
        <w:numPr>
          <w:ilvl w:val="0"/>
          <w:numId w:val="10"/>
        </w:numPr>
        <w:ind w:left="709" w:hanging="426"/>
        <w:rPr>
          <w:color w:val="auto"/>
        </w:rPr>
      </w:pPr>
      <w:r w:rsidRPr="000434BC">
        <w:rPr>
          <w:i/>
          <w:iCs/>
          <w:color w:val="auto"/>
        </w:rPr>
        <w:t>Return on Equity</w:t>
      </w:r>
      <w:r w:rsidR="00382498" w:rsidRPr="000434BC">
        <w:rPr>
          <w:color w:val="auto"/>
        </w:rPr>
        <w:t xml:space="preserve"> (ROE)</w:t>
      </w:r>
    </w:p>
    <w:p w14:paraId="01F53214" w14:textId="5A9A66F4" w:rsidR="00A079BB" w:rsidRPr="000434BC" w:rsidRDefault="00A079BB" w:rsidP="004E247D">
      <w:pPr>
        <w:ind w:firstLine="720"/>
        <w:rPr>
          <w:color w:val="auto"/>
        </w:rPr>
      </w:pPr>
      <w:r w:rsidRPr="000434BC">
        <w:rPr>
          <w:color w:val="auto"/>
        </w:rPr>
        <w:t>Rasio ini memberikan gambaran kepada investor tentang seberapa besar pengembalian yang dihasilkan perusahaan dari modal yang ditanamkan oleh pemegang saham.</w:t>
      </w:r>
      <w:r w:rsidR="004E247D">
        <w:rPr>
          <w:color w:val="auto"/>
        </w:rPr>
        <w:t xml:space="preserve"> </w:t>
      </w:r>
      <w:r w:rsidR="004E247D" w:rsidRPr="000434BC">
        <w:rPr>
          <w:color w:val="auto"/>
        </w:rPr>
        <w:t>ROE menjadi indikator penting dalam menilai kinerja manajemen dalam mengelola dana pemegang saham. Namun, ROE cenderung lebih sensitif terhadap struktur modal.</w:t>
      </w:r>
    </w:p>
    <w:p w14:paraId="368ED8B2" w14:textId="6EA2EA2F" w:rsidR="00A079BB" w:rsidRPr="000434BC" w:rsidRDefault="00A079BB" w:rsidP="00A079BB">
      <w:pPr>
        <w:pStyle w:val="ListParagraph"/>
        <w:ind w:left="426" w:firstLine="425"/>
        <w:rPr>
          <w:i/>
          <w:color w:val="auto"/>
        </w:rPr>
      </w:pPr>
      <m:oMathPara>
        <m:oMath>
          <m:r>
            <m:rPr>
              <m:sty m:val="p"/>
            </m:rPr>
            <w:rPr>
              <w:rFonts w:ascii="Cambria Math" w:hAnsi="Cambria Math"/>
              <w:color w:val="auto"/>
            </w:rPr>
            <m:t>ROE=</m:t>
          </m:r>
          <m:f>
            <m:fPr>
              <m:ctrlPr>
                <w:rPr>
                  <w:rFonts w:ascii="Cambria Math" w:hAnsi="Cambria Math"/>
                  <w:iCs/>
                  <w:color w:val="auto"/>
                </w:rPr>
              </m:ctrlPr>
            </m:fPr>
            <m:num>
              <m:r>
                <m:rPr>
                  <m:sty m:val="p"/>
                </m:rPr>
                <w:rPr>
                  <w:rFonts w:ascii="Cambria Math" w:hAnsi="Cambria Math"/>
                  <w:color w:val="auto"/>
                </w:rPr>
                <m:t>Laba Bersih Setelah Pajak</m:t>
              </m:r>
            </m:num>
            <m:den>
              <m:r>
                <m:rPr>
                  <m:sty m:val="p"/>
                </m:rPr>
                <w:rPr>
                  <w:rFonts w:ascii="Cambria Math" w:hAnsi="Cambria Math"/>
                  <w:color w:val="auto"/>
                </w:rPr>
                <m:t>Total Ekuitas</m:t>
              </m:r>
            </m:den>
          </m:f>
          <m:r>
            <w:rPr>
              <w:rFonts w:ascii="Cambria Math" w:hAnsi="Cambria Math"/>
              <w:color w:val="auto"/>
            </w:rPr>
            <m:t xml:space="preserve"> ×100%</m:t>
          </m:r>
        </m:oMath>
      </m:oMathPara>
    </w:p>
    <w:p w14:paraId="70EDD836" w14:textId="77777777" w:rsidR="00784968" w:rsidRPr="000434BC" w:rsidRDefault="00382498" w:rsidP="0094093C">
      <w:pPr>
        <w:pStyle w:val="ListParagraph"/>
        <w:numPr>
          <w:ilvl w:val="0"/>
          <w:numId w:val="10"/>
        </w:numPr>
        <w:ind w:left="709" w:hanging="426"/>
        <w:rPr>
          <w:color w:val="auto"/>
        </w:rPr>
      </w:pPr>
      <w:r w:rsidRPr="000434BC">
        <w:rPr>
          <w:i/>
          <w:iCs/>
          <w:color w:val="auto"/>
        </w:rPr>
        <w:t>Net Profit Margin</w:t>
      </w:r>
      <w:r w:rsidRPr="000434BC">
        <w:rPr>
          <w:color w:val="auto"/>
        </w:rPr>
        <w:t xml:space="preserve"> (NPM)</w:t>
      </w:r>
    </w:p>
    <w:p w14:paraId="46839FE7" w14:textId="5CB487EE" w:rsidR="00784968" w:rsidRPr="000434BC" w:rsidRDefault="00430463" w:rsidP="0005470F">
      <w:pPr>
        <w:rPr>
          <w:color w:val="auto"/>
        </w:rPr>
      </w:pPr>
      <w:r w:rsidRPr="0005470F">
        <w:rPr>
          <w:color w:val="auto"/>
        </w:rPr>
        <w:t>NPM</w:t>
      </w:r>
      <w:r w:rsidR="00784968" w:rsidRPr="0005470F">
        <w:rPr>
          <w:color w:val="auto"/>
        </w:rPr>
        <w:t xml:space="preserve"> </w:t>
      </w:r>
      <w:r w:rsidR="0005470F" w:rsidRPr="0005470F">
        <w:rPr>
          <w:color w:val="auto"/>
        </w:rPr>
        <w:t xml:space="preserve">adalah rasio keuangan yang digunakan untuk mengukur seberapa besar laba bersih yang diperoleh perusahaan dari setiap penjualan yang dilakukan. Rasio ini </w:t>
      </w:r>
      <w:r w:rsidR="00784968" w:rsidRPr="0005470F">
        <w:rPr>
          <w:color w:val="auto"/>
        </w:rPr>
        <w:t>mencerminkan kemampuan perusahaan dalam mengendalikan biaya dan efisiensi operasional. NPM banyak digunakan untuk menilai daya saing perusahaan dalam industri.</w:t>
      </w:r>
    </w:p>
    <w:p w14:paraId="67AA4EFF" w14:textId="26C58BB0" w:rsidR="00784968" w:rsidRPr="000434BC" w:rsidRDefault="00784968" w:rsidP="00784968">
      <w:pPr>
        <w:pStyle w:val="ListParagraph"/>
        <w:ind w:left="426" w:firstLine="425"/>
        <w:rPr>
          <w:i/>
          <w:color w:val="auto"/>
        </w:rPr>
      </w:pPr>
      <m:oMathPara>
        <m:oMath>
          <m:r>
            <m:rPr>
              <m:sty m:val="p"/>
            </m:rPr>
            <w:rPr>
              <w:rFonts w:ascii="Cambria Math" w:hAnsi="Cambria Math"/>
              <w:color w:val="auto"/>
            </w:rPr>
            <m:t>NPM=</m:t>
          </m:r>
          <m:f>
            <m:fPr>
              <m:ctrlPr>
                <w:rPr>
                  <w:rFonts w:ascii="Cambria Math" w:hAnsi="Cambria Math"/>
                  <w:i/>
                  <w:color w:val="auto"/>
                </w:rPr>
              </m:ctrlPr>
            </m:fPr>
            <m:num>
              <m:r>
                <m:rPr>
                  <m:sty m:val="p"/>
                </m:rPr>
                <w:rPr>
                  <w:rFonts w:ascii="Cambria Math" w:hAnsi="Cambria Math"/>
                  <w:color w:val="auto"/>
                </w:rPr>
                <m:t>Laba Bersih Setelah Pajak</m:t>
              </m:r>
            </m:num>
            <m:den>
              <m:r>
                <m:rPr>
                  <m:sty m:val="p"/>
                </m:rPr>
                <w:rPr>
                  <w:rFonts w:ascii="Cambria Math" w:hAnsi="Cambria Math"/>
                  <w:color w:val="auto"/>
                </w:rPr>
                <m:t>Penjualan Bersih</m:t>
              </m:r>
            </m:den>
          </m:f>
          <m:r>
            <w:rPr>
              <w:rFonts w:ascii="Cambria Math" w:hAnsi="Cambria Math"/>
              <w:color w:val="auto"/>
            </w:rPr>
            <m:t xml:space="preserve"> ×100%</m:t>
          </m:r>
        </m:oMath>
      </m:oMathPara>
    </w:p>
    <w:p w14:paraId="120CB90D" w14:textId="5CA08ECC" w:rsidR="009152FB" w:rsidRPr="000434BC" w:rsidRDefault="00634A23" w:rsidP="0094093C">
      <w:pPr>
        <w:pStyle w:val="ListParagraph"/>
        <w:numPr>
          <w:ilvl w:val="0"/>
          <w:numId w:val="10"/>
        </w:numPr>
        <w:ind w:left="709" w:hanging="426"/>
        <w:rPr>
          <w:color w:val="auto"/>
        </w:rPr>
      </w:pPr>
      <w:r w:rsidRPr="000434BC">
        <w:rPr>
          <w:i/>
          <w:iCs/>
          <w:color w:val="auto"/>
        </w:rPr>
        <w:t>Current Ratio</w:t>
      </w:r>
      <w:r w:rsidRPr="000434BC">
        <w:rPr>
          <w:color w:val="auto"/>
        </w:rPr>
        <w:t xml:space="preserve"> </w:t>
      </w:r>
      <w:r w:rsidR="009152FB" w:rsidRPr="000434BC">
        <w:rPr>
          <w:color w:val="auto"/>
        </w:rPr>
        <w:t>(CR)</w:t>
      </w:r>
    </w:p>
    <w:p w14:paraId="199C027A" w14:textId="261A6B51" w:rsidR="00540DD5" w:rsidRPr="000434BC" w:rsidRDefault="008340EA" w:rsidP="00C93D2A">
      <w:pPr>
        <w:rPr>
          <w:color w:val="auto"/>
        </w:rPr>
      </w:pPr>
      <w:r w:rsidRPr="000434BC">
        <w:rPr>
          <w:color w:val="auto"/>
        </w:rPr>
        <w:t xml:space="preserve">CR </w:t>
      </w:r>
      <w:r w:rsidR="004077DE" w:rsidRPr="000434BC">
        <w:rPr>
          <w:color w:val="auto"/>
        </w:rPr>
        <w:t xml:space="preserve">adalah rasio keuangan yang digunakan untuk mengukur kemampuan perusahaan dalam memenuhi kewajiban jangka pendeknya dengan menggunakan </w:t>
      </w:r>
      <w:r w:rsidR="004077DE" w:rsidRPr="002077EF">
        <w:rPr>
          <w:color w:val="auto"/>
        </w:rPr>
        <w:t>as</w:t>
      </w:r>
      <w:r w:rsidR="002077EF">
        <w:rPr>
          <w:color w:val="auto"/>
        </w:rPr>
        <w:t xml:space="preserve">et </w:t>
      </w:r>
      <w:r w:rsidR="009D6524" w:rsidRPr="002077EF">
        <w:rPr>
          <w:color w:val="auto"/>
        </w:rPr>
        <w:t>l</w:t>
      </w:r>
      <w:r w:rsidR="002077EF">
        <w:rPr>
          <w:color w:val="auto"/>
        </w:rPr>
        <w:t>a</w:t>
      </w:r>
      <w:r w:rsidR="004077DE" w:rsidRPr="002077EF">
        <w:rPr>
          <w:color w:val="auto"/>
        </w:rPr>
        <w:t>ncar</w:t>
      </w:r>
      <w:r w:rsidR="004077DE" w:rsidRPr="000434BC">
        <w:rPr>
          <w:color w:val="auto"/>
        </w:rPr>
        <w:t xml:space="preserve"> yang dimiliki. Rasio ini menunjukkan seberapa banyak </w:t>
      </w:r>
      <w:r w:rsidR="00F61717" w:rsidRPr="002077EF">
        <w:rPr>
          <w:color w:val="auto"/>
        </w:rPr>
        <w:t>as</w:t>
      </w:r>
      <w:r w:rsidR="00F61717">
        <w:rPr>
          <w:color w:val="auto"/>
        </w:rPr>
        <w:t xml:space="preserve">et </w:t>
      </w:r>
      <w:r w:rsidR="00F61717" w:rsidRPr="002077EF">
        <w:rPr>
          <w:color w:val="auto"/>
        </w:rPr>
        <w:t>l</w:t>
      </w:r>
      <w:r w:rsidR="00F61717">
        <w:rPr>
          <w:color w:val="auto"/>
        </w:rPr>
        <w:t>a</w:t>
      </w:r>
      <w:r w:rsidR="00F61717" w:rsidRPr="002077EF">
        <w:rPr>
          <w:color w:val="auto"/>
        </w:rPr>
        <w:t>ncar</w:t>
      </w:r>
      <w:r w:rsidR="00F61717" w:rsidRPr="000434BC">
        <w:rPr>
          <w:color w:val="auto"/>
        </w:rPr>
        <w:t xml:space="preserve"> </w:t>
      </w:r>
      <w:r w:rsidR="004077DE" w:rsidRPr="000434BC">
        <w:rPr>
          <w:color w:val="auto"/>
        </w:rPr>
        <w:t xml:space="preserve">yang </w:t>
      </w:r>
      <w:r w:rsidR="004077DE" w:rsidRPr="000434BC">
        <w:rPr>
          <w:color w:val="auto"/>
        </w:rPr>
        <w:lastRenderedPageBreak/>
        <w:t xml:space="preserve">tersedia untuk membayar kewajiban lancar yang akan jatuh tempo dalam waktu kurang dari satu tahun. </w:t>
      </w:r>
    </w:p>
    <w:p w14:paraId="780055A6" w14:textId="4102173F" w:rsidR="00DB476E" w:rsidRPr="000434BC" w:rsidRDefault="00DB476E" w:rsidP="00DF01A6">
      <w:pPr>
        <w:pStyle w:val="ListParagraph"/>
        <w:ind w:left="426" w:firstLine="425"/>
        <w:rPr>
          <w:i/>
          <w:color w:val="auto"/>
        </w:rPr>
      </w:pPr>
      <m:oMathPara>
        <m:oMath>
          <m:r>
            <m:rPr>
              <m:sty m:val="p"/>
            </m:rPr>
            <w:rPr>
              <w:rFonts w:ascii="Cambria Math" w:hAnsi="Cambria Math"/>
              <w:color w:val="auto"/>
            </w:rPr>
            <m:t>CR=</m:t>
          </m:r>
          <m:f>
            <m:fPr>
              <m:ctrlPr>
                <w:rPr>
                  <w:rFonts w:ascii="Cambria Math" w:hAnsi="Cambria Math"/>
                  <w:i/>
                  <w:color w:val="auto"/>
                </w:rPr>
              </m:ctrlPr>
            </m:fPr>
            <m:num>
              <m:r>
                <m:rPr>
                  <m:sty m:val="p"/>
                </m:rPr>
                <w:rPr>
                  <w:rFonts w:ascii="Cambria Math" w:hAnsi="Cambria Math"/>
                  <w:color w:val="auto"/>
                </w:rPr>
                <m:t>As</m:t>
              </m:r>
              <m:r>
                <w:rPr>
                  <w:rFonts w:ascii="Cambria Math" w:hAnsi="Cambria Math"/>
                  <w:color w:val="auto"/>
                </w:rPr>
                <m:t xml:space="preserve">et </m:t>
              </m:r>
              <m:r>
                <m:rPr>
                  <m:sty m:val="p"/>
                </m:rPr>
                <w:rPr>
                  <w:rFonts w:ascii="Cambria Math" w:hAnsi="Cambria Math"/>
                  <w:color w:val="auto"/>
                </w:rPr>
                <m:t>la</m:t>
              </m:r>
              <m:r>
                <m:rPr>
                  <m:sty m:val="p"/>
                </m:rPr>
                <w:rPr>
                  <w:rFonts w:ascii="Cambria Math" w:hAnsi="Cambria Math"/>
                  <w:color w:val="auto"/>
                </w:rPr>
                <m:t>ncar</m:t>
              </m:r>
            </m:num>
            <m:den>
              <m:r>
                <m:rPr>
                  <m:sty m:val="p"/>
                </m:rPr>
                <w:rPr>
                  <w:rFonts w:ascii="Cambria Math" w:hAnsi="Cambria Math"/>
                  <w:color w:val="auto"/>
                </w:rPr>
                <m:t>Utang Lancar</m:t>
              </m:r>
            </m:den>
          </m:f>
          <m:r>
            <w:rPr>
              <w:rFonts w:ascii="Cambria Math" w:hAnsi="Cambria Math"/>
              <w:color w:val="auto"/>
            </w:rPr>
            <m:t xml:space="preserve"> ×100%</m:t>
          </m:r>
        </m:oMath>
      </m:oMathPara>
    </w:p>
    <w:p w14:paraId="71E10CA7" w14:textId="3E2DC30D" w:rsidR="00DC32EE" w:rsidRPr="000434BC" w:rsidRDefault="00DC32EE" w:rsidP="00B23FD2">
      <w:pPr>
        <w:pStyle w:val="Heading3"/>
        <w:rPr>
          <w:i/>
          <w:iCs/>
          <w:color w:val="auto"/>
        </w:rPr>
      </w:pPr>
      <w:bookmarkStart w:id="21" w:name="_Toc212515496"/>
      <w:r w:rsidRPr="000434BC">
        <w:rPr>
          <w:i/>
          <w:iCs/>
          <w:color w:val="auto"/>
        </w:rPr>
        <w:t>Fi</w:t>
      </w:r>
      <w:r w:rsidR="00B23FD2" w:rsidRPr="000434BC">
        <w:rPr>
          <w:i/>
          <w:iCs/>
          <w:color w:val="auto"/>
        </w:rPr>
        <w:t>rm Value</w:t>
      </w:r>
      <w:bookmarkEnd w:id="21"/>
    </w:p>
    <w:p w14:paraId="72A4C2A1" w14:textId="08F6EDE8" w:rsidR="00886A4A" w:rsidRDefault="00430463" w:rsidP="00430463">
      <w:r>
        <w:rPr>
          <w:color w:val="auto"/>
        </w:rPr>
        <w:t xml:space="preserve"> </w:t>
      </w:r>
      <w:sdt>
        <w:sdtPr>
          <w:rPr>
            <w:color w:val="000000"/>
          </w:rPr>
          <w:tag w:val="MENDELEY_CITATION_v3_eyJjaXRhdGlvbklEIjoiTUVOREVMRVlfQ0lUQVRJT05fODQxOGZlZjUtMGMyMy00MjRiLThkMGEtODU0NDk1NDU2NDk3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
          <w:id w:val="444266273"/>
          <w:placeholder>
            <w:docPart w:val="DefaultPlaceholder_-1854013440"/>
          </w:placeholder>
        </w:sdtPr>
        <w:sdtContent>
          <w:r w:rsidR="0056432A" w:rsidRPr="0056432A">
            <w:rPr>
              <w:color w:val="000000"/>
            </w:rPr>
            <w:t>Tanjung (2023)</w:t>
          </w:r>
        </w:sdtContent>
      </w:sdt>
      <w:r>
        <w:rPr>
          <w:color w:val="000000"/>
        </w:rPr>
        <w:t xml:space="preserve"> </w:t>
      </w:r>
      <w:r w:rsidR="00886A4A">
        <w:rPr>
          <w:color w:val="000000"/>
        </w:rPr>
        <w:t xml:space="preserve">mendefinisikan </w:t>
      </w:r>
      <w:r>
        <w:rPr>
          <w:i/>
          <w:iCs/>
          <w:color w:val="000000"/>
        </w:rPr>
        <w:t>f</w:t>
      </w:r>
      <w:r w:rsidRPr="00430463">
        <w:rPr>
          <w:i/>
          <w:iCs/>
          <w:color w:val="000000"/>
        </w:rPr>
        <w:t>irm value</w:t>
      </w:r>
      <w:r w:rsidR="00886A4A">
        <w:rPr>
          <w:i/>
          <w:iCs/>
          <w:color w:val="000000"/>
        </w:rPr>
        <w:t xml:space="preserve"> </w:t>
      </w:r>
      <w:r w:rsidR="00886A4A">
        <w:t>atau nilai perusahaan</w:t>
      </w:r>
      <w:r w:rsidRPr="00430463">
        <w:rPr>
          <w:color w:val="000000"/>
        </w:rPr>
        <w:t xml:space="preserve"> adalah</w:t>
      </w:r>
      <w:r w:rsidR="00A5382C">
        <w:rPr>
          <w:bCs/>
          <w:color w:val="000000"/>
        </w:rPr>
        <w:t xml:space="preserve"> </w:t>
      </w:r>
      <w:r w:rsidRPr="00430463">
        <w:rPr>
          <w:bCs/>
          <w:color w:val="000000"/>
        </w:rPr>
        <w:t>persepsi investor terhadap keberhasilan perusahaan dalam mengelola sumber daya dan menciptakan kesejahteraan bagi pemegang saham yang tercermin melalui harga saham di pasar modal</w:t>
      </w:r>
      <w:r>
        <w:rPr>
          <w:bCs/>
          <w:color w:val="000000"/>
        </w:rPr>
        <w:t>.</w:t>
      </w:r>
      <w:r w:rsidRPr="00430463">
        <w:rPr>
          <w:bCs/>
          <w:color w:val="000000"/>
        </w:rPr>
        <w:t xml:space="preserve"> </w:t>
      </w:r>
      <w:sdt>
        <w:sdtPr>
          <w:rPr>
            <w:bCs/>
            <w:color w:val="000000"/>
          </w:rPr>
          <w:tag w:val="MENDELEY_CITATION_v3_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"/>
          <w:id w:val="-1914853356"/>
          <w:placeholder>
            <w:docPart w:val="2BDB9EC18A494823BB67BA99C7A8D5F9"/>
          </w:placeholder>
        </w:sdtPr>
        <w:sdtContent>
          <w:r w:rsidR="0056432A" w:rsidRPr="0056432A">
            <w:rPr>
              <w:bCs/>
              <w:color w:val="000000"/>
            </w:rPr>
            <w:t>Rodríguez Valencia (2025)</w:t>
          </w:r>
        </w:sdtContent>
      </w:sdt>
      <w:r w:rsidR="00886A4A" w:rsidRPr="000434BC">
        <w:rPr>
          <w:color w:val="auto"/>
        </w:rPr>
        <w:t xml:space="preserve"> </w:t>
      </w:r>
      <w:r w:rsidR="00B549F6">
        <w:rPr>
          <w:color w:val="auto"/>
        </w:rPr>
        <w:t>mend</w:t>
      </w:r>
      <w:r w:rsidR="00E103AE">
        <w:rPr>
          <w:color w:val="auto"/>
        </w:rPr>
        <w:t>e</w:t>
      </w:r>
      <w:r w:rsidR="00B549F6">
        <w:rPr>
          <w:color w:val="auto"/>
        </w:rPr>
        <w:t>finisikan</w:t>
      </w:r>
      <w:r w:rsidR="00886A4A" w:rsidRPr="000434BC">
        <w:rPr>
          <w:color w:val="auto"/>
        </w:rPr>
        <w:t xml:space="preserve"> nilai perusahaan sebagai bentuk penilaian menyeluruh yang diberikan pasar terhadap kemampuan perusahaan menciptakan keuntungan dan menjaga stabilitas operasionalnya.</w:t>
      </w:r>
      <w:r w:rsidR="00886A4A">
        <w:rPr>
          <w:color w:val="auto"/>
        </w:rPr>
        <w:t xml:space="preserve"> </w:t>
      </w:r>
      <w:r>
        <w:t>Nilai ini menjadi ukuran penting karena mencerminkan keberhasilan manajemen dalam mengelola sumber daya serta menciptakan kesejahteraan bagi pemegang saham.</w:t>
      </w:r>
    </w:p>
    <w:p w14:paraId="10CE289D" w14:textId="0CD05261" w:rsidR="00AF3037" w:rsidRPr="000434BC" w:rsidRDefault="00430463" w:rsidP="00886A4A">
      <w:pPr>
        <w:rPr>
          <w:color w:val="auto"/>
        </w:rPr>
      </w:pPr>
      <w:r>
        <w:t xml:space="preserve"> Menurut </w:t>
      </w:r>
      <w:sdt>
        <w:sdtPr>
          <w:rPr>
            <w:color w:val="000000"/>
          </w:rPr>
          <w:tag w:val="MENDELEY_CITATION_v3_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"/>
          <w:id w:val="-1216504314"/>
          <w:placeholder>
            <w:docPart w:val="96E253C6B89F4ACA98C44F0E543B22FF"/>
          </w:placeholder>
        </w:sdtPr>
        <w:sdtEndPr>
          <w:rPr>
            <w:bCs/>
            <w:highlight w:val="yellow"/>
          </w:rPr>
        </w:sdtEndPr>
        <w:sdtContent>
          <w:r w:rsidR="0056432A" w:rsidRPr="0056432A">
            <w:rPr>
              <w:bCs/>
              <w:color w:val="000000"/>
            </w:rPr>
            <w:t xml:space="preserve">Suhadak </w:t>
          </w:r>
          <w:r w:rsidR="009D6524" w:rsidRPr="009D6524">
            <w:rPr>
              <w:bCs/>
              <w:i/>
              <w:iCs/>
              <w:color w:val="000000"/>
            </w:rPr>
            <w:t>et al</w:t>
          </w:r>
          <w:r w:rsidR="0056432A" w:rsidRPr="0056432A">
            <w:rPr>
              <w:bCs/>
              <w:color w:val="000000"/>
            </w:rPr>
            <w:t>. (2019)</w:t>
          </w:r>
        </w:sdtContent>
      </w:sdt>
      <w:r>
        <w:t>, nilai perusahaan terlihat dari tingkat kepercayaan investor yang tercermin melalui harga saham di pasar modal. Ketika harga saham meningkat, hal tersebut menandakan bahwa investor menilai perusahaan memiliki prospek yang baik dan mampu menjaga kinerjanya secara berkelanjutan.</w:t>
      </w:r>
      <w:r w:rsidR="00297FA3" w:rsidRPr="000434BC">
        <w:rPr>
          <w:color w:val="auto"/>
        </w:rPr>
        <w:t xml:space="preserve"> </w:t>
      </w:r>
      <w:r w:rsidR="002C5800" w:rsidRPr="000434BC">
        <w:rPr>
          <w:color w:val="auto"/>
        </w:rPr>
        <w:t xml:space="preserve">Dengan demikian, </w:t>
      </w:r>
      <w:r w:rsidR="002C5800" w:rsidRPr="000434BC">
        <w:rPr>
          <w:i/>
          <w:iCs/>
          <w:color w:val="auto"/>
        </w:rPr>
        <w:t>firm value</w:t>
      </w:r>
      <w:r w:rsidR="002C5800" w:rsidRPr="000434BC">
        <w:rPr>
          <w:color w:val="auto"/>
        </w:rPr>
        <w:t xml:space="preserve"> sering dianggap sebagai cerminan dari reputasi dan kredibilitas perusahaan di mata publik.</w:t>
      </w:r>
    </w:p>
    <w:p w14:paraId="1B9C7EB8" w14:textId="034E64A5" w:rsidR="00F973D6" w:rsidRPr="000434BC" w:rsidRDefault="00000000" w:rsidP="00F973D6">
      <w:pPr>
        <w:rPr>
          <w:color w:val="auto"/>
        </w:rPr>
      </w:pPr>
      <w:sdt>
        <w:sdtPr>
          <w:rPr>
            <w:bCs/>
            <w:color w:val="000000"/>
          </w:rPr>
          <w:tag w:val="MENDELEY_CITATION_v3_eyJjaXRhdGlvbklEIjoiTUVOREVMRVlfQ0lUQVRJT05fNDllMWI2NWYtOGYyNC00MGUyLWIxZDktZWNlYWFmZTQyZmYzIiwicHJvcGVydGllcyI6eyJub3RlSW5kZXgiOjAsIm1vZGUiOiJjb21wb3NpdGUifSwiaXNFZGl0ZWQiOmZhbHNlLCJtYW51YWxPdmVycmlkZSI6eyJpc01hbnVhbGx5T3ZlcnJpZGRlbiI6ZmFsc2UsImNpdGVwcm9jVGV4dCI6IkZpcmRhdXMgZXQgYWwuICgyMDI0KSIsIm1hbnVhbE92ZXJyaWRlVGV4dCI6IiJ9LCJjaXRhdGlvbkl0ZW1zIjpbeyJkaXNwbGF5QXMiOiJjb21wb3NpdGUiLCJsYWJlbCI6InBhZ2UiLC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nN1cHByZXNzLWF1dGhvciI6ZmFsc2UsImNvbXBvc2l0ZSI6dHJ1ZSwiYXV0aG9yLW9ubHkiOmZhbHNlfV19"/>
          <w:id w:val="-1468349147"/>
          <w:placeholder>
            <w:docPart w:val="DefaultPlaceholder_-1854013440"/>
          </w:placeholder>
        </w:sdtPr>
        <w:sdtContent>
          <w:r w:rsidR="0056432A" w:rsidRPr="0056432A">
            <w:rPr>
              <w:bCs/>
              <w:color w:val="000000"/>
            </w:rPr>
            <w:t xml:space="preserve">Firdaus </w:t>
          </w:r>
          <w:r w:rsidR="009D6524" w:rsidRPr="009D6524">
            <w:rPr>
              <w:bCs/>
              <w:i/>
              <w:iCs/>
              <w:color w:val="000000"/>
            </w:rPr>
            <w:t>et al</w:t>
          </w:r>
          <w:r w:rsidR="0056432A" w:rsidRPr="0056432A">
            <w:rPr>
              <w:bCs/>
              <w:color w:val="000000"/>
            </w:rPr>
            <w:t>. (2024)</w:t>
          </w:r>
        </w:sdtContent>
      </w:sdt>
      <w:r w:rsidR="00F973D6" w:rsidRPr="000434BC">
        <w:rPr>
          <w:color w:val="auto"/>
        </w:rPr>
        <w:t xml:space="preserve"> menjelaskan bahwa nilai perusahaan memiliki fungsi strategis dalam menarik kepercayaan investor dan menentukan posisi kompetitif perusahaan di pasar modal. Nilai perusahaan yang tinggi menunjukkan bahwa pasar menilai entitas tersebut memiliki tata kelola, strategi, dan prospek yang baik, sehingga menjadi daya tarik bagi pemegang saham maupun calon investor. </w:t>
      </w:r>
      <w:r w:rsidR="00B549F6">
        <w:rPr>
          <w:color w:val="auto"/>
        </w:rPr>
        <w:lastRenderedPageBreak/>
        <w:t>Sehingga</w:t>
      </w:r>
      <w:r w:rsidR="00F973D6" w:rsidRPr="000434BC">
        <w:rPr>
          <w:color w:val="auto"/>
        </w:rPr>
        <w:t xml:space="preserve">, </w:t>
      </w:r>
      <w:r w:rsidR="00F973D6" w:rsidRPr="000434BC">
        <w:rPr>
          <w:i/>
          <w:iCs/>
          <w:color w:val="auto"/>
        </w:rPr>
        <w:t>firm value</w:t>
      </w:r>
      <w:r w:rsidR="00F973D6" w:rsidRPr="000434BC">
        <w:rPr>
          <w:color w:val="auto"/>
        </w:rPr>
        <w:t xml:space="preserve"> dapat dipahami sebagai ukuran yang mencerminkan tingkat kesejahteraan pemegang saham, efektivitas pengelolaan sumber daya, serta kemampuan perusahaan dalam mempertahankan pertumbuhan jangka panjang di tengah dinamika ekonomi global.</w:t>
      </w:r>
    </w:p>
    <w:p w14:paraId="57C0C7EF" w14:textId="2E37F41A" w:rsidR="00B23FD2" w:rsidRPr="000434BC" w:rsidRDefault="00B23FD2" w:rsidP="00B23FD2">
      <w:pPr>
        <w:pStyle w:val="Heading3"/>
        <w:rPr>
          <w:i/>
          <w:iCs/>
          <w:color w:val="auto"/>
        </w:rPr>
      </w:pPr>
      <w:bookmarkStart w:id="22" w:name="_Toc212515497"/>
      <w:r w:rsidRPr="000434BC">
        <w:rPr>
          <w:i/>
          <w:iCs/>
          <w:color w:val="auto"/>
        </w:rPr>
        <w:t>Good Corporate Governance</w:t>
      </w:r>
      <w:bookmarkEnd w:id="22"/>
    </w:p>
    <w:p w14:paraId="112515DB" w14:textId="41C68D6E" w:rsidR="00167C9E" w:rsidRPr="000434BC" w:rsidRDefault="00000000" w:rsidP="00A81F40">
      <w:pPr>
        <w:rPr>
          <w:color w:val="auto"/>
        </w:rPr>
      </w:pPr>
      <w:sdt>
        <w:sdtPr>
          <w:rPr>
            <w:color w:val="000000"/>
          </w:rPr>
          <w:tag w:val="MENDELEY_CITATION_v3_eyJjaXRhdGlvbklEIjoiTUVOREVMRVlfQ0lUQVRJT05fYTQzYTE4ODMtMmVhMy00MzQxLTk0NTgtYTJkMGVkMmRkYzc1IiwicHJvcGVydGllcyI6eyJub3RlSW5kZXgiOjAsIm1vZGUiOiJjb21wb3NpdGUifSwiaXNFZGl0ZWQiOmZhbHNlLCJtYW51YWxPdmVycmlkZSI6eyJpc01hbnVhbGx5T3ZlcnJpZGRlbiI6ZmFsc2UsImNpdGVwcm9jVGV4dCI6IkRhcm1hd2FuICYjMzg7IFVtYWltYWggK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mRpc3BsYXlBcyI6ImNvbXBvc2l0ZSIsInN1cHByZXNzLWF1dGhvciI6ZmFsc2UsImNvbXBvc2l0ZSI6dHJ1ZSwiYXV0aG9yLW9ubHkiOmZhbHNlfV19"/>
          <w:id w:val="154500313"/>
          <w:placeholder>
            <w:docPart w:val="DefaultPlaceholder_-1854013440"/>
          </w:placeholder>
        </w:sdtPr>
        <w:sdtContent>
          <w:r w:rsidR="0056432A" w:rsidRPr="0056432A">
            <w:rPr>
              <w:rFonts w:eastAsia="Times New Roman"/>
              <w:color w:val="000000"/>
            </w:rPr>
            <w:t>Darmawan &amp; Umaimah (2025)</w:t>
          </w:r>
        </w:sdtContent>
      </w:sdt>
      <w:r w:rsidR="00A81F40">
        <w:rPr>
          <w:color w:val="auto"/>
        </w:rPr>
        <w:t xml:space="preserve"> mendifinisikan </w:t>
      </w:r>
      <w:r w:rsidR="00C3372A">
        <w:rPr>
          <w:i/>
          <w:iCs/>
          <w:color w:val="auto"/>
        </w:rPr>
        <w:t xml:space="preserve">good corporate governance </w:t>
      </w:r>
      <w:r w:rsidR="00C3372A">
        <w:rPr>
          <w:color w:val="auto"/>
        </w:rPr>
        <w:t>(GCG)</w:t>
      </w:r>
      <w:r w:rsidR="00C046D7" w:rsidRPr="00C046D7">
        <w:rPr>
          <w:color w:val="auto"/>
        </w:rPr>
        <w:t xml:space="preserve"> merupakan mekanisme yang berfungsi untuk mengatasi konflik keagenan dan meningkatkan nilai perusahaan melalui penerapan prinsip transparansi, akuntabilitas, dan keadilan.</w:t>
      </w:r>
      <w:r w:rsidR="00C046D7">
        <w:rPr>
          <w:color w:val="auto"/>
        </w:rPr>
        <w:t xml:space="preserve"> </w:t>
      </w:r>
      <w:r w:rsidR="00994EC0" w:rsidRPr="000434BC">
        <w:rPr>
          <w:color w:val="auto"/>
        </w:rPr>
        <w:t xml:space="preserve">Menurut </w:t>
      </w:r>
      <w:sdt>
        <w:sdtPr>
          <w:rPr>
            <w:color w:val="000000"/>
          </w:rPr>
          <w:tag w:val="MENDELEY_CITATION_v3_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"/>
          <w:id w:val="-1660146353"/>
          <w:placeholder>
            <w:docPart w:val="DefaultPlaceholder_-1854013440"/>
          </w:placeholder>
        </w:sdtPr>
        <w:sdtContent>
          <w:r w:rsidR="0056432A" w:rsidRPr="0056432A">
            <w:rPr>
              <w:rFonts w:eastAsia="Times New Roman"/>
              <w:color w:val="000000"/>
            </w:rPr>
            <w:t>Farhan &amp; Muawanah (2022)</w:t>
          </w:r>
        </w:sdtContent>
      </w:sdt>
      <w:r w:rsidR="00994EC0" w:rsidRPr="000434BC">
        <w:rPr>
          <w:color w:val="auto"/>
        </w:rPr>
        <w:t xml:space="preserve">, GCG </w:t>
      </w:r>
      <w:r w:rsidR="00EE3CB2">
        <w:rPr>
          <w:color w:val="auto"/>
        </w:rPr>
        <w:t>adalah</w:t>
      </w:r>
      <w:r w:rsidR="00BF7625">
        <w:rPr>
          <w:color w:val="auto"/>
        </w:rPr>
        <w:t xml:space="preserve"> sebuah</w:t>
      </w:r>
      <w:r w:rsidR="00EE3CB2">
        <w:rPr>
          <w:color w:val="auto"/>
        </w:rPr>
        <w:t xml:space="preserve"> tata kelola yang </w:t>
      </w:r>
      <w:r w:rsidR="00026281" w:rsidRPr="000434BC">
        <w:rPr>
          <w:color w:val="auto"/>
        </w:rPr>
        <w:t>berperan penting dalam memastikan</w:t>
      </w:r>
      <w:r w:rsidR="00C046D7">
        <w:rPr>
          <w:color w:val="auto"/>
        </w:rPr>
        <w:t xml:space="preserve"> </w:t>
      </w:r>
      <w:r w:rsidR="00026281" w:rsidRPr="000434BC">
        <w:rPr>
          <w:color w:val="auto"/>
        </w:rPr>
        <w:t>pengelolaan perusahaan dilakukan secara etis dan profesional sehingga tercipta keseimbangan antara kepentingan manajemen dan pemegang saham</w:t>
      </w:r>
      <w:r w:rsidR="00994EC0" w:rsidRPr="000434BC">
        <w:rPr>
          <w:color w:val="auto"/>
        </w:rPr>
        <w:t>.</w:t>
      </w:r>
      <w:r w:rsidR="00D66C33" w:rsidRPr="000434BC">
        <w:rPr>
          <w:color w:val="auto"/>
        </w:rPr>
        <w:t xml:space="preserve"> </w:t>
      </w:r>
      <w:r w:rsidR="00A81F40" w:rsidRPr="00A81F40">
        <w:rPr>
          <w:color w:val="auto"/>
        </w:rPr>
        <w:t>Sehingga dapat didefinisikan bahwa GCG merupakan sistem pengelolaan yang mengatur hubungan antara manajemen, dewan komisaris, pemegang saham, dan pemangku kepentingan lainnya untuk mencapai keseimbangan antara kepentingan ekonomi, sosial, dan lingkungan.</w:t>
      </w:r>
    </w:p>
    <w:p w14:paraId="2498E78F" w14:textId="0F904870" w:rsidR="00B67D2F" w:rsidRPr="000434BC" w:rsidRDefault="00167C9E" w:rsidP="00A331F5">
      <w:pPr>
        <w:rPr>
          <w:color w:val="auto"/>
        </w:rPr>
      </w:pPr>
      <w:r w:rsidRPr="000434BC">
        <w:rPr>
          <w:i/>
          <w:iCs/>
          <w:color w:val="auto"/>
        </w:rPr>
        <w:t>Forum for Corporate Governance in</w:t>
      </w:r>
      <w:r w:rsidRPr="000434BC">
        <w:rPr>
          <w:color w:val="auto"/>
        </w:rPr>
        <w:t xml:space="preserve"> Indonesia (FCGI) menjelaskan bahwa penerapan GCG juga bertujuan menciptakan sistem pengawasan yang efektif agar setiap kebijakan dan strategi perusahaan dapat dievaluasi secara objektif</w:t>
      </w:r>
      <w:r w:rsidR="00890B71">
        <w:rPr>
          <w:color w:val="auto"/>
        </w:rPr>
        <w:t xml:space="preserve"> </w:t>
      </w:r>
      <w:sdt>
        <w:sdtPr>
          <w:rPr>
            <w:color w:val="000000"/>
          </w:rPr>
          <w:tag w:val="MENDELEY_CITATION_v3_eyJjaXRhdGlvbklEIjoiTUVOREVMRVlfQ0lUQVRJT05fMjA2MzJlMTgtNjBhZi00MWQ2LTg3ZTgtMWU2ZDk4OTU2ZWI3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1961792108"/>
          <w:placeholder>
            <w:docPart w:val="DefaultPlaceholder_-1854013440"/>
          </w:placeholder>
        </w:sdtPr>
        <w:sdtEndPr>
          <w:rPr>
            <w:bCs/>
          </w:rPr>
        </w:sdtEndPr>
        <w:sdtContent>
          <w:r w:rsidR="0056432A" w:rsidRPr="0056432A">
            <w:rPr>
              <w:rFonts w:eastAsia="Times New Roman"/>
              <w:color w:val="000000"/>
            </w:rPr>
            <w:t>Tsaniatuzaima &amp; Maryanti (2022)</w:t>
          </w:r>
        </w:sdtContent>
      </w:sdt>
      <w:r w:rsidRPr="000434BC">
        <w:rPr>
          <w:color w:val="auto"/>
        </w:rPr>
        <w:t xml:space="preserve"> menyatakan bahwa mekanisme pengawasan yang dijalankan secara mandiri berperan penting dalam menjaga keseimbangan kekuasaan di dalam perusahaan dan mencegah terjadinya penyalahgunaan wewenang. Struktur pengawasan yang profesional dan bebas dari intervensi pihak </w:t>
      </w:r>
      <w:r w:rsidRPr="000434BC">
        <w:rPr>
          <w:color w:val="auto"/>
        </w:rPr>
        <w:lastRenderedPageBreak/>
        <w:t xml:space="preserve">tertentu membantu memastikan bahwa keputusan manajerial tetap berorientasi pada kepentingan jangka panjang perusahaan </w:t>
      </w:r>
      <w:sdt>
        <w:sdtPr>
          <w:rPr>
            <w:color w:val="000000"/>
          </w:rPr>
          <w:tag w:val="MENDELEY_CITATION_v3_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"/>
          <w:id w:val="-271775320"/>
          <w:placeholder>
            <w:docPart w:val="DefaultPlaceholder_-1854013440"/>
          </w:placeholder>
        </w:sdtPr>
        <w:sdtContent>
          <w:r w:rsidR="0056432A" w:rsidRPr="0056432A">
            <w:rPr>
              <w:rFonts w:eastAsia="Times New Roman"/>
              <w:color w:val="000000"/>
            </w:rPr>
            <w:t xml:space="preserve">(Malik </w:t>
          </w:r>
          <w:r w:rsidR="009D6524" w:rsidRPr="009D6524">
            <w:rPr>
              <w:rFonts w:eastAsia="Times New Roman"/>
              <w:i/>
              <w:iCs/>
              <w:color w:val="000000"/>
            </w:rPr>
            <w:t>et al</w:t>
          </w:r>
          <w:r w:rsidR="0056432A" w:rsidRPr="0056432A">
            <w:rPr>
              <w:rFonts w:eastAsia="Times New Roman"/>
              <w:color w:val="000000"/>
            </w:rPr>
            <w:t>., 2023)</w:t>
          </w:r>
        </w:sdtContent>
      </w:sdt>
      <w:r w:rsidRPr="000434BC">
        <w:rPr>
          <w:color w:val="auto"/>
        </w:rPr>
        <w:t xml:space="preserve">. </w:t>
      </w:r>
    </w:p>
    <w:p w14:paraId="667AC404" w14:textId="4D6AD1BC" w:rsidR="004F7D5F" w:rsidRPr="000434BC" w:rsidRDefault="004F7D5F" w:rsidP="004F7D5F">
      <w:pPr>
        <w:rPr>
          <w:color w:val="auto"/>
        </w:rPr>
      </w:pPr>
      <w:r w:rsidRPr="000434BC">
        <w:rPr>
          <w:color w:val="auto"/>
        </w:rPr>
        <w:t>Sebagai bagian dari penerapan prinsip-prinsip tata kelola yang baik, GCG mencakup beberapa aspek utama yang menjadi fokus pengawasan dan penilaian, antara lain</w:t>
      </w:r>
      <w:r w:rsidR="00576844" w:rsidRPr="000434BC">
        <w:rPr>
          <w:color w:val="auto"/>
        </w:rPr>
        <w:t>:</w:t>
      </w:r>
    </w:p>
    <w:p w14:paraId="2343212F" w14:textId="5BA91355" w:rsidR="00576844" w:rsidRPr="000434BC" w:rsidRDefault="00AF194F" w:rsidP="008803E8">
      <w:pPr>
        <w:pStyle w:val="ListParagraph"/>
        <w:numPr>
          <w:ilvl w:val="0"/>
          <w:numId w:val="8"/>
        </w:numPr>
        <w:ind w:left="709" w:hanging="567"/>
        <w:rPr>
          <w:color w:val="auto"/>
        </w:rPr>
      </w:pPr>
      <w:r w:rsidRPr="000434BC">
        <w:rPr>
          <w:color w:val="auto"/>
        </w:rPr>
        <w:t>Komisaris Independen</w:t>
      </w:r>
    </w:p>
    <w:p w14:paraId="270B01DF" w14:textId="0FEECA39" w:rsidR="00AE001D" w:rsidRPr="000434BC" w:rsidRDefault="00AE001D" w:rsidP="00AE001D">
      <w:pPr>
        <w:pStyle w:val="ListParagraph"/>
        <w:ind w:left="0"/>
        <w:rPr>
          <w:color w:val="auto"/>
        </w:rPr>
      </w:pPr>
      <w:r w:rsidRPr="000434BC">
        <w:rPr>
          <w:color w:val="auto"/>
        </w:rPr>
        <w:t xml:space="preserve">Komisaris independen memegang peran penting sebagai pihak yang otonom dan tidak terafiliasi dengan manajemen maupun pemegang saham, sehingga dapat menjalankan fungsi pengawasan secara objektif. Menurut </w:t>
      </w:r>
      <w:sdt>
        <w:sdtPr>
          <w:rPr>
            <w:color w:val="000000"/>
          </w:rPr>
          <w:tag w:val="MENDELEY_CITATION_v3_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"/>
          <w:id w:val="1131522245"/>
          <w:placeholder>
            <w:docPart w:val="DefaultPlaceholder_-1854013440"/>
          </w:placeholder>
        </w:sdtPr>
        <w:sdtEndPr>
          <w:rPr>
            <w:bCs/>
          </w:rPr>
        </w:sdtEndPr>
        <w:sdtContent>
          <w:r w:rsidR="0056432A" w:rsidRPr="0056432A">
            <w:rPr>
              <w:rFonts w:eastAsia="Times New Roman"/>
              <w:color w:val="000000"/>
            </w:rPr>
            <w:t>Sinatraz &amp; Suhartono (2021)</w:t>
          </w:r>
        </w:sdtContent>
      </w:sdt>
      <w:r w:rsidRPr="000434BC">
        <w:rPr>
          <w:color w:val="auto"/>
        </w:rPr>
        <w:t>, komisaris independen merupakan anggota dewan komisaris yang bertugas mengawasi kinerja manajemen sesuai anggaran dasar perusahaan serta memberikan nasihat kepada direksi. Selain itu, independensi mereka dijaga dengan tidak adanya hubungan keluarga atau kepentingan pribadi dengan anggota dewan lainnya, sehingga keputusan yang diambil tetap profesional dan berimbang.</w:t>
      </w:r>
    </w:p>
    <w:p w14:paraId="03C4D78E" w14:textId="38B6114F" w:rsidR="00540DD5" w:rsidRPr="000434BC" w:rsidRDefault="000C21BC" w:rsidP="006B357A">
      <w:pPr>
        <w:pStyle w:val="ListParagraph"/>
        <w:numPr>
          <w:ilvl w:val="0"/>
          <w:numId w:val="8"/>
        </w:numPr>
        <w:ind w:left="709" w:hanging="567"/>
        <w:rPr>
          <w:color w:val="auto"/>
        </w:rPr>
      </w:pPr>
      <w:r w:rsidRPr="000434BC">
        <w:rPr>
          <w:color w:val="auto"/>
        </w:rPr>
        <w:t>Kepemilikan Manajerial</w:t>
      </w:r>
    </w:p>
    <w:p w14:paraId="2D846806" w14:textId="587398EA" w:rsidR="00AE4A60" w:rsidRPr="000434BC" w:rsidRDefault="00AE4A60" w:rsidP="008340EA">
      <w:pPr>
        <w:rPr>
          <w:color w:val="auto"/>
        </w:rPr>
      </w:pPr>
      <w:r w:rsidRPr="000434BC">
        <w:rPr>
          <w:color w:val="auto"/>
        </w:rPr>
        <w:t>Kepemilikan manajerial mengacu pada jumlah saham perusahaan yang dimiliki oleh manajer atau pihak internal perusahaan. Semakin besar kepemilikan saham oleh manajer, maka semakin besar pula dorongan bagi manajer untuk bertindak sesuai dengan kepentingan perusahaan, karena mereka juga akan terdampak secara langsung oleh setiap keputusan yang diambil.</w:t>
      </w:r>
    </w:p>
    <w:p w14:paraId="2893E466" w14:textId="0A8CB1B9" w:rsidR="000C21BC" w:rsidRPr="000434BC" w:rsidRDefault="000C21BC" w:rsidP="006B357A">
      <w:pPr>
        <w:pStyle w:val="ListParagraph"/>
        <w:numPr>
          <w:ilvl w:val="0"/>
          <w:numId w:val="8"/>
        </w:numPr>
        <w:ind w:left="709" w:hanging="567"/>
        <w:rPr>
          <w:color w:val="auto"/>
        </w:rPr>
      </w:pPr>
      <w:r w:rsidRPr="000434BC">
        <w:rPr>
          <w:color w:val="auto"/>
        </w:rPr>
        <w:t>Kepemilikan Institusional</w:t>
      </w:r>
    </w:p>
    <w:p w14:paraId="4BE8C4F6" w14:textId="7D1D36E0" w:rsidR="003842CA" w:rsidRPr="000434BC" w:rsidRDefault="00341501" w:rsidP="00341501">
      <w:pPr>
        <w:rPr>
          <w:color w:val="auto"/>
        </w:rPr>
      </w:pPr>
      <w:r w:rsidRPr="000434BC">
        <w:rPr>
          <w:color w:val="auto"/>
        </w:rPr>
        <w:t xml:space="preserve">Kepemilikan institusional merupakan jumlah saham yang dimiliki oleh lembaga keuangan maupun non-keuangan, seperti bank, perusahaan asuransi, dana </w:t>
      </w:r>
      <w:r w:rsidRPr="000434BC">
        <w:rPr>
          <w:color w:val="auto"/>
        </w:rPr>
        <w:lastRenderedPageBreak/>
        <w:t>pensiun, atau reksa dana. Kepemilikan ini berperan penting karena institusi memiliki kemampuan, keahlian, dan sumber daya untuk melakukan pengawasan yang lebih efektif terhadap kinerja manajemen. Selain itu, kepemilikan institusional dapat memberikan dorongan bagi manajemen untuk bekerja lebih efisien, mengingat lembaga pemegang saham memiliki kepentingan dalam menilai dan mengawasi kinerja perusahaan, sehingga dapat berpengaruh terhadap peningkatan kinerja dan nilai perusahaan.</w:t>
      </w:r>
    </w:p>
    <w:p w14:paraId="02964779" w14:textId="77777777" w:rsidR="007E749D" w:rsidRPr="000434BC" w:rsidRDefault="000C21BC" w:rsidP="006B357A">
      <w:pPr>
        <w:pStyle w:val="ListParagraph"/>
        <w:numPr>
          <w:ilvl w:val="0"/>
          <w:numId w:val="8"/>
        </w:numPr>
        <w:ind w:left="709" w:hanging="567"/>
        <w:rPr>
          <w:color w:val="auto"/>
        </w:rPr>
      </w:pPr>
      <w:r w:rsidRPr="000434BC">
        <w:rPr>
          <w:color w:val="auto"/>
        </w:rPr>
        <w:t>Dewan Direksi</w:t>
      </w:r>
    </w:p>
    <w:p w14:paraId="6E440572" w14:textId="0583DEE3" w:rsidR="007E749D" w:rsidRPr="000434BC" w:rsidRDefault="00B027A0" w:rsidP="00B027A0">
      <w:pPr>
        <w:rPr>
          <w:color w:val="auto"/>
        </w:rPr>
      </w:pPr>
      <w:r w:rsidRPr="000434BC">
        <w:rPr>
          <w:color w:val="auto"/>
        </w:rPr>
        <w:t xml:space="preserve">Dewan direksi merupakan organ penting dalam struktur perusahaan yang bertanggung jawab atas pengelolaan dan pengambilan keputusan strategis dalam kegiatan operasional. Mereka berperan memastikan seluruh aktivitas perusahaan sejalan dengan visi, misi, serta kepentingan pemegang saham. Menurut </w:t>
      </w:r>
      <w:sdt>
        <w:sdtPr>
          <w:rPr>
            <w:color w:val="000000"/>
          </w:rPr>
          <w:tag w:val="MENDELEY_CITATION_v3_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"/>
          <w:id w:val="-122928989"/>
          <w:placeholder>
            <w:docPart w:val="DefaultPlaceholder_-1854013440"/>
          </w:placeholder>
        </w:sdtPr>
        <w:sdtEndPr>
          <w:rPr>
            <w:bCs/>
          </w:rPr>
        </w:sdtEndPr>
        <w:sdtContent>
          <w:r w:rsidR="0056432A" w:rsidRPr="0056432A">
            <w:rPr>
              <w:bCs/>
              <w:i/>
              <w:iCs/>
              <w:color w:val="000000"/>
            </w:rPr>
            <w:t xml:space="preserve">Kristanto </w:t>
          </w:r>
          <w:r w:rsidR="009D6524" w:rsidRPr="009D6524">
            <w:rPr>
              <w:bCs/>
              <w:i/>
              <w:iCs/>
              <w:color w:val="000000"/>
            </w:rPr>
            <w:t>et al</w:t>
          </w:r>
          <w:r w:rsidR="0056432A" w:rsidRPr="0056432A">
            <w:rPr>
              <w:bCs/>
              <w:i/>
              <w:iCs/>
              <w:color w:val="000000"/>
            </w:rPr>
            <w:t>. (2023)</w:t>
          </w:r>
        </w:sdtContent>
      </w:sdt>
      <w:r w:rsidRPr="000434BC">
        <w:rPr>
          <w:color w:val="auto"/>
        </w:rPr>
        <w:t>, dewan direksi juga memiliki tanggung jawab untuk mengawasi, mengendalikan, dan menentukan arah bisnis di masa depan, di mana jumlah serta komposisi anggotanya dapat memengaruhi efektivitas manajemen dan nilai perusahaan.</w:t>
      </w:r>
    </w:p>
    <w:p w14:paraId="7DB77ECA" w14:textId="3E949D6A" w:rsidR="000C21BC" w:rsidRPr="000434BC" w:rsidRDefault="000C21BC" w:rsidP="006B357A">
      <w:pPr>
        <w:pStyle w:val="ListParagraph"/>
        <w:numPr>
          <w:ilvl w:val="0"/>
          <w:numId w:val="8"/>
        </w:numPr>
        <w:ind w:left="709" w:hanging="567"/>
        <w:rPr>
          <w:color w:val="auto"/>
        </w:rPr>
      </w:pPr>
      <w:r w:rsidRPr="000434BC">
        <w:rPr>
          <w:color w:val="auto"/>
        </w:rPr>
        <w:t>Komite Audit</w:t>
      </w:r>
    </w:p>
    <w:p w14:paraId="495CF730" w14:textId="02E40320" w:rsidR="007E66D3" w:rsidRPr="000434BC" w:rsidRDefault="000D4D10" w:rsidP="000D4D10">
      <w:pPr>
        <w:rPr>
          <w:color w:val="auto"/>
        </w:rPr>
      </w:pPr>
      <w:r w:rsidRPr="000434BC">
        <w:rPr>
          <w:color w:val="auto"/>
        </w:rPr>
        <w:t>Komite audit merupakan unit yang dibentuk oleh dewan komisaris untuk mendukung pelaksanaan fungsi pengawasan terhadap pengelolaan perusahaan. Berdasarkan Ikatan Komite Audit Indonesia, komite ini bekerja secara profesional dan independen guna membantu serta memperkuat peran dewan komisaris atau dewan pengawas dalam menjalankan fungsi pengawasan (</w:t>
      </w:r>
      <w:r w:rsidRPr="000434BC">
        <w:rPr>
          <w:i/>
          <w:iCs/>
          <w:color w:val="auto"/>
        </w:rPr>
        <w:t>oversight</w:t>
      </w:r>
      <w:r w:rsidRPr="000434BC">
        <w:rPr>
          <w:color w:val="auto"/>
        </w:rPr>
        <w:t xml:space="preserve">). Secara umum, tugas komite audit mencakup pemantauan proses pelaporan keuangan, pengelolaan </w:t>
      </w:r>
      <w:r w:rsidRPr="000434BC">
        <w:rPr>
          <w:color w:val="auto"/>
        </w:rPr>
        <w:lastRenderedPageBreak/>
        <w:t xml:space="preserve">risiko, pelaksanaan audit, serta memastikan penerapan prinsip-prinsip </w:t>
      </w:r>
      <w:r w:rsidRPr="000434BC">
        <w:rPr>
          <w:i/>
          <w:iCs/>
          <w:color w:val="auto"/>
        </w:rPr>
        <w:t xml:space="preserve">good corporate governance </w:t>
      </w:r>
      <w:r w:rsidRPr="000434BC">
        <w:rPr>
          <w:color w:val="auto"/>
        </w:rPr>
        <w:t xml:space="preserve">dalam operasional perusahaan </w:t>
      </w:r>
      <w:sdt>
        <w:sdtPr>
          <w:rPr>
            <w:color w:val="000000"/>
          </w:rPr>
          <w:tag w:val="MENDELEY_CITATION_v3_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"/>
          <w:id w:val="-1810003617"/>
          <w:placeholder>
            <w:docPart w:val="DefaultPlaceholder_-1854013440"/>
          </w:placeholder>
        </w:sdtPr>
        <w:sdtContent>
          <w:r w:rsidR="0056432A" w:rsidRPr="0056432A">
            <w:rPr>
              <w:color w:val="000000"/>
            </w:rPr>
            <w:t xml:space="preserve">(Sondokan </w:t>
          </w:r>
          <w:r w:rsidR="009D6524" w:rsidRPr="009D6524">
            <w:rPr>
              <w:i/>
              <w:iCs/>
              <w:color w:val="000000"/>
            </w:rPr>
            <w:t>et al</w:t>
          </w:r>
          <w:r w:rsidR="0056432A" w:rsidRPr="0056432A">
            <w:rPr>
              <w:color w:val="000000"/>
            </w:rPr>
            <w:t>., 2019)</w:t>
          </w:r>
        </w:sdtContent>
      </w:sdt>
      <w:r w:rsidRPr="000434BC">
        <w:rPr>
          <w:color w:val="auto"/>
        </w:rPr>
        <w:t>.</w:t>
      </w:r>
    </w:p>
    <w:p w14:paraId="2B965655" w14:textId="77777777" w:rsidR="00440074" w:rsidRPr="000434BC" w:rsidRDefault="00440074" w:rsidP="00440074">
      <w:pPr>
        <w:pStyle w:val="Heading2"/>
        <w:rPr>
          <w:color w:val="auto"/>
        </w:rPr>
      </w:pPr>
      <w:bookmarkStart w:id="23" w:name="_Toc212515498"/>
      <w:r w:rsidRPr="000434BC">
        <w:rPr>
          <w:color w:val="auto"/>
        </w:rPr>
        <w:t>Penelitian Terdahulu</w:t>
      </w:r>
      <w:bookmarkEnd w:id="23"/>
    </w:p>
    <w:p w14:paraId="288015BF" w14:textId="06408638" w:rsidR="00DA3EF1" w:rsidRDefault="00DA3EF1" w:rsidP="00DA3EF1">
      <w:pPr>
        <w:rPr>
          <w:rFonts w:ascii="Times New Roman" w:hAnsi="Times New Roman" w:cs="Times New Roman"/>
          <w:color w:val="auto"/>
        </w:rPr>
      </w:pPr>
      <w:r w:rsidRPr="000434BC">
        <w:rPr>
          <w:rFonts w:ascii="Times New Roman" w:hAnsi="Times New Roman" w:cs="Times New Roman"/>
          <w:color w:val="auto"/>
        </w:rPr>
        <w:t>Berikut hasil dari penelitian terdahulu yang peneliti pakai sebagai referensi dan dasar pengembangan hipotesis:</w:t>
      </w:r>
    </w:p>
    <w:p w14:paraId="50A797B5" w14:textId="226D40CA" w:rsidR="002C14B2" w:rsidRPr="00333449" w:rsidRDefault="0025757A" w:rsidP="004D739B">
      <w:pPr>
        <w:pStyle w:val="Caption"/>
        <w:spacing w:after="0" w:line="480" w:lineRule="auto"/>
        <w:ind w:firstLine="0"/>
        <w:jc w:val="center"/>
        <w:rPr>
          <w:rFonts w:ascii="Times New Roman" w:hAnsi="Times New Roman" w:cs="Times New Roman"/>
          <w:b/>
          <w:bCs/>
          <w:color w:val="auto"/>
          <w:sz w:val="24"/>
          <w:szCs w:val="24"/>
        </w:rPr>
      </w:pPr>
      <w:bookmarkStart w:id="24" w:name="_Toc212537517"/>
      <w:r w:rsidRPr="00333449">
        <w:rPr>
          <w:b/>
          <w:bCs/>
          <w:sz w:val="24"/>
          <w:szCs w:val="24"/>
        </w:rPr>
        <w:t xml:space="preserve">Tabel 2. </w:t>
      </w:r>
      <w:r w:rsidRPr="00333449">
        <w:rPr>
          <w:b/>
          <w:bCs/>
          <w:sz w:val="24"/>
          <w:szCs w:val="24"/>
        </w:rPr>
        <w:fldChar w:fldCharType="begin"/>
      </w:r>
      <w:r w:rsidRPr="00333449">
        <w:rPr>
          <w:b/>
          <w:bCs/>
          <w:sz w:val="24"/>
          <w:szCs w:val="24"/>
        </w:rPr>
        <w:instrText xml:space="preserve"> SEQ Tabel_2. \* ARABIC </w:instrText>
      </w:r>
      <w:r w:rsidRPr="00333449">
        <w:rPr>
          <w:b/>
          <w:bCs/>
          <w:sz w:val="24"/>
          <w:szCs w:val="24"/>
        </w:rPr>
        <w:fldChar w:fldCharType="separate"/>
      </w:r>
      <w:r w:rsidR="000F3E22">
        <w:rPr>
          <w:b/>
          <w:bCs/>
          <w:noProof/>
          <w:sz w:val="24"/>
          <w:szCs w:val="24"/>
        </w:rPr>
        <w:t>1</w:t>
      </w:r>
      <w:r w:rsidRPr="00333449">
        <w:rPr>
          <w:b/>
          <w:bCs/>
          <w:sz w:val="24"/>
          <w:szCs w:val="24"/>
        </w:rPr>
        <w:fldChar w:fldCharType="end"/>
      </w:r>
      <w:r w:rsidRPr="00333449">
        <w:rPr>
          <w:b/>
          <w:bCs/>
          <w:sz w:val="24"/>
          <w:szCs w:val="24"/>
          <w:lang w:val="en-US"/>
        </w:rPr>
        <w:t xml:space="preserve"> Penelitian Terdahulu</w:t>
      </w:r>
      <w:bookmarkEnd w:id="24"/>
    </w:p>
    <w:tbl>
      <w:tblPr>
        <w:tblStyle w:val="TableGrid"/>
        <w:tblW w:w="0" w:type="auto"/>
        <w:tblLook w:val="04A0" w:firstRow="1" w:lastRow="0" w:firstColumn="1" w:lastColumn="0" w:noHBand="0" w:noVBand="1"/>
      </w:tblPr>
      <w:tblGrid>
        <w:gridCol w:w="511"/>
        <w:gridCol w:w="1484"/>
        <w:gridCol w:w="1859"/>
        <w:gridCol w:w="1947"/>
        <w:gridCol w:w="2126"/>
      </w:tblGrid>
      <w:tr w:rsidR="000434BC" w:rsidRPr="000434BC" w14:paraId="4593AB32" w14:textId="77777777" w:rsidTr="00A60E12">
        <w:tc>
          <w:tcPr>
            <w:tcW w:w="511" w:type="dxa"/>
            <w:vAlign w:val="center"/>
          </w:tcPr>
          <w:p w14:paraId="6BB18A18" w14:textId="77777777" w:rsidR="00F40F62" w:rsidRPr="000434BC" w:rsidRDefault="00F40F62" w:rsidP="006F647B">
            <w:pPr>
              <w:spacing w:line="240" w:lineRule="auto"/>
              <w:ind w:firstLine="0"/>
              <w:jc w:val="center"/>
              <w:rPr>
                <w:color w:val="auto"/>
                <w:sz w:val="20"/>
                <w:szCs w:val="20"/>
              </w:rPr>
            </w:pPr>
            <w:r w:rsidRPr="000434BC">
              <w:rPr>
                <w:rFonts w:cstheme="majorBidi"/>
                <w:b/>
                <w:bCs/>
                <w:color w:val="auto"/>
                <w:sz w:val="20"/>
                <w:szCs w:val="20"/>
              </w:rPr>
              <w:t>No.</w:t>
            </w:r>
          </w:p>
        </w:tc>
        <w:tc>
          <w:tcPr>
            <w:tcW w:w="1484" w:type="dxa"/>
            <w:vAlign w:val="center"/>
          </w:tcPr>
          <w:p w14:paraId="150BBA40" w14:textId="77777777" w:rsidR="00F40F62" w:rsidRPr="000434BC" w:rsidRDefault="00F40F62" w:rsidP="006F647B">
            <w:pPr>
              <w:spacing w:line="240" w:lineRule="auto"/>
              <w:ind w:firstLine="0"/>
              <w:jc w:val="center"/>
              <w:rPr>
                <w:color w:val="auto"/>
                <w:sz w:val="20"/>
                <w:szCs w:val="20"/>
              </w:rPr>
            </w:pPr>
            <w:r w:rsidRPr="000434BC">
              <w:rPr>
                <w:rFonts w:cstheme="majorBidi"/>
                <w:b/>
                <w:bCs/>
                <w:color w:val="auto"/>
                <w:sz w:val="20"/>
                <w:szCs w:val="20"/>
              </w:rPr>
              <w:t>Nama Peneliti dan Tahun</w:t>
            </w:r>
          </w:p>
        </w:tc>
        <w:tc>
          <w:tcPr>
            <w:tcW w:w="1859" w:type="dxa"/>
            <w:vAlign w:val="center"/>
          </w:tcPr>
          <w:p w14:paraId="7DF4E2B7" w14:textId="77777777" w:rsidR="00F40F62" w:rsidRPr="000434BC" w:rsidRDefault="00F40F62" w:rsidP="006F647B">
            <w:pPr>
              <w:spacing w:line="240" w:lineRule="auto"/>
              <w:ind w:firstLine="0"/>
              <w:jc w:val="center"/>
              <w:rPr>
                <w:color w:val="auto"/>
                <w:sz w:val="20"/>
                <w:szCs w:val="20"/>
              </w:rPr>
            </w:pPr>
            <w:r w:rsidRPr="000434BC">
              <w:rPr>
                <w:rFonts w:cstheme="majorBidi"/>
                <w:b/>
                <w:bCs/>
                <w:color w:val="auto"/>
                <w:sz w:val="20"/>
                <w:szCs w:val="20"/>
              </w:rPr>
              <w:t>Judul Penelitian</w:t>
            </w:r>
          </w:p>
        </w:tc>
        <w:tc>
          <w:tcPr>
            <w:tcW w:w="1947" w:type="dxa"/>
            <w:vAlign w:val="center"/>
          </w:tcPr>
          <w:p w14:paraId="36AA92E6" w14:textId="77777777" w:rsidR="00F40F62" w:rsidRPr="000434BC" w:rsidRDefault="00F40F62" w:rsidP="006F647B">
            <w:pPr>
              <w:spacing w:line="240" w:lineRule="auto"/>
              <w:ind w:firstLine="0"/>
              <w:jc w:val="center"/>
              <w:rPr>
                <w:color w:val="auto"/>
                <w:sz w:val="20"/>
                <w:szCs w:val="20"/>
              </w:rPr>
            </w:pPr>
            <w:r w:rsidRPr="000434BC">
              <w:rPr>
                <w:rFonts w:cstheme="majorBidi"/>
                <w:b/>
                <w:bCs/>
                <w:color w:val="auto"/>
                <w:sz w:val="20"/>
                <w:szCs w:val="20"/>
              </w:rPr>
              <w:t>Variabel Penelitian</w:t>
            </w:r>
          </w:p>
        </w:tc>
        <w:tc>
          <w:tcPr>
            <w:tcW w:w="2126" w:type="dxa"/>
            <w:vAlign w:val="center"/>
          </w:tcPr>
          <w:p w14:paraId="48D24451" w14:textId="77777777" w:rsidR="00F40F62" w:rsidRPr="000434BC" w:rsidRDefault="00F40F62" w:rsidP="006F647B">
            <w:pPr>
              <w:spacing w:line="240" w:lineRule="auto"/>
              <w:ind w:firstLine="0"/>
              <w:jc w:val="center"/>
              <w:rPr>
                <w:color w:val="auto"/>
                <w:sz w:val="20"/>
                <w:szCs w:val="20"/>
              </w:rPr>
            </w:pPr>
            <w:r w:rsidRPr="000434BC">
              <w:rPr>
                <w:rFonts w:cstheme="majorBidi"/>
                <w:b/>
                <w:bCs/>
                <w:color w:val="auto"/>
                <w:sz w:val="20"/>
                <w:szCs w:val="20"/>
              </w:rPr>
              <w:t>Hasil Penelitian</w:t>
            </w:r>
          </w:p>
        </w:tc>
      </w:tr>
      <w:tr w:rsidR="000434BC" w:rsidRPr="000434BC" w14:paraId="7E0BBACA" w14:textId="77777777" w:rsidTr="00A60E12">
        <w:tc>
          <w:tcPr>
            <w:tcW w:w="511" w:type="dxa"/>
          </w:tcPr>
          <w:p w14:paraId="768BEC19" w14:textId="429A694B" w:rsidR="00F40F62" w:rsidRPr="000434BC" w:rsidRDefault="00B46B10" w:rsidP="00B46B10">
            <w:pPr>
              <w:spacing w:line="240" w:lineRule="auto"/>
              <w:ind w:firstLine="0"/>
              <w:jc w:val="left"/>
              <w:rPr>
                <w:rFonts w:cstheme="majorBidi"/>
                <w:color w:val="auto"/>
                <w:sz w:val="20"/>
                <w:szCs w:val="20"/>
              </w:rPr>
            </w:pPr>
            <w:r w:rsidRPr="000434BC">
              <w:rPr>
                <w:rFonts w:cstheme="majorBidi"/>
                <w:color w:val="auto"/>
                <w:sz w:val="20"/>
                <w:szCs w:val="20"/>
              </w:rPr>
              <w:t>1</w:t>
            </w:r>
            <w:r w:rsidR="009D2DA5">
              <w:rPr>
                <w:rFonts w:cstheme="majorBidi"/>
                <w:color w:val="auto"/>
                <w:sz w:val="20"/>
                <w:szCs w:val="20"/>
              </w:rPr>
              <w:t>.</w:t>
            </w:r>
          </w:p>
          <w:p w14:paraId="4AE1D01B" w14:textId="342E04BB" w:rsidR="00B46B10" w:rsidRPr="000434BC" w:rsidRDefault="00B46B10" w:rsidP="00B46B10">
            <w:pPr>
              <w:spacing w:line="240" w:lineRule="auto"/>
              <w:ind w:firstLine="0"/>
              <w:jc w:val="left"/>
              <w:rPr>
                <w:rFonts w:cstheme="majorBidi"/>
                <w:color w:val="auto"/>
                <w:sz w:val="20"/>
                <w:szCs w:val="20"/>
              </w:rPr>
            </w:pPr>
          </w:p>
        </w:tc>
        <w:tc>
          <w:tcPr>
            <w:tcW w:w="1484" w:type="dxa"/>
          </w:tcPr>
          <w:sdt>
            <w:sdtPr>
              <w:rPr>
                <w:rFonts w:cstheme="majorBidi"/>
                <w:color w:val="000000"/>
                <w:sz w:val="20"/>
                <w:szCs w:val="20"/>
              </w:rPr>
              <w:tag w:val="MENDELEY_CITATION_v3_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"/>
              <w:id w:val="276762932"/>
              <w:placeholder>
                <w:docPart w:val="DefaultPlaceholder_-1854013440"/>
              </w:placeholder>
            </w:sdtPr>
            <w:sdtContent>
              <w:p w14:paraId="53F966BC" w14:textId="3200058E" w:rsidR="00F40F62" w:rsidRPr="004C770B" w:rsidRDefault="0056432A" w:rsidP="005674DD">
                <w:pPr>
                  <w:spacing w:line="240" w:lineRule="auto"/>
                  <w:ind w:firstLine="0"/>
                  <w:jc w:val="left"/>
                  <w:rPr>
                    <w:rFonts w:cstheme="majorBidi"/>
                    <w:color w:val="auto"/>
                    <w:sz w:val="20"/>
                    <w:szCs w:val="20"/>
                    <w:lang w:val="fr-FR"/>
                  </w:rPr>
                </w:pPr>
                <w:r w:rsidRPr="0056432A">
                  <w:rPr>
                    <w:rFonts w:eastAsia="Times New Roman"/>
                    <w:color w:val="000000"/>
                    <w:sz w:val="20"/>
                  </w:rPr>
                  <w:t>Chaerun Nisa &amp; Andre Setiyono (2025)</w:t>
                </w:r>
              </w:p>
            </w:sdtContent>
          </w:sdt>
        </w:tc>
        <w:tc>
          <w:tcPr>
            <w:tcW w:w="1859" w:type="dxa"/>
          </w:tcPr>
          <w:p w14:paraId="21E72CB7" w14:textId="28A86EBE" w:rsidR="00F40F62" w:rsidRPr="000434BC" w:rsidRDefault="00E94565" w:rsidP="00E94565">
            <w:pPr>
              <w:spacing w:line="240" w:lineRule="auto"/>
              <w:ind w:firstLine="0"/>
              <w:jc w:val="left"/>
              <w:rPr>
                <w:rFonts w:cstheme="majorBidi"/>
                <w:color w:val="auto"/>
                <w:sz w:val="20"/>
                <w:szCs w:val="20"/>
              </w:rPr>
            </w:pPr>
            <w:r w:rsidRPr="000434BC">
              <w:rPr>
                <w:rFonts w:cstheme="majorBidi"/>
                <w:i/>
                <w:iCs/>
                <w:color w:val="auto"/>
                <w:sz w:val="20"/>
                <w:szCs w:val="20"/>
              </w:rPr>
              <w:t>The influence of financial distress, earning management and sales growth on firm value</w:t>
            </w:r>
          </w:p>
        </w:tc>
        <w:tc>
          <w:tcPr>
            <w:tcW w:w="1947" w:type="dxa"/>
          </w:tcPr>
          <w:p w14:paraId="1A3B4F4F" w14:textId="77777777" w:rsidR="00B46B10" w:rsidRPr="000434BC" w:rsidRDefault="00B46B10" w:rsidP="00B46B10">
            <w:pPr>
              <w:spacing w:line="240" w:lineRule="auto"/>
              <w:ind w:firstLine="0"/>
              <w:jc w:val="left"/>
              <w:rPr>
                <w:rFonts w:cstheme="majorBidi"/>
                <w:color w:val="auto"/>
                <w:sz w:val="20"/>
                <w:szCs w:val="20"/>
              </w:rPr>
            </w:pPr>
            <w:r w:rsidRPr="000434BC">
              <w:rPr>
                <w:rFonts w:cstheme="majorBidi"/>
                <w:color w:val="auto"/>
                <w:sz w:val="20"/>
                <w:szCs w:val="20"/>
              </w:rPr>
              <w:t>Depedenden:</w:t>
            </w:r>
          </w:p>
          <w:p w14:paraId="705E5C58" w14:textId="77777777" w:rsidR="00B46B10" w:rsidRPr="000434BC" w:rsidRDefault="00B46B10" w:rsidP="00496CB0">
            <w:pPr>
              <w:numPr>
                <w:ilvl w:val="0"/>
                <w:numId w:val="12"/>
              </w:numPr>
              <w:tabs>
                <w:tab w:val="clear" w:pos="720"/>
                <w:tab w:val="num" w:pos="360"/>
                <w:tab w:val="num" w:pos="488"/>
              </w:tabs>
              <w:spacing w:line="240" w:lineRule="auto"/>
              <w:ind w:hanging="658"/>
              <w:jc w:val="left"/>
              <w:rPr>
                <w:rFonts w:cstheme="majorBidi"/>
                <w:i/>
                <w:iCs/>
                <w:color w:val="auto"/>
                <w:sz w:val="20"/>
                <w:szCs w:val="20"/>
              </w:rPr>
            </w:pPr>
            <w:r w:rsidRPr="000434BC">
              <w:rPr>
                <w:rFonts w:cstheme="majorBidi"/>
                <w:i/>
                <w:iCs/>
                <w:color w:val="auto"/>
                <w:sz w:val="20"/>
                <w:szCs w:val="20"/>
              </w:rPr>
              <w:t>Firm Value</w:t>
            </w:r>
          </w:p>
          <w:p w14:paraId="6F098338" w14:textId="77777777" w:rsidR="00B46B10" w:rsidRPr="000434BC" w:rsidRDefault="00B46B10" w:rsidP="00B46B10">
            <w:pPr>
              <w:spacing w:line="240" w:lineRule="auto"/>
              <w:ind w:firstLine="0"/>
              <w:jc w:val="left"/>
              <w:rPr>
                <w:rFonts w:cstheme="majorBidi"/>
                <w:color w:val="auto"/>
                <w:sz w:val="20"/>
                <w:szCs w:val="20"/>
              </w:rPr>
            </w:pPr>
            <w:r w:rsidRPr="000434BC">
              <w:rPr>
                <w:rFonts w:cstheme="majorBidi"/>
                <w:color w:val="auto"/>
                <w:sz w:val="20"/>
                <w:szCs w:val="20"/>
              </w:rPr>
              <w:t>Independen:</w:t>
            </w:r>
          </w:p>
          <w:p w14:paraId="5AFBE0DF" w14:textId="77777777" w:rsidR="00B46B10" w:rsidRPr="000434BC" w:rsidRDefault="00B46B10" w:rsidP="00496CB0">
            <w:pPr>
              <w:numPr>
                <w:ilvl w:val="0"/>
                <w:numId w:val="13"/>
              </w:numPr>
              <w:spacing w:line="240" w:lineRule="auto"/>
              <w:ind w:left="346" w:hanging="284"/>
              <w:jc w:val="left"/>
              <w:rPr>
                <w:rFonts w:cstheme="majorBidi"/>
                <w:i/>
                <w:iCs/>
                <w:color w:val="auto"/>
                <w:sz w:val="20"/>
                <w:szCs w:val="20"/>
              </w:rPr>
            </w:pPr>
            <w:r w:rsidRPr="000434BC">
              <w:rPr>
                <w:rFonts w:cstheme="majorBidi"/>
                <w:i/>
                <w:iCs/>
                <w:color w:val="auto"/>
                <w:sz w:val="20"/>
                <w:szCs w:val="20"/>
              </w:rPr>
              <w:t xml:space="preserve">Financial Distress </w:t>
            </w:r>
          </w:p>
          <w:p w14:paraId="4E83DFD0" w14:textId="77777777" w:rsidR="00B46B10" w:rsidRPr="000434BC" w:rsidRDefault="00B46B10" w:rsidP="00496CB0">
            <w:pPr>
              <w:numPr>
                <w:ilvl w:val="0"/>
                <w:numId w:val="13"/>
              </w:numPr>
              <w:spacing w:line="240" w:lineRule="auto"/>
              <w:ind w:left="346" w:hanging="284"/>
              <w:jc w:val="left"/>
              <w:rPr>
                <w:rFonts w:cstheme="majorBidi"/>
                <w:i/>
                <w:iCs/>
                <w:color w:val="auto"/>
                <w:sz w:val="20"/>
                <w:szCs w:val="20"/>
              </w:rPr>
            </w:pPr>
            <w:r w:rsidRPr="000434BC">
              <w:rPr>
                <w:rFonts w:cstheme="majorBidi"/>
                <w:i/>
                <w:iCs/>
                <w:color w:val="auto"/>
                <w:sz w:val="20"/>
                <w:szCs w:val="20"/>
              </w:rPr>
              <w:t>Earning Management</w:t>
            </w:r>
          </w:p>
          <w:p w14:paraId="3CAB29F8" w14:textId="39BE2450" w:rsidR="00F40F62" w:rsidRPr="000434BC" w:rsidRDefault="00B46B10" w:rsidP="00496CB0">
            <w:pPr>
              <w:numPr>
                <w:ilvl w:val="0"/>
                <w:numId w:val="13"/>
              </w:numPr>
              <w:spacing w:line="240" w:lineRule="auto"/>
              <w:ind w:left="346" w:hanging="284"/>
              <w:jc w:val="left"/>
              <w:rPr>
                <w:rFonts w:cstheme="majorBidi"/>
                <w:color w:val="auto"/>
                <w:sz w:val="20"/>
                <w:szCs w:val="20"/>
              </w:rPr>
            </w:pPr>
            <w:r w:rsidRPr="000434BC">
              <w:rPr>
                <w:rFonts w:cstheme="majorBidi"/>
                <w:i/>
                <w:iCs/>
                <w:color w:val="auto"/>
                <w:sz w:val="20"/>
                <w:szCs w:val="20"/>
              </w:rPr>
              <w:t>Sales Growth</w:t>
            </w:r>
          </w:p>
        </w:tc>
        <w:tc>
          <w:tcPr>
            <w:tcW w:w="2126" w:type="dxa"/>
          </w:tcPr>
          <w:p w14:paraId="4B632489" w14:textId="696011E8" w:rsidR="00F40F62" w:rsidRPr="000434BC" w:rsidRDefault="0092730F" w:rsidP="00966B79">
            <w:pPr>
              <w:pStyle w:val="ListParagraph"/>
              <w:numPr>
                <w:ilvl w:val="1"/>
                <w:numId w:val="12"/>
              </w:numPr>
              <w:spacing w:line="240" w:lineRule="auto"/>
              <w:ind w:left="331" w:hanging="283"/>
              <w:jc w:val="left"/>
              <w:rPr>
                <w:rFonts w:cstheme="majorBidi"/>
                <w:color w:val="auto"/>
                <w:sz w:val="20"/>
                <w:szCs w:val="20"/>
              </w:rPr>
            </w:pPr>
            <w:r w:rsidRPr="000434BC">
              <w:rPr>
                <w:rFonts w:cstheme="majorBidi"/>
                <w:i/>
                <w:iCs/>
                <w:color w:val="auto"/>
                <w:sz w:val="20"/>
                <w:szCs w:val="20"/>
              </w:rPr>
              <w:t xml:space="preserve">Financial </w:t>
            </w:r>
            <w:r w:rsidR="00E856B5">
              <w:rPr>
                <w:rFonts w:cstheme="majorBidi"/>
                <w:i/>
                <w:iCs/>
                <w:color w:val="auto"/>
                <w:sz w:val="20"/>
                <w:szCs w:val="20"/>
              </w:rPr>
              <w:t>d</w:t>
            </w:r>
            <w:r w:rsidRPr="000434BC">
              <w:rPr>
                <w:rFonts w:cstheme="majorBidi"/>
                <w:i/>
                <w:iCs/>
                <w:color w:val="auto"/>
                <w:sz w:val="20"/>
                <w:szCs w:val="20"/>
              </w:rPr>
              <w:t>istress</w:t>
            </w:r>
            <w:r w:rsidR="001B7BE6">
              <w:rPr>
                <w:rFonts w:cstheme="majorBidi"/>
                <w:i/>
                <w:iCs/>
                <w:color w:val="auto"/>
                <w:sz w:val="20"/>
                <w:szCs w:val="20"/>
              </w:rPr>
              <w:t xml:space="preserve"> </w:t>
            </w:r>
            <w:r w:rsidRPr="000434BC">
              <w:rPr>
                <w:rFonts w:cstheme="majorBidi"/>
                <w:color w:val="auto"/>
                <w:sz w:val="20"/>
                <w:szCs w:val="20"/>
              </w:rPr>
              <w:t xml:space="preserve">tidak berpengaruh terhadap </w:t>
            </w:r>
            <w:r w:rsidR="001B7BE6" w:rsidRPr="000434BC">
              <w:rPr>
                <w:rFonts w:cstheme="majorBidi"/>
                <w:i/>
                <w:iCs/>
                <w:color w:val="auto"/>
                <w:sz w:val="20"/>
                <w:szCs w:val="20"/>
              </w:rPr>
              <w:t>firm value.</w:t>
            </w:r>
          </w:p>
          <w:p w14:paraId="0BEE37D0" w14:textId="77777777" w:rsidR="00CA3FA4" w:rsidRPr="002A5356" w:rsidRDefault="00CA3FA4" w:rsidP="001B7BE6">
            <w:pPr>
              <w:pStyle w:val="ListParagraph"/>
              <w:numPr>
                <w:ilvl w:val="1"/>
                <w:numId w:val="12"/>
              </w:numPr>
              <w:spacing w:line="240" w:lineRule="auto"/>
              <w:ind w:left="331" w:hanging="283"/>
              <w:jc w:val="left"/>
              <w:rPr>
                <w:rFonts w:cstheme="majorBidi"/>
                <w:color w:val="auto"/>
                <w:sz w:val="20"/>
                <w:szCs w:val="20"/>
              </w:rPr>
            </w:pPr>
            <w:r w:rsidRPr="000434BC">
              <w:rPr>
                <w:rFonts w:cstheme="majorBidi"/>
                <w:i/>
                <w:iCs/>
                <w:color w:val="auto"/>
                <w:sz w:val="20"/>
                <w:szCs w:val="20"/>
              </w:rPr>
              <w:t xml:space="preserve">Earning management </w:t>
            </w:r>
            <w:r w:rsidRPr="000434BC">
              <w:rPr>
                <w:rFonts w:cstheme="majorBidi"/>
                <w:color w:val="auto"/>
                <w:sz w:val="20"/>
                <w:szCs w:val="20"/>
              </w:rPr>
              <w:t xml:space="preserve">berpengaruh negative dan signifikan terhadap </w:t>
            </w:r>
            <w:r w:rsidRPr="000434BC">
              <w:rPr>
                <w:rFonts w:cstheme="majorBidi"/>
                <w:i/>
                <w:iCs/>
                <w:color w:val="auto"/>
                <w:sz w:val="20"/>
                <w:szCs w:val="20"/>
              </w:rPr>
              <w:t>firm value.</w:t>
            </w:r>
          </w:p>
          <w:p w14:paraId="40C97F4A" w14:textId="5A4B6AB4" w:rsidR="002A5356" w:rsidRPr="000064E6" w:rsidRDefault="004E1326" w:rsidP="002A5356">
            <w:pPr>
              <w:pStyle w:val="ListParagraph"/>
              <w:numPr>
                <w:ilvl w:val="1"/>
                <w:numId w:val="12"/>
              </w:numPr>
              <w:spacing w:line="240" w:lineRule="auto"/>
              <w:ind w:left="331" w:hanging="283"/>
              <w:jc w:val="left"/>
              <w:rPr>
                <w:rFonts w:cstheme="majorBidi"/>
                <w:color w:val="auto"/>
                <w:sz w:val="20"/>
                <w:szCs w:val="20"/>
              </w:rPr>
            </w:pPr>
            <w:r>
              <w:rPr>
                <w:rFonts w:cstheme="majorBidi"/>
                <w:i/>
                <w:iCs/>
                <w:color w:val="auto"/>
                <w:sz w:val="20"/>
                <w:szCs w:val="20"/>
              </w:rPr>
              <w:t>S</w:t>
            </w:r>
            <w:r w:rsidR="002A5356">
              <w:rPr>
                <w:rFonts w:cstheme="majorBidi"/>
                <w:i/>
                <w:iCs/>
                <w:color w:val="auto"/>
                <w:sz w:val="20"/>
                <w:szCs w:val="20"/>
              </w:rPr>
              <w:t>ales growth</w:t>
            </w:r>
            <w:r w:rsidR="002A5356" w:rsidRPr="000434BC">
              <w:rPr>
                <w:rFonts w:cstheme="majorBidi"/>
                <w:i/>
                <w:iCs/>
                <w:color w:val="auto"/>
                <w:sz w:val="20"/>
                <w:szCs w:val="20"/>
              </w:rPr>
              <w:t xml:space="preserve"> </w:t>
            </w:r>
            <w:r w:rsidR="002A5356" w:rsidRPr="000434BC">
              <w:rPr>
                <w:rFonts w:cstheme="majorBidi"/>
                <w:color w:val="auto"/>
                <w:sz w:val="20"/>
                <w:szCs w:val="20"/>
              </w:rPr>
              <w:t xml:space="preserve">tidak berpengaruh terhadap </w:t>
            </w:r>
            <w:r w:rsidR="002A5356" w:rsidRPr="000434BC">
              <w:rPr>
                <w:rFonts w:cstheme="majorBidi"/>
                <w:i/>
                <w:iCs/>
                <w:color w:val="auto"/>
                <w:sz w:val="20"/>
                <w:szCs w:val="20"/>
              </w:rPr>
              <w:t>firm value.</w:t>
            </w:r>
          </w:p>
          <w:p w14:paraId="0D75DF7F" w14:textId="50667083" w:rsidR="000064E6" w:rsidRPr="002A5356" w:rsidRDefault="000064E6" w:rsidP="000064E6">
            <w:pPr>
              <w:pStyle w:val="ListParagraph"/>
              <w:spacing w:line="240" w:lineRule="auto"/>
              <w:ind w:left="331" w:firstLine="0"/>
              <w:jc w:val="left"/>
              <w:rPr>
                <w:rFonts w:cstheme="majorBidi"/>
                <w:color w:val="auto"/>
                <w:sz w:val="20"/>
                <w:szCs w:val="20"/>
              </w:rPr>
            </w:pPr>
          </w:p>
        </w:tc>
      </w:tr>
      <w:tr w:rsidR="000434BC" w:rsidRPr="000434BC" w14:paraId="4CC12F31" w14:textId="77777777" w:rsidTr="00A60E12">
        <w:tc>
          <w:tcPr>
            <w:tcW w:w="511" w:type="dxa"/>
          </w:tcPr>
          <w:p w14:paraId="1FC888FA" w14:textId="38C64D3F" w:rsidR="00B46B10" w:rsidRPr="000434BC" w:rsidRDefault="00B46B10" w:rsidP="00B46B10">
            <w:pPr>
              <w:spacing w:line="240" w:lineRule="auto"/>
              <w:ind w:firstLine="0"/>
              <w:jc w:val="left"/>
              <w:rPr>
                <w:rFonts w:cstheme="majorBidi"/>
                <w:color w:val="auto"/>
                <w:sz w:val="20"/>
                <w:szCs w:val="20"/>
              </w:rPr>
            </w:pPr>
            <w:r w:rsidRPr="000434BC">
              <w:rPr>
                <w:rFonts w:cstheme="majorBidi"/>
                <w:color w:val="auto"/>
                <w:sz w:val="20"/>
                <w:szCs w:val="20"/>
              </w:rPr>
              <w:t>2</w:t>
            </w:r>
            <w:r w:rsidR="009D2DA5">
              <w:rPr>
                <w:rFonts w:cstheme="majorBidi"/>
                <w:color w:val="auto"/>
                <w:sz w:val="20"/>
                <w:szCs w:val="20"/>
              </w:rPr>
              <w:t>.</w:t>
            </w:r>
          </w:p>
        </w:tc>
        <w:tc>
          <w:tcPr>
            <w:tcW w:w="1484" w:type="dxa"/>
          </w:tcPr>
          <w:sdt>
            <w:sdtPr>
              <w:rPr>
                <w:rFonts w:cstheme="majorBidi"/>
                <w:color w:val="000000"/>
                <w:sz w:val="20"/>
                <w:szCs w:val="20"/>
              </w:rPr>
              <w:tag w:val="MENDELEY_CITATION_v3_eyJjaXRhdGlvbklEIjoiTUVOREVMRVlfQ0lUQVRJT05fMDlkYzNmMTUtOTg1Mi00MzE3LTg5NjYtY2IyYjVmNzkzYmQ2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
              <w:id w:val="274145055"/>
              <w:placeholder>
                <w:docPart w:val="DefaultPlaceholder_-1854013440"/>
              </w:placeholder>
            </w:sdtPr>
            <w:sdtContent>
              <w:p w14:paraId="6B3B9E5B" w14:textId="6BA34885" w:rsidR="00F40F62" w:rsidRPr="000434BC" w:rsidRDefault="0056432A" w:rsidP="00E94565">
                <w:pPr>
                  <w:spacing w:line="240" w:lineRule="auto"/>
                  <w:ind w:firstLine="0"/>
                  <w:jc w:val="left"/>
                  <w:rPr>
                    <w:rFonts w:cstheme="majorBidi"/>
                    <w:color w:val="auto"/>
                    <w:sz w:val="20"/>
                    <w:szCs w:val="20"/>
                  </w:rPr>
                </w:pPr>
                <w:r w:rsidRPr="0056432A">
                  <w:rPr>
                    <w:rFonts w:cstheme="majorBidi"/>
                    <w:color w:val="000000"/>
                    <w:sz w:val="20"/>
                    <w:szCs w:val="20"/>
                  </w:rPr>
                  <w:t xml:space="preserve">Setiawati </w:t>
                </w:r>
                <w:r w:rsidR="009D6524" w:rsidRPr="009D6524">
                  <w:rPr>
                    <w:rFonts w:cstheme="majorBidi"/>
                    <w:i/>
                    <w:iCs/>
                    <w:color w:val="000000"/>
                    <w:sz w:val="20"/>
                    <w:szCs w:val="20"/>
                  </w:rPr>
                  <w:t>et al</w:t>
                </w:r>
                <w:r w:rsidRPr="0056432A">
                  <w:rPr>
                    <w:rFonts w:cstheme="majorBidi"/>
                    <w:color w:val="000000"/>
                    <w:sz w:val="20"/>
                    <w:szCs w:val="20"/>
                  </w:rPr>
                  <w:t>. (2024)</w:t>
                </w:r>
              </w:p>
            </w:sdtContent>
          </w:sdt>
        </w:tc>
        <w:tc>
          <w:tcPr>
            <w:tcW w:w="1859" w:type="dxa"/>
          </w:tcPr>
          <w:p w14:paraId="69370A75" w14:textId="50AABF82" w:rsidR="00F40F62" w:rsidRPr="000434BC" w:rsidRDefault="00DA2E99" w:rsidP="00E94565">
            <w:pPr>
              <w:spacing w:line="240" w:lineRule="auto"/>
              <w:ind w:firstLine="0"/>
              <w:jc w:val="left"/>
              <w:rPr>
                <w:rFonts w:cstheme="majorBidi"/>
                <w:i/>
                <w:iCs/>
                <w:color w:val="auto"/>
                <w:sz w:val="20"/>
                <w:szCs w:val="20"/>
              </w:rPr>
            </w:pPr>
            <w:r w:rsidRPr="000434BC">
              <w:rPr>
                <w:rFonts w:cstheme="majorBidi"/>
                <w:i/>
                <w:iCs/>
                <w:color w:val="auto"/>
                <w:sz w:val="20"/>
                <w:szCs w:val="20"/>
              </w:rPr>
              <w:t>Financial Performance and Company Value: Good Corporate Governance as Moderation</w:t>
            </w:r>
          </w:p>
        </w:tc>
        <w:tc>
          <w:tcPr>
            <w:tcW w:w="1947" w:type="dxa"/>
          </w:tcPr>
          <w:p w14:paraId="6784D180" w14:textId="77777777" w:rsidR="000F4E7E" w:rsidRPr="000434BC" w:rsidRDefault="000F4E7E" w:rsidP="000F4E7E">
            <w:pPr>
              <w:spacing w:line="240" w:lineRule="auto"/>
              <w:ind w:firstLine="0"/>
              <w:rPr>
                <w:rFonts w:cstheme="majorBidi"/>
                <w:color w:val="auto"/>
                <w:sz w:val="20"/>
                <w:szCs w:val="20"/>
              </w:rPr>
            </w:pPr>
            <w:r w:rsidRPr="000434BC">
              <w:rPr>
                <w:rFonts w:cstheme="majorBidi"/>
                <w:color w:val="auto"/>
                <w:sz w:val="20"/>
                <w:szCs w:val="20"/>
              </w:rPr>
              <w:t>Dependen:</w:t>
            </w:r>
          </w:p>
          <w:p w14:paraId="6D65FA22" w14:textId="2190DC62" w:rsidR="000F4E7E" w:rsidRPr="000434BC" w:rsidRDefault="000F4E7E" w:rsidP="00496CB0">
            <w:pPr>
              <w:pStyle w:val="ListParagraph"/>
              <w:numPr>
                <w:ilvl w:val="0"/>
                <w:numId w:val="13"/>
              </w:numPr>
              <w:spacing w:line="240" w:lineRule="auto"/>
              <w:ind w:left="346" w:hanging="284"/>
              <w:rPr>
                <w:rFonts w:cstheme="majorBidi"/>
                <w:i/>
                <w:iCs/>
                <w:color w:val="auto"/>
                <w:sz w:val="20"/>
                <w:szCs w:val="20"/>
              </w:rPr>
            </w:pPr>
            <w:r w:rsidRPr="000434BC">
              <w:rPr>
                <w:rFonts w:cstheme="majorBidi"/>
                <w:i/>
                <w:iCs/>
                <w:color w:val="auto"/>
                <w:sz w:val="20"/>
                <w:szCs w:val="20"/>
              </w:rPr>
              <w:t>Company Value</w:t>
            </w:r>
          </w:p>
          <w:p w14:paraId="7C39D3FF" w14:textId="77777777" w:rsidR="000F4E7E" w:rsidRPr="000434BC" w:rsidRDefault="000F4E7E" w:rsidP="000F4E7E">
            <w:pPr>
              <w:spacing w:line="240" w:lineRule="auto"/>
              <w:ind w:firstLine="0"/>
              <w:rPr>
                <w:rFonts w:cstheme="majorBidi"/>
                <w:color w:val="auto"/>
                <w:sz w:val="20"/>
                <w:szCs w:val="20"/>
              </w:rPr>
            </w:pPr>
            <w:r w:rsidRPr="000434BC">
              <w:rPr>
                <w:rFonts w:cstheme="majorBidi"/>
                <w:color w:val="auto"/>
                <w:sz w:val="20"/>
                <w:szCs w:val="20"/>
              </w:rPr>
              <w:t>Independen:</w:t>
            </w:r>
          </w:p>
          <w:p w14:paraId="5186E255" w14:textId="3D2ACABD" w:rsidR="000F4E7E" w:rsidRPr="000434BC" w:rsidRDefault="000F4E7E" w:rsidP="00496CB0">
            <w:pPr>
              <w:pStyle w:val="ListParagraph"/>
              <w:numPr>
                <w:ilvl w:val="0"/>
                <w:numId w:val="13"/>
              </w:numPr>
              <w:spacing w:line="240" w:lineRule="auto"/>
              <w:ind w:left="346" w:hanging="284"/>
              <w:rPr>
                <w:rFonts w:cstheme="majorBidi"/>
                <w:i/>
                <w:iCs/>
                <w:color w:val="auto"/>
                <w:sz w:val="20"/>
                <w:szCs w:val="20"/>
              </w:rPr>
            </w:pPr>
            <w:r w:rsidRPr="000434BC">
              <w:rPr>
                <w:rFonts w:cstheme="majorBidi"/>
                <w:i/>
                <w:iCs/>
                <w:color w:val="auto"/>
                <w:sz w:val="20"/>
                <w:szCs w:val="20"/>
              </w:rPr>
              <w:t>Financial Performance</w:t>
            </w:r>
          </w:p>
          <w:p w14:paraId="3EA5CB18" w14:textId="77777777" w:rsidR="000F4E7E" w:rsidRPr="000434BC" w:rsidRDefault="000F4E7E" w:rsidP="000F4E7E">
            <w:pPr>
              <w:spacing w:line="240" w:lineRule="auto"/>
              <w:ind w:firstLine="0"/>
              <w:rPr>
                <w:rFonts w:cstheme="majorBidi"/>
                <w:color w:val="auto"/>
                <w:sz w:val="20"/>
                <w:szCs w:val="20"/>
              </w:rPr>
            </w:pPr>
            <w:r w:rsidRPr="000434BC">
              <w:rPr>
                <w:rFonts w:cstheme="majorBidi"/>
                <w:color w:val="auto"/>
                <w:sz w:val="20"/>
                <w:szCs w:val="20"/>
              </w:rPr>
              <w:t>Moderasi:</w:t>
            </w:r>
          </w:p>
          <w:p w14:paraId="7F991F04" w14:textId="73E5276F" w:rsidR="00F40F62" w:rsidRPr="000434BC" w:rsidRDefault="000F4E7E" w:rsidP="00496CB0">
            <w:pPr>
              <w:pStyle w:val="ListParagraph"/>
              <w:numPr>
                <w:ilvl w:val="0"/>
                <w:numId w:val="13"/>
              </w:numPr>
              <w:spacing w:line="240" w:lineRule="auto"/>
              <w:ind w:left="346" w:hanging="284"/>
              <w:jc w:val="left"/>
              <w:rPr>
                <w:rFonts w:cstheme="majorBidi"/>
                <w:i/>
                <w:iCs/>
                <w:color w:val="auto"/>
                <w:sz w:val="20"/>
                <w:szCs w:val="20"/>
              </w:rPr>
            </w:pPr>
            <w:r w:rsidRPr="000434BC">
              <w:rPr>
                <w:rFonts w:cstheme="majorBidi"/>
                <w:i/>
                <w:iCs/>
                <w:color w:val="auto"/>
                <w:sz w:val="20"/>
                <w:szCs w:val="20"/>
              </w:rPr>
              <w:t>Good Corporate Governance</w:t>
            </w:r>
          </w:p>
        </w:tc>
        <w:tc>
          <w:tcPr>
            <w:tcW w:w="2126" w:type="dxa"/>
          </w:tcPr>
          <w:p w14:paraId="0611F3B1" w14:textId="0C24F252" w:rsidR="00A531BD" w:rsidRPr="000434BC" w:rsidRDefault="00A531BD" w:rsidP="00A531BD">
            <w:pPr>
              <w:pStyle w:val="ListParagraph"/>
              <w:numPr>
                <w:ilvl w:val="0"/>
                <w:numId w:val="15"/>
              </w:numPr>
              <w:spacing w:line="240" w:lineRule="auto"/>
              <w:ind w:left="352" w:hanging="283"/>
              <w:rPr>
                <w:rFonts w:cstheme="majorBidi"/>
                <w:color w:val="auto"/>
                <w:sz w:val="20"/>
                <w:szCs w:val="20"/>
              </w:rPr>
            </w:pPr>
            <w:r w:rsidRPr="000434BC">
              <w:rPr>
                <w:rFonts w:cstheme="majorBidi"/>
                <w:i/>
                <w:iCs/>
                <w:color w:val="auto"/>
                <w:sz w:val="20"/>
                <w:szCs w:val="20"/>
              </w:rPr>
              <w:t>Profitability</w:t>
            </w:r>
            <w:r w:rsidRPr="000434BC">
              <w:rPr>
                <w:rFonts w:cstheme="majorBidi"/>
                <w:color w:val="auto"/>
                <w:sz w:val="20"/>
                <w:szCs w:val="20"/>
              </w:rPr>
              <w:t xml:space="preserve"> berpengaruh positif terhadap company value.</w:t>
            </w:r>
          </w:p>
          <w:p w14:paraId="79BE6DF7" w14:textId="1C1A166D" w:rsidR="00A531BD" w:rsidRPr="000434BC" w:rsidRDefault="00A531BD" w:rsidP="00A531BD">
            <w:pPr>
              <w:pStyle w:val="ListParagraph"/>
              <w:numPr>
                <w:ilvl w:val="0"/>
                <w:numId w:val="15"/>
              </w:numPr>
              <w:spacing w:line="240" w:lineRule="auto"/>
              <w:ind w:left="352" w:hanging="283"/>
              <w:rPr>
                <w:rFonts w:cstheme="majorBidi"/>
                <w:i/>
                <w:iCs/>
                <w:color w:val="auto"/>
                <w:sz w:val="20"/>
                <w:szCs w:val="20"/>
              </w:rPr>
            </w:pPr>
            <w:r w:rsidRPr="000434BC">
              <w:rPr>
                <w:rFonts w:cstheme="majorBidi"/>
                <w:i/>
                <w:iCs/>
                <w:color w:val="auto"/>
                <w:sz w:val="20"/>
                <w:szCs w:val="20"/>
              </w:rPr>
              <w:t>Liquidity</w:t>
            </w:r>
            <w:r w:rsidRPr="000434BC">
              <w:rPr>
                <w:rFonts w:cstheme="majorBidi"/>
                <w:color w:val="auto"/>
                <w:sz w:val="20"/>
                <w:szCs w:val="20"/>
              </w:rPr>
              <w:t xml:space="preserve"> berpengaruh positif terhadap </w:t>
            </w:r>
            <w:r w:rsidRPr="000434BC">
              <w:rPr>
                <w:rFonts w:cstheme="majorBidi"/>
                <w:i/>
                <w:iCs/>
                <w:color w:val="auto"/>
                <w:sz w:val="20"/>
                <w:szCs w:val="20"/>
              </w:rPr>
              <w:t>company value.</w:t>
            </w:r>
          </w:p>
          <w:p w14:paraId="198DA46E" w14:textId="1D8B48BF" w:rsidR="00A531BD" w:rsidRPr="000434BC" w:rsidRDefault="00A531BD" w:rsidP="00A531BD">
            <w:pPr>
              <w:pStyle w:val="ListParagraph"/>
              <w:numPr>
                <w:ilvl w:val="0"/>
                <w:numId w:val="15"/>
              </w:numPr>
              <w:spacing w:line="240" w:lineRule="auto"/>
              <w:ind w:left="352" w:hanging="283"/>
              <w:rPr>
                <w:rFonts w:cstheme="majorBidi"/>
                <w:i/>
                <w:iCs/>
                <w:color w:val="auto"/>
                <w:sz w:val="20"/>
                <w:szCs w:val="20"/>
              </w:rPr>
            </w:pPr>
            <w:r w:rsidRPr="000434BC">
              <w:rPr>
                <w:rFonts w:cstheme="majorBidi"/>
                <w:i/>
                <w:iCs/>
                <w:color w:val="auto"/>
                <w:sz w:val="20"/>
                <w:szCs w:val="20"/>
              </w:rPr>
              <w:t>Solvency</w:t>
            </w:r>
            <w:r w:rsidRPr="000434BC">
              <w:rPr>
                <w:rFonts w:cstheme="majorBidi"/>
                <w:color w:val="auto"/>
                <w:sz w:val="20"/>
                <w:szCs w:val="20"/>
              </w:rPr>
              <w:t xml:space="preserve"> berpengaruh positif terhadap </w:t>
            </w:r>
            <w:r w:rsidRPr="000434BC">
              <w:rPr>
                <w:rFonts w:cstheme="majorBidi"/>
                <w:i/>
                <w:iCs/>
                <w:color w:val="auto"/>
                <w:sz w:val="20"/>
                <w:szCs w:val="20"/>
              </w:rPr>
              <w:t xml:space="preserve">company value. </w:t>
            </w:r>
          </w:p>
          <w:p w14:paraId="69E9C1A3" w14:textId="01048360" w:rsidR="00A531BD" w:rsidRDefault="00A531BD" w:rsidP="00A531BD">
            <w:pPr>
              <w:pStyle w:val="ListParagraph"/>
              <w:numPr>
                <w:ilvl w:val="0"/>
                <w:numId w:val="15"/>
              </w:numPr>
              <w:spacing w:line="240" w:lineRule="auto"/>
              <w:ind w:left="352" w:hanging="283"/>
              <w:rPr>
                <w:rFonts w:cstheme="majorBidi"/>
                <w:color w:val="auto"/>
                <w:sz w:val="20"/>
                <w:szCs w:val="20"/>
              </w:rPr>
            </w:pPr>
            <w:r w:rsidRPr="000434BC">
              <w:rPr>
                <w:rFonts w:cstheme="majorBidi"/>
                <w:color w:val="auto"/>
                <w:sz w:val="20"/>
                <w:szCs w:val="20"/>
              </w:rPr>
              <w:t xml:space="preserve">GCG berpengaruh positif terhadap </w:t>
            </w:r>
            <w:r w:rsidRPr="000434BC">
              <w:rPr>
                <w:rFonts w:cstheme="majorBidi"/>
                <w:i/>
                <w:iCs/>
                <w:color w:val="auto"/>
                <w:sz w:val="20"/>
                <w:szCs w:val="20"/>
              </w:rPr>
              <w:t>company value</w:t>
            </w:r>
            <w:r w:rsidRPr="000434BC">
              <w:rPr>
                <w:rFonts w:cstheme="majorBidi"/>
                <w:color w:val="auto"/>
                <w:sz w:val="20"/>
                <w:szCs w:val="20"/>
              </w:rPr>
              <w:t xml:space="preserve">. </w:t>
            </w:r>
          </w:p>
          <w:p w14:paraId="70FA1B49" w14:textId="45F5A546" w:rsidR="001567CF" w:rsidRPr="000434BC" w:rsidRDefault="001567CF" w:rsidP="00A531BD">
            <w:pPr>
              <w:pStyle w:val="ListParagraph"/>
              <w:numPr>
                <w:ilvl w:val="0"/>
                <w:numId w:val="15"/>
              </w:numPr>
              <w:spacing w:line="240" w:lineRule="auto"/>
              <w:ind w:left="352" w:hanging="283"/>
              <w:rPr>
                <w:rFonts w:cstheme="majorBidi"/>
                <w:color w:val="auto"/>
                <w:sz w:val="20"/>
                <w:szCs w:val="20"/>
              </w:rPr>
            </w:pPr>
            <w:r w:rsidRPr="000434BC">
              <w:rPr>
                <w:rFonts w:cstheme="majorBidi"/>
                <w:color w:val="auto"/>
                <w:sz w:val="20"/>
                <w:szCs w:val="20"/>
              </w:rPr>
              <w:t xml:space="preserve">GCG memperkuat hubungan antara </w:t>
            </w:r>
            <w:r w:rsidRPr="000434BC">
              <w:rPr>
                <w:rFonts w:cstheme="majorBidi"/>
                <w:i/>
                <w:iCs/>
                <w:color w:val="auto"/>
                <w:sz w:val="20"/>
                <w:szCs w:val="20"/>
              </w:rPr>
              <w:t>profitability</w:t>
            </w:r>
            <w:r w:rsidRPr="000434BC">
              <w:rPr>
                <w:rFonts w:cstheme="majorBidi"/>
                <w:color w:val="auto"/>
                <w:sz w:val="20"/>
                <w:szCs w:val="20"/>
              </w:rPr>
              <w:t xml:space="preserve">, </w:t>
            </w:r>
            <w:r w:rsidRPr="000434BC">
              <w:rPr>
                <w:rFonts w:cstheme="majorBidi"/>
                <w:i/>
                <w:iCs/>
                <w:color w:val="auto"/>
                <w:sz w:val="20"/>
                <w:szCs w:val="20"/>
              </w:rPr>
              <w:t>liquidity</w:t>
            </w:r>
            <w:r w:rsidRPr="000434BC">
              <w:rPr>
                <w:rFonts w:cstheme="majorBidi"/>
                <w:color w:val="auto"/>
                <w:sz w:val="20"/>
                <w:szCs w:val="20"/>
              </w:rPr>
              <w:t xml:space="preserve">, dan </w:t>
            </w:r>
            <w:r w:rsidRPr="000434BC">
              <w:rPr>
                <w:rFonts w:cstheme="majorBidi"/>
                <w:i/>
                <w:iCs/>
                <w:color w:val="auto"/>
                <w:sz w:val="20"/>
                <w:szCs w:val="20"/>
              </w:rPr>
              <w:t>solvency</w:t>
            </w:r>
            <w:r w:rsidRPr="000434BC">
              <w:rPr>
                <w:rFonts w:cstheme="majorBidi"/>
                <w:color w:val="auto"/>
                <w:sz w:val="20"/>
                <w:szCs w:val="20"/>
              </w:rPr>
              <w:t xml:space="preserve"> terhadap </w:t>
            </w:r>
            <w:r w:rsidRPr="000434BC">
              <w:rPr>
                <w:rFonts w:cstheme="majorBidi"/>
                <w:i/>
                <w:iCs/>
                <w:color w:val="auto"/>
                <w:sz w:val="20"/>
                <w:szCs w:val="20"/>
              </w:rPr>
              <w:t>company value</w:t>
            </w:r>
            <w:r w:rsidRPr="000434BC">
              <w:rPr>
                <w:rFonts w:cstheme="majorBidi"/>
                <w:color w:val="auto"/>
                <w:sz w:val="20"/>
                <w:szCs w:val="20"/>
              </w:rPr>
              <w:t>.</w:t>
            </w:r>
          </w:p>
          <w:p w14:paraId="4EDB4B81" w14:textId="77777777" w:rsidR="00F40F62" w:rsidRDefault="00F40F62" w:rsidP="00A00A93">
            <w:pPr>
              <w:pStyle w:val="ListParagraph"/>
              <w:spacing w:line="240" w:lineRule="auto"/>
              <w:ind w:left="352" w:firstLine="0"/>
              <w:jc w:val="left"/>
              <w:rPr>
                <w:rFonts w:cstheme="majorBidi"/>
                <w:color w:val="auto"/>
                <w:sz w:val="20"/>
                <w:szCs w:val="20"/>
              </w:rPr>
            </w:pPr>
          </w:p>
          <w:p w14:paraId="3047C79A" w14:textId="684AFA01" w:rsidR="004E62FA" w:rsidRPr="000434BC" w:rsidRDefault="004E62FA" w:rsidP="00A00A93">
            <w:pPr>
              <w:pStyle w:val="ListParagraph"/>
              <w:spacing w:line="240" w:lineRule="auto"/>
              <w:ind w:left="352" w:firstLine="0"/>
              <w:jc w:val="left"/>
              <w:rPr>
                <w:rFonts w:cstheme="majorBidi"/>
                <w:color w:val="auto"/>
                <w:sz w:val="20"/>
                <w:szCs w:val="20"/>
              </w:rPr>
            </w:pPr>
          </w:p>
        </w:tc>
      </w:tr>
    </w:tbl>
    <w:p w14:paraId="5A36F7EC" w14:textId="77777777" w:rsidR="004D739B" w:rsidRPr="00077FC3" w:rsidRDefault="004D739B" w:rsidP="004D739B">
      <w:pPr>
        <w:ind w:firstLine="0"/>
        <w:rPr>
          <w:rFonts w:ascii="Times New Roman" w:hAnsi="Times New Roman" w:cs="Times New Roman"/>
          <w:i/>
          <w:iCs/>
          <w:color w:val="auto"/>
          <w:sz w:val="20"/>
          <w:szCs w:val="20"/>
        </w:rPr>
      </w:pPr>
      <w:r w:rsidRPr="00077FC3">
        <w:rPr>
          <w:rFonts w:ascii="Times New Roman" w:hAnsi="Times New Roman" w:cs="Times New Roman"/>
          <w:i/>
          <w:iCs/>
          <w:color w:val="auto"/>
          <w:sz w:val="20"/>
          <w:szCs w:val="20"/>
        </w:rPr>
        <w:t>Disambung ke halaman berikutnya</w:t>
      </w:r>
    </w:p>
    <w:p w14:paraId="157C4C4C" w14:textId="01D13A64" w:rsidR="00310E09" w:rsidRPr="003F2279" w:rsidRDefault="003F2279" w:rsidP="003F2279">
      <w:pPr>
        <w:ind w:firstLine="0"/>
        <w:jc w:val="center"/>
        <w:rPr>
          <w:rFonts w:ascii="Times New Roman" w:hAnsi="Times New Roman" w:cs="Times New Roman"/>
          <w:b/>
          <w:bCs/>
          <w:color w:val="auto"/>
        </w:rPr>
      </w:pPr>
      <w:r w:rsidRPr="00333449">
        <w:rPr>
          <w:rFonts w:ascii="Times New Roman" w:hAnsi="Times New Roman" w:cs="Times New Roman"/>
          <w:b/>
          <w:bCs/>
          <w:color w:val="auto"/>
        </w:rPr>
        <w:lastRenderedPageBreak/>
        <w:t>Tabel 2.1 Sambungan</w:t>
      </w:r>
    </w:p>
    <w:tbl>
      <w:tblPr>
        <w:tblStyle w:val="TableGrid"/>
        <w:tblW w:w="0" w:type="auto"/>
        <w:tblLook w:val="04A0" w:firstRow="1" w:lastRow="0" w:firstColumn="1" w:lastColumn="0" w:noHBand="0" w:noVBand="1"/>
      </w:tblPr>
      <w:tblGrid>
        <w:gridCol w:w="511"/>
        <w:gridCol w:w="1484"/>
        <w:gridCol w:w="1859"/>
        <w:gridCol w:w="1947"/>
        <w:gridCol w:w="2126"/>
      </w:tblGrid>
      <w:tr w:rsidR="00D863CE" w:rsidRPr="00873836" w14:paraId="2B0575E5" w14:textId="77777777" w:rsidTr="001A0D87">
        <w:tc>
          <w:tcPr>
            <w:tcW w:w="511" w:type="dxa"/>
            <w:vAlign w:val="center"/>
          </w:tcPr>
          <w:p w14:paraId="6C3D1F79" w14:textId="77777777" w:rsidR="00D863CE" w:rsidRPr="000434BC" w:rsidRDefault="00D863CE" w:rsidP="001A0D87">
            <w:pPr>
              <w:spacing w:line="240" w:lineRule="auto"/>
              <w:ind w:firstLine="0"/>
              <w:jc w:val="center"/>
              <w:rPr>
                <w:rFonts w:cstheme="majorBidi"/>
                <w:color w:val="auto"/>
                <w:sz w:val="20"/>
                <w:szCs w:val="20"/>
              </w:rPr>
            </w:pPr>
            <w:r w:rsidRPr="000434BC">
              <w:rPr>
                <w:rFonts w:cstheme="majorBidi"/>
                <w:b/>
                <w:bCs/>
                <w:color w:val="auto"/>
                <w:sz w:val="20"/>
                <w:szCs w:val="20"/>
              </w:rPr>
              <w:t>No.</w:t>
            </w:r>
          </w:p>
        </w:tc>
        <w:tc>
          <w:tcPr>
            <w:tcW w:w="1484" w:type="dxa"/>
            <w:vAlign w:val="center"/>
          </w:tcPr>
          <w:p w14:paraId="7FED4E4E" w14:textId="77777777" w:rsidR="00D863CE" w:rsidRPr="000434BC" w:rsidRDefault="00D863CE" w:rsidP="001A0D87">
            <w:pPr>
              <w:spacing w:line="240" w:lineRule="auto"/>
              <w:ind w:firstLine="0"/>
              <w:jc w:val="center"/>
              <w:rPr>
                <w:rFonts w:cstheme="majorBidi"/>
                <w:color w:val="auto"/>
                <w:sz w:val="20"/>
                <w:szCs w:val="20"/>
              </w:rPr>
            </w:pPr>
            <w:r w:rsidRPr="000434BC">
              <w:rPr>
                <w:rFonts w:cstheme="majorBidi"/>
                <w:b/>
                <w:bCs/>
                <w:color w:val="auto"/>
                <w:sz w:val="20"/>
                <w:szCs w:val="20"/>
              </w:rPr>
              <w:t>Nama Peneliti dan Tahun</w:t>
            </w:r>
          </w:p>
        </w:tc>
        <w:tc>
          <w:tcPr>
            <w:tcW w:w="1859" w:type="dxa"/>
            <w:vAlign w:val="center"/>
          </w:tcPr>
          <w:p w14:paraId="4DE1FA8D" w14:textId="77777777" w:rsidR="00D863CE" w:rsidRPr="000434BC" w:rsidRDefault="00D863CE" w:rsidP="001A0D87">
            <w:pPr>
              <w:spacing w:line="240" w:lineRule="auto"/>
              <w:ind w:firstLine="0"/>
              <w:jc w:val="center"/>
              <w:rPr>
                <w:rFonts w:cstheme="majorBidi"/>
                <w:i/>
                <w:iCs/>
                <w:color w:val="auto"/>
                <w:sz w:val="20"/>
                <w:szCs w:val="20"/>
              </w:rPr>
            </w:pPr>
            <w:r w:rsidRPr="000434BC">
              <w:rPr>
                <w:rFonts w:cstheme="majorBidi"/>
                <w:b/>
                <w:bCs/>
                <w:color w:val="auto"/>
                <w:sz w:val="20"/>
                <w:szCs w:val="20"/>
              </w:rPr>
              <w:t>Judul Penelitian</w:t>
            </w:r>
          </w:p>
        </w:tc>
        <w:tc>
          <w:tcPr>
            <w:tcW w:w="1947" w:type="dxa"/>
            <w:vAlign w:val="center"/>
          </w:tcPr>
          <w:p w14:paraId="7155C292" w14:textId="77777777" w:rsidR="00D863CE" w:rsidRPr="000434BC" w:rsidRDefault="00D863CE" w:rsidP="001A0D87">
            <w:pPr>
              <w:pStyle w:val="ListParagraph"/>
              <w:spacing w:line="240" w:lineRule="auto"/>
              <w:ind w:left="0" w:firstLine="0"/>
              <w:jc w:val="center"/>
              <w:rPr>
                <w:rFonts w:cstheme="majorBidi"/>
                <w:color w:val="auto"/>
                <w:sz w:val="20"/>
                <w:szCs w:val="20"/>
              </w:rPr>
            </w:pPr>
            <w:r w:rsidRPr="000434BC">
              <w:rPr>
                <w:rFonts w:cstheme="majorBidi"/>
                <w:b/>
                <w:bCs/>
                <w:color w:val="auto"/>
                <w:sz w:val="20"/>
                <w:szCs w:val="20"/>
              </w:rPr>
              <w:t>Variabel Penelitian</w:t>
            </w:r>
          </w:p>
        </w:tc>
        <w:tc>
          <w:tcPr>
            <w:tcW w:w="2126" w:type="dxa"/>
            <w:vAlign w:val="center"/>
          </w:tcPr>
          <w:p w14:paraId="02164298" w14:textId="77777777" w:rsidR="00D863CE" w:rsidRPr="00873836" w:rsidRDefault="00D863CE" w:rsidP="001A0D87">
            <w:pPr>
              <w:spacing w:line="240" w:lineRule="auto"/>
              <w:ind w:firstLine="0"/>
              <w:jc w:val="center"/>
              <w:rPr>
                <w:rFonts w:cstheme="majorBidi"/>
                <w:color w:val="auto"/>
                <w:sz w:val="20"/>
                <w:szCs w:val="20"/>
                <w:lang w:val="fr-FR"/>
              </w:rPr>
            </w:pPr>
            <w:r w:rsidRPr="000434BC">
              <w:rPr>
                <w:rFonts w:cstheme="majorBidi"/>
                <w:b/>
                <w:bCs/>
                <w:color w:val="auto"/>
                <w:sz w:val="20"/>
                <w:szCs w:val="20"/>
              </w:rPr>
              <w:t>Hasil Penelitian</w:t>
            </w:r>
          </w:p>
        </w:tc>
      </w:tr>
      <w:tr w:rsidR="004E62FA" w:rsidRPr="00B61C60" w14:paraId="342B8E94" w14:textId="77777777" w:rsidTr="0008598E">
        <w:tc>
          <w:tcPr>
            <w:tcW w:w="511" w:type="dxa"/>
          </w:tcPr>
          <w:p w14:paraId="0E8C2D30" w14:textId="608BF15F" w:rsidR="004E62FA" w:rsidRPr="000434BC" w:rsidRDefault="004E62FA" w:rsidP="004E62FA">
            <w:pPr>
              <w:spacing w:line="240" w:lineRule="auto"/>
              <w:ind w:firstLine="0"/>
              <w:jc w:val="center"/>
              <w:rPr>
                <w:rFonts w:cstheme="majorBidi"/>
                <w:b/>
                <w:bCs/>
                <w:color w:val="auto"/>
                <w:sz w:val="20"/>
                <w:szCs w:val="20"/>
              </w:rPr>
            </w:pPr>
            <w:r w:rsidRPr="000434BC">
              <w:rPr>
                <w:rFonts w:cstheme="majorBidi"/>
                <w:color w:val="auto"/>
                <w:sz w:val="20"/>
                <w:szCs w:val="20"/>
              </w:rPr>
              <w:t>3</w:t>
            </w:r>
            <w:r>
              <w:rPr>
                <w:rFonts w:cstheme="majorBidi"/>
                <w:color w:val="auto"/>
                <w:sz w:val="20"/>
                <w:szCs w:val="20"/>
              </w:rPr>
              <w:t>.</w:t>
            </w:r>
          </w:p>
        </w:tc>
        <w:tc>
          <w:tcPr>
            <w:tcW w:w="1484" w:type="dxa"/>
          </w:tcPr>
          <w:sdt>
            <w:sdtPr>
              <w:rPr>
                <w:rFonts w:cstheme="majorBidi"/>
                <w:color w:val="000000"/>
                <w:sz w:val="20"/>
                <w:szCs w:val="20"/>
              </w:rPr>
              <w:tag w:val="MENDELEY_CITATION_v3_eyJjaXRhdGlvbklEIjoiTUVOREVMRVlfQ0lUQVRJT05fN2I2NmQ0ZmUtZmJlMS00M2IzLWE4YzktNDlmYmY3OWUzZTYwIiwicHJvcGVydGllcyI6eyJub3RlSW5kZXgiOjAsIm1vZGUiOiJjb21wb3NpdGUifSwiaXNFZGl0ZWQiOmZhbHNlLCJtYW51YWxPdmVycmlkZSI6eyJpc01hbnVhbGx5T3ZlcnJpZGRlbiI6ZmFsc2UsImNpdGVwcm9jVGV4dCI6IkZpcmRhdXMgZXQgYWwuICgyMDI0KSIsIm1hbnVhbE92ZXJyaWRlVGV4dCI6IiJ9LCJjaXRhdGlvbkl0ZW1zIjpbey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mRpc3BsYXlBcyI6ImNvbXBvc2l0ZSIsInN1cHByZXNzLWF1dGhvciI6ZmFsc2UsImNvbXBvc2l0ZSI6dHJ1ZSwiYXV0aG9yLW9ubHkiOmZhbHNlfV19"/>
              <w:id w:val="206149170"/>
              <w:placeholder>
                <w:docPart w:val="F58B085B43E2446495D8781CA3B80C8A"/>
              </w:placeholder>
            </w:sdtPr>
            <w:sdtContent>
              <w:p w14:paraId="32AE3692" w14:textId="4BB9DF58" w:rsidR="004E62FA" w:rsidRPr="000434BC" w:rsidRDefault="0056432A" w:rsidP="004E62FA">
                <w:pPr>
                  <w:spacing w:line="240" w:lineRule="auto"/>
                  <w:ind w:firstLine="0"/>
                  <w:jc w:val="left"/>
                  <w:rPr>
                    <w:rFonts w:cstheme="majorBidi"/>
                    <w:b/>
                    <w:bCs/>
                    <w:color w:val="auto"/>
                    <w:sz w:val="20"/>
                    <w:szCs w:val="20"/>
                  </w:rPr>
                </w:pPr>
                <w:r w:rsidRPr="0056432A">
                  <w:rPr>
                    <w:rFonts w:cstheme="majorBidi"/>
                    <w:color w:val="000000"/>
                    <w:sz w:val="20"/>
                    <w:szCs w:val="20"/>
                  </w:rPr>
                  <w:t xml:space="preserve">Firdaus </w:t>
                </w:r>
                <w:r w:rsidR="009D6524" w:rsidRPr="009D6524">
                  <w:rPr>
                    <w:rFonts w:cstheme="majorBidi"/>
                    <w:i/>
                    <w:iCs/>
                    <w:color w:val="000000"/>
                    <w:sz w:val="20"/>
                    <w:szCs w:val="20"/>
                  </w:rPr>
                  <w:t>et al</w:t>
                </w:r>
                <w:r w:rsidRPr="0056432A">
                  <w:rPr>
                    <w:rFonts w:cstheme="majorBidi"/>
                    <w:color w:val="000000"/>
                    <w:sz w:val="20"/>
                    <w:szCs w:val="20"/>
                  </w:rPr>
                  <w:t>. (2024)</w:t>
                </w:r>
              </w:p>
            </w:sdtContent>
          </w:sdt>
        </w:tc>
        <w:tc>
          <w:tcPr>
            <w:tcW w:w="1859" w:type="dxa"/>
          </w:tcPr>
          <w:p w14:paraId="1470EADC" w14:textId="48AF869A" w:rsidR="004E62FA" w:rsidRDefault="004E62FA" w:rsidP="004E62FA">
            <w:pPr>
              <w:spacing w:line="240" w:lineRule="auto"/>
              <w:ind w:firstLine="0"/>
              <w:jc w:val="left"/>
              <w:rPr>
                <w:rFonts w:cstheme="majorBidi"/>
                <w:i/>
                <w:iCs/>
                <w:color w:val="auto"/>
                <w:sz w:val="20"/>
                <w:szCs w:val="20"/>
              </w:rPr>
            </w:pPr>
            <w:r w:rsidRPr="000434BC">
              <w:rPr>
                <w:rFonts w:cstheme="majorBidi"/>
                <w:i/>
                <w:iCs/>
                <w:color w:val="auto"/>
                <w:sz w:val="20"/>
                <w:szCs w:val="20"/>
              </w:rPr>
              <w:t>The Effect of Financial</w:t>
            </w:r>
            <w:r w:rsidR="008172C6">
              <w:rPr>
                <w:rFonts w:cstheme="majorBidi"/>
                <w:i/>
                <w:iCs/>
                <w:color w:val="auto"/>
                <w:sz w:val="20"/>
                <w:szCs w:val="20"/>
              </w:rPr>
              <w:t xml:space="preserve"> Performance</w:t>
            </w:r>
          </w:p>
          <w:p w14:paraId="6070585A" w14:textId="4B8A51CC" w:rsidR="004E62FA" w:rsidRPr="000434BC" w:rsidRDefault="004E62FA" w:rsidP="004E62FA">
            <w:pPr>
              <w:spacing w:line="240" w:lineRule="auto"/>
              <w:ind w:firstLine="0"/>
              <w:jc w:val="left"/>
              <w:rPr>
                <w:rFonts w:cstheme="majorBidi"/>
                <w:b/>
                <w:bCs/>
                <w:color w:val="auto"/>
                <w:sz w:val="20"/>
                <w:szCs w:val="20"/>
              </w:rPr>
            </w:pPr>
            <w:r w:rsidRPr="000434BC">
              <w:rPr>
                <w:rFonts w:cstheme="majorBidi"/>
                <w:i/>
                <w:iCs/>
                <w:color w:val="auto"/>
                <w:sz w:val="20"/>
                <w:szCs w:val="20"/>
              </w:rPr>
              <w:t xml:space="preserve">And Liquidity on </w:t>
            </w:r>
            <w:r>
              <w:rPr>
                <w:rFonts w:cstheme="majorBidi"/>
                <w:i/>
                <w:iCs/>
                <w:color w:val="auto"/>
                <w:sz w:val="20"/>
                <w:szCs w:val="20"/>
              </w:rPr>
              <w:t>Firm Value in The Manufacturing Industry Sector</w:t>
            </w:r>
          </w:p>
        </w:tc>
        <w:tc>
          <w:tcPr>
            <w:tcW w:w="1947" w:type="dxa"/>
          </w:tcPr>
          <w:p w14:paraId="4BCCA2AE" w14:textId="77777777" w:rsidR="004E62FA" w:rsidRPr="000434BC" w:rsidRDefault="004E62FA" w:rsidP="0008598E">
            <w:pPr>
              <w:spacing w:line="240" w:lineRule="auto"/>
              <w:ind w:firstLine="0"/>
              <w:jc w:val="left"/>
              <w:rPr>
                <w:rFonts w:cstheme="majorBidi"/>
                <w:color w:val="auto"/>
                <w:sz w:val="20"/>
                <w:szCs w:val="20"/>
              </w:rPr>
            </w:pPr>
            <w:r w:rsidRPr="000434BC">
              <w:rPr>
                <w:rFonts w:cstheme="majorBidi"/>
                <w:color w:val="auto"/>
                <w:sz w:val="20"/>
                <w:szCs w:val="20"/>
              </w:rPr>
              <w:t>Dependen:</w:t>
            </w:r>
          </w:p>
          <w:p w14:paraId="5CA5481F" w14:textId="63232E7E" w:rsidR="004E62FA" w:rsidRPr="00913395" w:rsidRDefault="004E62FA" w:rsidP="0008598E">
            <w:pPr>
              <w:pStyle w:val="ListParagraph"/>
              <w:numPr>
                <w:ilvl w:val="0"/>
                <w:numId w:val="13"/>
              </w:numPr>
              <w:spacing w:line="240" w:lineRule="auto"/>
              <w:ind w:left="346" w:hanging="284"/>
              <w:jc w:val="left"/>
              <w:rPr>
                <w:rFonts w:cstheme="majorBidi"/>
                <w:i/>
                <w:iCs/>
                <w:color w:val="auto"/>
                <w:sz w:val="20"/>
                <w:szCs w:val="20"/>
              </w:rPr>
            </w:pPr>
            <w:r w:rsidRPr="000434BC">
              <w:rPr>
                <w:rFonts w:cstheme="majorBidi"/>
                <w:i/>
                <w:iCs/>
                <w:color w:val="auto"/>
                <w:sz w:val="20"/>
                <w:szCs w:val="20"/>
              </w:rPr>
              <w:t>Firm Value</w:t>
            </w:r>
          </w:p>
          <w:p w14:paraId="7DF05572" w14:textId="018EC196" w:rsidR="004E62FA" w:rsidRPr="00913395" w:rsidRDefault="004E62FA" w:rsidP="0008598E">
            <w:pPr>
              <w:spacing w:line="240" w:lineRule="auto"/>
              <w:ind w:firstLine="0"/>
              <w:jc w:val="left"/>
              <w:rPr>
                <w:rFonts w:cstheme="majorBidi"/>
                <w:color w:val="auto"/>
                <w:sz w:val="20"/>
                <w:szCs w:val="20"/>
              </w:rPr>
            </w:pPr>
            <w:r w:rsidRPr="000434BC">
              <w:rPr>
                <w:rFonts w:cstheme="majorBidi"/>
                <w:color w:val="auto"/>
                <w:sz w:val="20"/>
                <w:szCs w:val="20"/>
              </w:rPr>
              <w:t>Independen:</w:t>
            </w:r>
          </w:p>
          <w:p w14:paraId="5F6DB038" w14:textId="00C76EBF" w:rsidR="004E62FA" w:rsidRPr="00913395" w:rsidRDefault="004E62FA" w:rsidP="0008598E">
            <w:pPr>
              <w:pStyle w:val="ListParagraph"/>
              <w:numPr>
                <w:ilvl w:val="0"/>
                <w:numId w:val="13"/>
              </w:numPr>
              <w:spacing w:line="240" w:lineRule="auto"/>
              <w:ind w:left="346" w:hanging="284"/>
              <w:jc w:val="left"/>
              <w:rPr>
                <w:rFonts w:cstheme="majorBidi"/>
                <w:i/>
                <w:iCs/>
                <w:color w:val="auto"/>
                <w:sz w:val="20"/>
                <w:szCs w:val="20"/>
              </w:rPr>
            </w:pPr>
            <w:r w:rsidRPr="00913395">
              <w:rPr>
                <w:rFonts w:cstheme="majorBidi"/>
                <w:i/>
                <w:iCs/>
                <w:color w:val="auto"/>
                <w:sz w:val="20"/>
                <w:szCs w:val="20"/>
              </w:rPr>
              <w:t>Financial</w:t>
            </w:r>
          </w:p>
          <w:p w14:paraId="23CFEE38" w14:textId="67E88CC8" w:rsidR="004E62FA" w:rsidRPr="00654AE6" w:rsidRDefault="004E62FA" w:rsidP="0008598E">
            <w:pPr>
              <w:pStyle w:val="ListParagraph"/>
              <w:spacing w:line="240" w:lineRule="auto"/>
              <w:ind w:left="346" w:firstLine="0"/>
              <w:jc w:val="left"/>
              <w:rPr>
                <w:rFonts w:cstheme="majorBidi"/>
                <w:color w:val="auto"/>
                <w:sz w:val="20"/>
                <w:szCs w:val="20"/>
              </w:rPr>
            </w:pPr>
            <w:r>
              <w:rPr>
                <w:rFonts w:cstheme="majorBidi"/>
                <w:i/>
                <w:iCs/>
                <w:color w:val="auto"/>
                <w:sz w:val="20"/>
                <w:szCs w:val="20"/>
              </w:rPr>
              <w:t>Performance</w:t>
            </w:r>
          </w:p>
          <w:p w14:paraId="34DD19F2" w14:textId="77777777" w:rsidR="004E62FA" w:rsidRDefault="004E62FA" w:rsidP="0008598E">
            <w:pPr>
              <w:pStyle w:val="ListParagraph"/>
              <w:numPr>
                <w:ilvl w:val="0"/>
                <w:numId w:val="17"/>
              </w:numPr>
              <w:spacing w:line="240" w:lineRule="auto"/>
              <w:ind w:left="346" w:hanging="284"/>
              <w:jc w:val="left"/>
              <w:rPr>
                <w:rFonts w:cstheme="majorBidi"/>
                <w:i/>
                <w:iCs/>
                <w:color w:val="auto"/>
                <w:sz w:val="20"/>
                <w:szCs w:val="20"/>
              </w:rPr>
            </w:pPr>
            <w:r w:rsidRPr="00654AE6">
              <w:rPr>
                <w:rFonts w:cstheme="majorBidi"/>
                <w:i/>
                <w:iCs/>
                <w:color w:val="auto"/>
                <w:sz w:val="20"/>
                <w:szCs w:val="20"/>
              </w:rPr>
              <w:t>Risk</w:t>
            </w:r>
          </w:p>
          <w:p w14:paraId="50FA6251" w14:textId="19FA5D61" w:rsidR="004E62FA" w:rsidRPr="001567CF" w:rsidRDefault="004E62FA" w:rsidP="0008598E">
            <w:pPr>
              <w:pStyle w:val="ListParagraph"/>
              <w:numPr>
                <w:ilvl w:val="0"/>
                <w:numId w:val="17"/>
              </w:numPr>
              <w:spacing w:line="240" w:lineRule="auto"/>
              <w:ind w:left="346" w:hanging="284"/>
              <w:jc w:val="left"/>
              <w:rPr>
                <w:rFonts w:cstheme="majorBidi"/>
                <w:i/>
                <w:iCs/>
                <w:color w:val="auto"/>
                <w:sz w:val="20"/>
                <w:szCs w:val="20"/>
              </w:rPr>
            </w:pPr>
            <w:r w:rsidRPr="001567CF">
              <w:rPr>
                <w:rFonts w:cstheme="majorBidi"/>
                <w:i/>
                <w:iCs/>
                <w:color w:val="auto"/>
                <w:sz w:val="20"/>
                <w:szCs w:val="20"/>
              </w:rPr>
              <w:t>Liquidity</w:t>
            </w:r>
          </w:p>
        </w:tc>
        <w:tc>
          <w:tcPr>
            <w:tcW w:w="2126" w:type="dxa"/>
          </w:tcPr>
          <w:p w14:paraId="08CE978C" w14:textId="77777777" w:rsidR="0008598E" w:rsidRPr="00646FF1" w:rsidRDefault="0008598E" w:rsidP="0008598E">
            <w:pPr>
              <w:pStyle w:val="ListParagraph"/>
              <w:numPr>
                <w:ilvl w:val="0"/>
                <w:numId w:val="21"/>
              </w:numPr>
              <w:spacing w:line="240" w:lineRule="auto"/>
              <w:ind w:left="352" w:hanging="283"/>
              <w:jc w:val="left"/>
              <w:rPr>
                <w:rFonts w:cstheme="majorBidi"/>
                <w:color w:val="auto"/>
                <w:sz w:val="20"/>
                <w:szCs w:val="20"/>
              </w:rPr>
            </w:pPr>
            <w:r w:rsidRPr="000434BC">
              <w:rPr>
                <w:rFonts w:cstheme="majorBidi"/>
                <w:i/>
                <w:iCs/>
                <w:color w:val="auto"/>
                <w:sz w:val="20"/>
                <w:szCs w:val="20"/>
              </w:rPr>
              <w:t xml:space="preserve">Financial </w:t>
            </w:r>
            <w:r>
              <w:rPr>
                <w:rFonts w:cstheme="majorBidi"/>
                <w:i/>
                <w:iCs/>
                <w:color w:val="auto"/>
                <w:sz w:val="20"/>
                <w:szCs w:val="20"/>
              </w:rPr>
              <w:t>p</w:t>
            </w:r>
            <w:r w:rsidRPr="000434BC">
              <w:rPr>
                <w:rFonts w:cstheme="majorBidi"/>
                <w:i/>
                <w:iCs/>
                <w:color w:val="auto"/>
                <w:sz w:val="20"/>
                <w:szCs w:val="20"/>
              </w:rPr>
              <w:t>erformance</w:t>
            </w:r>
            <w:r w:rsidRPr="000434BC">
              <w:rPr>
                <w:rFonts w:cstheme="majorBidi"/>
                <w:color w:val="auto"/>
                <w:sz w:val="20"/>
                <w:szCs w:val="20"/>
              </w:rPr>
              <w:t xml:space="preserve"> yang diukur dengan ROA, berpengaruh positif signifikan </w:t>
            </w:r>
            <w:r w:rsidRPr="00860700">
              <w:rPr>
                <w:rFonts w:cstheme="majorBidi"/>
                <w:color w:val="auto"/>
                <w:sz w:val="20"/>
                <w:szCs w:val="20"/>
              </w:rPr>
              <w:t xml:space="preserve">terhadap </w:t>
            </w:r>
            <w:r w:rsidRPr="00860700">
              <w:rPr>
                <w:rFonts w:cstheme="majorBidi"/>
                <w:i/>
                <w:iCs/>
                <w:color w:val="auto"/>
                <w:sz w:val="20"/>
                <w:szCs w:val="20"/>
              </w:rPr>
              <w:t>firm</w:t>
            </w:r>
            <w:r>
              <w:rPr>
                <w:rFonts w:cstheme="majorBidi"/>
                <w:i/>
                <w:iCs/>
                <w:color w:val="auto"/>
                <w:sz w:val="20"/>
                <w:szCs w:val="20"/>
              </w:rPr>
              <w:t xml:space="preserve"> value.</w:t>
            </w:r>
          </w:p>
          <w:p w14:paraId="78989159" w14:textId="77777777" w:rsidR="0008598E" w:rsidRPr="002B5F0C" w:rsidRDefault="0008598E" w:rsidP="0008598E">
            <w:pPr>
              <w:pStyle w:val="ListParagraph"/>
              <w:numPr>
                <w:ilvl w:val="0"/>
                <w:numId w:val="32"/>
              </w:numPr>
              <w:spacing w:line="240" w:lineRule="auto"/>
              <w:ind w:left="324" w:hanging="283"/>
              <w:rPr>
                <w:rFonts w:cstheme="majorBidi"/>
                <w:sz w:val="20"/>
                <w:szCs w:val="20"/>
              </w:rPr>
            </w:pPr>
            <w:r w:rsidRPr="000434BC">
              <w:rPr>
                <w:rFonts w:cstheme="majorBidi"/>
                <w:i/>
                <w:iCs/>
                <w:color w:val="auto"/>
                <w:sz w:val="20"/>
                <w:szCs w:val="20"/>
              </w:rPr>
              <w:t>Risk</w:t>
            </w:r>
            <w:r w:rsidRPr="000434BC">
              <w:rPr>
                <w:rFonts w:cstheme="majorBidi"/>
                <w:color w:val="auto"/>
                <w:sz w:val="20"/>
                <w:szCs w:val="20"/>
              </w:rPr>
              <w:t xml:space="preserve"> yang diukur dengan DER, berpengaruh negatif signifikan terhadap </w:t>
            </w:r>
            <w:r w:rsidRPr="000434BC">
              <w:rPr>
                <w:rFonts w:cstheme="majorBidi"/>
                <w:i/>
                <w:iCs/>
                <w:color w:val="auto"/>
                <w:sz w:val="20"/>
                <w:szCs w:val="20"/>
              </w:rPr>
              <w:t>firm value</w:t>
            </w:r>
            <w:r>
              <w:rPr>
                <w:rFonts w:cstheme="majorBidi"/>
                <w:i/>
                <w:iCs/>
                <w:color w:val="auto"/>
                <w:sz w:val="20"/>
                <w:szCs w:val="20"/>
              </w:rPr>
              <w:t>.</w:t>
            </w:r>
          </w:p>
          <w:p w14:paraId="100D0C14" w14:textId="77777777" w:rsidR="0008598E" w:rsidRPr="002B5F0C" w:rsidRDefault="0008598E" w:rsidP="0008598E">
            <w:pPr>
              <w:pStyle w:val="ListParagraph"/>
              <w:numPr>
                <w:ilvl w:val="0"/>
                <w:numId w:val="32"/>
              </w:numPr>
              <w:spacing w:line="240" w:lineRule="auto"/>
              <w:ind w:left="324" w:hanging="283"/>
              <w:rPr>
                <w:rFonts w:cstheme="majorBidi"/>
                <w:sz w:val="20"/>
                <w:szCs w:val="20"/>
              </w:rPr>
            </w:pPr>
            <w:r w:rsidRPr="002B5F0C">
              <w:rPr>
                <w:rFonts w:cstheme="majorBidi"/>
                <w:i/>
                <w:iCs/>
                <w:sz w:val="20"/>
                <w:szCs w:val="20"/>
              </w:rPr>
              <w:t>Liquidity</w:t>
            </w:r>
            <w:r w:rsidRPr="002B5F0C">
              <w:rPr>
                <w:rFonts w:cstheme="majorBidi"/>
                <w:sz w:val="20"/>
                <w:szCs w:val="20"/>
              </w:rPr>
              <w:t xml:space="preserve"> yang diukur dengan CR, berpengaruh positif terhadap </w:t>
            </w:r>
            <w:r w:rsidRPr="002B5F0C">
              <w:rPr>
                <w:rFonts w:cstheme="majorBidi"/>
                <w:i/>
                <w:iCs/>
                <w:sz w:val="20"/>
                <w:szCs w:val="20"/>
              </w:rPr>
              <w:t>firm value.</w:t>
            </w:r>
          </w:p>
          <w:p w14:paraId="309A8D4D" w14:textId="5CE750E3" w:rsidR="004E62FA" w:rsidRPr="001567CF" w:rsidRDefault="004E62FA" w:rsidP="0008598E">
            <w:pPr>
              <w:spacing w:line="240" w:lineRule="auto"/>
              <w:ind w:firstLine="0"/>
              <w:jc w:val="left"/>
              <w:rPr>
                <w:rFonts w:cstheme="majorBidi"/>
                <w:b/>
                <w:bCs/>
                <w:color w:val="auto"/>
                <w:sz w:val="20"/>
                <w:szCs w:val="20"/>
              </w:rPr>
            </w:pPr>
          </w:p>
        </w:tc>
      </w:tr>
      <w:tr w:rsidR="0008598E" w:rsidRPr="00B61C60" w14:paraId="5662877E" w14:textId="77777777" w:rsidTr="00B129A0">
        <w:tc>
          <w:tcPr>
            <w:tcW w:w="511" w:type="dxa"/>
          </w:tcPr>
          <w:p w14:paraId="48EE763A" w14:textId="1E525D27" w:rsidR="0008598E" w:rsidRPr="000434BC" w:rsidRDefault="0008598E" w:rsidP="0008598E">
            <w:pPr>
              <w:spacing w:line="240" w:lineRule="auto"/>
              <w:ind w:firstLine="0"/>
              <w:jc w:val="left"/>
              <w:rPr>
                <w:rFonts w:cstheme="majorBidi"/>
                <w:b/>
                <w:bCs/>
                <w:color w:val="auto"/>
                <w:sz w:val="20"/>
                <w:szCs w:val="20"/>
              </w:rPr>
            </w:pPr>
            <w:r w:rsidRPr="000434BC">
              <w:rPr>
                <w:rFonts w:cstheme="majorBidi"/>
                <w:color w:val="auto"/>
                <w:sz w:val="20"/>
                <w:szCs w:val="20"/>
              </w:rPr>
              <w:t>4</w:t>
            </w:r>
            <w:r>
              <w:rPr>
                <w:rFonts w:cstheme="majorBidi"/>
                <w:color w:val="auto"/>
                <w:sz w:val="20"/>
                <w:szCs w:val="20"/>
              </w:rPr>
              <w:t>.</w:t>
            </w:r>
          </w:p>
        </w:tc>
        <w:sdt>
          <w:sdtPr>
            <w:rPr>
              <w:rFonts w:cstheme="majorBidi"/>
              <w:color w:val="000000"/>
              <w:sz w:val="20"/>
              <w:szCs w:val="20"/>
            </w:rPr>
            <w:tag w:val="MENDELEY_CITATION_v3_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"/>
            <w:id w:val="-1784186511"/>
            <w:placeholder>
              <w:docPart w:val="C5E7897238A042DF9C32DF328E7813A7"/>
            </w:placeholder>
          </w:sdtPr>
          <w:sdtContent>
            <w:tc>
              <w:tcPr>
                <w:tcW w:w="1484" w:type="dxa"/>
              </w:tcPr>
              <w:p w14:paraId="7F3A775E" w14:textId="02F77587" w:rsidR="0008598E" w:rsidRPr="000434BC" w:rsidRDefault="0056432A" w:rsidP="0008598E">
                <w:pPr>
                  <w:spacing w:line="240" w:lineRule="auto"/>
                  <w:ind w:firstLine="0"/>
                  <w:jc w:val="left"/>
                  <w:rPr>
                    <w:rFonts w:cstheme="majorBidi"/>
                    <w:b/>
                    <w:bCs/>
                    <w:color w:val="auto"/>
                    <w:sz w:val="20"/>
                    <w:szCs w:val="20"/>
                  </w:rPr>
                </w:pPr>
                <w:r w:rsidRPr="0056432A">
                  <w:rPr>
                    <w:rFonts w:eastAsia="Times New Roman"/>
                    <w:color w:val="000000"/>
                    <w:sz w:val="20"/>
                  </w:rPr>
                  <w:t>Syachputra &amp; Kusumawati (2024)</w:t>
                </w:r>
              </w:p>
            </w:tc>
          </w:sdtContent>
        </w:sdt>
        <w:tc>
          <w:tcPr>
            <w:tcW w:w="1859" w:type="dxa"/>
          </w:tcPr>
          <w:p w14:paraId="01024B5C" w14:textId="37D030C4" w:rsidR="0008598E" w:rsidRPr="000434BC" w:rsidRDefault="0008598E" w:rsidP="0008598E">
            <w:pPr>
              <w:spacing w:line="240" w:lineRule="auto"/>
              <w:ind w:firstLine="0"/>
              <w:jc w:val="left"/>
              <w:rPr>
                <w:rFonts w:cstheme="majorBidi"/>
                <w:b/>
                <w:bCs/>
                <w:color w:val="auto"/>
                <w:sz w:val="20"/>
                <w:szCs w:val="20"/>
              </w:rPr>
            </w:pPr>
            <w:r w:rsidRPr="000434BC">
              <w:rPr>
                <w:rFonts w:cstheme="majorBidi"/>
                <w:i/>
                <w:iCs/>
                <w:color w:val="auto"/>
                <w:sz w:val="20"/>
                <w:szCs w:val="20"/>
              </w:rPr>
              <w:t>Effect of Financial Performance and Good Corporate Governance on Financial Distress</w:t>
            </w:r>
          </w:p>
        </w:tc>
        <w:tc>
          <w:tcPr>
            <w:tcW w:w="1947" w:type="dxa"/>
          </w:tcPr>
          <w:p w14:paraId="48EB9A48" w14:textId="77777777" w:rsidR="0008598E" w:rsidRPr="000434BC" w:rsidRDefault="0008598E" w:rsidP="0008598E">
            <w:pPr>
              <w:spacing w:line="240" w:lineRule="auto"/>
              <w:ind w:firstLine="0"/>
              <w:rPr>
                <w:rFonts w:cstheme="majorBidi"/>
                <w:color w:val="auto"/>
                <w:sz w:val="20"/>
                <w:szCs w:val="20"/>
              </w:rPr>
            </w:pPr>
            <w:r w:rsidRPr="000434BC">
              <w:rPr>
                <w:rFonts w:cstheme="majorBidi"/>
                <w:color w:val="auto"/>
                <w:sz w:val="20"/>
                <w:szCs w:val="20"/>
              </w:rPr>
              <w:t>Dependen:</w:t>
            </w:r>
          </w:p>
          <w:p w14:paraId="118A9626" w14:textId="77777777" w:rsidR="0008598E" w:rsidRPr="000434BC" w:rsidRDefault="0008598E" w:rsidP="0008598E">
            <w:pPr>
              <w:pStyle w:val="ListParagraph"/>
              <w:numPr>
                <w:ilvl w:val="0"/>
                <w:numId w:val="17"/>
              </w:numPr>
              <w:spacing w:line="240" w:lineRule="auto"/>
              <w:ind w:left="311" w:hanging="284"/>
              <w:rPr>
                <w:rFonts w:cstheme="majorBidi"/>
                <w:i/>
                <w:iCs/>
                <w:color w:val="auto"/>
                <w:sz w:val="20"/>
                <w:szCs w:val="20"/>
              </w:rPr>
            </w:pPr>
            <w:r w:rsidRPr="000434BC">
              <w:rPr>
                <w:rFonts w:cstheme="majorBidi"/>
                <w:i/>
                <w:iCs/>
                <w:color w:val="auto"/>
                <w:sz w:val="20"/>
                <w:szCs w:val="20"/>
              </w:rPr>
              <w:t>Financial Distress</w:t>
            </w:r>
          </w:p>
          <w:p w14:paraId="0CAEE90E" w14:textId="77777777" w:rsidR="0008598E" w:rsidRPr="000434BC" w:rsidRDefault="0008598E" w:rsidP="0008598E">
            <w:pPr>
              <w:spacing w:line="240" w:lineRule="auto"/>
              <w:ind w:left="27" w:firstLine="0"/>
              <w:rPr>
                <w:rFonts w:cstheme="majorBidi"/>
                <w:color w:val="auto"/>
                <w:sz w:val="20"/>
                <w:szCs w:val="20"/>
              </w:rPr>
            </w:pPr>
            <w:r w:rsidRPr="000434BC">
              <w:rPr>
                <w:rFonts w:cstheme="majorBidi"/>
                <w:color w:val="auto"/>
                <w:sz w:val="20"/>
                <w:szCs w:val="20"/>
              </w:rPr>
              <w:t>Independen:</w:t>
            </w:r>
          </w:p>
          <w:p w14:paraId="6D376A9C" w14:textId="77777777" w:rsidR="000445D6" w:rsidRDefault="0008598E" w:rsidP="000445D6">
            <w:pPr>
              <w:pStyle w:val="ListParagraph"/>
              <w:numPr>
                <w:ilvl w:val="0"/>
                <w:numId w:val="17"/>
              </w:numPr>
              <w:spacing w:line="240" w:lineRule="auto"/>
              <w:ind w:left="311" w:hanging="284"/>
              <w:rPr>
                <w:rFonts w:cstheme="majorBidi"/>
                <w:i/>
                <w:iCs/>
                <w:color w:val="auto"/>
                <w:sz w:val="20"/>
                <w:szCs w:val="20"/>
              </w:rPr>
            </w:pPr>
            <w:r w:rsidRPr="000434BC">
              <w:rPr>
                <w:rFonts w:cstheme="majorBidi"/>
                <w:i/>
                <w:iCs/>
                <w:color w:val="auto"/>
                <w:sz w:val="20"/>
                <w:szCs w:val="20"/>
              </w:rPr>
              <w:t>Financial Performance</w:t>
            </w:r>
          </w:p>
          <w:p w14:paraId="5011C5CA" w14:textId="35E6AAE9" w:rsidR="0008598E" w:rsidRPr="000445D6" w:rsidRDefault="0008598E" w:rsidP="000445D6">
            <w:pPr>
              <w:pStyle w:val="ListParagraph"/>
              <w:numPr>
                <w:ilvl w:val="0"/>
                <w:numId w:val="17"/>
              </w:numPr>
              <w:spacing w:line="240" w:lineRule="auto"/>
              <w:ind w:left="311" w:hanging="284"/>
              <w:rPr>
                <w:rFonts w:cstheme="majorBidi"/>
                <w:i/>
                <w:iCs/>
                <w:color w:val="auto"/>
                <w:sz w:val="20"/>
                <w:szCs w:val="20"/>
              </w:rPr>
            </w:pPr>
            <w:r w:rsidRPr="000445D6">
              <w:rPr>
                <w:rFonts w:cstheme="majorBidi"/>
                <w:i/>
                <w:iCs/>
                <w:color w:val="auto"/>
                <w:sz w:val="20"/>
                <w:szCs w:val="20"/>
              </w:rPr>
              <w:t>Good Corporate Governance</w:t>
            </w:r>
          </w:p>
        </w:tc>
        <w:tc>
          <w:tcPr>
            <w:tcW w:w="2126" w:type="dxa"/>
            <w:vAlign w:val="center"/>
          </w:tcPr>
          <w:p w14:paraId="69740B9E" w14:textId="77777777" w:rsidR="0008598E" w:rsidRPr="000434BC" w:rsidRDefault="0008598E" w:rsidP="0008598E">
            <w:pPr>
              <w:pStyle w:val="ListParagraph"/>
              <w:numPr>
                <w:ilvl w:val="0"/>
                <w:numId w:val="31"/>
              </w:numPr>
              <w:spacing w:line="240" w:lineRule="auto"/>
              <w:ind w:left="331" w:hanging="331"/>
              <w:rPr>
                <w:rFonts w:cstheme="majorBidi"/>
                <w:i/>
                <w:iCs/>
                <w:color w:val="auto"/>
                <w:sz w:val="20"/>
                <w:szCs w:val="20"/>
              </w:rPr>
            </w:pPr>
            <w:r w:rsidRPr="000434BC">
              <w:rPr>
                <w:rFonts w:cstheme="majorBidi"/>
                <w:i/>
                <w:iCs/>
                <w:color w:val="auto"/>
                <w:sz w:val="20"/>
                <w:szCs w:val="20"/>
              </w:rPr>
              <w:t xml:space="preserve">Leverage </w:t>
            </w:r>
            <w:r w:rsidRPr="000434BC">
              <w:rPr>
                <w:rFonts w:cstheme="majorBidi"/>
                <w:color w:val="auto"/>
                <w:sz w:val="20"/>
                <w:szCs w:val="20"/>
              </w:rPr>
              <w:t xml:space="preserve">berpengaruh terhadap </w:t>
            </w:r>
            <w:r w:rsidRPr="000434BC">
              <w:rPr>
                <w:rFonts w:cstheme="majorBidi"/>
                <w:i/>
                <w:iCs/>
                <w:color w:val="auto"/>
                <w:sz w:val="20"/>
                <w:szCs w:val="20"/>
              </w:rPr>
              <w:t>financial distress.</w:t>
            </w:r>
          </w:p>
          <w:p w14:paraId="23EE9BE5" w14:textId="77777777" w:rsidR="0008598E" w:rsidRPr="000434BC" w:rsidRDefault="0008598E" w:rsidP="0008598E">
            <w:pPr>
              <w:pStyle w:val="ListParagraph"/>
              <w:numPr>
                <w:ilvl w:val="0"/>
                <w:numId w:val="31"/>
              </w:numPr>
              <w:spacing w:line="240" w:lineRule="auto"/>
              <w:ind w:left="331" w:hanging="331"/>
              <w:rPr>
                <w:rFonts w:cstheme="majorBidi"/>
                <w:color w:val="auto"/>
                <w:sz w:val="20"/>
                <w:szCs w:val="20"/>
                <w:lang w:val="fr-FR"/>
              </w:rPr>
            </w:pPr>
            <w:r w:rsidRPr="000434BC">
              <w:rPr>
                <w:rFonts w:cstheme="majorBidi"/>
                <w:color w:val="auto"/>
                <w:sz w:val="20"/>
                <w:szCs w:val="20"/>
                <w:lang w:val="fr-FR"/>
              </w:rPr>
              <w:t xml:space="preserve">Profitabilitas tidak berpengaruuh terhadap </w:t>
            </w:r>
            <w:r w:rsidRPr="000434BC">
              <w:rPr>
                <w:rFonts w:cstheme="majorBidi"/>
                <w:i/>
                <w:iCs/>
                <w:color w:val="auto"/>
                <w:sz w:val="20"/>
                <w:szCs w:val="20"/>
                <w:lang w:val="fr-FR"/>
              </w:rPr>
              <w:t>financial distress.</w:t>
            </w:r>
          </w:p>
          <w:p w14:paraId="7CA10913" w14:textId="77777777" w:rsidR="000636D2" w:rsidRPr="000636D2" w:rsidRDefault="0008598E" w:rsidP="000636D2">
            <w:pPr>
              <w:pStyle w:val="ListParagraph"/>
              <w:numPr>
                <w:ilvl w:val="0"/>
                <w:numId w:val="31"/>
              </w:numPr>
              <w:spacing w:line="240" w:lineRule="auto"/>
              <w:ind w:left="331" w:hanging="331"/>
              <w:rPr>
                <w:rFonts w:cstheme="majorBidi"/>
                <w:color w:val="auto"/>
                <w:sz w:val="20"/>
                <w:szCs w:val="20"/>
                <w:lang w:val="fr-FR"/>
              </w:rPr>
            </w:pPr>
            <w:r w:rsidRPr="000434BC">
              <w:rPr>
                <w:rFonts w:cstheme="majorBidi"/>
                <w:color w:val="auto"/>
                <w:sz w:val="20"/>
                <w:szCs w:val="20"/>
                <w:lang w:val="fr-FR"/>
              </w:rPr>
              <w:t xml:space="preserve">Aktivitas tidak berpengaruh terhadap </w:t>
            </w:r>
            <w:r w:rsidRPr="000434BC">
              <w:rPr>
                <w:rFonts w:cstheme="majorBidi"/>
                <w:i/>
                <w:iCs/>
                <w:color w:val="auto"/>
                <w:sz w:val="20"/>
                <w:szCs w:val="20"/>
                <w:lang w:val="fr-FR"/>
              </w:rPr>
              <w:t>financial distress.</w:t>
            </w:r>
          </w:p>
          <w:p w14:paraId="05D2F044" w14:textId="19DADEC6" w:rsidR="0008598E" w:rsidRPr="000636D2" w:rsidRDefault="0008598E" w:rsidP="000636D2">
            <w:pPr>
              <w:pStyle w:val="ListParagraph"/>
              <w:numPr>
                <w:ilvl w:val="0"/>
                <w:numId w:val="31"/>
              </w:numPr>
              <w:spacing w:line="240" w:lineRule="auto"/>
              <w:ind w:left="331" w:hanging="331"/>
              <w:rPr>
                <w:rFonts w:cstheme="majorBidi"/>
                <w:color w:val="auto"/>
                <w:sz w:val="20"/>
                <w:szCs w:val="20"/>
                <w:lang w:val="fr-FR"/>
              </w:rPr>
            </w:pPr>
            <w:r w:rsidRPr="000636D2">
              <w:rPr>
                <w:rFonts w:cstheme="majorBidi"/>
                <w:color w:val="auto"/>
                <w:sz w:val="20"/>
                <w:szCs w:val="20"/>
              </w:rPr>
              <w:t xml:space="preserve">GCG tidak berpengaruh terhadap </w:t>
            </w:r>
            <w:r w:rsidRPr="000636D2">
              <w:rPr>
                <w:rFonts w:cstheme="majorBidi"/>
                <w:i/>
                <w:iCs/>
                <w:color w:val="auto"/>
                <w:sz w:val="20"/>
                <w:szCs w:val="20"/>
              </w:rPr>
              <w:t>financial distress.</w:t>
            </w:r>
          </w:p>
          <w:p w14:paraId="54DDA728" w14:textId="7B37862B" w:rsidR="000064E6" w:rsidRPr="00646FF1" w:rsidRDefault="000064E6" w:rsidP="0008598E">
            <w:pPr>
              <w:pStyle w:val="ListParagraph"/>
              <w:spacing w:line="240" w:lineRule="auto"/>
              <w:ind w:left="324" w:firstLine="0"/>
              <w:rPr>
                <w:rFonts w:cstheme="majorBidi"/>
                <w:color w:val="auto"/>
                <w:sz w:val="20"/>
                <w:szCs w:val="20"/>
              </w:rPr>
            </w:pPr>
          </w:p>
        </w:tc>
      </w:tr>
      <w:tr w:rsidR="0008598E" w:rsidRPr="00B61C60" w14:paraId="0D2011C9" w14:textId="77777777" w:rsidTr="005833F6">
        <w:tc>
          <w:tcPr>
            <w:tcW w:w="511" w:type="dxa"/>
          </w:tcPr>
          <w:p w14:paraId="52F59939" w14:textId="1C230D65" w:rsidR="0008598E" w:rsidRPr="000434BC" w:rsidRDefault="0008598E" w:rsidP="0008598E">
            <w:pPr>
              <w:spacing w:line="240" w:lineRule="auto"/>
              <w:ind w:firstLine="0"/>
              <w:jc w:val="left"/>
              <w:rPr>
                <w:rFonts w:cstheme="majorBidi"/>
                <w:b/>
                <w:bCs/>
                <w:color w:val="auto"/>
                <w:sz w:val="20"/>
                <w:szCs w:val="20"/>
              </w:rPr>
            </w:pPr>
            <w:r w:rsidRPr="000434BC">
              <w:rPr>
                <w:rFonts w:cstheme="majorBidi"/>
                <w:color w:val="auto"/>
                <w:sz w:val="20"/>
                <w:szCs w:val="20"/>
              </w:rPr>
              <w:t>5</w:t>
            </w:r>
            <w:r>
              <w:rPr>
                <w:rFonts w:cstheme="majorBidi"/>
                <w:color w:val="auto"/>
                <w:sz w:val="20"/>
                <w:szCs w:val="20"/>
              </w:rPr>
              <w:t>.</w:t>
            </w:r>
          </w:p>
        </w:tc>
        <w:tc>
          <w:tcPr>
            <w:tcW w:w="1484" w:type="dxa"/>
          </w:tcPr>
          <w:sdt>
            <w:sdtPr>
              <w:rPr>
                <w:rFonts w:cstheme="majorBidi"/>
                <w:color w:val="000000"/>
                <w:sz w:val="20"/>
                <w:szCs w:val="20"/>
              </w:rPr>
              <w:tag w:val="MENDELEY_CITATION_v3_eyJjaXRhdGlvbklEIjoiTUVOREVMRVlfQ0lUQVRJT05fNjNiOGRkNjQtY2QxNC00ZjUwLThmYzUtNDJhMTAzMzVmZWY1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
              <w:id w:val="-1428579768"/>
              <w:placeholder>
                <w:docPart w:val="BF6B2E039EEE40B9BC2344FD192D5A57"/>
              </w:placeholder>
            </w:sdtPr>
            <w:sdtContent>
              <w:p w14:paraId="33040B28" w14:textId="59A1EE73" w:rsidR="0008598E" w:rsidRPr="000434BC" w:rsidRDefault="0056432A" w:rsidP="0008598E">
                <w:pPr>
                  <w:spacing w:line="240" w:lineRule="auto"/>
                  <w:ind w:firstLine="0"/>
                  <w:jc w:val="left"/>
                  <w:rPr>
                    <w:rFonts w:cstheme="majorBidi"/>
                    <w:b/>
                    <w:bCs/>
                    <w:color w:val="auto"/>
                    <w:sz w:val="20"/>
                    <w:szCs w:val="20"/>
                  </w:rPr>
                </w:pPr>
                <w:r w:rsidRPr="0056432A">
                  <w:rPr>
                    <w:rFonts w:cstheme="majorBidi"/>
                    <w:color w:val="000000"/>
                    <w:sz w:val="20"/>
                    <w:szCs w:val="20"/>
                  </w:rPr>
                  <w:t>Tanjung (2023)</w:t>
                </w:r>
              </w:p>
            </w:sdtContent>
          </w:sdt>
        </w:tc>
        <w:tc>
          <w:tcPr>
            <w:tcW w:w="1859" w:type="dxa"/>
          </w:tcPr>
          <w:p w14:paraId="3D2CC324" w14:textId="16ED9ACF" w:rsidR="0008598E" w:rsidRPr="00174BDC" w:rsidRDefault="0008598E" w:rsidP="0008598E">
            <w:pPr>
              <w:spacing w:line="240" w:lineRule="auto"/>
              <w:ind w:firstLine="0"/>
              <w:jc w:val="left"/>
              <w:rPr>
                <w:rFonts w:cstheme="majorBidi"/>
                <w:b/>
                <w:bCs/>
                <w:color w:val="auto"/>
                <w:sz w:val="20"/>
                <w:szCs w:val="20"/>
              </w:rPr>
            </w:pPr>
            <w:r w:rsidRPr="000434BC">
              <w:rPr>
                <w:rFonts w:cstheme="majorBidi"/>
                <w:i/>
                <w:iCs/>
                <w:color w:val="auto"/>
                <w:sz w:val="20"/>
                <w:szCs w:val="20"/>
              </w:rPr>
              <w:t>The Effect of Financial Distress, Profitability and Current Ratio on Firm Value</w:t>
            </w:r>
          </w:p>
        </w:tc>
        <w:tc>
          <w:tcPr>
            <w:tcW w:w="1947" w:type="dxa"/>
          </w:tcPr>
          <w:p w14:paraId="3458ACC6" w14:textId="77777777" w:rsidR="0008598E" w:rsidRPr="000434BC" w:rsidRDefault="0008598E" w:rsidP="0008598E">
            <w:pPr>
              <w:spacing w:line="240" w:lineRule="auto"/>
              <w:ind w:firstLine="0"/>
              <w:jc w:val="left"/>
              <w:rPr>
                <w:rFonts w:cstheme="majorBidi"/>
                <w:color w:val="auto"/>
                <w:sz w:val="20"/>
                <w:szCs w:val="20"/>
              </w:rPr>
            </w:pPr>
            <w:r w:rsidRPr="000434BC">
              <w:rPr>
                <w:rFonts w:cstheme="majorBidi"/>
                <w:color w:val="auto"/>
                <w:sz w:val="20"/>
                <w:szCs w:val="20"/>
              </w:rPr>
              <w:t xml:space="preserve">Dependen: </w:t>
            </w:r>
          </w:p>
          <w:p w14:paraId="48E8FCE6" w14:textId="77777777" w:rsidR="0008598E" w:rsidRPr="000434BC" w:rsidRDefault="0008598E" w:rsidP="0008598E">
            <w:pPr>
              <w:pStyle w:val="ListParagraph"/>
              <w:numPr>
                <w:ilvl w:val="0"/>
                <w:numId w:val="17"/>
              </w:numPr>
              <w:spacing w:line="240" w:lineRule="auto"/>
              <w:ind w:left="346" w:hanging="284"/>
              <w:jc w:val="left"/>
              <w:rPr>
                <w:rFonts w:cstheme="majorBidi"/>
                <w:i/>
                <w:iCs/>
                <w:color w:val="auto"/>
                <w:sz w:val="20"/>
                <w:szCs w:val="20"/>
              </w:rPr>
            </w:pPr>
            <w:r w:rsidRPr="000434BC">
              <w:rPr>
                <w:rFonts w:cstheme="majorBidi"/>
                <w:i/>
                <w:iCs/>
                <w:color w:val="auto"/>
                <w:sz w:val="20"/>
                <w:szCs w:val="20"/>
              </w:rPr>
              <w:t>Firm Value</w:t>
            </w:r>
          </w:p>
          <w:p w14:paraId="2D3ADCA5" w14:textId="77777777" w:rsidR="0008598E" w:rsidRPr="000434BC" w:rsidRDefault="0008598E" w:rsidP="0008598E">
            <w:pPr>
              <w:spacing w:line="240" w:lineRule="auto"/>
              <w:ind w:firstLine="0"/>
              <w:jc w:val="left"/>
              <w:rPr>
                <w:rFonts w:cstheme="majorBidi"/>
                <w:color w:val="auto"/>
                <w:sz w:val="20"/>
                <w:szCs w:val="20"/>
              </w:rPr>
            </w:pPr>
            <w:r w:rsidRPr="000434BC">
              <w:rPr>
                <w:rFonts w:cstheme="majorBidi"/>
                <w:color w:val="auto"/>
                <w:sz w:val="20"/>
                <w:szCs w:val="20"/>
              </w:rPr>
              <w:t>Independen:</w:t>
            </w:r>
          </w:p>
          <w:p w14:paraId="462F7EA8" w14:textId="77777777" w:rsidR="0008598E" w:rsidRPr="000434BC" w:rsidRDefault="0008598E" w:rsidP="0008598E">
            <w:pPr>
              <w:pStyle w:val="ListParagraph"/>
              <w:numPr>
                <w:ilvl w:val="0"/>
                <w:numId w:val="18"/>
              </w:numPr>
              <w:spacing w:line="240" w:lineRule="auto"/>
              <w:ind w:left="346" w:hanging="284"/>
              <w:jc w:val="left"/>
              <w:rPr>
                <w:rFonts w:cstheme="majorBidi"/>
                <w:i/>
                <w:iCs/>
                <w:color w:val="auto"/>
                <w:sz w:val="20"/>
                <w:szCs w:val="20"/>
              </w:rPr>
            </w:pPr>
            <w:r w:rsidRPr="000434BC">
              <w:rPr>
                <w:rFonts w:cstheme="majorBidi"/>
                <w:i/>
                <w:iCs/>
                <w:color w:val="auto"/>
                <w:sz w:val="20"/>
                <w:szCs w:val="20"/>
              </w:rPr>
              <w:t>Financial Distress</w:t>
            </w:r>
          </w:p>
          <w:p w14:paraId="77CB95FE" w14:textId="77777777" w:rsidR="000445D6" w:rsidRDefault="0008598E" w:rsidP="000445D6">
            <w:pPr>
              <w:pStyle w:val="ListParagraph"/>
              <w:numPr>
                <w:ilvl w:val="0"/>
                <w:numId w:val="18"/>
              </w:numPr>
              <w:spacing w:line="240" w:lineRule="auto"/>
              <w:ind w:left="346" w:hanging="284"/>
              <w:jc w:val="left"/>
              <w:rPr>
                <w:rFonts w:cstheme="majorBidi"/>
                <w:i/>
                <w:iCs/>
                <w:color w:val="auto"/>
                <w:sz w:val="20"/>
                <w:szCs w:val="20"/>
              </w:rPr>
            </w:pPr>
            <w:r w:rsidRPr="000434BC">
              <w:rPr>
                <w:rFonts w:cstheme="majorBidi"/>
                <w:i/>
                <w:iCs/>
                <w:color w:val="auto"/>
                <w:sz w:val="20"/>
                <w:szCs w:val="20"/>
              </w:rPr>
              <w:t>Profitability</w:t>
            </w:r>
          </w:p>
          <w:p w14:paraId="79470C19" w14:textId="09FE31DD" w:rsidR="0008598E" w:rsidRPr="000445D6" w:rsidRDefault="0008598E" w:rsidP="000445D6">
            <w:pPr>
              <w:pStyle w:val="ListParagraph"/>
              <w:numPr>
                <w:ilvl w:val="0"/>
                <w:numId w:val="18"/>
              </w:numPr>
              <w:spacing w:line="240" w:lineRule="auto"/>
              <w:ind w:left="346" w:hanging="284"/>
              <w:jc w:val="left"/>
              <w:rPr>
                <w:rFonts w:cstheme="majorBidi"/>
                <w:i/>
                <w:iCs/>
                <w:color w:val="auto"/>
                <w:sz w:val="20"/>
                <w:szCs w:val="20"/>
              </w:rPr>
            </w:pPr>
            <w:r w:rsidRPr="000445D6">
              <w:rPr>
                <w:rFonts w:cstheme="majorBidi"/>
                <w:i/>
                <w:iCs/>
                <w:color w:val="auto"/>
                <w:sz w:val="20"/>
                <w:szCs w:val="20"/>
              </w:rPr>
              <w:t>Current Ratio</w:t>
            </w:r>
          </w:p>
        </w:tc>
        <w:tc>
          <w:tcPr>
            <w:tcW w:w="2126" w:type="dxa"/>
            <w:vAlign w:val="center"/>
          </w:tcPr>
          <w:p w14:paraId="2779A2A2" w14:textId="77777777" w:rsidR="0008598E" w:rsidRDefault="0008598E" w:rsidP="0008598E">
            <w:pPr>
              <w:pStyle w:val="ListParagraph"/>
              <w:numPr>
                <w:ilvl w:val="0"/>
                <w:numId w:val="22"/>
              </w:numPr>
              <w:spacing w:line="240" w:lineRule="auto"/>
              <w:ind w:left="352" w:hanging="283"/>
              <w:rPr>
                <w:rFonts w:cstheme="majorBidi"/>
                <w:color w:val="auto"/>
                <w:sz w:val="20"/>
                <w:szCs w:val="20"/>
              </w:rPr>
            </w:pPr>
            <w:r w:rsidRPr="000434BC">
              <w:rPr>
                <w:rFonts w:cstheme="majorBidi"/>
                <w:i/>
                <w:iCs/>
                <w:color w:val="auto"/>
                <w:sz w:val="20"/>
                <w:szCs w:val="20"/>
              </w:rPr>
              <w:t>Financial distress</w:t>
            </w:r>
            <w:r w:rsidRPr="000434BC">
              <w:rPr>
                <w:rFonts w:cstheme="majorBidi"/>
                <w:color w:val="auto"/>
                <w:sz w:val="20"/>
                <w:szCs w:val="20"/>
              </w:rPr>
              <w:t xml:space="preserve"> tidak berdampak signifikan terhadap </w:t>
            </w:r>
            <w:r w:rsidRPr="000434BC">
              <w:rPr>
                <w:rFonts w:cstheme="majorBidi"/>
                <w:i/>
                <w:iCs/>
                <w:color w:val="auto"/>
                <w:sz w:val="20"/>
                <w:szCs w:val="20"/>
              </w:rPr>
              <w:t>firm value</w:t>
            </w:r>
            <w:r w:rsidRPr="000434BC">
              <w:rPr>
                <w:rFonts w:cstheme="majorBidi"/>
                <w:color w:val="auto"/>
                <w:sz w:val="20"/>
                <w:szCs w:val="20"/>
              </w:rPr>
              <w:t>.</w:t>
            </w:r>
          </w:p>
          <w:p w14:paraId="4B42BC32" w14:textId="77777777" w:rsidR="000445D6" w:rsidRDefault="0008598E" w:rsidP="000445D6">
            <w:pPr>
              <w:pStyle w:val="ListParagraph"/>
              <w:numPr>
                <w:ilvl w:val="0"/>
                <w:numId w:val="22"/>
              </w:numPr>
              <w:spacing w:line="240" w:lineRule="auto"/>
              <w:ind w:left="352" w:hanging="283"/>
              <w:rPr>
                <w:rFonts w:cstheme="majorBidi"/>
                <w:color w:val="auto"/>
                <w:sz w:val="20"/>
                <w:szCs w:val="20"/>
              </w:rPr>
            </w:pPr>
            <w:r w:rsidRPr="0008598E">
              <w:rPr>
                <w:rFonts w:cstheme="majorBidi"/>
                <w:i/>
                <w:iCs/>
                <w:color w:val="auto"/>
                <w:sz w:val="20"/>
                <w:szCs w:val="20"/>
              </w:rPr>
              <w:t>Profitability</w:t>
            </w:r>
            <w:r w:rsidRPr="0008598E">
              <w:rPr>
                <w:rFonts w:cstheme="majorBidi"/>
                <w:color w:val="auto"/>
                <w:sz w:val="20"/>
                <w:szCs w:val="20"/>
              </w:rPr>
              <w:t xml:space="preserve"> yang diukur menggunakan ROE berpengaruh positif signifikan terhadap </w:t>
            </w:r>
            <w:r w:rsidRPr="0008598E">
              <w:rPr>
                <w:rFonts w:cstheme="majorBidi"/>
                <w:i/>
                <w:iCs/>
                <w:color w:val="auto"/>
                <w:sz w:val="20"/>
                <w:szCs w:val="20"/>
              </w:rPr>
              <w:t>firm value</w:t>
            </w:r>
            <w:r w:rsidRPr="0008598E">
              <w:rPr>
                <w:rFonts w:cstheme="majorBidi"/>
                <w:color w:val="auto"/>
                <w:sz w:val="20"/>
                <w:szCs w:val="20"/>
              </w:rPr>
              <w:t>.</w:t>
            </w:r>
          </w:p>
          <w:p w14:paraId="2191BA1F" w14:textId="6F633059" w:rsidR="0008598E" w:rsidRPr="000445D6" w:rsidRDefault="0008598E" w:rsidP="000445D6">
            <w:pPr>
              <w:pStyle w:val="ListParagraph"/>
              <w:numPr>
                <w:ilvl w:val="0"/>
                <w:numId w:val="22"/>
              </w:numPr>
              <w:spacing w:line="240" w:lineRule="auto"/>
              <w:ind w:left="352" w:hanging="283"/>
              <w:rPr>
                <w:rFonts w:cstheme="majorBidi"/>
                <w:color w:val="auto"/>
                <w:sz w:val="20"/>
                <w:szCs w:val="20"/>
              </w:rPr>
            </w:pPr>
            <w:r w:rsidRPr="000445D6">
              <w:rPr>
                <w:rFonts w:cstheme="majorBidi"/>
                <w:i/>
                <w:iCs/>
                <w:color w:val="auto"/>
                <w:sz w:val="20"/>
                <w:szCs w:val="20"/>
              </w:rPr>
              <w:t>Current ratio</w:t>
            </w:r>
            <w:r w:rsidRPr="000445D6">
              <w:rPr>
                <w:rFonts w:cstheme="majorBidi"/>
                <w:color w:val="auto"/>
                <w:sz w:val="20"/>
                <w:szCs w:val="20"/>
              </w:rPr>
              <w:t xml:space="preserve"> berpengaruh</w:t>
            </w:r>
            <w:r w:rsidRPr="000445D6">
              <w:rPr>
                <w:rFonts w:cstheme="majorBidi"/>
                <w:sz w:val="20"/>
                <w:szCs w:val="20"/>
              </w:rPr>
              <w:t xml:space="preserve"> signifikan terhadap </w:t>
            </w:r>
            <w:r w:rsidRPr="000445D6">
              <w:rPr>
                <w:rFonts w:cstheme="majorBidi"/>
                <w:i/>
                <w:iCs/>
                <w:sz w:val="20"/>
                <w:szCs w:val="20"/>
              </w:rPr>
              <w:t>firm value</w:t>
            </w:r>
            <w:r w:rsidRPr="000445D6">
              <w:rPr>
                <w:rFonts w:cstheme="majorBidi"/>
                <w:sz w:val="20"/>
                <w:szCs w:val="20"/>
              </w:rPr>
              <w:t>.</w:t>
            </w:r>
          </w:p>
          <w:p w14:paraId="35A81AFC" w14:textId="749C157F" w:rsidR="0008598E" w:rsidRPr="000434BC" w:rsidRDefault="0008598E" w:rsidP="0008598E">
            <w:pPr>
              <w:pStyle w:val="ListParagraph"/>
              <w:spacing w:line="240" w:lineRule="auto"/>
              <w:ind w:left="320" w:firstLine="0"/>
              <w:jc w:val="left"/>
              <w:rPr>
                <w:rFonts w:cstheme="majorBidi"/>
                <w:color w:val="auto"/>
                <w:sz w:val="20"/>
                <w:szCs w:val="20"/>
              </w:rPr>
            </w:pPr>
          </w:p>
        </w:tc>
      </w:tr>
    </w:tbl>
    <w:p w14:paraId="0F979CFA" w14:textId="77777777" w:rsidR="00203997" w:rsidRPr="00077FC3" w:rsidRDefault="00203997" w:rsidP="00203997">
      <w:pPr>
        <w:ind w:firstLine="0"/>
        <w:rPr>
          <w:rFonts w:ascii="Times New Roman" w:hAnsi="Times New Roman" w:cs="Times New Roman"/>
          <w:i/>
          <w:iCs/>
          <w:color w:val="auto"/>
          <w:sz w:val="20"/>
          <w:szCs w:val="20"/>
        </w:rPr>
      </w:pPr>
      <w:r w:rsidRPr="00077FC3">
        <w:rPr>
          <w:rFonts w:ascii="Times New Roman" w:hAnsi="Times New Roman" w:cs="Times New Roman"/>
          <w:i/>
          <w:iCs/>
          <w:color w:val="auto"/>
          <w:sz w:val="20"/>
          <w:szCs w:val="20"/>
        </w:rPr>
        <w:t>Disambung ke halaman berikutnya</w:t>
      </w:r>
    </w:p>
    <w:p w14:paraId="4DF62CB6" w14:textId="7B644B49" w:rsidR="004D739B" w:rsidRPr="00095087" w:rsidRDefault="00095087" w:rsidP="00095087">
      <w:pPr>
        <w:ind w:firstLine="0"/>
        <w:jc w:val="center"/>
        <w:rPr>
          <w:rFonts w:ascii="Times New Roman" w:hAnsi="Times New Roman" w:cs="Times New Roman"/>
          <w:b/>
          <w:bCs/>
          <w:color w:val="auto"/>
        </w:rPr>
      </w:pPr>
      <w:r w:rsidRPr="00333449">
        <w:rPr>
          <w:rFonts w:ascii="Times New Roman" w:hAnsi="Times New Roman" w:cs="Times New Roman"/>
          <w:b/>
          <w:bCs/>
          <w:color w:val="auto"/>
        </w:rPr>
        <w:lastRenderedPageBreak/>
        <w:t>Tabel 2.1 Sambungan</w:t>
      </w:r>
    </w:p>
    <w:tbl>
      <w:tblPr>
        <w:tblStyle w:val="TableGrid"/>
        <w:tblW w:w="0" w:type="auto"/>
        <w:tblLook w:val="04A0" w:firstRow="1" w:lastRow="0" w:firstColumn="1" w:lastColumn="0" w:noHBand="0" w:noVBand="1"/>
      </w:tblPr>
      <w:tblGrid>
        <w:gridCol w:w="511"/>
        <w:gridCol w:w="1484"/>
        <w:gridCol w:w="1859"/>
        <w:gridCol w:w="1947"/>
        <w:gridCol w:w="2126"/>
      </w:tblGrid>
      <w:tr w:rsidR="003F2279" w:rsidRPr="00873836" w14:paraId="673EEB08" w14:textId="77777777" w:rsidTr="001A0D87">
        <w:tc>
          <w:tcPr>
            <w:tcW w:w="511" w:type="dxa"/>
            <w:vAlign w:val="center"/>
          </w:tcPr>
          <w:p w14:paraId="58D4731C" w14:textId="77777777" w:rsidR="003F2279" w:rsidRPr="000434BC" w:rsidRDefault="003F2279" w:rsidP="001A0D87">
            <w:pPr>
              <w:spacing w:line="240" w:lineRule="auto"/>
              <w:ind w:firstLine="0"/>
              <w:jc w:val="center"/>
              <w:rPr>
                <w:rFonts w:cstheme="majorBidi"/>
                <w:color w:val="auto"/>
                <w:sz w:val="20"/>
                <w:szCs w:val="20"/>
              </w:rPr>
            </w:pPr>
            <w:r w:rsidRPr="000434BC">
              <w:rPr>
                <w:rFonts w:cstheme="majorBidi"/>
                <w:b/>
                <w:bCs/>
                <w:color w:val="auto"/>
                <w:sz w:val="20"/>
                <w:szCs w:val="20"/>
              </w:rPr>
              <w:t>No.</w:t>
            </w:r>
          </w:p>
        </w:tc>
        <w:tc>
          <w:tcPr>
            <w:tcW w:w="1484" w:type="dxa"/>
            <w:vAlign w:val="center"/>
          </w:tcPr>
          <w:p w14:paraId="6950ED62" w14:textId="77777777" w:rsidR="003F2279" w:rsidRPr="000434BC" w:rsidRDefault="003F2279" w:rsidP="001A0D87">
            <w:pPr>
              <w:spacing w:line="240" w:lineRule="auto"/>
              <w:ind w:firstLine="0"/>
              <w:jc w:val="center"/>
              <w:rPr>
                <w:rFonts w:cstheme="majorBidi"/>
                <w:color w:val="auto"/>
                <w:sz w:val="20"/>
                <w:szCs w:val="20"/>
              </w:rPr>
            </w:pPr>
            <w:r w:rsidRPr="000434BC">
              <w:rPr>
                <w:rFonts w:cstheme="majorBidi"/>
                <w:b/>
                <w:bCs/>
                <w:color w:val="auto"/>
                <w:sz w:val="20"/>
                <w:szCs w:val="20"/>
              </w:rPr>
              <w:t>Nama Peneliti dan Tahun</w:t>
            </w:r>
          </w:p>
        </w:tc>
        <w:tc>
          <w:tcPr>
            <w:tcW w:w="1859" w:type="dxa"/>
            <w:vAlign w:val="center"/>
          </w:tcPr>
          <w:p w14:paraId="60AFBE3D" w14:textId="77777777" w:rsidR="003F2279" w:rsidRPr="000434BC" w:rsidRDefault="003F2279" w:rsidP="001A0D87">
            <w:pPr>
              <w:spacing w:line="240" w:lineRule="auto"/>
              <w:ind w:firstLine="0"/>
              <w:jc w:val="center"/>
              <w:rPr>
                <w:rFonts w:cstheme="majorBidi"/>
                <w:i/>
                <w:iCs/>
                <w:color w:val="auto"/>
                <w:sz w:val="20"/>
                <w:szCs w:val="20"/>
              </w:rPr>
            </w:pPr>
            <w:r w:rsidRPr="000434BC">
              <w:rPr>
                <w:rFonts w:cstheme="majorBidi"/>
                <w:b/>
                <w:bCs/>
                <w:color w:val="auto"/>
                <w:sz w:val="20"/>
                <w:szCs w:val="20"/>
              </w:rPr>
              <w:t>Judul Penelitian</w:t>
            </w:r>
          </w:p>
        </w:tc>
        <w:tc>
          <w:tcPr>
            <w:tcW w:w="1947" w:type="dxa"/>
            <w:vAlign w:val="center"/>
          </w:tcPr>
          <w:p w14:paraId="51220ABE" w14:textId="77777777" w:rsidR="003F2279" w:rsidRPr="000434BC" w:rsidRDefault="003F2279" w:rsidP="001A0D87">
            <w:pPr>
              <w:pStyle w:val="ListParagraph"/>
              <w:spacing w:line="240" w:lineRule="auto"/>
              <w:ind w:left="0" w:firstLine="0"/>
              <w:jc w:val="center"/>
              <w:rPr>
                <w:rFonts w:cstheme="majorBidi"/>
                <w:color w:val="auto"/>
                <w:sz w:val="20"/>
                <w:szCs w:val="20"/>
              </w:rPr>
            </w:pPr>
            <w:r w:rsidRPr="000434BC">
              <w:rPr>
                <w:rFonts w:cstheme="majorBidi"/>
                <w:b/>
                <w:bCs/>
                <w:color w:val="auto"/>
                <w:sz w:val="20"/>
                <w:szCs w:val="20"/>
              </w:rPr>
              <w:t>Variabel Penelitian</w:t>
            </w:r>
          </w:p>
        </w:tc>
        <w:tc>
          <w:tcPr>
            <w:tcW w:w="2126" w:type="dxa"/>
            <w:vAlign w:val="center"/>
          </w:tcPr>
          <w:p w14:paraId="2202FA09" w14:textId="77777777" w:rsidR="003F2279" w:rsidRPr="00873836" w:rsidRDefault="003F2279" w:rsidP="001A0D87">
            <w:pPr>
              <w:spacing w:line="240" w:lineRule="auto"/>
              <w:ind w:firstLine="0"/>
              <w:jc w:val="center"/>
              <w:rPr>
                <w:rFonts w:cstheme="majorBidi"/>
                <w:color w:val="auto"/>
                <w:sz w:val="20"/>
                <w:szCs w:val="20"/>
                <w:lang w:val="fr-FR"/>
              </w:rPr>
            </w:pPr>
            <w:r w:rsidRPr="000434BC">
              <w:rPr>
                <w:rFonts w:cstheme="majorBidi"/>
                <w:b/>
                <w:bCs/>
                <w:color w:val="auto"/>
                <w:sz w:val="20"/>
                <w:szCs w:val="20"/>
              </w:rPr>
              <w:t>Hasil Penelitian</w:t>
            </w:r>
          </w:p>
        </w:tc>
      </w:tr>
      <w:tr w:rsidR="00D0744D" w:rsidRPr="00DE6B37" w14:paraId="0A6B8B97" w14:textId="77777777" w:rsidTr="00D0744D">
        <w:tc>
          <w:tcPr>
            <w:tcW w:w="511" w:type="dxa"/>
          </w:tcPr>
          <w:p w14:paraId="1ADC6043" w14:textId="09349084" w:rsidR="00D0744D" w:rsidRPr="00DE6B37" w:rsidRDefault="00D0744D" w:rsidP="00D0744D">
            <w:pPr>
              <w:spacing w:line="240" w:lineRule="auto"/>
              <w:ind w:firstLine="0"/>
              <w:jc w:val="left"/>
              <w:rPr>
                <w:rFonts w:cstheme="majorBidi"/>
                <w:color w:val="auto"/>
                <w:sz w:val="20"/>
                <w:szCs w:val="20"/>
              </w:rPr>
            </w:pPr>
            <w:r w:rsidRPr="000434BC">
              <w:rPr>
                <w:rFonts w:cstheme="majorBidi"/>
                <w:color w:val="auto"/>
                <w:sz w:val="20"/>
                <w:szCs w:val="20"/>
              </w:rPr>
              <w:t>6</w:t>
            </w:r>
            <w:r>
              <w:rPr>
                <w:rFonts w:cstheme="majorBidi"/>
                <w:color w:val="auto"/>
                <w:sz w:val="20"/>
                <w:szCs w:val="20"/>
              </w:rPr>
              <w:t>.</w:t>
            </w:r>
          </w:p>
        </w:tc>
        <w:tc>
          <w:tcPr>
            <w:tcW w:w="1484" w:type="dxa"/>
          </w:tcPr>
          <w:p w14:paraId="1365B1F9" w14:textId="29FCB254" w:rsidR="00D0744D" w:rsidRPr="00DE6B37" w:rsidRDefault="00000000" w:rsidP="00D0744D">
            <w:pPr>
              <w:spacing w:line="240" w:lineRule="auto"/>
              <w:ind w:firstLine="0"/>
              <w:jc w:val="left"/>
              <w:rPr>
                <w:rFonts w:cstheme="majorBidi"/>
                <w:color w:val="auto"/>
                <w:sz w:val="20"/>
                <w:szCs w:val="20"/>
              </w:rPr>
            </w:pPr>
            <w:sdt>
              <w:sdtPr>
                <w:rPr>
                  <w:rFonts w:cstheme="majorBidi"/>
                  <w:color w:val="000000"/>
                  <w:sz w:val="20"/>
                  <w:szCs w:val="20"/>
                </w:rPr>
                <w:tag w:val="MENDELEY_CITATION_v3_eyJjaXRhdGlvbklEIjoiTUVOREVMRVlfQ0lUQVRJT05fZjYxNWY2MDQtOWNiMS00NGJjLWJjZDEtNGYyMjU0OThlY2EyIiwicHJvcGVydGllcyI6eyJub3RlSW5kZXgiOjAsIm1vZGUiOiJjb21wb3NpdGUifSwiaXNFZGl0ZWQiOmZhbHNlLCJtYW51YWxPdmVycmlkZSI6eyJpc01hbnVhbGx5T3ZlcnJpZGRlbiI6ZmFsc2UsImNpdGVwcm9jVGV4dCI6Ikp1bmlhcnNpIGV0IGFsLiAoMjAyMykiLCJtYW51YWxPdmVycmlkZVRleHQiOiIifSwiY2l0YXRpb25JdGVtcyI6W3s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kaXNwbGF5QXMiOiJjb21wb3NpdGUiLCJzdXBwcmVzcy1hdXRob3IiOmZhbHNlLCJjb21wb3NpdGUiOnRydWUsImF1dGhvci1vbmx5IjpmYWxzZX1dfQ=="/>
                <w:id w:val="-1570419804"/>
                <w:placeholder>
                  <w:docPart w:val="D4AC907A446842B282ED7BAFA6297E0A"/>
                </w:placeholder>
              </w:sdtPr>
              <w:sdtContent>
                <w:r w:rsidR="0056432A" w:rsidRPr="0056432A">
                  <w:rPr>
                    <w:rFonts w:cstheme="majorBidi"/>
                    <w:color w:val="000000"/>
                    <w:sz w:val="20"/>
                    <w:szCs w:val="20"/>
                  </w:rPr>
                  <w:t xml:space="preserve">Juniarsi </w:t>
                </w:r>
                <w:r w:rsidR="009D6524" w:rsidRPr="009D6524">
                  <w:rPr>
                    <w:rFonts w:cstheme="majorBidi"/>
                    <w:i/>
                    <w:iCs/>
                    <w:color w:val="000000"/>
                    <w:sz w:val="20"/>
                    <w:szCs w:val="20"/>
                  </w:rPr>
                  <w:t>et al</w:t>
                </w:r>
                <w:r w:rsidR="0056432A" w:rsidRPr="0056432A">
                  <w:rPr>
                    <w:rFonts w:cstheme="majorBidi"/>
                    <w:color w:val="000000"/>
                    <w:sz w:val="20"/>
                    <w:szCs w:val="20"/>
                  </w:rPr>
                  <w:t>. (2023)</w:t>
                </w:r>
              </w:sdtContent>
            </w:sdt>
          </w:p>
        </w:tc>
        <w:tc>
          <w:tcPr>
            <w:tcW w:w="1859" w:type="dxa"/>
          </w:tcPr>
          <w:p w14:paraId="3F6969CF" w14:textId="1852D229" w:rsidR="00D0744D" w:rsidRPr="00DE6B37" w:rsidRDefault="00D0744D" w:rsidP="00D0744D">
            <w:pPr>
              <w:spacing w:line="240" w:lineRule="auto"/>
              <w:ind w:firstLine="0"/>
              <w:jc w:val="left"/>
              <w:rPr>
                <w:rFonts w:cstheme="majorBidi"/>
                <w:color w:val="auto"/>
                <w:sz w:val="20"/>
                <w:szCs w:val="20"/>
              </w:rPr>
            </w:pPr>
            <w:r w:rsidRPr="000434BC">
              <w:rPr>
                <w:rFonts w:cstheme="majorBidi"/>
                <w:color w:val="auto"/>
                <w:sz w:val="20"/>
                <w:szCs w:val="20"/>
              </w:rPr>
              <w:t xml:space="preserve">Pengaruh Ukuran Perusahaan dan </w:t>
            </w:r>
            <w:r w:rsidRPr="000434BC">
              <w:rPr>
                <w:rFonts w:cstheme="majorBidi"/>
                <w:i/>
                <w:iCs/>
                <w:color w:val="auto"/>
                <w:sz w:val="20"/>
                <w:szCs w:val="20"/>
              </w:rPr>
              <w:t>Financial Distre</w:t>
            </w:r>
            <w:r w:rsidRPr="000434BC">
              <w:rPr>
                <w:rFonts w:cstheme="majorBidi"/>
                <w:color w:val="auto"/>
                <w:sz w:val="20"/>
                <w:szCs w:val="20"/>
              </w:rPr>
              <w:t>ss Terhadap Nilai Perusahaan pada Perusahaan Perbankan Konvensional yang</w:t>
            </w:r>
            <w:r>
              <w:rPr>
                <w:rFonts w:cstheme="majorBidi"/>
                <w:color w:val="auto"/>
                <w:sz w:val="20"/>
                <w:szCs w:val="20"/>
              </w:rPr>
              <w:t xml:space="preserve"> </w:t>
            </w:r>
            <w:r w:rsidRPr="000434BC">
              <w:rPr>
                <w:rFonts w:cstheme="majorBidi"/>
                <w:color w:val="auto"/>
                <w:sz w:val="20"/>
                <w:szCs w:val="20"/>
              </w:rPr>
              <w:t>Terdaftar di Bursa Efek Indonesia</w:t>
            </w:r>
          </w:p>
        </w:tc>
        <w:tc>
          <w:tcPr>
            <w:tcW w:w="1947" w:type="dxa"/>
          </w:tcPr>
          <w:p w14:paraId="3C553A80" w14:textId="77777777" w:rsidR="00D0744D" w:rsidRPr="000434BC" w:rsidRDefault="00D0744D" w:rsidP="00D0744D">
            <w:pPr>
              <w:spacing w:line="240" w:lineRule="auto"/>
              <w:ind w:firstLine="0"/>
              <w:jc w:val="left"/>
              <w:rPr>
                <w:rFonts w:cstheme="majorBidi"/>
                <w:color w:val="auto"/>
                <w:sz w:val="20"/>
                <w:szCs w:val="20"/>
              </w:rPr>
            </w:pPr>
            <w:r w:rsidRPr="000434BC">
              <w:rPr>
                <w:rFonts w:cstheme="majorBidi"/>
                <w:color w:val="auto"/>
                <w:sz w:val="20"/>
                <w:szCs w:val="20"/>
              </w:rPr>
              <w:t>Dependen:</w:t>
            </w:r>
          </w:p>
          <w:p w14:paraId="2CB20A0B" w14:textId="77777777" w:rsidR="00D0744D" w:rsidRPr="000434BC" w:rsidRDefault="00D0744D" w:rsidP="00D0744D">
            <w:pPr>
              <w:pStyle w:val="ListParagraph"/>
              <w:numPr>
                <w:ilvl w:val="0"/>
                <w:numId w:val="18"/>
              </w:numPr>
              <w:spacing w:line="240" w:lineRule="auto"/>
              <w:ind w:left="346" w:hanging="284"/>
              <w:jc w:val="left"/>
              <w:rPr>
                <w:rFonts w:cstheme="majorBidi"/>
                <w:color w:val="auto"/>
                <w:sz w:val="20"/>
                <w:szCs w:val="20"/>
              </w:rPr>
            </w:pPr>
            <w:r w:rsidRPr="000434BC">
              <w:rPr>
                <w:rFonts w:cstheme="majorBidi"/>
                <w:color w:val="auto"/>
                <w:sz w:val="20"/>
                <w:szCs w:val="20"/>
              </w:rPr>
              <w:t>Nilai Perusahaan</w:t>
            </w:r>
          </w:p>
          <w:p w14:paraId="4538195E" w14:textId="77777777" w:rsidR="00D0744D" w:rsidRPr="000434BC" w:rsidRDefault="00D0744D" w:rsidP="00D0744D">
            <w:pPr>
              <w:spacing w:line="240" w:lineRule="auto"/>
              <w:ind w:firstLine="0"/>
              <w:jc w:val="left"/>
              <w:rPr>
                <w:rFonts w:cstheme="majorBidi"/>
                <w:color w:val="auto"/>
                <w:sz w:val="20"/>
                <w:szCs w:val="20"/>
              </w:rPr>
            </w:pPr>
            <w:r w:rsidRPr="000434BC">
              <w:rPr>
                <w:rFonts w:cstheme="majorBidi"/>
                <w:color w:val="auto"/>
                <w:sz w:val="20"/>
                <w:szCs w:val="20"/>
              </w:rPr>
              <w:t>Independen:</w:t>
            </w:r>
          </w:p>
          <w:p w14:paraId="40BAEBB2" w14:textId="77777777" w:rsidR="00D0744D" w:rsidRDefault="00D0744D" w:rsidP="00D0744D">
            <w:pPr>
              <w:pStyle w:val="ListParagraph"/>
              <w:numPr>
                <w:ilvl w:val="0"/>
                <w:numId w:val="19"/>
              </w:numPr>
              <w:spacing w:line="240" w:lineRule="auto"/>
              <w:ind w:left="346" w:hanging="284"/>
              <w:jc w:val="left"/>
              <w:rPr>
                <w:rFonts w:cstheme="majorBidi"/>
                <w:color w:val="auto"/>
                <w:sz w:val="20"/>
                <w:szCs w:val="20"/>
              </w:rPr>
            </w:pPr>
            <w:r w:rsidRPr="000434BC">
              <w:rPr>
                <w:rFonts w:cstheme="majorBidi"/>
                <w:color w:val="auto"/>
                <w:sz w:val="20"/>
                <w:szCs w:val="20"/>
              </w:rPr>
              <w:t>Ukuran Perusahaan</w:t>
            </w:r>
          </w:p>
          <w:p w14:paraId="4A0D078F" w14:textId="294B16EB" w:rsidR="00D0744D" w:rsidRPr="00D0744D" w:rsidRDefault="00D0744D" w:rsidP="00D0744D">
            <w:pPr>
              <w:pStyle w:val="ListParagraph"/>
              <w:numPr>
                <w:ilvl w:val="0"/>
                <w:numId w:val="19"/>
              </w:numPr>
              <w:spacing w:line="240" w:lineRule="auto"/>
              <w:ind w:left="346" w:hanging="284"/>
              <w:jc w:val="left"/>
              <w:rPr>
                <w:rFonts w:cstheme="majorBidi"/>
                <w:color w:val="auto"/>
                <w:sz w:val="20"/>
                <w:szCs w:val="20"/>
              </w:rPr>
            </w:pPr>
            <w:r w:rsidRPr="00D0744D">
              <w:rPr>
                <w:rFonts w:cstheme="majorBidi"/>
                <w:i/>
                <w:iCs/>
                <w:color w:val="auto"/>
                <w:sz w:val="20"/>
                <w:szCs w:val="20"/>
              </w:rPr>
              <w:t>Financial Distress</w:t>
            </w:r>
          </w:p>
        </w:tc>
        <w:tc>
          <w:tcPr>
            <w:tcW w:w="2126" w:type="dxa"/>
            <w:vAlign w:val="center"/>
          </w:tcPr>
          <w:p w14:paraId="3B3B49DF" w14:textId="77777777" w:rsidR="001127C7" w:rsidRPr="001127C7" w:rsidRDefault="001127C7" w:rsidP="001127C7">
            <w:pPr>
              <w:pStyle w:val="ListParagraph"/>
              <w:numPr>
                <w:ilvl w:val="0"/>
                <w:numId w:val="23"/>
              </w:numPr>
              <w:spacing w:line="240" w:lineRule="auto"/>
              <w:ind w:left="352" w:hanging="283"/>
              <w:rPr>
                <w:rFonts w:cstheme="majorBidi"/>
                <w:sz w:val="20"/>
                <w:szCs w:val="20"/>
              </w:rPr>
            </w:pPr>
            <w:r w:rsidRPr="000434BC">
              <w:rPr>
                <w:rFonts w:cstheme="majorBidi"/>
                <w:color w:val="auto"/>
                <w:sz w:val="20"/>
                <w:szCs w:val="20"/>
              </w:rPr>
              <w:t>Ukuran perusahaan berpengaruh positif dan signifikan terhadap nilai perusahaan.</w:t>
            </w:r>
          </w:p>
          <w:p w14:paraId="1CA8081D" w14:textId="77777777" w:rsidR="00D0744D" w:rsidRDefault="001127C7" w:rsidP="001127C7">
            <w:pPr>
              <w:pStyle w:val="ListParagraph"/>
              <w:numPr>
                <w:ilvl w:val="0"/>
                <w:numId w:val="23"/>
              </w:numPr>
              <w:spacing w:line="240" w:lineRule="auto"/>
              <w:ind w:left="352" w:hanging="283"/>
              <w:rPr>
                <w:rFonts w:cstheme="majorBidi"/>
                <w:sz w:val="20"/>
                <w:szCs w:val="20"/>
              </w:rPr>
            </w:pPr>
            <w:r w:rsidRPr="001127C7">
              <w:rPr>
                <w:rFonts w:cstheme="majorBidi"/>
                <w:i/>
                <w:iCs/>
                <w:sz w:val="20"/>
                <w:szCs w:val="20"/>
              </w:rPr>
              <w:t>Financial distress</w:t>
            </w:r>
            <w:r w:rsidRPr="001127C7">
              <w:rPr>
                <w:rFonts w:cstheme="majorBidi"/>
                <w:sz w:val="20"/>
                <w:szCs w:val="20"/>
              </w:rPr>
              <w:t xml:space="preserve"> berpengaruh negatif signifikan </w:t>
            </w:r>
            <w:r w:rsidRPr="001127C7">
              <w:rPr>
                <w:rFonts w:cstheme="majorBidi"/>
                <w:color w:val="auto"/>
                <w:sz w:val="20"/>
                <w:szCs w:val="20"/>
              </w:rPr>
              <w:t>terhadap nilai perusahaan</w:t>
            </w:r>
            <w:r w:rsidRPr="001127C7">
              <w:rPr>
                <w:rFonts w:cstheme="majorBidi"/>
                <w:sz w:val="20"/>
                <w:szCs w:val="20"/>
              </w:rPr>
              <w:t>.</w:t>
            </w:r>
          </w:p>
          <w:p w14:paraId="70E7DF39" w14:textId="0B97022E" w:rsidR="000445D6" w:rsidRPr="001127C7" w:rsidRDefault="000445D6" w:rsidP="000445D6">
            <w:pPr>
              <w:pStyle w:val="ListParagraph"/>
              <w:spacing w:line="240" w:lineRule="auto"/>
              <w:ind w:left="352" w:firstLine="0"/>
              <w:rPr>
                <w:rFonts w:cstheme="majorBidi"/>
                <w:sz w:val="20"/>
                <w:szCs w:val="20"/>
              </w:rPr>
            </w:pPr>
          </w:p>
        </w:tc>
      </w:tr>
      <w:tr w:rsidR="0081264B" w:rsidRPr="00DE6B37" w14:paraId="58973AF1" w14:textId="77777777" w:rsidTr="0075625D">
        <w:tc>
          <w:tcPr>
            <w:tcW w:w="511" w:type="dxa"/>
          </w:tcPr>
          <w:p w14:paraId="3968D9CE" w14:textId="1401541E" w:rsidR="0081264B" w:rsidRPr="000434BC" w:rsidRDefault="0081264B" w:rsidP="0081264B">
            <w:pPr>
              <w:spacing w:line="240" w:lineRule="auto"/>
              <w:ind w:firstLine="0"/>
              <w:jc w:val="left"/>
              <w:rPr>
                <w:rFonts w:cstheme="majorBidi"/>
                <w:color w:val="auto"/>
                <w:sz w:val="20"/>
                <w:szCs w:val="20"/>
              </w:rPr>
            </w:pPr>
            <w:r w:rsidRPr="000434BC">
              <w:rPr>
                <w:rFonts w:cstheme="majorBidi"/>
                <w:color w:val="auto"/>
                <w:sz w:val="20"/>
                <w:szCs w:val="20"/>
              </w:rPr>
              <w:t>7</w:t>
            </w:r>
            <w:r w:rsidR="0097790C">
              <w:rPr>
                <w:rFonts w:cstheme="majorBidi"/>
                <w:color w:val="auto"/>
                <w:sz w:val="20"/>
                <w:szCs w:val="20"/>
              </w:rPr>
              <w:t>.</w:t>
            </w:r>
          </w:p>
        </w:tc>
        <w:tc>
          <w:tcPr>
            <w:tcW w:w="1484" w:type="dxa"/>
          </w:tcPr>
          <w:sdt>
            <w:sdtPr>
              <w:rPr>
                <w:rFonts w:cstheme="majorBidi"/>
                <w:color w:val="000000"/>
                <w:sz w:val="20"/>
                <w:szCs w:val="20"/>
              </w:rPr>
              <w:tag w:val="MENDELEY_CITATION_v3_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"/>
              <w:id w:val="1808973602"/>
              <w:placeholder>
                <w:docPart w:val="08CB2B4CA05D4C4FB8F7940BF4285395"/>
              </w:placeholder>
            </w:sdtPr>
            <w:sdtContent>
              <w:p w14:paraId="06789565" w14:textId="73214F38" w:rsidR="0081264B" w:rsidRDefault="0056432A" w:rsidP="0081264B">
                <w:pPr>
                  <w:spacing w:line="240" w:lineRule="auto"/>
                  <w:ind w:firstLine="0"/>
                  <w:jc w:val="left"/>
                  <w:rPr>
                    <w:rFonts w:cstheme="majorBidi"/>
                    <w:color w:val="000000"/>
                    <w:sz w:val="20"/>
                    <w:szCs w:val="20"/>
                  </w:rPr>
                </w:pPr>
                <w:r w:rsidRPr="0056432A">
                  <w:rPr>
                    <w:rFonts w:cstheme="majorBidi"/>
                    <w:color w:val="000000"/>
                    <w:sz w:val="20"/>
                    <w:szCs w:val="20"/>
                  </w:rPr>
                  <w:t xml:space="preserve">Damayanti </w:t>
                </w:r>
                <w:r w:rsidR="009D6524" w:rsidRPr="009D6524">
                  <w:rPr>
                    <w:rFonts w:cstheme="majorBidi"/>
                    <w:i/>
                    <w:iCs/>
                    <w:color w:val="000000"/>
                    <w:sz w:val="20"/>
                    <w:szCs w:val="20"/>
                  </w:rPr>
                  <w:t>et al</w:t>
                </w:r>
                <w:r w:rsidRPr="0056432A">
                  <w:rPr>
                    <w:rFonts w:cstheme="majorBidi"/>
                    <w:color w:val="000000"/>
                    <w:sz w:val="20"/>
                    <w:szCs w:val="20"/>
                  </w:rPr>
                  <w:t>. (2023)</w:t>
                </w:r>
              </w:p>
            </w:sdtContent>
          </w:sdt>
        </w:tc>
        <w:tc>
          <w:tcPr>
            <w:tcW w:w="1859" w:type="dxa"/>
          </w:tcPr>
          <w:p w14:paraId="5B080A33" w14:textId="1737D3A6" w:rsidR="0081264B" w:rsidRPr="000434BC" w:rsidRDefault="0081264B" w:rsidP="0081264B">
            <w:pPr>
              <w:spacing w:line="240" w:lineRule="auto"/>
              <w:ind w:firstLine="0"/>
              <w:jc w:val="left"/>
              <w:rPr>
                <w:rFonts w:cstheme="majorBidi"/>
                <w:color w:val="auto"/>
                <w:sz w:val="20"/>
                <w:szCs w:val="20"/>
              </w:rPr>
            </w:pPr>
            <w:r w:rsidRPr="000434BC">
              <w:rPr>
                <w:rFonts w:cstheme="majorBidi"/>
                <w:color w:val="auto"/>
                <w:sz w:val="20"/>
                <w:szCs w:val="20"/>
              </w:rPr>
              <w:t xml:space="preserve">Pengaruh </w:t>
            </w:r>
            <w:r w:rsidRPr="000434BC">
              <w:rPr>
                <w:rFonts w:cstheme="majorBidi"/>
                <w:i/>
                <w:iCs/>
                <w:color w:val="auto"/>
                <w:sz w:val="20"/>
                <w:szCs w:val="20"/>
              </w:rPr>
              <w:t>Financial Distress</w:t>
            </w:r>
            <w:r w:rsidRPr="000434BC">
              <w:rPr>
                <w:rFonts w:cstheme="majorBidi"/>
                <w:color w:val="auto"/>
                <w:sz w:val="20"/>
                <w:szCs w:val="20"/>
              </w:rPr>
              <w:t xml:space="preserve"> Terhadap Nilai Perusahaan Dengan Profitabilitas Sebagai Variabel Moderasi</w:t>
            </w:r>
          </w:p>
        </w:tc>
        <w:tc>
          <w:tcPr>
            <w:tcW w:w="1947" w:type="dxa"/>
          </w:tcPr>
          <w:p w14:paraId="53BF4379" w14:textId="77777777" w:rsidR="0081264B" w:rsidRPr="000434BC" w:rsidRDefault="0081264B" w:rsidP="0081264B">
            <w:pPr>
              <w:spacing w:line="240" w:lineRule="auto"/>
              <w:ind w:firstLine="0"/>
              <w:rPr>
                <w:rFonts w:cstheme="majorBidi"/>
                <w:color w:val="auto"/>
                <w:sz w:val="20"/>
                <w:szCs w:val="20"/>
              </w:rPr>
            </w:pPr>
            <w:r w:rsidRPr="000434BC">
              <w:rPr>
                <w:rFonts w:cstheme="majorBidi"/>
                <w:color w:val="auto"/>
                <w:sz w:val="20"/>
                <w:szCs w:val="20"/>
              </w:rPr>
              <w:t>Dependen:</w:t>
            </w:r>
          </w:p>
          <w:p w14:paraId="6B8C4D53" w14:textId="77777777" w:rsidR="0081264B" w:rsidRPr="000434BC" w:rsidRDefault="0081264B" w:rsidP="0081264B">
            <w:pPr>
              <w:pStyle w:val="ListParagraph"/>
              <w:numPr>
                <w:ilvl w:val="0"/>
                <w:numId w:val="19"/>
              </w:numPr>
              <w:spacing w:line="240" w:lineRule="auto"/>
              <w:ind w:left="346" w:hanging="284"/>
              <w:rPr>
                <w:rFonts w:cstheme="majorBidi"/>
                <w:color w:val="auto"/>
                <w:sz w:val="20"/>
                <w:szCs w:val="20"/>
              </w:rPr>
            </w:pPr>
            <w:r w:rsidRPr="000434BC">
              <w:rPr>
                <w:rFonts w:cstheme="majorBidi"/>
                <w:color w:val="auto"/>
                <w:sz w:val="20"/>
                <w:szCs w:val="20"/>
              </w:rPr>
              <w:t>Nilai Perusahaan</w:t>
            </w:r>
          </w:p>
          <w:p w14:paraId="007F573A" w14:textId="77777777" w:rsidR="0081264B" w:rsidRPr="000434BC" w:rsidRDefault="0081264B" w:rsidP="0081264B">
            <w:pPr>
              <w:spacing w:line="240" w:lineRule="auto"/>
              <w:ind w:firstLine="0"/>
              <w:rPr>
                <w:rFonts w:cstheme="majorBidi"/>
                <w:color w:val="auto"/>
                <w:sz w:val="20"/>
                <w:szCs w:val="20"/>
              </w:rPr>
            </w:pPr>
            <w:r w:rsidRPr="000434BC">
              <w:rPr>
                <w:rFonts w:cstheme="majorBidi"/>
                <w:color w:val="auto"/>
                <w:sz w:val="20"/>
                <w:szCs w:val="20"/>
              </w:rPr>
              <w:t>Independen:</w:t>
            </w:r>
          </w:p>
          <w:p w14:paraId="37DFB945" w14:textId="77777777" w:rsidR="00413EC7" w:rsidRDefault="0081264B" w:rsidP="00413EC7">
            <w:pPr>
              <w:pStyle w:val="ListParagraph"/>
              <w:numPr>
                <w:ilvl w:val="0"/>
                <w:numId w:val="19"/>
              </w:numPr>
              <w:spacing w:line="240" w:lineRule="auto"/>
              <w:ind w:left="346" w:hanging="284"/>
              <w:rPr>
                <w:rFonts w:cstheme="majorBidi"/>
                <w:i/>
                <w:iCs/>
                <w:color w:val="auto"/>
                <w:sz w:val="20"/>
                <w:szCs w:val="20"/>
              </w:rPr>
            </w:pPr>
            <w:r w:rsidRPr="000434BC">
              <w:rPr>
                <w:rFonts w:cstheme="majorBidi"/>
                <w:i/>
                <w:iCs/>
                <w:color w:val="auto"/>
                <w:sz w:val="20"/>
                <w:szCs w:val="20"/>
              </w:rPr>
              <w:t>Financial Distress</w:t>
            </w:r>
          </w:p>
          <w:p w14:paraId="76693665" w14:textId="4D84BF24" w:rsidR="00413EC7" w:rsidRPr="00413EC7" w:rsidRDefault="00413EC7" w:rsidP="00413EC7">
            <w:pPr>
              <w:spacing w:line="240" w:lineRule="auto"/>
              <w:ind w:firstLine="0"/>
              <w:rPr>
                <w:rFonts w:cstheme="majorBidi"/>
                <w:color w:val="auto"/>
                <w:sz w:val="20"/>
                <w:szCs w:val="20"/>
              </w:rPr>
            </w:pPr>
            <w:r w:rsidRPr="000434BC">
              <w:rPr>
                <w:rFonts w:cstheme="majorBidi"/>
                <w:color w:val="auto"/>
                <w:sz w:val="20"/>
                <w:szCs w:val="20"/>
              </w:rPr>
              <w:t>Moderasi:</w:t>
            </w:r>
          </w:p>
          <w:p w14:paraId="5E7C1D71" w14:textId="1CD36F80" w:rsidR="0081264B" w:rsidRPr="00413EC7" w:rsidRDefault="0081264B" w:rsidP="00413EC7">
            <w:pPr>
              <w:pStyle w:val="ListParagraph"/>
              <w:numPr>
                <w:ilvl w:val="0"/>
                <w:numId w:val="19"/>
              </w:numPr>
              <w:spacing w:line="240" w:lineRule="auto"/>
              <w:ind w:left="346" w:hanging="284"/>
              <w:rPr>
                <w:rFonts w:cstheme="majorBidi"/>
                <w:i/>
                <w:iCs/>
                <w:color w:val="auto"/>
                <w:sz w:val="20"/>
                <w:szCs w:val="20"/>
              </w:rPr>
            </w:pPr>
            <w:r w:rsidRPr="00413EC7">
              <w:rPr>
                <w:rFonts w:cstheme="majorBidi"/>
                <w:color w:val="auto"/>
                <w:sz w:val="20"/>
                <w:szCs w:val="20"/>
              </w:rPr>
              <w:t>Profitabilitas</w:t>
            </w:r>
          </w:p>
        </w:tc>
        <w:tc>
          <w:tcPr>
            <w:tcW w:w="2126" w:type="dxa"/>
          </w:tcPr>
          <w:p w14:paraId="3FFB3178" w14:textId="17838919" w:rsidR="0081264B" w:rsidRDefault="0081264B" w:rsidP="0081264B">
            <w:pPr>
              <w:pStyle w:val="ListParagraph"/>
              <w:numPr>
                <w:ilvl w:val="0"/>
                <w:numId w:val="24"/>
              </w:numPr>
              <w:spacing w:line="240" w:lineRule="auto"/>
              <w:ind w:left="352" w:hanging="283"/>
              <w:rPr>
                <w:rFonts w:cstheme="majorBidi"/>
                <w:color w:val="auto"/>
                <w:sz w:val="20"/>
                <w:szCs w:val="20"/>
              </w:rPr>
            </w:pPr>
            <w:r w:rsidRPr="000434BC">
              <w:rPr>
                <w:rFonts w:cstheme="majorBidi"/>
                <w:i/>
                <w:iCs/>
                <w:color w:val="auto"/>
                <w:sz w:val="20"/>
                <w:szCs w:val="20"/>
              </w:rPr>
              <w:t>Financial distress</w:t>
            </w:r>
            <w:r w:rsidRPr="000434BC">
              <w:rPr>
                <w:rFonts w:cstheme="majorBidi"/>
                <w:color w:val="auto"/>
                <w:sz w:val="20"/>
                <w:szCs w:val="20"/>
              </w:rPr>
              <w:t xml:space="preserve"> berpengaruh negatif signifikan terhadap </w:t>
            </w:r>
            <w:r>
              <w:rPr>
                <w:rFonts w:cstheme="majorBidi"/>
                <w:color w:val="auto"/>
                <w:sz w:val="20"/>
                <w:szCs w:val="20"/>
              </w:rPr>
              <w:t>n</w:t>
            </w:r>
            <w:r w:rsidRPr="000434BC">
              <w:rPr>
                <w:rFonts w:cstheme="majorBidi"/>
                <w:color w:val="auto"/>
                <w:sz w:val="20"/>
                <w:szCs w:val="20"/>
              </w:rPr>
              <w:t xml:space="preserve">ilai </w:t>
            </w:r>
            <w:r>
              <w:rPr>
                <w:rFonts w:cstheme="majorBidi"/>
                <w:color w:val="auto"/>
                <w:sz w:val="20"/>
                <w:szCs w:val="20"/>
              </w:rPr>
              <w:t>p</w:t>
            </w:r>
            <w:r w:rsidRPr="000434BC">
              <w:rPr>
                <w:rFonts w:cstheme="majorBidi"/>
                <w:color w:val="auto"/>
                <w:sz w:val="20"/>
                <w:szCs w:val="20"/>
              </w:rPr>
              <w:t>erusahaan</w:t>
            </w:r>
            <w:r>
              <w:rPr>
                <w:rFonts w:cstheme="majorBidi"/>
                <w:color w:val="auto"/>
                <w:sz w:val="20"/>
                <w:szCs w:val="20"/>
              </w:rPr>
              <w:t>.</w:t>
            </w:r>
          </w:p>
          <w:p w14:paraId="011BA364" w14:textId="77777777" w:rsidR="0081264B" w:rsidRDefault="0081264B" w:rsidP="0081264B">
            <w:pPr>
              <w:pStyle w:val="ListParagraph"/>
              <w:numPr>
                <w:ilvl w:val="0"/>
                <w:numId w:val="24"/>
              </w:numPr>
              <w:spacing w:line="240" w:lineRule="auto"/>
              <w:ind w:left="352" w:hanging="283"/>
              <w:rPr>
                <w:rFonts w:cstheme="majorBidi"/>
                <w:color w:val="auto"/>
                <w:sz w:val="20"/>
                <w:szCs w:val="20"/>
              </w:rPr>
            </w:pPr>
            <w:r w:rsidRPr="0081264B">
              <w:rPr>
                <w:rFonts w:cstheme="majorBidi"/>
                <w:color w:val="auto"/>
                <w:sz w:val="20"/>
                <w:szCs w:val="20"/>
              </w:rPr>
              <w:t xml:space="preserve">Profitabilitas sebagai variabel moderasi memperkuat hubungan antara </w:t>
            </w:r>
            <w:r w:rsidRPr="0081264B">
              <w:rPr>
                <w:rFonts w:cstheme="majorBidi"/>
                <w:i/>
                <w:iCs/>
                <w:color w:val="auto"/>
                <w:sz w:val="20"/>
                <w:szCs w:val="20"/>
              </w:rPr>
              <w:t>financial distress</w:t>
            </w:r>
            <w:r w:rsidRPr="0081264B">
              <w:rPr>
                <w:rFonts w:cstheme="majorBidi"/>
                <w:color w:val="auto"/>
                <w:sz w:val="20"/>
                <w:szCs w:val="20"/>
              </w:rPr>
              <w:t xml:space="preserve"> dan nilai perusahaan.</w:t>
            </w:r>
          </w:p>
          <w:p w14:paraId="5A826CDD" w14:textId="787BC9D7" w:rsidR="000445D6" w:rsidRPr="0081264B" w:rsidRDefault="000445D6" w:rsidP="000445D6">
            <w:pPr>
              <w:pStyle w:val="ListParagraph"/>
              <w:spacing w:line="240" w:lineRule="auto"/>
              <w:ind w:left="352" w:firstLine="0"/>
              <w:rPr>
                <w:rFonts w:cstheme="majorBidi"/>
                <w:color w:val="auto"/>
                <w:sz w:val="20"/>
                <w:szCs w:val="20"/>
              </w:rPr>
            </w:pPr>
          </w:p>
        </w:tc>
      </w:tr>
      <w:tr w:rsidR="006A023B" w:rsidRPr="00DE6B37" w14:paraId="730C0DAA" w14:textId="77777777" w:rsidTr="002F73B0">
        <w:tc>
          <w:tcPr>
            <w:tcW w:w="511" w:type="dxa"/>
          </w:tcPr>
          <w:p w14:paraId="42EE5E32" w14:textId="1204AE49" w:rsidR="006A023B" w:rsidRPr="000434BC" w:rsidRDefault="006A023B" w:rsidP="006A023B">
            <w:pPr>
              <w:spacing w:line="240" w:lineRule="auto"/>
              <w:ind w:firstLine="0"/>
              <w:jc w:val="left"/>
              <w:rPr>
                <w:rFonts w:cstheme="majorBidi"/>
                <w:color w:val="auto"/>
                <w:sz w:val="20"/>
                <w:szCs w:val="20"/>
              </w:rPr>
            </w:pPr>
            <w:r w:rsidRPr="000434BC">
              <w:rPr>
                <w:rFonts w:cstheme="majorBidi"/>
                <w:color w:val="auto"/>
                <w:sz w:val="20"/>
                <w:szCs w:val="20"/>
              </w:rPr>
              <w:t>8</w:t>
            </w:r>
            <w:r w:rsidR="0097790C">
              <w:rPr>
                <w:rFonts w:cstheme="majorBidi"/>
                <w:color w:val="auto"/>
                <w:sz w:val="20"/>
                <w:szCs w:val="20"/>
              </w:rPr>
              <w:t>.</w:t>
            </w:r>
          </w:p>
        </w:tc>
        <w:sdt>
          <w:sdtPr>
            <w:rPr>
              <w:rFonts w:cstheme="majorBidi"/>
              <w:color w:val="000000"/>
              <w:sz w:val="20"/>
              <w:szCs w:val="20"/>
            </w:rPr>
            <w:tag w:val="MENDELEY_CITATION_v3_eyJjaXRhdGlvbklEIjoiTUVOREVMRVlfQ0lUQVRJT05fNDFkMTBkZmEtNDVmZS00MmMwLTg1MmItZWViZTNmMmZlNjAx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
            <w:id w:val="125129883"/>
            <w:placeholder>
              <w:docPart w:val="374724993D6E419AA29F5A9242ED6C92"/>
            </w:placeholder>
          </w:sdtPr>
          <w:sdtContent>
            <w:tc>
              <w:tcPr>
                <w:tcW w:w="1484" w:type="dxa"/>
              </w:tcPr>
              <w:p w14:paraId="4DA06F9E" w14:textId="4BCF7C46" w:rsidR="006A023B" w:rsidRDefault="0056432A" w:rsidP="006A023B">
                <w:pPr>
                  <w:spacing w:line="240" w:lineRule="auto"/>
                  <w:ind w:firstLine="0"/>
                  <w:jc w:val="left"/>
                  <w:rPr>
                    <w:rFonts w:cstheme="majorBidi"/>
                    <w:color w:val="000000"/>
                    <w:sz w:val="20"/>
                    <w:szCs w:val="20"/>
                  </w:rPr>
                </w:pPr>
                <w:r w:rsidRPr="0056432A">
                  <w:rPr>
                    <w:rFonts w:eastAsia="Times New Roman"/>
                    <w:color w:val="000000"/>
                    <w:sz w:val="20"/>
                  </w:rPr>
                  <w:t>Indarto &amp; Purwanto (2023)</w:t>
                </w:r>
              </w:p>
            </w:tc>
          </w:sdtContent>
        </w:sdt>
        <w:tc>
          <w:tcPr>
            <w:tcW w:w="1859" w:type="dxa"/>
          </w:tcPr>
          <w:p w14:paraId="1EE6D6DE" w14:textId="0CE7142F" w:rsidR="006A023B" w:rsidRPr="000434BC" w:rsidRDefault="006A023B" w:rsidP="006A023B">
            <w:pPr>
              <w:spacing w:line="240" w:lineRule="auto"/>
              <w:ind w:firstLine="0"/>
              <w:jc w:val="left"/>
              <w:rPr>
                <w:rFonts w:cstheme="majorBidi"/>
                <w:color w:val="auto"/>
                <w:sz w:val="20"/>
                <w:szCs w:val="20"/>
              </w:rPr>
            </w:pPr>
            <w:r w:rsidRPr="000434BC">
              <w:rPr>
                <w:rFonts w:cstheme="majorBidi"/>
                <w:color w:val="auto"/>
                <w:sz w:val="20"/>
                <w:szCs w:val="20"/>
              </w:rPr>
              <w:t xml:space="preserve">Pengaruh Kinerja Keuangan terhadap Nilai Perusahaan dengan </w:t>
            </w:r>
            <w:r w:rsidRPr="000434BC">
              <w:rPr>
                <w:rFonts w:cstheme="majorBidi"/>
                <w:i/>
                <w:iCs/>
                <w:color w:val="auto"/>
                <w:sz w:val="20"/>
                <w:szCs w:val="20"/>
              </w:rPr>
              <w:t>Good Corporate Governance</w:t>
            </w:r>
            <w:r w:rsidRPr="000434BC">
              <w:rPr>
                <w:rFonts w:cstheme="majorBidi"/>
                <w:color w:val="auto"/>
                <w:sz w:val="20"/>
                <w:szCs w:val="20"/>
              </w:rPr>
              <w:t xml:space="preserve"> sebagai Variabel Moderasi </w:t>
            </w:r>
          </w:p>
        </w:tc>
        <w:tc>
          <w:tcPr>
            <w:tcW w:w="1947" w:type="dxa"/>
          </w:tcPr>
          <w:p w14:paraId="17FDF79D" w14:textId="77777777" w:rsidR="006A023B" w:rsidRPr="000434BC" w:rsidRDefault="006A023B" w:rsidP="006A023B">
            <w:pPr>
              <w:spacing w:line="240" w:lineRule="auto"/>
              <w:ind w:firstLine="0"/>
              <w:rPr>
                <w:rFonts w:cstheme="majorBidi"/>
                <w:color w:val="auto"/>
                <w:sz w:val="20"/>
                <w:szCs w:val="20"/>
              </w:rPr>
            </w:pPr>
            <w:r w:rsidRPr="000434BC">
              <w:rPr>
                <w:rFonts w:cstheme="majorBidi"/>
                <w:color w:val="auto"/>
                <w:sz w:val="20"/>
                <w:szCs w:val="20"/>
              </w:rPr>
              <w:t>Dependen:</w:t>
            </w:r>
          </w:p>
          <w:p w14:paraId="0510FFC8" w14:textId="77777777" w:rsidR="006A023B" w:rsidRPr="000434BC" w:rsidRDefault="006A023B" w:rsidP="006A023B">
            <w:pPr>
              <w:pStyle w:val="ListParagraph"/>
              <w:numPr>
                <w:ilvl w:val="0"/>
                <w:numId w:val="19"/>
              </w:numPr>
              <w:spacing w:line="240" w:lineRule="auto"/>
              <w:ind w:left="346" w:hanging="284"/>
              <w:rPr>
                <w:rFonts w:cstheme="majorBidi"/>
                <w:color w:val="auto"/>
                <w:sz w:val="20"/>
                <w:szCs w:val="20"/>
              </w:rPr>
            </w:pPr>
            <w:r w:rsidRPr="000434BC">
              <w:rPr>
                <w:rFonts w:cstheme="majorBidi"/>
                <w:color w:val="auto"/>
                <w:sz w:val="20"/>
                <w:szCs w:val="20"/>
              </w:rPr>
              <w:t>Nilai Perusahaan</w:t>
            </w:r>
          </w:p>
          <w:p w14:paraId="7831428A" w14:textId="77777777" w:rsidR="006A023B" w:rsidRPr="000434BC" w:rsidRDefault="006A023B" w:rsidP="006A023B">
            <w:pPr>
              <w:spacing w:line="240" w:lineRule="auto"/>
              <w:ind w:firstLine="0"/>
              <w:rPr>
                <w:rFonts w:cstheme="majorBidi"/>
                <w:color w:val="auto"/>
                <w:sz w:val="20"/>
                <w:szCs w:val="20"/>
              </w:rPr>
            </w:pPr>
            <w:r w:rsidRPr="000434BC">
              <w:rPr>
                <w:rFonts w:cstheme="majorBidi"/>
                <w:color w:val="auto"/>
                <w:sz w:val="20"/>
                <w:szCs w:val="20"/>
              </w:rPr>
              <w:t>Indepden:</w:t>
            </w:r>
          </w:p>
          <w:p w14:paraId="6811BE8A" w14:textId="77777777" w:rsidR="00413EC7" w:rsidRDefault="006A023B" w:rsidP="00413EC7">
            <w:pPr>
              <w:pStyle w:val="ListParagraph"/>
              <w:numPr>
                <w:ilvl w:val="0"/>
                <w:numId w:val="19"/>
              </w:numPr>
              <w:spacing w:line="240" w:lineRule="auto"/>
              <w:ind w:left="346" w:hanging="284"/>
              <w:rPr>
                <w:rFonts w:cstheme="majorBidi"/>
                <w:color w:val="auto"/>
                <w:sz w:val="20"/>
                <w:szCs w:val="20"/>
              </w:rPr>
            </w:pPr>
            <w:r w:rsidRPr="000434BC">
              <w:rPr>
                <w:rFonts w:cstheme="majorBidi"/>
                <w:color w:val="auto"/>
                <w:sz w:val="20"/>
                <w:szCs w:val="20"/>
              </w:rPr>
              <w:t>Kinerja Keuangan</w:t>
            </w:r>
          </w:p>
          <w:p w14:paraId="045BBB94" w14:textId="68A15571" w:rsidR="00413EC7" w:rsidRPr="00413EC7" w:rsidRDefault="00413EC7" w:rsidP="00413EC7">
            <w:pPr>
              <w:spacing w:line="240" w:lineRule="auto"/>
              <w:ind w:firstLine="0"/>
              <w:rPr>
                <w:rFonts w:cstheme="majorBidi"/>
                <w:color w:val="auto"/>
                <w:sz w:val="20"/>
                <w:szCs w:val="20"/>
              </w:rPr>
            </w:pPr>
            <w:r w:rsidRPr="000434BC">
              <w:rPr>
                <w:rFonts w:cstheme="majorBidi"/>
                <w:color w:val="auto"/>
                <w:sz w:val="20"/>
                <w:szCs w:val="20"/>
              </w:rPr>
              <w:t>M</w:t>
            </w:r>
            <w:r>
              <w:rPr>
                <w:rFonts w:cstheme="majorBidi"/>
                <w:color w:val="auto"/>
                <w:sz w:val="20"/>
                <w:szCs w:val="20"/>
              </w:rPr>
              <w:t>o</w:t>
            </w:r>
            <w:r w:rsidRPr="000434BC">
              <w:rPr>
                <w:rFonts w:cstheme="majorBidi"/>
                <w:color w:val="auto"/>
                <w:sz w:val="20"/>
                <w:szCs w:val="20"/>
              </w:rPr>
              <w:t>derasi</w:t>
            </w:r>
            <w:r>
              <w:rPr>
                <w:rFonts w:cstheme="majorBidi"/>
                <w:color w:val="auto"/>
                <w:sz w:val="20"/>
                <w:szCs w:val="20"/>
              </w:rPr>
              <w:t>:</w:t>
            </w:r>
          </w:p>
          <w:p w14:paraId="18CDCDA8" w14:textId="0BC7A042" w:rsidR="006A023B" w:rsidRPr="00413EC7" w:rsidRDefault="006A023B" w:rsidP="00413EC7">
            <w:pPr>
              <w:pStyle w:val="ListParagraph"/>
              <w:numPr>
                <w:ilvl w:val="0"/>
                <w:numId w:val="19"/>
              </w:numPr>
              <w:spacing w:line="240" w:lineRule="auto"/>
              <w:ind w:left="346" w:hanging="284"/>
              <w:rPr>
                <w:rFonts w:cstheme="majorBidi"/>
                <w:color w:val="auto"/>
                <w:sz w:val="20"/>
                <w:szCs w:val="20"/>
              </w:rPr>
            </w:pPr>
            <w:r w:rsidRPr="00413EC7">
              <w:rPr>
                <w:rFonts w:cstheme="majorBidi"/>
                <w:i/>
                <w:iCs/>
                <w:color w:val="auto"/>
                <w:sz w:val="20"/>
                <w:szCs w:val="20"/>
              </w:rPr>
              <w:t>Good Corporate Governance</w:t>
            </w:r>
          </w:p>
        </w:tc>
        <w:tc>
          <w:tcPr>
            <w:tcW w:w="2126" w:type="dxa"/>
          </w:tcPr>
          <w:p w14:paraId="3FAC1565" w14:textId="77777777" w:rsidR="006A023B" w:rsidRPr="001E2777" w:rsidRDefault="006A023B" w:rsidP="006A023B">
            <w:pPr>
              <w:pStyle w:val="ListParagraph"/>
              <w:numPr>
                <w:ilvl w:val="0"/>
                <w:numId w:val="25"/>
              </w:numPr>
              <w:spacing w:line="240" w:lineRule="auto"/>
              <w:ind w:left="352" w:hanging="283"/>
              <w:rPr>
                <w:rFonts w:cstheme="majorBidi"/>
                <w:color w:val="auto"/>
                <w:sz w:val="20"/>
                <w:szCs w:val="20"/>
              </w:rPr>
            </w:pPr>
            <w:r w:rsidRPr="000434BC">
              <w:rPr>
                <w:rFonts w:cstheme="majorBidi"/>
                <w:color w:val="auto"/>
                <w:sz w:val="20"/>
                <w:szCs w:val="20"/>
              </w:rPr>
              <w:t>ROA</w:t>
            </w:r>
            <w:r>
              <w:rPr>
                <w:rFonts w:cstheme="majorBidi"/>
                <w:color w:val="auto"/>
                <w:sz w:val="20"/>
                <w:szCs w:val="20"/>
              </w:rPr>
              <w:t>, ROE, dan EPS</w:t>
            </w:r>
            <w:r w:rsidRPr="000434BC">
              <w:rPr>
                <w:rFonts w:cstheme="majorBidi"/>
                <w:color w:val="auto"/>
                <w:sz w:val="20"/>
                <w:szCs w:val="20"/>
              </w:rPr>
              <w:t xml:space="preserve"> berpengaruh positif dan signifikan terhadap nilai perusahaan.</w:t>
            </w:r>
          </w:p>
          <w:p w14:paraId="47BDA759" w14:textId="77777777" w:rsidR="006A023B" w:rsidRPr="000434BC" w:rsidRDefault="006A023B" w:rsidP="006A023B">
            <w:pPr>
              <w:pStyle w:val="ListParagraph"/>
              <w:numPr>
                <w:ilvl w:val="0"/>
                <w:numId w:val="25"/>
              </w:numPr>
              <w:spacing w:line="240" w:lineRule="auto"/>
              <w:ind w:left="352" w:hanging="283"/>
              <w:rPr>
                <w:rFonts w:cstheme="majorBidi"/>
                <w:color w:val="auto"/>
                <w:sz w:val="20"/>
                <w:szCs w:val="20"/>
              </w:rPr>
            </w:pPr>
            <w:r w:rsidRPr="000434BC">
              <w:rPr>
                <w:rFonts w:cstheme="majorBidi"/>
                <w:color w:val="auto"/>
                <w:sz w:val="20"/>
                <w:szCs w:val="20"/>
              </w:rPr>
              <w:t>NPM berpengaruh positif namun tidak signifikan terhadap nilai perusahaan.</w:t>
            </w:r>
          </w:p>
          <w:p w14:paraId="51C9CB23" w14:textId="77777777" w:rsidR="00211B42" w:rsidRPr="00211B42" w:rsidRDefault="006A023B" w:rsidP="00211B42">
            <w:pPr>
              <w:pStyle w:val="ListParagraph"/>
              <w:numPr>
                <w:ilvl w:val="0"/>
                <w:numId w:val="25"/>
              </w:numPr>
              <w:spacing w:line="240" w:lineRule="auto"/>
              <w:ind w:left="352" w:hanging="283"/>
              <w:rPr>
                <w:rFonts w:cstheme="majorBidi"/>
                <w:sz w:val="20"/>
                <w:szCs w:val="20"/>
              </w:rPr>
            </w:pPr>
            <w:r w:rsidRPr="000434BC">
              <w:rPr>
                <w:rFonts w:cstheme="majorBidi"/>
                <w:i/>
                <w:iCs/>
                <w:color w:val="auto"/>
                <w:sz w:val="20"/>
                <w:szCs w:val="20"/>
              </w:rPr>
              <w:t>Financial distress</w:t>
            </w:r>
            <w:r w:rsidRPr="000434BC">
              <w:rPr>
                <w:rFonts w:cstheme="majorBidi"/>
                <w:color w:val="auto"/>
                <w:sz w:val="20"/>
                <w:szCs w:val="20"/>
              </w:rPr>
              <w:t xml:space="preserve"> berpengaruh negatif dan signifikan terhadap nilai perusahaan.</w:t>
            </w:r>
          </w:p>
          <w:p w14:paraId="7881EAEB" w14:textId="7A40654E" w:rsidR="006A023B" w:rsidRDefault="006A023B" w:rsidP="00211B42">
            <w:pPr>
              <w:pStyle w:val="ListParagraph"/>
              <w:numPr>
                <w:ilvl w:val="0"/>
                <w:numId w:val="25"/>
              </w:numPr>
              <w:spacing w:line="240" w:lineRule="auto"/>
              <w:ind w:left="352" w:hanging="283"/>
              <w:rPr>
                <w:rFonts w:cstheme="majorBidi"/>
                <w:sz w:val="20"/>
                <w:szCs w:val="20"/>
              </w:rPr>
            </w:pPr>
            <w:r w:rsidRPr="00211B42">
              <w:rPr>
                <w:rFonts w:cstheme="majorBidi"/>
                <w:sz w:val="20"/>
                <w:szCs w:val="20"/>
              </w:rPr>
              <w:t xml:space="preserve">GCG tidak memoderasi hubungan antara kinerja keuangan </w:t>
            </w:r>
            <w:r w:rsidR="007B68A8" w:rsidRPr="00211B42">
              <w:rPr>
                <w:rFonts w:cstheme="majorBidi"/>
                <w:sz w:val="20"/>
                <w:szCs w:val="20"/>
              </w:rPr>
              <w:t>(ROA, ROE, NPM, EPS)</w:t>
            </w:r>
            <w:r w:rsidR="000445D6" w:rsidRPr="00472211">
              <w:rPr>
                <w:rFonts w:cstheme="majorBidi"/>
                <w:sz w:val="20"/>
                <w:szCs w:val="20"/>
              </w:rPr>
              <w:t xml:space="preserve"> maupun </w:t>
            </w:r>
            <w:r w:rsidR="000445D6" w:rsidRPr="00472211">
              <w:rPr>
                <w:rFonts w:cstheme="majorBidi"/>
                <w:i/>
                <w:iCs/>
                <w:sz w:val="20"/>
                <w:szCs w:val="20"/>
              </w:rPr>
              <w:t>financial distress</w:t>
            </w:r>
            <w:r w:rsidR="000445D6" w:rsidRPr="00472211">
              <w:rPr>
                <w:rFonts w:cstheme="majorBidi"/>
                <w:sz w:val="20"/>
                <w:szCs w:val="20"/>
              </w:rPr>
              <w:t xml:space="preserve"> terhadap nilai perusahaan.</w:t>
            </w:r>
          </w:p>
          <w:p w14:paraId="2A5752B1" w14:textId="00236102" w:rsidR="007B68A8" w:rsidRPr="000445D6" w:rsidRDefault="007B68A8" w:rsidP="000445D6">
            <w:pPr>
              <w:spacing w:line="240" w:lineRule="auto"/>
              <w:ind w:firstLine="0"/>
              <w:rPr>
                <w:rFonts w:cstheme="majorBidi"/>
                <w:color w:val="auto"/>
                <w:sz w:val="20"/>
                <w:szCs w:val="20"/>
              </w:rPr>
            </w:pPr>
          </w:p>
        </w:tc>
      </w:tr>
    </w:tbl>
    <w:p w14:paraId="7B165F2B" w14:textId="77777777" w:rsidR="00EA32E7" w:rsidRPr="00077FC3" w:rsidRDefault="00EA32E7" w:rsidP="00EA32E7">
      <w:pPr>
        <w:ind w:firstLine="0"/>
        <w:rPr>
          <w:rFonts w:ascii="Times New Roman" w:hAnsi="Times New Roman" w:cs="Times New Roman"/>
          <w:i/>
          <w:iCs/>
          <w:color w:val="auto"/>
          <w:sz w:val="20"/>
          <w:szCs w:val="20"/>
        </w:rPr>
      </w:pPr>
      <w:r w:rsidRPr="00077FC3">
        <w:rPr>
          <w:rFonts w:ascii="Times New Roman" w:hAnsi="Times New Roman" w:cs="Times New Roman"/>
          <w:i/>
          <w:iCs/>
          <w:color w:val="auto"/>
          <w:sz w:val="20"/>
          <w:szCs w:val="20"/>
        </w:rPr>
        <w:t>Disambung ke halaman berikutnya</w:t>
      </w:r>
    </w:p>
    <w:p w14:paraId="56821E62" w14:textId="6048BE3E" w:rsidR="003F2279" w:rsidRPr="00095087" w:rsidRDefault="00095087" w:rsidP="00095087">
      <w:pPr>
        <w:ind w:firstLine="0"/>
        <w:jc w:val="center"/>
        <w:rPr>
          <w:rFonts w:ascii="Times New Roman" w:hAnsi="Times New Roman" w:cs="Times New Roman"/>
          <w:b/>
          <w:bCs/>
          <w:color w:val="auto"/>
        </w:rPr>
      </w:pPr>
      <w:r w:rsidRPr="00333449">
        <w:rPr>
          <w:rFonts w:ascii="Times New Roman" w:hAnsi="Times New Roman" w:cs="Times New Roman"/>
          <w:b/>
          <w:bCs/>
          <w:color w:val="auto"/>
        </w:rPr>
        <w:lastRenderedPageBreak/>
        <w:t>Tabel 2.1 Sambungan</w:t>
      </w:r>
    </w:p>
    <w:tbl>
      <w:tblPr>
        <w:tblStyle w:val="TableGrid"/>
        <w:tblW w:w="0" w:type="auto"/>
        <w:tblLook w:val="04A0" w:firstRow="1" w:lastRow="0" w:firstColumn="1" w:lastColumn="0" w:noHBand="0" w:noVBand="1"/>
      </w:tblPr>
      <w:tblGrid>
        <w:gridCol w:w="511"/>
        <w:gridCol w:w="1484"/>
        <w:gridCol w:w="1859"/>
        <w:gridCol w:w="1947"/>
        <w:gridCol w:w="2126"/>
      </w:tblGrid>
      <w:tr w:rsidR="001E339C" w:rsidRPr="009C4486" w14:paraId="330D4B1C" w14:textId="77777777" w:rsidTr="001A0D87">
        <w:tc>
          <w:tcPr>
            <w:tcW w:w="511" w:type="dxa"/>
            <w:vAlign w:val="center"/>
          </w:tcPr>
          <w:p w14:paraId="34A75329" w14:textId="77777777" w:rsidR="001E339C" w:rsidRPr="000434BC" w:rsidRDefault="001E339C" w:rsidP="001A0D87">
            <w:pPr>
              <w:spacing w:line="240" w:lineRule="auto"/>
              <w:ind w:firstLine="0"/>
              <w:jc w:val="center"/>
              <w:rPr>
                <w:rFonts w:cstheme="majorBidi"/>
                <w:color w:val="auto"/>
                <w:sz w:val="20"/>
                <w:szCs w:val="20"/>
              </w:rPr>
            </w:pPr>
            <w:r w:rsidRPr="000434BC">
              <w:rPr>
                <w:rFonts w:cstheme="majorBidi"/>
                <w:b/>
                <w:bCs/>
                <w:color w:val="auto"/>
                <w:sz w:val="20"/>
                <w:szCs w:val="20"/>
              </w:rPr>
              <w:t>No.</w:t>
            </w:r>
          </w:p>
        </w:tc>
        <w:tc>
          <w:tcPr>
            <w:tcW w:w="1484" w:type="dxa"/>
            <w:vAlign w:val="center"/>
          </w:tcPr>
          <w:p w14:paraId="122E1FD1" w14:textId="77777777" w:rsidR="001E339C" w:rsidRPr="000434BC" w:rsidRDefault="001E339C" w:rsidP="001A0D87">
            <w:pPr>
              <w:spacing w:line="240" w:lineRule="auto"/>
              <w:ind w:firstLine="0"/>
              <w:jc w:val="center"/>
              <w:rPr>
                <w:rFonts w:cstheme="majorBidi"/>
                <w:color w:val="auto"/>
                <w:sz w:val="20"/>
                <w:szCs w:val="20"/>
              </w:rPr>
            </w:pPr>
            <w:r w:rsidRPr="000434BC">
              <w:rPr>
                <w:rFonts w:cstheme="majorBidi"/>
                <w:b/>
                <w:bCs/>
                <w:color w:val="auto"/>
                <w:sz w:val="20"/>
                <w:szCs w:val="20"/>
              </w:rPr>
              <w:t>Nama Peneliti dan Tahun</w:t>
            </w:r>
          </w:p>
        </w:tc>
        <w:tc>
          <w:tcPr>
            <w:tcW w:w="1859" w:type="dxa"/>
            <w:vAlign w:val="center"/>
          </w:tcPr>
          <w:p w14:paraId="0E875930" w14:textId="77777777" w:rsidR="001E339C" w:rsidRPr="000434BC" w:rsidRDefault="001E339C" w:rsidP="001A0D87">
            <w:pPr>
              <w:spacing w:line="240" w:lineRule="auto"/>
              <w:ind w:firstLine="0"/>
              <w:jc w:val="center"/>
              <w:rPr>
                <w:rFonts w:cstheme="majorBidi"/>
                <w:i/>
                <w:iCs/>
                <w:color w:val="auto"/>
                <w:sz w:val="20"/>
                <w:szCs w:val="20"/>
              </w:rPr>
            </w:pPr>
            <w:r w:rsidRPr="000434BC">
              <w:rPr>
                <w:rFonts w:cstheme="majorBidi"/>
                <w:b/>
                <w:bCs/>
                <w:color w:val="auto"/>
                <w:sz w:val="20"/>
                <w:szCs w:val="20"/>
              </w:rPr>
              <w:t>Judul Penelitian</w:t>
            </w:r>
          </w:p>
        </w:tc>
        <w:tc>
          <w:tcPr>
            <w:tcW w:w="1947" w:type="dxa"/>
            <w:vAlign w:val="center"/>
          </w:tcPr>
          <w:p w14:paraId="79754C1E" w14:textId="77777777" w:rsidR="001E339C" w:rsidRPr="000434BC" w:rsidRDefault="001E339C" w:rsidP="001A0D87">
            <w:pPr>
              <w:pStyle w:val="ListParagraph"/>
              <w:spacing w:line="240" w:lineRule="auto"/>
              <w:ind w:left="-5" w:firstLine="0"/>
              <w:jc w:val="center"/>
              <w:rPr>
                <w:rFonts w:cstheme="majorBidi"/>
                <w:color w:val="auto"/>
                <w:sz w:val="20"/>
                <w:szCs w:val="20"/>
              </w:rPr>
            </w:pPr>
            <w:r w:rsidRPr="000434BC">
              <w:rPr>
                <w:rFonts w:cstheme="majorBidi"/>
                <w:b/>
                <w:bCs/>
                <w:color w:val="auto"/>
                <w:sz w:val="20"/>
                <w:szCs w:val="20"/>
              </w:rPr>
              <w:t>Variabel Penelitian</w:t>
            </w:r>
          </w:p>
        </w:tc>
        <w:tc>
          <w:tcPr>
            <w:tcW w:w="2126" w:type="dxa"/>
            <w:vAlign w:val="center"/>
          </w:tcPr>
          <w:p w14:paraId="23F61841" w14:textId="77777777" w:rsidR="001E339C" w:rsidRPr="009C4486" w:rsidRDefault="001E339C" w:rsidP="001A0D87">
            <w:pPr>
              <w:spacing w:line="240" w:lineRule="auto"/>
              <w:ind w:firstLine="0"/>
              <w:jc w:val="center"/>
              <w:rPr>
                <w:rFonts w:cstheme="majorBidi"/>
                <w:color w:val="auto"/>
                <w:sz w:val="20"/>
                <w:szCs w:val="20"/>
              </w:rPr>
            </w:pPr>
            <w:r w:rsidRPr="000434BC">
              <w:rPr>
                <w:rFonts w:cstheme="majorBidi"/>
                <w:b/>
                <w:bCs/>
                <w:color w:val="auto"/>
                <w:sz w:val="20"/>
                <w:szCs w:val="20"/>
              </w:rPr>
              <w:t>Hasil Penelitian</w:t>
            </w:r>
          </w:p>
        </w:tc>
      </w:tr>
      <w:tr w:rsidR="008A6E13" w:rsidRPr="009C4486" w14:paraId="1A4784C2" w14:textId="77777777" w:rsidTr="001E339C">
        <w:tc>
          <w:tcPr>
            <w:tcW w:w="511" w:type="dxa"/>
          </w:tcPr>
          <w:p w14:paraId="31C2E5C5" w14:textId="589EE083" w:rsidR="008A6E13" w:rsidRPr="000434BC" w:rsidRDefault="008A6E13" w:rsidP="008A6E13">
            <w:pPr>
              <w:spacing w:line="240" w:lineRule="auto"/>
              <w:ind w:firstLine="0"/>
              <w:jc w:val="left"/>
              <w:rPr>
                <w:rFonts w:cstheme="majorBidi"/>
                <w:b/>
                <w:bCs/>
                <w:color w:val="auto"/>
                <w:sz w:val="20"/>
                <w:szCs w:val="20"/>
              </w:rPr>
            </w:pPr>
            <w:r w:rsidRPr="000434BC">
              <w:rPr>
                <w:rFonts w:cstheme="majorBidi"/>
                <w:color w:val="auto"/>
                <w:sz w:val="20"/>
                <w:szCs w:val="20"/>
              </w:rPr>
              <w:t>9</w:t>
            </w:r>
            <w:r w:rsidR="0097790C">
              <w:rPr>
                <w:rFonts w:cstheme="majorBidi"/>
                <w:color w:val="auto"/>
                <w:sz w:val="20"/>
                <w:szCs w:val="20"/>
              </w:rPr>
              <w:t>.</w:t>
            </w:r>
          </w:p>
        </w:tc>
        <w:tc>
          <w:tcPr>
            <w:tcW w:w="1484" w:type="dxa"/>
          </w:tcPr>
          <w:sdt>
            <w:sdtPr>
              <w:rPr>
                <w:rFonts w:cstheme="majorBidi"/>
                <w:color w:val="000000"/>
                <w:sz w:val="20"/>
                <w:szCs w:val="20"/>
              </w:rPr>
              <w:tag w:val="MENDELEY_CITATION_v3_eyJjaXRhdGlvbklEIjoiTUVOREVMRVlfQ0lUQVRJT05fMTFmZTY5YjYtMDg4Ni00OTNhLTk4ZjItYzVlY2ZmYTZhYmI3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2057656525"/>
              <w:placeholder>
                <w:docPart w:val="D3C6A61A4EF64D60A8BF2539ECAF8FA6"/>
              </w:placeholder>
            </w:sdtPr>
            <w:sdtContent>
              <w:p w14:paraId="1CF58206" w14:textId="6331AF59" w:rsidR="008A6E13" w:rsidRPr="000434BC" w:rsidRDefault="0056432A" w:rsidP="008A6E13">
                <w:pPr>
                  <w:spacing w:line="240" w:lineRule="auto"/>
                  <w:ind w:firstLine="0"/>
                  <w:jc w:val="left"/>
                  <w:rPr>
                    <w:rFonts w:cstheme="majorBidi"/>
                    <w:b/>
                    <w:bCs/>
                    <w:color w:val="auto"/>
                    <w:sz w:val="20"/>
                    <w:szCs w:val="20"/>
                  </w:rPr>
                </w:pPr>
                <w:r w:rsidRPr="0056432A">
                  <w:rPr>
                    <w:rFonts w:cstheme="majorBidi"/>
                    <w:color w:val="000000"/>
                    <w:sz w:val="20"/>
                    <w:szCs w:val="20"/>
                  </w:rPr>
                  <w:t xml:space="preserve">Aijah </w:t>
                </w:r>
                <w:r w:rsidR="009D6524" w:rsidRPr="009D6524">
                  <w:rPr>
                    <w:rFonts w:cstheme="majorBidi"/>
                    <w:i/>
                    <w:iCs/>
                    <w:color w:val="000000"/>
                    <w:sz w:val="20"/>
                    <w:szCs w:val="20"/>
                  </w:rPr>
                  <w:t>et al</w:t>
                </w:r>
                <w:r w:rsidRPr="0056432A">
                  <w:rPr>
                    <w:rFonts w:cstheme="majorBidi"/>
                    <w:color w:val="000000"/>
                    <w:sz w:val="20"/>
                    <w:szCs w:val="20"/>
                  </w:rPr>
                  <w:t>. (2022)</w:t>
                </w:r>
              </w:p>
            </w:sdtContent>
          </w:sdt>
        </w:tc>
        <w:tc>
          <w:tcPr>
            <w:tcW w:w="1859" w:type="dxa"/>
          </w:tcPr>
          <w:p w14:paraId="1189D049" w14:textId="738687FF" w:rsidR="008A6E13" w:rsidRPr="000434BC" w:rsidRDefault="008A6E13" w:rsidP="008A6E13">
            <w:pPr>
              <w:spacing w:line="240" w:lineRule="auto"/>
              <w:ind w:firstLine="0"/>
              <w:jc w:val="left"/>
              <w:rPr>
                <w:rFonts w:cstheme="majorBidi"/>
                <w:b/>
                <w:bCs/>
                <w:color w:val="auto"/>
                <w:sz w:val="20"/>
                <w:szCs w:val="20"/>
              </w:rPr>
            </w:pPr>
            <w:r w:rsidRPr="000434BC">
              <w:rPr>
                <w:rFonts w:cstheme="majorBidi"/>
                <w:color w:val="auto"/>
                <w:sz w:val="20"/>
                <w:szCs w:val="20"/>
              </w:rPr>
              <w:t>Pengaruh Kinerja Keuangan Terhadap Nilai Perusahaan Pada Pt. Cahaya Pelita Andhika</w:t>
            </w:r>
          </w:p>
        </w:tc>
        <w:tc>
          <w:tcPr>
            <w:tcW w:w="1947" w:type="dxa"/>
          </w:tcPr>
          <w:p w14:paraId="0B1C394D" w14:textId="77777777" w:rsidR="008A6E13" w:rsidRPr="000434BC" w:rsidRDefault="008A6E13" w:rsidP="008A6E13">
            <w:pPr>
              <w:spacing w:line="240" w:lineRule="auto"/>
              <w:ind w:firstLine="0"/>
              <w:rPr>
                <w:rFonts w:cstheme="majorBidi"/>
                <w:color w:val="auto"/>
                <w:sz w:val="20"/>
                <w:szCs w:val="20"/>
              </w:rPr>
            </w:pPr>
            <w:r w:rsidRPr="000434BC">
              <w:rPr>
                <w:rFonts w:cstheme="majorBidi"/>
                <w:color w:val="auto"/>
                <w:sz w:val="20"/>
                <w:szCs w:val="20"/>
              </w:rPr>
              <w:t>Dependen:</w:t>
            </w:r>
          </w:p>
          <w:p w14:paraId="54CEF598" w14:textId="77777777" w:rsidR="008A6E13" w:rsidRPr="000434BC" w:rsidRDefault="008A6E13" w:rsidP="008A6E13">
            <w:pPr>
              <w:pStyle w:val="ListParagraph"/>
              <w:numPr>
                <w:ilvl w:val="0"/>
                <w:numId w:val="19"/>
              </w:numPr>
              <w:spacing w:line="240" w:lineRule="auto"/>
              <w:ind w:left="346" w:hanging="284"/>
              <w:rPr>
                <w:rFonts w:cstheme="majorBidi"/>
                <w:color w:val="auto"/>
                <w:sz w:val="20"/>
                <w:szCs w:val="20"/>
              </w:rPr>
            </w:pPr>
            <w:r w:rsidRPr="000434BC">
              <w:rPr>
                <w:rFonts w:cstheme="majorBidi"/>
                <w:color w:val="auto"/>
                <w:sz w:val="20"/>
                <w:szCs w:val="20"/>
              </w:rPr>
              <w:t>Nilai Perusahaan</w:t>
            </w:r>
          </w:p>
          <w:p w14:paraId="22B0B205" w14:textId="77777777" w:rsidR="008A6E13" w:rsidRPr="000434BC" w:rsidRDefault="008A6E13" w:rsidP="008A6E13">
            <w:pPr>
              <w:spacing w:line="240" w:lineRule="auto"/>
              <w:ind w:firstLine="0"/>
              <w:rPr>
                <w:rFonts w:cstheme="majorBidi"/>
                <w:color w:val="auto"/>
                <w:sz w:val="20"/>
                <w:szCs w:val="20"/>
              </w:rPr>
            </w:pPr>
            <w:r w:rsidRPr="000434BC">
              <w:rPr>
                <w:rFonts w:cstheme="majorBidi"/>
                <w:color w:val="auto"/>
                <w:sz w:val="20"/>
                <w:szCs w:val="20"/>
              </w:rPr>
              <w:t>Independen:</w:t>
            </w:r>
          </w:p>
          <w:p w14:paraId="6F084B85" w14:textId="53838D68" w:rsidR="008A6E13" w:rsidRPr="000434BC" w:rsidRDefault="008A6E13" w:rsidP="008A6E13">
            <w:pPr>
              <w:pStyle w:val="ListParagraph"/>
              <w:numPr>
                <w:ilvl w:val="0"/>
                <w:numId w:val="19"/>
              </w:numPr>
              <w:spacing w:line="240" w:lineRule="auto"/>
              <w:ind w:left="425"/>
              <w:jc w:val="left"/>
              <w:rPr>
                <w:rFonts w:cstheme="majorBidi"/>
                <w:b/>
                <w:bCs/>
                <w:color w:val="auto"/>
                <w:sz w:val="20"/>
                <w:szCs w:val="20"/>
              </w:rPr>
            </w:pPr>
            <w:r w:rsidRPr="000434BC">
              <w:rPr>
                <w:rFonts w:cstheme="majorBidi"/>
                <w:color w:val="auto"/>
                <w:sz w:val="20"/>
                <w:szCs w:val="20"/>
              </w:rPr>
              <w:t>Kinerja Keuangan</w:t>
            </w:r>
          </w:p>
        </w:tc>
        <w:tc>
          <w:tcPr>
            <w:tcW w:w="2126" w:type="dxa"/>
          </w:tcPr>
          <w:p w14:paraId="6EEFF85C" w14:textId="77777777" w:rsidR="008A6E13" w:rsidRPr="000434BC" w:rsidRDefault="008A6E13" w:rsidP="008A6E13">
            <w:pPr>
              <w:pStyle w:val="ListParagraph"/>
              <w:numPr>
                <w:ilvl w:val="0"/>
                <w:numId w:val="26"/>
              </w:numPr>
              <w:spacing w:line="240" w:lineRule="auto"/>
              <w:ind w:left="352" w:hanging="283"/>
              <w:rPr>
                <w:rFonts w:cstheme="majorBidi"/>
                <w:color w:val="auto"/>
                <w:sz w:val="20"/>
                <w:szCs w:val="20"/>
              </w:rPr>
            </w:pPr>
            <w:r w:rsidRPr="000434BC">
              <w:rPr>
                <w:rFonts w:cstheme="majorBidi"/>
                <w:i/>
                <w:iCs/>
                <w:color w:val="auto"/>
                <w:sz w:val="20"/>
                <w:szCs w:val="20"/>
              </w:rPr>
              <w:t>Leverage</w:t>
            </w:r>
            <w:r w:rsidRPr="000434BC">
              <w:rPr>
                <w:rFonts w:cstheme="majorBidi"/>
                <w:color w:val="auto"/>
                <w:sz w:val="20"/>
                <w:szCs w:val="20"/>
              </w:rPr>
              <w:t xml:space="preserve"> berpengaruh negatif signifikan terhadap nilai perusahaan.</w:t>
            </w:r>
          </w:p>
          <w:p w14:paraId="2AA2915A" w14:textId="77777777" w:rsidR="008A6E13" w:rsidRDefault="008A6E13" w:rsidP="008A6E13">
            <w:pPr>
              <w:pStyle w:val="ListParagraph"/>
              <w:numPr>
                <w:ilvl w:val="0"/>
                <w:numId w:val="26"/>
              </w:numPr>
              <w:spacing w:line="240" w:lineRule="auto"/>
              <w:ind w:left="352" w:hanging="283"/>
              <w:rPr>
                <w:rFonts w:cstheme="majorBidi"/>
                <w:color w:val="auto"/>
                <w:sz w:val="20"/>
                <w:szCs w:val="20"/>
              </w:rPr>
            </w:pPr>
            <w:r w:rsidRPr="000434BC">
              <w:rPr>
                <w:rFonts w:cstheme="majorBidi"/>
                <w:color w:val="auto"/>
                <w:sz w:val="20"/>
                <w:szCs w:val="20"/>
              </w:rPr>
              <w:t>Likuiditas berpengaruh positif terhadap nilai perusahaan.</w:t>
            </w:r>
          </w:p>
          <w:p w14:paraId="45320C34" w14:textId="77777777" w:rsidR="008A6E13" w:rsidRDefault="008A6E13" w:rsidP="008A6E13">
            <w:pPr>
              <w:pStyle w:val="ListParagraph"/>
              <w:numPr>
                <w:ilvl w:val="0"/>
                <w:numId w:val="26"/>
              </w:numPr>
              <w:spacing w:line="240" w:lineRule="auto"/>
              <w:ind w:left="352" w:hanging="283"/>
              <w:rPr>
                <w:rFonts w:cstheme="majorBidi"/>
                <w:color w:val="auto"/>
                <w:sz w:val="20"/>
                <w:szCs w:val="20"/>
              </w:rPr>
            </w:pPr>
            <w:r w:rsidRPr="008A6E13">
              <w:rPr>
                <w:rFonts w:cstheme="majorBidi"/>
                <w:color w:val="auto"/>
                <w:sz w:val="20"/>
                <w:szCs w:val="20"/>
              </w:rPr>
              <w:t>Profitabilitas berpengaruh positif terhadap nilai perusahaan.</w:t>
            </w:r>
          </w:p>
          <w:p w14:paraId="2C4626B4" w14:textId="22442094" w:rsidR="000064E6" w:rsidRPr="008A6E13" w:rsidRDefault="000064E6" w:rsidP="000064E6">
            <w:pPr>
              <w:pStyle w:val="ListParagraph"/>
              <w:spacing w:line="240" w:lineRule="auto"/>
              <w:ind w:left="352" w:firstLine="0"/>
              <w:rPr>
                <w:rFonts w:cstheme="majorBidi"/>
                <w:color w:val="auto"/>
                <w:sz w:val="20"/>
                <w:szCs w:val="20"/>
              </w:rPr>
            </w:pPr>
          </w:p>
        </w:tc>
      </w:tr>
      <w:tr w:rsidR="0057606A" w:rsidRPr="009C4486" w14:paraId="7C1BFDAD" w14:textId="77777777" w:rsidTr="001E339C">
        <w:tc>
          <w:tcPr>
            <w:tcW w:w="511" w:type="dxa"/>
          </w:tcPr>
          <w:p w14:paraId="5A79442E" w14:textId="6217F20E" w:rsidR="0057606A" w:rsidRPr="000434BC" w:rsidRDefault="0057606A" w:rsidP="0057606A">
            <w:pPr>
              <w:spacing w:line="240" w:lineRule="auto"/>
              <w:ind w:firstLine="0"/>
              <w:jc w:val="left"/>
              <w:rPr>
                <w:rFonts w:cstheme="majorBidi"/>
                <w:b/>
                <w:bCs/>
                <w:color w:val="auto"/>
                <w:sz w:val="20"/>
                <w:szCs w:val="20"/>
              </w:rPr>
            </w:pPr>
            <w:r w:rsidRPr="000434BC">
              <w:rPr>
                <w:rFonts w:cstheme="majorBidi"/>
                <w:color w:val="auto"/>
                <w:sz w:val="20"/>
                <w:szCs w:val="20"/>
              </w:rPr>
              <w:t>10</w:t>
            </w:r>
            <w:r w:rsidR="0097790C">
              <w:rPr>
                <w:rFonts w:cstheme="majorBidi"/>
                <w:color w:val="auto"/>
                <w:sz w:val="20"/>
                <w:szCs w:val="20"/>
              </w:rPr>
              <w:t>.</w:t>
            </w:r>
          </w:p>
        </w:tc>
        <w:tc>
          <w:tcPr>
            <w:tcW w:w="1484" w:type="dxa"/>
          </w:tcPr>
          <w:sdt>
            <w:sdtPr>
              <w:rPr>
                <w:rFonts w:cstheme="majorBidi"/>
                <w:color w:val="000000"/>
                <w:sz w:val="20"/>
                <w:szCs w:val="20"/>
              </w:rPr>
              <w:tag w:val="MENDELEY_CITATION_v3_eyJjaXRhdGlvbklEIjoiTUVOREVMRVlfQ0lUQVRJT05fNWI5NDlhMWYtZDU5Ny00YWE4LWJiZDYtODZmODcxMTllNmE2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1309551023"/>
              <w:placeholder>
                <w:docPart w:val="780907B9391940B4962FCE1E38E23ECA"/>
              </w:placeholder>
            </w:sdtPr>
            <w:sdtContent>
              <w:p w14:paraId="79398401" w14:textId="1A3353A5" w:rsidR="0057606A" w:rsidRPr="000434BC" w:rsidRDefault="0056432A" w:rsidP="0057606A">
                <w:pPr>
                  <w:spacing w:line="240" w:lineRule="auto"/>
                  <w:ind w:firstLine="0"/>
                  <w:jc w:val="left"/>
                  <w:rPr>
                    <w:rFonts w:cstheme="majorBidi"/>
                    <w:b/>
                    <w:bCs/>
                    <w:color w:val="auto"/>
                    <w:sz w:val="20"/>
                    <w:szCs w:val="20"/>
                  </w:rPr>
                </w:pPr>
                <w:r w:rsidRPr="0056432A">
                  <w:rPr>
                    <w:rFonts w:eastAsia="Times New Roman"/>
                    <w:color w:val="000000"/>
                    <w:sz w:val="20"/>
                  </w:rPr>
                  <w:t>Tsaniatuzaima &amp; Maryanti (2022)</w:t>
                </w:r>
              </w:p>
            </w:sdtContent>
          </w:sdt>
        </w:tc>
        <w:tc>
          <w:tcPr>
            <w:tcW w:w="1859" w:type="dxa"/>
          </w:tcPr>
          <w:p w14:paraId="58FBEE05" w14:textId="77777777" w:rsidR="00F91569" w:rsidRDefault="0057606A" w:rsidP="0057606A">
            <w:pPr>
              <w:spacing w:line="240" w:lineRule="auto"/>
              <w:ind w:firstLine="0"/>
              <w:jc w:val="left"/>
              <w:rPr>
                <w:rFonts w:cstheme="majorBidi"/>
                <w:i/>
                <w:iCs/>
                <w:color w:val="auto"/>
                <w:sz w:val="20"/>
                <w:szCs w:val="20"/>
              </w:rPr>
            </w:pPr>
            <w:r w:rsidRPr="000434BC">
              <w:rPr>
                <w:rFonts w:cstheme="majorBidi"/>
                <w:color w:val="auto"/>
                <w:sz w:val="20"/>
                <w:szCs w:val="20"/>
              </w:rPr>
              <w:t xml:space="preserve">Pengaruh CR, ROA, DER terhadap Nilai Perusahaan dengan </w:t>
            </w:r>
            <w:r w:rsidR="000C4EEA" w:rsidRPr="000434BC">
              <w:rPr>
                <w:rFonts w:cstheme="majorBidi"/>
                <w:i/>
                <w:iCs/>
                <w:color w:val="auto"/>
                <w:sz w:val="20"/>
                <w:szCs w:val="20"/>
              </w:rPr>
              <w:t>Good Corporate</w:t>
            </w:r>
          </w:p>
          <w:p w14:paraId="2E8A1EC3" w14:textId="0296A22C" w:rsidR="0057606A" w:rsidRPr="000434BC" w:rsidRDefault="00F91569" w:rsidP="0057606A">
            <w:pPr>
              <w:spacing w:line="240" w:lineRule="auto"/>
              <w:ind w:firstLine="0"/>
              <w:jc w:val="left"/>
              <w:rPr>
                <w:rFonts w:cstheme="majorBidi"/>
                <w:b/>
                <w:bCs/>
                <w:color w:val="auto"/>
                <w:sz w:val="20"/>
                <w:szCs w:val="20"/>
              </w:rPr>
            </w:pPr>
            <w:r>
              <w:rPr>
                <w:rFonts w:cstheme="majorBidi"/>
                <w:i/>
                <w:iCs/>
                <w:color w:val="auto"/>
                <w:sz w:val="20"/>
                <w:szCs w:val="20"/>
              </w:rPr>
              <w:t>Governance</w:t>
            </w:r>
            <w:r w:rsidR="000C4EEA" w:rsidRPr="000434BC">
              <w:rPr>
                <w:rFonts w:cstheme="majorBidi"/>
                <w:i/>
                <w:iCs/>
                <w:color w:val="auto"/>
                <w:sz w:val="20"/>
                <w:szCs w:val="20"/>
              </w:rPr>
              <w:t xml:space="preserve"> </w:t>
            </w:r>
            <w:r w:rsidR="000C4EEA" w:rsidRPr="000434BC">
              <w:rPr>
                <w:rFonts w:cstheme="majorBidi"/>
                <w:color w:val="auto"/>
                <w:sz w:val="20"/>
                <w:szCs w:val="20"/>
              </w:rPr>
              <w:t>sebagai Variabel Moderasi</w:t>
            </w:r>
          </w:p>
        </w:tc>
        <w:tc>
          <w:tcPr>
            <w:tcW w:w="1947" w:type="dxa"/>
          </w:tcPr>
          <w:p w14:paraId="02A9D506" w14:textId="77777777" w:rsidR="0057606A" w:rsidRPr="000434BC" w:rsidRDefault="0057606A" w:rsidP="0057606A">
            <w:pPr>
              <w:spacing w:line="240" w:lineRule="auto"/>
              <w:ind w:firstLine="0"/>
              <w:rPr>
                <w:rFonts w:cstheme="majorBidi"/>
                <w:color w:val="auto"/>
                <w:sz w:val="20"/>
                <w:szCs w:val="20"/>
              </w:rPr>
            </w:pPr>
            <w:r w:rsidRPr="000434BC">
              <w:rPr>
                <w:rFonts w:cstheme="majorBidi"/>
                <w:color w:val="auto"/>
                <w:sz w:val="20"/>
                <w:szCs w:val="20"/>
              </w:rPr>
              <w:t>Dependen:</w:t>
            </w:r>
          </w:p>
          <w:p w14:paraId="485DFACE" w14:textId="77777777" w:rsidR="0057606A" w:rsidRPr="000434BC" w:rsidRDefault="0057606A" w:rsidP="0057606A">
            <w:pPr>
              <w:pStyle w:val="ListParagraph"/>
              <w:numPr>
                <w:ilvl w:val="0"/>
                <w:numId w:val="19"/>
              </w:numPr>
              <w:spacing w:line="240" w:lineRule="auto"/>
              <w:ind w:left="346" w:hanging="284"/>
              <w:rPr>
                <w:rFonts w:cstheme="majorBidi"/>
                <w:color w:val="auto"/>
                <w:sz w:val="20"/>
                <w:szCs w:val="20"/>
              </w:rPr>
            </w:pPr>
            <w:r w:rsidRPr="000434BC">
              <w:rPr>
                <w:rFonts w:cstheme="majorBidi"/>
                <w:color w:val="auto"/>
                <w:sz w:val="20"/>
                <w:szCs w:val="20"/>
              </w:rPr>
              <w:t>Nilai Perusahaan</w:t>
            </w:r>
          </w:p>
          <w:p w14:paraId="586B9072" w14:textId="77777777" w:rsidR="0057606A" w:rsidRPr="000434BC" w:rsidRDefault="0057606A" w:rsidP="0057606A">
            <w:pPr>
              <w:spacing w:line="240" w:lineRule="auto"/>
              <w:ind w:firstLine="0"/>
              <w:rPr>
                <w:rFonts w:cstheme="majorBidi"/>
                <w:color w:val="auto"/>
                <w:sz w:val="20"/>
                <w:szCs w:val="20"/>
              </w:rPr>
            </w:pPr>
            <w:r w:rsidRPr="000434BC">
              <w:rPr>
                <w:rFonts w:cstheme="majorBidi"/>
                <w:color w:val="auto"/>
                <w:sz w:val="20"/>
                <w:szCs w:val="20"/>
              </w:rPr>
              <w:t>Independen:</w:t>
            </w:r>
          </w:p>
          <w:p w14:paraId="7F1DDD05" w14:textId="77777777" w:rsidR="00E54AB6" w:rsidRDefault="00E54AB6" w:rsidP="00E54AB6">
            <w:pPr>
              <w:pStyle w:val="ListParagraph"/>
              <w:numPr>
                <w:ilvl w:val="0"/>
                <w:numId w:val="19"/>
              </w:numPr>
              <w:spacing w:line="240" w:lineRule="auto"/>
              <w:ind w:left="346" w:hanging="284"/>
              <w:rPr>
                <w:rFonts w:cstheme="majorBidi"/>
                <w:color w:val="auto"/>
                <w:sz w:val="20"/>
                <w:szCs w:val="20"/>
              </w:rPr>
            </w:pPr>
            <w:r w:rsidRPr="000434BC">
              <w:rPr>
                <w:rFonts w:cstheme="majorBidi"/>
                <w:i/>
                <w:iCs/>
                <w:color w:val="auto"/>
                <w:sz w:val="20"/>
                <w:szCs w:val="20"/>
              </w:rPr>
              <w:t>Current Ratio</w:t>
            </w:r>
            <w:r w:rsidRPr="000434BC">
              <w:rPr>
                <w:rFonts w:cstheme="majorBidi"/>
                <w:color w:val="auto"/>
                <w:sz w:val="20"/>
                <w:szCs w:val="20"/>
              </w:rPr>
              <w:t xml:space="preserve"> </w:t>
            </w:r>
          </w:p>
          <w:p w14:paraId="37B4FFA7" w14:textId="77777777" w:rsidR="00E54AB6" w:rsidRPr="0042302F" w:rsidRDefault="00E54AB6" w:rsidP="00E54AB6">
            <w:pPr>
              <w:pStyle w:val="ListParagraph"/>
              <w:spacing w:line="240" w:lineRule="auto"/>
              <w:ind w:left="346" w:firstLine="0"/>
              <w:rPr>
                <w:rFonts w:cstheme="majorBidi"/>
                <w:color w:val="auto"/>
                <w:sz w:val="20"/>
                <w:szCs w:val="20"/>
              </w:rPr>
            </w:pPr>
            <w:r w:rsidRPr="000434BC">
              <w:rPr>
                <w:rFonts w:cstheme="majorBidi"/>
                <w:color w:val="auto"/>
                <w:sz w:val="20"/>
                <w:szCs w:val="20"/>
              </w:rPr>
              <w:t>(CR)</w:t>
            </w:r>
          </w:p>
          <w:p w14:paraId="35C086CE" w14:textId="77777777" w:rsidR="00E54AB6" w:rsidRDefault="00E54AB6" w:rsidP="00E54AB6">
            <w:pPr>
              <w:pStyle w:val="ListParagraph"/>
              <w:numPr>
                <w:ilvl w:val="0"/>
                <w:numId w:val="19"/>
              </w:numPr>
              <w:spacing w:line="240" w:lineRule="auto"/>
              <w:ind w:left="346" w:hanging="284"/>
              <w:rPr>
                <w:rFonts w:cstheme="majorBidi"/>
                <w:color w:val="auto"/>
                <w:sz w:val="20"/>
                <w:szCs w:val="20"/>
              </w:rPr>
            </w:pPr>
            <w:r w:rsidRPr="000434BC">
              <w:rPr>
                <w:rFonts w:cstheme="majorBidi"/>
                <w:i/>
                <w:iCs/>
                <w:color w:val="auto"/>
                <w:sz w:val="20"/>
                <w:szCs w:val="20"/>
              </w:rPr>
              <w:t>Return on Assets</w:t>
            </w:r>
            <w:r w:rsidRPr="000434BC">
              <w:rPr>
                <w:rFonts w:cstheme="majorBidi"/>
                <w:color w:val="auto"/>
                <w:sz w:val="20"/>
                <w:szCs w:val="20"/>
              </w:rPr>
              <w:t xml:space="preserve"> (ROA)</w:t>
            </w:r>
          </w:p>
          <w:p w14:paraId="549BF561" w14:textId="77777777" w:rsidR="001054DB" w:rsidRPr="001054DB" w:rsidRDefault="00E54AB6" w:rsidP="001054DB">
            <w:pPr>
              <w:pStyle w:val="ListParagraph"/>
              <w:numPr>
                <w:ilvl w:val="0"/>
                <w:numId w:val="19"/>
              </w:numPr>
              <w:spacing w:line="240" w:lineRule="auto"/>
              <w:ind w:left="346" w:hanging="284"/>
              <w:rPr>
                <w:rFonts w:cstheme="majorBidi"/>
                <w:sz w:val="20"/>
                <w:szCs w:val="20"/>
              </w:rPr>
            </w:pPr>
            <w:r w:rsidRPr="000434BC">
              <w:rPr>
                <w:rFonts w:cstheme="majorBidi"/>
                <w:i/>
                <w:iCs/>
                <w:color w:val="auto"/>
                <w:sz w:val="20"/>
                <w:szCs w:val="20"/>
              </w:rPr>
              <w:t>Debt to Equity Ratio</w:t>
            </w:r>
            <w:r w:rsidRPr="000434BC">
              <w:rPr>
                <w:rFonts w:cstheme="majorBidi"/>
                <w:color w:val="auto"/>
                <w:sz w:val="20"/>
                <w:szCs w:val="20"/>
              </w:rPr>
              <w:t xml:space="preserve"> (DER)</w:t>
            </w:r>
          </w:p>
          <w:p w14:paraId="62D81BA0" w14:textId="7D89A00F" w:rsidR="001054DB" w:rsidRPr="001054DB" w:rsidRDefault="001054DB" w:rsidP="001054DB">
            <w:pPr>
              <w:spacing w:line="240" w:lineRule="auto"/>
              <w:ind w:firstLine="0"/>
              <w:jc w:val="left"/>
              <w:rPr>
                <w:rFonts w:cstheme="majorBidi"/>
                <w:sz w:val="20"/>
                <w:szCs w:val="20"/>
              </w:rPr>
            </w:pPr>
            <w:r w:rsidRPr="000434BC">
              <w:rPr>
                <w:rFonts w:cstheme="majorBidi"/>
                <w:color w:val="auto"/>
                <w:sz w:val="20"/>
                <w:szCs w:val="20"/>
              </w:rPr>
              <w:t>Moderasi:</w:t>
            </w:r>
          </w:p>
          <w:p w14:paraId="03CAF72F" w14:textId="7E216978" w:rsidR="0057606A" w:rsidRPr="001054DB" w:rsidRDefault="00E54AB6" w:rsidP="001054DB">
            <w:pPr>
              <w:pStyle w:val="ListParagraph"/>
              <w:numPr>
                <w:ilvl w:val="0"/>
                <w:numId w:val="19"/>
              </w:numPr>
              <w:spacing w:line="240" w:lineRule="auto"/>
              <w:ind w:left="346" w:hanging="284"/>
              <w:rPr>
                <w:rFonts w:cstheme="majorBidi"/>
                <w:sz w:val="20"/>
                <w:szCs w:val="20"/>
              </w:rPr>
            </w:pPr>
            <w:r w:rsidRPr="001054DB">
              <w:rPr>
                <w:rFonts w:cstheme="majorBidi"/>
                <w:i/>
                <w:iCs/>
                <w:sz w:val="20"/>
                <w:szCs w:val="20"/>
              </w:rPr>
              <w:t>Good Corporate Governance</w:t>
            </w:r>
          </w:p>
        </w:tc>
        <w:tc>
          <w:tcPr>
            <w:tcW w:w="2126" w:type="dxa"/>
          </w:tcPr>
          <w:p w14:paraId="1D49494E" w14:textId="77777777" w:rsidR="00E411B7" w:rsidRPr="00E411B7" w:rsidRDefault="0057606A" w:rsidP="00E411B7">
            <w:pPr>
              <w:pStyle w:val="ListParagraph"/>
              <w:numPr>
                <w:ilvl w:val="0"/>
                <w:numId w:val="36"/>
              </w:numPr>
              <w:spacing w:line="240" w:lineRule="auto"/>
              <w:ind w:left="326"/>
              <w:jc w:val="left"/>
              <w:rPr>
                <w:rFonts w:cstheme="majorBidi"/>
                <w:b/>
                <w:bCs/>
                <w:color w:val="auto"/>
                <w:sz w:val="20"/>
                <w:szCs w:val="20"/>
              </w:rPr>
            </w:pPr>
            <w:r w:rsidRPr="0057606A">
              <w:rPr>
                <w:rFonts w:cstheme="majorBidi"/>
                <w:color w:val="auto"/>
                <w:sz w:val="20"/>
                <w:szCs w:val="20"/>
              </w:rPr>
              <w:t>CR</w:t>
            </w:r>
            <w:r w:rsidRPr="0057606A">
              <w:rPr>
                <w:rFonts w:cstheme="majorBidi"/>
                <w:sz w:val="20"/>
                <w:szCs w:val="20"/>
              </w:rPr>
              <w:t xml:space="preserve"> dan ROA</w:t>
            </w:r>
            <w:r w:rsidRPr="0057606A">
              <w:rPr>
                <w:rFonts w:cstheme="majorBidi"/>
                <w:color w:val="auto"/>
                <w:sz w:val="20"/>
                <w:szCs w:val="20"/>
              </w:rPr>
              <w:t xml:space="preserve"> berpengaruh tidak signifikan terhadap nilai perusahaan.</w:t>
            </w:r>
          </w:p>
          <w:p w14:paraId="2C5EC745" w14:textId="6C79F217" w:rsidR="00E411B7" w:rsidRPr="00E411B7" w:rsidRDefault="00E411B7" w:rsidP="00E411B7">
            <w:pPr>
              <w:pStyle w:val="ListParagraph"/>
              <w:numPr>
                <w:ilvl w:val="0"/>
                <w:numId w:val="36"/>
              </w:numPr>
              <w:spacing w:line="240" w:lineRule="auto"/>
              <w:ind w:left="326"/>
              <w:jc w:val="left"/>
              <w:rPr>
                <w:rFonts w:cstheme="majorBidi"/>
                <w:b/>
                <w:bCs/>
                <w:color w:val="auto"/>
                <w:sz w:val="20"/>
                <w:szCs w:val="20"/>
              </w:rPr>
            </w:pPr>
            <w:r w:rsidRPr="00E411B7">
              <w:rPr>
                <w:rFonts w:cstheme="majorBidi"/>
                <w:color w:val="auto"/>
                <w:sz w:val="20"/>
                <w:szCs w:val="20"/>
                <w:lang w:val="fr-FR"/>
              </w:rPr>
              <w:t xml:space="preserve">DER berpengaruh </w:t>
            </w:r>
          </w:p>
          <w:p w14:paraId="4B0F722A" w14:textId="77777777" w:rsidR="00E411B7" w:rsidRDefault="00E411B7" w:rsidP="00E411B7">
            <w:pPr>
              <w:pStyle w:val="ListParagraph"/>
              <w:spacing w:line="240" w:lineRule="auto"/>
              <w:ind w:left="324" w:firstLine="0"/>
              <w:rPr>
                <w:rFonts w:cstheme="majorBidi"/>
                <w:color w:val="auto"/>
                <w:sz w:val="20"/>
                <w:szCs w:val="20"/>
              </w:rPr>
            </w:pPr>
            <w:r w:rsidRPr="00C16E87">
              <w:rPr>
                <w:rFonts w:cstheme="majorBidi"/>
                <w:color w:val="auto"/>
                <w:sz w:val="20"/>
                <w:szCs w:val="20"/>
              </w:rPr>
              <w:t>positif dan signifikan terhadap nilai perusahaan.</w:t>
            </w:r>
          </w:p>
          <w:p w14:paraId="2A9B95C4" w14:textId="77777777" w:rsidR="00E411B7" w:rsidRPr="000434BC" w:rsidRDefault="00E411B7" w:rsidP="00E411B7">
            <w:pPr>
              <w:pStyle w:val="ListParagraph"/>
              <w:numPr>
                <w:ilvl w:val="0"/>
                <w:numId w:val="35"/>
              </w:numPr>
              <w:spacing w:line="240" w:lineRule="auto"/>
              <w:ind w:left="318" w:hanging="283"/>
              <w:rPr>
                <w:rFonts w:cstheme="majorBidi"/>
                <w:color w:val="auto"/>
                <w:sz w:val="20"/>
                <w:szCs w:val="20"/>
              </w:rPr>
            </w:pPr>
            <w:r w:rsidRPr="000434BC">
              <w:rPr>
                <w:rFonts w:cstheme="majorBidi"/>
                <w:color w:val="auto"/>
                <w:sz w:val="20"/>
                <w:szCs w:val="20"/>
              </w:rPr>
              <w:t>GCG tidak mampu memoderasi hubungan antara CR terhadap nilai perusahaan.</w:t>
            </w:r>
          </w:p>
          <w:p w14:paraId="50382618" w14:textId="77777777" w:rsidR="00E411B7" w:rsidRPr="00E411B7" w:rsidRDefault="00E411B7" w:rsidP="00E411B7">
            <w:pPr>
              <w:pStyle w:val="ListParagraph"/>
              <w:numPr>
                <w:ilvl w:val="0"/>
                <w:numId w:val="35"/>
              </w:numPr>
              <w:spacing w:after="160" w:line="278" w:lineRule="auto"/>
              <w:ind w:left="352" w:hanging="283"/>
              <w:rPr>
                <w:rFonts w:cstheme="majorBidi"/>
                <w:sz w:val="20"/>
                <w:szCs w:val="20"/>
              </w:rPr>
            </w:pPr>
            <w:r w:rsidRPr="000434BC">
              <w:rPr>
                <w:rFonts w:cstheme="majorBidi"/>
                <w:color w:val="auto"/>
                <w:sz w:val="20"/>
                <w:szCs w:val="20"/>
              </w:rPr>
              <w:t>GCG tidak mampu memoderasi hubungan antara ROA terhadap nilai perusahaan</w:t>
            </w:r>
            <w:r>
              <w:rPr>
                <w:rFonts w:cstheme="majorBidi"/>
                <w:color w:val="auto"/>
                <w:sz w:val="20"/>
                <w:szCs w:val="20"/>
              </w:rPr>
              <w:t>.</w:t>
            </w:r>
          </w:p>
          <w:p w14:paraId="1C797F79" w14:textId="518AADBE" w:rsidR="00E32EAE" w:rsidRPr="00E411B7" w:rsidRDefault="00E411B7" w:rsidP="00E411B7">
            <w:pPr>
              <w:pStyle w:val="ListParagraph"/>
              <w:numPr>
                <w:ilvl w:val="0"/>
                <w:numId w:val="35"/>
              </w:numPr>
              <w:spacing w:after="160" w:line="278" w:lineRule="auto"/>
              <w:ind w:left="352" w:hanging="283"/>
              <w:rPr>
                <w:rFonts w:cstheme="majorBidi"/>
                <w:sz w:val="20"/>
                <w:szCs w:val="20"/>
              </w:rPr>
            </w:pPr>
            <w:r w:rsidRPr="00E411B7">
              <w:rPr>
                <w:rFonts w:cstheme="majorBidi"/>
                <w:sz w:val="20"/>
                <w:szCs w:val="20"/>
              </w:rPr>
              <w:t>GCG mampu memoderasi hubungan antara DER terhadap nilai perusahaan.</w:t>
            </w:r>
          </w:p>
        </w:tc>
      </w:tr>
      <w:tr w:rsidR="00D9670C" w:rsidRPr="009C4486" w14:paraId="7FFE8C1A" w14:textId="77777777" w:rsidTr="001E339C">
        <w:tc>
          <w:tcPr>
            <w:tcW w:w="511" w:type="dxa"/>
          </w:tcPr>
          <w:p w14:paraId="78C4AECE" w14:textId="4BADF593" w:rsidR="00D9670C" w:rsidRPr="000434BC" w:rsidRDefault="00D9670C" w:rsidP="00D9670C">
            <w:pPr>
              <w:spacing w:line="240" w:lineRule="auto"/>
              <w:ind w:firstLine="0"/>
              <w:jc w:val="left"/>
              <w:rPr>
                <w:rFonts w:cstheme="majorBidi"/>
                <w:color w:val="auto"/>
                <w:sz w:val="20"/>
                <w:szCs w:val="20"/>
              </w:rPr>
            </w:pPr>
            <w:r w:rsidRPr="000434BC">
              <w:rPr>
                <w:rFonts w:cstheme="majorBidi"/>
                <w:color w:val="auto"/>
                <w:sz w:val="20"/>
                <w:szCs w:val="20"/>
              </w:rPr>
              <w:t>11</w:t>
            </w:r>
            <w:r w:rsidR="0097790C">
              <w:rPr>
                <w:rFonts w:cstheme="majorBidi"/>
                <w:color w:val="auto"/>
                <w:sz w:val="20"/>
                <w:szCs w:val="20"/>
              </w:rPr>
              <w:t>.</w:t>
            </w:r>
          </w:p>
        </w:tc>
        <w:tc>
          <w:tcPr>
            <w:tcW w:w="1484" w:type="dxa"/>
          </w:tcPr>
          <w:sdt>
            <w:sdtPr>
              <w:rPr>
                <w:rFonts w:cstheme="majorBidi"/>
                <w:color w:val="000000"/>
                <w:sz w:val="20"/>
                <w:szCs w:val="20"/>
              </w:rPr>
              <w:tag w:val="MENDELEY_CITATION_v3_eyJjaXRhdGlvbklEIjoiTUVOREVMRVlfQ0lUQVRJT05fYTk0YmQ0M2ItNWUzNi00Yzk5LTk2NDQtODc2YWQ5MGYyODNj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
              <w:id w:val="1647931201"/>
              <w:placeholder>
                <w:docPart w:val="C59A33CE4313434A9C0E7EEBDAE041DA"/>
              </w:placeholder>
            </w:sdtPr>
            <w:sdtContent>
              <w:p w14:paraId="2C7302C2" w14:textId="54911F43" w:rsidR="00D9670C" w:rsidRDefault="0056432A" w:rsidP="00D9670C">
                <w:pPr>
                  <w:spacing w:line="240" w:lineRule="auto"/>
                  <w:ind w:firstLine="0"/>
                  <w:jc w:val="left"/>
                  <w:rPr>
                    <w:rFonts w:cstheme="majorBidi"/>
                    <w:color w:val="000000"/>
                    <w:sz w:val="20"/>
                    <w:szCs w:val="20"/>
                  </w:rPr>
                </w:pPr>
                <w:r w:rsidRPr="0056432A">
                  <w:rPr>
                    <w:rFonts w:eastAsia="Times New Roman"/>
                    <w:color w:val="000000"/>
                    <w:sz w:val="20"/>
                  </w:rPr>
                  <w:t>Widodo &amp; Nugroho (2022)</w:t>
                </w:r>
              </w:p>
            </w:sdtContent>
          </w:sdt>
        </w:tc>
        <w:tc>
          <w:tcPr>
            <w:tcW w:w="1859" w:type="dxa"/>
          </w:tcPr>
          <w:p w14:paraId="533D91EF" w14:textId="7AD2B082" w:rsidR="00D9670C" w:rsidRPr="000434BC" w:rsidRDefault="00D9670C" w:rsidP="00D9670C">
            <w:pPr>
              <w:spacing w:line="240" w:lineRule="auto"/>
              <w:ind w:firstLine="0"/>
              <w:jc w:val="left"/>
              <w:rPr>
                <w:rFonts w:cstheme="majorBidi"/>
                <w:color w:val="auto"/>
                <w:sz w:val="20"/>
                <w:szCs w:val="20"/>
              </w:rPr>
            </w:pPr>
            <w:r w:rsidRPr="000434BC">
              <w:rPr>
                <w:rFonts w:cstheme="majorBidi"/>
                <w:i/>
                <w:iCs/>
                <w:color w:val="auto"/>
                <w:sz w:val="20"/>
                <w:szCs w:val="20"/>
              </w:rPr>
              <w:t>Financial Performance on Firm Value with Corporate Governance as Moderating Variable</w:t>
            </w:r>
          </w:p>
        </w:tc>
        <w:tc>
          <w:tcPr>
            <w:tcW w:w="1947" w:type="dxa"/>
          </w:tcPr>
          <w:p w14:paraId="7FCA5D30" w14:textId="77777777" w:rsidR="00D9670C" w:rsidRPr="000434BC" w:rsidRDefault="00D9670C" w:rsidP="00D9670C">
            <w:pPr>
              <w:spacing w:line="240" w:lineRule="auto"/>
              <w:ind w:firstLine="0"/>
              <w:rPr>
                <w:rFonts w:cstheme="majorBidi"/>
                <w:color w:val="auto"/>
                <w:sz w:val="20"/>
                <w:szCs w:val="20"/>
              </w:rPr>
            </w:pPr>
            <w:r w:rsidRPr="000434BC">
              <w:rPr>
                <w:rFonts w:cstheme="majorBidi"/>
                <w:color w:val="auto"/>
                <w:sz w:val="20"/>
                <w:szCs w:val="20"/>
              </w:rPr>
              <w:t>Dependen:</w:t>
            </w:r>
          </w:p>
          <w:p w14:paraId="11660548" w14:textId="77777777" w:rsidR="00D9670C" w:rsidRPr="000434BC" w:rsidRDefault="00D9670C" w:rsidP="00D9670C">
            <w:pPr>
              <w:pStyle w:val="ListParagraph"/>
              <w:numPr>
                <w:ilvl w:val="0"/>
                <w:numId w:val="20"/>
              </w:numPr>
              <w:spacing w:line="240" w:lineRule="auto"/>
              <w:ind w:left="346" w:hanging="284"/>
              <w:rPr>
                <w:rFonts w:cstheme="majorBidi"/>
                <w:i/>
                <w:iCs/>
                <w:color w:val="auto"/>
                <w:sz w:val="20"/>
                <w:szCs w:val="20"/>
              </w:rPr>
            </w:pPr>
            <w:r w:rsidRPr="000434BC">
              <w:rPr>
                <w:rFonts w:cstheme="majorBidi"/>
                <w:i/>
                <w:iCs/>
                <w:color w:val="auto"/>
                <w:sz w:val="20"/>
                <w:szCs w:val="20"/>
              </w:rPr>
              <w:t>Firm Value</w:t>
            </w:r>
          </w:p>
          <w:p w14:paraId="11E564F7" w14:textId="77777777" w:rsidR="00D9670C" w:rsidRPr="000434BC" w:rsidRDefault="00D9670C" w:rsidP="00D9670C">
            <w:pPr>
              <w:spacing w:line="240" w:lineRule="auto"/>
              <w:ind w:firstLine="0"/>
              <w:rPr>
                <w:rFonts w:cstheme="majorBidi"/>
                <w:color w:val="auto"/>
                <w:sz w:val="20"/>
                <w:szCs w:val="20"/>
              </w:rPr>
            </w:pPr>
            <w:r w:rsidRPr="000434BC">
              <w:rPr>
                <w:rFonts w:cstheme="majorBidi"/>
                <w:color w:val="auto"/>
                <w:sz w:val="20"/>
                <w:szCs w:val="20"/>
              </w:rPr>
              <w:t>Independen:</w:t>
            </w:r>
          </w:p>
          <w:p w14:paraId="6B9952DD" w14:textId="77777777" w:rsidR="00D9670C" w:rsidRDefault="00D9670C" w:rsidP="00D9670C">
            <w:pPr>
              <w:pStyle w:val="ListParagraph"/>
              <w:numPr>
                <w:ilvl w:val="0"/>
                <w:numId w:val="20"/>
              </w:numPr>
              <w:spacing w:line="240" w:lineRule="auto"/>
              <w:ind w:left="346" w:hanging="284"/>
              <w:rPr>
                <w:rFonts w:cstheme="majorBidi"/>
                <w:i/>
                <w:iCs/>
                <w:color w:val="auto"/>
                <w:sz w:val="20"/>
                <w:szCs w:val="20"/>
              </w:rPr>
            </w:pPr>
            <w:r w:rsidRPr="000434BC">
              <w:rPr>
                <w:rFonts w:cstheme="majorBidi"/>
                <w:i/>
                <w:iCs/>
                <w:color w:val="auto"/>
                <w:sz w:val="20"/>
                <w:szCs w:val="20"/>
              </w:rPr>
              <w:t>Financial Performance</w:t>
            </w:r>
          </w:p>
          <w:p w14:paraId="2BA4F329" w14:textId="0F93DC8A" w:rsidR="00D9670C" w:rsidRPr="00D9670C" w:rsidRDefault="00D9670C" w:rsidP="00D9670C">
            <w:pPr>
              <w:spacing w:line="240" w:lineRule="auto"/>
              <w:ind w:left="62" w:firstLine="0"/>
              <w:rPr>
                <w:rFonts w:cstheme="majorBidi"/>
                <w:color w:val="auto"/>
                <w:sz w:val="20"/>
                <w:szCs w:val="20"/>
              </w:rPr>
            </w:pPr>
            <w:r>
              <w:rPr>
                <w:rFonts w:cstheme="majorBidi"/>
                <w:color w:val="auto"/>
                <w:sz w:val="20"/>
                <w:szCs w:val="20"/>
              </w:rPr>
              <w:t>Moderasi:</w:t>
            </w:r>
          </w:p>
          <w:p w14:paraId="7C146645" w14:textId="19EB1BE1" w:rsidR="00D9670C" w:rsidRPr="00D9670C" w:rsidRDefault="00D9670C" w:rsidP="00D9670C">
            <w:pPr>
              <w:pStyle w:val="ListParagraph"/>
              <w:numPr>
                <w:ilvl w:val="0"/>
                <w:numId w:val="20"/>
              </w:numPr>
              <w:spacing w:line="240" w:lineRule="auto"/>
              <w:ind w:left="346" w:hanging="284"/>
              <w:rPr>
                <w:rFonts w:cstheme="majorBidi"/>
                <w:i/>
                <w:iCs/>
                <w:color w:val="auto"/>
                <w:sz w:val="20"/>
                <w:szCs w:val="20"/>
              </w:rPr>
            </w:pPr>
            <w:r w:rsidRPr="00D9670C">
              <w:rPr>
                <w:rFonts w:cstheme="majorBidi"/>
                <w:i/>
                <w:iCs/>
                <w:color w:val="auto"/>
                <w:sz w:val="20"/>
                <w:szCs w:val="20"/>
              </w:rPr>
              <w:t>Corporate Governance</w:t>
            </w:r>
          </w:p>
        </w:tc>
        <w:tc>
          <w:tcPr>
            <w:tcW w:w="2126" w:type="dxa"/>
          </w:tcPr>
          <w:p w14:paraId="1CB8E664" w14:textId="77777777" w:rsidR="003B2294" w:rsidRPr="003B2294" w:rsidRDefault="00F8610F" w:rsidP="003B2294">
            <w:pPr>
              <w:pStyle w:val="ListParagraph"/>
              <w:numPr>
                <w:ilvl w:val="0"/>
                <w:numId w:val="28"/>
              </w:numPr>
              <w:spacing w:line="240" w:lineRule="auto"/>
              <w:ind w:left="352" w:hanging="283"/>
              <w:rPr>
                <w:rFonts w:cstheme="majorBidi"/>
                <w:sz w:val="20"/>
                <w:szCs w:val="20"/>
              </w:rPr>
            </w:pPr>
            <w:r w:rsidRPr="000434BC">
              <w:rPr>
                <w:rFonts w:cstheme="majorBidi"/>
                <w:i/>
                <w:iCs/>
                <w:color w:val="auto"/>
                <w:sz w:val="20"/>
                <w:szCs w:val="20"/>
              </w:rPr>
              <w:t>Financial performance</w:t>
            </w:r>
            <w:r w:rsidRPr="000434BC">
              <w:rPr>
                <w:rFonts w:cstheme="majorBidi"/>
                <w:color w:val="auto"/>
                <w:sz w:val="20"/>
                <w:szCs w:val="20"/>
              </w:rPr>
              <w:t xml:space="preserve"> yang diukur dengan ROA tidak berpengaruh pada </w:t>
            </w:r>
            <w:r w:rsidRPr="000434BC">
              <w:rPr>
                <w:rFonts w:cstheme="majorBidi"/>
                <w:i/>
                <w:iCs/>
                <w:color w:val="auto"/>
                <w:sz w:val="20"/>
                <w:szCs w:val="20"/>
              </w:rPr>
              <w:t>firm value</w:t>
            </w:r>
            <w:r w:rsidRPr="000434BC">
              <w:rPr>
                <w:rFonts w:cstheme="majorBidi"/>
                <w:color w:val="auto"/>
                <w:sz w:val="20"/>
                <w:szCs w:val="20"/>
              </w:rPr>
              <w:t xml:space="preserve">. </w:t>
            </w:r>
          </w:p>
          <w:p w14:paraId="3C98B231" w14:textId="76BA4280" w:rsidR="00D9670C" w:rsidRDefault="003B2294" w:rsidP="003B2294">
            <w:pPr>
              <w:pStyle w:val="ListParagraph"/>
              <w:numPr>
                <w:ilvl w:val="0"/>
                <w:numId w:val="28"/>
              </w:numPr>
              <w:spacing w:line="240" w:lineRule="auto"/>
              <w:ind w:left="352" w:hanging="283"/>
              <w:rPr>
                <w:rFonts w:cstheme="majorBidi"/>
                <w:sz w:val="20"/>
                <w:szCs w:val="20"/>
              </w:rPr>
            </w:pPr>
            <w:r w:rsidRPr="003B2294">
              <w:rPr>
                <w:rFonts w:cstheme="majorBidi"/>
                <w:i/>
                <w:iCs/>
                <w:sz w:val="20"/>
                <w:szCs w:val="20"/>
              </w:rPr>
              <w:t>Corporate governance</w:t>
            </w:r>
            <w:r w:rsidRPr="003B2294">
              <w:rPr>
                <w:rFonts w:cstheme="majorBidi"/>
                <w:sz w:val="20"/>
                <w:szCs w:val="20"/>
              </w:rPr>
              <w:t xml:space="preserve"> </w:t>
            </w:r>
            <w:r w:rsidR="00D4468B">
              <w:rPr>
                <w:rFonts w:cstheme="majorBidi"/>
                <w:sz w:val="20"/>
                <w:szCs w:val="20"/>
              </w:rPr>
              <w:t xml:space="preserve">mampu </w:t>
            </w:r>
            <w:r w:rsidR="00D4468B" w:rsidRPr="00413EC7">
              <w:rPr>
                <w:rFonts w:cstheme="majorBidi"/>
                <w:color w:val="auto"/>
                <w:sz w:val="20"/>
                <w:szCs w:val="20"/>
              </w:rPr>
              <w:t>memperkuat</w:t>
            </w:r>
          </w:p>
          <w:p w14:paraId="35A46D36" w14:textId="46328F86" w:rsidR="003B2294" w:rsidRPr="003B2294" w:rsidRDefault="003B2294" w:rsidP="003B2294">
            <w:pPr>
              <w:pStyle w:val="ListParagraph"/>
              <w:spacing w:line="240" w:lineRule="auto"/>
              <w:ind w:left="352" w:firstLine="0"/>
              <w:rPr>
                <w:rFonts w:cstheme="majorBidi"/>
                <w:sz w:val="20"/>
                <w:szCs w:val="20"/>
              </w:rPr>
            </w:pPr>
          </w:p>
        </w:tc>
      </w:tr>
    </w:tbl>
    <w:p w14:paraId="56D4D160" w14:textId="77777777" w:rsidR="00610C3B" w:rsidRPr="00077FC3" w:rsidRDefault="00610C3B" w:rsidP="00610C3B">
      <w:pPr>
        <w:ind w:firstLine="0"/>
        <w:rPr>
          <w:rFonts w:ascii="Times New Roman" w:hAnsi="Times New Roman" w:cs="Times New Roman"/>
          <w:i/>
          <w:iCs/>
          <w:color w:val="auto"/>
          <w:sz w:val="20"/>
          <w:szCs w:val="20"/>
        </w:rPr>
      </w:pPr>
      <w:r w:rsidRPr="00077FC3">
        <w:rPr>
          <w:rFonts w:ascii="Times New Roman" w:hAnsi="Times New Roman" w:cs="Times New Roman"/>
          <w:i/>
          <w:iCs/>
          <w:color w:val="auto"/>
          <w:sz w:val="20"/>
          <w:szCs w:val="20"/>
        </w:rPr>
        <w:t>Disambung ke halaman berikutnya</w:t>
      </w:r>
    </w:p>
    <w:p w14:paraId="7C6BECD7" w14:textId="4F032220" w:rsidR="00EA32E7" w:rsidRPr="00413EC7" w:rsidRDefault="00413EC7" w:rsidP="00413EC7">
      <w:pPr>
        <w:ind w:firstLine="0"/>
        <w:jc w:val="center"/>
        <w:rPr>
          <w:rFonts w:ascii="Times New Roman" w:hAnsi="Times New Roman" w:cs="Times New Roman"/>
          <w:b/>
          <w:bCs/>
          <w:color w:val="auto"/>
        </w:rPr>
      </w:pPr>
      <w:r w:rsidRPr="00333449">
        <w:rPr>
          <w:rFonts w:ascii="Times New Roman" w:hAnsi="Times New Roman" w:cs="Times New Roman"/>
          <w:b/>
          <w:bCs/>
          <w:color w:val="auto"/>
        </w:rPr>
        <w:lastRenderedPageBreak/>
        <w:t>Tabel 2.1 Sambungan</w:t>
      </w:r>
    </w:p>
    <w:tbl>
      <w:tblPr>
        <w:tblStyle w:val="TableGrid"/>
        <w:tblW w:w="0" w:type="auto"/>
        <w:tblLook w:val="04A0" w:firstRow="1" w:lastRow="0" w:firstColumn="1" w:lastColumn="0" w:noHBand="0" w:noVBand="1"/>
      </w:tblPr>
      <w:tblGrid>
        <w:gridCol w:w="511"/>
        <w:gridCol w:w="1484"/>
        <w:gridCol w:w="1859"/>
        <w:gridCol w:w="1947"/>
        <w:gridCol w:w="2126"/>
      </w:tblGrid>
      <w:tr w:rsidR="00413EC7" w:rsidRPr="009C4486" w14:paraId="6C15AD19" w14:textId="77777777" w:rsidTr="00F72361">
        <w:tc>
          <w:tcPr>
            <w:tcW w:w="511" w:type="dxa"/>
            <w:vAlign w:val="center"/>
          </w:tcPr>
          <w:p w14:paraId="150780B6" w14:textId="77777777" w:rsidR="00413EC7" w:rsidRPr="000434BC" w:rsidRDefault="00413EC7" w:rsidP="00F72361">
            <w:pPr>
              <w:spacing w:line="240" w:lineRule="auto"/>
              <w:ind w:firstLine="0"/>
              <w:jc w:val="center"/>
              <w:rPr>
                <w:rFonts w:cstheme="majorBidi"/>
                <w:color w:val="auto"/>
                <w:sz w:val="20"/>
                <w:szCs w:val="20"/>
              </w:rPr>
            </w:pPr>
            <w:r w:rsidRPr="000434BC">
              <w:rPr>
                <w:rFonts w:cstheme="majorBidi"/>
                <w:b/>
                <w:bCs/>
                <w:color w:val="auto"/>
                <w:sz w:val="20"/>
                <w:szCs w:val="20"/>
              </w:rPr>
              <w:t>No.</w:t>
            </w:r>
          </w:p>
        </w:tc>
        <w:tc>
          <w:tcPr>
            <w:tcW w:w="1484" w:type="dxa"/>
            <w:vAlign w:val="center"/>
          </w:tcPr>
          <w:p w14:paraId="5BE19038" w14:textId="77777777" w:rsidR="00413EC7" w:rsidRPr="000434BC" w:rsidRDefault="00413EC7" w:rsidP="00F72361">
            <w:pPr>
              <w:spacing w:line="240" w:lineRule="auto"/>
              <w:ind w:firstLine="0"/>
              <w:jc w:val="center"/>
              <w:rPr>
                <w:rFonts w:cstheme="majorBidi"/>
                <w:color w:val="auto"/>
                <w:sz w:val="20"/>
                <w:szCs w:val="20"/>
              </w:rPr>
            </w:pPr>
            <w:r w:rsidRPr="000434BC">
              <w:rPr>
                <w:rFonts w:cstheme="majorBidi"/>
                <w:b/>
                <w:bCs/>
                <w:color w:val="auto"/>
                <w:sz w:val="20"/>
                <w:szCs w:val="20"/>
              </w:rPr>
              <w:t>Nama Peneliti dan Tahun</w:t>
            </w:r>
          </w:p>
        </w:tc>
        <w:tc>
          <w:tcPr>
            <w:tcW w:w="1859" w:type="dxa"/>
            <w:vAlign w:val="center"/>
          </w:tcPr>
          <w:p w14:paraId="7766A6D5" w14:textId="77777777" w:rsidR="00413EC7" w:rsidRPr="000434BC" w:rsidRDefault="00413EC7" w:rsidP="00F72361">
            <w:pPr>
              <w:spacing w:line="240" w:lineRule="auto"/>
              <w:ind w:firstLine="0"/>
              <w:jc w:val="center"/>
              <w:rPr>
                <w:rFonts w:cstheme="majorBidi"/>
                <w:i/>
                <w:iCs/>
                <w:color w:val="auto"/>
                <w:sz w:val="20"/>
                <w:szCs w:val="20"/>
              </w:rPr>
            </w:pPr>
            <w:r w:rsidRPr="000434BC">
              <w:rPr>
                <w:rFonts w:cstheme="majorBidi"/>
                <w:b/>
                <w:bCs/>
                <w:color w:val="auto"/>
                <w:sz w:val="20"/>
                <w:szCs w:val="20"/>
              </w:rPr>
              <w:t>Judul Penelitian</w:t>
            </w:r>
          </w:p>
        </w:tc>
        <w:tc>
          <w:tcPr>
            <w:tcW w:w="1947" w:type="dxa"/>
            <w:vAlign w:val="center"/>
          </w:tcPr>
          <w:p w14:paraId="381B2833" w14:textId="77777777" w:rsidR="00413EC7" w:rsidRPr="000434BC" w:rsidRDefault="00413EC7" w:rsidP="00F72361">
            <w:pPr>
              <w:pStyle w:val="ListParagraph"/>
              <w:spacing w:line="240" w:lineRule="auto"/>
              <w:ind w:left="-5" w:firstLine="0"/>
              <w:jc w:val="center"/>
              <w:rPr>
                <w:rFonts w:cstheme="majorBidi"/>
                <w:color w:val="auto"/>
                <w:sz w:val="20"/>
                <w:szCs w:val="20"/>
              </w:rPr>
            </w:pPr>
            <w:r w:rsidRPr="000434BC">
              <w:rPr>
                <w:rFonts w:cstheme="majorBidi"/>
                <w:b/>
                <w:bCs/>
                <w:color w:val="auto"/>
                <w:sz w:val="20"/>
                <w:szCs w:val="20"/>
              </w:rPr>
              <w:t>Variabel Penelitian</w:t>
            </w:r>
          </w:p>
        </w:tc>
        <w:tc>
          <w:tcPr>
            <w:tcW w:w="2126" w:type="dxa"/>
            <w:vAlign w:val="center"/>
          </w:tcPr>
          <w:p w14:paraId="04E1F8E2" w14:textId="77777777" w:rsidR="00413EC7" w:rsidRPr="009C4486" w:rsidRDefault="00413EC7" w:rsidP="00F72361">
            <w:pPr>
              <w:spacing w:line="240" w:lineRule="auto"/>
              <w:ind w:firstLine="0"/>
              <w:jc w:val="center"/>
              <w:rPr>
                <w:rFonts w:cstheme="majorBidi"/>
                <w:color w:val="auto"/>
                <w:sz w:val="20"/>
                <w:szCs w:val="20"/>
              </w:rPr>
            </w:pPr>
            <w:r w:rsidRPr="000434BC">
              <w:rPr>
                <w:rFonts w:cstheme="majorBidi"/>
                <w:b/>
                <w:bCs/>
                <w:color w:val="auto"/>
                <w:sz w:val="20"/>
                <w:szCs w:val="20"/>
              </w:rPr>
              <w:t>Hasil Penelitian</w:t>
            </w:r>
          </w:p>
        </w:tc>
      </w:tr>
      <w:tr w:rsidR="00413EC7" w:rsidRPr="009C4486" w14:paraId="0DAF7768" w14:textId="77777777" w:rsidTr="00413EC7">
        <w:tc>
          <w:tcPr>
            <w:tcW w:w="511" w:type="dxa"/>
          </w:tcPr>
          <w:p w14:paraId="0574F5B0" w14:textId="77777777" w:rsidR="00413EC7" w:rsidRPr="00413EC7" w:rsidRDefault="00413EC7" w:rsidP="00413EC7">
            <w:pPr>
              <w:spacing w:line="240" w:lineRule="auto"/>
              <w:ind w:firstLine="0"/>
              <w:jc w:val="left"/>
              <w:rPr>
                <w:rFonts w:cstheme="majorBidi"/>
                <w:color w:val="auto"/>
                <w:sz w:val="20"/>
                <w:szCs w:val="20"/>
              </w:rPr>
            </w:pPr>
          </w:p>
        </w:tc>
        <w:tc>
          <w:tcPr>
            <w:tcW w:w="1484" w:type="dxa"/>
          </w:tcPr>
          <w:p w14:paraId="730217B5" w14:textId="77777777" w:rsidR="00413EC7" w:rsidRPr="00413EC7" w:rsidRDefault="00413EC7" w:rsidP="00413EC7">
            <w:pPr>
              <w:spacing w:line="240" w:lineRule="auto"/>
              <w:ind w:firstLine="0"/>
              <w:jc w:val="left"/>
              <w:rPr>
                <w:rFonts w:cstheme="majorBidi"/>
                <w:color w:val="auto"/>
                <w:sz w:val="20"/>
                <w:szCs w:val="20"/>
              </w:rPr>
            </w:pPr>
          </w:p>
        </w:tc>
        <w:tc>
          <w:tcPr>
            <w:tcW w:w="1859" w:type="dxa"/>
          </w:tcPr>
          <w:p w14:paraId="3254727E" w14:textId="77777777" w:rsidR="00413EC7" w:rsidRPr="00413EC7" w:rsidRDefault="00413EC7" w:rsidP="00413EC7">
            <w:pPr>
              <w:spacing w:line="240" w:lineRule="auto"/>
              <w:ind w:firstLine="0"/>
              <w:jc w:val="left"/>
              <w:rPr>
                <w:rFonts w:cstheme="majorBidi"/>
                <w:color w:val="auto"/>
                <w:sz w:val="20"/>
                <w:szCs w:val="20"/>
              </w:rPr>
            </w:pPr>
          </w:p>
        </w:tc>
        <w:tc>
          <w:tcPr>
            <w:tcW w:w="1947" w:type="dxa"/>
          </w:tcPr>
          <w:p w14:paraId="6CB90970" w14:textId="77777777" w:rsidR="00413EC7" w:rsidRPr="00413EC7" w:rsidRDefault="00413EC7" w:rsidP="00413EC7">
            <w:pPr>
              <w:pStyle w:val="ListParagraph"/>
              <w:spacing w:line="240" w:lineRule="auto"/>
              <w:ind w:left="-5" w:firstLine="0"/>
              <w:jc w:val="left"/>
              <w:rPr>
                <w:rFonts w:cstheme="majorBidi"/>
                <w:color w:val="auto"/>
                <w:sz w:val="20"/>
                <w:szCs w:val="20"/>
              </w:rPr>
            </w:pPr>
          </w:p>
        </w:tc>
        <w:tc>
          <w:tcPr>
            <w:tcW w:w="2126" w:type="dxa"/>
          </w:tcPr>
          <w:p w14:paraId="3AF2B6B9" w14:textId="313317E4" w:rsidR="00413EC7" w:rsidRDefault="00413EC7" w:rsidP="00413EC7">
            <w:pPr>
              <w:spacing w:line="240" w:lineRule="auto"/>
              <w:ind w:left="320" w:firstLine="0"/>
              <w:jc w:val="left"/>
              <w:rPr>
                <w:rFonts w:cstheme="majorBidi"/>
                <w:color w:val="auto"/>
                <w:sz w:val="20"/>
                <w:szCs w:val="20"/>
              </w:rPr>
            </w:pPr>
            <w:r w:rsidRPr="00413EC7">
              <w:rPr>
                <w:rFonts w:cstheme="majorBidi"/>
                <w:color w:val="auto"/>
                <w:sz w:val="20"/>
                <w:szCs w:val="20"/>
              </w:rPr>
              <w:t xml:space="preserve">hubungan </w:t>
            </w:r>
            <w:r w:rsidRPr="00413EC7">
              <w:rPr>
                <w:rFonts w:cstheme="majorBidi"/>
                <w:i/>
                <w:iCs/>
                <w:color w:val="auto"/>
                <w:sz w:val="20"/>
                <w:szCs w:val="20"/>
              </w:rPr>
              <w:t>financial performance</w:t>
            </w:r>
            <w:r w:rsidRPr="00413EC7">
              <w:rPr>
                <w:rFonts w:cstheme="majorBidi"/>
                <w:color w:val="auto"/>
                <w:sz w:val="20"/>
                <w:szCs w:val="20"/>
              </w:rPr>
              <w:t xml:space="preserve"> dan </w:t>
            </w:r>
            <w:r w:rsidRPr="00413EC7">
              <w:rPr>
                <w:rFonts w:cstheme="majorBidi"/>
                <w:i/>
                <w:iCs/>
                <w:color w:val="auto"/>
                <w:sz w:val="20"/>
                <w:szCs w:val="20"/>
              </w:rPr>
              <w:t>firm value</w:t>
            </w:r>
            <w:r w:rsidRPr="00413EC7">
              <w:rPr>
                <w:rFonts w:cstheme="majorBidi"/>
                <w:color w:val="auto"/>
                <w:sz w:val="20"/>
                <w:szCs w:val="20"/>
              </w:rPr>
              <w:t>.</w:t>
            </w:r>
          </w:p>
          <w:p w14:paraId="11ABFA56" w14:textId="52B4E6BF" w:rsidR="000064E6" w:rsidRPr="00413EC7" w:rsidRDefault="000064E6" w:rsidP="00413EC7">
            <w:pPr>
              <w:spacing w:line="240" w:lineRule="auto"/>
              <w:ind w:left="320" w:firstLine="0"/>
              <w:jc w:val="left"/>
              <w:rPr>
                <w:rFonts w:cstheme="majorBidi"/>
                <w:color w:val="auto"/>
                <w:sz w:val="20"/>
                <w:szCs w:val="20"/>
              </w:rPr>
            </w:pPr>
          </w:p>
        </w:tc>
      </w:tr>
      <w:tr w:rsidR="00413EC7" w:rsidRPr="009C4486" w14:paraId="3DBA7D95" w14:textId="77777777" w:rsidTr="00413EC7">
        <w:tc>
          <w:tcPr>
            <w:tcW w:w="511" w:type="dxa"/>
          </w:tcPr>
          <w:p w14:paraId="61DB7591" w14:textId="6BB2F738" w:rsidR="00413EC7" w:rsidRPr="00413EC7" w:rsidRDefault="00413EC7" w:rsidP="00413EC7">
            <w:pPr>
              <w:spacing w:line="240" w:lineRule="auto"/>
              <w:ind w:firstLine="0"/>
              <w:jc w:val="left"/>
              <w:rPr>
                <w:rFonts w:cstheme="majorBidi"/>
                <w:color w:val="auto"/>
                <w:sz w:val="20"/>
                <w:szCs w:val="20"/>
              </w:rPr>
            </w:pPr>
            <w:r w:rsidRPr="000434BC">
              <w:rPr>
                <w:rFonts w:cstheme="majorBidi"/>
                <w:color w:val="auto"/>
                <w:sz w:val="20"/>
                <w:szCs w:val="20"/>
              </w:rPr>
              <w:t>12</w:t>
            </w:r>
            <w:r w:rsidR="0097790C">
              <w:rPr>
                <w:rFonts w:cstheme="majorBidi"/>
                <w:color w:val="auto"/>
                <w:sz w:val="20"/>
                <w:szCs w:val="20"/>
              </w:rPr>
              <w:t>.</w:t>
            </w:r>
          </w:p>
        </w:tc>
        <w:tc>
          <w:tcPr>
            <w:tcW w:w="1484" w:type="dxa"/>
          </w:tcPr>
          <w:sdt>
            <w:sdtPr>
              <w:rPr>
                <w:rFonts w:cstheme="majorBidi"/>
                <w:color w:val="000000"/>
                <w:sz w:val="20"/>
                <w:szCs w:val="20"/>
              </w:rPr>
              <w:tag w:val="MENDELEY_CITATION_v3_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"/>
              <w:id w:val="-765226330"/>
              <w:placeholder>
                <w:docPart w:val="55B56484864A449AB32F8AC61A52014A"/>
              </w:placeholder>
            </w:sdtPr>
            <w:sdtContent>
              <w:p w14:paraId="3B3A172A" w14:textId="06646963" w:rsidR="00413EC7" w:rsidRPr="00413EC7" w:rsidRDefault="0056432A" w:rsidP="00413EC7">
                <w:pPr>
                  <w:spacing w:line="240" w:lineRule="auto"/>
                  <w:ind w:firstLine="0"/>
                  <w:jc w:val="left"/>
                  <w:rPr>
                    <w:rFonts w:cstheme="majorBidi"/>
                    <w:color w:val="auto"/>
                    <w:sz w:val="20"/>
                    <w:szCs w:val="20"/>
                  </w:rPr>
                </w:pPr>
                <w:r w:rsidRPr="0056432A">
                  <w:rPr>
                    <w:rFonts w:eastAsia="Times New Roman"/>
                    <w:color w:val="000000"/>
                    <w:sz w:val="20"/>
                  </w:rPr>
                  <w:t>Kusumawati &amp; Haryanto (2022)</w:t>
                </w:r>
              </w:p>
            </w:sdtContent>
          </w:sdt>
        </w:tc>
        <w:tc>
          <w:tcPr>
            <w:tcW w:w="1859" w:type="dxa"/>
          </w:tcPr>
          <w:p w14:paraId="3E9777C8" w14:textId="1AD7C30D" w:rsidR="00413EC7" w:rsidRPr="00413EC7" w:rsidRDefault="00413EC7" w:rsidP="00413EC7">
            <w:pPr>
              <w:spacing w:line="240" w:lineRule="auto"/>
              <w:ind w:firstLine="0"/>
              <w:jc w:val="left"/>
              <w:rPr>
                <w:rFonts w:cstheme="majorBidi"/>
                <w:color w:val="auto"/>
                <w:sz w:val="20"/>
                <w:szCs w:val="20"/>
              </w:rPr>
            </w:pPr>
            <w:r w:rsidRPr="000434BC">
              <w:rPr>
                <w:rFonts w:cstheme="majorBidi"/>
                <w:color w:val="auto"/>
                <w:sz w:val="20"/>
                <w:szCs w:val="20"/>
              </w:rPr>
              <w:t xml:space="preserve">Pengaruh </w:t>
            </w:r>
            <w:r w:rsidRPr="000434BC">
              <w:rPr>
                <w:rFonts w:cstheme="majorBidi"/>
                <w:i/>
                <w:iCs/>
                <w:color w:val="auto"/>
                <w:sz w:val="20"/>
                <w:szCs w:val="20"/>
              </w:rPr>
              <w:t>Financial Distress</w:t>
            </w:r>
            <w:r w:rsidRPr="000434BC">
              <w:rPr>
                <w:rFonts w:cstheme="majorBidi"/>
                <w:color w:val="auto"/>
                <w:sz w:val="20"/>
                <w:szCs w:val="20"/>
              </w:rPr>
              <w:t xml:space="preserve"> terhadap Nilai Perusahaan (Studi Kasus pada Perusahaan </w:t>
            </w:r>
            <w:r w:rsidRPr="000434BC">
              <w:rPr>
                <w:rFonts w:cstheme="majorBidi"/>
                <w:i/>
                <w:iCs/>
                <w:color w:val="auto"/>
                <w:sz w:val="20"/>
                <w:szCs w:val="20"/>
              </w:rPr>
              <w:t>Property</w:t>
            </w:r>
            <w:r w:rsidRPr="000434BC">
              <w:rPr>
                <w:rFonts w:cstheme="majorBidi"/>
                <w:color w:val="auto"/>
                <w:sz w:val="20"/>
                <w:szCs w:val="20"/>
              </w:rPr>
              <w:t xml:space="preserve"> and Real Estate yang Terdaftar dalam Bursa Efek Indonesia (BEI) Periode Tahun 2016-2020)</w:t>
            </w:r>
          </w:p>
        </w:tc>
        <w:tc>
          <w:tcPr>
            <w:tcW w:w="1947" w:type="dxa"/>
          </w:tcPr>
          <w:p w14:paraId="626290E7" w14:textId="77777777" w:rsidR="00413EC7" w:rsidRPr="000434BC" w:rsidRDefault="00413EC7" w:rsidP="00413EC7">
            <w:pPr>
              <w:spacing w:line="240" w:lineRule="auto"/>
              <w:ind w:firstLine="0"/>
              <w:rPr>
                <w:rFonts w:cstheme="majorBidi"/>
                <w:color w:val="auto"/>
                <w:sz w:val="20"/>
                <w:szCs w:val="20"/>
              </w:rPr>
            </w:pPr>
            <w:r w:rsidRPr="000434BC">
              <w:rPr>
                <w:rFonts w:cstheme="majorBidi"/>
                <w:color w:val="auto"/>
                <w:sz w:val="20"/>
                <w:szCs w:val="20"/>
              </w:rPr>
              <w:t>Dependen:</w:t>
            </w:r>
          </w:p>
          <w:p w14:paraId="5975AE9F" w14:textId="77777777" w:rsidR="00413EC7" w:rsidRDefault="00413EC7" w:rsidP="00413EC7">
            <w:pPr>
              <w:pStyle w:val="ListParagraph"/>
              <w:numPr>
                <w:ilvl w:val="0"/>
                <w:numId w:val="20"/>
              </w:numPr>
              <w:spacing w:line="240" w:lineRule="auto"/>
              <w:ind w:left="346" w:hanging="284"/>
              <w:rPr>
                <w:rFonts w:cstheme="majorBidi"/>
                <w:color w:val="auto"/>
                <w:sz w:val="20"/>
                <w:szCs w:val="20"/>
              </w:rPr>
            </w:pPr>
            <w:r w:rsidRPr="000434BC">
              <w:rPr>
                <w:rFonts w:cstheme="majorBidi"/>
                <w:color w:val="auto"/>
                <w:sz w:val="20"/>
                <w:szCs w:val="20"/>
              </w:rPr>
              <w:t>Nilai Perusahaan</w:t>
            </w:r>
          </w:p>
          <w:p w14:paraId="5DDD3021" w14:textId="2A12C57E" w:rsidR="00413EC7" w:rsidRPr="00413EC7" w:rsidRDefault="00413EC7" w:rsidP="00413EC7">
            <w:pPr>
              <w:spacing w:line="240" w:lineRule="auto"/>
              <w:ind w:firstLine="0"/>
              <w:rPr>
                <w:rFonts w:cstheme="majorBidi"/>
                <w:color w:val="auto"/>
                <w:sz w:val="20"/>
                <w:szCs w:val="20"/>
              </w:rPr>
            </w:pPr>
            <w:r>
              <w:rPr>
                <w:rFonts w:cstheme="majorBidi"/>
                <w:color w:val="auto"/>
                <w:sz w:val="20"/>
                <w:szCs w:val="20"/>
              </w:rPr>
              <w:t>I</w:t>
            </w:r>
            <w:r w:rsidRPr="000434BC">
              <w:rPr>
                <w:rFonts w:cstheme="majorBidi"/>
                <w:color w:val="auto"/>
                <w:sz w:val="20"/>
                <w:szCs w:val="20"/>
              </w:rPr>
              <w:t>ndependen:</w:t>
            </w:r>
          </w:p>
          <w:p w14:paraId="53DAFF1C" w14:textId="12B8FD61" w:rsidR="00413EC7" w:rsidRPr="00413EC7" w:rsidRDefault="00413EC7" w:rsidP="00413EC7">
            <w:pPr>
              <w:pStyle w:val="ListParagraph"/>
              <w:numPr>
                <w:ilvl w:val="0"/>
                <w:numId w:val="20"/>
              </w:numPr>
              <w:spacing w:line="240" w:lineRule="auto"/>
              <w:ind w:left="346" w:hanging="284"/>
              <w:rPr>
                <w:rFonts w:cstheme="majorBidi"/>
                <w:color w:val="auto"/>
                <w:sz w:val="20"/>
                <w:szCs w:val="20"/>
              </w:rPr>
            </w:pPr>
            <w:r w:rsidRPr="00413EC7">
              <w:rPr>
                <w:rFonts w:cstheme="majorBidi"/>
                <w:i/>
                <w:iCs/>
                <w:color w:val="auto"/>
                <w:sz w:val="20"/>
                <w:szCs w:val="20"/>
              </w:rPr>
              <w:t>Financial Distress</w:t>
            </w:r>
          </w:p>
        </w:tc>
        <w:tc>
          <w:tcPr>
            <w:tcW w:w="2126" w:type="dxa"/>
          </w:tcPr>
          <w:p w14:paraId="6649F107" w14:textId="77777777" w:rsidR="00413EC7" w:rsidRPr="00413EC7" w:rsidRDefault="00413EC7" w:rsidP="00413EC7">
            <w:pPr>
              <w:pStyle w:val="ListParagraph"/>
              <w:numPr>
                <w:ilvl w:val="0"/>
                <w:numId w:val="29"/>
              </w:numPr>
              <w:spacing w:line="240" w:lineRule="auto"/>
              <w:ind w:left="352" w:hanging="283"/>
              <w:rPr>
                <w:rFonts w:cstheme="majorBidi"/>
                <w:sz w:val="20"/>
                <w:szCs w:val="20"/>
              </w:rPr>
            </w:pPr>
            <w:r w:rsidRPr="000434BC">
              <w:rPr>
                <w:rFonts w:cstheme="majorBidi"/>
                <w:i/>
                <w:iCs/>
                <w:color w:val="auto"/>
                <w:sz w:val="20"/>
                <w:szCs w:val="20"/>
              </w:rPr>
              <w:t>Financial Distress</w:t>
            </w:r>
            <w:r w:rsidRPr="000434BC">
              <w:rPr>
                <w:rFonts w:cstheme="majorBidi"/>
                <w:color w:val="auto"/>
                <w:sz w:val="20"/>
                <w:szCs w:val="20"/>
              </w:rPr>
              <w:t xml:space="preserve"> yang diukur dengan model Altman Z-</w:t>
            </w:r>
            <w:r w:rsidRPr="000434BC">
              <w:rPr>
                <w:rFonts w:cstheme="majorBidi"/>
                <w:i/>
                <w:iCs/>
                <w:color w:val="auto"/>
                <w:sz w:val="20"/>
                <w:szCs w:val="20"/>
              </w:rPr>
              <w:t>Score</w:t>
            </w:r>
            <w:r w:rsidRPr="000434BC">
              <w:rPr>
                <w:rFonts w:cstheme="majorBidi"/>
                <w:color w:val="auto"/>
                <w:sz w:val="20"/>
                <w:szCs w:val="20"/>
              </w:rPr>
              <w:t>, berpengaruh positif dan signifikan terhadap nilai perusahaan.</w:t>
            </w:r>
          </w:p>
          <w:p w14:paraId="68507646" w14:textId="77777777" w:rsidR="00413EC7" w:rsidRDefault="00413EC7" w:rsidP="00413EC7">
            <w:pPr>
              <w:pStyle w:val="ListParagraph"/>
              <w:numPr>
                <w:ilvl w:val="0"/>
                <w:numId w:val="29"/>
              </w:numPr>
              <w:spacing w:line="240" w:lineRule="auto"/>
              <w:ind w:left="352" w:hanging="283"/>
              <w:rPr>
                <w:rFonts w:cstheme="majorBidi"/>
                <w:sz w:val="20"/>
                <w:szCs w:val="20"/>
              </w:rPr>
            </w:pPr>
            <w:r w:rsidRPr="00413EC7">
              <w:rPr>
                <w:rFonts w:cstheme="majorBidi"/>
                <w:i/>
                <w:iCs/>
                <w:sz w:val="20"/>
                <w:szCs w:val="20"/>
              </w:rPr>
              <w:t>Financial Distress</w:t>
            </w:r>
            <w:r w:rsidRPr="00413EC7">
              <w:rPr>
                <w:rFonts w:cstheme="majorBidi"/>
                <w:sz w:val="20"/>
                <w:szCs w:val="20"/>
              </w:rPr>
              <w:t xml:space="preserve"> yang diukur dengan model Zmijewski X-</w:t>
            </w:r>
            <w:r w:rsidRPr="00413EC7">
              <w:rPr>
                <w:rFonts w:cstheme="majorBidi"/>
                <w:i/>
                <w:iCs/>
                <w:sz w:val="20"/>
                <w:szCs w:val="20"/>
              </w:rPr>
              <w:t>Score</w:t>
            </w:r>
            <w:r w:rsidRPr="00413EC7">
              <w:rPr>
                <w:rFonts w:cstheme="majorBidi"/>
                <w:sz w:val="20"/>
                <w:szCs w:val="20"/>
              </w:rPr>
              <w:t>, juga berpengaruh</w:t>
            </w:r>
            <w:r w:rsidR="00806E38">
              <w:rPr>
                <w:rFonts w:cstheme="majorBidi"/>
                <w:sz w:val="20"/>
                <w:szCs w:val="20"/>
              </w:rPr>
              <w:t>.</w:t>
            </w:r>
          </w:p>
          <w:p w14:paraId="1379ABA4" w14:textId="6CF34312" w:rsidR="00806E38" w:rsidRPr="00413EC7" w:rsidRDefault="00806E38" w:rsidP="00806E38">
            <w:pPr>
              <w:pStyle w:val="ListParagraph"/>
              <w:spacing w:line="240" w:lineRule="auto"/>
              <w:ind w:left="352" w:firstLine="0"/>
              <w:rPr>
                <w:rFonts w:cstheme="majorBidi"/>
                <w:sz w:val="20"/>
                <w:szCs w:val="20"/>
              </w:rPr>
            </w:pPr>
          </w:p>
        </w:tc>
      </w:tr>
    </w:tbl>
    <w:p w14:paraId="36632822" w14:textId="05793432" w:rsidR="00413EC7" w:rsidRPr="00B5487D" w:rsidRDefault="00413EC7" w:rsidP="00413EC7">
      <w:pPr>
        <w:ind w:firstLine="0"/>
        <w:rPr>
          <w:rFonts w:ascii="Times New Roman" w:hAnsi="Times New Roman" w:cs="Times New Roman"/>
          <w:i/>
          <w:iCs/>
          <w:color w:val="auto"/>
          <w:sz w:val="20"/>
          <w:szCs w:val="20"/>
        </w:rPr>
      </w:pPr>
      <w:r w:rsidRPr="00B5487D">
        <w:rPr>
          <w:rFonts w:ascii="Times New Roman" w:hAnsi="Times New Roman" w:cs="Times New Roman"/>
          <w:i/>
          <w:iCs/>
          <w:color w:val="auto"/>
          <w:sz w:val="20"/>
          <w:szCs w:val="20"/>
        </w:rPr>
        <w:t>Sumber: Review dari beberapa sumber referensi</w:t>
      </w:r>
    </w:p>
    <w:p w14:paraId="11C163C0" w14:textId="32417D9A" w:rsidR="00440074" w:rsidRPr="000434BC" w:rsidRDefault="00440074" w:rsidP="00440074">
      <w:pPr>
        <w:pStyle w:val="Heading2"/>
        <w:rPr>
          <w:color w:val="auto"/>
        </w:rPr>
      </w:pPr>
      <w:bookmarkStart w:id="25" w:name="_Toc212515499"/>
      <w:r w:rsidRPr="000434BC">
        <w:rPr>
          <w:color w:val="auto"/>
        </w:rPr>
        <w:t>Kerangka Konseptual</w:t>
      </w:r>
      <w:bookmarkEnd w:id="25"/>
    </w:p>
    <w:p w14:paraId="62CE4012" w14:textId="5254EC51" w:rsidR="008967B2" w:rsidRPr="000434BC" w:rsidRDefault="00330C32" w:rsidP="008967B2">
      <w:pPr>
        <w:rPr>
          <w:color w:val="auto"/>
        </w:rPr>
      </w:pPr>
      <w:r w:rsidRPr="000434BC">
        <w:rPr>
          <w:color w:val="auto"/>
        </w:rPr>
        <w:t xml:space="preserve">Penelitian ini mengacu </w:t>
      </w:r>
      <w:r w:rsidR="00E46997" w:rsidRPr="000434BC">
        <w:rPr>
          <w:color w:val="auto"/>
        </w:rPr>
        <w:t>pada teori sinyal (</w:t>
      </w:r>
      <w:r w:rsidR="00E46997" w:rsidRPr="000434BC">
        <w:rPr>
          <w:i/>
          <w:iCs/>
          <w:color w:val="auto"/>
        </w:rPr>
        <w:t>signaling theory</w:t>
      </w:r>
      <w:r w:rsidR="00E46997" w:rsidRPr="000434BC">
        <w:rPr>
          <w:color w:val="auto"/>
        </w:rPr>
        <w:t>) yang menjelaskan bahwa informasi yang disampaikan perusahaan kepada publik berfungsi sebagai sinyal bagi investor dalam menilai prospek dan kinerja perusahaan. Ketika terjadi asimetri informasi antara manajemen dan investor, manajemen yang memiliki akses lebih besar terhadap informasi internal perusahaan dapat mengirimkan sinyal tertentu melalui laporan dan indikator keuangan untuk memengaruhi persepsi pasar.</w:t>
      </w:r>
      <w:r w:rsidR="0042302F">
        <w:rPr>
          <w:color w:val="auto"/>
        </w:rPr>
        <w:t xml:space="preserve"> </w:t>
      </w:r>
    </w:p>
    <w:p w14:paraId="72FFF2E6" w14:textId="6D135C9A" w:rsidR="007519F1" w:rsidRPr="000434BC" w:rsidRDefault="007519F1" w:rsidP="008967B2">
      <w:pPr>
        <w:rPr>
          <w:color w:val="auto"/>
        </w:rPr>
      </w:pPr>
      <w:r w:rsidRPr="000434BC">
        <w:rPr>
          <w:color w:val="auto"/>
        </w:rPr>
        <w:t xml:space="preserve">Informasi keuangan berperan sebagai sarana utama bagi perusahaan dalam menyampaikan sinyal kepada investor. Melalui informasi yang disampaikan, pihak eksternal dapat menilai apakah perusahaan berada dalam kondisi keuangan yang stabil atau justru sedang menghadapi tekanan finansial. Informasi yang disajikan secara jelas dan transparan akan memperkuat kepercayaan pasar terhadap kinerja </w:t>
      </w:r>
      <w:r w:rsidRPr="000434BC">
        <w:rPr>
          <w:color w:val="auto"/>
        </w:rPr>
        <w:lastRenderedPageBreak/>
        <w:t>perusahaan, sedangkan informasi yang menunjukkan adanya ketidakpastian atau penurunan kinerja cenderung menimbulkan persepsi negatif di kalangan investor.</w:t>
      </w:r>
    </w:p>
    <w:p w14:paraId="523A39F0" w14:textId="51C1556F" w:rsidR="004E3BC3" w:rsidRPr="000434BC" w:rsidRDefault="004E3BC3" w:rsidP="008967B2">
      <w:pPr>
        <w:rPr>
          <w:color w:val="auto"/>
        </w:rPr>
      </w:pPr>
      <w:r w:rsidRPr="000434BC">
        <w:rPr>
          <w:i/>
          <w:iCs/>
          <w:color w:val="auto"/>
        </w:rPr>
        <w:t>Financial distress</w:t>
      </w:r>
      <w:r w:rsidRPr="000434BC">
        <w:rPr>
          <w:color w:val="auto"/>
        </w:rPr>
        <w:t xml:space="preserve"> dan </w:t>
      </w:r>
      <w:r w:rsidRPr="000434BC">
        <w:rPr>
          <w:i/>
          <w:iCs/>
          <w:color w:val="auto"/>
        </w:rPr>
        <w:t>financial performance</w:t>
      </w:r>
      <w:r w:rsidRPr="000434BC">
        <w:rPr>
          <w:color w:val="auto"/>
        </w:rPr>
        <w:t xml:space="preserve"> digunakan sebagai sinyal utama yang menggambarkan kondisi keuangan perusahaan. </w:t>
      </w:r>
      <w:r w:rsidRPr="000434BC">
        <w:rPr>
          <w:i/>
          <w:iCs/>
          <w:color w:val="auto"/>
        </w:rPr>
        <w:t>Financial distress</w:t>
      </w:r>
      <w:r w:rsidRPr="000434BC">
        <w:rPr>
          <w:color w:val="auto"/>
        </w:rPr>
        <w:t xml:space="preserve"> menunjukkan situasi ketika perusahaan mengalami kesulitan keuangan, yang mengirimkan sinyal negatif kepada investor karena mencerminkan meningkatnya risiko kebangkrutan dan ketidakmampuan menghasilkan laba secara berkelanjutan. Sementara itu, </w:t>
      </w:r>
      <w:r w:rsidRPr="000434BC">
        <w:rPr>
          <w:i/>
          <w:iCs/>
          <w:color w:val="auto"/>
        </w:rPr>
        <w:t>financial performance</w:t>
      </w:r>
      <w:r w:rsidRPr="000434BC">
        <w:rPr>
          <w:color w:val="auto"/>
        </w:rPr>
        <w:t xml:space="preserve"> memberikan sinyal mengenai sejauh mana perusahaan mampu mengelola sumber dayanya secara efisien. Jika kinerja keuangan yang dihasilkan baik, maka sinyal yang diterima pasar akan bersifat positif karena menunjukkan stabilitas dan prospek pertumbuhan perusahaan, sehingga berpotensi meningkatkan </w:t>
      </w:r>
      <w:r w:rsidRPr="000434BC">
        <w:rPr>
          <w:i/>
          <w:iCs/>
          <w:color w:val="auto"/>
        </w:rPr>
        <w:t>firm value</w:t>
      </w:r>
      <w:r w:rsidRPr="000434BC">
        <w:rPr>
          <w:color w:val="auto"/>
        </w:rPr>
        <w:t>.</w:t>
      </w:r>
    </w:p>
    <w:p w14:paraId="6D36B318" w14:textId="6EABB53F" w:rsidR="00775456" w:rsidRPr="00775456" w:rsidRDefault="003443C7" w:rsidP="00775456">
      <w:pPr>
        <w:rPr>
          <w:color w:val="auto"/>
        </w:rPr>
      </w:pPr>
      <w:r>
        <w:rPr>
          <w:i/>
          <w:iCs/>
          <w:color w:val="auto"/>
        </w:rPr>
        <w:t xml:space="preserve">Good corporate governance dalam penelitian </w:t>
      </w:r>
      <w:r w:rsidR="00705D7D">
        <w:rPr>
          <w:i/>
          <w:iCs/>
          <w:color w:val="auto"/>
        </w:rPr>
        <w:t xml:space="preserve">ini </w:t>
      </w:r>
      <w:r w:rsidR="00A57240" w:rsidRPr="000434BC">
        <w:rPr>
          <w:color w:val="auto"/>
        </w:rPr>
        <w:t xml:space="preserve"> berperan sebagai variabel moderasi. Keberadaannya dianggap penting karena memiliki fungsi pengawasan terhadap kinerja manajemen serta memastikan proses pengambilan keputusan dilakukan secara objektif dan transparan. Melalui peran tersebut, </w:t>
      </w:r>
      <w:r w:rsidR="00705D7D">
        <w:rPr>
          <w:color w:val="auto"/>
        </w:rPr>
        <w:t>GCG</w:t>
      </w:r>
      <w:r w:rsidR="00A57240" w:rsidRPr="000434BC">
        <w:rPr>
          <w:color w:val="auto"/>
        </w:rPr>
        <w:t xml:space="preserve"> berpotensi memengaruhi hubungan antara </w:t>
      </w:r>
      <w:r w:rsidR="00A57240" w:rsidRPr="000434BC">
        <w:rPr>
          <w:i/>
          <w:iCs/>
          <w:color w:val="auto"/>
        </w:rPr>
        <w:t>financial distress</w:t>
      </w:r>
      <w:r w:rsidR="00A57240" w:rsidRPr="000434BC">
        <w:rPr>
          <w:color w:val="auto"/>
        </w:rPr>
        <w:t xml:space="preserve">, </w:t>
      </w:r>
      <w:r w:rsidR="00A57240" w:rsidRPr="000434BC">
        <w:rPr>
          <w:i/>
          <w:iCs/>
          <w:color w:val="auto"/>
        </w:rPr>
        <w:t>financial performance</w:t>
      </w:r>
      <w:r w:rsidR="00A57240" w:rsidRPr="000434BC">
        <w:rPr>
          <w:color w:val="auto"/>
        </w:rPr>
        <w:t xml:space="preserve">, dan </w:t>
      </w:r>
      <w:r w:rsidR="00A57240" w:rsidRPr="000434BC">
        <w:rPr>
          <w:i/>
          <w:iCs/>
          <w:color w:val="auto"/>
        </w:rPr>
        <w:t>firm value</w:t>
      </w:r>
      <w:r w:rsidR="00A57240" w:rsidRPr="000434BC">
        <w:rPr>
          <w:color w:val="auto"/>
        </w:rPr>
        <w:t xml:space="preserve">. </w:t>
      </w:r>
      <w:r w:rsidR="00705D7D">
        <w:rPr>
          <w:color w:val="auto"/>
        </w:rPr>
        <w:t>GCG</w:t>
      </w:r>
      <w:r w:rsidR="00A57240" w:rsidRPr="000434BC">
        <w:rPr>
          <w:color w:val="auto"/>
        </w:rPr>
        <w:t xml:space="preserve"> diharapkan dapat menekan dampak negatif dari </w:t>
      </w:r>
      <w:r w:rsidR="00A57240" w:rsidRPr="000434BC">
        <w:rPr>
          <w:i/>
          <w:iCs/>
          <w:color w:val="auto"/>
        </w:rPr>
        <w:t>financial distress</w:t>
      </w:r>
      <w:r w:rsidR="00A57240" w:rsidRPr="000434BC">
        <w:rPr>
          <w:color w:val="auto"/>
        </w:rPr>
        <w:t xml:space="preserve"> sekaligus memperkuat pengaruh positif dari </w:t>
      </w:r>
      <w:r w:rsidR="00A57240" w:rsidRPr="000434BC">
        <w:rPr>
          <w:i/>
          <w:iCs/>
          <w:color w:val="auto"/>
        </w:rPr>
        <w:t>financial performance</w:t>
      </w:r>
      <w:r w:rsidR="00A57240" w:rsidRPr="000434BC">
        <w:rPr>
          <w:color w:val="auto"/>
        </w:rPr>
        <w:t xml:space="preserve"> terhadap </w:t>
      </w:r>
      <w:r w:rsidR="00A57240" w:rsidRPr="000434BC">
        <w:rPr>
          <w:i/>
          <w:iCs/>
          <w:color w:val="auto"/>
        </w:rPr>
        <w:t>firm value</w:t>
      </w:r>
      <w:r w:rsidR="00A57240" w:rsidRPr="000434BC">
        <w:rPr>
          <w:color w:val="auto"/>
        </w:rPr>
        <w:t>. Namun, tingkat efektivitas fungsi tersebut dapat berbeda pada setiap perusahaan, tergantung pada sejauh mana penerapan prinsip-prinsip GCG dijalankan secara konsiste</w:t>
      </w:r>
      <w:r w:rsidR="00C843E5" w:rsidRPr="000434BC">
        <w:rPr>
          <w:color w:val="auto"/>
        </w:rPr>
        <w:t xml:space="preserve">n. </w:t>
      </w:r>
    </w:p>
    <w:p w14:paraId="381CDEBC" w14:textId="7A1405FD" w:rsidR="00060F48" w:rsidRPr="000434BC" w:rsidRDefault="00775456" w:rsidP="00A65E91">
      <w:pPr>
        <w:spacing w:line="240" w:lineRule="auto"/>
        <w:ind w:firstLine="0"/>
        <w:jc w:val="center"/>
        <w:rPr>
          <w:color w:val="auto"/>
        </w:rPr>
      </w:pPr>
      <w:r w:rsidRPr="00775456">
        <w:rPr>
          <w:noProof/>
        </w:rPr>
        <w:lastRenderedPageBreak/>
        <w:drawing>
          <wp:inline distT="0" distB="0" distL="0" distR="0" wp14:anchorId="6BA5DEB1" wp14:editId="1314070E">
            <wp:extent cx="4773136" cy="4121728"/>
            <wp:effectExtent l="0" t="0" r="0" b="0"/>
            <wp:docPr id="23733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4020" r="35401"/>
                    <a:stretch>
                      <a:fillRect/>
                    </a:stretch>
                  </pic:blipFill>
                  <pic:spPr bwMode="auto">
                    <a:xfrm>
                      <a:off x="0" y="0"/>
                      <a:ext cx="4789018" cy="4135443"/>
                    </a:xfrm>
                    <a:prstGeom prst="rect">
                      <a:avLst/>
                    </a:prstGeom>
                    <a:noFill/>
                    <a:ln>
                      <a:noFill/>
                    </a:ln>
                    <a:extLst>
                      <a:ext uri="{53640926-AAD7-44D8-BBD7-CCE9431645EC}">
                        <a14:shadowObscured xmlns:a14="http://schemas.microsoft.com/office/drawing/2010/main"/>
                      </a:ext>
                    </a:extLst>
                  </pic:spPr>
                </pic:pic>
              </a:graphicData>
            </a:graphic>
          </wp:inline>
        </w:drawing>
      </w:r>
    </w:p>
    <w:p w14:paraId="3C086ABB" w14:textId="355BC473" w:rsidR="00C572B2" w:rsidRDefault="00D668E1" w:rsidP="00A241BE">
      <w:pPr>
        <w:pStyle w:val="Caption"/>
        <w:spacing w:after="0"/>
        <w:ind w:firstLine="0"/>
        <w:jc w:val="center"/>
        <w:rPr>
          <w:b/>
          <w:bCs/>
          <w:sz w:val="24"/>
          <w:szCs w:val="24"/>
          <w:lang w:val="en-US"/>
        </w:rPr>
      </w:pPr>
      <w:bookmarkStart w:id="26" w:name="_Toc211402289"/>
      <w:r w:rsidRPr="00D668E1">
        <w:rPr>
          <w:b/>
          <w:bCs/>
          <w:sz w:val="24"/>
          <w:szCs w:val="24"/>
        </w:rPr>
        <w:t xml:space="preserve">Gambar 2. </w:t>
      </w:r>
      <w:r w:rsidRPr="00D668E1">
        <w:rPr>
          <w:b/>
          <w:bCs/>
          <w:sz w:val="24"/>
          <w:szCs w:val="24"/>
        </w:rPr>
        <w:fldChar w:fldCharType="begin"/>
      </w:r>
      <w:r w:rsidRPr="00D668E1">
        <w:rPr>
          <w:b/>
          <w:bCs/>
          <w:sz w:val="24"/>
          <w:szCs w:val="24"/>
        </w:rPr>
        <w:instrText xml:space="preserve"> SEQ Gambar_2. \* ARABIC </w:instrText>
      </w:r>
      <w:r w:rsidRPr="00D668E1">
        <w:rPr>
          <w:b/>
          <w:bCs/>
          <w:sz w:val="24"/>
          <w:szCs w:val="24"/>
        </w:rPr>
        <w:fldChar w:fldCharType="separate"/>
      </w:r>
      <w:r w:rsidR="000F3E22">
        <w:rPr>
          <w:b/>
          <w:bCs/>
          <w:noProof/>
          <w:sz w:val="24"/>
          <w:szCs w:val="24"/>
        </w:rPr>
        <w:t>1</w:t>
      </w:r>
      <w:r w:rsidRPr="00D668E1">
        <w:rPr>
          <w:b/>
          <w:bCs/>
          <w:sz w:val="24"/>
          <w:szCs w:val="24"/>
        </w:rPr>
        <w:fldChar w:fldCharType="end"/>
      </w:r>
      <w:r w:rsidRPr="00D668E1">
        <w:rPr>
          <w:b/>
          <w:bCs/>
          <w:sz w:val="24"/>
          <w:szCs w:val="24"/>
          <w:lang w:val="en-US"/>
        </w:rPr>
        <w:t xml:space="preserve"> Kerangka Konseptual</w:t>
      </w:r>
      <w:bookmarkEnd w:id="26"/>
    </w:p>
    <w:p w14:paraId="18CDB53E" w14:textId="632C4743" w:rsidR="00C572B2" w:rsidRPr="004C6789" w:rsidRDefault="00200562" w:rsidP="00B5487D">
      <w:pPr>
        <w:ind w:firstLine="0"/>
        <w:jc w:val="center"/>
        <w:rPr>
          <w:i/>
          <w:iCs/>
          <w:color w:val="auto"/>
        </w:rPr>
      </w:pPr>
      <w:r w:rsidRPr="004C6789">
        <w:rPr>
          <w:i/>
          <w:iCs/>
          <w:color w:val="auto"/>
        </w:rPr>
        <w:t>Sumber: Dikembangkan dalam Penelitian ini</w:t>
      </w:r>
    </w:p>
    <w:p w14:paraId="0253E40F" w14:textId="3F943A74" w:rsidR="00853B3D" w:rsidRPr="000434BC" w:rsidRDefault="00440074" w:rsidP="00853B3D">
      <w:pPr>
        <w:pStyle w:val="Heading2"/>
        <w:rPr>
          <w:color w:val="auto"/>
        </w:rPr>
      </w:pPr>
      <w:bookmarkStart w:id="27" w:name="_Toc212515500"/>
      <w:r w:rsidRPr="000434BC">
        <w:rPr>
          <w:color w:val="auto"/>
        </w:rPr>
        <w:t>Pengembangan Hipotesis</w:t>
      </w:r>
      <w:bookmarkEnd w:id="27"/>
    </w:p>
    <w:p w14:paraId="46B6F493" w14:textId="68B17238" w:rsidR="00853B3D" w:rsidRPr="000434BC" w:rsidRDefault="008A6676" w:rsidP="00FC034E">
      <w:pPr>
        <w:pStyle w:val="Heading3"/>
        <w:rPr>
          <w:iCs/>
          <w:color w:val="auto"/>
        </w:rPr>
      </w:pPr>
      <w:bookmarkStart w:id="28" w:name="_Toc212515501"/>
      <w:r w:rsidRPr="000434BC">
        <w:rPr>
          <w:color w:val="auto"/>
        </w:rPr>
        <w:t xml:space="preserve">Pengaruh </w:t>
      </w:r>
      <w:r w:rsidRPr="00101EA8">
        <w:rPr>
          <w:i/>
          <w:iCs/>
          <w:color w:val="auto"/>
        </w:rPr>
        <w:t>Financial Distress</w:t>
      </w:r>
      <w:r w:rsidRPr="000434BC">
        <w:rPr>
          <w:color w:val="auto"/>
        </w:rPr>
        <w:t xml:space="preserve"> terhadap </w:t>
      </w:r>
      <w:r w:rsidRPr="00101EA8">
        <w:rPr>
          <w:i/>
          <w:iCs/>
          <w:color w:val="auto"/>
        </w:rPr>
        <w:t>Firm Value</w:t>
      </w:r>
      <w:bookmarkEnd w:id="28"/>
    </w:p>
    <w:p w14:paraId="6DED4B00" w14:textId="77777777" w:rsidR="00495E07" w:rsidRDefault="00040010" w:rsidP="00495E07">
      <w:pPr>
        <w:rPr>
          <w:rFonts w:eastAsiaTheme="majorEastAsia" w:cstheme="majorBidi"/>
          <w:bCs/>
          <w:iCs/>
          <w:color w:val="auto"/>
        </w:rPr>
      </w:pPr>
      <w:r w:rsidRPr="000434BC">
        <w:rPr>
          <w:rFonts w:eastAsiaTheme="majorEastAsia" w:cstheme="majorBidi"/>
          <w:bCs/>
          <w:iCs/>
          <w:color w:val="auto"/>
        </w:rPr>
        <w:t>Teori sinyal (</w:t>
      </w:r>
      <w:r w:rsidRPr="000434BC">
        <w:rPr>
          <w:rFonts w:eastAsiaTheme="majorEastAsia" w:cstheme="majorBidi"/>
          <w:bCs/>
          <w:i/>
          <w:color w:val="auto"/>
        </w:rPr>
        <w:t>signaling theory</w:t>
      </w:r>
      <w:r w:rsidRPr="000434BC">
        <w:rPr>
          <w:rFonts w:eastAsiaTheme="majorEastAsia" w:cstheme="majorBidi"/>
          <w:bCs/>
          <w:iCs/>
          <w:color w:val="auto"/>
        </w:rPr>
        <w:t>) menjelaskan bahwa</w:t>
      </w:r>
      <w:r w:rsidR="00CF3BB8" w:rsidRPr="000434BC">
        <w:rPr>
          <w:rFonts w:eastAsiaTheme="majorEastAsia" w:cstheme="majorBidi"/>
          <w:bCs/>
          <w:iCs/>
          <w:color w:val="auto"/>
        </w:rPr>
        <w:t xml:space="preserve"> </w:t>
      </w:r>
      <w:r w:rsidR="00EF4243" w:rsidRPr="000434BC">
        <w:rPr>
          <w:rFonts w:eastAsiaTheme="majorEastAsia" w:cstheme="majorBidi"/>
          <w:bCs/>
          <w:iCs/>
          <w:color w:val="auto"/>
        </w:rPr>
        <w:t>kondisi keuangan perusahaan merupakan bentuk komunikasi tidak langsung kepada investor tentang prospek dan stabilitas bisnisnya</w:t>
      </w:r>
      <w:r w:rsidR="00CF3BB8" w:rsidRPr="000434BC">
        <w:rPr>
          <w:rFonts w:eastAsiaTheme="majorEastAsia" w:cstheme="majorBidi"/>
          <w:bCs/>
          <w:iCs/>
          <w:color w:val="auto"/>
        </w:rPr>
        <w:t>.</w:t>
      </w:r>
      <w:r w:rsidR="000E6ABE" w:rsidRPr="000434BC">
        <w:rPr>
          <w:rFonts w:eastAsiaTheme="majorEastAsia" w:cstheme="majorBidi"/>
          <w:bCs/>
          <w:iCs/>
          <w:color w:val="auto"/>
        </w:rPr>
        <w:t xml:space="preserve"> </w:t>
      </w:r>
      <w:r w:rsidR="003129DF" w:rsidRPr="000434BC">
        <w:rPr>
          <w:rFonts w:eastAsiaTheme="majorEastAsia" w:cstheme="majorBidi"/>
          <w:bCs/>
          <w:iCs/>
          <w:color w:val="auto"/>
        </w:rPr>
        <w:t xml:space="preserve">Ketika perusahaan menunjukkan tanda </w:t>
      </w:r>
      <w:r w:rsidR="003129DF" w:rsidRPr="000434BC">
        <w:rPr>
          <w:rFonts w:eastAsiaTheme="majorEastAsia" w:cstheme="majorBidi"/>
          <w:bCs/>
          <w:i/>
          <w:iCs/>
          <w:color w:val="auto"/>
        </w:rPr>
        <w:t>financial distress</w:t>
      </w:r>
      <w:r w:rsidR="003129DF" w:rsidRPr="000434BC">
        <w:rPr>
          <w:rFonts w:eastAsiaTheme="majorEastAsia" w:cstheme="majorBidi"/>
          <w:bCs/>
          <w:iCs/>
          <w:color w:val="auto"/>
        </w:rPr>
        <w:t xml:space="preserve">, </w:t>
      </w:r>
      <w:r w:rsidR="009965FA" w:rsidRPr="000434BC">
        <w:rPr>
          <w:rFonts w:eastAsiaTheme="majorEastAsia" w:cstheme="majorBidi"/>
          <w:bCs/>
          <w:iCs/>
          <w:color w:val="auto"/>
        </w:rPr>
        <w:t xml:space="preserve">sinyal yang disampaikan ke pasar menjadi negatif karena menunjukkan meningkatnya risiko gagal bayar dan ketidakmampuan dalam menjaga likuiditas. Sinyal negatif ini </w:t>
      </w:r>
      <w:r w:rsidR="00101ED6" w:rsidRPr="000434BC">
        <w:rPr>
          <w:rFonts w:eastAsiaTheme="majorEastAsia" w:cstheme="majorBidi"/>
          <w:bCs/>
          <w:iCs/>
          <w:color w:val="auto"/>
        </w:rPr>
        <w:t xml:space="preserve">menimbulkan persepsi risiko yang tinggi terhadap kemampuan perusahaan dalam mempertahankan keberlanjutan operasionalnya. Dalam pasar modal, informasi mengenai tekanan keuangan membuat investor menilai kembali </w:t>
      </w:r>
      <w:r w:rsidR="00101ED6" w:rsidRPr="000434BC">
        <w:rPr>
          <w:rFonts w:eastAsiaTheme="majorEastAsia" w:cstheme="majorBidi"/>
          <w:bCs/>
          <w:iCs/>
          <w:color w:val="auto"/>
        </w:rPr>
        <w:lastRenderedPageBreak/>
        <w:t xml:space="preserve">potensi keuntungan dan risiko investasi, sehingga kepercayaan terhadap perusahaan menurun dan berdampak pada turunnya </w:t>
      </w:r>
      <w:r w:rsidR="00101ED6" w:rsidRPr="000434BC">
        <w:rPr>
          <w:rFonts w:eastAsiaTheme="majorEastAsia" w:cstheme="majorBidi"/>
          <w:bCs/>
          <w:i/>
          <w:iCs/>
          <w:color w:val="auto"/>
        </w:rPr>
        <w:t>firm value</w:t>
      </w:r>
      <w:r w:rsidR="00101ED6" w:rsidRPr="000434BC">
        <w:rPr>
          <w:rFonts w:eastAsiaTheme="majorEastAsia" w:cstheme="majorBidi"/>
          <w:bCs/>
          <w:iCs/>
          <w:color w:val="auto"/>
        </w:rPr>
        <w:t xml:space="preserve">. </w:t>
      </w:r>
    </w:p>
    <w:p w14:paraId="40B79AA1" w14:textId="0F2A6088" w:rsidR="00F710D2" w:rsidRPr="000434BC" w:rsidRDefault="00F50A76" w:rsidP="00DB4B91">
      <w:pPr>
        <w:rPr>
          <w:rFonts w:eastAsiaTheme="majorEastAsia" w:cstheme="majorBidi"/>
          <w:bCs/>
          <w:iCs/>
          <w:color w:val="auto"/>
        </w:rPr>
      </w:pPr>
      <w:r w:rsidRPr="00F50A76">
        <w:rPr>
          <w:rFonts w:eastAsiaTheme="majorEastAsia" w:cstheme="majorBidi"/>
          <w:bCs/>
          <w:iCs/>
          <w:color w:val="auto"/>
        </w:rPr>
        <w:t xml:space="preserve">Meningkatnya </w:t>
      </w:r>
      <w:r w:rsidRPr="00F50A76">
        <w:rPr>
          <w:rFonts w:eastAsiaTheme="majorEastAsia" w:cstheme="majorBidi"/>
          <w:bCs/>
          <w:i/>
          <w:color w:val="auto"/>
        </w:rPr>
        <w:t>financial distress</w:t>
      </w:r>
      <w:r w:rsidRPr="00F50A76">
        <w:rPr>
          <w:rFonts w:eastAsiaTheme="majorEastAsia" w:cstheme="majorBidi"/>
          <w:bCs/>
          <w:iCs/>
          <w:color w:val="auto"/>
        </w:rPr>
        <w:t xml:space="preserve"> menandakan ketidakmampuan manajemen dalam menjaga stabilitas keuangan dan efisiensi operasional perusahaan. Kondisi ini menjadi sinyal negatif bagi pasar karena menunjukkan meningkatnya risiko kebangkrutan serta ketidakpastian arus kas di masa depan. </w:t>
      </w:r>
      <w:r w:rsidR="005001F2">
        <w:rPr>
          <w:rFonts w:eastAsiaTheme="majorEastAsia" w:cstheme="majorBidi"/>
          <w:bCs/>
          <w:iCs/>
          <w:color w:val="auto"/>
        </w:rPr>
        <w:t>Sinyal</w:t>
      </w:r>
      <w:r w:rsidRPr="00F50A76">
        <w:rPr>
          <w:rFonts w:eastAsiaTheme="majorEastAsia" w:cstheme="majorBidi"/>
          <w:bCs/>
          <w:iCs/>
          <w:color w:val="auto"/>
        </w:rPr>
        <w:t xml:space="preserve"> negatif </w:t>
      </w:r>
      <w:r w:rsidR="005001F2">
        <w:rPr>
          <w:rFonts w:eastAsiaTheme="majorEastAsia" w:cstheme="majorBidi"/>
          <w:bCs/>
          <w:iCs/>
          <w:color w:val="auto"/>
        </w:rPr>
        <w:t>mengartikan</w:t>
      </w:r>
      <w:r w:rsidRPr="00F50A76">
        <w:rPr>
          <w:rFonts w:eastAsiaTheme="majorEastAsia" w:cstheme="majorBidi"/>
          <w:bCs/>
          <w:iCs/>
          <w:color w:val="auto"/>
        </w:rPr>
        <w:t xml:space="preserve"> bahwa semakin tinggi tingkat </w:t>
      </w:r>
      <w:r w:rsidRPr="005001F2">
        <w:rPr>
          <w:rFonts w:eastAsiaTheme="majorEastAsia" w:cstheme="majorBidi"/>
          <w:bCs/>
          <w:i/>
          <w:color w:val="auto"/>
        </w:rPr>
        <w:t>financial distress</w:t>
      </w:r>
      <w:r w:rsidRPr="00F50A76">
        <w:rPr>
          <w:rFonts w:eastAsiaTheme="majorEastAsia" w:cstheme="majorBidi"/>
          <w:bCs/>
          <w:iCs/>
          <w:color w:val="auto"/>
        </w:rPr>
        <w:t xml:space="preserve"> yang dialami perusahaan, maka nilai perusahaan akan cenderung menurun akibat menurunnya kepercayaan investor terhadap kinerja dan prospek bisnis perusahaan.</w:t>
      </w:r>
      <w:r>
        <w:rPr>
          <w:rFonts w:eastAsiaTheme="majorEastAsia" w:cstheme="majorBidi"/>
          <w:bCs/>
          <w:iCs/>
          <w:color w:val="auto"/>
        </w:rPr>
        <w:t xml:space="preserve"> </w:t>
      </w:r>
      <w:r w:rsidR="00DB4B91" w:rsidRPr="00DB4B91">
        <w:rPr>
          <w:rFonts w:eastAsiaTheme="majorEastAsia" w:cstheme="majorBidi"/>
          <w:bCs/>
          <w:iCs/>
          <w:color w:val="auto"/>
        </w:rPr>
        <w:t xml:space="preserve">Hasil penelitian </w:t>
      </w:r>
      <w:sdt>
        <w:sdtPr>
          <w:rPr>
            <w:rFonts w:eastAsiaTheme="majorEastAsia" w:cstheme="majorBidi"/>
            <w:bCs/>
            <w:iCs/>
            <w:color w:val="000000"/>
          </w:rPr>
          <w:tag w:val="MENDELEY_CITATION_v3_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"/>
          <w:id w:val="-2082900342"/>
          <w:placeholder>
            <w:docPart w:val="DefaultPlaceholder_-1854013440"/>
          </w:placeholder>
        </w:sdtPr>
        <w:sdtEndPr>
          <w:rPr>
            <w:bCs w:val="0"/>
          </w:rPr>
        </w:sdtEndPr>
        <w:sdtContent>
          <w:r w:rsidR="0056432A" w:rsidRPr="0056432A">
            <w:rPr>
              <w:rFonts w:eastAsia="Times New Roman"/>
              <w:color w:val="000000"/>
            </w:rPr>
            <w:t>Kusumawati &amp; Haryanto (2022)</w:t>
          </w:r>
        </w:sdtContent>
      </w:sdt>
      <w:r w:rsidR="00DB4B91" w:rsidRPr="00DB4B91">
        <w:rPr>
          <w:rFonts w:eastAsiaTheme="majorEastAsia" w:cstheme="majorBidi"/>
          <w:bCs/>
          <w:iCs/>
          <w:color w:val="auto"/>
        </w:rPr>
        <w:t xml:space="preserve"> serta </w:t>
      </w:r>
      <w:sdt>
        <w:sdtPr>
          <w:rPr>
            <w:rFonts w:eastAsiaTheme="majorEastAsia" w:cstheme="majorBidi"/>
            <w:bCs/>
            <w:iCs/>
            <w:color w:val="000000"/>
          </w:rPr>
          <w:tag w:val="MENDELEY_CITATION_v3_eyJjaXRhdGlvbklEIjoiTUVOREVMRVlfQ0lUQVRJT05fZDkzMDEwZWQtODEyMS00NjU1LWE2MjAtZTMyNjdlZmVhMmNjIiwicHJvcGVydGllcyI6eyJub3RlSW5kZXgiOjAsIm1vZGUiOiJjb21wb3NpdGUifSwiaXNFZGl0ZWQiOmZhbHNlLCJtYW51YWxPdmVycmlkZSI6eyJpc01hbnVhbGx5T3ZlcnJpZGRlbiI6ZmFsc2UsImNpdGVwcm9jVGV4dCI6Ikp1bmlhcnNpIGV0IGFsLiAoMjAyMykiLCJtYW51YWxPdmVycmlkZVRleHQiOiIifSwiY2l0YXRpb25JdGVtcyI6W3s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kaXNwbGF5QXMiOiJjb21wb3NpdGUiLCJzdXBwcmVzcy1hdXRob3IiOmZhbHNlLCJjb21wb3NpdGUiOnRydWUsImF1dGhvci1vbmx5IjpmYWxzZX1dfQ=="/>
          <w:id w:val="-1896525"/>
          <w:placeholder>
            <w:docPart w:val="DefaultPlaceholder_-1854013440"/>
          </w:placeholder>
        </w:sdtPr>
        <w:sdtContent>
          <w:r w:rsidR="0056432A" w:rsidRPr="0056432A">
            <w:rPr>
              <w:rFonts w:eastAsiaTheme="majorEastAsia" w:cstheme="majorBidi"/>
              <w:bCs/>
              <w:iCs/>
              <w:color w:val="000000"/>
            </w:rPr>
            <w:t xml:space="preserve">Juniarsi </w:t>
          </w:r>
          <w:r w:rsidR="009D6524" w:rsidRPr="009D6524">
            <w:rPr>
              <w:rFonts w:eastAsiaTheme="majorEastAsia" w:cstheme="majorBidi"/>
              <w:bCs/>
              <w:i/>
              <w:iCs/>
              <w:color w:val="000000"/>
            </w:rPr>
            <w:t>et al</w:t>
          </w:r>
          <w:r w:rsidR="0056432A" w:rsidRPr="0056432A">
            <w:rPr>
              <w:rFonts w:eastAsiaTheme="majorEastAsia" w:cstheme="majorBidi"/>
              <w:bCs/>
              <w:iCs/>
              <w:color w:val="000000"/>
            </w:rPr>
            <w:t>. (2023)</w:t>
          </w:r>
        </w:sdtContent>
      </w:sdt>
      <w:r w:rsidR="00DB4B91" w:rsidRPr="00DB4B91">
        <w:rPr>
          <w:rFonts w:eastAsiaTheme="majorEastAsia" w:cstheme="majorBidi"/>
          <w:bCs/>
          <w:iCs/>
          <w:color w:val="auto"/>
        </w:rPr>
        <w:t xml:space="preserve">mendukung asumsi ini dengan menunjukkan bahwa tingkat </w:t>
      </w:r>
      <w:r w:rsidR="00DB4B91" w:rsidRPr="005001F2">
        <w:rPr>
          <w:rFonts w:eastAsiaTheme="majorEastAsia" w:cstheme="majorBidi"/>
          <w:bCs/>
          <w:i/>
          <w:color w:val="auto"/>
        </w:rPr>
        <w:t>financial distress</w:t>
      </w:r>
      <w:r w:rsidR="00DB4B91" w:rsidRPr="00DB4B91">
        <w:rPr>
          <w:rFonts w:eastAsiaTheme="majorEastAsia" w:cstheme="majorBidi"/>
          <w:bCs/>
          <w:iCs/>
          <w:color w:val="auto"/>
        </w:rPr>
        <w:t xml:space="preserve"> yang tinggi berpengaruh negatif terhadap nilai perusahaan. Berdasarkan uraian tersebut, hipotesis yang diajukan adalah sebagai berikut:</w:t>
      </w:r>
    </w:p>
    <w:p w14:paraId="6577B603" w14:textId="34553564" w:rsidR="00B96A3E" w:rsidRPr="000434BC" w:rsidRDefault="004757D5" w:rsidP="00AA4EA5">
      <w:pPr>
        <w:ind w:firstLine="0"/>
        <w:rPr>
          <w:color w:val="auto"/>
        </w:rPr>
      </w:pPr>
      <w:r w:rsidRPr="000434BC">
        <w:rPr>
          <w:rFonts w:eastAsiaTheme="majorEastAsia" w:cstheme="majorBidi"/>
          <w:b/>
          <w:iCs/>
          <w:color w:val="auto"/>
        </w:rPr>
        <w:t>H₁</w:t>
      </w:r>
      <w:r w:rsidR="00B96A3E" w:rsidRPr="000434BC">
        <w:rPr>
          <w:rFonts w:eastAsiaTheme="majorEastAsia" w:cstheme="majorBidi"/>
          <w:b/>
          <w:iCs/>
          <w:color w:val="auto"/>
        </w:rPr>
        <w:t xml:space="preserve">: </w:t>
      </w:r>
      <w:r w:rsidR="00D153C1" w:rsidRPr="000434BC">
        <w:rPr>
          <w:rFonts w:eastAsiaTheme="majorEastAsia" w:cstheme="majorBidi"/>
          <w:b/>
          <w:i/>
          <w:color w:val="auto"/>
        </w:rPr>
        <w:t xml:space="preserve">Financial </w:t>
      </w:r>
      <w:r w:rsidR="00F90CB4" w:rsidRPr="000434BC">
        <w:rPr>
          <w:rFonts w:eastAsiaTheme="majorEastAsia" w:cstheme="majorBidi"/>
          <w:b/>
          <w:i/>
          <w:color w:val="auto"/>
        </w:rPr>
        <w:t>d</w:t>
      </w:r>
      <w:r w:rsidR="00D153C1" w:rsidRPr="000434BC">
        <w:rPr>
          <w:rFonts w:eastAsiaTheme="majorEastAsia" w:cstheme="majorBidi"/>
          <w:b/>
          <w:i/>
          <w:color w:val="auto"/>
        </w:rPr>
        <w:t>istress</w:t>
      </w:r>
      <w:r w:rsidR="00D153C1" w:rsidRPr="000434BC">
        <w:rPr>
          <w:rFonts w:eastAsiaTheme="majorEastAsia" w:cstheme="majorBidi"/>
          <w:b/>
          <w:iCs/>
          <w:color w:val="auto"/>
        </w:rPr>
        <w:t xml:space="preserve"> berpengaruh </w:t>
      </w:r>
      <w:r w:rsidR="00F6578E" w:rsidRPr="000434BC">
        <w:rPr>
          <w:rFonts w:eastAsiaTheme="majorEastAsia" w:cstheme="majorBidi"/>
          <w:b/>
          <w:iCs/>
          <w:color w:val="auto"/>
        </w:rPr>
        <w:t>negati</w:t>
      </w:r>
      <w:r w:rsidR="00F90CB4" w:rsidRPr="000434BC">
        <w:rPr>
          <w:rFonts w:eastAsiaTheme="majorEastAsia" w:cstheme="majorBidi"/>
          <w:b/>
          <w:iCs/>
          <w:color w:val="auto"/>
        </w:rPr>
        <w:t>f</w:t>
      </w:r>
      <w:r w:rsidR="00F6578E" w:rsidRPr="000434BC">
        <w:rPr>
          <w:rFonts w:eastAsiaTheme="majorEastAsia" w:cstheme="majorBidi"/>
          <w:b/>
          <w:iCs/>
          <w:color w:val="auto"/>
        </w:rPr>
        <w:t xml:space="preserve"> </w:t>
      </w:r>
      <w:r w:rsidR="00D153C1" w:rsidRPr="000434BC">
        <w:rPr>
          <w:rFonts w:eastAsiaTheme="majorEastAsia" w:cstheme="majorBidi"/>
          <w:b/>
          <w:iCs/>
          <w:color w:val="auto"/>
        </w:rPr>
        <w:t xml:space="preserve">dan signifikan terhadap </w:t>
      </w:r>
      <w:r w:rsidR="00D153C1" w:rsidRPr="000434BC">
        <w:rPr>
          <w:rFonts w:eastAsiaTheme="majorEastAsia" w:cstheme="majorBidi"/>
          <w:b/>
          <w:i/>
          <w:color w:val="auto"/>
        </w:rPr>
        <w:t>firm value</w:t>
      </w:r>
    </w:p>
    <w:p w14:paraId="4823597F" w14:textId="77777777" w:rsidR="00EA2714" w:rsidRPr="000434BC" w:rsidRDefault="008A6676" w:rsidP="00FC034E">
      <w:pPr>
        <w:pStyle w:val="Heading3"/>
        <w:rPr>
          <w:iCs/>
          <w:color w:val="auto"/>
        </w:rPr>
      </w:pPr>
      <w:bookmarkStart w:id="29" w:name="_Toc212515502"/>
      <w:r w:rsidRPr="000434BC">
        <w:rPr>
          <w:color w:val="auto"/>
        </w:rPr>
        <w:t xml:space="preserve">Pengaruh </w:t>
      </w:r>
      <w:r w:rsidRPr="000434BC">
        <w:rPr>
          <w:i/>
          <w:iCs/>
          <w:color w:val="auto"/>
        </w:rPr>
        <w:t>Financial Performance</w:t>
      </w:r>
      <w:r w:rsidRPr="000434BC">
        <w:rPr>
          <w:color w:val="auto"/>
        </w:rPr>
        <w:t xml:space="preserve"> terhadap </w:t>
      </w:r>
      <w:r w:rsidRPr="000434BC">
        <w:rPr>
          <w:i/>
          <w:iCs/>
          <w:color w:val="auto"/>
        </w:rPr>
        <w:t>Firm Value</w:t>
      </w:r>
      <w:bookmarkEnd w:id="29"/>
    </w:p>
    <w:p w14:paraId="4D441D2D" w14:textId="07D8644C" w:rsidR="00EA17D3" w:rsidRPr="000434BC" w:rsidRDefault="008B51C6" w:rsidP="0028734F">
      <w:pPr>
        <w:rPr>
          <w:bCs/>
          <w:color w:val="auto"/>
        </w:rPr>
      </w:pPr>
      <w:r w:rsidRPr="000434BC">
        <w:rPr>
          <w:rFonts w:eastAsiaTheme="majorEastAsia" w:cstheme="majorBidi"/>
          <w:bCs/>
          <w:iCs/>
          <w:color w:val="auto"/>
        </w:rPr>
        <w:t>Dalam teori sinyal (</w:t>
      </w:r>
      <w:r w:rsidRPr="000434BC">
        <w:rPr>
          <w:rFonts w:eastAsiaTheme="majorEastAsia" w:cstheme="majorBidi"/>
          <w:bCs/>
          <w:i/>
          <w:color w:val="auto"/>
        </w:rPr>
        <w:t>signaling theory</w:t>
      </w:r>
      <w:r w:rsidRPr="000434BC">
        <w:rPr>
          <w:rFonts w:eastAsiaTheme="majorEastAsia" w:cstheme="majorBidi"/>
          <w:bCs/>
          <w:iCs/>
          <w:color w:val="auto"/>
        </w:rPr>
        <w:t>), informasi keuangan yang disampai</w:t>
      </w:r>
      <w:r w:rsidR="00C5754D" w:rsidRPr="000434BC">
        <w:rPr>
          <w:rFonts w:eastAsiaTheme="majorEastAsia" w:cstheme="majorBidi"/>
          <w:bCs/>
          <w:iCs/>
          <w:color w:val="auto"/>
        </w:rPr>
        <w:t>k</w:t>
      </w:r>
      <w:r w:rsidRPr="000434BC">
        <w:rPr>
          <w:rFonts w:eastAsiaTheme="majorEastAsia" w:cstheme="majorBidi"/>
          <w:bCs/>
          <w:iCs/>
          <w:color w:val="auto"/>
        </w:rPr>
        <w:t xml:space="preserve">an perusahaan </w:t>
      </w:r>
      <w:r w:rsidR="00E71ED1">
        <w:rPr>
          <w:rFonts w:eastAsiaTheme="majorEastAsia" w:cstheme="majorBidi"/>
          <w:bCs/>
          <w:iCs/>
          <w:color w:val="auto"/>
        </w:rPr>
        <w:t>menjadi cerminan</w:t>
      </w:r>
      <w:r w:rsidRPr="000434BC">
        <w:rPr>
          <w:rFonts w:eastAsiaTheme="majorEastAsia" w:cstheme="majorBidi"/>
          <w:bCs/>
          <w:iCs/>
          <w:color w:val="auto"/>
        </w:rPr>
        <w:t xml:space="preserve"> kondisi dan prospek masa depannya. </w:t>
      </w:r>
      <w:r w:rsidR="0028734F" w:rsidRPr="0028734F">
        <w:rPr>
          <w:rFonts w:eastAsiaTheme="majorEastAsia" w:cstheme="majorBidi"/>
          <w:bCs/>
          <w:iCs/>
          <w:color w:val="auto"/>
        </w:rPr>
        <w:t xml:space="preserve">Salah satu sinyal penting yang diperhatikan investor adalah </w:t>
      </w:r>
      <w:r w:rsidR="0028734F" w:rsidRPr="0028734F">
        <w:rPr>
          <w:rFonts w:eastAsiaTheme="majorEastAsia" w:cstheme="majorBidi"/>
          <w:i/>
          <w:color w:val="auto"/>
        </w:rPr>
        <w:t xml:space="preserve">debt to equity ratio </w:t>
      </w:r>
      <w:r w:rsidR="0028734F" w:rsidRPr="0028734F">
        <w:rPr>
          <w:rFonts w:eastAsiaTheme="majorEastAsia" w:cstheme="majorBidi"/>
          <w:iCs/>
          <w:color w:val="auto"/>
        </w:rPr>
        <w:t xml:space="preserve">(DER) </w:t>
      </w:r>
      <w:r w:rsidR="0028734F" w:rsidRPr="0028734F">
        <w:rPr>
          <w:rFonts w:eastAsiaTheme="majorEastAsia" w:cstheme="majorBidi"/>
          <w:bCs/>
          <w:iCs/>
          <w:color w:val="auto"/>
        </w:rPr>
        <w:t>yang menggambarkan sejauh mana perusahaan bergantung pada pendanaan eksternal</w:t>
      </w:r>
      <w:r w:rsidR="00896226" w:rsidRPr="000434BC">
        <w:rPr>
          <w:rFonts w:eastAsiaTheme="majorEastAsia" w:cstheme="majorBidi"/>
          <w:bCs/>
          <w:iCs/>
          <w:color w:val="auto"/>
        </w:rPr>
        <w:t>. Semakin tinggi DER, semakin besar beban keuangan dan risiko gagal bayar yang dihadapi perusahaan. Kondisi ini menjadi sinyal negatif karena menurunkan kepercayaan pasar terhadap kemampuan manajemen dalam mengelola struktur modal secara efisien.</w:t>
      </w:r>
    </w:p>
    <w:p w14:paraId="1A9B85B1" w14:textId="3A26FE65" w:rsidR="00552244" w:rsidRDefault="00514316" w:rsidP="00514316">
      <w:pPr>
        <w:rPr>
          <w:bCs/>
          <w:iCs/>
          <w:color w:val="auto"/>
        </w:rPr>
      </w:pPr>
      <w:r w:rsidRPr="00514316">
        <w:rPr>
          <w:bCs/>
          <w:iCs/>
          <w:color w:val="auto"/>
        </w:rPr>
        <w:lastRenderedPageBreak/>
        <w:t xml:space="preserve">Tingginya rasio DER menunjukkan bahwa perusahaan memiliki ketergantungan besar terhadap utang, yang dapat menekan fleksibilitas keuangan dan mengurangi kemampuan untuk memenuhi kewajiban jangka panjang. Hal ini membuat investor menilai perusahaan kurang stabil dan berisiko menurunkan potensi keuntungan di masa mendatang akibat meningkatnya beban bunga serta risiko kebangkrutan. </w:t>
      </w:r>
      <w:r w:rsidR="005001F2">
        <w:rPr>
          <w:bCs/>
          <w:iCs/>
          <w:color w:val="auto"/>
        </w:rPr>
        <w:t>Sinyal</w:t>
      </w:r>
      <w:r w:rsidRPr="00514316">
        <w:rPr>
          <w:bCs/>
          <w:iCs/>
          <w:color w:val="auto"/>
        </w:rPr>
        <w:t xml:space="preserve"> negatif menunjukkan bahwa semakin tinggi tingkat leverage yang dimiliki perusahaan, maka semakin rendah nilai perusahaan karena investor cenderung menghindari perusahaan dengan struktur pendanaan yang terlalu berisiko.</w:t>
      </w:r>
      <w:r w:rsidR="00EC36AF" w:rsidRPr="000434BC">
        <w:rPr>
          <w:bCs/>
          <w:iCs/>
          <w:color w:val="auto"/>
        </w:rPr>
        <w:t xml:space="preserve"> </w:t>
      </w:r>
    </w:p>
    <w:p w14:paraId="4F581101" w14:textId="0321E5ED" w:rsidR="00F710D2" w:rsidRPr="000434BC" w:rsidRDefault="001D1336" w:rsidP="00514316">
      <w:pPr>
        <w:rPr>
          <w:bCs/>
          <w:iCs/>
          <w:color w:val="auto"/>
        </w:rPr>
      </w:pPr>
      <w:r w:rsidRPr="009D6524">
        <w:rPr>
          <w:bCs/>
          <w:iCs/>
          <w:color w:val="auto"/>
        </w:rPr>
        <w:t>Asumsi tersebut</w:t>
      </w:r>
      <w:r w:rsidR="00EC36AF" w:rsidRPr="009D6524">
        <w:rPr>
          <w:bCs/>
          <w:iCs/>
          <w:color w:val="auto"/>
        </w:rPr>
        <w:t xml:space="preserve"> didukung oleh penelitian </w:t>
      </w:r>
      <w:sdt>
        <w:sdtPr>
          <w:rPr>
            <w:bCs/>
            <w:iCs/>
            <w:color w:val="000000"/>
          </w:rPr>
          <w:tag w:val="MENDELEY_CITATION_v3_eyJjaXRhdGlvbklEIjoiTUVOREVMRVlfQ0lUQVRJT05fNGRkMDVjNGYtNzk2MS00NGQ2LTk2ZDItYWEyMjY5M2Q2MzNmIiwicHJvcGVydGllcyI6eyJub3RlSW5kZXgiOjAsIm1vZGUiOiJjb21wb3NpdGUifSwiaXNFZGl0ZWQiOmZhbHNlLCJtYW51YWxPdmVycmlkZSI6eyJpc01hbnVhbGx5T3ZlcnJpZGRlbiI6ZmFsc2UsImNpdGVwcm9jVGV4dCI6IkZpcmRhdXMgZXQgYWwuICgyMDI0KSIsIm1hbnVhbE92ZXJyaWRlVGV4dCI6IiJ9LCJjaXRhdGlvbkl0ZW1zIjpbey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mRpc3BsYXlBcyI6ImNvbXBvc2l0ZSIsInN1cHByZXNzLWF1dGhvciI6ZmFsc2UsImNvbXBvc2l0ZSI6dHJ1ZSwiYXV0aG9yLW9ubHkiOmZhbHNlfV19"/>
          <w:id w:val="-874998220"/>
          <w:placeholder>
            <w:docPart w:val="DefaultPlaceholder_-1854013440"/>
          </w:placeholder>
        </w:sdtPr>
        <w:sdtContent>
          <w:r w:rsidR="0056432A" w:rsidRPr="009D6524">
            <w:rPr>
              <w:bCs/>
              <w:iCs/>
              <w:color w:val="000000"/>
            </w:rPr>
            <w:t xml:space="preserve">Firdaus </w:t>
          </w:r>
          <w:r w:rsidR="009D6524" w:rsidRPr="009D6524">
            <w:rPr>
              <w:bCs/>
              <w:i/>
              <w:iCs/>
              <w:color w:val="000000"/>
            </w:rPr>
            <w:t>et al</w:t>
          </w:r>
          <w:r w:rsidR="0056432A" w:rsidRPr="009D6524">
            <w:rPr>
              <w:bCs/>
              <w:iCs/>
              <w:color w:val="000000"/>
            </w:rPr>
            <w:t xml:space="preserve">. </w:t>
          </w:r>
          <w:r w:rsidR="0056432A" w:rsidRPr="00456244">
            <w:rPr>
              <w:bCs/>
              <w:iCs/>
              <w:color w:val="000000"/>
              <w:lang w:val="fr-FR"/>
            </w:rPr>
            <w:t>(2024)</w:t>
          </w:r>
        </w:sdtContent>
      </w:sdt>
      <w:r w:rsidR="00F94560" w:rsidRPr="00456244">
        <w:rPr>
          <w:b/>
          <w:iCs/>
          <w:color w:val="auto"/>
          <w:lang w:val="fr-FR"/>
        </w:rPr>
        <w:t xml:space="preserve"> </w:t>
      </w:r>
      <w:r w:rsidR="00F94560" w:rsidRPr="00456244">
        <w:rPr>
          <w:bCs/>
          <w:iCs/>
          <w:color w:val="auto"/>
          <w:lang w:val="fr-FR"/>
        </w:rPr>
        <w:t>serta</w:t>
      </w:r>
      <w:r w:rsidR="00F94560" w:rsidRPr="00456244">
        <w:rPr>
          <w:b/>
          <w:iCs/>
          <w:color w:val="auto"/>
          <w:lang w:val="fr-FR"/>
        </w:rPr>
        <w:t xml:space="preserve"> </w:t>
      </w:r>
      <w:sdt>
        <w:sdtPr>
          <w:rPr>
            <w:iCs/>
            <w:color w:val="000000"/>
          </w:rPr>
          <w:tag w:val="MENDELEY_CITATION_v3_eyJjaXRhdGlvbklEIjoiTUVOREVMRVlfQ0lUQVRJT05fNDJiZjdmNjQtZWRmZC00OWUzLTgyZGItYzFiMjE0ZmZjZTMy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2072001516"/>
          <w:placeholder>
            <w:docPart w:val="DefaultPlaceholder_-1854013440"/>
          </w:placeholder>
        </w:sdtPr>
        <w:sdtEndPr>
          <w:rPr>
            <w:bCs/>
          </w:rPr>
        </w:sdtEndPr>
        <w:sdtContent>
          <w:r w:rsidR="0056432A" w:rsidRPr="00456244">
            <w:rPr>
              <w:bCs/>
              <w:iCs/>
              <w:color w:val="000000"/>
              <w:lang w:val="fr-FR"/>
            </w:rPr>
            <w:t xml:space="preserve">Aijah </w:t>
          </w:r>
          <w:r w:rsidR="009D6524" w:rsidRPr="009D6524">
            <w:rPr>
              <w:bCs/>
              <w:i/>
              <w:iCs/>
              <w:color w:val="000000"/>
              <w:lang w:val="fr-FR"/>
            </w:rPr>
            <w:t>et al</w:t>
          </w:r>
          <w:r w:rsidR="0056432A" w:rsidRPr="00456244">
            <w:rPr>
              <w:bCs/>
              <w:iCs/>
              <w:color w:val="000000"/>
              <w:lang w:val="fr-FR"/>
            </w:rPr>
            <w:t>. (2022)</w:t>
          </w:r>
        </w:sdtContent>
      </w:sdt>
      <w:r w:rsidR="00514316" w:rsidRPr="00456244">
        <w:rPr>
          <w:b/>
          <w:iCs/>
          <w:color w:val="auto"/>
          <w:lang w:val="fr-FR"/>
        </w:rPr>
        <w:t xml:space="preserve">, </w:t>
      </w:r>
      <w:r w:rsidR="00F94560" w:rsidRPr="00456244">
        <w:rPr>
          <w:bCs/>
          <w:iCs/>
          <w:color w:val="auto"/>
          <w:lang w:val="fr-FR"/>
        </w:rPr>
        <w:t>bahwa peningkatan DER berpengaruh negatif terhadap</w:t>
      </w:r>
      <w:r w:rsidR="00F94560" w:rsidRPr="00456244">
        <w:rPr>
          <w:b/>
          <w:iCs/>
          <w:color w:val="auto"/>
          <w:lang w:val="fr-FR"/>
        </w:rPr>
        <w:t xml:space="preserve"> </w:t>
      </w:r>
      <w:r w:rsidR="00EC36AF" w:rsidRPr="00456244">
        <w:rPr>
          <w:bCs/>
          <w:iCs/>
          <w:color w:val="auto"/>
          <w:lang w:val="fr-FR"/>
        </w:rPr>
        <w:t xml:space="preserve">PBV, </w:t>
      </w:r>
      <w:r w:rsidR="00536F9B" w:rsidRPr="00456244">
        <w:rPr>
          <w:bCs/>
          <w:iCs/>
          <w:color w:val="auto"/>
          <w:lang w:val="fr-FR"/>
        </w:rPr>
        <w:t>karena tingginya beban utang menurunkan efisiensi pengelolaan keuangan dan kepercayaan investor terhadap perusahaan.</w:t>
      </w:r>
      <w:r w:rsidR="004C41E6" w:rsidRPr="00456244">
        <w:rPr>
          <w:bCs/>
          <w:iCs/>
          <w:color w:val="auto"/>
          <w:lang w:val="fr-FR"/>
        </w:rPr>
        <w:t xml:space="preserve"> </w:t>
      </w:r>
      <w:r w:rsidR="002D1B13" w:rsidRPr="00DB4B91">
        <w:rPr>
          <w:rFonts w:eastAsiaTheme="majorEastAsia" w:cstheme="majorBidi"/>
          <w:bCs/>
          <w:iCs/>
          <w:color w:val="auto"/>
        </w:rPr>
        <w:t>Berdasarkan uraian tersebut, hipotesis yang diajukan adalah sebagai berikut</w:t>
      </w:r>
      <w:r w:rsidR="00F710D2" w:rsidRPr="000434BC">
        <w:rPr>
          <w:bCs/>
          <w:iCs/>
          <w:color w:val="auto"/>
        </w:rPr>
        <w:t>:</w:t>
      </w:r>
    </w:p>
    <w:p w14:paraId="5E6E0173" w14:textId="5CCCB9C7" w:rsidR="002213D0" w:rsidRPr="000434BC" w:rsidRDefault="00F34034" w:rsidP="00AA4EA5">
      <w:pPr>
        <w:ind w:firstLine="0"/>
        <w:rPr>
          <w:rFonts w:eastAsiaTheme="majorEastAsia" w:cstheme="majorBidi"/>
          <w:b/>
          <w:iCs/>
          <w:color w:val="auto"/>
        </w:rPr>
      </w:pPr>
      <w:r w:rsidRPr="000434BC">
        <w:rPr>
          <w:rFonts w:eastAsiaTheme="majorEastAsia" w:cstheme="majorBidi"/>
          <w:b/>
          <w:iCs/>
          <w:color w:val="auto"/>
        </w:rPr>
        <w:t>H₂</w:t>
      </w:r>
      <w:r w:rsidR="00D153C1" w:rsidRPr="000434BC">
        <w:rPr>
          <w:rFonts w:eastAsiaTheme="majorEastAsia" w:cstheme="majorBidi"/>
          <w:b/>
          <w:iCs/>
          <w:color w:val="auto"/>
        </w:rPr>
        <w:t xml:space="preserve">: </w:t>
      </w:r>
      <w:r w:rsidR="004E5A7E" w:rsidRPr="000434BC">
        <w:rPr>
          <w:rFonts w:eastAsiaTheme="majorEastAsia" w:cstheme="majorBidi"/>
          <w:b/>
          <w:i/>
          <w:color w:val="auto"/>
        </w:rPr>
        <w:t>Financial performance</w:t>
      </w:r>
      <w:r w:rsidR="004E5A7E" w:rsidRPr="000434BC">
        <w:rPr>
          <w:rFonts w:eastAsiaTheme="majorEastAsia" w:cstheme="majorBidi"/>
          <w:b/>
          <w:iCs/>
          <w:color w:val="auto"/>
        </w:rPr>
        <w:t xml:space="preserve"> berpengaruh negatif dan signifikan </w:t>
      </w:r>
      <w:r w:rsidR="002213D0" w:rsidRPr="000434BC">
        <w:rPr>
          <w:rFonts w:eastAsiaTheme="majorEastAsia" w:cstheme="majorBidi"/>
          <w:b/>
          <w:iCs/>
          <w:color w:val="auto"/>
        </w:rPr>
        <w:t xml:space="preserve">terhadap </w:t>
      </w:r>
      <w:r w:rsidR="002213D0" w:rsidRPr="00D21372">
        <w:rPr>
          <w:rFonts w:eastAsiaTheme="majorEastAsia" w:cstheme="majorBidi"/>
          <w:b/>
          <w:i/>
          <w:color w:val="auto"/>
        </w:rPr>
        <w:t>firm value</w:t>
      </w:r>
      <w:r w:rsidR="002213D0" w:rsidRPr="00D21372">
        <w:rPr>
          <w:rFonts w:eastAsiaTheme="majorEastAsia" w:cstheme="majorBidi"/>
          <w:b/>
          <w:i/>
          <w:color w:val="auto"/>
        </w:rPr>
        <w:tab/>
      </w:r>
      <w:r w:rsidR="002213D0" w:rsidRPr="000434BC">
        <w:rPr>
          <w:rFonts w:eastAsiaTheme="majorEastAsia" w:cstheme="majorBidi"/>
          <w:b/>
          <w:iCs/>
          <w:color w:val="auto"/>
        </w:rPr>
        <w:tab/>
      </w:r>
      <w:r w:rsidR="002213D0" w:rsidRPr="000434BC">
        <w:rPr>
          <w:rFonts w:eastAsiaTheme="majorEastAsia" w:cstheme="majorBidi"/>
          <w:b/>
          <w:iCs/>
          <w:color w:val="auto"/>
        </w:rPr>
        <w:tab/>
      </w:r>
      <w:r w:rsidR="002213D0" w:rsidRPr="000434BC">
        <w:rPr>
          <w:rFonts w:eastAsiaTheme="majorEastAsia" w:cstheme="majorBidi"/>
          <w:b/>
          <w:iCs/>
          <w:color w:val="auto"/>
        </w:rPr>
        <w:tab/>
      </w:r>
    </w:p>
    <w:p w14:paraId="5922B290" w14:textId="69EE6029" w:rsidR="008A6676" w:rsidRPr="000434BC" w:rsidRDefault="008A6676" w:rsidP="00FC034E">
      <w:pPr>
        <w:pStyle w:val="Heading3"/>
        <w:rPr>
          <w:i/>
          <w:color w:val="auto"/>
        </w:rPr>
      </w:pPr>
      <w:bookmarkStart w:id="30" w:name="_Toc212515503"/>
      <w:r w:rsidRPr="000434BC">
        <w:rPr>
          <w:color w:val="auto"/>
        </w:rPr>
        <w:t>Pengaruh</w:t>
      </w:r>
      <w:r w:rsidR="001F3113" w:rsidRPr="000434BC">
        <w:rPr>
          <w:color w:val="auto"/>
        </w:rPr>
        <w:t xml:space="preserve"> </w:t>
      </w:r>
      <w:r w:rsidR="006F7221" w:rsidRPr="00D21372">
        <w:rPr>
          <w:i/>
          <w:iCs/>
          <w:color w:val="auto"/>
        </w:rPr>
        <w:t>Good Corporate Governace</w:t>
      </w:r>
      <w:r w:rsidR="006F7221" w:rsidRPr="000434BC">
        <w:rPr>
          <w:color w:val="auto"/>
        </w:rPr>
        <w:t xml:space="preserve"> </w:t>
      </w:r>
      <w:r w:rsidRPr="000434BC">
        <w:rPr>
          <w:color w:val="auto"/>
        </w:rPr>
        <w:t xml:space="preserve">dalam memoderasi pengaruh </w:t>
      </w:r>
      <w:r w:rsidRPr="000434BC">
        <w:rPr>
          <w:i/>
          <w:color w:val="auto"/>
        </w:rPr>
        <w:t>Financial Distress</w:t>
      </w:r>
      <w:r w:rsidRPr="000434BC">
        <w:rPr>
          <w:color w:val="auto"/>
        </w:rPr>
        <w:t xml:space="preserve"> terhadap </w:t>
      </w:r>
      <w:r w:rsidR="008F1729" w:rsidRPr="000434BC">
        <w:rPr>
          <w:i/>
          <w:color w:val="auto"/>
        </w:rPr>
        <w:t>Firm Value</w:t>
      </w:r>
      <w:bookmarkEnd w:id="30"/>
    </w:p>
    <w:p w14:paraId="030DE003" w14:textId="246257EF" w:rsidR="00785A76" w:rsidRPr="000434BC" w:rsidRDefault="0058242E" w:rsidP="0039530D">
      <w:pPr>
        <w:rPr>
          <w:color w:val="auto"/>
        </w:rPr>
      </w:pPr>
      <w:r w:rsidRPr="000434BC">
        <w:rPr>
          <w:color w:val="auto"/>
        </w:rPr>
        <w:t>Berdasarkan teori sinyal (</w:t>
      </w:r>
      <w:r w:rsidRPr="000434BC">
        <w:rPr>
          <w:i/>
          <w:iCs/>
          <w:color w:val="auto"/>
        </w:rPr>
        <w:t>signaling theory</w:t>
      </w:r>
      <w:r w:rsidRPr="000434BC">
        <w:rPr>
          <w:color w:val="auto"/>
        </w:rPr>
        <w:t xml:space="preserve">), tata kelola perusahaan yang baik seharusnya </w:t>
      </w:r>
      <w:r w:rsidR="00672728" w:rsidRPr="000434BC">
        <w:rPr>
          <w:color w:val="auto"/>
        </w:rPr>
        <w:t xml:space="preserve">mampu memberikan sinyal positif kepada investor melalui transparansi dan pengawasan yang independen. Namun, ketika perusahaan mengalami </w:t>
      </w:r>
      <w:r w:rsidR="00672728" w:rsidRPr="000434BC">
        <w:rPr>
          <w:i/>
          <w:iCs/>
          <w:color w:val="auto"/>
        </w:rPr>
        <w:t>financial distress</w:t>
      </w:r>
      <w:r w:rsidR="00672728" w:rsidRPr="000434BC">
        <w:rPr>
          <w:color w:val="auto"/>
        </w:rPr>
        <w:t xml:space="preserve">, sinyal negatif yang timbul dari kesulitan keuangan cenderung lebih kuat dibandingkan sinyal positif dari penerapan tata kelola. </w:t>
      </w:r>
      <w:r w:rsidR="00C5243B" w:rsidRPr="000434BC">
        <w:rPr>
          <w:color w:val="auto"/>
        </w:rPr>
        <w:t xml:space="preserve">Akibatnya, efektivitas GCG dalam menjaga kepercayaan investor menjadi terbatas, </w:t>
      </w:r>
      <w:r w:rsidR="00C5243B" w:rsidRPr="000434BC">
        <w:rPr>
          <w:color w:val="auto"/>
        </w:rPr>
        <w:lastRenderedPageBreak/>
        <w:t xml:space="preserve">karena persepsi pasar lebih dipengaruhi oleh kondisi keuangan perusahaan yang memburuk. </w:t>
      </w:r>
      <w:r w:rsidR="0039530D" w:rsidRPr="0039530D">
        <w:rPr>
          <w:color w:val="auto"/>
        </w:rPr>
        <w:t xml:space="preserve">Keterbatasan tersebut menunjukkan bahwa meskipun mekanisme </w:t>
      </w:r>
      <w:r w:rsidR="004F7E63" w:rsidRPr="000434BC">
        <w:rPr>
          <w:color w:val="auto"/>
        </w:rPr>
        <w:t xml:space="preserve">pengawasan seperti komisaris independen </w:t>
      </w:r>
      <w:r w:rsidR="0039530D" w:rsidRPr="0039530D">
        <w:rPr>
          <w:color w:val="auto"/>
        </w:rPr>
        <w:t xml:space="preserve">telah diterapkan, pengawasannya belum cukup kuat untuk menahan dampak </w:t>
      </w:r>
      <w:r w:rsidR="003E1FC7" w:rsidRPr="003E1FC7">
        <w:rPr>
          <w:i/>
          <w:iCs/>
          <w:color w:val="auto"/>
        </w:rPr>
        <w:t>financial</w:t>
      </w:r>
      <w:r w:rsidR="0039530D" w:rsidRPr="003E1FC7">
        <w:rPr>
          <w:i/>
          <w:iCs/>
          <w:color w:val="auto"/>
        </w:rPr>
        <w:t xml:space="preserve"> distress</w:t>
      </w:r>
      <w:r w:rsidR="0039530D" w:rsidRPr="0039530D">
        <w:rPr>
          <w:color w:val="auto"/>
        </w:rPr>
        <w:t xml:space="preserve"> terhadap nilai perusahaan. </w:t>
      </w:r>
      <w:r w:rsidR="005001F2">
        <w:rPr>
          <w:color w:val="auto"/>
        </w:rPr>
        <w:t>Dapat dikatakan</w:t>
      </w:r>
      <w:r w:rsidR="0039530D" w:rsidRPr="0039530D">
        <w:rPr>
          <w:color w:val="auto"/>
        </w:rPr>
        <w:t xml:space="preserve"> penerapan GCG tidak selalu mampu meningkatkan kepercayaan investor ketika kondisi keuangan memburuk, sehingga nilai perusahaan tetap menurun.</w:t>
      </w:r>
    </w:p>
    <w:p w14:paraId="1C2CAA60" w14:textId="03A2D95A" w:rsidR="00F710D2" w:rsidRPr="000434BC" w:rsidRDefault="00C41A7E" w:rsidP="00275B4C">
      <w:pPr>
        <w:rPr>
          <w:color w:val="auto"/>
        </w:rPr>
      </w:pPr>
      <w:r w:rsidRPr="000434BC">
        <w:rPr>
          <w:bCs/>
          <w:iCs/>
          <w:color w:val="auto"/>
        </w:rPr>
        <w:t xml:space="preserve">Hasil penelitian </w:t>
      </w:r>
      <w:sdt>
        <w:sdtPr>
          <w:rPr>
            <w:bCs/>
            <w:iCs/>
            <w:color w:val="000000"/>
          </w:rPr>
          <w:tag w:val="MENDELEY_CITATION_v3_eyJjaXRhdGlvbklEIjoiTUVOREVMRVlfQ0lUQVRJT05fOWE5YTkxNmEtYjdiNy00YWQ4LWJhMzMtZDM3MWViYTc2MDQ3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
          <w:id w:val="495613273"/>
          <w:placeholder>
            <w:docPart w:val="DefaultPlaceholder_-1854013440"/>
          </w:placeholder>
        </w:sdtPr>
        <w:sdtEndPr>
          <w:rPr>
            <w:bCs w:val="0"/>
          </w:rPr>
        </w:sdtEndPr>
        <w:sdtContent>
          <w:r w:rsidR="0056432A" w:rsidRPr="0056432A">
            <w:rPr>
              <w:rFonts w:eastAsia="Times New Roman"/>
              <w:color w:val="000000"/>
            </w:rPr>
            <w:t>Indarto &amp; Purwanto (2023)</w:t>
          </w:r>
        </w:sdtContent>
      </w:sdt>
      <w:r w:rsidRPr="000434BC">
        <w:rPr>
          <w:bCs/>
          <w:iCs/>
          <w:color w:val="auto"/>
        </w:rPr>
        <w:t xml:space="preserve"> menunjukkan bahwa </w:t>
      </w:r>
      <w:r w:rsidR="009A484D" w:rsidRPr="000434BC">
        <w:rPr>
          <w:bCs/>
          <w:iCs/>
          <w:color w:val="auto"/>
        </w:rPr>
        <w:t>GCG</w:t>
      </w:r>
      <w:r w:rsidR="00BF0265" w:rsidRPr="000434BC">
        <w:rPr>
          <w:color w:val="auto"/>
        </w:rPr>
        <w:t xml:space="preserve"> tidak mampu memoderasi hubungan antara </w:t>
      </w:r>
      <w:r w:rsidR="00BF0265" w:rsidRPr="000434BC">
        <w:rPr>
          <w:i/>
          <w:iCs/>
          <w:color w:val="auto"/>
        </w:rPr>
        <w:t>financial distress</w:t>
      </w:r>
      <w:r w:rsidR="00BF0265" w:rsidRPr="000434BC">
        <w:rPr>
          <w:color w:val="auto"/>
        </w:rPr>
        <w:t xml:space="preserve"> dan </w:t>
      </w:r>
      <w:r w:rsidR="00BF0265" w:rsidRPr="000434BC">
        <w:rPr>
          <w:i/>
          <w:iCs/>
          <w:color w:val="auto"/>
        </w:rPr>
        <w:t>firm value</w:t>
      </w:r>
      <w:r w:rsidR="00BF0265" w:rsidRPr="000434BC">
        <w:rPr>
          <w:color w:val="auto"/>
        </w:rPr>
        <w:t xml:space="preserve">. Hal serupa juga terjadi pada penelitian </w:t>
      </w:r>
      <w:sdt>
        <w:sdtPr>
          <w:rPr>
            <w:color w:val="000000"/>
          </w:rPr>
          <w:tag w:val="MENDELEY_CITATION_v3_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"/>
          <w:id w:val="-988399659"/>
          <w:placeholder>
            <w:docPart w:val="DefaultPlaceholder_-1854013440"/>
          </w:placeholder>
        </w:sdtPr>
        <w:sdtEndPr>
          <w:rPr>
            <w:bCs/>
          </w:rPr>
        </w:sdtEndPr>
        <w:sdtContent>
          <w:r w:rsidR="0056432A" w:rsidRPr="0056432A">
            <w:rPr>
              <w:rFonts w:eastAsia="Times New Roman"/>
              <w:color w:val="000000"/>
            </w:rPr>
            <w:t>Syachputra &amp; Kusumawati (2024)</w:t>
          </w:r>
        </w:sdtContent>
      </w:sdt>
      <w:r w:rsidR="002979E6" w:rsidRPr="000434BC">
        <w:rPr>
          <w:color w:val="auto"/>
        </w:rPr>
        <w:t xml:space="preserve"> juga mengungkapkan bahwa komisaris independen tidak berpengaruh signifikan terhadap </w:t>
      </w:r>
      <w:r w:rsidR="002979E6" w:rsidRPr="000434BC">
        <w:rPr>
          <w:i/>
          <w:iCs/>
          <w:color w:val="auto"/>
        </w:rPr>
        <w:t>financial distress</w:t>
      </w:r>
      <w:r w:rsidR="000D1708" w:rsidRPr="000434BC">
        <w:rPr>
          <w:color w:val="auto"/>
        </w:rPr>
        <w:t>.</w:t>
      </w:r>
      <w:r w:rsidR="002F4807" w:rsidRPr="000434BC">
        <w:rPr>
          <w:color w:val="auto"/>
        </w:rPr>
        <w:t xml:space="preserve"> Temuan tersebut memperlihatkan bahwa penerapan </w:t>
      </w:r>
      <w:r w:rsidR="00EE2213" w:rsidRPr="000434BC">
        <w:rPr>
          <w:color w:val="auto"/>
        </w:rPr>
        <w:t>GCG yang baik belum cukup mengurangi dampak negati</w:t>
      </w:r>
      <w:r w:rsidR="002C2F1B" w:rsidRPr="000434BC">
        <w:rPr>
          <w:color w:val="auto"/>
        </w:rPr>
        <w:t>f</w:t>
      </w:r>
      <w:r w:rsidR="00EE2213" w:rsidRPr="000434BC">
        <w:rPr>
          <w:color w:val="auto"/>
        </w:rPr>
        <w:t xml:space="preserve"> tekanan keuangan terhadap </w:t>
      </w:r>
      <w:r w:rsidR="00275B4C" w:rsidRPr="000434BC">
        <w:rPr>
          <w:color w:val="auto"/>
        </w:rPr>
        <w:t xml:space="preserve">nilai perusahaan. </w:t>
      </w:r>
      <w:r w:rsidR="002D1B13" w:rsidRPr="00DB4B91">
        <w:rPr>
          <w:rFonts w:eastAsiaTheme="majorEastAsia" w:cstheme="majorBidi"/>
          <w:bCs/>
          <w:iCs/>
          <w:color w:val="auto"/>
        </w:rPr>
        <w:t>Berdasarkan uraian tersebut, hipotesis yang diajukan adalah sebagai berikut</w:t>
      </w:r>
      <w:r w:rsidR="00F710D2" w:rsidRPr="000434BC">
        <w:rPr>
          <w:bCs/>
          <w:iCs/>
          <w:color w:val="auto"/>
        </w:rPr>
        <w:t>:</w:t>
      </w:r>
    </w:p>
    <w:p w14:paraId="45CEC9BB" w14:textId="067FE52C" w:rsidR="002213D0" w:rsidRPr="000434BC" w:rsidRDefault="00701550" w:rsidP="00AA4EA5">
      <w:pPr>
        <w:ind w:firstLine="0"/>
        <w:rPr>
          <w:color w:val="auto"/>
        </w:rPr>
      </w:pPr>
      <w:r w:rsidRPr="000434BC">
        <w:rPr>
          <w:rFonts w:eastAsiaTheme="majorEastAsia" w:cstheme="majorBidi"/>
          <w:b/>
          <w:iCs/>
          <w:color w:val="auto"/>
        </w:rPr>
        <w:t>H₃</w:t>
      </w:r>
      <w:r w:rsidR="002213D0" w:rsidRPr="000434BC">
        <w:rPr>
          <w:rFonts w:eastAsiaTheme="majorEastAsia" w:cstheme="majorBidi"/>
          <w:b/>
          <w:iCs/>
          <w:color w:val="auto"/>
        </w:rPr>
        <w:t xml:space="preserve">: </w:t>
      </w:r>
      <w:r w:rsidR="006F7221" w:rsidRPr="000434BC">
        <w:rPr>
          <w:rFonts w:eastAsiaTheme="majorEastAsia" w:cstheme="majorBidi"/>
          <w:b/>
          <w:i/>
          <w:color w:val="auto"/>
        </w:rPr>
        <w:t>Good corporate governance</w:t>
      </w:r>
      <w:r w:rsidR="002213D0" w:rsidRPr="000434BC">
        <w:rPr>
          <w:rFonts w:eastAsiaTheme="majorEastAsia" w:cstheme="majorBidi"/>
          <w:b/>
          <w:iCs/>
          <w:color w:val="auto"/>
        </w:rPr>
        <w:t xml:space="preserve"> </w:t>
      </w:r>
      <w:r w:rsidR="008F1729" w:rsidRPr="000434BC">
        <w:rPr>
          <w:rFonts w:eastAsiaTheme="majorEastAsia" w:cstheme="majorBidi"/>
          <w:b/>
          <w:iCs/>
          <w:color w:val="auto"/>
        </w:rPr>
        <w:t xml:space="preserve">tidak mampu memoderasi pengaruh </w:t>
      </w:r>
      <w:r w:rsidR="008F1729" w:rsidRPr="000434BC">
        <w:rPr>
          <w:rFonts w:eastAsiaTheme="majorEastAsia" w:cstheme="majorBidi"/>
          <w:b/>
          <w:i/>
          <w:color w:val="auto"/>
        </w:rPr>
        <w:t>financial distress</w:t>
      </w:r>
      <w:r w:rsidR="008F1729" w:rsidRPr="000434BC">
        <w:rPr>
          <w:rFonts w:eastAsiaTheme="majorEastAsia" w:cstheme="majorBidi"/>
          <w:b/>
          <w:iCs/>
          <w:color w:val="auto"/>
        </w:rPr>
        <w:t xml:space="preserve"> terhadap </w:t>
      </w:r>
      <w:r w:rsidR="008F1729" w:rsidRPr="000434BC">
        <w:rPr>
          <w:rFonts w:eastAsiaTheme="majorEastAsia" w:cstheme="majorBidi"/>
          <w:b/>
          <w:i/>
          <w:color w:val="auto"/>
        </w:rPr>
        <w:t>firm value</w:t>
      </w:r>
    </w:p>
    <w:p w14:paraId="7EC46EF9" w14:textId="1E4DA537" w:rsidR="008A6676" w:rsidRPr="000434BC" w:rsidRDefault="008A6676" w:rsidP="00FC034E">
      <w:pPr>
        <w:pStyle w:val="Heading3"/>
        <w:rPr>
          <w:i/>
          <w:iCs/>
          <w:color w:val="auto"/>
        </w:rPr>
      </w:pPr>
      <w:bookmarkStart w:id="31" w:name="_Toc212515504"/>
      <w:r w:rsidRPr="000434BC">
        <w:rPr>
          <w:color w:val="auto"/>
        </w:rPr>
        <w:t xml:space="preserve">Pengaruh </w:t>
      </w:r>
      <w:r w:rsidR="006F7221" w:rsidRPr="000434BC">
        <w:rPr>
          <w:i/>
          <w:iCs/>
          <w:color w:val="auto"/>
        </w:rPr>
        <w:t>Good Corporate Governace</w:t>
      </w:r>
      <w:r w:rsidRPr="000434BC">
        <w:rPr>
          <w:color w:val="auto"/>
        </w:rPr>
        <w:t xml:space="preserve"> dalam memoderasi pengaruh </w:t>
      </w:r>
      <w:r w:rsidRPr="000434BC">
        <w:rPr>
          <w:i/>
          <w:iCs/>
          <w:color w:val="auto"/>
        </w:rPr>
        <w:t>Financial Performance</w:t>
      </w:r>
      <w:r w:rsidRPr="000434BC">
        <w:rPr>
          <w:color w:val="auto"/>
        </w:rPr>
        <w:t xml:space="preserve"> terhadap </w:t>
      </w:r>
      <w:r w:rsidRPr="000434BC">
        <w:rPr>
          <w:i/>
          <w:iCs/>
          <w:color w:val="auto"/>
        </w:rPr>
        <w:t>Firm Value</w:t>
      </w:r>
      <w:bookmarkEnd w:id="31"/>
    </w:p>
    <w:p w14:paraId="6CE58AAE" w14:textId="52252DEB" w:rsidR="00B31BA9" w:rsidRPr="000434BC" w:rsidRDefault="00CF7F74" w:rsidP="00F9087D">
      <w:pPr>
        <w:rPr>
          <w:color w:val="auto"/>
        </w:rPr>
      </w:pPr>
      <w:r w:rsidRPr="000434BC">
        <w:rPr>
          <w:color w:val="auto"/>
        </w:rPr>
        <w:t xml:space="preserve">Hubungan antara </w:t>
      </w:r>
      <w:r w:rsidRPr="000434BC">
        <w:rPr>
          <w:i/>
          <w:iCs/>
          <w:color w:val="auto"/>
        </w:rPr>
        <w:t>financial performance</w:t>
      </w:r>
      <w:r w:rsidRPr="000434BC">
        <w:rPr>
          <w:color w:val="auto"/>
        </w:rPr>
        <w:t xml:space="preserve"> dan </w:t>
      </w:r>
      <w:r w:rsidRPr="000434BC">
        <w:rPr>
          <w:i/>
          <w:iCs/>
          <w:color w:val="auto"/>
        </w:rPr>
        <w:t>firm value</w:t>
      </w:r>
      <w:r w:rsidRPr="000434BC">
        <w:rPr>
          <w:color w:val="auto"/>
        </w:rPr>
        <w:t xml:space="preserve"> tidak hanya ditentukan oleh hasil keuangan, tetapi juga oleh bagaimana perusahaan mengelola dan menyampaikan informasi</w:t>
      </w:r>
      <w:r w:rsidR="00E45AF3" w:rsidRPr="000434BC">
        <w:rPr>
          <w:color w:val="auto"/>
        </w:rPr>
        <w:t xml:space="preserve"> keuangannya</w:t>
      </w:r>
      <w:r w:rsidRPr="000434BC">
        <w:rPr>
          <w:color w:val="auto"/>
        </w:rPr>
        <w:t xml:space="preserve"> tersebut kepada publik. </w:t>
      </w:r>
      <w:r w:rsidR="00E45AF3" w:rsidRPr="000434BC">
        <w:rPr>
          <w:color w:val="auto"/>
        </w:rPr>
        <w:t>Berdasarkan</w:t>
      </w:r>
      <w:r w:rsidR="0061560A">
        <w:rPr>
          <w:color w:val="auto"/>
        </w:rPr>
        <w:t xml:space="preserve"> </w:t>
      </w:r>
      <w:r w:rsidR="00E45AF3" w:rsidRPr="000434BC">
        <w:rPr>
          <w:color w:val="auto"/>
        </w:rPr>
        <w:t>t</w:t>
      </w:r>
      <w:r w:rsidR="008E46A5" w:rsidRPr="000434BC">
        <w:rPr>
          <w:color w:val="auto"/>
        </w:rPr>
        <w:t>eori sinya</w:t>
      </w:r>
      <w:r w:rsidR="00E45AF3" w:rsidRPr="000434BC">
        <w:rPr>
          <w:color w:val="auto"/>
        </w:rPr>
        <w:t>l</w:t>
      </w:r>
      <w:r w:rsidR="008E46A5" w:rsidRPr="000434BC">
        <w:rPr>
          <w:color w:val="auto"/>
        </w:rPr>
        <w:t xml:space="preserve"> (</w:t>
      </w:r>
      <w:r w:rsidRPr="000434BC">
        <w:rPr>
          <w:i/>
          <w:iCs/>
          <w:color w:val="auto"/>
        </w:rPr>
        <w:t>signaling theory</w:t>
      </w:r>
      <w:r w:rsidR="0004532A" w:rsidRPr="000434BC">
        <w:rPr>
          <w:color w:val="auto"/>
        </w:rPr>
        <w:t>), penerapan</w:t>
      </w:r>
      <w:r w:rsidRPr="000434BC">
        <w:rPr>
          <w:color w:val="auto"/>
        </w:rPr>
        <w:t xml:space="preserve"> GCG dapat menjadi sinyal positif bagi investor bahwa perusahaan menjalankan praktik manajemen yang transparan, </w:t>
      </w:r>
      <w:r w:rsidRPr="000434BC">
        <w:rPr>
          <w:color w:val="auto"/>
        </w:rPr>
        <w:lastRenderedPageBreak/>
        <w:t xml:space="preserve">akuntabel, dan bertanggung jawab. </w:t>
      </w:r>
      <w:r w:rsidR="00CF2163">
        <w:rPr>
          <w:color w:val="auto"/>
        </w:rPr>
        <w:t>K</w:t>
      </w:r>
      <w:r w:rsidR="00CF2163" w:rsidRPr="00CF2163">
        <w:rPr>
          <w:color w:val="auto"/>
        </w:rPr>
        <w:t>eberadaan komisaris independen sebagai bagian dari mekanisme GCG berperan dalam memastikan pengawasan yang objektif dan mencegah konflik kepentingan.</w:t>
      </w:r>
      <w:r w:rsidRPr="000434BC">
        <w:rPr>
          <w:color w:val="auto"/>
        </w:rPr>
        <w:t xml:space="preserve"> </w:t>
      </w:r>
      <w:r w:rsidR="00F9087D" w:rsidRPr="00F9087D">
        <w:rPr>
          <w:color w:val="auto"/>
        </w:rPr>
        <w:t>Dengan tata kelola yang baik, kredibilitas laporan keuangan meningkat, kepercayaan investor terjaga, dan kinerja keuangan yang baik akan lebih mudah diterjemahkan pasar menjadi peningkatan nilai perusahaan.</w:t>
      </w:r>
    </w:p>
    <w:p w14:paraId="1A8C6140" w14:textId="512F4A27" w:rsidR="00F710D2" w:rsidRPr="00163DD0" w:rsidRDefault="00163DD0" w:rsidP="00C14BD8">
      <w:pPr>
        <w:rPr>
          <w:bCs/>
          <w:iCs/>
          <w:color w:val="auto"/>
        </w:rPr>
      </w:pPr>
      <w:r w:rsidRPr="00163DD0">
        <w:rPr>
          <w:bCs/>
          <w:iCs/>
          <w:color w:val="auto"/>
        </w:rPr>
        <w:t>Hal ini menunjukkan bahwa GCG berperan sebagai mekanisme penguat yang menjembatani hubungan antara kinerja keuangan dan nilai perusahaan melalui peningkatan kredibilitas dan pengawasan manajemen.</w:t>
      </w:r>
      <w:r>
        <w:rPr>
          <w:bCs/>
          <w:iCs/>
          <w:color w:val="auto"/>
        </w:rPr>
        <w:t xml:space="preserve"> </w:t>
      </w:r>
      <w:r w:rsidR="00523C58" w:rsidRPr="00456244">
        <w:rPr>
          <w:bCs/>
          <w:iCs/>
          <w:color w:val="auto"/>
          <w:lang w:val="fr-FR"/>
        </w:rPr>
        <w:t xml:space="preserve">Asumsi tersebut </w:t>
      </w:r>
      <w:r w:rsidR="00545EA0" w:rsidRPr="00456244">
        <w:rPr>
          <w:bCs/>
          <w:iCs/>
          <w:color w:val="auto"/>
          <w:lang w:val="fr-FR"/>
        </w:rPr>
        <w:t>didukung oleh</w:t>
      </w:r>
      <w:r w:rsidR="00331851" w:rsidRPr="00456244">
        <w:rPr>
          <w:bCs/>
          <w:iCs/>
          <w:color w:val="auto"/>
          <w:lang w:val="fr-FR"/>
        </w:rPr>
        <w:t xml:space="preserve"> penelitian </w:t>
      </w:r>
      <w:sdt>
        <w:sdtPr>
          <w:rPr>
            <w:bCs/>
            <w:iCs/>
            <w:color w:val="000000"/>
          </w:rPr>
          <w:tag w:val="MENDELEY_CITATION_v3_eyJjaXRhdGlvbklEIjoiTUVOREVMRVlfQ0lUQVRJT05fYWVmYjUyZDUtYzkxYy00NWVmLWE5Y2YtYTA3ZmI1OGIyYTll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
          <w:id w:val="626282284"/>
          <w:placeholder>
            <w:docPart w:val="DefaultPlaceholder_-1854013440"/>
          </w:placeholder>
        </w:sdtPr>
        <w:sdtContent>
          <w:r w:rsidR="0056432A" w:rsidRPr="00456244">
            <w:rPr>
              <w:rFonts w:eastAsia="Times New Roman"/>
              <w:color w:val="000000"/>
              <w:lang w:val="fr-FR"/>
            </w:rPr>
            <w:t>Tsaniatuzaima &amp; Maryanti (2022)</w:t>
          </w:r>
        </w:sdtContent>
      </w:sdt>
      <w:r w:rsidR="00331851" w:rsidRPr="00456244">
        <w:rPr>
          <w:bCs/>
          <w:iCs/>
          <w:color w:val="auto"/>
          <w:lang w:val="fr-FR"/>
        </w:rPr>
        <w:t xml:space="preserve"> serta </w:t>
      </w:r>
      <w:sdt>
        <w:sdtPr>
          <w:rPr>
            <w:bCs/>
            <w:iCs/>
            <w:color w:val="000000"/>
          </w:rPr>
          <w:tag w:val="MENDELEY_CITATION_v3_eyJjaXRhdGlvbklEIjoiTUVOREVMRVlfQ0lUQVRJT05fNTlhNmNiOTUtNzhmMS00OWNmLWFjM2ItZGM1OThjN2Y1YTE4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375892528"/>
          <w:placeholder>
            <w:docPart w:val="DefaultPlaceholder_-1854013440"/>
          </w:placeholder>
        </w:sdtPr>
        <w:sdtContent>
          <w:r w:rsidR="0056432A" w:rsidRPr="00456244">
            <w:rPr>
              <w:bCs/>
              <w:iCs/>
              <w:color w:val="000000"/>
              <w:lang w:val="fr-FR"/>
            </w:rPr>
            <w:t xml:space="preserve">Aijah </w:t>
          </w:r>
          <w:r w:rsidR="009D6524" w:rsidRPr="009D6524">
            <w:rPr>
              <w:bCs/>
              <w:i/>
              <w:iCs/>
              <w:color w:val="000000"/>
              <w:lang w:val="fr-FR"/>
            </w:rPr>
            <w:t>et al</w:t>
          </w:r>
          <w:r w:rsidR="0056432A" w:rsidRPr="00456244">
            <w:rPr>
              <w:bCs/>
              <w:iCs/>
              <w:color w:val="000000"/>
              <w:lang w:val="fr-FR"/>
            </w:rPr>
            <w:t xml:space="preserve">. </w:t>
          </w:r>
          <w:r w:rsidR="0056432A" w:rsidRPr="0056432A">
            <w:rPr>
              <w:bCs/>
              <w:iCs/>
              <w:color w:val="000000"/>
            </w:rPr>
            <w:t>(2022)</w:t>
          </w:r>
        </w:sdtContent>
      </w:sdt>
      <w:r w:rsidR="00331851" w:rsidRPr="000434BC">
        <w:rPr>
          <w:bCs/>
          <w:iCs/>
          <w:color w:val="auto"/>
        </w:rPr>
        <w:t xml:space="preserve"> menunjukkan bahwa penerapan GCG memperkuat hubungan antara </w:t>
      </w:r>
      <w:r w:rsidR="009F1BA9" w:rsidRPr="000434BC">
        <w:rPr>
          <w:bCs/>
          <w:i/>
          <w:color w:val="auto"/>
        </w:rPr>
        <w:t>financial performance</w:t>
      </w:r>
      <w:r w:rsidR="009F1BA9" w:rsidRPr="000434BC">
        <w:rPr>
          <w:bCs/>
          <w:iCs/>
          <w:color w:val="auto"/>
        </w:rPr>
        <w:t xml:space="preserve"> </w:t>
      </w:r>
      <w:r w:rsidR="00331851" w:rsidRPr="000434BC">
        <w:rPr>
          <w:bCs/>
          <w:iCs/>
          <w:color w:val="auto"/>
        </w:rPr>
        <w:t xml:space="preserve">dan nilai perusahaan dengan meningkatkan kepercayaan investor terhadap manajemen. </w:t>
      </w:r>
      <w:r w:rsidR="00C14BD8" w:rsidRPr="00C14BD8">
        <w:rPr>
          <w:bCs/>
          <w:iCs/>
          <w:color w:val="auto"/>
        </w:rPr>
        <w:t xml:space="preserve">Tata kelola yang efektif menjaga reputasi perusahaan, memperkuat sinyal positif dari kinerja keuangan, serta menarik respon positif investor yang tercermin pada peningkatan </w:t>
      </w:r>
      <w:r w:rsidR="005001F2">
        <w:rPr>
          <w:bCs/>
          <w:iCs/>
          <w:color w:val="auto"/>
        </w:rPr>
        <w:t>nilai perusahaan</w:t>
      </w:r>
      <w:r w:rsidR="00C14BD8" w:rsidRPr="00C14BD8">
        <w:rPr>
          <w:bCs/>
          <w:iCs/>
          <w:color w:val="auto"/>
        </w:rPr>
        <w:t>.</w:t>
      </w:r>
      <w:r w:rsidR="00331851" w:rsidRPr="000434BC">
        <w:rPr>
          <w:bCs/>
          <w:iCs/>
          <w:color w:val="auto"/>
        </w:rPr>
        <w:t xml:space="preserve"> </w:t>
      </w:r>
      <w:r w:rsidR="002D1B13" w:rsidRPr="00DB4B91">
        <w:rPr>
          <w:rFonts w:eastAsiaTheme="majorEastAsia" w:cstheme="majorBidi"/>
          <w:bCs/>
          <w:iCs/>
          <w:color w:val="auto"/>
        </w:rPr>
        <w:t>Berdasarkan uraian tersebut, hipotesis yang diajukan adalah sebagai berikut</w:t>
      </w:r>
      <w:r w:rsidR="00F710D2" w:rsidRPr="000434BC">
        <w:rPr>
          <w:bCs/>
          <w:iCs/>
          <w:color w:val="auto"/>
        </w:rPr>
        <w:t>:</w:t>
      </w:r>
    </w:p>
    <w:p w14:paraId="277F3F86" w14:textId="2BD34BF2" w:rsidR="008F1729" w:rsidRPr="000434BC" w:rsidRDefault="00701550" w:rsidP="00AA4EA5">
      <w:pPr>
        <w:ind w:firstLine="0"/>
        <w:rPr>
          <w:color w:val="auto"/>
        </w:rPr>
      </w:pPr>
      <w:r w:rsidRPr="000434BC">
        <w:rPr>
          <w:rFonts w:eastAsiaTheme="majorEastAsia" w:cstheme="majorBidi"/>
          <w:b/>
          <w:color w:val="auto"/>
          <w:szCs w:val="28"/>
        </w:rPr>
        <w:t>H₄</w:t>
      </w:r>
      <w:r w:rsidR="008F1729" w:rsidRPr="000434BC">
        <w:rPr>
          <w:rFonts w:eastAsiaTheme="majorEastAsia" w:cstheme="majorBidi"/>
          <w:b/>
          <w:color w:val="auto"/>
          <w:szCs w:val="28"/>
        </w:rPr>
        <w:t xml:space="preserve">: </w:t>
      </w:r>
      <w:r w:rsidR="006F7221" w:rsidRPr="000434BC">
        <w:rPr>
          <w:rFonts w:eastAsiaTheme="majorEastAsia" w:cstheme="majorBidi"/>
          <w:b/>
          <w:i/>
          <w:color w:val="auto"/>
        </w:rPr>
        <w:t>Good corporate governance</w:t>
      </w:r>
      <w:r w:rsidR="007D105F" w:rsidRPr="000434BC">
        <w:rPr>
          <w:rFonts w:eastAsiaTheme="majorEastAsia" w:cstheme="majorBidi"/>
          <w:b/>
          <w:color w:val="auto"/>
          <w:szCs w:val="28"/>
        </w:rPr>
        <w:t xml:space="preserve"> mampu memoderasi pengaruh </w:t>
      </w:r>
      <w:r w:rsidR="007D105F" w:rsidRPr="000434BC">
        <w:rPr>
          <w:rFonts w:eastAsiaTheme="majorEastAsia" w:cstheme="majorBidi"/>
          <w:b/>
          <w:i/>
          <w:iCs/>
          <w:color w:val="auto"/>
          <w:szCs w:val="28"/>
        </w:rPr>
        <w:t>financial performance</w:t>
      </w:r>
      <w:r w:rsidR="007D105F" w:rsidRPr="000434BC">
        <w:rPr>
          <w:rFonts w:eastAsiaTheme="majorEastAsia" w:cstheme="majorBidi"/>
          <w:b/>
          <w:color w:val="auto"/>
          <w:szCs w:val="28"/>
        </w:rPr>
        <w:t xml:space="preserve"> terhadap </w:t>
      </w:r>
      <w:r w:rsidR="007D105F" w:rsidRPr="000434BC">
        <w:rPr>
          <w:rFonts w:eastAsiaTheme="majorEastAsia" w:cstheme="majorBidi"/>
          <w:b/>
          <w:i/>
          <w:iCs/>
          <w:color w:val="auto"/>
          <w:szCs w:val="28"/>
        </w:rPr>
        <w:t>firm value</w:t>
      </w:r>
    </w:p>
    <w:p w14:paraId="0D363EE4" w14:textId="77777777" w:rsidR="006F0026" w:rsidRDefault="006F0026" w:rsidP="006F0026">
      <w:pPr>
        <w:ind w:firstLine="0"/>
        <w:rPr>
          <w:noProof/>
        </w:rPr>
      </w:pPr>
    </w:p>
    <w:p w14:paraId="7EEACC54" w14:textId="77777777" w:rsidR="009E5ED6" w:rsidRDefault="009E5ED6" w:rsidP="006F0026">
      <w:pPr>
        <w:ind w:firstLine="0"/>
        <w:rPr>
          <w:noProof/>
        </w:rPr>
      </w:pPr>
    </w:p>
    <w:p w14:paraId="3AD5C87E" w14:textId="673A8EDF" w:rsidR="005001F2" w:rsidRDefault="005001F2" w:rsidP="005001F2">
      <w:pPr>
        <w:ind w:firstLine="0"/>
        <w:rPr>
          <w:noProof/>
        </w:rPr>
      </w:pPr>
    </w:p>
    <w:p w14:paraId="17EE54CD" w14:textId="77777777" w:rsidR="005001F2" w:rsidRDefault="005001F2" w:rsidP="005001F2">
      <w:pPr>
        <w:ind w:firstLine="0"/>
        <w:rPr>
          <w:noProof/>
        </w:rPr>
      </w:pPr>
    </w:p>
    <w:p w14:paraId="709766A4" w14:textId="77777777" w:rsidR="009E5ED6" w:rsidRDefault="009E5ED6" w:rsidP="006F0026">
      <w:pPr>
        <w:ind w:firstLine="0"/>
        <w:rPr>
          <w:noProof/>
        </w:rPr>
      </w:pPr>
    </w:p>
    <w:p w14:paraId="4BB2C7EA" w14:textId="0EB04DD8" w:rsidR="006F0026" w:rsidRPr="006F0026" w:rsidRDefault="006F0026" w:rsidP="006F0026">
      <w:pPr>
        <w:ind w:firstLine="0"/>
        <w:rPr>
          <w:color w:val="auto"/>
        </w:rPr>
      </w:pPr>
      <w:r w:rsidRPr="000434BC">
        <w:rPr>
          <w:color w:val="auto"/>
        </w:rPr>
        <w:lastRenderedPageBreak/>
        <w:t>Berdasarkan hipotesis di atas</w:t>
      </w:r>
      <w:r>
        <w:rPr>
          <w:color w:val="auto"/>
        </w:rPr>
        <w:t xml:space="preserve"> </w:t>
      </w:r>
      <w:r w:rsidRPr="000434BC">
        <w:rPr>
          <w:color w:val="auto"/>
        </w:rPr>
        <w:t>maka dibuat model penelitian sebagai berikut</w:t>
      </w:r>
      <w:r>
        <w:rPr>
          <w:color w:val="auto"/>
        </w:rPr>
        <w:t>:</w:t>
      </w:r>
    </w:p>
    <w:p w14:paraId="1FB86E8F" w14:textId="20F4000D" w:rsidR="006F0026" w:rsidRPr="000434BC" w:rsidRDefault="006F0026" w:rsidP="00552244">
      <w:pPr>
        <w:spacing w:after="240" w:line="240" w:lineRule="auto"/>
        <w:ind w:firstLine="0"/>
        <w:jc w:val="center"/>
        <w:rPr>
          <w:color w:val="auto"/>
        </w:rPr>
      </w:pPr>
      <w:r w:rsidRPr="00A75585">
        <w:rPr>
          <w:noProof/>
        </w:rPr>
        <w:drawing>
          <wp:inline distT="0" distB="0" distL="0" distR="0" wp14:anchorId="353B78A1" wp14:editId="3E5D6B8E">
            <wp:extent cx="4776869" cy="2429174"/>
            <wp:effectExtent l="0" t="0" r="0" b="0"/>
            <wp:docPr id="15342322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t="17820" r="37187" b="4221"/>
                    <a:stretch>
                      <a:fillRect/>
                    </a:stretch>
                  </pic:blipFill>
                  <pic:spPr bwMode="auto">
                    <a:xfrm>
                      <a:off x="0" y="0"/>
                      <a:ext cx="4788008" cy="2434838"/>
                    </a:xfrm>
                    <a:prstGeom prst="rect">
                      <a:avLst/>
                    </a:prstGeom>
                    <a:noFill/>
                    <a:ln>
                      <a:noFill/>
                    </a:ln>
                    <a:extLst>
                      <a:ext uri="{53640926-AAD7-44D8-BBD7-CCE9431645EC}">
                        <a14:shadowObscured xmlns:a14="http://schemas.microsoft.com/office/drawing/2010/main"/>
                      </a:ext>
                    </a:extLst>
                  </pic:spPr>
                </pic:pic>
              </a:graphicData>
            </a:graphic>
          </wp:inline>
        </w:drawing>
      </w:r>
    </w:p>
    <w:p w14:paraId="389DA466" w14:textId="7EA56F28" w:rsidR="005366AF" w:rsidRDefault="00627573" w:rsidP="009575A2">
      <w:pPr>
        <w:pStyle w:val="Caption"/>
        <w:spacing w:after="0"/>
        <w:ind w:firstLine="0"/>
        <w:jc w:val="center"/>
        <w:rPr>
          <w:b/>
          <w:bCs/>
          <w:sz w:val="24"/>
          <w:szCs w:val="24"/>
          <w:lang w:val="en-US"/>
        </w:rPr>
      </w:pPr>
      <w:bookmarkStart w:id="32" w:name="_Toc211402290"/>
      <w:r w:rsidRPr="00627573">
        <w:rPr>
          <w:b/>
          <w:bCs/>
          <w:sz w:val="24"/>
          <w:szCs w:val="24"/>
        </w:rPr>
        <w:t xml:space="preserve">Gambar 2. </w:t>
      </w:r>
      <w:r w:rsidRPr="00627573">
        <w:rPr>
          <w:b/>
          <w:bCs/>
          <w:sz w:val="24"/>
          <w:szCs w:val="24"/>
        </w:rPr>
        <w:fldChar w:fldCharType="begin"/>
      </w:r>
      <w:r w:rsidRPr="00627573">
        <w:rPr>
          <w:b/>
          <w:bCs/>
          <w:sz w:val="24"/>
          <w:szCs w:val="24"/>
        </w:rPr>
        <w:instrText xml:space="preserve"> SEQ Gambar_2. \* ARABIC </w:instrText>
      </w:r>
      <w:r w:rsidRPr="00627573">
        <w:rPr>
          <w:b/>
          <w:bCs/>
          <w:sz w:val="24"/>
          <w:szCs w:val="24"/>
        </w:rPr>
        <w:fldChar w:fldCharType="separate"/>
      </w:r>
      <w:r w:rsidR="000F3E22">
        <w:rPr>
          <w:b/>
          <w:bCs/>
          <w:noProof/>
          <w:sz w:val="24"/>
          <w:szCs w:val="24"/>
        </w:rPr>
        <w:t>2</w:t>
      </w:r>
      <w:r w:rsidRPr="00627573">
        <w:rPr>
          <w:b/>
          <w:bCs/>
          <w:sz w:val="24"/>
          <w:szCs w:val="24"/>
        </w:rPr>
        <w:fldChar w:fldCharType="end"/>
      </w:r>
      <w:r w:rsidRPr="00627573">
        <w:rPr>
          <w:b/>
          <w:bCs/>
          <w:sz w:val="24"/>
          <w:szCs w:val="24"/>
          <w:lang w:val="en-US"/>
        </w:rPr>
        <w:t xml:space="preserve"> Model Penelitian</w:t>
      </w:r>
      <w:bookmarkEnd w:id="32"/>
    </w:p>
    <w:p w14:paraId="4EA8E11E" w14:textId="02D54432" w:rsidR="009575A2" w:rsidRPr="00166BE4" w:rsidRDefault="00166BE4" w:rsidP="00166BE4">
      <w:pPr>
        <w:ind w:firstLine="0"/>
        <w:jc w:val="center"/>
        <w:rPr>
          <w:i/>
          <w:iCs/>
          <w:lang w:val="en-US"/>
        </w:rPr>
        <w:sectPr w:rsidR="009575A2" w:rsidRPr="00166BE4" w:rsidSect="008D4FC3">
          <w:headerReference w:type="default" r:id="rId24"/>
          <w:footerReference w:type="default" r:id="rId25"/>
          <w:pgSz w:w="11906" w:h="16838" w:code="9"/>
          <w:pgMar w:top="2268" w:right="1701" w:bottom="1701" w:left="2268" w:header="709" w:footer="709" w:gutter="0"/>
          <w:cols w:space="708"/>
          <w:docGrid w:linePitch="360"/>
        </w:sectPr>
      </w:pPr>
      <w:r w:rsidRPr="00166BE4">
        <w:rPr>
          <w:i/>
          <w:iCs/>
          <w:lang w:val="en-US"/>
        </w:rPr>
        <w:t>Sumber: Dikembangkan dalam Penelitian ini</w:t>
      </w:r>
    </w:p>
    <w:p w14:paraId="2043A787" w14:textId="77777777" w:rsidR="00016B74" w:rsidRPr="000434BC" w:rsidRDefault="00680716" w:rsidP="00680716">
      <w:pPr>
        <w:pStyle w:val="Heading1"/>
        <w:tabs>
          <w:tab w:val="left" w:pos="993"/>
        </w:tabs>
        <w:ind w:left="0" w:hanging="6"/>
        <w:rPr>
          <w:color w:val="auto"/>
        </w:rPr>
      </w:pPr>
      <w:r w:rsidRPr="000434BC">
        <w:rPr>
          <w:color w:val="auto"/>
        </w:rPr>
        <w:lastRenderedPageBreak/>
        <w:br/>
      </w:r>
      <w:bookmarkStart w:id="33" w:name="_Toc212515505"/>
      <w:r w:rsidR="00016B74" w:rsidRPr="000434BC">
        <w:rPr>
          <w:color w:val="auto"/>
        </w:rPr>
        <w:t>METODE PENELITIAN</w:t>
      </w:r>
      <w:bookmarkEnd w:id="33"/>
    </w:p>
    <w:p w14:paraId="1124876B" w14:textId="77777777" w:rsidR="00B65685" w:rsidRPr="000434BC" w:rsidRDefault="00B65685" w:rsidP="00B65685">
      <w:pPr>
        <w:pStyle w:val="Heading2"/>
        <w:rPr>
          <w:color w:val="auto"/>
        </w:rPr>
      </w:pPr>
      <w:bookmarkStart w:id="34" w:name="_Toc212515506"/>
      <w:r w:rsidRPr="000434BC">
        <w:rPr>
          <w:color w:val="auto"/>
        </w:rPr>
        <w:t>Definisi Operasional Variabel</w:t>
      </w:r>
      <w:bookmarkEnd w:id="34"/>
    </w:p>
    <w:p w14:paraId="18458031" w14:textId="2926BF13" w:rsidR="008A6676" w:rsidRPr="000434BC" w:rsidRDefault="008A6676" w:rsidP="008A6676">
      <w:pPr>
        <w:pStyle w:val="Heading3"/>
        <w:rPr>
          <w:color w:val="auto"/>
        </w:rPr>
      </w:pPr>
      <w:bookmarkStart w:id="35" w:name="_Toc212515507"/>
      <w:r w:rsidRPr="000434BC">
        <w:rPr>
          <w:color w:val="auto"/>
        </w:rPr>
        <w:t>Vari</w:t>
      </w:r>
      <w:r w:rsidR="00D63009">
        <w:rPr>
          <w:color w:val="auto"/>
        </w:rPr>
        <w:t>ab</w:t>
      </w:r>
      <w:r w:rsidRPr="000434BC">
        <w:rPr>
          <w:color w:val="auto"/>
        </w:rPr>
        <w:t>el Independen</w:t>
      </w:r>
      <w:bookmarkEnd w:id="35"/>
    </w:p>
    <w:p w14:paraId="1DDEB8D2" w14:textId="4B5231E5" w:rsidR="000B3C07" w:rsidRPr="000434BC" w:rsidRDefault="008A6407" w:rsidP="0008458C">
      <w:pPr>
        <w:rPr>
          <w:color w:val="auto"/>
        </w:rPr>
      </w:pPr>
      <w:r w:rsidRPr="000434BC">
        <w:rPr>
          <w:color w:val="auto"/>
        </w:rPr>
        <w:t xml:space="preserve">Menurut </w:t>
      </w:r>
      <w:sdt>
        <w:sdtPr>
          <w:rPr>
            <w:color w:val="000000"/>
          </w:rPr>
          <w:tag w:val="MENDELEY_CITATION_v3_eyJjaXRhdGlvbklEIjoiTUVOREVMRVlfQ0lUQVRJT05fMjk2OGU0ZGYtYjM3Yy00NDA4LTg5OTktYmRkNjZkZDgzNGM0IiwicHJvcGVydGllcyI6eyJub3RlSW5kZXgiOjAsIm1vZGUiOiJjb21wb3NpdGUifSwiaXNFZGl0ZWQiOmZhbHNlLCJtYW51YWxPdmVycmlkZSI6eyJpc01hbnVhbGx5T3ZlcnJpZGRlbiI6ZmFsc2UsImNpdGVwcm9jVGV4dCI6IlN1Z2l5b25vICg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ZGlzcGxheUFzIjoiY29tcG9zaXRlIiwic3VwcHJlc3MtYXV0aG9yIjpmYWxzZSwiY29tcG9zaXRlIjp0cnVlLCJhdXRob3Itb25seSI6ZmFsc2V9XX0="/>
          <w:id w:val="-845946093"/>
          <w:placeholder>
            <w:docPart w:val="DefaultPlaceholder_-1854013440"/>
          </w:placeholder>
        </w:sdtPr>
        <w:sdtEndPr>
          <w:rPr>
            <w:bCs/>
          </w:rPr>
        </w:sdtEndPr>
        <w:sdtContent>
          <w:r w:rsidR="0056432A" w:rsidRPr="0056432A">
            <w:rPr>
              <w:bCs/>
              <w:color w:val="000000"/>
            </w:rPr>
            <w:t>Sugiyono (2023)</w:t>
          </w:r>
        </w:sdtContent>
      </w:sdt>
      <w:r w:rsidRPr="000434BC">
        <w:rPr>
          <w:color w:val="auto"/>
        </w:rPr>
        <w:t>, vari</w:t>
      </w:r>
      <w:r w:rsidR="00D63009">
        <w:rPr>
          <w:color w:val="auto"/>
        </w:rPr>
        <w:t>a</w:t>
      </w:r>
      <w:r w:rsidRPr="000434BC">
        <w:rPr>
          <w:color w:val="auto"/>
        </w:rPr>
        <w:t xml:space="preserve">bel independen </w:t>
      </w:r>
      <w:r w:rsidR="005260FF" w:rsidRPr="000434BC">
        <w:rPr>
          <w:color w:val="auto"/>
        </w:rPr>
        <w:t>adalah variabel yang memengaruhi atau menjadi penyebab terjadinya perubahan pada variabel lain, yaitu variabel dependen</w:t>
      </w:r>
      <w:r w:rsidR="000B3C07" w:rsidRPr="000434BC">
        <w:rPr>
          <w:color w:val="auto"/>
        </w:rPr>
        <w:t>.</w:t>
      </w:r>
      <w:r w:rsidR="005260FF" w:rsidRPr="000434BC">
        <w:rPr>
          <w:color w:val="auto"/>
        </w:rPr>
        <w:t xml:space="preserve"> Dengan kata lain, variabel indepen berperan sebagai faktor yang dapat menimbulkan atau menjelaskan perubahan </w:t>
      </w:r>
      <w:r w:rsidR="0008458C" w:rsidRPr="000434BC">
        <w:rPr>
          <w:color w:val="auto"/>
        </w:rPr>
        <w:t xml:space="preserve">variabel dependen. Dalam penelitian ini, variabel independen yang digunakan terdiri dari </w:t>
      </w:r>
      <w:r w:rsidR="0008458C" w:rsidRPr="000434BC">
        <w:rPr>
          <w:i/>
          <w:iCs/>
          <w:color w:val="auto"/>
        </w:rPr>
        <w:t>financial distress</w:t>
      </w:r>
      <w:r w:rsidR="0008458C" w:rsidRPr="000434BC">
        <w:rPr>
          <w:color w:val="auto"/>
        </w:rPr>
        <w:t xml:space="preserve"> dan </w:t>
      </w:r>
      <w:r w:rsidR="0008458C" w:rsidRPr="000434BC">
        <w:rPr>
          <w:i/>
          <w:iCs/>
          <w:color w:val="auto"/>
        </w:rPr>
        <w:t>financial performance</w:t>
      </w:r>
      <w:r w:rsidR="0008458C" w:rsidRPr="000434BC">
        <w:rPr>
          <w:color w:val="auto"/>
        </w:rPr>
        <w:t>.</w:t>
      </w:r>
    </w:p>
    <w:p w14:paraId="4FEAEF0F" w14:textId="53CB363E" w:rsidR="000B3C07" w:rsidRPr="000434BC" w:rsidRDefault="000B3C07" w:rsidP="000B3C07">
      <w:pPr>
        <w:pStyle w:val="Heading4"/>
        <w:rPr>
          <w:i/>
          <w:iCs w:val="0"/>
          <w:color w:val="auto"/>
        </w:rPr>
      </w:pPr>
      <w:r w:rsidRPr="000434BC">
        <w:rPr>
          <w:i/>
          <w:iCs w:val="0"/>
          <w:color w:val="auto"/>
        </w:rPr>
        <w:t>Financial Distress</w:t>
      </w:r>
    </w:p>
    <w:p w14:paraId="42B3DBEF" w14:textId="092CEA13" w:rsidR="004C6F35" w:rsidRPr="004A26ED" w:rsidRDefault="004A26ED" w:rsidP="005E10F4">
      <w:pPr>
        <w:rPr>
          <w:color w:val="auto"/>
        </w:rPr>
      </w:pPr>
      <w:r w:rsidRPr="004A26ED">
        <w:rPr>
          <w:i/>
          <w:iCs/>
          <w:color w:val="auto"/>
        </w:rPr>
        <w:t xml:space="preserve">Financial distress </w:t>
      </w:r>
      <w:r w:rsidRPr="004A26ED">
        <w:rPr>
          <w:color w:val="auto"/>
        </w:rPr>
        <w:t xml:space="preserve">merupakan kondisi ketika perusahaan menghadapi kesulitan keuangan serius yang ditandai dengan menurunnya kemampuan untuk memenuhi kewajiban, menurunnya likuiditas, serta meningkatnya beban utang. Kondisi ini dapat mengganggu aktivitas operasional perusahaan dan berpotensi mengarah pada kebangkrutan apabila tidak segera ditangani. </w:t>
      </w:r>
    </w:p>
    <w:p w14:paraId="53659E4C" w14:textId="77777777" w:rsidR="00606538" w:rsidRPr="000434BC" w:rsidRDefault="00B310FE" w:rsidP="00D86CBB">
      <w:pPr>
        <w:rPr>
          <w:color w:val="auto"/>
        </w:rPr>
      </w:pPr>
      <w:r w:rsidRPr="000434BC">
        <w:rPr>
          <w:color w:val="auto"/>
        </w:rPr>
        <w:t xml:space="preserve">Dalam penelitian ini, pengukuran </w:t>
      </w:r>
      <w:r w:rsidRPr="000434BC">
        <w:rPr>
          <w:i/>
          <w:iCs/>
          <w:color w:val="auto"/>
        </w:rPr>
        <w:t>financial distress</w:t>
      </w:r>
      <w:r w:rsidRPr="000434BC">
        <w:rPr>
          <w:color w:val="auto"/>
        </w:rPr>
        <w:t xml:space="preserve"> mengacu pada model Altman Z-</w:t>
      </w:r>
      <w:r w:rsidRPr="000434BC">
        <w:rPr>
          <w:i/>
          <w:iCs/>
          <w:color w:val="auto"/>
        </w:rPr>
        <w:t>Score</w:t>
      </w:r>
      <w:r w:rsidRPr="000434BC">
        <w:rPr>
          <w:color w:val="auto"/>
        </w:rPr>
        <w:t xml:space="preserve"> yang digunakan oleh </w:t>
      </w:r>
      <w:sdt>
        <w:sdtPr>
          <w:rPr>
            <w:color w:val="000000"/>
          </w:rPr>
          <w:tag w:val="MENDELEY_CITATION_v3_eyJjaXRhdGlvbklEIjoiTUVOREVMRVlfQ0lUQVRJT05fMWU1OTJjY2ItMDE5Ni00YzgwLThmYmUtNzg4YTdiOGM4NWU3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
          <w:id w:val="-1057162765"/>
          <w:placeholder>
            <w:docPart w:val="DefaultPlaceholder_-1854013440"/>
          </w:placeholder>
        </w:sdtPr>
        <w:sdtEndPr>
          <w:rPr>
            <w:bCs/>
          </w:rPr>
        </w:sdtEndPr>
        <w:sdtContent>
          <w:r w:rsidR="0056432A" w:rsidRPr="0056432A">
            <w:rPr>
              <w:bCs/>
              <w:color w:val="000000"/>
            </w:rPr>
            <w:t>Tanjung (2023)</w:t>
          </w:r>
        </w:sdtContent>
      </w:sdt>
      <w:r w:rsidRPr="000434BC">
        <w:rPr>
          <w:color w:val="auto"/>
        </w:rPr>
        <w:t xml:space="preserve">. Model tersebut </w:t>
      </w:r>
      <w:r w:rsidR="00404FDA" w:rsidRPr="000434BC">
        <w:rPr>
          <w:color w:val="auto"/>
        </w:rPr>
        <w:t xml:space="preserve">memadukan beberapa rasio keuangan terkait likuiditas, profitabilitas, </w:t>
      </w:r>
      <w:r w:rsidR="00404FDA" w:rsidRPr="000434BC">
        <w:rPr>
          <w:i/>
          <w:iCs/>
          <w:color w:val="auto"/>
        </w:rPr>
        <w:t>leverage</w:t>
      </w:r>
      <w:r w:rsidR="00404FDA" w:rsidRPr="000434BC">
        <w:rPr>
          <w:color w:val="auto"/>
        </w:rPr>
        <w:t>, dan aktivita</w:t>
      </w:r>
      <w:r w:rsidR="00606538">
        <w:rPr>
          <w:color w:val="auto"/>
        </w:rPr>
        <w:t xml:space="preserve">s </w:t>
      </w:r>
      <w:r w:rsidR="00606538" w:rsidRPr="000434BC">
        <w:rPr>
          <w:color w:val="auto"/>
        </w:rPr>
        <w:t>perusahaan untuk memprediksi potensi kebangkrutan secara akurat. Rumus perhitungan yang digunakan adalah sebagai berikut: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606538" w:rsidRPr="000434BC" w14:paraId="7262D6AA" w14:textId="77777777" w:rsidTr="00187C08">
        <w:trPr>
          <w:trHeight w:val="696"/>
        </w:trPr>
        <w:tc>
          <w:tcPr>
            <w:tcW w:w="7927" w:type="dxa"/>
            <w:vAlign w:val="center"/>
          </w:tcPr>
          <w:p w14:paraId="7C76BDF8" w14:textId="77777777" w:rsidR="00606538" w:rsidRPr="000434BC" w:rsidRDefault="00606538" w:rsidP="00187C08">
            <w:pPr>
              <w:ind w:firstLine="0"/>
              <w:jc w:val="left"/>
              <w:rPr>
                <w:color w:val="auto"/>
              </w:rPr>
            </w:pPr>
            <w:r w:rsidRPr="000434BC">
              <w:rPr>
                <w:noProof/>
                <w:color w:val="auto"/>
              </w:rPr>
              <mc:AlternateContent>
                <mc:Choice Requires="wps">
                  <w:drawing>
                    <wp:anchor distT="0" distB="0" distL="114300" distR="114300" simplePos="0" relativeHeight="251664396" behindDoc="0" locked="0" layoutInCell="1" allowOverlap="1" wp14:anchorId="133FB515" wp14:editId="0E12A93E">
                      <wp:simplePos x="0" y="0"/>
                      <wp:positionH relativeFrom="column">
                        <wp:posOffset>2742565</wp:posOffset>
                      </wp:positionH>
                      <wp:positionV relativeFrom="paragraph">
                        <wp:posOffset>50165</wp:posOffset>
                      </wp:positionV>
                      <wp:extent cx="2180590" cy="260985"/>
                      <wp:effectExtent l="0" t="0" r="0" b="5715"/>
                      <wp:wrapNone/>
                      <wp:docPr id="909958433" name="Text Box 2"/>
                      <wp:cNvGraphicFramePr/>
                      <a:graphic xmlns:a="http://schemas.openxmlformats.org/drawingml/2006/main">
                        <a:graphicData uri="http://schemas.microsoft.com/office/word/2010/wordprocessingShape">
                          <wps:wsp>
                            <wps:cNvSpPr txBox="1"/>
                            <wps:spPr>
                              <a:xfrm>
                                <a:off x="0" y="0"/>
                                <a:ext cx="2180590" cy="260985"/>
                              </a:xfrm>
                              <a:prstGeom prst="rect">
                                <a:avLst/>
                              </a:prstGeom>
                              <a:noFill/>
                              <a:ln w="6350">
                                <a:noFill/>
                              </a:ln>
                            </wps:spPr>
                            <wps:txbx>
                              <w:txbxContent>
                                <w:p w14:paraId="1712EFE0" w14:textId="77777777" w:rsidR="00606538" w:rsidRDefault="00606538" w:rsidP="00606538">
                                  <w:pPr>
                                    <w:ind w:firstLine="0"/>
                                    <w:jc w:val="left"/>
                                  </w:pPr>
                                  <w:r>
                                    <w:t>……………………………..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FB515" id="_x0000_t202" coordsize="21600,21600" o:spt="202" path="m,l,21600r21600,l21600,xe">
                      <v:stroke joinstyle="miter"/>
                      <v:path gradientshapeok="t" o:connecttype="rect"/>
                    </v:shapetype>
                    <v:shape id="Text Box 2" o:spid="_x0000_s1026" type="#_x0000_t202" style="position:absolute;margin-left:215.95pt;margin-top:3.95pt;width:171.7pt;height:20.55pt;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" filled="f" stroked="f" strokeweight=".5pt">
                      <v:textbox>
                        <w:txbxContent>
                          <w:p w14:paraId="1712EFE0" w14:textId="77777777" w:rsidR="00606538" w:rsidRDefault="00606538" w:rsidP="00606538">
                            <w:pPr>
                              <w:ind w:firstLine="0"/>
                              <w:jc w:val="left"/>
                            </w:pPr>
                            <w:r>
                              <w:t>…………………………….. 3.1</w:t>
                            </w:r>
                          </w:p>
                        </w:txbxContent>
                      </v:textbox>
                    </v:shape>
                  </w:pict>
                </mc:Fallback>
              </mc:AlternateContent>
            </w:r>
            <w:r w:rsidRPr="000434BC">
              <w:rPr>
                <w:noProof/>
                <w:color w:val="auto"/>
              </w:rPr>
              <mc:AlternateContent>
                <mc:Choice Requires="wps">
                  <w:drawing>
                    <wp:anchor distT="0" distB="0" distL="114300" distR="114300" simplePos="0" relativeHeight="251663372" behindDoc="0" locked="0" layoutInCell="1" allowOverlap="1" wp14:anchorId="7CF3755A" wp14:editId="22EA08FD">
                      <wp:simplePos x="0" y="0"/>
                      <wp:positionH relativeFrom="column">
                        <wp:posOffset>20955</wp:posOffset>
                      </wp:positionH>
                      <wp:positionV relativeFrom="paragraph">
                        <wp:posOffset>32385</wp:posOffset>
                      </wp:positionV>
                      <wp:extent cx="2879090" cy="272415"/>
                      <wp:effectExtent l="0" t="0" r="0" b="0"/>
                      <wp:wrapNone/>
                      <wp:docPr id="576508820" name="Text Box 1"/>
                      <wp:cNvGraphicFramePr/>
                      <a:graphic xmlns:a="http://schemas.openxmlformats.org/drawingml/2006/main">
                        <a:graphicData uri="http://schemas.microsoft.com/office/word/2010/wordprocessingShape">
                          <wps:wsp>
                            <wps:cNvSpPr txBox="1"/>
                            <wps:spPr>
                              <a:xfrm>
                                <a:off x="0" y="0"/>
                                <a:ext cx="2879090" cy="272415"/>
                              </a:xfrm>
                              <a:prstGeom prst="rect">
                                <a:avLst/>
                              </a:prstGeom>
                              <a:noFill/>
                              <a:ln w="6350">
                                <a:noFill/>
                              </a:ln>
                            </wps:spPr>
                            <wps:txbx>
                              <w:txbxContent>
                                <w:p w14:paraId="4C891022" w14:textId="77777777" w:rsidR="00606538" w:rsidRPr="007E6AC5" w:rsidRDefault="00606538" w:rsidP="00606538">
                                  <w:pPr>
                                    <w:rPr>
                                      <w:color w:val="auto"/>
                                    </w:rPr>
                                  </w:pPr>
                                  <m:oMathPara>
                                    <m:oMathParaPr>
                                      <m:jc m:val="left"/>
                                    </m:oMathParaPr>
                                    <m:oMath>
                                      <m:r>
                                        <m:rPr>
                                          <m:sty m:val="p"/>
                                        </m:rPr>
                                        <w:rPr>
                                          <w:rFonts w:ascii="Cambria Math" w:hAnsi="Cambria Math" w:cs="Times New Roman"/>
                                          <w:color w:val="auto"/>
                                        </w:rPr>
                                        <m:t>Z"=6.56X</m:t>
                                      </m:r>
                                      <m:r>
                                        <m:rPr>
                                          <m:sty m:val="b"/>
                                        </m:rPr>
                                        <w:rPr>
                                          <w:rFonts w:ascii="Cambria Math" w:hAnsi="Cambria Math" w:cstheme="majorBidi"/>
                                          <w:color w:val="auto"/>
                                          <w:sz w:val="20"/>
                                          <w:szCs w:val="20"/>
                                        </w:rPr>
                                        <m:t>₁</m:t>
                                      </m:r>
                                      <m:r>
                                        <m:rPr>
                                          <m:sty m:val="p"/>
                                        </m:rPr>
                                        <w:rPr>
                                          <w:rFonts w:ascii="Cambria Math" w:hAnsi="Cambria Math" w:cs="Times New Roman"/>
                                          <w:color w:val="auto"/>
                                        </w:rPr>
                                        <m:t>+3.26</m:t>
                                      </m:r>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s="Times New Roman"/>
                                          <w:color w:val="auto"/>
                                        </w:rPr>
                                        <m:t>6.72</m:t>
                                      </m:r>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s="Times New Roman"/>
                                          <w:color w:val="auto"/>
                                        </w:rPr>
                                        <m:t>1.05</m:t>
                                      </m:r>
                                      <m:r>
                                        <m:rPr>
                                          <m:sty m:val="p"/>
                                        </m:rPr>
                                        <w:rPr>
                                          <w:rFonts w:ascii="Cambria Math" w:hAnsi="Cambria Math"/>
                                          <w:color w:val="auto"/>
                                        </w:rPr>
                                        <m:t>X</m:t>
                                      </m:r>
                                      <m:r>
                                        <m:rPr>
                                          <m:sty m:val="p"/>
                                        </m:rPr>
                                        <w:rPr>
                                          <w:rFonts w:ascii="Cambria Math" w:hAnsi="Cambria Math" w:cs="Times New Roman"/>
                                          <w:color w:val="auto"/>
                                        </w:rPr>
                                        <m:t>₄</m:t>
                                      </m:r>
                                    </m:oMath>
                                  </m:oMathPara>
                                </w:p>
                                <w:p w14:paraId="413CC530" w14:textId="77777777" w:rsidR="00606538" w:rsidRPr="007E6AC5" w:rsidRDefault="00606538" w:rsidP="00606538">
                                  <w:pP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3755A" id="Text Box 1" o:spid="_x0000_s1027" type="#_x0000_t202" style="position:absolute;margin-left:1.65pt;margin-top:2.55pt;width:226.7pt;height:21.45pt;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" filled="f" stroked="f" strokeweight=".5pt">
                      <v:textbox>
                        <w:txbxContent>
                          <w:p w14:paraId="4C891022" w14:textId="77777777" w:rsidR="00606538" w:rsidRPr="007E6AC5" w:rsidRDefault="00606538" w:rsidP="00606538">
                            <w:pPr>
                              <w:rPr>
                                <w:color w:val="auto"/>
                              </w:rPr>
                            </w:pPr>
                            <m:oMathPara>
                              <m:oMathParaPr>
                                <m:jc m:val="left"/>
                              </m:oMathParaPr>
                              <m:oMath>
                                <m:r>
                                  <m:rPr>
                                    <m:sty m:val="p"/>
                                  </m:rPr>
                                  <w:rPr>
                                    <w:rFonts w:ascii="Cambria Math" w:hAnsi="Cambria Math" w:cs="Times New Roman"/>
                                    <w:color w:val="auto"/>
                                  </w:rPr>
                                  <m:t>Z"=6.56X</m:t>
                                </m:r>
                                <m:r>
                                  <m:rPr>
                                    <m:sty m:val="b"/>
                                  </m:rPr>
                                  <w:rPr>
                                    <w:rFonts w:ascii="Cambria Math" w:hAnsi="Cambria Math" w:cstheme="majorBidi"/>
                                    <w:color w:val="auto"/>
                                    <w:sz w:val="20"/>
                                    <w:szCs w:val="20"/>
                                  </w:rPr>
                                  <m:t>₁</m:t>
                                </m:r>
                                <m:r>
                                  <m:rPr>
                                    <m:sty m:val="p"/>
                                  </m:rPr>
                                  <w:rPr>
                                    <w:rFonts w:ascii="Cambria Math" w:hAnsi="Cambria Math" w:cs="Times New Roman"/>
                                    <w:color w:val="auto"/>
                                  </w:rPr>
                                  <m:t>+3.26</m:t>
                                </m:r>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s="Times New Roman"/>
                                    <w:color w:val="auto"/>
                                  </w:rPr>
                                  <m:t>6.72</m:t>
                                </m:r>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s="Times New Roman"/>
                                    <w:color w:val="auto"/>
                                  </w:rPr>
                                  <m:t>1.05</m:t>
                                </m:r>
                                <m:r>
                                  <m:rPr>
                                    <m:sty m:val="p"/>
                                  </m:rPr>
                                  <w:rPr>
                                    <w:rFonts w:ascii="Cambria Math" w:hAnsi="Cambria Math"/>
                                    <w:color w:val="auto"/>
                                  </w:rPr>
                                  <m:t>X</m:t>
                                </m:r>
                                <m:r>
                                  <m:rPr>
                                    <m:sty m:val="p"/>
                                  </m:rPr>
                                  <w:rPr>
                                    <w:rFonts w:ascii="Cambria Math" w:hAnsi="Cambria Math" w:cs="Times New Roman"/>
                                    <w:color w:val="auto"/>
                                  </w:rPr>
                                  <m:t>₄</m:t>
                                </m:r>
                              </m:oMath>
                            </m:oMathPara>
                          </w:p>
                          <w:p w14:paraId="413CC530" w14:textId="77777777" w:rsidR="00606538" w:rsidRPr="007E6AC5" w:rsidRDefault="00606538" w:rsidP="00606538">
                            <w:pPr>
                              <w:rPr>
                                <w:color w:val="auto"/>
                              </w:rPr>
                            </w:pPr>
                          </w:p>
                        </w:txbxContent>
                      </v:textbox>
                    </v:shape>
                  </w:pict>
                </mc:Fallback>
              </mc:AlternateContent>
            </w:r>
          </w:p>
        </w:tc>
      </w:tr>
    </w:tbl>
    <w:p w14:paraId="54D23676" w14:textId="41AC502E" w:rsidR="00606538" w:rsidRPr="000434BC" w:rsidRDefault="00606538" w:rsidP="00606538">
      <w:pPr>
        <w:ind w:firstLine="0"/>
        <w:rPr>
          <w:color w:val="auto"/>
        </w:rPr>
      </w:pPr>
    </w:p>
    <w:p w14:paraId="46649DF6" w14:textId="1F802CB4" w:rsidR="00152A83" w:rsidRDefault="00152A83" w:rsidP="007E6AC5">
      <w:pPr>
        <w:rPr>
          <w:color w:val="auto"/>
        </w:rPr>
        <w:sectPr w:rsidR="00152A83" w:rsidSect="008D4FC3">
          <w:headerReference w:type="default" r:id="rId26"/>
          <w:footerReference w:type="default" r:id="rId27"/>
          <w:pgSz w:w="11906" w:h="16838" w:code="9"/>
          <w:pgMar w:top="2268" w:right="1701" w:bottom="1701" w:left="2268" w:header="709" w:footer="709" w:gutter="0"/>
          <w:cols w:space="708"/>
          <w:docGrid w:linePitch="360"/>
        </w:sectPr>
      </w:pPr>
    </w:p>
    <w:p w14:paraId="58275A05" w14:textId="78B56401" w:rsidR="00606538" w:rsidRDefault="00606538" w:rsidP="007E6AC5">
      <w:pPr>
        <w:ind w:firstLine="0"/>
        <w:rPr>
          <w:color w:val="auto"/>
        </w:rPr>
      </w:pPr>
      <w:r w:rsidRPr="000434BC">
        <w:rPr>
          <w:color w:val="auto"/>
        </w:rPr>
        <w:lastRenderedPageBreak/>
        <w:t>Keterangan:</w:t>
      </w:r>
    </w:p>
    <w:p w14:paraId="00EF3D59" w14:textId="0A8CD72C" w:rsidR="007E6AC5" w:rsidRPr="000434BC" w:rsidRDefault="007E6AC5" w:rsidP="007E6AC5">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₁</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Modal Kerja</m:t>
              </m:r>
            </m:num>
            <m:den>
              <m:r>
                <m:rPr>
                  <m:sty m:val="p"/>
                </m:rPr>
                <w:rPr>
                  <w:rFonts w:ascii="Cambria Math" w:hAnsi="Cambria Math"/>
                  <w:color w:val="auto"/>
                </w:rPr>
                <m:t>Total Aset</m:t>
              </m:r>
            </m:den>
          </m:f>
        </m:oMath>
      </m:oMathPara>
    </w:p>
    <w:p w14:paraId="75113B59" w14:textId="77777777" w:rsidR="007E6AC5" w:rsidRPr="000434BC" w:rsidRDefault="007E6AC5" w:rsidP="007E6AC5">
      <w:pPr>
        <w:ind w:firstLine="0"/>
        <w:rPr>
          <w:iCs/>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₂</m:t>
          </m:r>
          <m:r>
            <m:rPr>
              <m:sty m:val="p"/>
            </m:rPr>
            <w:rPr>
              <w:rFonts w:ascii="Cambria Math" w:hAnsi="Cambria Math"/>
              <w:color w:val="auto"/>
            </w:rPr>
            <m:t xml:space="preserve">= </m:t>
          </m:r>
          <m:f>
            <m:fPr>
              <m:ctrlPr>
                <w:rPr>
                  <w:rFonts w:ascii="Cambria Math" w:hAnsi="Cambria Math"/>
                  <w:color w:val="auto"/>
                </w:rPr>
              </m:ctrlPr>
            </m:fPr>
            <m:num>
              <m:r>
                <m:rPr>
                  <m:sty m:val="p"/>
                </m:rPr>
                <w:rPr>
                  <w:rFonts w:ascii="Cambria Math" w:hAnsi="Cambria Math"/>
                  <w:color w:val="auto"/>
                </w:rPr>
                <m:t>Laba Ditahan</m:t>
              </m:r>
            </m:num>
            <m:den>
              <m:r>
                <m:rPr>
                  <m:sty m:val="p"/>
                </m:rPr>
                <w:rPr>
                  <w:rFonts w:ascii="Cambria Math" w:hAnsi="Cambria Math"/>
                  <w:color w:val="auto"/>
                </w:rPr>
                <m:t>Total Aset</m:t>
              </m:r>
            </m:den>
          </m:f>
        </m:oMath>
      </m:oMathPara>
    </w:p>
    <w:p w14:paraId="311EB221" w14:textId="77777777" w:rsidR="007E6AC5" w:rsidRPr="000434BC" w:rsidRDefault="007E6AC5" w:rsidP="007E6AC5">
      <w:pPr>
        <w:ind w:firstLine="0"/>
        <w:rPr>
          <w:color w:val="auto"/>
        </w:rPr>
      </w:pPr>
      <m:oMathPara>
        <m:oMathParaPr>
          <m:jc m:val="left"/>
        </m:oMathParaPr>
        <m:oMath>
          <m:r>
            <m:rPr>
              <m:sty m:val="p"/>
            </m:rPr>
            <w:rPr>
              <w:rFonts w:ascii="Cambria Math" w:hAnsi="Cambria Math"/>
              <w:color w:val="auto"/>
            </w:rPr>
            <m:t>X</m:t>
          </m:r>
          <m:r>
            <m:rPr>
              <m:sty m:val="b"/>
            </m:rPr>
            <w:rPr>
              <w:rFonts w:ascii="Cambria Math" w:hAnsi="Cambria Math" w:cstheme="majorBidi"/>
              <w:color w:val="auto"/>
              <w:sz w:val="20"/>
              <w:szCs w:val="20"/>
            </w:rPr>
            <m:t>₃</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EBIT</m:t>
              </m:r>
            </m:num>
            <m:den>
              <m:r>
                <m:rPr>
                  <m:sty m:val="p"/>
                </m:rPr>
                <w:rPr>
                  <w:rFonts w:ascii="Cambria Math" w:hAnsi="Cambria Math"/>
                  <w:color w:val="auto"/>
                </w:rPr>
                <m:t>Total Aset</m:t>
              </m:r>
            </m:den>
          </m:f>
        </m:oMath>
      </m:oMathPara>
    </w:p>
    <w:p w14:paraId="01A4777B" w14:textId="77777777" w:rsidR="007E6AC5" w:rsidRPr="000434BC" w:rsidRDefault="007E6AC5" w:rsidP="007E6AC5">
      <w:pPr>
        <w:ind w:firstLine="0"/>
        <w:rPr>
          <w:color w:val="auto"/>
        </w:rPr>
      </w:pPr>
      <m:oMathPara>
        <m:oMathParaPr>
          <m:jc m:val="left"/>
        </m:oMathParaPr>
        <m:oMath>
          <m:r>
            <m:rPr>
              <m:sty m:val="p"/>
            </m:rPr>
            <w:rPr>
              <w:rFonts w:ascii="Cambria Math" w:hAnsi="Cambria Math"/>
              <w:color w:val="auto"/>
            </w:rPr>
            <m:t>X</m:t>
          </m:r>
          <m:r>
            <m:rPr>
              <m:sty m:val="p"/>
            </m:rPr>
            <w:rPr>
              <w:rFonts w:ascii="Cambria Math" w:hAnsi="Cambria Math" w:cs="Times New Roman"/>
              <w:color w:val="auto"/>
            </w:rPr>
            <m:t>₄</m:t>
          </m:r>
          <m:r>
            <m:rPr>
              <m:sty m:val="p"/>
            </m:rPr>
            <w:rPr>
              <w:rFonts w:ascii="Cambria Math" w:hAnsi="Cambria Math"/>
              <w:color w:val="auto"/>
            </w:rPr>
            <m:t xml:space="preserve">= </m:t>
          </m:r>
          <m:f>
            <m:fPr>
              <m:ctrlPr>
                <w:rPr>
                  <w:rFonts w:ascii="Cambria Math" w:hAnsi="Cambria Math"/>
                  <w:iCs/>
                  <w:color w:val="auto"/>
                </w:rPr>
              </m:ctrlPr>
            </m:fPr>
            <m:num>
              <m:r>
                <m:rPr>
                  <m:sty m:val="p"/>
                </m:rPr>
                <w:rPr>
                  <w:rFonts w:ascii="Cambria Math" w:hAnsi="Cambria Math"/>
                  <w:color w:val="auto"/>
                </w:rPr>
                <m:t>Nilai Buku Ekuitas</m:t>
              </m:r>
            </m:num>
            <m:den>
              <m:r>
                <m:rPr>
                  <m:sty m:val="p"/>
                </m:rPr>
                <w:rPr>
                  <w:rFonts w:ascii="Cambria Math" w:hAnsi="Cambria Math"/>
                  <w:color w:val="auto"/>
                </w:rPr>
                <m:t>Total Liabilitas</m:t>
              </m:r>
            </m:den>
          </m:f>
        </m:oMath>
      </m:oMathPara>
    </w:p>
    <w:p w14:paraId="275FFC5A" w14:textId="7E3EEAC4" w:rsidR="009B5D8C" w:rsidRPr="000434BC" w:rsidRDefault="0093486C" w:rsidP="009B5D8C">
      <w:pPr>
        <w:rPr>
          <w:color w:val="auto"/>
        </w:rPr>
      </w:pPr>
      <w:r w:rsidRPr="000434BC">
        <w:rPr>
          <w:color w:val="auto"/>
        </w:rPr>
        <w:t>Interpretasi dari hasil perhitungan Altman Z-</w:t>
      </w:r>
      <w:r w:rsidRPr="000434BC">
        <w:rPr>
          <w:i/>
          <w:iCs/>
          <w:color w:val="auto"/>
        </w:rPr>
        <w:t>Score</w:t>
      </w:r>
      <w:r w:rsidRPr="000434BC">
        <w:rPr>
          <w:color w:val="auto"/>
        </w:rPr>
        <w:t xml:space="preserve"> dibagi ke dalam tiga kategori utama. Pertama, jika nilai Z”-</w:t>
      </w:r>
      <w:r w:rsidRPr="000434BC">
        <w:rPr>
          <w:i/>
          <w:iCs/>
          <w:color w:val="auto"/>
        </w:rPr>
        <w:t>Score</w:t>
      </w:r>
      <w:r w:rsidRPr="000434BC">
        <w:rPr>
          <w:color w:val="auto"/>
        </w:rPr>
        <w:t xml:space="preserve"> perusahaan berada di bawah 1,81, maka perusahaan tersebut dikategorikan dalam zona distress, yang berarti memiliki risiko tinggi mengalami kebangkrutan. Kedua, apabila nilai Z”-</w:t>
      </w:r>
      <w:r w:rsidRPr="000434BC">
        <w:rPr>
          <w:i/>
          <w:iCs/>
          <w:color w:val="auto"/>
        </w:rPr>
        <w:t>Score</w:t>
      </w:r>
      <w:r w:rsidRPr="000434BC">
        <w:rPr>
          <w:color w:val="auto"/>
        </w:rPr>
        <w:t xml:space="preserve"> berada pada rentang 1,81 hingga 2,99, maka perusahaan termasuk dalam zona abu-abu (</w:t>
      </w:r>
      <w:r w:rsidRPr="00BA597D">
        <w:rPr>
          <w:i/>
          <w:iCs/>
          <w:color w:val="auto"/>
        </w:rPr>
        <w:t>gray area</w:t>
      </w:r>
      <w:r w:rsidRPr="000434BC">
        <w:rPr>
          <w:color w:val="auto"/>
        </w:rPr>
        <w:t>). Pada zona ini, kondisi keuangan perusahaan masih belum pasti</w:t>
      </w:r>
      <w:r w:rsidR="00BD3008">
        <w:rPr>
          <w:color w:val="auto"/>
        </w:rPr>
        <w:t xml:space="preserve"> </w:t>
      </w:r>
      <w:r w:rsidRPr="000434BC">
        <w:rPr>
          <w:color w:val="auto"/>
        </w:rPr>
        <w:t>bisa dikatakan berada di antara sehat dan berpotensi mengalami kesulitan keuangan, sehingga diperlukan analisis lebih lanjut. Ketiga, jika nilai Z”-</w:t>
      </w:r>
      <w:r w:rsidRPr="000434BC">
        <w:rPr>
          <w:i/>
          <w:iCs/>
          <w:color w:val="auto"/>
        </w:rPr>
        <w:t>Score</w:t>
      </w:r>
      <w:r w:rsidRPr="000434BC">
        <w:rPr>
          <w:color w:val="auto"/>
        </w:rPr>
        <w:t xml:space="preserve"> lebih besar dari 2,99, maka perusahaan berada dalam zona aman, yang menunjukkan kondisi keuangan yang stabil dan kecil kemungkinan menghadapi kebangkrutan.</w:t>
      </w:r>
    </w:p>
    <w:p w14:paraId="02B9F353" w14:textId="17B34783" w:rsidR="000B3C07" w:rsidRPr="000434BC" w:rsidRDefault="000B3C07" w:rsidP="000B3C07">
      <w:pPr>
        <w:pStyle w:val="Heading4"/>
        <w:rPr>
          <w:i/>
          <w:iCs w:val="0"/>
          <w:color w:val="auto"/>
        </w:rPr>
      </w:pPr>
      <w:r w:rsidRPr="000434BC">
        <w:rPr>
          <w:i/>
          <w:iCs w:val="0"/>
          <w:color w:val="auto"/>
        </w:rPr>
        <w:t>Financial Perfomance</w:t>
      </w:r>
    </w:p>
    <w:p w14:paraId="70D05297" w14:textId="3F429C82" w:rsidR="00F5790B" w:rsidRDefault="00701645" w:rsidP="00701645">
      <w:pPr>
        <w:rPr>
          <w:color w:val="auto"/>
        </w:rPr>
      </w:pPr>
      <w:r>
        <w:rPr>
          <w:rStyle w:val="Emphasis"/>
        </w:rPr>
        <w:t>Financial performance</w:t>
      </w:r>
      <w:r>
        <w:t xml:space="preserve"> atau kinerja keuangan merupakan ukuran yang menunjukkan sejauh mana perusahaan mampu mengelola sumber daya yang dimilikinya untuk mencapai tujuan keuangan secara efektif dan efisien. </w:t>
      </w:r>
      <w:r w:rsidR="00F5790B" w:rsidRPr="000434BC">
        <w:rPr>
          <w:color w:val="auto"/>
        </w:rPr>
        <w:t xml:space="preserve">Salah satu aspek penting dalam menilai </w:t>
      </w:r>
      <w:r w:rsidRPr="00176774">
        <w:rPr>
          <w:i/>
          <w:iCs/>
          <w:color w:val="auto"/>
        </w:rPr>
        <w:t>financial performance</w:t>
      </w:r>
      <w:r>
        <w:rPr>
          <w:color w:val="auto"/>
        </w:rPr>
        <w:t xml:space="preserve"> </w:t>
      </w:r>
      <w:r w:rsidR="00F5790B" w:rsidRPr="000434BC">
        <w:rPr>
          <w:color w:val="auto"/>
        </w:rPr>
        <w:t xml:space="preserve">adalah struktur pendanaan perusahaan, terutama proporsi utang terhadap modal sendiri. Semakin tinggi </w:t>
      </w:r>
      <w:r w:rsidR="00F5790B" w:rsidRPr="000434BC">
        <w:rPr>
          <w:color w:val="auto"/>
        </w:rPr>
        <w:lastRenderedPageBreak/>
        <w:t>penggunaan utang, semakin besar risiko keuangan yang dihadapi perusahaan karena kewajiban membayar pokok dan bunga meningkat</w:t>
      </w:r>
      <w:r>
        <w:rPr>
          <w:color w:val="auto"/>
        </w:rPr>
        <w:t>.</w:t>
      </w:r>
      <w:r w:rsidR="00F5790B" w:rsidRPr="000434BC">
        <w:rPr>
          <w:color w:val="auto"/>
        </w:rPr>
        <w:t xml:space="preserve"> </w:t>
      </w:r>
    </w:p>
    <w:p w14:paraId="2CDD69AF" w14:textId="0FB1152B" w:rsidR="007E6AC5" w:rsidRPr="000434BC" w:rsidRDefault="008F7820" w:rsidP="00181A56">
      <w:pPr>
        <w:rPr>
          <w:color w:val="auto"/>
        </w:rPr>
      </w:pPr>
      <w:r w:rsidRPr="008F7820">
        <w:rPr>
          <w:color w:val="auto"/>
        </w:rPr>
        <w:t>Dalam pe</w:t>
      </w:r>
      <w:r w:rsidR="00977378">
        <w:rPr>
          <w:color w:val="auto"/>
        </w:rPr>
        <w:t>ne</w:t>
      </w:r>
      <w:r w:rsidRPr="008F7820">
        <w:rPr>
          <w:color w:val="auto"/>
        </w:rPr>
        <w:t xml:space="preserve">litian ini, pengukuran </w:t>
      </w:r>
      <w:r w:rsidRPr="00176774">
        <w:rPr>
          <w:i/>
          <w:iCs/>
          <w:color w:val="auto"/>
        </w:rPr>
        <w:t>financial performance</w:t>
      </w:r>
      <w:r>
        <w:rPr>
          <w:color w:val="auto"/>
        </w:rPr>
        <w:t xml:space="preserve"> </w:t>
      </w:r>
      <w:r w:rsidR="00181A56" w:rsidRPr="00181A56">
        <w:rPr>
          <w:color w:val="auto"/>
        </w:rPr>
        <w:t>diukur menggunakan rasio</w:t>
      </w:r>
      <w:r w:rsidR="00181A56" w:rsidRPr="00181A56">
        <w:rPr>
          <w:i/>
          <w:iCs/>
          <w:color w:val="auto"/>
        </w:rPr>
        <w:t xml:space="preserve"> </w:t>
      </w:r>
      <w:r w:rsidR="00176774" w:rsidRPr="00176774">
        <w:rPr>
          <w:i/>
          <w:iCs/>
          <w:color w:val="auto"/>
        </w:rPr>
        <w:t>Debt to Equity Ratio</w:t>
      </w:r>
      <w:r w:rsidR="00176774" w:rsidRPr="00176774">
        <w:rPr>
          <w:color w:val="auto"/>
        </w:rPr>
        <w:t xml:space="preserve"> (DER) yang </w:t>
      </w:r>
      <w:r w:rsidR="00181A56">
        <w:rPr>
          <w:color w:val="auto"/>
        </w:rPr>
        <w:t>mengacu</w:t>
      </w:r>
      <w:r w:rsidR="00176774" w:rsidRPr="00176774">
        <w:rPr>
          <w:color w:val="auto"/>
        </w:rPr>
        <w:t xml:space="preserve"> </w:t>
      </w:r>
      <w:r w:rsidR="00181A56">
        <w:rPr>
          <w:color w:val="auto"/>
        </w:rPr>
        <w:t>pada</w:t>
      </w:r>
      <w:r w:rsidR="00176774" w:rsidRPr="00176774">
        <w:rPr>
          <w:color w:val="auto"/>
        </w:rPr>
        <w:t xml:space="preserve"> </w:t>
      </w:r>
      <w:sdt>
        <w:sdtPr>
          <w:rPr>
            <w:color w:val="000000"/>
          </w:rPr>
          <w:tag w:val="MENDELEY_CITATION_v3_eyJjaXRhdGlvbklEIjoiTUVOREVMRVlfQ0lUQVRJT05fYjYxNTcwMTctYzYwNS00YTVkLWFiMjMtZGMwMzU4Zjg2NmQ5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
          <w:id w:val="1647007391"/>
          <w:placeholder>
            <w:docPart w:val="DefaultPlaceholder_-1854013440"/>
          </w:placeholder>
        </w:sdtPr>
        <w:sdtEndPr>
          <w:rPr>
            <w:bCs/>
          </w:rPr>
        </w:sdtEndPr>
        <w:sdtContent>
          <w:r w:rsidR="0056432A" w:rsidRPr="0056432A">
            <w:rPr>
              <w:bCs/>
              <w:color w:val="000000"/>
            </w:rPr>
            <w:t xml:space="preserve">Aijah </w:t>
          </w:r>
          <w:r w:rsidR="009D6524" w:rsidRPr="009D6524">
            <w:rPr>
              <w:bCs/>
              <w:i/>
              <w:iCs/>
              <w:color w:val="000000"/>
            </w:rPr>
            <w:t>et al</w:t>
          </w:r>
          <w:r w:rsidR="0056432A" w:rsidRPr="0056432A">
            <w:rPr>
              <w:bCs/>
              <w:color w:val="000000"/>
            </w:rPr>
            <w:t>. (2022)</w:t>
          </w:r>
        </w:sdtContent>
      </w:sdt>
      <w:r w:rsidR="00176774" w:rsidRPr="00176774">
        <w:rPr>
          <w:color w:val="auto"/>
        </w:rPr>
        <w:t xml:space="preserve">. Rasio ini menggambarkan keseimbangan antara total utang dan total ekuitas perusahaan untuk menilai sejauh mana perusahaan memanfaatkan pendanaan eksternal dibandingkan modal sendiri. DER mencerminkan tingkat </w:t>
      </w:r>
      <w:r w:rsidR="00176774" w:rsidRPr="00181A56">
        <w:rPr>
          <w:i/>
          <w:iCs/>
          <w:color w:val="auto"/>
        </w:rPr>
        <w:t>leverage</w:t>
      </w:r>
      <w:r w:rsidR="00176774" w:rsidRPr="00176774">
        <w:rPr>
          <w:color w:val="auto"/>
        </w:rPr>
        <w:t xml:space="preserve"> perusahaan serta risiko keuangan yang ditanggung oleh pemegang saham.</w:t>
      </w:r>
      <w:r w:rsidR="00176774">
        <w:rPr>
          <w:color w:val="auto"/>
        </w:rPr>
        <w:t xml:space="preserve"> </w:t>
      </w:r>
      <w:r w:rsidR="007E6AC5" w:rsidRPr="000434BC">
        <w:rPr>
          <w:color w:val="auto"/>
        </w:rPr>
        <w:t>Rumus perhitungan yang digunakan adalah sebagai berikut</w:t>
      </w:r>
      <w:r w:rsidR="006A326F">
        <w:rPr>
          <w:color w:val="auto"/>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7E6AC5" w:rsidRPr="000434BC" w14:paraId="56940AFD" w14:textId="77777777" w:rsidTr="00C13434">
        <w:trPr>
          <w:trHeight w:val="723"/>
        </w:trPr>
        <w:tc>
          <w:tcPr>
            <w:tcW w:w="7927" w:type="dxa"/>
          </w:tcPr>
          <w:p w14:paraId="146089D2" w14:textId="2DC2B181" w:rsidR="007E6AC5" w:rsidRPr="000434BC" w:rsidRDefault="00176774" w:rsidP="00282325">
            <w:pPr>
              <w:ind w:firstLine="0"/>
              <w:rPr>
                <w:color w:val="auto"/>
              </w:rPr>
            </w:pPr>
            <w:r w:rsidRPr="000434BC">
              <w:rPr>
                <w:noProof/>
                <w:color w:val="auto"/>
              </w:rPr>
              <mc:AlternateContent>
                <mc:Choice Requires="wps">
                  <w:drawing>
                    <wp:anchor distT="0" distB="0" distL="114300" distR="114300" simplePos="0" relativeHeight="251658243" behindDoc="0" locked="0" layoutInCell="1" allowOverlap="1" wp14:anchorId="0B89BF92" wp14:editId="0B1FC8A3">
                      <wp:simplePos x="0" y="0"/>
                      <wp:positionH relativeFrom="column">
                        <wp:posOffset>-184888</wp:posOffset>
                      </wp:positionH>
                      <wp:positionV relativeFrom="paragraph">
                        <wp:posOffset>81267</wp:posOffset>
                      </wp:positionV>
                      <wp:extent cx="839835" cy="383998"/>
                      <wp:effectExtent l="0" t="0" r="0" b="0"/>
                      <wp:wrapNone/>
                      <wp:docPr id="1301471838" name="Text Box 4"/>
                      <wp:cNvGraphicFramePr/>
                      <a:graphic xmlns:a="http://schemas.openxmlformats.org/drawingml/2006/main">
                        <a:graphicData uri="http://schemas.microsoft.com/office/word/2010/wordprocessingShape">
                          <wps:wsp>
                            <wps:cNvSpPr txBox="1"/>
                            <wps:spPr>
                              <a:xfrm>
                                <a:off x="0" y="0"/>
                                <a:ext cx="839835" cy="383998"/>
                              </a:xfrm>
                              <a:prstGeom prst="rect">
                                <a:avLst/>
                              </a:prstGeom>
                              <a:noFill/>
                              <a:ln w="6350">
                                <a:noFill/>
                              </a:ln>
                            </wps:spPr>
                            <wps:txbx>
                              <w:txbxContent>
                                <w:p w14:paraId="1AF1B120" w14:textId="1604DA7A" w:rsidR="00C13434" w:rsidRDefault="00C13434">
                                  <m:oMathPara>
                                    <m:oMath>
                                      <m:r>
                                        <m:rPr>
                                          <m:sty m:val="p"/>
                                        </m:rPr>
                                        <w:rPr>
                                          <w:rFonts w:ascii="Cambria Math" w:hAnsi="Cambria Math"/>
                                        </w:rPr>
                                        <m:t>DER=</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9BF92" id="Text Box 4" o:spid="_x0000_s1028" type="#_x0000_t202" style="position:absolute;left:0;text-align:left;margin-left:-14.55pt;margin-top:6.4pt;width:66.15pt;height:3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" filled="f" stroked="f" strokeweight=".5pt">
                      <v:textbox>
                        <w:txbxContent>
                          <w:p w14:paraId="1AF1B120" w14:textId="1604DA7A" w:rsidR="00C13434" w:rsidRDefault="00C13434">
                            <m:oMathPara>
                              <m:oMath>
                                <m:r>
                                  <m:rPr>
                                    <m:sty m:val="p"/>
                                  </m:rPr>
                                  <w:rPr>
                                    <w:rFonts w:ascii="Cambria Math" w:hAnsi="Cambria Math"/>
                                  </w:rPr>
                                  <m:t>DER=</m:t>
                                </m:r>
                              </m:oMath>
                            </m:oMathPara>
                          </w:p>
                        </w:txbxContent>
                      </v:textbox>
                    </v:shape>
                  </w:pict>
                </mc:Fallback>
              </mc:AlternateContent>
            </w:r>
            <w:r w:rsidR="00C13434" w:rsidRPr="000434BC">
              <w:rPr>
                <w:noProof/>
                <w:color w:val="auto"/>
              </w:rPr>
              <mc:AlternateContent>
                <mc:Choice Requires="wps">
                  <w:drawing>
                    <wp:anchor distT="0" distB="0" distL="114300" distR="114300" simplePos="0" relativeHeight="251658244" behindDoc="0" locked="0" layoutInCell="1" allowOverlap="1" wp14:anchorId="5194D5EC" wp14:editId="51E1198C">
                      <wp:simplePos x="0" y="0"/>
                      <wp:positionH relativeFrom="column">
                        <wp:posOffset>1217295</wp:posOffset>
                      </wp:positionH>
                      <wp:positionV relativeFrom="paragraph">
                        <wp:posOffset>50973</wp:posOffset>
                      </wp:positionV>
                      <wp:extent cx="4425950" cy="321806"/>
                      <wp:effectExtent l="0" t="0" r="0" b="2540"/>
                      <wp:wrapNone/>
                      <wp:docPr id="588263306" name="Text Box 5"/>
                      <wp:cNvGraphicFramePr/>
                      <a:graphic xmlns:a="http://schemas.openxmlformats.org/drawingml/2006/main">
                        <a:graphicData uri="http://schemas.microsoft.com/office/word/2010/wordprocessingShape">
                          <wps:wsp>
                            <wps:cNvSpPr txBox="1"/>
                            <wps:spPr>
                              <a:xfrm>
                                <a:off x="0" y="0"/>
                                <a:ext cx="4425950" cy="321806"/>
                              </a:xfrm>
                              <a:prstGeom prst="rect">
                                <a:avLst/>
                              </a:prstGeom>
                              <a:noFill/>
                              <a:ln w="6350">
                                <a:noFill/>
                              </a:ln>
                            </wps:spPr>
                            <wps:txbx>
                              <w:txbxContent>
                                <w:p w14:paraId="207A77BF" w14:textId="4E066EC0" w:rsidR="00C13434" w:rsidRDefault="00C13434" w:rsidP="00C13434">
                                  <w:pPr>
                                    <w:jc w:val="left"/>
                                  </w:pPr>
                                  <w:r>
                                    <w:t>…………..……………………………………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94D5EC" id="Text Box 5" o:spid="_x0000_s1029" type="#_x0000_t202" style="position:absolute;left:0;text-align:left;margin-left:95.85pt;margin-top:4pt;width:348.5pt;height:25.3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" filled="f" stroked="f" strokeweight=".5pt">
                      <v:textbox>
                        <w:txbxContent>
                          <w:p w14:paraId="207A77BF" w14:textId="4E066EC0" w:rsidR="00C13434" w:rsidRDefault="00C13434" w:rsidP="00C13434">
                            <w:pPr>
                              <w:jc w:val="left"/>
                            </w:pPr>
                            <w:r>
                              <w:t>…………..…………………………………… 3.2</w:t>
                            </w:r>
                          </w:p>
                        </w:txbxContent>
                      </v:textbox>
                    </v:shape>
                  </w:pict>
                </mc:Fallback>
              </mc:AlternateContent>
            </w:r>
            <w:r w:rsidR="00C13434" w:rsidRPr="000434BC">
              <w:rPr>
                <w:noProof/>
                <w:color w:val="auto"/>
              </w:rPr>
              <mc:AlternateContent>
                <mc:Choice Requires="wps">
                  <w:drawing>
                    <wp:anchor distT="0" distB="0" distL="114300" distR="114300" simplePos="0" relativeHeight="251658242" behindDoc="0" locked="0" layoutInCell="1" allowOverlap="1" wp14:anchorId="1FC705E2" wp14:editId="3FEDEDC0">
                      <wp:simplePos x="0" y="0"/>
                      <wp:positionH relativeFrom="column">
                        <wp:posOffset>419100</wp:posOffset>
                      </wp:positionH>
                      <wp:positionV relativeFrom="paragraph">
                        <wp:posOffset>26556</wp:posOffset>
                      </wp:positionV>
                      <wp:extent cx="1369638" cy="384597"/>
                      <wp:effectExtent l="0" t="0" r="0" b="0"/>
                      <wp:wrapNone/>
                      <wp:docPr id="1626248482" name="Text Box 3"/>
                      <wp:cNvGraphicFramePr/>
                      <a:graphic xmlns:a="http://schemas.openxmlformats.org/drawingml/2006/main">
                        <a:graphicData uri="http://schemas.microsoft.com/office/word/2010/wordprocessingShape">
                          <wps:wsp>
                            <wps:cNvSpPr txBox="1"/>
                            <wps:spPr>
                              <a:xfrm>
                                <a:off x="0" y="0"/>
                                <a:ext cx="1369638" cy="384597"/>
                              </a:xfrm>
                              <a:prstGeom prst="rect">
                                <a:avLst/>
                              </a:prstGeom>
                              <a:noFill/>
                              <a:ln w="6350">
                                <a:noFill/>
                              </a:ln>
                            </wps:spPr>
                            <wps:txbx>
                              <w:txbxContent>
                                <w:p w14:paraId="2C76D429" w14:textId="5D6FA2B2" w:rsidR="00C13434" w:rsidRPr="00C13434" w:rsidRDefault="00000000" w:rsidP="00C13434">
                                  <w:pPr>
                                    <w:ind w:firstLine="0"/>
                                    <w:rPr>
                                      <w:sz w:val="18"/>
                                      <w:szCs w:val="18"/>
                                    </w:rPr>
                                  </w:pPr>
                                  <m:oMathPara>
                                    <m:oMath>
                                      <m:f>
                                        <m:fPr>
                                          <m:ctrlPr>
                                            <w:rPr>
                                              <w:rFonts w:ascii="Cambria Math" w:hAnsi="Cambria Math"/>
                                              <w:iCs/>
                                              <w:sz w:val="18"/>
                                              <w:szCs w:val="18"/>
                                            </w:rPr>
                                          </m:ctrlPr>
                                        </m:fPr>
                                        <m:num>
                                          <m:r>
                                            <m:rPr>
                                              <m:sty m:val="p"/>
                                            </m:rPr>
                                            <w:rPr>
                                              <w:rFonts w:ascii="Cambria Math" w:hAnsi="Cambria Math"/>
                                              <w:sz w:val="18"/>
                                              <w:szCs w:val="18"/>
                                            </w:rPr>
                                            <m:t>Total Utang</m:t>
                                          </m:r>
                                        </m:num>
                                        <m:den>
                                          <m:r>
                                            <m:rPr>
                                              <m:sty m:val="p"/>
                                            </m:rPr>
                                            <w:rPr>
                                              <w:rFonts w:ascii="Cambria Math" w:hAnsi="Cambria Math"/>
                                              <w:sz w:val="18"/>
                                              <w:szCs w:val="18"/>
                                            </w:rPr>
                                            <m:t>Total Ekuitas</m:t>
                                          </m:r>
                                        </m:den>
                                      </m:f>
                                      <m:r>
                                        <w:rPr>
                                          <w:rFonts w:ascii="Cambria Math" w:hAnsi="Cambria Math"/>
                                          <w:sz w:val="18"/>
                                          <w:szCs w:val="18"/>
                                        </w:rPr>
                                        <m:t xml:space="preserve"> ×100%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705E2" id="Text Box 3" o:spid="_x0000_s1030" type="#_x0000_t202" style="position:absolute;left:0;text-align:left;margin-left:33pt;margin-top:2.1pt;width:107.85pt;height:3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" filled="f" stroked="f" strokeweight=".5pt">
                      <v:textbox>
                        <w:txbxContent>
                          <w:p w14:paraId="2C76D429" w14:textId="5D6FA2B2" w:rsidR="00C13434" w:rsidRPr="00C13434" w:rsidRDefault="00000000" w:rsidP="00C13434">
                            <w:pPr>
                              <w:ind w:firstLine="0"/>
                              <w:rPr>
                                <w:sz w:val="18"/>
                                <w:szCs w:val="18"/>
                              </w:rPr>
                            </w:pPr>
                            <m:oMathPara>
                              <m:oMath>
                                <m:f>
                                  <m:fPr>
                                    <m:ctrlPr>
                                      <w:rPr>
                                        <w:rFonts w:ascii="Cambria Math" w:hAnsi="Cambria Math"/>
                                        <w:iCs/>
                                        <w:sz w:val="18"/>
                                        <w:szCs w:val="18"/>
                                      </w:rPr>
                                    </m:ctrlPr>
                                  </m:fPr>
                                  <m:num>
                                    <m:r>
                                      <m:rPr>
                                        <m:sty m:val="p"/>
                                      </m:rPr>
                                      <w:rPr>
                                        <w:rFonts w:ascii="Cambria Math" w:hAnsi="Cambria Math"/>
                                        <w:sz w:val="18"/>
                                        <w:szCs w:val="18"/>
                                      </w:rPr>
                                      <m:t>Total Utang</m:t>
                                    </m:r>
                                  </m:num>
                                  <m:den>
                                    <m:r>
                                      <m:rPr>
                                        <m:sty m:val="p"/>
                                      </m:rPr>
                                      <w:rPr>
                                        <w:rFonts w:ascii="Cambria Math" w:hAnsi="Cambria Math"/>
                                        <w:sz w:val="18"/>
                                        <w:szCs w:val="18"/>
                                      </w:rPr>
                                      <m:t>Total Ekuitas</m:t>
                                    </m:r>
                                  </m:den>
                                </m:f>
                                <m:r>
                                  <w:rPr>
                                    <w:rFonts w:ascii="Cambria Math" w:hAnsi="Cambria Math"/>
                                    <w:sz w:val="18"/>
                                    <w:szCs w:val="18"/>
                                  </w:rPr>
                                  <m:t xml:space="preserve"> ×100%</m:t>
                                </m:r>
                              </m:oMath>
                            </m:oMathPara>
                          </w:p>
                        </w:txbxContent>
                      </v:textbox>
                    </v:shape>
                  </w:pict>
                </mc:Fallback>
              </mc:AlternateContent>
            </w:r>
          </w:p>
        </w:tc>
      </w:tr>
    </w:tbl>
    <w:p w14:paraId="021BF30F" w14:textId="77777777" w:rsidR="00282325" w:rsidRPr="000434BC" w:rsidRDefault="00282325" w:rsidP="00CB6E40">
      <w:pPr>
        <w:spacing w:line="360" w:lineRule="auto"/>
        <w:rPr>
          <w:color w:val="auto"/>
        </w:rPr>
      </w:pPr>
    </w:p>
    <w:p w14:paraId="36F51AC5" w14:textId="53E82716" w:rsidR="008A6676" w:rsidRPr="000434BC" w:rsidRDefault="008A6676" w:rsidP="008A6676">
      <w:pPr>
        <w:pStyle w:val="Heading3"/>
        <w:rPr>
          <w:color w:val="auto"/>
        </w:rPr>
      </w:pPr>
      <w:bookmarkStart w:id="36" w:name="_Toc212515508"/>
      <w:r w:rsidRPr="000434BC">
        <w:rPr>
          <w:color w:val="auto"/>
        </w:rPr>
        <w:t>Variabel Dependen</w:t>
      </w:r>
      <w:bookmarkEnd w:id="36"/>
    </w:p>
    <w:p w14:paraId="204BE868" w14:textId="2BB3066F" w:rsidR="00C03D11" w:rsidRPr="000434BC" w:rsidRDefault="00C03D11" w:rsidP="00181A56">
      <w:pPr>
        <w:rPr>
          <w:color w:val="auto"/>
        </w:rPr>
      </w:pPr>
      <w:r w:rsidRPr="000434BC">
        <w:rPr>
          <w:color w:val="auto"/>
        </w:rPr>
        <w:t xml:space="preserve">Variabel dependen </w:t>
      </w:r>
      <w:r w:rsidR="003F338F" w:rsidRPr="000434BC">
        <w:rPr>
          <w:color w:val="auto"/>
        </w:rPr>
        <w:t xml:space="preserve">merupakan variabel yang menjadi perhatian utama dalam penelitian dan dipengaruhi oleh satu atau lebih variabel bebas. Dengan kata lain, variabel ini menunjukkan akibat atau perubahan yang terjadi sebagai hasil dari adanya pengaruh variabel independent </w:t>
      </w:r>
      <w:sdt>
        <w:sdtPr>
          <w:rPr>
            <w:color w:val="000000"/>
          </w:rPr>
          <w:tag w:val="MENDELEY_CITATION_v3_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yM11dfSwiZWRpdGlvbiI6IjIiLCJwdWJsaXNoZXIiOiJBTEZBQkVUQSwgY3YiLCJjb250YWluZXItdGl0bGUtc2hvcnQiOiIifSwiaXNUZW1wb3JhcnkiOmZhbHNlLCJzdXBwcmVzcy1hdXRob3IiOmZhbHNlLCJjb21wb3NpdGUiOmZhbHNlLCJhdXRob3Itb25seSI6ZmFsc2V9XX0="/>
          <w:id w:val="-971748404"/>
          <w:placeholder>
            <w:docPart w:val="DefaultPlaceholder_-1854013440"/>
          </w:placeholder>
        </w:sdtPr>
        <w:sdtContent>
          <w:r w:rsidR="0056432A" w:rsidRPr="0056432A">
            <w:rPr>
              <w:color w:val="000000"/>
            </w:rPr>
            <w:t>(Sugiyono, 2023)</w:t>
          </w:r>
        </w:sdtContent>
      </w:sdt>
      <w:r w:rsidR="003F338F" w:rsidRPr="000434BC">
        <w:rPr>
          <w:color w:val="auto"/>
        </w:rPr>
        <w:t>.</w:t>
      </w:r>
      <w:r w:rsidR="00181A56">
        <w:rPr>
          <w:color w:val="auto"/>
        </w:rPr>
        <w:t xml:space="preserve"> </w:t>
      </w:r>
      <w:r w:rsidRPr="000434BC">
        <w:rPr>
          <w:color w:val="auto"/>
        </w:rPr>
        <w:t xml:space="preserve">Penelitian ini menggunakan </w:t>
      </w:r>
      <w:r w:rsidRPr="000434BC">
        <w:rPr>
          <w:i/>
          <w:iCs/>
          <w:color w:val="auto"/>
        </w:rPr>
        <w:t xml:space="preserve">firm value </w:t>
      </w:r>
      <w:r w:rsidRPr="000434BC">
        <w:rPr>
          <w:color w:val="auto"/>
        </w:rPr>
        <w:t>sebagai variabel dependen.</w:t>
      </w:r>
      <w:r w:rsidR="00181A56" w:rsidRPr="00181A56">
        <w:rPr>
          <w:i/>
          <w:iCs/>
        </w:rPr>
        <w:t xml:space="preserve"> </w:t>
      </w:r>
      <w:r w:rsidR="00181A56" w:rsidRPr="00181A56">
        <w:rPr>
          <w:i/>
          <w:iCs/>
          <w:color w:val="auto"/>
        </w:rPr>
        <w:t>Firm value</w:t>
      </w:r>
      <w:r w:rsidR="00181A56" w:rsidRPr="00181A56">
        <w:rPr>
          <w:color w:val="auto"/>
        </w:rPr>
        <w:t xml:space="preserve"> merupakan ukuran yang menggambarkan penilaian pasar terhadap kemampuan perusahaan dalam mengelola sumber daya, menghasilkan keuntungan, serta menjaga stabilitas dan kepercayaan investor secara berkelanjutan.</w:t>
      </w:r>
      <w:r w:rsidRPr="000434BC">
        <w:rPr>
          <w:color w:val="auto"/>
        </w:rPr>
        <w:t xml:space="preserve"> Ketika suatu </w:t>
      </w:r>
      <w:r w:rsidRPr="000434BC">
        <w:rPr>
          <w:i/>
          <w:iCs/>
          <w:color w:val="auto"/>
        </w:rPr>
        <w:t>go public</w:t>
      </w:r>
      <w:r w:rsidRPr="000434BC">
        <w:rPr>
          <w:color w:val="auto"/>
        </w:rPr>
        <w:t xml:space="preserve"> telah menawarkan saham ke publik maka nilai perusahaan diartikan sebagai </w:t>
      </w:r>
      <w:r w:rsidR="00181A56" w:rsidRPr="00181A56">
        <w:rPr>
          <w:color w:val="auto"/>
        </w:rPr>
        <w:t xml:space="preserve">persepsi investor terhadap perusahaan itu sendiri. Investor dapat mempergunakan nilai </w:t>
      </w:r>
      <w:r w:rsidR="00181A56" w:rsidRPr="00181A56">
        <w:rPr>
          <w:color w:val="auto"/>
        </w:rPr>
        <w:lastRenderedPageBreak/>
        <w:t>perusahaan sebagai dasar untuk menilai kinerja perusahaan pada periode yang akan datang, di mana nilai perusahaan dikaitkan dengan harga saham.</w:t>
      </w:r>
    </w:p>
    <w:p w14:paraId="7898FBA5" w14:textId="7FE0C422" w:rsidR="00F3189A" w:rsidRPr="000434BC" w:rsidRDefault="005D699F" w:rsidP="00280848">
      <w:pPr>
        <w:rPr>
          <w:color w:val="auto"/>
        </w:rPr>
      </w:pPr>
      <w:r w:rsidRPr="000434BC">
        <w:rPr>
          <w:noProof/>
          <w:color w:val="auto"/>
        </w:rPr>
        <mc:AlternateContent>
          <mc:Choice Requires="wps">
            <w:drawing>
              <wp:anchor distT="0" distB="0" distL="114300" distR="114300" simplePos="0" relativeHeight="251658245" behindDoc="0" locked="0" layoutInCell="1" allowOverlap="1" wp14:anchorId="691218F0" wp14:editId="2BE3C6A0">
                <wp:simplePos x="0" y="0"/>
                <wp:positionH relativeFrom="column">
                  <wp:posOffset>387985</wp:posOffset>
                </wp:positionH>
                <wp:positionV relativeFrom="paragraph">
                  <wp:posOffset>2125980</wp:posOffset>
                </wp:positionV>
                <wp:extent cx="2072640" cy="503555"/>
                <wp:effectExtent l="0" t="0" r="0" b="0"/>
                <wp:wrapNone/>
                <wp:docPr id="2028177476" name="Text Box 6"/>
                <wp:cNvGraphicFramePr/>
                <a:graphic xmlns:a="http://schemas.openxmlformats.org/drawingml/2006/main">
                  <a:graphicData uri="http://schemas.microsoft.com/office/word/2010/wordprocessingShape">
                    <wps:wsp>
                      <wps:cNvSpPr txBox="1"/>
                      <wps:spPr>
                        <a:xfrm>
                          <a:off x="0" y="0"/>
                          <a:ext cx="2072640" cy="503555"/>
                        </a:xfrm>
                        <a:prstGeom prst="rect">
                          <a:avLst/>
                        </a:prstGeom>
                        <a:noFill/>
                        <a:ln w="6350">
                          <a:noFill/>
                        </a:ln>
                      </wps:spPr>
                      <wps:txbx>
                        <w:txbxContent>
                          <w:p w14:paraId="3CAA4759" w14:textId="222AFCC6" w:rsidR="00C13434" w:rsidRPr="00C13434" w:rsidRDefault="00000000">
                            <w:pPr>
                              <w:rPr>
                                <w:sz w:val="18"/>
                                <w:szCs w:val="18"/>
                              </w:rPr>
                            </w:pPr>
                            <m:oMathPara>
                              <m:oMath>
                                <m:f>
                                  <m:fPr>
                                    <m:ctrlPr>
                                      <w:rPr>
                                        <w:rFonts w:ascii="Cambria Math" w:hAnsi="Cambria Math" w:cs="Times New Roman"/>
                                        <w:iCs/>
                                        <w:color w:val="000000"/>
                                        <w:sz w:val="18"/>
                                        <w:szCs w:val="18"/>
                                      </w:rPr>
                                    </m:ctrlPr>
                                  </m:fPr>
                                  <m:num>
                                    <m:r>
                                      <m:rPr>
                                        <m:sty m:val="p"/>
                                      </m:rPr>
                                      <w:rPr>
                                        <w:rFonts w:ascii="Cambria Math" w:hAnsi="Cambria Math" w:cs="Times New Roman"/>
                                        <w:color w:val="000000"/>
                                        <w:sz w:val="18"/>
                                        <w:szCs w:val="18"/>
                                      </w:rPr>
                                      <m:t>Harga Saham</m:t>
                                    </m:r>
                                  </m:num>
                                  <m:den>
                                    <m:r>
                                      <m:rPr>
                                        <m:sty m:val="p"/>
                                      </m:rPr>
                                      <w:rPr>
                                        <w:rFonts w:ascii="Cambria Math" w:hAnsi="Cambria Math" w:cs="Times New Roman"/>
                                        <w:color w:val="000000"/>
                                        <w:sz w:val="18"/>
                                        <w:szCs w:val="18"/>
                                      </w:rPr>
                                      <m:t>Nilai Buku per Lembar Saham</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18F0" id="Text Box 6" o:spid="_x0000_s1031" type="#_x0000_t202" style="position:absolute;left:0;text-align:left;margin-left:30.55pt;margin-top:167.4pt;width:163.2pt;height:39.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" filled="f" stroked="f" strokeweight=".5pt">
                <v:textbox>
                  <w:txbxContent>
                    <w:p w14:paraId="3CAA4759" w14:textId="222AFCC6" w:rsidR="00C13434" w:rsidRPr="00C13434" w:rsidRDefault="00000000">
                      <w:pPr>
                        <w:rPr>
                          <w:sz w:val="18"/>
                          <w:szCs w:val="18"/>
                        </w:rPr>
                      </w:pPr>
                      <m:oMathPara>
                        <m:oMath>
                          <m:f>
                            <m:fPr>
                              <m:ctrlPr>
                                <w:rPr>
                                  <w:rFonts w:ascii="Cambria Math" w:hAnsi="Cambria Math" w:cs="Times New Roman"/>
                                  <w:iCs/>
                                  <w:color w:val="000000"/>
                                  <w:sz w:val="18"/>
                                  <w:szCs w:val="18"/>
                                </w:rPr>
                              </m:ctrlPr>
                            </m:fPr>
                            <m:num>
                              <m:r>
                                <m:rPr>
                                  <m:sty m:val="p"/>
                                </m:rPr>
                                <w:rPr>
                                  <w:rFonts w:ascii="Cambria Math" w:hAnsi="Cambria Math" w:cs="Times New Roman"/>
                                  <w:color w:val="000000"/>
                                  <w:sz w:val="18"/>
                                  <w:szCs w:val="18"/>
                                </w:rPr>
                                <m:t>Harga Saham</m:t>
                              </m:r>
                            </m:num>
                            <m:den>
                              <m:r>
                                <m:rPr>
                                  <m:sty m:val="p"/>
                                </m:rPr>
                                <w:rPr>
                                  <w:rFonts w:ascii="Cambria Math" w:hAnsi="Cambria Math" w:cs="Times New Roman"/>
                                  <w:color w:val="000000"/>
                                  <w:sz w:val="18"/>
                                  <w:szCs w:val="18"/>
                                </w:rPr>
                                <m:t>Nilai Buku per Lembar Saham</m:t>
                              </m:r>
                            </m:den>
                          </m:f>
                        </m:oMath>
                      </m:oMathPara>
                    </w:p>
                  </w:txbxContent>
                </v:textbox>
              </v:shape>
            </w:pict>
          </mc:Fallback>
        </mc:AlternateContent>
      </w:r>
      <w:r w:rsidRPr="000434BC">
        <w:rPr>
          <w:noProof/>
          <w:color w:val="auto"/>
        </w:rPr>
        <mc:AlternateContent>
          <mc:Choice Requires="wps">
            <w:drawing>
              <wp:anchor distT="0" distB="0" distL="114300" distR="114300" simplePos="0" relativeHeight="251658246" behindDoc="0" locked="0" layoutInCell="1" allowOverlap="1" wp14:anchorId="3648DBBB" wp14:editId="239CF49D">
                <wp:simplePos x="0" y="0"/>
                <wp:positionH relativeFrom="column">
                  <wp:posOffset>89625</wp:posOffset>
                </wp:positionH>
                <wp:positionV relativeFrom="paragraph">
                  <wp:posOffset>2187691</wp:posOffset>
                </wp:positionV>
                <wp:extent cx="665018" cy="337705"/>
                <wp:effectExtent l="0" t="0" r="0" b="5715"/>
                <wp:wrapNone/>
                <wp:docPr id="79452722" name="Text Box 7"/>
                <wp:cNvGraphicFramePr/>
                <a:graphic xmlns:a="http://schemas.openxmlformats.org/drawingml/2006/main">
                  <a:graphicData uri="http://schemas.microsoft.com/office/word/2010/wordprocessingShape">
                    <wps:wsp>
                      <wps:cNvSpPr txBox="1"/>
                      <wps:spPr>
                        <a:xfrm>
                          <a:off x="0" y="0"/>
                          <a:ext cx="665018" cy="337705"/>
                        </a:xfrm>
                        <a:prstGeom prst="rect">
                          <a:avLst/>
                        </a:prstGeom>
                        <a:noFill/>
                        <a:ln w="6350">
                          <a:noFill/>
                        </a:ln>
                      </wps:spPr>
                      <wps:txbx>
                        <w:txbxContent>
                          <w:p w14:paraId="4405186D" w14:textId="576A6156" w:rsidR="00C13434" w:rsidRDefault="00C13434">
                            <m:oMathPara>
                              <m:oMath>
                                <m:r>
                                  <m:rPr>
                                    <m:sty m:val="p"/>
                                  </m:rPr>
                                  <w:rPr>
                                    <w:rFonts w:ascii="Cambria Math" w:hAnsi="Cambria Math" w:cs="Times New Roman"/>
                                    <w:color w:val="000000"/>
                                  </w:rPr>
                                  <m:t>PBV=</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48DBBB" id="Text Box 7" o:spid="_x0000_s1032" type="#_x0000_t202" style="position:absolute;left:0;text-align:left;margin-left:7.05pt;margin-top:172.25pt;width:52.35pt;height:26.6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" filled="f" stroked="f" strokeweight=".5pt">
                <v:textbox>
                  <w:txbxContent>
                    <w:p w14:paraId="4405186D" w14:textId="576A6156" w:rsidR="00C13434" w:rsidRDefault="00C13434">
                      <m:oMathPara>
                        <m:oMath>
                          <m:r>
                            <m:rPr>
                              <m:sty m:val="p"/>
                            </m:rPr>
                            <w:rPr>
                              <w:rFonts w:ascii="Cambria Math" w:hAnsi="Cambria Math" w:cs="Times New Roman"/>
                              <w:color w:val="000000"/>
                            </w:rPr>
                            <m:t>PBV=</m:t>
                          </m:r>
                        </m:oMath>
                      </m:oMathPara>
                    </w:p>
                  </w:txbxContent>
                </v:textbox>
              </v:shape>
            </w:pict>
          </mc:Fallback>
        </mc:AlternateContent>
      </w:r>
      <w:r w:rsidR="00F3189A" w:rsidRPr="000434BC">
        <w:rPr>
          <w:color w:val="auto"/>
        </w:rPr>
        <w:t>Indi</w:t>
      </w:r>
      <w:r w:rsidR="00A00B33">
        <w:rPr>
          <w:color w:val="auto"/>
        </w:rPr>
        <w:t>k</w:t>
      </w:r>
      <w:r w:rsidR="00F3189A" w:rsidRPr="000434BC">
        <w:rPr>
          <w:color w:val="auto"/>
        </w:rPr>
        <w:t xml:space="preserve">ator yang digunakan untuk menghitung </w:t>
      </w:r>
      <w:r w:rsidR="00F3189A" w:rsidRPr="00A00B33">
        <w:rPr>
          <w:i/>
          <w:iCs/>
          <w:color w:val="auto"/>
        </w:rPr>
        <w:t>firm value</w:t>
      </w:r>
      <w:r w:rsidR="00F3189A" w:rsidRPr="000434BC">
        <w:rPr>
          <w:color w:val="auto"/>
        </w:rPr>
        <w:t xml:space="preserve"> di dalam penelitian ini adalah </w:t>
      </w:r>
      <w:r w:rsidR="00280848" w:rsidRPr="000434BC">
        <w:rPr>
          <w:i/>
          <w:iCs/>
          <w:color w:val="auto"/>
        </w:rPr>
        <w:t>Price to Book Value</w:t>
      </w:r>
      <w:r w:rsidR="00280848" w:rsidRPr="000434BC">
        <w:rPr>
          <w:color w:val="auto"/>
        </w:rPr>
        <w:t xml:space="preserve"> (PBV)</w:t>
      </w:r>
      <w:r w:rsidR="007335C7">
        <w:rPr>
          <w:color w:val="auto"/>
        </w:rPr>
        <w:t xml:space="preserve"> mengacu </w:t>
      </w:r>
      <w:r>
        <w:rPr>
          <w:color w:val="auto"/>
        </w:rPr>
        <w:t xml:space="preserve">pada penelitian yang dilakukan oleh </w:t>
      </w:r>
      <w:sdt>
        <w:sdtPr>
          <w:rPr>
            <w:color w:val="000000"/>
          </w:rPr>
          <w:tag w:val="MENDELEY_CITATION_v3_eyJjaXRhdGlvbklEIjoiTUVOREVMRVlfQ0lUQVRJT05fNDA0ZjYzNjEtMTBlMS00NjQ4LWI5NWEtODUxZDViMzhlMjk5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
          <w:id w:val="470565915"/>
          <w:placeholder>
            <w:docPart w:val="DefaultPlaceholder_-1854013440"/>
          </w:placeholder>
        </w:sdtPr>
        <w:sdtEndPr>
          <w:rPr>
            <w:bCs/>
          </w:rPr>
        </w:sdtEndPr>
        <w:sdtContent>
          <w:r w:rsidR="0056432A" w:rsidRPr="0056432A">
            <w:rPr>
              <w:bCs/>
              <w:color w:val="000000"/>
            </w:rPr>
            <w:t xml:space="preserve">Setiawati </w:t>
          </w:r>
          <w:r w:rsidR="009D6524" w:rsidRPr="009D6524">
            <w:rPr>
              <w:bCs/>
              <w:i/>
              <w:iCs/>
              <w:color w:val="000000"/>
            </w:rPr>
            <w:t>et al</w:t>
          </w:r>
          <w:r w:rsidR="0056432A" w:rsidRPr="0056432A">
            <w:rPr>
              <w:bCs/>
              <w:color w:val="000000"/>
            </w:rPr>
            <w:t>. (2024)</w:t>
          </w:r>
        </w:sdtContent>
      </w:sdt>
      <w:r w:rsidR="00280848" w:rsidRPr="000434BC">
        <w:rPr>
          <w:color w:val="auto"/>
        </w:rPr>
        <w:t>, yaitu perbandingan antara harga pasar saham dengan nilai buku ekuitasnya. Semakin tinggi PBV, semakin besar kepercayaan investor terhadap kemampuan perusahaan dalam menghasilkan keuntungan di masa depan. Dalam penelitian ini, PBV dihitung dengan rumus: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C13434" w:rsidRPr="000434BC" w14:paraId="38121DBF" w14:textId="77777777" w:rsidTr="00C13434">
        <w:trPr>
          <w:trHeight w:val="664"/>
        </w:trPr>
        <w:tc>
          <w:tcPr>
            <w:tcW w:w="7927" w:type="dxa"/>
          </w:tcPr>
          <w:p w14:paraId="33254699" w14:textId="7DD58780" w:rsidR="00C13434" w:rsidRPr="000434BC" w:rsidRDefault="00C13434" w:rsidP="00C13434">
            <w:pPr>
              <w:ind w:firstLine="0"/>
              <w:rPr>
                <w:color w:val="auto"/>
              </w:rPr>
            </w:pPr>
            <w:r w:rsidRPr="000434BC">
              <w:rPr>
                <w:noProof/>
                <w:color w:val="auto"/>
              </w:rPr>
              <mc:AlternateContent>
                <mc:Choice Requires="wps">
                  <w:drawing>
                    <wp:anchor distT="0" distB="0" distL="114300" distR="114300" simplePos="0" relativeHeight="251658247" behindDoc="0" locked="0" layoutInCell="1" allowOverlap="1" wp14:anchorId="464184B5" wp14:editId="40726324">
                      <wp:simplePos x="0" y="0"/>
                      <wp:positionH relativeFrom="column">
                        <wp:posOffset>1603547</wp:posOffset>
                      </wp:positionH>
                      <wp:positionV relativeFrom="paragraph">
                        <wp:posOffset>54739</wp:posOffset>
                      </wp:positionV>
                      <wp:extent cx="3641090" cy="311207"/>
                      <wp:effectExtent l="0" t="0" r="0" b="0"/>
                      <wp:wrapNone/>
                      <wp:docPr id="172196502" name="Text Box 8"/>
                      <wp:cNvGraphicFramePr/>
                      <a:graphic xmlns:a="http://schemas.openxmlformats.org/drawingml/2006/main">
                        <a:graphicData uri="http://schemas.microsoft.com/office/word/2010/wordprocessingShape">
                          <wps:wsp>
                            <wps:cNvSpPr txBox="1"/>
                            <wps:spPr>
                              <a:xfrm>
                                <a:off x="0" y="0"/>
                                <a:ext cx="3641090" cy="311207"/>
                              </a:xfrm>
                              <a:prstGeom prst="rect">
                                <a:avLst/>
                              </a:prstGeom>
                              <a:noFill/>
                              <a:ln w="6350">
                                <a:noFill/>
                              </a:ln>
                            </wps:spPr>
                            <wps:txbx>
                              <w:txbxContent>
                                <w:p w14:paraId="03259010" w14:textId="64C890A9" w:rsidR="00C13434" w:rsidRDefault="00C13434">
                                  <w:r>
                                    <w:t>…………………………………………</w:t>
                                  </w:r>
                                  <w:r w:rsidR="00CB6E40">
                                    <w:t xml:space="preserve"> </w:t>
                                  </w:r>
                                  <w: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4184B5" id="Text Box 8" o:spid="_x0000_s1033" type="#_x0000_t202" style="position:absolute;left:0;text-align:left;margin-left:126.25pt;margin-top:4.3pt;width:286.7pt;height:24.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" filled="f" stroked="f" strokeweight=".5pt">
                      <v:textbox>
                        <w:txbxContent>
                          <w:p w14:paraId="03259010" w14:textId="64C890A9" w:rsidR="00C13434" w:rsidRDefault="00C13434">
                            <w:r>
                              <w:t>…………………………………………</w:t>
                            </w:r>
                            <w:r w:rsidR="00CB6E40">
                              <w:t xml:space="preserve"> </w:t>
                            </w:r>
                            <w:r>
                              <w:t>3.3</w:t>
                            </w:r>
                          </w:p>
                        </w:txbxContent>
                      </v:textbox>
                    </v:shape>
                  </w:pict>
                </mc:Fallback>
              </mc:AlternateContent>
            </w:r>
          </w:p>
        </w:tc>
      </w:tr>
    </w:tbl>
    <w:p w14:paraId="1C774590" w14:textId="77777777" w:rsidR="00C13434" w:rsidRPr="000434BC" w:rsidRDefault="00C13434" w:rsidP="00CB6E40">
      <w:pPr>
        <w:spacing w:line="360" w:lineRule="auto"/>
        <w:ind w:firstLine="0"/>
        <w:rPr>
          <w:color w:val="auto"/>
        </w:rPr>
      </w:pPr>
    </w:p>
    <w:p w14:paraId="3D19F024" w14:textId="55F5A32E" w:rsidR="008A6676" w:rsidRPr="000434BC" w:rsidRDefault="008A6676" w:rsidP="008A6676">
      <w:pPr>
        <w:pStyle w:val="Heading3"/>
        <w:rPr>
          <w:color w:val="auto"/>
        </w:rPr>
      </w:pPr>
      <w:bookmarkStart w:id="37" w:name="_Toc212515509"/>
      <w:r w:rsidRPr="000434BC">
        <w:rPr>
          <w:color w:val="auto"/>
        </w:rPr>
        <w:t>Variabel Moderasi</w:t>
      </w:r>
      <w:bookmarkEnd w:id="37"/>
    </w:p>
    <w:p w14:paraId="0F46AEE5" w14:textId="1B266656" w:rsidR="00907263" w:rsidRPr="000434BC" w:rsidRDefault="00115720" w:rsidP="008A6807">
      <w:pPr>
        <w:rPr>
          <w:color w:val="auto"/>
        </w:rPr>
      </w:pPr>
      <w:r w:rsidRPr="000434BC">
        <w:rPr>
          <w:color w:val="auto"/>
        </w:rPr>
        <w:t xml:space="preserve">Variabel moderasi adalah variabel yang berperan memengaruhi hubungan antara variabel independen dan variabel dependen, baik dengan memperkuat maupun memperlemah hubungan tersebut </w:t>
      </w:r>
      <w:sdt>
        <w:sdtPr>
          <w:rPr>
            <w:color w:val="000000"/>
          </w:rPr>
          <w:tag w:val="MENDELEY_CITATION_v3_eyJjaXRhdGlvbklEIjoiTUVOREVMRVlfQ0lUQVRJT05fOTM0YTJmNjYtNDg0MC00Yjg4LTk0OTAtOTlhMTc5YzEwNGU3IiwicHJvcGVydGllcyI6eyJub3RlSW5kZXgiOjB9LCJpc0VkaXRlZCI6ZmFsc2UsIm1hbnVhbE92ZXJyaWRlIjp7ImlzTWFudWFsbHlPdmVycmlkZGVuIjpmYWxzZSwiY2l0ZXByb2NUZXh0IjoiKFN1Z2l5b25vLCA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c3VwcHJlc3MtYXV0aG9yIjpmYWxzZSwiY29tcG9zaXRlIjpmYWxzZSwiYXV0aG9yLW9ubHkiOmZhbHNlfV19"/>
          <w:id w:val="-291451051"/>
          <w:placeholder>
            <w:docPart w:val="DefaultPlaceholder_-1854013440"/>
          </w:placeholder>
        </w:sdtPr>
        <w:sdtContent>
          <w:r w:rsidR="0056432A" w:rsidRPr="0056432A">
            <w:rPr>
              <w:color w:val="000000"/>
            </w:rPr>
            <w:t>(Sugiyono, 2023)</w:t>
          </w:r>
        </w:sdtContent>
      </w:sdt>
      <w:r w:rsidRPr="000434BC">
        <w:rPr>
          <w:color w:val="auto"/>
        </w:rPr>
        <w:t xml:space="preserve">. Dalam penelitian ini, variabel moderasi yang digunakan adalah </w:t>
      </w:r>
      <w:r w:rsidRPr="000434BC">
        <w:rPr>
          <w:i/>
          <w:iCs/>
          <w:color w:val="auto"/>
        </w:rPr>
        <w:t>good corporate governance</w:t>
      </w:r>
      <w:r w:rsidR="00B21F5B">
        <w:rPr>
          <w:i/>
          <w:iCs/>
          <w:color w:val="auto"/>
        </w:rPr>
        <w:t xml:space="preserve"> </w:t>
      </w:r>
      <w:r w:rsidR="00B21F5B" w:rsidRPr="00B21F5B">
        <w:rPr>
          <w:color w:val="auto"/>
        </w:rPr>
        <w:t>(GCG)</w:t>
      </w:r>
      <w:r w:rsidRPr="000434BC">
        <w:rPr>
          <w:color w:val="auto"/>
        </w:rPr>
        <w:t xml:space="preserve"> yang diproksikan melalui proporsi komisaris </w:t>
      </w:r>
      <w:r w:rsidR="00A01866">
        <w:rPr>
          <w:color w:val="auto"/>
        </w:rPr>
        <w:t>independen, p</w:t>
      </w:r>
      <w:r w:rsidR="00114A85">
        <w:rPr>
          <w:color w:val="auto"/>
        </w:rPr>
        <w:t>engukuran</w:t>
      </w:r>
      <w:r w:rsidR="00B21F5B">
        <w:rPr>
          <w:color w:val="auto"/>
        </w:rPr>
        <w:t xml:space="preserve"> </w:t>
      </w:r>
      <w:r w:rsidR="00A01866">
        <w:rPr>
          <w:color w:val="auto"/>
        </w:rPr>
        <w:t>tersebut</w:t>
      </w:r>
      <w:r w:rsidR="00114A85">
        <w:rPr>
          <w:color w:val="auto"/>
        </w:rPr>
        <w:t xml:space="preserve"> </w:t>
      </w:r>
      <w:r w:rsidR="00B21F5B">
        <w:rPr>
          <w:color w:val="auto"/>
        </w:rPr>
        <w:t>mengacu pada penel</w:t>
      </w:r>
      <w:r w:rsidR="005A268D">
        <w:rPr>
          <w:color w:val="auto"/>
        </w:rPr>
        <w:t>i</w:t>
      </w:r>
      <w:r w:rsidR="00B21F5B">
        <w:rPr>
          <w:color w:val="auto"/>
        </w:rPr>
        <w:t>tia</w:t>
      </w:r>
      <w:r w:rsidR="00A01866">
        <w:rPr>
          <w:color w:val="auto"/>
        </w:rPr>
        <w:t xml:space="preserve">n yang dilakukan oleh </w:t>
      </w:r>
      <w:sdt>
        <w:sdtPr>
          <w:rPr>
            <w:color w:val="000000"/>
          </w:rPr>
          <w:tag w:val="MENDELEY_CITATION_v3_eyJjaXRhdGlvbklEIjoiTUVOREVMRVlfQ0lUQVRJT05fYTBjMTk4ODAtMmI5OS00YmYzLTlmMzAtMGQ1NjVkOGZjNWNm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
          <w:id w:val="-556865887"/>
          <w:placeholder>
            <w:docPart w:val="DefaultPlaceholder_-1854013440"/>
          </w:placeholder>
        </w:sdtPr>
        <w:sdtEndPr>
          <w:rPr>
            <w:bCs/>
          </w:rPr>
        </w:sdtEndPr>
        <w:sdtContent>
          <w:r w:rsidR="0056432A" w:rsidRPr="0056432A">
            <w:rPr>
              <w:rFonts w:eastAsia="Times New Roman"/>
              <w:color w:val="000000"/>
            </w:rPr>
            <w:t>Widodo &amp; Nugroho (2022)</w:t>
          </w:r>
        </w:sdtContent>
      </w:sdt>
      <w:r w:rsidR="00A01866">
        <w:rPr>
          <w:color w:val="auto"/>
        </w:rPr>
        <w:t xml:space="preserve">. </w:t>
      </w:r>
      <w:r w:rsidR="0088057E" w:rsidRPr="000434BC">
        <w:rPr>
          <w:color w:val="auto"/>
        </w:rPr>
        <w:t>Komisaris independen adalah anggota dewan komisaris yang tidak memiliki hubungan afiliasi dengan manajemen, pemegang saham utama, maupun pihak-pihak terkait lainnya. Mereka berfungsi sebagai pengawas yang netral dan independen dalam proses pengambilan keputusan.</w:t>
      </w:r>
    </w:p>
    <w:p w14:paraId="74A0B3C7" w14:textId="065E895E" w:rsidR="00205B96" w:rsidRPr="000434BC" w:rsidRDefault="00841A0E" w:rsidP="00841A0E">
      <w:pPr>
        <w:rPr>
          <w:color w:val="auto"/>
        </w:rPr>
      </w:pPr>
      <w:r w:rsidRPr="00841A0E">
        <w:t xml:space="preserve"> </w:t>
      </w:r>
      <w:r w:rsidRPr="00841A0E">
        <w:rPr>
          <w:color w:val="auto"/>
        </w:rPr>
        <w:t xml:space="preserve">Pada perusahaan sub sektor tekstil dan garmen, peran komisaris independen menjadi semakin penting karena industri ini tengah menghadapi tekanan finansial </w:t>
      </w:r>
      <w:r w:rsidRPr="00841A0E">
        <w:rPr>
          <w:color w:val="auto"/>
        </w:rPr>
        <w:lastRenderedPageBreak/>
        <w:t>akibat fluktuasi permintaan global, kenaikan biaya produksi, serta ketergantungan terhadap impor bahan baku. Kondisi tersebut menuntut pengawasan yang ketat agar manajemen dapat mengambil keputusan yang hati-hati dan efisien dalam mengelola keuangan. Berikut ini merupakan rumus yang digunakan untuk mengukur komisaris independen: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CB6E40" w:rsidRPr="000434BC" w14:paraId="0C846C8B" w14:textId="77777777" w:rsidTr="00E30949">
        <w:trPr>
          <w:trHeight w:val="655"/>
        </w:trPr>
        <w:tc>
          <w:tcPr>
            <w:tcW w:w="7927" w:type="dxa"/>
          </w:tcPr>
          <w:p w14:paraId="36DE62E3" w14:textId="73C8979D" w:rsidR="00CB6E40" w:rsidRPr="000434BC" w:rsidRDefault="00E30949" w:rsidP="00CB6E40">
            <w:pPr>
              <w:ind w:firstLine="0"/>
              <w:rPr>
                <w:color w:val="auto"/>
              </w:rPr>
            </w:pPr>
            <w:r w:rsidRPr="000434BC">
              <w:rPr>
                <w:noProof/>
                <w:color w:val="auto"/>
              </w:rPr>
              <mc:AlternateContent>
                <mc:Choice Requires="wps">
                  <w:drawing>
                    <wp:anchor distT="0" distB="0" distL="114300" distR="114300" simplePos="0" relativeHeight="251658250" behindDoc="0" locked="0" layoutInCell="1" allowOverlap="1" wp14:anchorId="2CFB539A" wp14:editId="1756F62C">
                      <wp:simplePos x="0" y="0"/>
                      <wp:positionH relativeFrom="column">
                        <wp:posOffset>3105118</wp:posOffset>
                      </wp:positionH>
                      <wp:positionV relativeFrom="paragraph">
                        <wp:posOffset>42383</wp:posOffset>
                      </wp:positionV>
                      <wp:extent cx="2226815" cy="435428"/>
                      <wp:effectExtent l="0" t="0" r="0" b="3175"/>
                      <wp:wrapNone/>
                      <wp:docPr id="546484971" name="Text Box 11"/>
                      <wp:cNvGraphicFramePr/>
                      <a:graphic xmlns:a="http://schemas.openxmlformats.org/drawingml/2006/main">
                        <a:graphicData uri="http://schemas.microsoft.com/office/word/2010/wordprocessingShape">
                          <wps:wsp>
                            <wps:cNvSpPr txBox="1"/>
                            <wps:spPr>
                              <a:xfrm>
                                <a:off x="0" y="0"/>
                                <a:ext cx="2226815" cy="435428"/>
                              </a:xfrm>
                              <a:prstGeom prst="rect">
                                <a:avLst/>
                              </a:prstGeom>
                              <a:noFill/>
                              <a:ln w="6350">
                                <a:noFill/>
                              </a:ln>
                            </wps:spPr>
                            <wps:txbx>
                              <w:txbxContent>
                                <w:p w14:paraId="246E60CD" w14:textId="7E8185EF" w:rsidR="00CB6E40" w:rsidRDefault="00CB6E40">
                                  <w:r>
                                    <w:t>…….………….. 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539A" id="Text Box 11" o:spid="_x0000_s1034" type="#_x0000_t202" style="position:absolute;left:0;text-align:left;margin-left:244.5pt;margin-top:3.35pt;width:175.35pt;height:34.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" filled="f" stroked="f" strokeweight=".5pt">
                      <v:textbox>
                        <w:txbxContent>
                          <w:p w14:paraId="246E60CD" w14:textId="7E8185EF" w:rsidR="00CB6E40" w:rsidRDefault="00CB6E40">
                            <w:r>
                              <w:t>…….………….. 3.4</w:t>
                            </w:r>
                          </w:p>
                        </w:txbxContent>
                      </v:textbox>
                    </v:shape>
                  </w:pict>
                </mc:Fallback>
              </mc:AlternateContent>
            </w:r>
            <w:r w:rsidR="00CB6E40" w:rsidRPr="000434BC">
              <w:rPr>
                <w:noProof/>
                <w:color w:val="auto"/>
              </w:rPr>
              <mc:AlternateContent>
                <mc:Choice Requires="wps">
                  <w:drawing>
                    <wp:anchor distT="0" distB="0" distL="114300" distR="114300" simplePos="0" relativeHeight="251658249" behindDoc="0" locked="0" layoutInCell="1" allowOverlap="1" wp14:anchorId="28A69414" wp14:editId="27A2D760">
                      <wp:simplePos x="0" y="0"/>
                      <wp:positionH relativeFrom="column">
                        <wp:posOffset>1111853</wp:posOffset>
                      </wp:positionH>
                      <wp:positionV relativeFrom="paragraph">
                        <wp:posOffset>22300</wp:posOffset>
                      </wp:positionV>
                      <wp:extent cx="3091912" cy="550190"/>
                      <wp:effectExtent l="0" t="0" r="0" b="2540"/>
                      <wp:wrapNone/>
                      <wp:docPr id="814789120" name="Text Box 10"/>
                      <wp:cNvGraphicFramePr/>
                      <a:graphic xmlns:a="http://schemas.openxmlformats.org/drawingml/2006/main">
                        <a:graphicData uri="http://schemas.microsoft.com/office/word/2010/wordprocessingShape">
                          <wps:wsp>
                            <wps:cNvSpPr txBox="1"/>
                            <wps:spPr>
                              <a:xfrm>
                                <a:off x="0" y="0"/>
                                <a:ext cx="3091912" cy="550190"/>
                              </a:xfrm>
                              <a:prstGeom prst="rect">
                                <a:avLst/>
                              </a:prstGeom>
                              <a:noFill/>
                              <a:ln w="6350">
                                <a:noFill/>
                              </a:ln>
                            </wps:spPr>
                            <wps:txbx>
                              <w:txbxContent>
                                <w:p w14:paraId="204BB20D" w14:textId="5E32F53F" w:rsidR="00CB6E40" w:rsidRPr="00CB6E40" w:rsidRDefault="00000000">
                                  <w:pPr>
                                    <w:rPr>
                                      <w:sz w:val="18"/>
                                      <w:szCs w:val="18"/>
                                    </w:rPr>
                                  </w:pPr>
                                  <m:oMathPara>
                                    <m:oMath>
                                      <m:f>
                                        <m:fPr>
                                          <m:ctrlPr>
                                            <w:rPr>
                                              <w:rFonts w:ascii="Cambria Math" w:hAnsi="Cambria Math" w:cs="Times New Roman"/>
                                              <w:iCs/>
                                              <w:color w:val="000000"/>
                                              <w:sz w:val="18"/>
                                              <w:szCs w:val="18"/>
                                            </w:rPr>
                                          </m:ctrlPr>
                                        </m:fPr>
                                        <m:num>
                                          <m:r>
                                            <m:rPr>
                                              <m:sty m:val="p"/>
                                            </m:rPr>
                                            <w:rPr>
                                              <w:rFonts w:ascii="Cambria Math" w:hAnsi="Cambria Math" w:cs="Times New Roman"/>
                                              <w:color w:val="000000"/>
                                              <w:sz w:val="18"/>
                                              <w:szCs w:val="18"/>
                                            </w:rPr>
                                            <m:t>Jumlah Komsaris Independen</m:t>
                                          </m:r>
                                        </m:num>
                                        <m:den>
                                          <m:r>
                                            <m:rPr>
                                              <m:sty m:val="p"/>
                                            </m:rPr>
                                            <w:rPr>
                                              <w:rFonts w:ascii="Cambria Math" w:hAnsi="Cambria Math" w:cs="Times New Roman"/>
                                              <w:color w:val="000000"/>
                                              <w:sz w:val="18"/>
                                              <w:szCs w:val="18"/>
                                            </w:rPr>
                                            <m:t>Total Dewan Komisaris</m:t>
                                          </m:r>
                                        </m:den>
                                      </m:f>
                                      <m:r>
                                        <w:rPr>
                                          <w:rFonts w:ascii="Cambria Math" w:hAnsi="Cambria Math" w:cs="Times New Roman"/>
                                          <w:color w:val="000000"/>
                                          <w:sz w:val="18"/>
                                          <w:szCs w:val="18"/>
                                        </w:rPr>
                                        <m:t>×100</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9414" id="Text Box 10" o:spid="_x0000_s1035" type="#_x0000_t202" style="position:absolute;left:0;text-align:left;margin-left:87.55pt;margin-top:1.75pt;width:243.45pt;height:43.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" filled="f" stroked="f" strokeweight=".5pt">
                      <v:textbox>
                        <w:txbxContent>
                          <w:p w14:paraId="204BB20D" w14:textId="5E32F53F" w:rsidR="00CB6E40" w:rsidRPr="00CB6E40" w:rsidRDefault="00000000">
                            <w:pPr>
                              <w:rPr>
                                <w:sz w:val="18"/>
                                <w:szCs w:val="18"/>
                              </w:rPr>
                            </w:pPr>
                            <m:oMathPara>
                              <m:oMath>
                                <m:f>
                                  <m:fPr>
                                    <m:ctrlPr>
                                      <w:rPr>
                                        <w:rFonts w:ascii="Cambria Math" w:hAnsi="Cambria Math" w:cs="Times New Roman"/>
                                        <w:iCs/>
                                        <w:color w:val="000000"/>
                                        <w:sz w:val="18"/>
                                        <w:szCs w:val="18"/>
                                      </w:rPr>
                                    </m:ctrlPr>
                                  </m:fPr>
                                  <m:num>
                                    <m:r>
                                      <m:rPr>
                                        <m:sty m:val="p"/>
                                      </m:rPr>
                                      <w:rPr>
                                        <w:rFonts w:ascii="Cambria Math" w:hAnsi="Cambria Math" w:cs="Times New Roman"/>
                                        <w:color w:val="000000"/>
                                        <w:sz w:val="18"/>
                                        <w:szCs w:val="18"/>
                                      </w:rPr>
                                      <m:t>Jumlah Komsaris Independen</m:t>
                                    </m:r>
                                  </m:num>
                                  <m:den>
                                    <m:r>
                                      <m:rPr>
                                        <m:sty m:val="p"/>
                                      </m:rPr>
                                      <w:rPr>
                                        <w:rFonts w:ascii="Cambria Math" w:hAnsi="Cambria Math" w:cs="Times New Roman"/>
                                        <w:color w:val="000000"/>
                                        <w:sz w:val="18"/>
                                        <w:szCs w:val="18"/>
                                      </w:rPr>
                                      <m:t>Total Dewan Komisaris</m:t>
                                    </m:r>
                                  </m:den>
                                </m:f>
                                <m:r>
                                  <w:rPr>
                                    <w:rFonts w:ascii="Cambria Math" w:hAnsi="Cambria Math" w:cs="Times New Roman"/>
                                    <w:color w:val="000000"/>
                                    <w:sz w:val="18"/>
                                    <w:szCs w:val="18"/>
                                  </w:rPr>
                                  <m:t>×100</m:t>
                                </m:r>
                              </m:oMath>
                            </m:oMathPara>
                          </w:p>
                        </w:txbxContent>
                      </v:textbox>
                    </v:shape>
                  </w:pict>
                </mc:Fallback>
              </mc:AlternateContent>
            </w:r>
            <w:r w:rsidR="00CB6E40" w:rsidRPr="000434BC">
              <w:rPr>
                <w:noProof/>
                <w:color w:val="auto"/>
              </w:rPr>
              <mc:AlternateContent>
                <mc:Choice Requires="wps">
                  <w:drawing>
                    <wp:anchor distT="0" distB="0" distL="114300" distR="114300" simplePos="0" relativeHeight="251658248" behindDoc="0" locked="0" layoutInCell="1" allowOverlap="1" wp14:anchorId="6DB019BE" wp14:editId="5CCB9632">
                      <wp:simplePos x="0" y="0"/>
                      <wp:positionH relativeFrom="column">
                        <wp:posOffset>-268374</wp:posOffset>
                      </wp:positionH>
                      <wp:positionV relativeFrom="paragraph">
                        <wp:posOffset>51666</wp:posOffset>
                      </wp:positionV>
                      <wp:extent cx="2260023" cy="301336"/>
                      <wp:effectExtent l="0" t="0" r="0" b="3810"/>
                      <wp:wrapNone/>
                      <wp:docPr id="155581791" name="Text Box 9"/>
                      <wp:cNvGraphicFramePr/>
                      <a:graphic xmlns:a="http://schemas.openxmlformats.org/drawingml/2006/main">
                        <a:graphicData uri="http://schemas.microsoft.com/office/word/2010/wordprocessingShape">
                          <wps:wsp>
                            <wps:cNvSpPr txBox="1"/>
                            <wps:spPr>
                              <a:xfrm>
                                <a:off x="0" y="0"/>
                                <a:ext cx="2260023" cy="301336"/>
                              </a:xfrm>
                              <a:prstGeom prst="rect">
                                <a:avLst/>
                              </a:prstGeom>
                              <a:noFill/>
                              <a:ln w="6350">
                                <a:noFill/>
                              </a:ln>
                            </wps:spPr>
                            <wps:txbx>
                              <w:txbxContent>
                                <w:p w14:paraId="199BAC2E" w14:textId="5BA36B54" w:rsidR="00CB6E40" w:rsidRPr="005D699F" w:rsidRDefault="00CB6E40">
                                  <m:oMathPara>
                                    <m:oMath>
                                      <m:r>
                                        <m:rPr>
                                          <m:sty m:val="p"/>
                                        </m:rPr>
                                        <w:rPr>
                                          <w:rFonts w:ascii="Cambria Math" w:hAnsi="Cambria Math" w:cs="Times New Roman"/>
                                          <w:color w:val="000000"/>
                                        </w:rPr>
                                        <m:t>Komisaris Independen=</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B019BE" id="Text Box 9" o:spid="_x0000_s1036" type="#_x0000_t202" style="position:absolute;left:0;text-align:left;margin-left:-21.15pt;margin-top:4.05pt;width:177.95pt;height:23.7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" filled="f" stroked="f" strokeweight=".5pt">
                      <v:textbox>
                        <w:txbxContent>
                          <w:p w14:paraId="199BAC2E" w14:textId="5BA36B54" w:rsidR="00CB6E40" w:rsidRPr="005D699F" w:rsidRDefault="00CB6E40">
                            <m:oMathPara>
                              <m:oMath>
                                <m:r>
                                  <m:rPr>
                                    <m:sty m:val="p"/>
                                  </m:rPr>
                                  <w:rPr>
                                    <w:rFonts w:ascii="Cambria Math" w:hAnsi="Cambria Math" w:cs="Times New Roman"/>
                                    <w:color w:val="000000"/>
                                  </w:rPr>
                                  <m:t>Komisaris Independen=</m:t>
                                </m:r>
                              </m:oMath>
                            </m:oMathPara>
                          </w:p>
                        </w:txbxContent>
                      </v:textbox>
                    </v:shape>
                  </w:pict>
                </mc:Fallback>
              </mc:AlternateContent>
            </w:r>
          </w:p>
        </w:tc>
      </w:tr>
    </w:tbl>
    <w:p w14:paraId="29C950D0" w14:textId="426D7DB8" w:rsidR="00CB6E40" w:rsidRPr="000434BC" w:rsidRDefault="00CB6E40" w:rsidP="00CB6E40">
      <w:pPr>
        <w:spacing w:line="276" w:lineRule="auto"/>
        <w:ind w:firstLine="0"/>
        <w:rPr>
          <w:color w:val="auto"/>
        </w:rPr>
      </w:pPr>
    </w:p>
    <w:p w14:paraId="2DBA8419" w14:textId="77777777" w:rsidR="00B65685" w:rsidRPr="000434BC" w:rsidRDefault="00B65685" w:rsidP="00CB6E40">
      <w:pPr>
        <w:pStyle w:val="Heading2"/>
        <w:spacing w:line="480" w:lineRule="auto"/>
        <w:rPr>
          <w:color w:val="auto"/>
        </w:rPr>
      </w:pPr>
      <w:bookmarkStart w:id="38" w:name="_Toc212515510"/>
      <w:r w:rsidRPr="000434BC">
        <w:rPr>
          <w:color w:val="auto"/>
        </w:rPr>
        <w:t>Populasi dan Sampel</w:t>
      </w:r>
      <w:bookmarkEnd w:id="38"/>
    </w:p>
    <w:p w14:paraId="346760AA" w14:textId="68317456" w:rsidR="001560D2" w:rsidRPr="000434BC" w:rsidRDefault="008A6676" w:rsidP="00CB6E40">
      <w:pPr>
        <w:rPr>
          <w:color w:val="auto"/>
        </w:rPr>
      </w:pPr>
      <w:r w:rsidRPr="000434BC">
        <w:rPr>
          <w:color w:val="auto"/>
        </w:rPr>
        <w:t>Sampel yang digunakan pada penelitian ini adalah perusahaan-perusahaan sub sektor tekstil dan garmen yang terdaftar di Bursa Efek Indonesia tahun 2019-202</w:t>
      </w:r>
      <w:r w:rsidR="00C4185C" w:rsidRPr="000434BC">
        <w:rPr>
          <w:color w:val="auto"/>
        </w:rPr>
        <w:t>4</w:t>
      </w:r>
      <w:r w:rsidRPr="000434BC">
        <w:rPr>
          <w:color w:val="auto"/>
        </w:rPr>
        <w:t xml:space="preserve">. Penelitian ini memilih metode </w:t>
      </w:r>
      <w:r w:rsidRPr="000434BC">
        <w:rPr>
          <w:i/>
          <w:iCs/>
          <w:color w:val="auto"/>
        </w:rPr>
        <w:t>purposive sampling</w:t>
      </w:r>
      <w:r w:rsidRPr="000434BC">
        <w:rPr>
          <w:color w:val="auto"/>
        </w:rPr>
        <w:t xml:space="preserve"> sebagai dasar penelitiannya. </w:t>
      </w:r>
      <w:r w:rsidRPr="000434BC">
        <w:rPr>
          <w:i/>
          <w:iCs/>
          <w:color w:val="auto"/>
        </w:rPr>
        <w:t xml:space="preserve">Purposive sampling </w:t>
      </w:r>
      <w:r w:rsidRPr="000434BC">
        <w:rPr>
          <w:color w:val="auto"/>
        </w:rPr>
        <w:t>adalah teknik pengambilan sampel yang dilaku</w:t>
      </w:r>
      <w:r w:rsidR="00A87877">
        <w:rPr>
          <w:color w:val="auto"/>
        </w:rPr>
        <w:t>ka</w:t>
      </w:r>
      <w:r w:rsidRPr="000434BC">
        <w:rPr>
          <w:color w:val="auto"/>
        </w:rPr>
        <w:t>n tidak secara ac</w:t>
      </w:r>
      <w:r w:rsidR="00E850CC" w:rsidRPr="000434BC">
        <w:rPr>
          <w:color w:val="auto"/>
        </w:rPr>
        <w:t>a</w:t>
      </w:r>
      <w:r w:rsidRPr="000434BC">
        <w:rPr>
          <w:color w:val="auto"/>
        </w:rPr>
        <w:t xml:space="preserve">k melainkan dengan pertimbangan tertentu. </w:t>
      </w:r>
    </w:p>
    <w:p w14:paraId="68872FF3" w14:textId="11C1019B" w:rsidR="008A6676" w:rsidRPr="000434BC" w:rsidRDefault="008A6676" w:rsidP="008A6676">
      <w:pPr>
        <w:rPr>
          <w:color w:val="auto"/>
        </w:rPr>
      </w:pPr>
      <w:r w:rsidRPr="000434BC">
        <w:rPr>
          <w:color w:val="auto"/>
        </w:rPr>
        <w:t>Adapun kriteria yang digunakan untuk memilih sampel pada penelitian ini adalah sebagai berikut:</w:t>
      </w:r>
    </w:p>
    <w:p w14:paraId="20C79AD7" w14:textId="77777777" w:rsidR="00676CF8" w:rsidRPr="000434BC" w:rsidRDefault="008A6676" w:rsidP="00676CF8">
      <w:pPr>
        <w:pStyle w:val="ListParagraph"/>
        <w:numPr>
          <w:ilvl w:val="0"/>
          <w:numId w:val="7"/>
        </w:numPr>
        <w:ind w:left="426"/>
        <w:rPr>
          <w:color w:val="auto"/>
        </w:rPr>
      </w:pPr>
      <w:r w:rsidRPr="000434BC">
        <w:rPr>
          <w:color w:val="auto"/>
        </w:rPr>
        <w:t>Perusahaan sub sektor tekstil dan garmen yang terdaftar di Bursa Efek Indonesia (BEI) periode 2019-202</w:t>
      </w:r>
      <w:r w:rsidR="00C4185C" w:rsidRPr="000434BC">
        <w:rPr>
          <w:color w:val="auto"/>
        </w:rPr>
        <w:t>4</w:t>
      </w:r>
      <w:r w:rsidRPr="000434BC">
        <w:rPr>
          <w:color w:val="auto"/>
        </w:rPr>
        <w:t>.</w:t>
      </w:r>
    </w:p>
    <w:p w14:paraId="4344B0B0" w14:textId="575DE01A" w:rsidR="00676CF8" w:rsidRPr="000434BC" w:rsidRDefault="00676CF8" w:rsidP="00676CF8">
      <w:pPr>
        <w:pStyle w:val="ListParagraph"/>
        <w:numPr>
          <w:ilvl w:val="0"/>
          <w:numId w:val="7"/>
        </w:numPr>
        <w:ind w:left="426"/>
        <w:rPr>
          <w:color w:val="auto"/>
        </w:rPr>
      </w:pPr>
      <w:r w:rsidRPr="000434BC">
        <w:rPr>
          <w:rFonts w:cstheme="majorBidi"/>
          <w:color w:val="auto"/>
        </w:rPr>
        <w:t xml:space="preserve">Perusahaan sub sektor tekstil dan garmen </w:t>
      </w:r>
      <w:r w:rsidRPr="000434BC">
        <w:rPr>
          <w:rFonts w:cstheme="majorBidi"/>
          <w:color w:val="auto"/>
          <w:lang w:bidi="th-TH"/>
        </w:rPr>
        <w:t xml:space="preserve">yang tidak mengalami </w:t>
      </w:r>
      <w:r w:rsidR="004F6CA1">
        <w:rPr>
          <w:rFonts w:cstheme="majorBidi"/>
          <w:color w:val="auto"/>
          <w:lang w:bidi="th-TH"/>
        </w:rPr>
        <w:t>suspensi</w:t>
      </w:r>
      <w:r w:rsidRPr="000434BC">
        <w:rPr>
          <w:rFonts w:cstheme="majorBidi"/>
          <w:color w:val="auto"/>
          <w:lang w:bidi="th-TH"/>
        </w:rPr>
        <w:t xml:space="preserve"> atau delisting selama</w:t>
      </w:r>
      <w:r w:rsidRPr="000434BC">
        <w:rPr>
          <w:rFonts w:cstheme="majorBidi"/>
          <w:color w:val="auto"/>
        </w:rPr>
        <w:t xml:space="preserve"> periode 2019-2024</w:t>
      </w:r>
      <w:r w:rsidR="00AE385C">
        <w:rPr>
          <w:rFonts w:cstheme="majorBidi"/>
          <w:color w:val="auto"/>
        </w:rPr>
        <w:t>.</w:t>
      </w:r>
    </w:p>
    <w:p w14:paraId="425CC50E" w14:textId="0CADCE24" w:rsidR="0048118C" w:rsidRDefault="008A6676" w:rsidP="00413EC7">
      <w:pPr>
        <w:pStyle w:val="ListParagraph"/>
        <w:numPr>
          <w:ilvl w:val="0"/>
          <w:numId w:val="7"/>
        </w:numPr>
        <w:ind w:left="426"/>
        <w:rPr>
          <w:color w:val="auto"/>
        </w:rPr>
      </w:pPr>
      <w:r w:rsidRPr="000434BC">
        <w:rPr>
          <w:color w:val="auto"/>
        </w:rPr>
        <w:t>Perusahaan sub sektor tekstil dan garmen yang telah menerbitkan laporan keuangan tahunan (telah diaudit) secara lengkap periode 2019-202</w:t>
      </w:r>
      <w:r w:rsidR="00C4185C" w:rsidRPr="000434BC">
        <w:rPr>
          <w:color w:val="auto"/>
        </w:rPr>
        <w:t>4</w:t>
      </w:r>
      <w:r w:rsidRPr="000434BC">
        <w:rPr>
          <w:color w:val="auto"/>
        </w:rPr>
        <w:t>.</w:t>
      </w:r>
    </w:p>
    <w:p w14:paraId="30A55844" w14:textId="77777777" w:rsidR="00EC1A91" w:rsidRDefault="00EC1A91" w:rsidP="00EC1A91">
      <w:pPr>
        <w:pStyle w:val="ListParagraph"/>
        <w:ind w:left="426" w:firstLine="0"/>
        <w:rPr>
          <w:color w:val="auto"/>
        </w:rPr>
      </w:pPr>
    </w:p>
    <w:p w14:paraId="2639D6C3" w14:textId="77777777" w:rsidR="004154E0" w:rsidRPr="00413EC7" w:rsidRDefault="004154E0" w:rsidP="00EC1A91">
      <w:pPr>
        <w:pStyle w:val="ListParagraph"/>
        <w:ind w:left="426" w:firstLine="0"/>
        <w:rPr>
          <w:color w:val="auto"/>
        </w:rPr>
      </w:pPr>
    </w:p>
    <w:p w14:paraId="0646D891" w14:textId="10A385AC" w:rsidR="00954180" w:rsidRPr="007C161A" w:rsidRDefault="007C161A" w:rsidP="00391159">
      <w:pPr>
        <w:pStyle w:val="Caption"/>
        <w:ind w:firstLine="0"/>
        <w:jc w:val="center"/>
        <w:rPr>
          <w:b/>
          <w:bCs/>
          <w:color w:val="auto"/>
        </w:rPr>
      </w:pPr>
      <w:bookmarkStart w:id="39" w:name="_Toc212537525"/>
      <w:r w:rsidRPr="007C161A">
        <w:rPr>
          <w:b/>
          <w:bCs/>
          <w:sz w:val="24"/>
          <w:szCs w:val="24"/>
        </w:rPr>
        <w:lastRenderedPageBreak/>
        <w:t xml:space="preserve">Tabel 3. </w:t>
      </w:r>
      <w:r w:rsidRPr="007C161A">
        <w:rPr>
          <w:b/>
          <w:bCs/>
          <w:sz w:val="24"/>
          <w:szCs w:val="24"/>
        </w:rPr>
        <w:fldChar w:fldCharType="begin"/>
      </w:r>
      <w:r w:rsidRPr="007C161A">
        <w:rPr>
          <w:b/>
          <w:bCs/>
          <w:sz w:val="24"/>
          <w:szCs w:val="24"/>
        </w:rPr>
        <w:instrText xml:space="preserve"> SEQ Tabel_3. \* ARABIC </w:instrText>
      </w:r>
      <w:r w:rsidRPr="007C161A">
        <w:rPr>
          <w:b/>
          <w:bCs/>
          <w:sz w:val="24"/>
          <w:szCs w:val="24"/>
        </w:rPr>
        <w:fldChar w:fldCharType="separate"/>
      </w:r>
      <w:r w:rsidR="000F3E22">
        <w:rPr>
          <w:b/>
          <w:bCs/>
          <w:noProof/>
          <w:sz w:val="24"/>
          <w:szCs w:val="24"/>
        </w:rPr>
        <w:t>1</w:t>
      </w:r>
      <w:r w:rsidRPr="007C161A">
        <w:rPr>
          <w:b/>
          <w:bCs/>
          <w:sz w:val="24"/>
          <w:szCs w:val="24"/>
        </w:rPr>
        <w:fldChar w:fldCharType="end"/>
      </w:r>
      <w:r w:rsidRPr="007C161A">
        <w:rPr>
          <w:b/>
          <w:bCs/>
          <w:sz w:val="24"/>
          <w:szCs w:val="24"/>
          <w:lang w:val="en-US"/>
        </w:rPr>
        <w:t xml:space="preserve"> Kriteria Sampel Penelitian</w:t>
      </w:r>
      <w:bookmarkEnd w:id="39"/>
    </w:p>
    <w:tbl>
      <w:tblPr>
        <w:tblStyle w:val="TableGrid2"/>
        <w:tblW w:w="0" w:type="auto"/>
        <w:tblLook w:val="04A0" w:firstRow="1" w:lastRow="0" w:firstColumn="1" w:lastColumn="0" w:noHBand="0" w:noVBand="1"/>
      </w:tblPr>
      <w:tblGrid>
        <w:gridCol w:w="535"/>
        <w:gridCol w:w="6300"/>
        <w:gridCol w:w="1092"/>
      </w:tblGrid>
      <w:tr w:rsidR="000434BC" w:rsidRPr="000434BC" w14:paraId="1A63E146" w14:textId="77777777" w:rsidTr="0016281D">
        <w:trPr>
          <w:trHeight w:val="305"/>
        </w:trPr>
        <w:tc>
          <w:tcPr>
            <w:tcW w:w="535" w:type="dxa"/>
            <w:vAlign w:val="center"/>
          </w:tcPr>
          <w:p w14:paraId="192E3544" w14:textId="77777777" w:rsidR="008A6676" w:rsidRPr="000434BC" w:rsidRDefault="008A6676" w:rsidP="0016281D">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No.</w:t>
            </w:r>
          </w:p>
        </w:tc>
        <w:tc>
          <w:tcPr>
            <w:tcW w:w="6300" w:type="dxa"/>
            <w:vAlign w:val="center"/>
          </w:tcPr>
          <w:p w14:paraId="1CBE43D4" w14:textId="77777777" w:rsidR="008A6676" w:rsidRPr="000434BC" w:rsidRDefault="008A6676" w:rsidP="0016281D">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Keterangan</w:t>
            </w:r>
          </w:p>
        </w:tc>
        <w:tc>
          <w:tcPr>
            <w:tcW w:w="1092" w:type="dxa"/>
            <w:vAlign w:val="center"/>
          </w:tcPr>
          <w:p w14:paraId="4A3CD27D" w14:textId="77777777" w:rsidR="008A6676" w:rsidRPr="000434BC" w:rsidRDefault="008A6676" w:rsidP="0016281D">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Jumlah</w:t>
            </w:r>
          </w:p>
        </w:tc>
      </w:tr>
      <w:tr w:rsidR="000434BC" w:rsidRPr="000434BC" w14:paraId="440DB1BB" w14:textId="77777777" w:rsidTr="0016281D">
        <w:tc>
          <w:tcPr>
            <w:tcW w:w="535" w:type="dxa"/>
          </w:tcPr>
          <w:p w14:paraId="04C6086F" w14:textId="77777777" w:rsidR="008A6676" w:rsidRPr="000434BC" w:rsidRDefault="008A6676" w:rsidP="0016281D">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1.</w:t>
            </w:r>
          </w:p>
        </w:tc>
        <w:tc>
          <w:tcPr>
            <w:tcW w:w="6300" w:type="dxa"/>
          </w:tcPr>
          <w:p w14:paraId="3C3E412C" w14:textId="309E52FD" w:rsidR="008A6676" w:rsidRPr="000434BC" w:rsidRDefault="008A6676" w:rsidP="0016281D">
            <w:pPr>
              <w:spacing w:line="240" w:lineRule="auto"/>
              <w:ind w:firstLine="0"/>
              <w:rPr>
                <w:rFonts w:cstheme="majorBidi"/>
                <w:color w:val="auto"/>
              </w:rPr>
            </w:pPr>
            <w:r w:rsidRPr="000434BC">
              <w:rPr>
                <w:rFonts w:cstheme="majorBidi"/>
                <w:color w:val="auto"/>
              </w:rPr>
              <w:t>Perusahaan sub sektor tekstil dan garmen yang terdaftar di Bursa Efek Indonesia (BEI) periode 2019-202</w:t>
            </w:r>
            <w:r w:rsidR="008A7C2F" w:rsidRPr="000434BC">
              <w:rPr>
                <w:rFonts w:cstheme="majorBidi"/>
                <w:color w:val="auto"/>
              </w:rPr>
              <w:t>4</w:t>
            </w:r>
            <w:r w:rsidR="00EC1A91">
              <w:rPr>
                <w:rFonts w:cstheme="majorBidi"/>
                <w:color w:val="auto"/>
              </w:rPr>
              <w:t>.</w:t>
            </w:r>
          </w:p>
          <w:p w14:paraId="3B570D53" w14:textId="77777777" w:rsidR="008A6676" w:rsidRPr="000434BC" w:rsidRDefault="008A6676" w:rsidP="0016281D">
            <w:pPr>
              <w:spacing w:line="240" w:lineRule="auto"/>
              <w:ind w:firstLine="0"/>
              <w:rPr>
                <w:rFonts w:cstheme="majorBidi"/>
                <w:color w:val="auto"/>
              </w:rPr>
            </w:pPr>
          </w:p>
        </w:tc>
        <w:tc>
          <w:tcPr>
            <w:tcW w:w="1092" w:type="dxa"/>
          </w:tcPr>
          <w:p w14:paraId="15A708EA" w14:textId="5EB2050F" w:rsidR="008A6676" w:rsidRPr="000434BC" w:rsidRDefault="008A6676" w:rsidP="0016281D">
            <w:pPr>
              <w:spacing w:line="240" w:lineRule="auto"/>
              <w:ind w:firstLine="0"/>
              <w:jc w:val="center"/>
              <w:rPr>
                <w:rFonts w:ascii="Times New Roman" w:hAnsi="Times New Roman" w:cs="Times New Roman"/>
                <w:color w:val="auto"/>
                <w:sz w:val="20"/>
                <w:szCs w:val="20"/>
              </w:rPr>
            </w:pPr>
            <w:r w:rsidRPr="000434BC">
              <w:rPr>
                <w:rFonts w:cstheme="majorBidi"/>
                <w:color w:val="auto"/>
              </w:rPr>
              <w:t>2</w:t>
            </w:r>
            <w:r w:rsidR="008A7C2F" w:rsidRPr="000434BC">
              <w:rPr>
                <w:rFonts w:cstheme="majorBidi"/>
                <w:color w:val="auto"/>
              </w:rPr>
              <w:t>4</w:t>
            </w:r>
          </w:p>
        </w:tc>
      </w:tr>
      <w:tr w:rsidR="000434BC" w:rsidRPr="000434BC" w14:paraId="6CEDFF40" w14:textId="77777777" w:rsidTr="0016281D">
        <w:tc>
          <w:tcPr>
            <w:tcW w:w="535" w:type="dxa"/>
          </w:tcPr>
          <w:p w14:paraId="5C6819AA" w14:textId="77777777" w:rsidR="008A6676" w:rsidRPr="000434BC" w:rsidRDefault="008A6676" w:rsidP="0016281D">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2.</w:t>
            </w:r>
          </w:p>
        </w:tc>
        <w:tc>
          <w:tcPr>
            <w:tcW w:w="6300" w:type="dxa"/>
          </w:tcPr>
          <w:p w14:paraId="0462D9F5" w14:textId="6BFA7B92" w:rsidR="008A6676" w:rsidRPr="000434BC" w:rsidRDefault="008C674A" w:rsidP="008C674A">
            <w:pPr>
              <w:spacing w:line="240" w:lineRule="auto"/>
              <w:ind w:firstLine="0"/>
              <w:rPr>
                <w:rFonts w:cstheme="majorBidi"/>
                <w:color w:val="auto"/>
              </w:rPr>
            </w:pPr>
            <w:r w:rsidRPr="000434BC">
              <w:rPr>
                <w:rFonts w:cstheme="majorBidi"/>
                <w:color w:val="auto"/>
              </w:rPr>
              <w:t xml:space="preserve">Perusahaan sub sektor tekstil dan garmen </w:t>
            </w:r>
            <w:r w:rsidRPr="000434BC">
              <w:rPr>
                <w:rFonts w:cstheme="majorBidi"/>
                <w:color w:val="auto"/>
                <w:lang w:val="en-ID"/>
              </w:rPr>
              <w:t xml:space="preserve">yang mengalami </w:t>
            </w:r>
            <w:r w:rsidR="004F6CA1">
              <w:rPr>
                <w:rFonts w:cstheme="majorBidi"/>
                <w:color w:val="auto"/>
                <w:lang w:val="en-ID"/>
              </w:rPr>
              <w:t>suspensi</w:t>
            </w:r>
            <w:r w:rsidRPr="000434BC">
              <w:rPr>
                <w:rFonts w:cstheme="majorBidi"/>
                <w:color w:val="auto"/>
                <w:lang w:val="en-ID"/>
              </w:rPr>
              <w:t xml:space="preserve"> atau delisting selama </w:t>
            </w:r>
            <w:r w:rsidRPr="000434BC">
              <w:rPr>
                <w:rFonts w:cstheme="majorBidi"/>
                <w:color w:val="auto"/>
              </w:rPr>
              <w:t>periode 2019-2024</w:t>
            </w:r>
            <w:r w:rsidR="00EC1A91">
              <w:rPr>
                <w:rFonts w:cstheme="majorBidi"/>
                <w:color w:val="auto"/>
              </w:rPr>
              <w:t>.</w:t>
            </w:r>
          </w:p>
          <w:p w14:paraId="3A446837" w14:textId="7AF72E09" w:rsidR="00C21E1F" w:rsidRPr="000434BC" w:rsidRDefault="00C21E1F" w:rsidP="008C674A">
            <w:pPr>
              <w:spacing w:line="240" w:lineRule="auto"/>
              <w:ind w:firstLine="0"/>
              <w:rPr>
                <w:rFonts w:cstheme="majorBidi"/>
                <w:color w:val="auto"/>
              </w:rPr>
            </w:pPr>
          </w:p>
        </w:tc>
        <w:tc>
          <w:tcPr>
            <w:tcW w:w="1092" w:type="dxa"/>
          </w:tcPr>
          <w:p w14:paraId="6D5EE7C2" w14:textId="328EBE74" w:rsidR="008A6676" w:rsidRPr="000434BC" w:rsidRDefault="008A6676" w:rsidP="0016281D">
            <w:pPr>
              <w:spacing w:line="240" w:lineRule="auto"/>
              <w:ind w:firstLine="0"/>
              <w:jc w:val="center"/>
              <w:rPr>
                <w:rFonts w:ascii="Times New Roman" w:hAnsi="Times New Roman" w:cs="Times New Roman"/>
                <w:color w:val="auto"/>
                <w:sz w:val="20"/>
                <w:szCs w:val="20"/>
                <w:lang w:val="fi-FI"/>
              </w:rPr>
            </w:pPr>
            <w:r w:rsidRPr="000434BC">
              <w:rPr>
                <w:rFonts w:cstheme="majorBidi"/>
                <w:color w:val="auto"/>
              </w:rPr>
              <w:t>(</w:t>
            </w:r>
            <w:r w:rsidR="00657BFF" w:rsidRPr="000434BC">
              <w:rPr>
                <w:rFonts w:cstheme="majorBidi"/>
                <w:color w:val="auto"/>
              </w:rPr>
              <w:t>6</w:t>
            </w:r>
            <w:r w:rsidRPr="000434BC">
              <w:rPr>
                <w:rFonts w:cstheme="majorBidi"/>
                <w:color w:val="auto"/>
              </w:rPr>
              <w:t>)</w:t>
            </w:r>
          </w:p>
        </w:tc>
      </w:tr>
      <w:tr w:rsidR="000434BC" w:rsidRPr="000434BC" w14:paraId="0BA7308C" w14:textId="77777777" w:rsidTr="0016281D">
        <w:tc>
          <w:tcPr>
            <w:tcW w:w="535" w:type="dxa"/>
          </w:tcPr>
          <w:p w14:paraId="01662B2C" w14:textId="77777777" w:rsidR="008A6676" w:rsidRPr="000434BC" w:rsidRDefault="008A6676" w:rsidP="0016281D">
            <w:pPr>
              <w:spacing w:line="240" w:lineRule="auto"/>
              <w:ind w:firstLine="0"/>
              <w:jc w:val="center"/>
              <w:rPr>
                <w:rFonts w:ascii="Times New Roman" w:hAnsi="Times New Roman" w:cs="Times New Roman"/>
                <w:color w:val="auto"/>
                <w:sz w:val="20"/>
                <w:szCs w:val="20"/>
                <w:lang w:val="fi-FI"/>
              </w:rPr>
            </w:pPr>
            <w:r w:rsidRPr="000434BC">
              <w:rPr>
                <w:rFonts w:ascii="Times New Roman" w:hAnsi="Times New Roman" w:cs="Times New Roman"/>
                <w:color w:val="auto"/>
                <w:sz w:val="20"/>
                <w:szCs w:val="20"/>
                <w:lang w:val="fi-FI"/>
              </w:rPr>
              <w:t>3.</w:t>
            </w:r>
          </w:p>
        </w:tc>
        <w:tc>
          <w:tcPr>
            <w:tcW w:w="6300" w:type="dxa"/>
          </w:tcPr>
          <w:p w14:paraId="10D9D088" w14:textId="34AB746D" w:rsidR="00C21E1F" w:rsidRPr="000434BC" w:rsidRDefault="00C21E1F" w:rsidP="00C21E1F">
            <w:pPr>
              <w:spacing w:line="240" w:lineRule="auto"/>
              <w:ind w:firstLine="0"/>
              <w:rPr>
                <w:rFonts w:cstheme="majorBidi"/>
                <w:color w:val="auto"/>
              </w:rPr>
            </w:pPr>
            <w:r w:rsidRPr="000434BC">
              <w:rPr>
                <w:rFonts w:cstheme="majorBidi"/>
                <w:color w:val="auto"/>
              </w:rPr>
              <w:t>Perusahaan sub sektor tekstil dan garmen yang tidak menerbitkan laporan keuangan tahunan (telah diaudit) secara lengkap periode 2019-2024</w:t>
            </w:r>
            <w:r w:rsidR="00EC1A91">
              <w:rPr>
                <w:rFonts w:cstheme="majorBidi"/>
                <w:color w:val="auto"/>
              </w:rPr>
              <w:t>.</w:t>
            </w:r>
          </w:p>
          <w:p w14:paraId="68B29420" w14:textId="77777777" w:rsidR="008A6676" w:rsidRPr="000434BC" w:rsidRDefault="008A6676" w:rsidP="008C674A">
            <w:pPr>
              <w:spacing w:line="240" w:lineRule="auto"/>
              <w:ind w:firstLine="0"/>
              <w:rPr>
                <w:rFonts w:ascii="Times New Roman" w:hAnsi="Times New Roman" w:cs="Times New Roman"/>
                <w:color w:val="auto"/>
                <w:sz w:val="20"/>
                <w:szCs w:val="20"/>
              </w:rPr>
            </w:pPr>
          </w:p>
        </w:tc>
        <w:tc>
          <w:tcPr>
            <w:tcW w:w="1092" w:type="dxa"/>
          </w:tcPr>
          <w:p w14:paraId="25E98BDC" w14:textId="21F3426D" w:rsidR="008A6676" w:rsidRPr="000434BC" w:rsidRDefault="008A6676" w:rsidP="0016281D">
            <w:pPr>
              <w:spacing w:line="240" w:lineRule="auto"/>
              <w:ind w:firstLine="0"/>
              <w:jc w:val="center"/>
              <w:rPr>
                <w:rFonts w:ascii="Times New Roman" w:hAnsi="Times New Roman" w:cs="Times New Roman"/>
                <w:color w:val="auto"/>
                <w:sz w:val="20"/>
                <w:szCs w:val="20"/>
                <w:lang w:val="fi-FI"/>
              </w:rPr>
            </w:pPr>
            <w:r w:rsidRPr="000434BC">
              <w:rPr>
                <w:rFonts w:cstheme="majorBidi"/>
                <w:color w:val="auto"/>
              </w:rPr>
              <w:t>(</w:t>
            </w:r>
            <w:r w:rsidR="00C36C98">
              <w:rPr>
                <w:rFonts w:cstheme="majorBidi"/>
                <w:color w:val="auto"/>
              </w:rPr>
              <w:t>4</w:t>
            </w:r>
            <w:r w:rsidRPr="000434BC">
              <w:rPr>
                <w:rFonts w:cstheme="majorBidi"/>
                <w:color w:val="auto"/>
              </w:rPr>
              <w:t>)</w:t>
            </w:r>
          </w:p>
        </w:tc>
      </w:tr>
      <w:tr w:rsidR="000434BC" w:rsidRPr="000434BC" w14:paraId="72147037" w14:textId="77777777" w:rsidTr="0016281D">
        <w:tc>
          <w:tcPr>
            <w:tcW w:w="6835" w:type="dxa"/>
            <w:gridSpan w:val="2"/>
            <w:vAlign w:val="center"/>
          </w:tcPr>
          <w:p w14:paraId="27FE1220" w14:textId="44017E47" w:rsidR="008A6676" w:rsidRPr="000434BC" w:rsidRDefault="008A6676" w:rsidP="0016281D">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Jumlah sampel</w:t>
            </w:r>
            <w:r w:rsidR="00D43F46">
              <w:rPr>
                <w:rFonts w:cstheme="majorBidi"/>
                <w:b/>
                <w:bCs/>
                <w:color w:val="auto"/>
              </w:rPr>
              <w:t xml:space="preserve"> penelitian</w:t>
            </w:r>
          </w:p>
        </w:tc>
        <w:tc>
          <w:tcPr>
            <w:tcW w:w="1092" w:type="dxa"/>
          </w:tcPr>
          <w:p w14:paraId="590A0FFE" w14:textId="46CABD0E" w:rsidR="008A6676" w:rsidRPr="000434BC" w:rsidRDefault="008A6676" w:rsidP="0016281D">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1</w:t>
            </w:r>
            <w:r w:rsidR="00657BFF" w:rsidRPr="000434BC">
              <w:rPr>
                <w:rFonts w:ascii="Times New Roman" w:hAnsi="Times New Roman" w:cs="Times New Roman"/>
                <w:b/>
                <w:bCs/>
                <w:color w:val="auto"/>
                <w:sz w:val="20"/>
                <w:szCs w:val="20"/>
                <w:lang w:val="fi-FI"/>
              </w:rPr>
              <w:t>4</w:t>
            </w:r>
          </w:p>
        </w:tc>
      </w:tr>
      <w:tr w:rsidR="000434BC" w:rsidRPr="000434BC" w14:paraId="5D3F78BE" w14:textId="77777777" w:rsidTr="0016281D">
        <w:tc>
          <w:tcPr>
            <w:tcW w:w="6835" w:type="dxa"/>
            <w:gridSpan w:val="2"/>
            <w:vAlign w:val="center"/>
          </w:tcPr>
          <w:p w14:paraId="1521F23B" w14:textId="2F2F9BF8" w:rsidR="008A6676" w:rsidRPr="000434BC" w:rsidRDefault="008A6676" w:rsidP="0016281D">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Jangka waktu tahun pengamatan (2019-202</w:t>
            </w:r>
            <w:r w:rsidR="00657BFF" w:rsidRPr="000434BC">
              <w:rPr>
                <w:rFonts w:cstheme="majorBidi"/>
                <w:b/>
                <w:bCs/>
                <w:color w:val="auto"/>
              </w:rPr>
              <w:t>4</w:t>
            </w:r>
            <w:r w:rsidRPr="000434BC">
              <w:rPr>
                <w:rFonts w:cstheme="majorBidi"/>
                <w:b/>
                <w:bCs/>
                <w:color w:val="auto"/>
              </w:rPr>
              <w:t>)</w:t>
            </w:r>
          </w:p>
        </w:tc>
        <w:tc>
          <w:tcPr>
            <w:tcW w:w="1092" w:type="dxa"/>
          </w:tcPr>
          <w:p w14:paraId="52568BD6" w14:textId="68210FF0" w:rsidR="008A6676" w:rsidRPr="000434BC" w:rsidRDefault="00657BFF" w:rsidP="0016281D">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6</w:t>
            </w:r>
          </w:p>
        </w:tc>
      </w:tr>
      <w:tr w:rsidR="008A6676" w:rsidRPr="000434BC" w14:paraId="77D4EED4" w14:textId="77777777" w:rsidTr="0016281D">
        <w:tc>
          <w:tcPr>
            <w:tcW w:w="6835" w:type="dxa"/>
            <w:gridSpan w:val="2"/>
            <w:vAlign w:val="center"/>
          </w:tcPr>
          <w:p w14:paraId="6707EF5B" w14:textId="145E4EBE" w:rsidR="008A6676" w:rsidRPr="000434BC" w:rsidRDefault="008A6676" w:rsidP="0016281D">
            <w:pPr>
              <w:spacing w:line="240" w:lineRule="auto"/>
              <w:ind w:firstLine="0"/>
              <w:jc w:val="center"/>
              <w:rPr>
                <w:rFonts w:ascii="Times New Roman" w:hAnsi="Times New Roman" w:cs="Times New Roman"/>
                <w:b/>
                <w:bCs/>
                <w:color w:val="auto"/>
                <w:sz w:val="20"/>
                <w:szCs w:val="20"/>
                <w:lang w:val="fi-FI"/>
              </w:rPr>
            </w:pPr>
            <w:r w:rsidRPr="000434BC">
              <w:rPr>
                <w:rFonts w:cstheme="majorBidi"/>
                <w:b/>
                <w:bCs/>
                <w:color w:val="auto"/>
              </w:rPr>
              <w:t>Jumlah data sampel (1</w:t>
            </w:r>
            <w:r w:rsidR="00657BFF" w:rsidRPr="000434BC">
              <w:rPr>
                <w:rFonts w:cstheme="majorBidi"/>
                <w:b/>
                <w:bCs/>
                <w:color w:val="auto"/>
              </w:rPr>
              <w:t>4</w:t>
            </w:r>
            <w:r w:rsidRPr="000434BC">
              <w:rPr>
                <w:rFonts w:cstheme="majorBidi"/>
                <w:b/>
                <w:bCs/>
                <w:color w:val="auto"/>
              </w:rPr>
              <w:t>x</w:t>
            </w:r>
            <w:r w:rsidR="00657BFF" w:rsidRPr="000434BC">
              <w:rPr>
                <w:rFonts w:cstheme="majorBidi"/>
                <w:b/>
                <w:bCs/>
                <w:color w:val="auto"/>
              </w:rPr>
              <w:t>6</w:t>
            </w:r>
            <w:r w:rsidRPr="000434BC">
              <w:rPr>
                <w:rFonts w:cstheme="majorBidi"/>
                <w:b/>
                <w:bCs/>
                <w:color w:val="auto"/>
              </w:rPr>
              <w:t>)</w:t>
            </w:r>
          </w:p>
        </w:tc>
        <w:tc>
          <w:tcPr>
            <w:tcW w:w="1092" w:type="dxa"/>
          </w:tcPr>
          <w:p w14:paraId="36766A33" w14:textId="2A5E8004" w:rsidR="008A6676" w:rsidRPr="000434BC" w:rsidRDefault="00657BFF" w:rsidP="0016281D">
            <w:pPr>
              <w:spacing w:line="240" w:lineRule="auto"/>
              <w:ind w:firstLine="0"/>
              <w:jc w:val="center"/>
              <w:rPr>
                <w:rFonts w:ascii="Times New Roman" w:hAnsi="Times New Roman" w:cs="Times New Roman"/>
                <w:b/>
                <w:bCs/>
                <w:color w:val="auto"/>
                <w:sz w:val="20"/>
                <w:szCs w:val="20"/>
                <w:lang w:val="fi-FI"/>
              </w:rPr>
            </w:pPr>
            <w:r w:rsidRPr="000434BC">
              <w:rPr>
                <w:rFonts w:ascii="Times New Roman" w:hAnsi="Times New Roman" w:cs="Times New Roman"/>
                <w:b/>
                <w:bCs/>
                <w:color w:val="auto"/>
                <w:sz w:val="20"/>
                <w:szCs w:val="20"/>
                <w:lang w:val="fi-FI"/>
              </w:rPr>
              <w:t>84</w:t>
            </w:r>
          </w:p>
        </w:tc>
      </w:tr>
    </w:tbl>
    <w:p w14:paraId="06A23DEC" w14:textId="4BB4C54B" w:rsidR="008A6676" w:rsidRPr="00EA774D" w:rsidRDefault="00EA774D" w:rsidP="008A6676">
      <w:pPr>
        <w:tabs>
          <w:tab w:val="center" w:pos="3968"/>
        </w:tabs>
        <w:ind w:firstLine="0"/>
        <w:rPr>
          <w:b/>
          <w:bCs/>
          <w:i/>
          <w:iCs/>
          <w:color w:val="auto"/>
          <w:sz w:val="20"/>
          <w:szCs w:val="20"/>
        </w:rPr>
      </w:pPr>
      <w:r w:rsidRPr="00EA774D">
        <w:rPr>
          <w:i/>
          <w:iCs/>
          <w:sz w:val="20"/>
          <w:szCs w:val="20"/>
        </w:rPr>
        <w:t>Sumber: Data Diolah, 2025</w:t>
      </w:r>
    </w:p>
    <w:p w14:paraId="5CC1B11D" w14:textId="34A70F59" w:rsidR="00954180" w:rsidRPr="000434BC" w:rsidRDefault="00B65685" w:rsidP="00954180">
      <w:pPr>
        <w:pStyle w:val="Heading2"/>
        <w:rPr>
          <w:color w:val="auto"/>
        </w:rPr>
      </w:pPr>
      <w:bookmarkStart w:id="40" w:name="_Toc212515511"/>
      <w:r w:rsidRPr="000434BC">
        <w:rPr>
          <w:color w:val="auto"/>
        </w:rPr>
        <w:t>Jenis dan Sumber Data</w:t>
      </w:r>
      <w:bookmarkEnd w:id="40"/>
    </w:p>
    <w:p w14:paraId="23E138E1" w14:textId="4F9DCEB9" w:rsidR="00B52CE3" w:rsidRPr="000434BC" w:rsidRDefault="00420EC4" w:rsidP="00420EC4">
      <w:pPr>
        <w:rPr>
          <w:color w:val="auto"/>
        </w:rPr>
      </w:pPr>
      <w:r w:rsidRPr="000434BC">
        <w:rPr>
          <w:color w:val="auto"/>
        </w:rPr>
        <w:t>Jenis data yang diterapkan dalam penelitian ini merupakan data kuantitaif. Data kuantitatif merupakan data yang dapat diukur secara langsung melalui beberapa iinformasi atau penjelasan yang berupa angka atau bilangan. Dengan demikian penelitian ini memerlukan data berupa laporan keuangan tahunan perusahaan sub sektor tekstil dan garmen yang telah di audit dan terdaftar di Bursa Efek Indon</w:t>
      </w:r>
      <w:r w:rsidR="001B2496">
        <w:rPr>
          <w:color w:val="auto"/>
        </w:rPr>
        <w:t>e</w:t>
      </w:r>
      <w:r w:rsidRPr="000434BC">
        <w:rPr>
          <w:color w:val="auto"/>
        </w:rPr>
        <w:t>sia tahun 2019-2024</w:t>
      </w:r>
    </w:p>
    <w:p w14:paraId="04A51FD3" w14:textId="77777777" w:rsidR="00B52CE3" w:rsidRPr="000434BC" w:rsidRDefault="00B65685" w:rsidP="00B52CE3">
      <w:pPr>
        <w:pStyle w:val="Heading2"/>
        <w:rPr>
          <w:color w:val="auto"/>
        </w:rPr>
      </w:pPr>
      <w:bookmarkStart w:id="41" w:name="_Toc212515512"/>
      <w:r w:rsidRPr="000434BC">
        <w:rPr>
          <w:color w:val="auto"/>
        </w:rPr>
        <w:t>Metode Pengumpulan Data</w:t>
      </w:r>
      <w:bookmarkEnd w:id="41"/>
    </w:p>
    <w:p w14:paraId="7875A7BC" w14:textId="333FC580" w:rsidR="00296736" w:rsidRPr="000434BC" w:rsidRDefault="007A27F0" w:rsidP="00B52CE3">
      <w:pPr>
        <w:rPr>
          <w:color w:val="auto"/>
        </w:rPr>
      </w:pPr>
      <w:r w:rsidRPr="000434BC">
        <w:rPr>
          <w:color w:val="auto"/>
        </w:rPr>
        <w:t>Data yang digunakan dalam penelitian ini merupakan data sekunder yang di</w:t>
      </w:r>
      <w:r w:rsidR="002D68B2">
        <w:rPr>
          <w:color w:val="auto"/>
        </w:rPr>
        <w:t>p</w:t>
      </w:r>
      <w:r w:rsidRPr="000434BC">
        <w:rPr>
          <w:color w:val="auto"/>
        </w:rPr>
        <w:t>eroleh dari laporan keuangan perusahaan sub</w:t>
      </w:r>
      <w:r w:rsidR="007344C9">
        <w:rPr>
          <w:color w:val="auto"/>
        </w:rPr>
        <w:t xml:space="preserve"> </w:t>
      </w:r>
      <w:r w:rsidRPr="000434BC">
        <w:rPr>
          <w:color w:val="auto"/>
        </w:rPr>
        <w:t>sektor tekstil dan garmen yang terdaftar di Bursa Efek Indonesia (BEI) selama periode 2019-202</w:t>
      </w:r>
      <w:r w:rsidR="00C4185C" w:rsidRPr="000434BC">
        <w:rPr>
          <w:color w:val="auto"/>
        </w:rPr>
        <w:t>4</w:t>
      </w:r>
      <w:r w:rsidRPr="000434BC">
        <w:rPr>
          <w:color w:val="auto"/>
        </w:rPr>
        <w:t xml:space="preserve">. </w:t>
      </w:r>
      <w:r w:rsidR="002B032C" w:rsidRPr="000434BC">
        <w:rPr>
          <w:color w:val="auto"/>
        </w:rPr>
        <w:t>Data sekunder sendiri adalah data yang diperoleh secara tidak langsung melalui media perantara dan telah dicatat atau disusun oleh pihak lain. Umumnya, data ini berupa dokumen historis seperti bukti transaksi, catatan, laporan keuangan, maupun dokumen resmi lainnya, baik yang telah dipublikasikan maupun yang belum dipublikasikan.</w:t>
      </w:r>
      <w:r w:rsidR="00225D35" w:rsidRPr="000434BC">
        <w:rPr>
          <w:color w:val="auto"/>
        </w:rPr>
        <w:t xml:space="preserve"> </w:t>
      </w:r>
    </w:p>
    <w:p w14:paraId="7A5BCE11" w14:textId="27B8F6EA" w:rsidR="007A27F0" w:rsidRPr="000434BC" w:rsidRDefault="00A11886" w:rsidP="00B52CE3">
      <w:pPr>
        <w:rPr>
          <w:color w:val="auto"/>
        </w:rPr>
      </w:pPr>
      <w:r w:rsidRPr="000434BC">
        <w:rPr>
          <w:color w:val="auto"/>
        </w:rPr>
        <w:lastRenderedPageBreak/>
        <w:t xml:space="preserve">Peneliti melakukan pengumpulan data melalui situs resmi BEI, yaitu </w:t>
      </w:r>
      <w:hyperlink r:id="rId28" w:history="1">
        <w:r w:rsidR="004F6D42" w:rsidRPr="00E444DE">
          <w:rPr>
            <w:rStyle w:val="Hyperlink"/>
          </w:rPr>
          <w:t>www.idx.co.id</w:t>
        </w:r>
      </w:hyperlink>
      <w:r w:rsidRPr="000434BC">
        <w:rPr>
          <w:color w:val="auto"/>
        </w:rPr>
        <w:t xml:space="preserve"> </w:t>
      </w:r>
      <w:r w:rsidR="00FA3E8B" w:rsidRPr="000434BC">
        <w:rPr>
          <w:color w:val="auto"/>
        </w:rPr>
        <w:t xml:space="preserve">yang menyediakan laporan keuangan dan laporan tahunan perusahaan yang telah diaudit. </w:t>
      </w:r>
      <w:r w:rsidR="00024E2E" w:rsidRPr="000434BC">
        <w:rPr>
          <w:color w:val="auto"/>
        </w:rPr>
        <w:t xml:space="preserve">Selain itu, peneliti juga mengumpulkan informasi pendukung dari berbagai literatur, termasuk buku-buku, jurnal ilmiah di bidang akuntansi, serta sumber akademik lainnya yang relevan guna memperkuat landasan teoritis dan </w:t>
      </w:r>
      <w:r w:rsidR="00B549F6">
        <w:rPr>
          <w:color w:val="auto"/>
        </w:rPr>
        <w:t>fokus</w:t>
      </w:r>
      <w:r w:rsidR="00024E2E" w:rsidRPr="000434BC">
        <w:rPr>
          <w:color w:val="auto"/>
        </w:rPr>
        <w:t xml:space="preserve"> penelitian.</w:t>
      </w:r>
    </w:p>
    <w:p w14:paraId="06925E0D" w14:textId="77777777" w:rsidR="00B65685" w:rsidRPr="000434BC" w:rsidRDefault="00B65685" w:rsidP="00B65685">
      <w:pPr>
        <w:pStyle w:val="Heading2"/>
        <w:rPr>
          <w:color w:val="auto"/>
        </w:rPr>
      </w:pPr>
      <w:bookmarkStart w:id="42" w:name="_Toc212515513"/>
      <w:r w:rsidRPr="000434BC">
        <w:rPr>
          <w:color w:val="auto"/>
        </w:rPr>
        <w:t>Analisis Data</w:t>
      </w:r>
      <w:bookmarkEnd w:id="42"/>
    </w:p>
    <w:p w14:paraId="6AB2432C" w14:textId="43110DD9" w:rsidR="00B52CE3" w:rsidRPr="000434BC" w:rsidRDefault="00790361" w:rsidP="00B52CE3">
      <w:pPr>
        <w:rPr>
          <w:color w:val="auto"/>
        </w:rPr>
      </w:pPr>
      <w:r w:rsidRPr="000434BC">
        <w:rPr>
          <w:color w:val="auto"/>
        </w:rPr>
        <w:t xml:space="preserve">Analisis data adalah proses mengolah, menyajikan, serta menafsirkan data yang telah diperoleh sehingga data yang dikumpulkan memiliki makna dan juga mampu untuk dipahami orang lain. Dalam penelitian ini, analisis data dilakukan dengan memanfaatkan aplikasi SPSS versi 27 sebagai alat bantu dalam mengolah data kuantitatif. Tujuan dari pengolahan ini adalah untuk menguji hubungan antara </w:t>
      </w:r>
      <w:r w:rsidRPr="000434BC">
        <w:rPr>
          <w:i/>
          <w:iCs/>
          <w:color w:val="auto"/>
        </w:rPr>
        <w:t>financial distress</w:t>
      </w:r>
      <w:r w:rsidRPr="000434BC">
        <w:rPr>
          <w:color w:val="auto"/>
        </w:rPr>
        <w:t xml:space="preserve">, </w:t>
      </w:r>
      <w:r w:rsidRPr="000434BC">
        <w:rPr>
          <w:i/>
          <w:iCs/>
          <w:color w:val="auto"/>
        </w:rPr>
        <w:t>financial performance</w:t>
      </w:r>
      <w:r w:rsidRPr="000434BC">
        <w:rPr>
          <w:color w:val="auto"/>
        </w:rPr>
        <w:t xml:space="preserve">, dan </w:t>
      </w:r>
      <w:r w:rsidRPr="000434BC">
        <w:rPr>
          <w:i/>
          <w:iCs/>
          <w:color w:val="auto"/>
        </w:rPr>
        <w:t>good corporate governance</w:t>
      </w:r>
      <w:r w:rsidRPr="000434BC">
        <w:rPr>
          <w:color w:val="auto"/>
        </w:rPr>
        <w:t xml:space="preserve"> </w:t>
      </w:r>
      <w:r w:rsidR="0083296F">
        <w:rPr>
          <w:color w:val="auto"/>
        </w:rPr>
        <w:t xml:space="preserve">(GCG) </w:t>
      </w:r>
      <w:r w:rsidRPr="000434BC">
        <w:rPr>
          <w:color w:val="auto"/>
        </w:rPr>
        <w:t xml:space="preserve">terhadap </w:t>
      </w:r>
      <w:r w:rsidRPr="00107C2E">
        <w:rPr>
          <w:i/>
          <w:iCs/>
          <w:color w:val="auto"/>
        </w:rPr>
        <w:t>firm value</w:t>
      </w:r>
      <w:r w:rsidRPr="000434BC">
        <w:rPr>
          <w:color w:val="auto"/>
        </w:rPr>
        <w:t xml:space="preserve">. Data yang diperoleh akan dianalisis dengan menggunakan </w:t>
      </w:r>
      <w:r w:rsidR="00E0216E" w:rsidRPr="000434BC">
        <w:rPr>
          <w:color w:val="auto"/>
        </w:rPr>
        <w:t xml:space="preserve">analisis </w:t>
      </w:r>
      <w:r w:rsidRPr="000434BC">
        <w:rPr>
          <w:color w:val="auto"/>
        </w:rPr>
        <w:t>statistik deskriptif,</w:t>
      </w:r>
      <w:r w:rsidR="008157DE" w:rsidRPr="000434BC">
        <w:rPr>
          <w:color w:val="auto"/>
        </w:rPr>
        <w:t xml:space="preserve"> uji normalitas, </w:t>
      </w:r>
      <w:r w:rsidRPr="000434BC">
        <w:rPr>
          <w:color w:val="auto"/>
        </w:rPr>
        <w:t xml:space="preserve">uji asumsi klasik, analisis regresi linear berganda, dan </w:t>
      </w:r>
      <w:r w:rsidRPr="000434BC">
        <w:rPr>
          <w:i/>
          <w:iCs/>
          <w:color w:val="auto"/>
        </w:rPr>
        <w:t>Moderated Regression Analysis</w:t>
      </w:r>
      <w:r w:rsidRPr="000434BC">
        <w:rPr>
          <w:color w:val="auto"/>
        </w:rPr>
        <w:t xml:space="preserve"> (MRA) sebagai metode pengujian variabel moderasi.</w:t>
      </w:r>
    </w:p>
    <w:p w14:paraId="3A3C3EAA" w14:textId="51D66A20" w:rsidR="008157DE" w:rsidRPr="000434BC" w:rsidRDefault="00EB1B30" w:rsidP="00841754">
      <w:pPr>
        <w:pStyle w:val="Heading3"/>
        <w:rPr>
          <w:color w:val="auto"/>
        </w:rPr>
      </w:pPr>
      <w:bookmarkStart w:id="43" w:name="_Toc212515514"/>
      <w:r w:rsidRPr="000434BC">
        <w:rPr>
          <w:color w:val="auto"/>
        </w:rPr>
        <w:t>Analisis Statistik Deskriptif</w:t>
      </w:r>
      <w:bookmarkEnd w:id="43"/>
    </w:p>
    <w:p w14:paraId="2926C74A" w14:textId="50C20B80" w:rsidR="00DE2CDF" w:rsidRPr="000434BC" w:rsidRDefault="00DE2CDF" w:rsidP="00E35788">
      <w:pPr>
        <w:rPr>
          <w:color w:val="auto"/>
        </w:rPr>
      </w:pPr>
      <w:r w:rsidRPr="000434BC">
        <w:rPr>
          <w:color w:val="auto"/>
        </w:rPr>
        <w:t>Penelitian ini menggunakan statistik deskriptif untuk memberikan gambaran awal mengenai data yang diteliti. Menurut</w:t>
      </w:r>
      <w:r w:rsidR="008B2FD3" w:rsidRPr="000434BC">
        <w:rPr>
          <w:color w:val="auto"/>
        </w:rPr>
        <w:t xml:space="preserve"> </w:t>
      </w:r>
      <w:sdt>
        <w:sdtPr>
          <w:rPr>
            <w:color w:val="000000"/>
          </w:rPr>
          <w:tag w:val="MENDELEY_CITATION_v3_eyJjaXRhdGlvbklEIjoiTUVOREVMRVlfQ0lUQVRJT05fM2RkOTFhNGUtMWI2NS00NmZjLWJkNjctN2E4OTA5NDU0MTc4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1425405528"/>
          <w:placeholder>
            <w:docPart w:val="DefaultPlaceholder_-1854013440"/>
          </w:placeholder>
        </w:sdtPr>
        <w:sdtContent>
          <w:r w:rsidR="0056432A" w:rsidRPr="0056432A">
            <w:rPr>
              <w:color w:val="000000"/>
            </w:rPr>
            <w:t>Ghozali (2018)</w:t>
          </w:r>
        </w:sdtContent>
      </w:sdt>
      <w:r w:rsidRPr="000434BC">
        <w:rPr>
          <w:color w:val="auto"/>
        </w:rPr>
        <w:t>, statistik deskriptif menyajikan informasi seperti rata-rata (</w:t>
      </w:r>
      <w:r w:rsidRPr="000434BC">
        <w:rPr>
          <w:i/>
          <w:iCs/>
          <w:color w:val="auto"/>
        </w:rPr>
        <w:t>mean</w:t>
      </w:r>
      <w:r w:rsidRPr="000434BC">
        <w:rPr>
          <w:color w:val="auto"/>
        </w:rPr>
        <w:t>), standar deviasi, varian, nilai maksimum, minimum, kurtosis, dan skewness agar data lebih mudah dipahami sebelum analisis berikutnya dilakukan.</w:t>
      </w:r>
    </w:p>
    <w:p w14:paraId="1EEC8944" w14:textId="77777777" w:rsidR="00B52CE3" w:rsidRPr="000434BC" w:rsidRDefault="00B52CE3" w:rsidP="00841754">
      <w:pPr>
        <w:pStyle w:val="Heading3"/>
        <w:rPr>
          <w:color w:val="auto"/>
        </w:rPr>
      </w:pPr>
      <w:bookmarkStart w:id="44" w:name="_Toc212515515"/>
      <w:r w:rsidRPr="000434BC">
        <w:rPr>
          <w:color w:val="auto"/>
        </w:rPr>
        <w:lastRenderedPageBreak/>
        <w:t>Uji Asumsi Klasik</w:t>
      </w:r>
      <w:bookmarkEnd w:id="44"/>
    </w:p>
    <w:p w14:paraId="3035DFE3" w14:textId="43A82FC6" w:rsidR="0018526E" w:rsidRPr="000434BC" w:rsidRDefault="0018526E" w:rsidP="0018526E">
      <w:pPr>
        <w:rPr>
          <w:color w:val="auto"/>
        </w:rPr>
      </w:pPr>
      <w:r w:rsidRPr="000434BC">
        <w:rPr>
          <w:color w:val="auto"/>
        </w:rPr>
        <w:t xml:space="preserve">Uji asumsi klasik bertujuan untuk memastikan bahwa model regresi yang digunakan tidak mengalami pelanggaran terhadap asumsi dasar regresi linear klasik. </w:t>
      </w:r>
      <w:r w:rsidR="00C34D88" w:rsidRPr="000434BC">
        <w:rPr>
          <w:color w:val="auto"/>
        </w:rPr>
        <w:t>Adapun uji yang digunakan dalam penelitian ini meliputi uji normalitas, uji multikolinearitas, uji autokorelasi, dan uji heteroskedastisitas.</w:t>
      </w:r>
    </w:p>
    <w:p w14:paraId="02DD1B76" w14:textId="597CD651" w:rsidR="001F7711" w:rsidRPr="000434BC" w:rsidRDefault="001F7711" w:rsidP="00205820">
      <w:pPr>
        <w:pStyle w:val="Heading4"/>
        <w:rPr>
          <w:color w:val="auto"/>
        </w:rPr>
      </w:pPr>
      <w:r w:rsidRPr="000434BC">
        <w:rPr>
          <w:color w:val="auto"/>
        </w:rPr>
        <w:t xml:space="preserve">Uji </w:t>
      </w:r>
      <w:r w:rsidR="00CE3891" w:rsidRPr="000434BC">
        <w:rPr>
          <w:color w:val="auto"/>
        </w:rPr>
        <w:t>N</w:t>
      </w:r>
      <w:r w:rsidRPr="000434BC">
        <w:rPr>
          <w:color w:val="auto"/>
        </w:rPr>
        <w:t>ormalitas</w:t>
      </w:r>
    </w:p>
    <w:p w14:paraId="4A3DF1A1" w14:textId="14494E8D" w:rsidR="00C532E4" w:rsidRPr="000434BC" w:rsidRDefault="00CE3891" w:rsidP="00BD174E">
      <w:pPr>
        <w:rPr>
          <w:color w:val="auto"/>
        </w:rPr>
      </w:pPr>
      <w:r w:rsidRPr="000434BC">
        <w:rPr>
          <w:color w:val="auto"/>
        </w:rPr>
        <w:t>Menurut</w:t>
      </w:r>
      <w:r w:rsidR="00FF2004" w:rsidRPr="000434BC">
        <w:rPr>
          <w:color w:val="auto"/>
        </w:rPr>
        <w:t xml:space="preserve"> </w:t>
      </w:r>
      <w:sdt>
        <w:sdtPr>
          <w:rPr>
            <w:color w:val="000000"/>
          </w:rPr>
          <w:tag w:val="MENDELEY_CITATION_v3_eyJjaXRhdGlvbklEIjoiTUVOREVMRVlfQ0lUQVRJT05fY2Y2YjlmNDktOWQ2MS00YTM2LWExOTgtZWUxYTRlMmE4MDYyIiwicHJvcGVydGllcyI6eyJub3RlSW5kZXgiOjAsIm1vZGUiOiJjb21wb3NpdGUifSwiaXNFZGl0ZWQiOmZhbHNlLCJtYW51YWxPdmVycmlkZSI6eyJpc01hbnVhbGx5T3ZlcnJpZGRlbiI6dHJ1ZSwiY2l0ZXByb2NUZXh0IjoiR2hvemFsaSAoMjAxOCkiLCJtYW51YWxPdmVycmlkZVRleHQiOiJHaG96YWxpICgyMDE4KSwifSwiY2l0YXRpb25JdGVtcyI6W3siZGlzcGxheUFzIjoiY29tcG9zaXRl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0cnVlLCJhdXRob3Itb25seSI6ZmFsc2V9XX0="/>
          <w:id w:val="-1228683817"/>
          <w:placeholder>
            <w:docPart w:val="DefaultPlaceholder_-1854013440"/>
          </w:placeholder>
        </w:sdtPr>
        <w:sdtContent>
          <w:r w:rsidR="0056432A" w:rsidRPr="0056432A">
            <w:rPr>
              <w:color w:val="000000"/>
            </w:rPr>
            <w:t>Ghozali (2018),</w:t>
          </w:r>
        </w:sdtContent>
      </w:sdt>
      <w:r w:rsidR="00107C2E">
        <w:rPr>
          <w:color w:val="000000"/>
        </w:rPr>
        <w:t xml:space="preserve"> </w:t>
      </w:r>
      <w:r w:rsidRPr="000434BC">
        <w:rPr>
          <w:color w:val="auto"/>
        </w:rPr>
        <w:t xml:space="preserve">uji normalitas berfungsi untuk menilai apakah residual dalam model regresi mengikuti distribusi normal. Asumsi ini penting karena uji statistik seperti uji t maupun uji F didasarkan pada anggapan bahwa residual terdistribusi normal. Jika kondisi tersebut tidak terpenuhi, khususnya pada jumlah sampel kecil, maka hasil pengujian dapat menjadi tidak sahih. </w:t>
      </w:r>
      <w:r w:rsidR="00BE0126" w:rsidRPr="000434BC">
        <w:rPr>
          <w:color w:val="auto"/>
        </w:rPr>
        <w:t xml:space="preserve">Dalam penelitian ini, uji normalitas dilakukan dengan menggunakan uji </w:t>
      </w:r>
      <w:r w:rsidR="00BE0126" w:rsidRPr="000434BC">
        <w:rPr>
          <w:i/>
          <w:iCs/>
          <w:color w:val="auto"/>
        </w:rPr>
        <w:t>Kolmogorov</w:t>
      </w:r>
      <w:r w:rsidR="00BE0126" w:rsidRPr="000434BC">
        <w:rPr>
          <w:color w:val="auto"/>
        </w:rPr>
        <w:t>-</w:t>
      </w:r>
      <w:r w:rsidR="00BE0126" w:rsidRPr="000434BC">
        <w:rPr>
          <w:i/>
          <w:iCs/>
          <w:color w:val="auto"/>
        </w:rPr>
        <w:t>Smirnov</w:t>
      </w:r>
      <w:r w:rsidR="00BE0126" w:rsidRPr="000434BC">
        <w:rPr>
          <w:color w:val="auto"/>
        </w:rPr>
        <w:t xml:space="preserve"> (K-S). Data dikatakan berdistribusi normal apabila nilai signifikansi lebih besar dari 0,05.</w:t>
      </w:r>
      <w:r w:rsidR="006F6911" w:rsidRPr="000434BC">
        <w:rPr>
          <w:color w:val="auto"/>
        </w:rPr>
        <w:t xml:space="preserve"> Sebaliknya, akan dikatakan </w:t>
      </w:r>
      <w:r w:rsidR="00B17C04" w:rsidRPr="000434BC">
        <w:rPr>
          <w:color w:val="auto"/>
        </w:rPr>
        <w:t>berdistribusi tidak normal apabila nilai signifikansi kurang dari 0,05</w:t>
      </w:r>
      <w:r w:rsidR="00976719" w:rsidRPr="000434BC">
        <w:rPr>
          <w:color w:val="auto"/>
        </w:rPr>
        <w:t>.</w:t>
      </w:r>
    </w:p>
    <w:p w14:paraId="70124D45" w14:textId="1BB41D04" w:rsidR="001F7711" w:rsidRPr="000434BC" w:rsidRDefault="001F7711" w:rsidP="00205820">
      <w:pPr>
        <w:pStyle w:val="Heading4"/>
        <w:rPr>
          <w:color w:val="auto"/>
        </w:rPr>
      </w:pPr>
      <w:r w:rsidRPr="000434BC">
        <w:rPr>
          <w:color w:val="auto"/>
        </w:rPr>
        <w:t>Uji Heterokedas</w:t>
      </w:r>
      <w:r w:rsidR="00205820" w:rsidRPr="000434BC">
        <w:rPr>
          <w:color w:val="auto"/>
        </w:rPr>
        <w:t>tisitas</w:t>
      </w:r>
    </w:p>
    <w:p w14:paraId="3BFEC848" w14:textId="34C74860" w:rsidR="00E31A1E" w:rsidRPr="000434BC" w:rsidRDefault="00F44917" w:rsidP="00A32944">
      <w:pPr>
        <w:rPr>
          <w:color w:val="auto"/>
        </w:rPr>
      </w:pPr>
      <w:r w:rsidRPr="000434BC">
        <w:rPr>
          <w:color w:val="auto"/>
        </w:rPr>
        <w:t xml:space="preserve">Dalam analisis regresi, </w:t>
      </w:r>
      <w:r w:rsidR="00A32944" w:rsidRPr="000434BC">
        <w:rPr>
          <w:color w:val="auto"/>
        </w:rPr>
        <w:t xml:space="preserve">uji heteroskedastisitas digunakan untuk mengetahui apakah dalam model regresi terdapat perbedaan varians dari residual antara satu pengamatan dengan pengamatan lainnya. Apabila varians residual antar pengamatan bersifat konstan, maka kondisi tersebut disebut homoskedastisitas, sedangkan apabila variansnya tidak sama, maka disebut heteroskedastisitas </w:t>
      </w:r>
      <w:sdt>
        <w:sdtPr>
          <w:rPr>
            <w:color w:val="000000"/>
          </w:rPr>
          <w:tag w:val="MENDELEY_CITATION_v3_eyJjaXRhdGlvbklEIjoiTUVOREVMRVlfQ0lUQVRJT05fMDhhZDk5ZjMtNDE5OS00ZWNlLWE0OGYtMTViOTc3ZTMyYWRm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
          <w:id w:val="283625797"/>
          <w:placeholder>
            <w:docPart w:val="DefaultPlaceholder_-1854013440"/>
          </w:placeholder>
        </w:sdtPr>
        <w:sdtContent>
          <w:r w:rsidR="0056432A" w:rsidRPr="0056432A">
            <w:rPr>
              <w:color w:val="000000"/>
            </w:rPr>
            <w:t>(Ghozali, 2018)</w:t>
          </w:r>
        </w:sdtContent>
      </w:sdt>
      <w:r w:rsidR="00A32944" w:rsidRPr="000434BC">
        <w:rPr>
          <w:color w:val="auto"/>
        </w:rPr>
        <w:t xml:space="preserve">. </w:t>
      </w:r>
      <w:r w:rsidR="00E93B49">
        <w:rPr>
          <w:color w:val="auto"/>
        </w:rPr>
        <w:t>Penelitian ini menggunakan metode</w:t>
      </w:r>
      <w:r w:rsidR="000F3EBF" w:rsidRPr="000434BC">
        <w:rPr>
          <w:color w:val="auto"/>
        </w:rPr>
        <w:t xml:space="preserve"> </w:t>
      </w:r>
      <w:r w:rsidR="000F3EBF" w:rsidRPr="000434BC">
        <w:rPr>
          <w:i/>
          <w:iCs/>
          <w:color w:val="auto"/>
        </w:rPr>
        <w:t>Glejser Test</w:t>
      </w:r>
      <w:r w:rsidR="000F3EBF" w:rsidRPr="000434BC">
        <w:rPr>
          <w:color w:val="auto"/>
        </w:rPr>
        <w:t xml:space="preserve">, dengan cara </w:t>
      </w:r>
      <w:r w:rsidR="000F3EBF" w:rsidRPr="000434BC">
        <w:rPr>
          <w:color w:val="auto"/>
        </w:rPr>
        <w:lastRenderedPageBreak/>
        <w:t>meregresikan nilai absolut residual terhadap variabel independen. Jika nilai signifikansi &gt; 0,05, maka tidak terdapat gejala heteroskedastisitas.</w:t>
      </w:r>
    </w:p>
    <w:p w14:paraId="460C9287" w14:textId="50DB934F" w:rsidR="00205820" w:rsidRPr="000434BC" w:rsidRDefault="00205820" w:rsidP="00205820">
      <w:pPr>
        <w:pStyle w:val="Heading4"/>
        <w:rPr>
          <w:color w:val="auto"/>
        </w:rPr>
      </w:pPr>
      <w:r w:rsidRPr="000434BC">
        <w:rPr>
          <w:color w:val="auto"/>
        </w:rPr>
        <w:t>Uji Multikolinearitas</w:t>
      </w:r>
    </w:p>
    <w:p w14:paraId="3C2B4FD3" w14:textId="769E4146" w:rsidR="00932421" w:rsidRPr="000434BC" w:rsidRDefault="00343283" w:rsidP="004B5C73">
      <w:pPr>
        <w:rPr>
          <w:color w:val="auto"/>
        </w:rPr>
      </w:pPr>
      <w:r w:rsidRPr="000434BC">
        <w:rPr>
          <w:color w:val="auto"/>
        </w:rPr>
        <w:t xml:space="preserve">Uji multikolinearitas dilakukan untuk melihat apakah ada hubungan atau keterkaitan antar variabel bebas (independen) dalam model regresi. Sebuah model regresi yang baik seharusnya tidak menunjukkan adanya hubungan antar variabel independent </w:t>
      </w:r>
      <w:sdt>
        <w:sdtPr>
          <w:rPr>
            <w:color w:val="000000"/>
          </w:rPr>
          <w:tag w:val="MENDELEY_CITATION_v3_eyJjaXRhdGlvbklEIjoiTUVOREVMRVlfQ0lUQVRJT05fYjFlYzE0OTUtZmIzMi00YTliLWIwZmUtYmNlMmI5MGRhYmFl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
          <w:id w:val="1385762880"/>
          <w:placeholder>
            <w:docPart w:val="DefaultPlaceholder_-1854013440"/>
          </w:placeholder>
        </w:sdtPr>
        <w:sdtContent>
          <w:r w:rsidR="0056432A" w:rsidRPr="0056432A">
            <w:rPr>
              <w:color w:val="000000"/>
            </w:rPr>
            <w:t>(Ghozali, 2018)</w:t>
          </w:r>
        </w:sdtContent>
      </w:sdt>
      <w:r w:rsidR="006E258D" w:rsidRPr="000434BC">
        <w:rPr>
          <w:color w:val="auto"/>
        </w:rPr>
        <w:t>.</w:t>
      </w:r>
      <w:r w:rsidRPr="000434BC">
        <w:rPr>
          <w:color w:val="auto"/>
        </w:rPr>
        <w:t xml:space="preserve"> </w:t>
      </w:r>
      <w:r w:rsidR="00866412" w:rsidRPr="000434BC">
        <w:rPr>
          <w:color w:val="auto"/>
        </w:rPr>
        <w:t xml:space="preserve">Alat uji yang digunakan adalah </w:t>
      </w:r>
      <w:r w:rsidR="002A7570" w:rsidRPr="000434BC">
        <w:rPr>
          <w:rFonts w:hint="eastAsia"/>
          <w:i/>
          <w:iCs/>
          <w:color w:val="auto"/>
        </w:rPr>
        <w:t>Variance Inflation Factor</w:t>
      </w:r>
      <w:r w:rsidR="002A7570" w:rsidRPr="000434BC">
        <w:rPr>
          <w:rFonts w:hint="eastAsia"/>
          <w:color w:val="auto"/>
        </w:rPr>
        <w:t xml:space="preserve"> (VIF). Jika VIF &lt; 10, maka data tidak mengalami multikolinearitas. Sebaliknya, VIF </w:t>
      </w:r>
      <w:r w:rsidR="002A7570" w:rsidRPr="000434BC">
        <w:rPr>
          <w:rFonts w:hint="eastAsia"/>
          <w:color w:val="auto"/>
        </w:rPr>
        <w:t>≥</w:t>
      </w:r>
      <w:r w:rsidR="002A7570" w:rsidRPr="000434BC">
        <w:rPr>
          <w:rFonts w:hint="eastAsia"/>
          <w:color w:val="auto"/>
        </w:rPr>
        <w:t xml:space="preserve"> 10 menunjukkan a</w:t>
      </w:r>
      <w:r w:rsidR="002A7570" w:rsidRPr="000434BC">
        <w:rPr>
          <w:color w:val="auto"/>
        </w:rPr>
        <w:t>danya indikasi multikolinearitas</w:t>
      </w:r>
      <w:r w:rsidR="00BD174E" w:rsidRPr="000434BC">
        <w:rPr>
          <w:color w:val="auto"/>
        </w:rPr>
        <w:t xml:space="preserve">. </w:t>
      </w:r>
    </w:p>
    <w:p w14:paraId="19E898C6" w14:textId="5F122F0F" w:rsidR="00205820" w:rsidRPr="000434BC" w:rsidRDefault="00205820" w:rsidP="00205820">
      <w:pPr>
        <w:pStyle w:val="Heading4"/>
        <w:rPr>
          <w:color w:val="auto"/>
        </w:rPr>
      </w:pPr>
      <w:r w:rsidRPr="000434BC">
        <w:rPr>
          <w:color w:val="auto"/>
        </w:rPr>
        <w:t>Uji Autokolerasi</w:t>
      </w:r>
    </w:p>
    <w:p w14:paraId="1CE36509" w14:textId="5E3C1DE1" w:rsidR="00F92ACB" w:rsidRPr="000434BC" w:rsidRDefault="00625063" w:rsidP="00F92ACB">
      <w:pPr>
        <w:rPr>
          <w:color w:val="auto"/>
        </w:rPr>
      </w:pPr>
      <w:r w:rsidRPr="000434BC">
        <w:rPr>
          <w:color w:val="auto"/>
        </w:rPr>
        <w:t xml:space="preserve">Menurut </w:t>
      </w:r>
      <w:sdt>
        <w:sdtPr>
          <w:rPr>
            <w:color w:val="000000"/>
          </w:rPr>
          <w:tag w:val="MENDELEY_CITATION_v3_eyJjaXRhdGlvbklEIjoiTUVOREVMRVlfQ0lUQVRJT05fZDlhNTZkNWQtYzgxMS00Y2U2LWFlMTQtNWQxNjdiNzQ4NWE0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469053937"/>
          <w:placeholder>
            <w:docPart w:val="DefaultPlaceholder_-1854013440"/>
          </w:placeholder>
        </w:sdtPr>
        <w:sdtEndPr>
          <w:rPr>
            <w:bCs/>
          </w:rPr>
        </w:sdtEndPr>
        <w:sdtContent>
          <w:r w:rsidR="0056432A" w:rsidRPr="0056432A">
            <w:rPr>
              <w:bCs/>
              <w:color w:val="000000"/>
            </w:rPr>
            <w:t>Ghozali (2018)</w:t>
          </w:r>
        </w:sdtContent>
      </w:sdt>
      <w:r w:rsidRPr="000434BC">
        <w:rPr>
          <w:color w:val="auto"/>
        </w:rPr>
        <w:t>, uji autokorelasi bertujuan untuk mengetahui ada tidaknya hubungan antara kesalahan pada periode sekarang dengan kesalahan pada periode sebelumnya dalam model regresi. Apabila terjadi hubungan tersebut, maka model mengindikasikan adanya masalah autokorelasi yang umumnya ditemukan pada data runtut waktu</w:t>
      </w:r>
      <w:r w:rsidR="00F92ACB" w:rsidRPr="000434BC">
        <w:rPr>
          <w:color w:val="auto"/>
        </w:rPr>
        <w:t xml:space="preserve">. </w:t>
      </w:r>
    </w:p>
    <w:p w14:paraId="510A4E44" w14:textId="515829F2" w:rsidR="00A03229" w:rsidRPr="000434BC" w:rsidRDefault="00F92ACB" w:rsidP="00F92ACB">
      <w:pPr>
        <w:rPr>
          <w:color w:val="auto"/>
        </w:rPr>
      </w:pPr>
      <w:r w:rsidRPr="000434BC">
        <w:rPr>
          <w:color w:val="auto"/>
        </w:rPr>
        <w:t>Dalam penelitian ini, metode yang digunakan untuk mendeteksi autokorelasi adalah uji Durbin-Watson (DW), yaitu metode yang digunakan untuk menguji autokorelasi tingkat satu (</w:t>
      </w:r>
      <w:r w:rsidRPr="000434BC">
        <w:rPr>
          <w:i/>
          <w:iCs/>
          <w:color w:val="auto"/>
        </w:rPr>
        <w:t>first order autocorrelation</w:t>
      </w:r>
      <w:r w:rsidRPr="000434BC">
        <w:rPr>
          <w:color w:val="auto"/>
        </w:rPr>
        <w:t xml:space="preserve">). Uji ini mensyaratkan adanya intercept (konstanta) dalam model regresi dan tidak boleh terdapat variabel lag di antara variabel independen </w:t>
      </w:r>
      <w:sdt>
        <w:sdtPr>
          <w:rPr>
            <w:color w:val="000000"/>
          </w:rPr>
          <w:tag w:val="MENDELEY_CITATION_v3_eyJjaXRhdGlvbklEIjoiTUVOREVMRVlfQ0lUQVRJT05fYWJjNzgzZDYtYTUyYy00ZDBhLWJlZjAtNWNkOWJiZDliODgwIiwicHJvcGVydGllcyI6eyJub3RlSW5kZXgiOjB9LCJpc0VkaXRlZCI6ZmFsc2UsIm1hbnVhbE92ZXJyaWRlIjp7ImlzTWFudWFsbHlPdmVycmlkZGVuIjpmYWxzZSwiY2l0ZXByb2NUZXh0IjoiKEdob3phbGksIDIwMTgpIiwibWFudWFsT3ZlcnJpZGVUZXh0IjoiIn0sImNpdGF0aW9uSXRlbXMiOlt7ImRpc3BsYXlBcyI6Im9yaWdpbmFs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mYWxzZSwiYXV0aG9yLW9ubHkiOmZhbHNlfV19"/>
          <w:id w:val="-850801032"/>
          <w:placeholder>
            <w:docPart w:val="DefaultPlaceholder_-1854013440"/>
          </w:placeholder>
        </w:sdtPr>
        <w:sdtContent>
          <w:r w:rsidR="0056432A" w:rsidRPr="0056432A">
            <w:rPr>
              <w:color w:val="000000"/>
            </w:rPr>
            <w:t>(Ghozali, 2018)</w:t>
          </w:r>
        </w:sdtContent>
      </w:sdt>
      <w:r w:rsidRPr="000434BC">
        <w:rPr>
          <w:color w:val="auto"/>
        </w:rPr>
        <w:t>.</w:t>
      </w:r>
    </w:p>
    <w:p w14:paraId="54E4F6E5" w14:textId="6A64486C" w:rsidR="00EB1B30" w:rsidRPr="000434BC" w:rsidRDefault="00B52CE3" w:rsidP="00841754">
      <w:pPr>
        <w:pStyle w:val="Heading3"/>
        <w:rPr>
          <w:color w:val="auto"/>
        </w:rPr>
      </w:pPr>
      <w:bookmarkStart w:id="45" w:name="_Toc212515516"/>
      <w:r w:rsidRPr="000434BC">
        <w:rPr>
          <w:color w:val="auto"/>
        </w:rPr>
        <w:t>Analisis Regresi Lin</w:t>
      </w:r>
      <w:r w:rsidR="00325DE7" w:rsidRPr="000434BC">
        <w:rPr>
          <w:color w:val="auto"/>
        </w:rPr>
        <w:t>i</w:t>
      </w:r>
      <w:r w:rsidR="00707A9C" w:rsidRPr="000434BC">
        <w:rPr>
          <w:color w:val="auto"/>
        </w:rPr>
        <w:t>a</w:t>
      </w:r>
      <w:r w:rsidRPr="000434BC">
        <w:rPr>
          <w:color w:val="auto"/>
        </w:rPr>
        <w:t>r Berganda</w:t>
      </w:r>
      <w:bookmarkEnd w:id="45"/>
    </w:p>
    <w:p w14:paraId="3A504A5A" w14:textId="5D7292D6" w:rsidR="00421A1D" w:rsidRPr="000434BC" w:rsidRDefault="00D96060" w:rsidP="00421A1D">
      <w:pPr>
        <w:rPr>
          <w:color w:val="auto"/>
        </w:rPr>
      </w:pPr>
      <w:r w:rsidRPr="000434BC">
        <w:rPr>
          <w:color w:val="auto"/>
        </w:rPr>
        <w:t>Penelitian ini menggunakan</w:t>
      </w:r>
      <w:r w:rsidR="00325DE7" w:rsidRPr="000434BC">
        <w:rPr>
          <w:color w:val="auto"/>
        </w:rPr>
        <w:t xml:space="preserve"> </w:t>
      </w:r>
      <w:r w:rsidRPr="000434BC">
        <w:rPr>
          <w:color w:val="auto"/>
        </w:rPr>
        <w:t>regresi</w:t>
      </w:r>
      <w:r w:rsidR="00325DE7" w:rsidRPr="000434BC">
        <w:rPr>
          <w:color w:val="auto"/>
        </w:rPr>
        <w:t xml:space="preserve"> linier</w:t>
      </w:r>
      <w:r w:rsidRPr="000434BC">
        <w:rPr>
          <w:color w:val="auto"/>
        </w:rPr>
        <w:t xml:space="preserve"> berganda sebagai metode analisis untuk menguji hubungan antara variabel </w:t>
      </w:r>
      <w:r w:rsidR="00F74D2A" w:rsidRPr="000434BC">
        <w:rPr>
          <w:color w:val="auto"/>
        </w:rPr>
        <w:t>dependen</w:t>
      </w:r>
      <w:r w:rsidRPr="000434BC">
        <w:rPr>
          <w:color w:val="auto"/>
        </w:rPr>
        <w:t xml:space="preserve"> dengan beberapa variabel </w:t>
      </w:r>
      <w:r w:rsidR="00F74D2A" w:rsidRPr="000434BC">
        <w:rPr>
          <w:color w:val="auto"/>
        </w:rPr>
        <w:lastRenderedPageBreak/>
        <w:t>independ</w:t>
      </w:r>
      <w:r w:rsidR="002416EF" w:rsidRPr="000434BC">
        <w:rPr>
          <w:color w:val="auto"/>
        </w:rPr>
        <w:t>en</w:t>
      </w:r>
      <w:r w:rsidRPr="000434BC">
        <w:rPr>
          <w:color w:val="auto"/>
        </w:rPr>
        <w:t xml:space="preserve">. Menurut </w:t>
      </w:r>
      <w:sdt>
        <w:sdtPr>
          <w:rPr>
            <w:color w:val="000000"/>
          </w:rPr>
          <w:tag w:val="MENDELEY_CITATION_v3_eyJjaXRhdGlvbklEIjoiTUVOREVMRVlfQ0lUQVRJT05fMjYzODg5OTktOWU0Zi00OTQ2LWFkZWQtMjc4YTk3N2ZkOWNj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895350936"/>
          <w:placeholder>
            <w:docPart w:val="DefaultPlaceholder_-1854013440"/>
          </w:placeholder>
        </w:sdtPr>
        <w:sdtEndPr>
          <w:rPr>
            <w:bCs/>
          </w:rPr>
        </w:sdtEndPr>
        <w:sdtContent>
          <w:r w:rsidR="0056432A" w:rsidRPr="0056432A">
            <w:rPr>
              <w:bCs/>
              <w:color w:val="000000"/>
            </w:rPr>
            <w:t>Ghozali (2018)</w:t>
          </w:r>
        </w:sdtContent>
      </w:sdt>
      <w:r w:rsidRPr="000434BC">
        <w:rPr>
          <w:color w:val="auto"/>
        </w:rPr>
        <w:t>, regresi berganda merupakan teknik statistik yang digunakan ketika variabel terikat dipengaruhi oleh lebih dari satu variabel independen.</w:t>
      </w:r>
      <w:r w:rsidR="002416EF" w:rsidRPr="000434BC">
        <w:rPr>
          <w:color w:val="auto"/>
        </w:rPr>
        <w:t xml:space="preserve"> </w:t>
      </w:r>
      <w:r w:rsidR="00421A1D" w:rsidRPr="000434BC">
        <w:rPr>
          <w:color w:val="auto"/>
        </w:rPr>
        <w:t xml:space="preserve">Dalam penelitian ini, variabel independennya adalah </w:t>
      </w:r>
      <w:r w:rsidR="00421A1D" w:rsidRPr="000434BC">
        <w:rPr>
          <w:i/>
          <w:iCs/>
          <w:color w:val="auto"/>
        </w:rPr>
        <w:t>financial distress</w:t>
      </w:r>
      <w:r w:rsidR="00421A1D" w:rsidRPr="000434BC">
        <w:rPr>
          <w:color w:val="auto"/>
        </w:rPr>
        <w:t xml:space="preserve"> dan </w:t>
      </w:r>
      <w:r w:rsidR="00421A1D" w:rsidRPr="000434BC">
        <w:rPr>
          <w:i/>
          <w:iCs/>
          <w:color w:val="auto"/>
        </w:rPr>
        <w:t>financial</w:t>
      </w:r>
      <w:r w:rsidR="00421A1D" w:rsidRPr="000434BC">
        <w:rPr>
          <w:color w:val="auto"/>
        </w:rPr>
        <w:t xml:space="preserve"> </w:t>
      </w:r>
      <w:r w:rsidR="00421A1D" w:rsidRPr="000434BC">
        <w:rPr>
          <w:i/>
          <w:iCs/>
          <w:color w:val="auto"/>
        </w:rPr>
        <w:t>performance</w:t>
      </w:r>
      <w:r w:rsidR="00421A1D" w:rsidRPr="000434BC">
        <w:rPr>
          <w:color w:val="auto"/>
        </w:rPr>
        <w:t xml:space="preserve">, sedangkan variabel dependennya adalah </w:t>
      </w:r>
      <w:r w:rsidR="00421A1D" w:rsidRPr="000434BC">
        <w:rPr>
          <w:i/>
          <w:iCs/>
          <w:color w:val="auto"/>
        </w:rPr>
        <w:t>firm value</w:t>
      </w:r>
      <w:r w:rsidR="00421A1D" w:rsidRPr="000434BC">
        <w:rPr>
          <w:color w:val="auto"/>
        </w:rPr>
        <w:t>. Model regresi linear berganda dirumuskan sebagai berikut: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17"/>
      </w:tblGrid>
      <w:tr w:rsidR="00E10851" w14:paraId="20FAE4E7" w14:textId="77777777" w:rsidTr="00E10851">
        <w:trPr>
          <w:trHeight w:val="776"/>
        </w:trPr>
        <w:tc>
          <w:tcPr>
            <w:tcW w:w="7927" w:type="dxa"/>
          </w:tcPr>
          <w:p w14:paraId="7510CFA5" w14:textId="2476A634" w:rsidR="00E10851" w:rsidRDefault="00A945F6" w:rsidP="00E10851">
            <w:pPr>
              <w:ind w:firstLine="0"/>
              <w:rPr>
                <w:color w:val="auto"/>
              </w:rPr>
            </w:pPr>
            <w:r>
              <w:rPr>
                <w:noProof/>
                <w:color w:val="auto"/>
              </w:rPr>
              <mc:AlternateContent>
                <mc:Choice Requires="wps">
                  <w:drawing>
                    <wp:anchor distT="0" distB="0" distL="114300" distR="114300" simplePos="0" relativeHeight="251658252" behindDoc="0" locked="0" layoutInCell="1" allowOverlap="1" wp14:anchorId="11F6C661" wp14:editId="26909E88">
                      <wp:simplePos x="0" y="0"/>
                      <wp:positionH relativeFrom="column">
                        <wp:posOffset>1605056</wp:posOffset>
                      </wp:positionH>
                      <wp:positionV relativeFrom="paragraph">
                        <wp:posOffset>72838</wp:posOffset>
                      </wp:positionV>
                      <wp:extent cx="4014061" cy="325464"/>
                      <wp:effectExtent l="0" t="0" r="0" b="0"/>
                      <wp:wrapNone/>
                      <wp:docPr id="1065383325" name="Text Box 13"/>
                      <wp:cNvGraphicFramePr/>
                      <a:graphic xmlns:a="http://schemas.openxmlformats.org/drawingml/2006/main">
                        <a:graphicData uri="http://schemas.microsoft.com/office/word/2010/wordprocessingShape">
                          <wps:wsp>
                            <wps:cNvSpPr txBox="1"/>
                            <wps:spPr>
                              <a:xfrm>
                                <a:off x="0" y="0"/>
                                <a:ext cx="4014061" cy="325464"/>
                              </a:xfrm>
                              <a:prstGeom prst="rect">
                                <a:avLst/>
                              </a:prstGeom>
                              <a:noFill/>
                              <a:ln w="6350">
                                <a:noFill/>
                              </a:ln>
                            </wps:spPr>
                            <wps:txbx>
                              <w:txbxContent>
                                <w:p w14:paraId="7A333768" w14:textId="317283B7" w:rsidR="00367418" w:rsidRDefault="00367418">
                                  <w:r>
                                    <w:t>…………………………………………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6C661" id="Text Box 13" o:spid="_x0000_s1037" type="#_x0000_t202" style="position:absolute;left:0;text-align:left;margin-left:126.4pt;margin-top:5.75pt;width:316.05pt;height:25.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" filled="f" stroked="f" strokeweight=".5pt">
                      <v:textbox>
                        <w:txbxContent>
                          <w:p w14:paraId="7A333768" w14:textId="317283B7" w:rsidR="00367418" w:rsidRDefault="00367418">
                            <w:r>
                              <w:t>………………………………………… 3.5</w:t>
                            </w:r>
                          </w:p>
                        </w:txbxContent>
                      </v:textbox>
                    </v:shape>
                  </w:pict>
                </mc:Fallback>
              </mc:AlternateContent>
            </w:r>
            <w:r>
              <w:rPr>
                <w:noProof/>
                <w:color w:val="auto"/>
              </w:rPr>
              <mc:AlternateContent>
                <mc:Choice Requires="wps">
                  <w:drawing>
                    <wp:anchor distT="0" distB="0" distL="114300" distR="114300" simplePos="0" relativeHeight="251658251" behindDoc="0" locked="0" layoutInCell="1" allowOverlap="1" wp14:anchorId="708BC66E" wp14:editId="34D4B14F">
                      <wp:simplePos x="0" y="0"/>
                      <wp:positionH relativeFrom="column">
                        <wp:posOffset>-484170</wp:posOffset>
                      </wp:positionH>
                      <wp:positionV relativeFrom="paragraph">
                        <wp:posOffset>88825</wp:posOffset>
                      </wp:positionV>
                      <wp:extent cx="3612777" cy="336177"/>
                      <wp:effectExtent l="0" t="0" r="0" b="6985"/>
                      <wp:wrapNone/>
                      <wp:docPr id="1380223237" name="Text Box 12"/>
                      <wp:cNvGraphicFramePr/>
                      <a:graphic xmlns:a="http://schemas.openxmlformats.org/drawingml/2006/main">
                        <a:graphicData uri="http://schemas.microsoft.com/office/word/2010/wordprocessingShape">
                          <wps:wsp>
                            <wps:cNvSpPr txBox="1"/>
                            <wps:spPr>
                              <a:xfrm>
                                <a:off x="0" y="0"/>
                                <a:ext cx="3612777" cy="336177"/>
                              </a:xfrm>
                              <a:prstGeom prst="rect">
                                <a:avLst/>
                              </a:prstGeom>
                              <a:noFill/>
                              <a:ln w="6350">
                                <a:noFill/>
                              </a:ln>
                            </wps:spPr>
                            <wps:txbx>
                              <w:txbxContent>
                                <w:p w14:paraId="3AB37AA7" w14:textId="2387F298" w:rsidR="00E10851" w:rsidRDefault="0043021A" w:rsidP="00367418">
                                  <w:pPr>
                                    <w:jc w:val="left"/>
                                  </w:pPr>
                                  <m:oMath>
                                    <m:r>
                                      <m:rPr>
                                        <m:sty m:val="p"/>
                                      </m:rPr>
                                      <w:rPr>
                                        <w:rFonts w:ascii="Cambria Math" w:hAnsi="Cambria Math" w:cs="Times New Roman"/>
                                        <w:color w:val="000000"/>
                                      </w:rPr>
                                      <m:t>Y= α+β₁</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Cambria Math" w:cs="Times New Roman"/>
                                        <w:color w:val="000000"/>
                                      </w:rPr>
                                      <m:t xml:space="preserve"> + β</m:t>
                                    </m:r>
                                    <m:r>
                                      <m:rPr>
                                        <m:nor/>
                                      </m:rPr>
                                      <w:rPr>
                                        <w:rFonts w:ascii="Times New Roman" w:hAnsi="Times New Roman" w:cs="Times New Roman"/>
                                        <w:color w:val="000000"/>
                                      </w:rPr>
                                      <m:t>₂</m:t>
                                    </m:r>
                                    <m:r>
                                      <m:rPr>
                                        <m:nor/>
                                      </m:rPr>
                                      <w:rPr>
                                        <w:rFonts w:ascii="Cambria Math" w:hAnsi="Cambria Math" w:cs="Times New Roman"/>
                                        <w:color w:val="000000"/>
                                      </w:rPr>
                                      <m:t>X</m:t>
                                    </m:r>
                                    <m:r>
                                      <m:rPr>
                                        <m:nor/>
                                      </m:rPr>
                                      <w:rPr>
                                        <w:rFonts w:ascii="Times New Roman" w:hAnsi="Times New Roman" w:cs="Times New Roman"/>
                                        <w:color w:val="000000"/>
                                      </w:rPr>
                                      <m:t>₂</m:t>
                                    </m:r>
                                    <m:r>
                                      <m:rPr>
                                        <m:nor/>
                                      </m:rPr>
                                      <w:rPr>
                                        <w:rFonts w:ascii="Cambria Math" w:hAnsi="Cambria Math" w:cs="Times New Roman"/>
                                        <w:color w:val="000000"/>
                                      </w:rPr>
                                      <m:t xml:space="preserve"> + β</m:t>
                                    </m:r>
                                    <m:r>
                                      <m:rPr>
                                        <m:nor/>
                                      </m:rPr>
                                      <w:rPr>
                                        <w:rFonts w:ascii="Times New Roman" w:hAnsi="Times New Roman" w:cs="Times New Roman"/>
                                        <w:color w:val="000000"/>
                                      </w:rPr>
                                      <m:t>₃</m:t>
                                    </m:r>
                                    <m:r>
                                      <m:rPr>
                                        <m:nor/>
                                      </m:rPr>
                                      <w:rPr>
                                        <w:rFonts w:ascii="Cambria Math" w:hAnsi="Cambria Math" w:cs="Times New Roman"/>
                                        <w:color w:val="000000"/>
                                      </w:rPr>
                                      <m:t>Z + ε</m:t>
                                    </m:r>
                                  </m:oMath>
                                  <w:r w:rsidR="00367418">
                                    <w:rPr>
                                      <w:rFonts w:ascii="Times New Roman" w:hAnsi="Times New Roman" w:cs="Times New Roman"/>
                                      <w:color w:val="00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BC66E" id="Text Box 12" o:spid="_x0000_s1038" type="#_x0000_t202" style="position:absolute;left:0;text-align:left;margin-left:-38.1pt;margin-top:7pt;width:284.45pt;height:26.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PkGgIAADQEAAAOAAAAZHJzL2Uyb0RvYy54bWysU8lu2zAQvRfoPxC815KX2K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" filled="f" stroked="f" strokeweight=".5pt">
                      <v:textbox>
                        <w:txbxContent>
                          <w:p w14:paraId="3AB37AA7" w14:textId="2387F298" w:rsidR="00E10851" w:rsidRDefault="0043021A" w:rsidP="00367418">
                            <w:pPr>
                              <w:jc w:val="left"/>
                            </w:pPr>
                            <m:oMath>
                              <m:r>
                                <m:rPr>
                                  <m:sty m:val="p"/>
                                </m:rPr>
                                <w:rPr>
                                  <w:rFonts w:ascii="Cambria Math" w:hAnsi="Cambria Math" w:cs="Times New Roman"/>
                                  <w:color w:val="000000"/>
                                </w:rPr>
                                <m:t>Y= α+β₁</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Cambria Math" w:cs="Times New Roman"/>
                                  <w:color w:val="000000"/>
                                </w:rPr>
                                <m:t xml:space="preserve"> + β</m:t>
                              </m:r>
                              <m:r>
                                <m:rPr>
                                  <m:nor/>
                                </m:rPr>
                                <w:rPr>
                                  <w:rFonts w:ascii="Times New Roman" w:hAnsi="Times New Roman" w:cs="Times New Roman"/>
                                  <w:color w:val="000000"/>
                                </w:rPr>
                                <m:t>₂</m:t>
                              </m:r>
                              <m:r>
                                <m:rPr>
                                  <m:nor/>
                                </m:rPr>
                                <w:rPr>
                                  <w:rFonts w:ascii="Cambria Math" w:hAnsi="Cambria Math" w:cs="Times New Roman"/>
                                  <w:color w:val="000000"/>
                                </w:rPr>
                                <m:t>X</m:t>
                              </m:r>
                              <m:r>
                                <m:rPr>
                                  <m:nor/>
                                </m:rPr>
                                <w:rPr>
                                  <w:rFonts w:ascii="Times New Roman" w:hAnsi="Times New Roman" w:cs="Times New Roman"/>
                                  <w:color w:val="000000"/>
                                </w:rPr>
                                <m:t>₂</m:t>
                              </m:r>
                              <m:r>
                                <m:rPr>
                                  <m:nor/>
                                </m:rPr>
                                <w:rPr>
                                  <w:rFonts w:ascii="Cambria Math" w:hAnsi="Cambria Math" w:cs="Times New Roman"/>
                                  <w:color w:val="000000"/>
                                </w:rPr>
                                <m:t xml:space="preserve"> + β</m:t>
                              </m:r>
                              <m:r>
                                <m:rPr>
                                  <m:nor/>
                                </m:rPr>
                                <w:rPr>
                                  <w:rFonts w:ascii="Times New Roman" w:hAnsi="Times New Roman" w:cs="Times New Roman"/>
                                  <w:color w:val="000000"/>
                                </w:rPr>
                                <m:t>₃</m:t>
                              </m:r>
                              <m:r>
                                <m:rPr>
                                  <m:nor/>
                                </m:rPr>
                                <w:rPr>
                                  <w:rFonts w:ascii="Cambria Math" w:hAnsi="Cambria Math" w:cs="Times New Roman"/>
                                  <w:color w:val="000000"/>
                                </w:rPr>
                                <m:t>Z + ε</m:t>
                              </m:r>
                            </m:oMath>
                            <w:r w:rsidR="00367418">
                              <w:rPr>
                                <w:rFonts w:ascii="Times New Roman" w:hAnsi="Times New Roman" w:cs="Times New Roman"/>
                                <w:color w:val="000000"/>
                              </w:rPr>
                              <w:t xml:space="preserve">   </w:t>
                            </w:r>
                          </w:p>
                        </w:txbxContent>
                      </v:textbox>
                    </v:shape>
                  </w:pict>
                </mc:Fallback>
              </mc:AlternateContent>
            </w:r>
          </w:p>
        </w:tc>
      </w:tr>
    </w:tbl>
    <w:p w14:paraId="1257A677" w14:textId="35413922" w:rsidR="00F22BC7" w:rsidRPr="000434BC" w:rsidRDefault="00F22BC7" w:rsidP="005D03C8">
      <w:pPr>
        <w:spacing w:line="276" w:lineRule="auto"/>
        <w:ind w:firstLine="0"/>
        <w:rPr>
          <w:color w:val="auto"/>
        </w:rPr>
      </w:pPr>
    </w:p>
    <w:p w14:paraId="68932F0B" w14:textId="2E1D9E98" w:rsidR="000B1BD0" w:rsidRPr="000434BC" w:rsidRDefault="000B1BD0" w:rsidP="000B1BD0">
      <w:pPr>
        <w:ind w:firstLine="0"/>
        <w:rPr>
          <w:color w:val="auto"/>
        </w:rPr>
      </w:pPr>
      <w:r w:rsidRPr="000434BC">
        <w:rPr>
          <w:color w:val="auto"/>
        </w:rPr>
        <w:t>Keterangan</w:t>
      </w:r>
      <w:r w:rsidR="00DE55AD">
        <w:rPr>
          <w:color w:val="auto"/>
        </w:rPr>
        <w:tab/>
      </w:r>
      <w:r w:rsidRPr="000434BC">
        <w:rPr>
          <w:color w:val="auto"/>
        </w:rPr>
        <w:t>:</w:t>
      </w:r>
    </w:p>
    <w:p w14:paraId="7180B094" w14:textId="35913ED6" w:rsidR="000B1BD0" w:rsidRPr="000434BC" w:rsidRDefault="0043021A" w:rsidP="000B1BD0">
      <w:pPr>
        <w:ind w:firstLine="0"/>
        <w:rPr>
          <w:color w:val="auto"/>
        </w:rPr>
      </w:pPr>
      <w:r>
        <w:rPr>
          <w:color w:val="auto"/>
        </w:rPr>
        <w:t>Y</w:t>
      </w:r>
      <w:r w:rsidR="000B1BD0" w:rsidRPr="000434BC">
        <w:rPr>
          <w:color w:val="auto"/>
        </w:rPr>
        <w:tab/>
      </w:r>
      <w:r w:rsidR="00DE55AD">
        <w:rPr>
          <w:color w:val="auto"/>
        </w:rPr>
        <w:tab/>
        <w:t>:</w:t>
      </w:r>
      <w:r w:rsidR="000B1BD0" w:rsidRPr="000434BC">
        <w:rPr>
          <w:color w:val="auto"/>
        </w:rPr>
        <w:t xml:space="preserve"> </w:t>
      </w:r>
      <w:r w:rsidR="000B1BD0" w:rsidRPr="000434BC">
        <w:rPr>
          <w:i/>
          <w:iCs/>
          <w:color w:val="auto"/>
        </w:rPr>
        <w:t>Firm Value</w:t>
      </w:r>
    </w:p>
    <w:p w14:paraId="71031A12" w14:textId="328D82A3" w:rsidR="000B1BD0" w:rsidRPr="000434BC" w:rsidRDefault="00DE55AD" w:rsidP="000B1BD0">
      <w:pPr>
        <w:ind w:firstLine="0"/>
        <w:rPr>
          <w:color w:val="auto"/>
        </w:rPr>
      </w:pPr>
      <m:oMath>
        <m:r>
          <m:rPr>
            <m:nor/>
          </m:rPr>
          <w:rPr>
            <w:rFonts w:ascii="Cambria Math" w:hAnsi="Cambria Math" w:cs="Times New Roman"/>
            <w:color w:val="000000"/>
          </w:rPr>
          <m:t>X</m:t>
        </m:r>
        <m:r>
          <m:rPr>
            <m:nor/>
          </m:rPr>
          <w:rPr>
            <w:rFonts w:ascii="Times New Roman" w:hAnsi="Times New Roman" w:cs="Times New Roman"/>
            <w:color w:val="000000"/>
          </w:rPr>
          <m:t>₁</m:t>
        </m:r>
      </m:oMath>
      <w:r w:rsidR="000B1BD0" w:rsidRPr="000434BC">
        <w:rPr>
          <w:color w:val="auto"/>
        </w:rPr>
        <w:tab/>
      </w:r>
      <w:r>
        <w:rPr>
          <w:color w:val="auto"/>
        </w:rPr>
        <w:tab/>
        <w:t>:</w:t>
      </w:r>
      <w:r w:rsidR="000B1BD0" w:rsidRPr="000434BC">
        <w:rPr>
          <w:color w:val="auto"/>
        </w:rPr>
        <w:t xml:space="preserve"> </w:t>
      </w:r>
      <w:r w:rsidR="000B1BD0" w:rsidRPr="000434BC">
        <w:rPr>
          <w:i/>
          <w:iCs/>
          <w:color w:val="auto"/>
        </w:rPr>
        <w:t>Financial Distress</w:t>
      </w:r>
    </w:p>
    <w:p w14:paraId="1F0C0B91" w14:textId="25B204DC" w:rsidR="000B1BD0" w:rsidRDefault="00DE55AD" w:rsidP="000B1BD0">
      <w:pPr>
        <w:ind w:firstLine="0"/>
        <w:rPr>
          <w:i/>
          <w:iCs/>
          <w:color w:val="auto"/>
        </w:rPr>
      </w:pPr>
      <m:oMath>
        <m:r>
          <m:rPr>
            <m:nor/>
          </m:rPr>
          <w:rPr>
            <w:rFonts w:ascii="Cambria Math" w:hAnsi="Cambria Math" w:cs="Times New Roman"/>
            <w:color w:val="000000"/>
          </w:rPr>
          <m:t>X</m:t>
        </m:r>
        <m:r>
          <m:rPr>
            <m:nor/>
          </m:rPr>
          <w:rPr>
            <w:rFonts w:ascii="Times New Roman" w:hAnsi="Times New Roman" w:cs="Times New Roman"/>
            <w:color w:val="000000"/>
          </w:rPr>
          <m:t>₂</m:t>
        </m:r>
      </m:oMath>
      <w:r w:rsidR="000B1BD0" w:rsidRPr="000434BC">
        <w:rPr>
          <w:color w:val="auto"/>
        </w:rPr>
        <w:tab/>
      </w:r>
      <w:r>
        <w:rPr>
          <w:color w:val="auto"/>
        </w:rPr>
        <w:tab/>
        <w:t>:</w:t>
      </w:r>
      <w:r w:rsidR="000B1BD0" w:rsidRPr="000434BC">
        <w:rPr>
          <w:color w:val="auto"/>
        </w:rPr>
        <w:t xml:space="preserve"> </w:t>
      </w:r>
      <w:r w:rsidR="000B1BD0" w:rsidRPr="000434BC">
        <w:rPr>
          <w:i/>
          <w:iCs/>
          <w:color w:val="auto"/>
        </w:rPr>
        <w:t>Financial Performance</w:t>
      </w:r>
    </w:p>
    <w:p w14:paraId="152D8424" w14:textId="0C3A5CC4" w:rsidR="00DE55AD" w:rsidRPr="00DE55AD" w:rsidRDefault="00DE55AD" w:rsidP="000B1BD0">
      <w:pPr>
        <w:ind w:firstLine="0"/>
        <w:rPr>
          <w:i/>
          <w:iCs/>
          <w:color w:val="auto"/>
        </w:rPr>
      </w:pPr>
      <w:r>
        <w:rPr>
          <w:color w:val="auto"/>
        </w:rPr>
        <w:t>Z</w:t>
      </w:r>
      <w:r>
        <w:rPr>
          <w:color w:val="auto"/>
        </w:rPr>
        <w:tab/>
      </w:r>
      <w:r>
        <w:rPr>
          <w:color w:val="auto"/>
        </w:rPr>
        <w:tab/>
        <w:t xml:space="preserve">: </w:t>
      </w:r>
      <w:r>
        <w:rPr>
          <w:i/>
          <w:iCs/>
          <w:color w:val="auto"/>
        </w:rPr>
        <w:t>Good Corporate Governance</w:t>
      </w:r>
    </w:p>
    <w:p w14:paraId="2C248A3A" w14:textId="0CED9E79" w:rsidR="000B1BD0" w:rsidRPr="00DE55AD" w:rsidRDefault="000B1BD0" w:rsidP="000B1BD0">
      <w:pPr>
        <w:ind w:firstLine="0"/>
        <w:rPr>
          <w:color w:val="auto"/>
          <w:lang w:val="fr-FR"/>
        </w:rPr>
      </w:pPr>
      <m:oMath>
        <m:r>
          <w:rPr>
            <w:rFonts w:ascii="Cambria Math" w:hAnsi="Cambria Math"/>
            <w:color w:val="auto"/>
          </w:rPr>
          <m:t>α</m:t>
        </m:r>
      </m:oMath>
      <w:r w:rsidRPr="00DE55AD">
        <w:rPr>
          <w:color w:val="auto"/>
          <w:lang w:val="fr-FR"/>
        </w:rPr>
        <w:tab/>
      </w:r>
      <w:r w:rsidR="00DE55AD" w:rsidRPr="00DE55AD">
        <w:rPr>
          <w:color w:val="auto"/>
          <w:lang w:val="fr-FR"/>
        </w:rPr>
        <w:tab/>
        <w:t>:</w:t>
      </w:r>
      <w:r w:rsidRPr="00DE55AD">
        <w:rPr>
          <w:color w:val="auto"/>
          <w:lang w:val="fr-FR"/>
        </w:rPr>
        <w:t xml:space="preserve"> Konstanta</w:t>
      </w:r>
    </w:p>
    <w:p w14:paraId="10D790AA" w14:textId="14472014" w:rsidR="000B1BD0" w:rsidRPr="00DE55AD" w:rsidRDefault="00DE55AD" w:rsidP="000B1BD0">
      <w:pPr>
        <w:ind w:firstLine="0"/>
        <w:rPr>
          <w:rFonts w:cstheme="majorBidi"/>
          <w:color w:val="auto"/>
          <w:lang w:val="fr-FR"/>
        </w:rPr>
      </w:pPr>
      <m:oMath>
        <m:r>
          <m:rPr>
            <m:nor/>
          </m:rPr>
          <w:rPr>
            <w:rFonts w:ascii="Cambria Math" w:hAnsi="Cambria Math" w:cs="Times New Roman"/>
            <w:color w:val="000000"/>
          </w:rPr>
          <m:t>β</m:t>
        </m:r>
        <m:r>
          <m:rPr>
            <m:nor/>
          </m:rPr>
          <w:rPr>
            <w:rFonts w:ascii="Times New Roman" w:hAnsi="Times New Roman" w:cs="Times New Roman"/>
            <w:color w:val="000000"/>
            <w:lang w:val="fr-FR"/>
          </w:rPr>
          <m:t xml:space="preserve">₁, </m:t>
        </m:r>
        <m:r>
          <m:rPr>
            <m:nor/>
          </m:rPr>
          <w:rPr>
            <w:rFonts w:ascii="Cambria Math" w:hAnsi="Cambria Math" w:cs="Times New Roman"/>
            <w:color w:val="000000"/>
          </w:rPr>
          <m:t>β</m:t>
        </m:r>
        <m:r>
          <m:rPr>
            <m:nor/>
          </m:rPr>
          <w:rPr>
            <w:rFonts w:ascii="Times New Roman" w:hAnsi="Times New Roman" w:cs="Times New Roman"/>
            <w:color w:val="000000"/>
            <w:lang w:val="fr-FR"/>
          </w:rPr>
          <m:t>₂,</m:t>
        </m:r>
        <m:r>
          <w:rPr>
            <w:rFonts w:ascii="Cambria Math" w:hAnsi="Cambria Math" w:cs="Times New Roman"/>
            <w:color w:val="auto"/>
            <w:lang w:val="fr-FR"/>
          </w:rPr>
          <m:t xml:space="preserve"> </m:t>
        </m:r>
        <m:r>
          <m:rPr>
            <m:nor/>
          </m:rPr>
          <w:rPr>
            <w:rFonts w:ascii="Cambria Math" w:hAnsi="Cambria Math" w:cs="Times New Roman"/>
            <w:color w:val="000000"/>
          </w:rPr>
          <m:t>β</m:t>
        </m:r>
        <m:r>
          <m:rPr>
            <m:nor/>
          </m:rPr>
          <w:rPr>
            <w:rFonts w:ascii="Times New Roman" w:hAnsi="Times New Roman" w:cs="Times New Roman"/>
            <w:color w:val="000000"/>
            <w:lang w:val="fr-FR"/>
          </w:rPr>
          <m:t>₃</m:t>
        </m:r>
      </m:oMath>
      <w:r w:rsidR="000B1BD0" w:rsidRPr="00DE55AD">
        <w:rPr>
          <w:rFonts w:cstheme="majorBidi"/>
          <w:color w:val="auto"/>
          <w:lang w:val="fr-FR"/>
        </w:rPr>
        <w:t xml:space="preserve"> </w:t>
      </w:r>
      <w:r w:rsidRPr="00DE55AD">
        <w:rPr>
          <w:rFonts w:cstheme="majorBidi"/>
          <w:color w:val="auto"/>
          <w:lang w:val="fr-FR"/>
        </w:rPr>
        <w:tab/>
        <w:t>:</w:t>
      </w:r>
      <w:r w:rsidR="000B1BD0" w:rsidRPr="00DE55AD">
        <w:rPr>
          <w:rFonts w:cstheme="majorBidi"/>
          <w:color w:val="auto"/>
          <w:lang w:val="fr-FR"/>
        </w:rPr>
        <w:t xml:space="preserve"> Koefisien regresi</w:t>
      </w:r>
    </w:p>
    <w:p w14:paraId="5E18F07F" w14:textId="3A78681C" w:rsidR="000B1BD0" w:rsidRPr="000434BC" w:rsidRDefault="000B1BD0" w:rsidP="00F7279C">
      <w:pPr>
        <w:ind w:firstLine="0"/>
        <w:rPr>
          <w:color w:val="auto"/>
        </w:rPr>
      </w:pPr>
      <m:oMath>
        <m:r>
          <w:rPr>
            <w:rFonts w:ascii="Cambria Math" w:hAnsi="Cambria Math"/>
            <w:color w:val="auto"/>
          </w:rPr>
          <m:t>ε</m:t>
        </m:r>
      </m:oMath>
      <w:r w:rsidRPr="000434BC">
        <w:rPr>
          <w:color w:val="auto"/>
        </w:rPr>
        <w:tab/>
      </w:r>
      <w:r w:rsidR="00DE55AD">
        <w:rPr>
          <w:color w:val="auto"/>
        </w:rPr>
        <w:tab/>
        <w:t>:</w:t>
      </w:r>
      <w:r w:rsidRPr="000434BC">
        <w:rPr>
          <w:color w:val="auto"/>
        </w:rPr>
        <w:t xml:space="preserve"> </w:t>
      </w:r>
      <w:r w:rsidRPr="000434BC">
        <w:rPr>
          <w:i/>
          <w:iCs/>
          <w:color w:val="auto"/>
        </w:rPr>
        <w:t>Error term</w:t>
      </w:r>
      <w:r w:rsidRPr="000434BC">
        <w:rPr>
          <w:color w:val="auto"/>
        </w:rPr>
        <w:t xml:space="preserve"> </w:t>
      </w:r>
    </w:p>
    <w:p w14:paraId="01ED4DF4" w14:textId="33BDEFA8" w:rsidR="007521A0" w:rsidRPr="000434BC" w:rsidRDefault="00BF4A9D" w:rsidP="007A3642">
      <w:pPr>
        <w:pStyle w:val="Heading3"/>
        <w:rPr>
          <w:color w:val="auto"/>
        </w:rPr>
      </w:pPr>
      <w:bookmarkStart w:id="46" w:name="_Toc212515517"/>
      <w:r w:rsidRPr="000434BC">
        <w:rPr>
          <w:color w:val="auto"/>
        </w:rPr>
        <w:t>Analasis Regresi Moderasi (</w:t>
      </w:r>
      <w:r w:rsidR="008D3418">
        <w:rPr>
          <w:color w:val="auto"/>
        </w:rPr>
        <w:t>MRA</w:t>
      </w:r>
      <w:r w:rsidRPr="000434BC">
        <w:rPr>
          <w:color w:val="auto"/>
        </w:rPr>
        <w:t>)</w:t>
      </w:r>
      <w:bookmarkEnd w:id="46"/>
    </w:p>
    <w:p w14:paraId="4019ADEA" w14:textId="402AC893" w:rsidR="00BC5B2A" w:rsidRDefault="00BC5B2A" w:rsidP="00BC5B2A">
      <w:pPr>
        <w:rPr>
          <w:color w:val="auto"/>
        </w:rPr>
      </w:pPr>
      <w:r w:rsidRPr="000434BC">
        <w:rPr>
          <w:color w:val="auto"/>
        </w:rPr>
        <w:t xml:space="preserve">Penelitian ini menggunakan </w:t>
      </w:r>
      <w:r w:rsidRPr="005D03C8">
        <w:rPr>
          <w:i/>
          <w:iCs/>
          <w:color w:val="auto"/>
        </w:rPr>
        <w:t>Moderated Regression Analysis</w:t>
      </w:r>
      <w:r w:rsidRPr="000434BC">
        <w:rPr>
          <w:color w:val="auto"/>
        </w:rPr>
        <w:t xml:space="preserve"> (MRA) untuk menguji peran </w:t>
      </w:r>
      <w:r w:rsidRPr="000434BC">
        <w:rPr>
          <w:i/>
          <w:iCs/>
          <w:color w:val="auto"/>
        </w:rPr>
        <w:t>good corporate governance</w:t>
      </w:r>
      <w:r w:rsidRPr="000434BC">
        <w:rPr>
          <w:color w:val="auto"/>
        </w:rPr>
        <w:t xml:space="preserve"> sebagai variabel moderasi yang diproksikan dengan proporsi komisaris independen. Menurut </w:t>
      </w:r>
      <w:sdt>
        <w:sdtPr>
          <w:rPr>
            <w:color w:val="000000"/>
          </w:rPr>
          <w:tag w:val="MENDELEY_CITATION_v3_eyJjaXRhdGlvbklEIjoiTUVOREVMRVlfQ0lUQVRJT05fZGI2YTIxMzctOWUxYi00N2E5LTg3ZDktNzU4YmMxYWJjZWU5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1700386010"/>
          <w:placeholder>
            <w:docPart w:val="DefaultPlaceholder_-1854013440"/>
          </w:placeholder>
        </w:sdtPr>
        <w:sdtEndPr>
          <w:rPr>
            <w:bCs/>
          </w:rPr>
        </w:sdtEndPr>
        <w:sdtContent>
          <w:r w:rsidR="0056432A" w:rsidRPr="0056432A">
            <w:rPr>
              <w:bCs/>
              <w:color w:val="000000"/>
            </w:rPr>
            <w:t>Ghozali (2018)</w:t>
          </w:r>
        </w:sdtContent>
      </w:sdt>
      <w:r w:rsidRPr="000434BC">
        <w:rPr>
          <w:color w:val="auto"/>
        </w:rPr>
        <w:t>, MRA berbeda dengan analisis sub-kelompok karena tetap menjaga keutuhan sampel dan mampu mengendalikan pengaruh variabel moderator. Melalui pendekatan ini, dapat dilihat apakah komisaris independen mampu memperkuat atau justru memperlemah hubungan antara variabel independen dan dependen.</w:t>
      </w:r>
    </w:p>
    <w:p w14:paraId="3B31DAC2" w14:textId="0BDBA771" w:rsidR="007D14A6" w:rsidRDefault="00FC599E" w:rsidP="007D14A6">
      <w:pPr>
        <w:ind w:firstLine="0"/>
        <w:rPr>
          <w:color w:val="auto"/>
        </w:rPr>
      </w:pPr>
      <w:r>
        <w:rPr>
          <w:color w:val="auto"/>
        </w:rPr>
        <w:lastRenderedPageBreak/>
        <w:t xml:space="preserve">Model </w:t>
      </w:r>
      <w:r w:rsidR="005F3952">
        <w:rPr>
          <w:color w:val="auto"/>
        </w:rPr>
        <w:t xml:space="preserve">analisis regresi moderasi </w:t>
      </w:r>
      <w:r w:rsidR="005D3AF5">
        <w:rPr>
          <w:color w:val="auto"/>
        </w:rPr>
        <w:t>dirumuskan sebagai berikut:</w:t>
      </w:r>
    </w:p>
    <w:tbl>
      <w:tblPr>
        <w:tblStyle w:val="TableGrid"/>
        <w:tblW w:w="0" w:type="auto"/>
        <w:tblLook w:val="04A0" w:firstRow="1" w:lastRow="0" w:firstColumn="1" w:lastColumn="0" w:noHBand="0" w:noVBand="1"/>
      </w:tblPr>
      <w:tblGrid>
        <w:gridCol w:w="7927"/>
      </w:tblGrid>
      <w:tr w:rsidR="005D3AF5" w14:paraId="5D00B169" w14:textId="77777777" w:rsidTr="005D3AF5">
        <w:trPr>
          <w:trHeight w:val="747"/>
        </w:trPr>
        <w:tc>
          <w:tcPr>
            <w:tcW w:w="7927" w:type="dxa"/>
          </w:tcPr>
          <w:p w14:paraId="13BD3757" w14:textId="7E215790" w:rsidR="005D3AF5" w:rsidRDefault="00087E29" w:rsidP="007D14A6">
            <w:pPr>
              <w:ind w:firstLine="0"/>
              <w:rPr>
                <w:color w:val="auto"/>
              </w:rPr>
            </w:pPr>
            <w:r>
              <w:rPr>
                <w:noProof/>
                <w:color w:val="auto"/>
              </w:rPr>
              <mc:AlternateContent>
                <mc:Choice Requires="wps">
                  <w:drawing>
                    <wp:anchor distT="0" distB="0" distL="114300" distR="114300" simplePos="0" relativeHeight="251661324" behindDoc="0" locked="0" layoutInCell="1" allowOverlap="1" wp14:anchorId="3104C423" wp14:editId="7E7E741F">
                      <wp:simplePos x="0" y="0"/>
                      <wp:positionH relativeFrom="column">
                        <wp:posOffset>2060633</wp:posOffset>
                      </wp:positionH>
                      <wp:positionV relativeFrom="paragraph">
                        <wp:posOffset>64770</wp:posOffset>
                      </wp:positionV>
                      <wp:extent cx="4014061" cy="325464"/>
                      <wp:effectExtent l="0" t="0" r="0" b="0"/>
                      <wp:wrapNone/>
                      <wp:docPr id="811963582" name="Text Box 13"/>
                      <wp:cNvGraphicFramePr/>
                      <a:graphic xmlns:a="http://schemas.openxmlformats.org/drawingml/2006/main">
                        <a:graphicData uri="http://schemas.microsoft.com/office/word/2010/wordprocessingShape">
                          <wps:wsp>
                            <wps:cNvSpPr txBox="1"/>
                            <wps:spPr>
                              <a:xfrm>
                                <a:off x="0" y="0"/>
                                <a:ext cx="4014061" cy="325464"/>
                              </a:xfrm>
                              <a:prstGeom prst="rect">
                                <a:avLst/>
                              </a:prstGeom>
                              <a:noFill/>
                              <a:ln w="6350">
                                <a:noFill/>
                              </a:ln>
                            </wps:spPr>
                            <wps:txbx>
                              <w:txbxContent>
                                <w:p w14:paraId="4D6E13D7" w14:textId="452F8BCB" w:rsidR="00087E29" w:rsidRDefault="00087E29" w:rsidP="00087E29">
                                  <w:r>
                                    <w:t>………………………………… 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4C423" id="_x0000_s1039" type="#_x0000_t202" style="position:absolute;left:0;text-align:left;margin-left:162.25pt;margin-top:5.1pt;width:316.05pt;height:25.65pt;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" filled="f" stroked="f" strokeweight=".5pt">
                      <v:textbox>
                        <w:txbxContent>
                          <w:p w14:paraId="4D6E13D7" w14:textId="452F8BCB" w:rsidR="00087E29" w:rsidRDefault="00087E29" w:rsidP="00087E29">
                            <w:r>
                              <w:t>………………………………… 3.6</w:t>
                            </w:r>
                          </w:p>
                        </w:txbxContent>
                      </v:textbox>
                    </v:shape>
                  </w:pict>
                </mc:Fallback>
              </mc:AlternateContent>
            </w:r>
            <w:r w:rsidR="00FE2EF4">
              <w:rPr>
                <w:noProof/>
                <w:color w:val="auto"/>
              </w:rPr>
              <mc:AlternateContent>
                <mc:Choice Requires="wps">
                  <w:drawing>
                    <wp:anchor distT="0" distB="0" distL="114300" distR="114300" simplePos="0" relativeHeight="251659276" behindDoc="0" locked="0" layoutInCell="1" allowOverlap="1" wp14:anchorId="35F167EC" wp14:editId="14B286AC">
                      <wp:simplePos x="0" y="0"/>
                      <wp:positionH relativeFrom="column">
                        <wp:posOffset>12065</wp:posOffset>
                      </wp:positionH>
                      <wp:positionV relativeFrom="paragraph">
                        <wp:posOffset>70939</wp:posOffset>
                      </wp:positionV>
                      <wp:extent cx="2674776" cy="317240"/>
                      <wp:effectExtent l="0" t="0" r="0" b="6985"/>
                      <wp:wrapNone/>
                      <wp:docPr id="512354610" name="Text Box 14"/>
                      <wp:cNvGraphicFramePr/>
                      <a:graphic xmlns:a="http://schemas.openxmlformats.org/drawingml/2006/main">
                        <a:graphicData uri="http://schemas.microsoft.com/office/word/2010/wordprocessingShape">
                          <wps:wsp>
                            <wps:cNvSpPr txBox="1"/>
                            <wps:spPr>
                              <a:xfrm>
                                <a:off x="0" y="0"/>
                                <a:ext cx="2674776" cy="317240"/>
                              </a:xfrm>
                              <a:prstGeom prst="rect">
                                <a:avLst/>
                              </a:prstGeom>
                              <a:noFill/>
                              <a:ln w="6350">
                                <a:noFill/>
                              </a:ln>
                            </wps:spPr>
                            <wps:txbx>
                              <w:txbxContent>
                                <w:p w14:paraId="57AE781B" w14:textId="17BEEF40" w:rsidR="00FE2EF4" w:rsidRPr="0043021A" w:rsidRDefault="00FE2EF4" w:rsidP="00FE2EF4">
                                  <w:pPr>
                                    <w:ind w:firstLine="0"/>
                                    <w:rPr>
                                      <w:b/>
                                      <w:bCs/>
                                      <w:lang w:val="fr-FR"/>
                                    </w:rPr>
                                  </w:pPr>
                                  <m:oMathPara>
                                    <m:oMath>
                                      <m:r>
                                        <m:rPr>
                                          <m:sty m:val="p"/>
                                        </m:rPr>
                                        <w:rPr>
                                          <w:rFonts w:ascii="Cambria Math" w:hAnsi="Cambria Math" w:cs="Times New Roman"/>
                                          <w:color w:val="000000"/>
                                          <w:lang w:val="fr-FR"/>
                                        </w:rPr>
                                        <m:t xml:space="preserve">Y= </m:t>
                                      </m:r>
                                      <m:r>
                                        <m:rPr>
                                          <m:sty m:val="p"/>
                                        </m:rPr>
                                        <w:rPr>
                                          <w:rFonts w:ascii="Cambria Math" w:hAnsi="Cambria Math" w:cs="Times New Roman"/>
                                          <w:color w:val="000000"/>
                                        </w:rPr>
                                        <m:t>α</m:t>
                                      </m:r>
                                      <m:r>
                                        <m:rPr>
                                          <m:sty m:val="p"/>
                                        </m:rPr>
                                        <w:rPr>
                                          <w:rFonts w:ascii="Cambria Math" w:hAnsi="Cambria Math" w:cs="Times New Roman"/>
                                          <w:color w:val="000000"/>
                                          <w:lang w:val="fr-FR"/>
                                        </w:rPr>
                                        <m:t>+</m:t>
                                      </m:r>
                                      <m:r>
                                        <m:rPr>
                                          <m:sty m:val="p"/>
                                        </m:rPr>
                                        <w:rPr>
                                          <w:rFonts w:ascii="Cambria Math" w:hAnsi="Cambria Math" w:cs="Times New Roman"/>
                                          <w:color w:val="000000"/>
                                        </w:rPr>
                                        <m:t>β</m:t>
                                      </m:r>
                                      <m:r>
                                        <m:rPr>
                                          <m:sty m:val="p"/>
                                        </m:rPr>
                                        <w:rPr>
                                          <w:rFonts w:ascii="Cambria Math" w:hAnsi="Cambria Math" w:cs="Times New Roman"/>
                                          <w:color w:val="000000"/>
                                          <w:lang w:val="fr-FR"/>
                                        </w:rPr>
                                        <m:t>₁</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Cambria Math" w:cs="Times New Roman"/>
                                          <w:color w:val="000000"/>
                                          <w:lang w:val="fr-FR"/>
                                        </w:rPr>
                                        <m:t xml:space="preserve"> * </m:t>
                                      </m:r>
                                      <m:r>
                                        <m:rPr>
                                          <m:sty m:val="p"/>
                                        </m:rPr>
                                        <w:rPr>
                                          <w:rFonts w:ascii="Cambria Math" w:hAnsi="Cambria Math" w:cs="Times New Roman"/>
                                          <w:color w:val="000000"/>
                                        </w:rPr>
                                        <m:t>β</m:t>
                                      </m:r>
                                      <m:r>
                                        <m:rPr>
                                          <m:sty m:val="p"/>
                                        </m:rPr>
                                        <w:rPr>
                                          <w:rFonts w:ascii="Cambria Math" w:hAnsi="Cambria Math" w:cs="Times New Roman"/>
                                          <w:color w:val="000000"/>
                                          <w:lang w:val="fr-FR"/>
                                        </w:rPr>
                                        <m:t>₃Z+</m:t>
                                      </m:r>
                                      <m:r>
                                        <m:rPr>
                                          <m:sty m:val="p"/>
                                        </m:rPr>
                                        <w:rPr>
                                          <w:rFonts w:ascii="Cambria Math" w:hAnsi="Cambria Math" w:cs="Times New Roman"/>
                                          <w:color w:val="000000"/>
                                        </w:rPr>
                                        <m:t>β</m:t>
                                      </m:r>
                                      <m:r>
                                        <m:rPr>
                                          <m:sty m:val="p"/>
                                        </m:rPr>
                                        <w:rPr>
                                          <w:rFonts w:ascii="Cambria Math" w:hAnsi="Cambria Math" w:cs="Times New Roman"/>
                                          <w:color w:val="000000"/>
                                          <w:lang w:val="fr-FR"/>
                                        </w:rPr>
                                        <m:t>₂X₂</m:t>
                                      </m:r>
                                      <m:r>
                                        <w:rPr>
                                          <w:rFonts w:ascii="Cambria Math" w:hAnsi="Cambria Math" w:cs="Times New Roman"/>
                                          <w:color w:val="000000"/>
                                          <w:lang w:val="fr-FR"/>
                                        </w:rPr>
                                        <m:t>*</m:t>
                                      </m:r>
                                      <m:r>
                                        <m:rPr>
                                          <m:sty m:val="p"/>
                                        </m:rPr>
                                        <w:rPr>
                                          <w:rFonts w:ascii="Cambria Math" w:hAnsi="Cambria Math" w:cs="Times New Roman"/>
                                          <w:color w:val="000000"/>
                                        </w:rPr>
                                        <m:t>β</m:t>
                                      </m:r>
                                      <m:r>
                                        <m:rPr>
                                          <m:sty m:val="p"/>
                                        </m:rPr>
                                        <w:rPr>
                                          <w:rFonts w:ascii="Cambria Math" w:hAnsi="Cambria Math" w:cs="Times New Roman"/>
                                          <w:color w:val="000000"/>
                                          <w:lang w:val="fr-FR"/>
                                        </w:rPr>
                                        <m:t xml:space="preserve">₃Z+ </m:t>
                                      </m:r>
                                      <m:r>
                                        <m:rPr>
                                          <m:nor/>
                                        </m:rPr>
                                        <w:rPr>
                                          <w:rFonts w:ascii="Cambria Math" w:hAnsi="Cambria Math" w:cs="Times New Roman"/>
                                          <w:color w:val="000000"/>
                                        </w:rPr>
                                        <m:t>ε</m:t>
                                      </m:r>
                                      <m:r>
                                        <m:rPr>
                                          <m:sty m:val="p"/>
                                        </m:rPr>
                                        <w:rPr>
                                          <w:rFonts w:ascii="Cambria Math" w:hAnsi="Cambria Math" w:cs="Times New Roman"/>
                                          <w:color w:val="000000"/>
                                          <w:lang w:val="fr-FR"/>
                                        </w:rPr>
                                        <m:t xml:space="preserve"> </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F167EC" id="Text Box 14" o:spid="_x0000_s1040" type="#_x0000_t202" style="position:absolute;left:0;text-align:left;margin-left:.95pt;margin-top:5.6pt;width:210.6pt;height:25pt;z-index:2516592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" filled="f" stroked="f" strokeweight=".5pt">
                      <v:textbox>
                        <w:txbxContent>
                          <w:p w14:paraId="57AE781B" w14:textId="17BEEF40" w:rsidR="00FE2EF4" w:rsidRPr="0043021A" w:rsidRDefault="00FE2EF4" w:rsidP="00FE2EF4">
                            <w:pPr>
                              <w:ind w:firstLine="0"/>
                              <w:rPr>
                                <w:b/>
                                <w:bCs/>
                                <w:lang w:val="fr-FR"/>
                              </w:rPr>
                            </w:pPr>
                            <m:oMathPara>
                              <m:oMath>
                                <m:r>
                                  <m:rPr>
                                    <m:sty m:val="p"/>
                                  </m:rPr>
                                  <w:rPr>
                                    <w:rFonts w:ascii="Cambria Math" w:hAnsi="Cambria Math" w:cs="Times New Roman"/>
                                    <w:color w:val="000000"/>
                                    <w:lang w:val="fr-FR"/>
                                  </w:rPr>
                                  <m:t xml:space="preserve">Y= </m:t>
                                </m:r>
                                <m:r>
                                  <m:rPr>
                                    <m:sty m:val="p"/>
                                  </m:rPr>
                                  <w:rPr>
                                    <w:rFonts w:ascii="Cambria Math" w:hAnsi="Cambria Math" w:cs="Times New Roman"/>
                                    <w:color w:val="000000"/>
                                  </w:rPr>
                                  <m:t>α</m:t>
                                </m:r>
                                <m:r>
                                  <m:rPr>
                                    <m:sty m:val="p"/>
                                  </m:rPr>
                                  <w:rPr>
                                    <w:rFonts w:ascii="Cambria Math" w:hAnsi="Cambria Math" w:cs="Times New Roman"/>
                                    <w:color w:val="000000"/>
                                    <w:lang w:val="fr-FR"/>
                                  </w:rPr>
                                  <m:t>+</m:t>
                                </m:r>
                                <m:r>
                                  <m:rPr>
                                    <m:sty m:val="p"/>
                                  </m:rPr>
                                  <w:rPr>
                                    <w:rFonts w:ascii="Cambria Math" w:hAnsi="Cambria Math" w:cs="Times New Roman"/>
                                    <w:color w:val="000000"/>
                                  </w:rPr>
                                  <m:t>β</m:t>
                                </m:r>
                                <m:r>
                                  <m:rPr>
                                    <m:sty m:val="p"/>
                                  </m:rPr>
                                  <w:rPr>
                                    <w:rFonts w:ascii="Cambria Math" w:hAnsi="Cambria Math" w:cs="Times New Roman"/>
                                    <w:color w:val="000000"/>
                                    <w:lang w:val="fr-FR"/>
                                  </w:rPr>
                                  <m:t>₁</m:t>
                                </m:r>
                                <m:r>
                                  <m:rPr>
                                    <m:nor/>
                                  </m:rPr>
                                  <w:rPr>
                                    <w:rFonts w:ascii="Cambria Math" w:hAnsi="Cambria Math" w:cs="Times New Roman"/>
                                    <w:color w:val="000000"/>
                                    <w:lang w:val="fr-FR"/>
                                  </w:rPr>
                                  <m:t>X</m:t>
                                </m:r>
                                <m:r>
                                  <m:rPr>
                                    <m:nor/>
                                  </m:rPr>
                                  <w:rPr>
                                    <w:rFonts w:ascii="Times New Roman" w:hAnsi="Times New Roman" w:cs="Times New Roman"/>
                                    <w:color w:val="000000"/>
                                    <w:lang w:val="fr-FR"/>
                                  </w:rPr>
                                  <m:t>₁</m:t>
                                </m:r>
                                <m:r>
                                  <m:rPr>
                                    <m:nor/>
                                  </m:rPr>
                                  <w:rPr>
                                    <w:rFonts w:ascii="Cambria Math" w:hAnsi="Cambria Math" w:cs="Times New Roman"/>
                                    <w:color w:val="000000"/>
                                    <w:lang w:val="fr-FR"/>
                                  </w:rPr>
                                  <m:t xml:space="preserve"> * </m:t>
                                </m:r>
                                <m:r>
                                  <m:rPr>
                                    <m:sty m:val="p"/>
                                  </m:rPr>
                                  <w:rPr>
                                    <w:rFonts w:ascii="Cambria Math" w:hAnsi="Cambria Math" w:cs="Times New Roman"/>
                                    <w:color w:val="000000"/>
                                  </w:rPr>
                                  <m:t>β</m:t>
                                </m:r>
                                <m:r>
                                  <m:rPr>
                                    <m:sty m:val="p"/>
                                  </m:rPr>
                                  <w:rPr>
                                    <w:rFonts w:ascii="Cambria Math" w:hAnsi="Cambria Math" w:cs="Times New Roman"/>
                                    <w:color w:val="000000"/>
                                    <w:lang w:val="fr-FR"/>
                                  </w:rPr>
                                  <m:t>₃Z+</m:t>
                                </m:r>
                                <m:r>
                                  <m:rPr>
                                    <m:sty m:val="p"/>
                                  </m:rPr>
                                  <w:rPr>
                                    <w:rFonts w:ascii="Cambria Math" w:hAnsi="Cambria Math" w:cs="Times New Roman"/>
                                    <w:color w:val="000000"/>
                                  </w:rPr>
                                  <m:t>β</m:t>
                                </m:r>
                                <m:r>
                                  <m:rPr>
                                    <m:sty m:val="p"/>
                                  </m:rPr>
                                  <w:rPr>
                                    <w:rFonts w:ascii="Cambria Math" w:hAnsi="Cambria Math" w:cs="Times New Roman"/>
                                    <w:color w:val="000000"/>
                                    <w:lang w:val="fr-FR"/>
                                  </w:rPr>
                                  <m:t>₂X₂</m:t>
                                </m:r>
                                <m:r>
                                  <w:rPr>
                                    <w:rFonts w:ascii="Cambria Math" w:hAnsi="Cambria Math" w:cs="Times New Roman"/>
                                    <w:color w:val="000000"/>
                                    <w:lang w:val="fr-FR"/>
                                  </w:rPr>
                                  <m:t>*</m:t>
                                </m:r>
                                <m:r>
                                  <m:rPr>
                                    <m:sty m:val="p"/>
                                  </m:rPr>
                                  <w:rPr>
                                    <w:rFonts w:ascii="Cambria Math" w:hAnsi="Cambria Math" w:cs="Times New Roman"/>
                                    <w:color w:val="000000"/>
                                  </w:rPr>
                                  <m:t>β</m:t>
                                </m:r>
                                <m:r>
                                  <m:rPr>
                                    <m:sty m:val="p"/>
                                  </m:rPr>
                                  <w:rPr>
                                    <w:rFonts w:ascii="Cambria Math" w:hAnsi="Cambria Math" w:cs="Times New Roman"/>
                                    <w:color w:val="000000"/>
                                    <w:lang w:val="fr-FR"/>
                                  </w:rPr>
                                  <m:t xml:space="preserve">₃Z+ </m:t>
                                </m:r>
                                <m:r>
                                  <m:rPr>
                                    <m:nor/>
                                  </m:rPr>
                                  <w:rPr>
                                    <w:rFonts w:ascii="Cambria Math" w:hAnsi="Cambria Math" w:cs="Times New Roman"/>
                                    <w:color w:val="000000"/>
                                  </w:rPr>
                                  <m:t>ε</m:t>
                                </m:r>
                                <m:r>
                                  <m:rPr>
                                    <m:sty m:val="p"/>
                                  </m:rPr>
                                  <w:rPr>
                                    <w:rFonts w:ascii="Cambria Math" w:hAnsi="Cambria Math" w:cs="Times New Roman"/>
                                    <w:color w:val="000000"/>
                                    <w:lang w:val="fr-FR"/>
                                  </w:rPr>
                                  <m:t xml:space="preserve"> </m:t>
                                </m:r>
                              </m:oMath>
                            </m:oMathPara>
                          </w:p>
                        </w:txbxContent>
                      </v:textbox>
                    </v:shape>
                  </w:pict>
                </mc:Fallback>
              </mc:AlternateContent>
            </w:r>
          </w:p>
        </w:tc>
      </w:tr>
    </w:tbl>
    <w:p w14:paraId="38326F83" w14:textId="77777777" w:rsidR="00E30949" w:rsidRDefault="00E30949" w:rsidP="00E30949">
      <w:pPr>
        <w:ind w:firstLine="0"/>
        <w:rPr>
          <w:color w:val="auto"/>
        </w:rPr>
      </w:pPr>
    </w:p>
    <w:p w14:paraId="445ED26A" w14:textId="152E9C64" w:rsidR="00E30949" w:rsidRDefault="00E30949" w:rsidP="00E30949">
      <w:pPr>
        <w:ind w:firstLine="0"/>
        <w:rPr>
          <w:color w:val="auto"/>
        </w:rPr>
      </w:pPr>
      <w:r w:rsidRPr="000434BC">
        <w:rPr>
          <w:color w:val="auto"/>
        </w:rPr>
        <w:t>Keterangan</w:t>
      </w:r>
      <w:r>
        <w:rPr>
          <w:color w:val="auto"/>
        </w:rPr>
        <w:tab/>
      </w:r>
      <w:r w:rsidRPr="000434BC">
        <w:rPr>
          <w:color w:val="auto"/>
        </w:rPr>
        <w:t>:</w:t>
      </w:r>
    </w:p>
    <w:p w14:paraId="20FB73BD" w14:textId="77777777" w:rsidR="005F6FB3" w:rsidRPr="000434BC" w:rsidRDefault="005F6FB3" w:rsidP="005F6FB3">
      <w:pPr>
        <w:ind w:firstLine="0"/>
        <w:rPr>
          <w:color w:val="auto"/>
        </w:rPr>
      </w:pPr>
      <w:r>
        <w:rPr>
          <w:color w:val="auto"/>
        </w:rPr>
        <w:t>Y</w:t>
      </w:r>
      <w:r w:rsidRPr="000434BC">
        <w:rPr>
          <w:color w:val="auto"/>
        </w:rPr>
        <w:tab/>
      </w:r>
      <w:r>
        <w:rPr>
          <w:color w:val="auto"/>
        </w:rPr>
        <w:tab/>
        <w:t>:</w:t>
      </w:r>
      <w:r w:rsidRPr="000434BC">
        <w:rPr>
          <w:color w:val="auto"/>
        </w:rPr>
        <w:t xml:space="preserve"> </w:t>
      </w:r>
      <w:r w:rsidRPr="000434BC">
        <w:rPr>
          <w:i/>
          <w:iCs/>
          <w:color w:val="auto"/>
        </w:rPr>
        <w:t>Firm Value</w:t>
      </w:r>
    </w:p>
    <w:p w14:paraId="6993DC1F" w14:textId="77777777" w:rsidR="005F6FB3" w:rsidRPr="000434BC" w:rsidRDefault="005F6FB3" w:rsidP="005F6FB3">
      <w:pPr>
        <w:ind w:firstLine="0"/>
        <w:rPr>
          <w:color w:val="auto"/>
        </w:rPr>
      </w:pPr>
      <m:oMath>
        <m:r>
          <m:rPr>
            <m:nor/>
          </m:rPr>
          <w:rPr>
            <w:rFonts w:ascii="Cambria Math" w:hAnsi="Cambria Math" w:cs="Times New Roman"/>
            <w:color w:val="000000"/>
          </w:rPr>
          <m:t>X</m:t>
        </m:r>
        <m:r>
          <m:rPr>
            <m:nor/>
          </m:rPr>
          <w:rPr>
            <w:rFonts w:ascii="Times New Roman" w:hAnsi="Times New Roman" w:cs="Times New Roman"/>
            <w:color w:val="000000"/>
          </w:rPr>
          <m:t>₁</m:t>
        </m:r>
      </m:oMath>
      <w:r w:rsidRPr="000434BC">
        <w:rPr>
          <w:color w:val="auto"/>
        </w:rPr>
        <w:tab/>
      </w:r>
      <w:r>
        <w:rPr>
          <w:color w:val="auto"/>
        </w:rPr>
        <w:tab/>
        <w:t>:</w:t>
      </w:r>
      <w:r w:rsidRPr="000434BC">
        <w:rPr>
          <w:color w:val="auto"/>
        </w:rPr>
        <w:t xml:space="preserve"> </w:t>
      </w:r>
      <w:r w:rsidRPr="000434BC">
        <w:rPr>
          <w:i/>
          <w:iCs/>
          <w:color w:val="auto"/>
        </w:rPr>
        <w:t>Financial Distress</w:t>
      </w:r>
    </w:p>
    <w:p w14:paraId="68706F85" w14:textId="77777777" w:rsidR="005F6FB3" w:rsidRDefault="005F6FB3" w:rsidP="005F6FB3">
      <w:pPr>
        <w:ind w:firstLine="0"/>
        <w:rPr>
          <w:i/>
          <w:iCs/>
          <w:color w:val="auto"/>
        </w:rPr>
      </w:pPr>
      <m:oMath>
        <m:r>
          <m:rPr>
            <m:nor/>
          </m:rPr>
          <w:rPr>
            <w:rFonts w:ascii="Cambria Math" w:hAnsi="Cambria Math" w:cs="Times New Roman"/>
            <w:color w:val="000000"/>
          </w:rPr>
          <m:t>X</m:t>
        </m:r>
        <m:r>
          <m:rPr>
            <m:nor/>
          </m:rPr>
          <w:rPr>
            <w:rFonts w:ascii="Times New Roman" w:hAnsi="Times New Roman" w:cs="Times New Roman"/>
            <w:color w:val="000000"/>
          </w:rPr>
          <m:t>₂</m:t>
        </m:r>
      </m:oMath>
      <w:r w:rsidRPr="000434BC">
        <w:rPr>
          <w:color w:val="auto"/>
        </w:rPr>
        <w:tab/>
      </w:r>
      <w:r>
        <w:rPr>
          <w:color w:val="auto"/>
        </w:rPr>
        <w:tab/>
        <w:t>:</w:t>
      </w:r>
      <w:r w:rsidRPr="000434BC">
        <w:rPr>
          <w:color w:val="auto"/>
        </w:rPr>
        <w:t xml:space="preserve"> </w:t>
      </w:r>
      <w:r w:rsidRPr="000434BC">
        <w:rPr>
          <w:i/>
          <w:iCs/>
          <w:color w:val="auto"/>
        </w:rPr>
        <w:t>Financial Performance</w:t>
      </w:r>
    </w:p>
    <w:p w14:paraId="3C732E7D" w14:textId="77777777" w:rsidR="005F6FB3" w:rsidRPr="00DE55AD" w:rsidRDefault="005F6FB3" w:rsidP="005F6FB3">
      <w:pPr>
        <w:ind w:firstLine="0"/>
        <w:rPr>
          <w:i/>
          <w:iCs/>
          <w:color w:val="auto"/>
        </w:rPr>
      </w:pPr>
      <w:r>
        <w:rPr>
          <w:color w:val="auto"/>
        </w:rPr>
        <w:t>Z</w:t>
      </w:r>
      <w:r>
        <w:rPr>
          <w:color w:val="auto"/>
        </w:rPr>
        <w:tab/>
      </w:r>
      <w:r>
        <w:rPr>
          <w:color w:val="auto"/>
        </w:rPr>
        <w:tab/>
        <w:t xml:space="preserve">: </w:t>
      </w:r>
      <w:r>
        <w:rPr>
          <w:i/>
          <w:iCs/>
          <w:color w:val="auto"/>
        </w:rPr>
        <w:t>Good Corporate Governance</w:t>
      </w:r>
    </w:p>
    <w:p w14:paraId="29CB3DD7" w14:textId="77777777" w:rsidR="005F6FB3" w:rsidRPr="00DE55AD" w:rsidRDefault="005F6FB3" w:rsidP="005F6FB3">
      <w:pPr>
        <w:ind w:firstLine="0"/>
        <w:rPr>
          <w:color w:val="auto"/>
          <w:lang w:val="fr-FR"/>
        </w:rPr>
      </w:pPr>
      <m:oMath>
        <m:r>
          <w:rPr>
            <w:rFonts w:ascii="Cambria Math" w:hAnsi="Cambria Math"/>
            <w:color w:val="auto"/>
          </w:rPr>
          <m:t>α</m:t>
        </m:r>
      </m:oMath>
      <w:r w:rsidRPr="00DE55AD">
        <w:rPr>
          <w:color w:val="auto"/>
          <w:lang w:val="fr-FR"/>
        </w:rPr>
        <w:tab/>
      </w:r>
      <w:r w:rsidRPr="00DE55AD">
        <w:rPr>
          <w:color w:val="auto"/>
          <w:lang w:val="fr-FR"/>
        </w:rPr>
        <w:tab/>
        <w:t>: Konstanta</w:t>
      </w:r>
    </w:p>
    <w:p w14:paraId="75101F11" w14:textId="77777777" w:rsidR="005F6FB3" w:rsidRPr="00DE55AD" w:rsidRDefault="005F6FB3" w:rsidP="005F6FB3">
      <w:pPr>
        <w:ind w:firstLine="0"/>
        <w:rPr>
          <w:rFonts w:cstheme="majorBidi"/>
          <w:color w:val="auto"/>
          <w:lang w:val="fr-FR"/>
        </w:rPr>
      </w:pPr>
      <m:oMath>
        <m:r>
          <m:rPr>
            <m:nor/>
          </m:rPr>
          <w:rPr>
            <w:rFonts w:ascii="Cambria Math" w:hAnsi="Cambria Math" w:cs="Times New Roman"/>
            <w:color w:val="000000"/>
          </w:rPr>
          <m:t>β</m:t>
        </m:r>
        <m:r>
          <m:rPr>
            <m:nor/>
          </m:rPr>
          <w:rPr>
            <w:rFonts w:ascii="Times New Roman" w:hAnsi="Times New Roman" w:cs="Times New Roman"/>
            <w:color w:val="000000"/>
            <w:lang w:val="fr-FR"/>
          </w:rPr>
          <m:t xml:space="preserve">₁, </m:t>
        </m:r>
        <m:r>
          <m:rPr>
            <m:nor/>
          </m:rPr>
          <w:rPr>
            <w:rFonts w:ascii="Cambria Math" w:hAnsi="Cambria Math" w:cs="Times New Roman"/>
            <w:color w:val="000000"/>
          </w:rPr>
          <m:t>β</m:t>
        </m:r>
        <m:r>
          <m:rPr>
            <m:nor/>
          </m:rPr>
          <w:rPr>
            <w:rFonts w:ascii="Times New Roman" w:hAnsi="Times New Roman" w:cs="Times New Roman"/>
            <w:color w:val="000000"/>
            <w:lang w:val="fr-FR"/>
          </w:rPr>
          <m:t>₂,</m:t>
        </m:r>
        <m:r>
          <w:rPr>
            <w:rFonts w:ascii="Cambria Math" w:hAnsi="Cambria Math" w:cs="Times New Roman"/>
            <w:color w:val="auto"/>
            <w:lang w:val="fr-FR"/>
          </w:rPr>
          <m:t xml:space="preserve"> </m:t>
        </m:r>
        <m:r>
          <m:rPr>
            <m:nor/>
          </m:rPr>
          <w:rPr>
            <w:rFonts w:ascii="Cambria Math" w:hAnsi="Cambria Math" w:cs="Times New Roman"/>
            <w:color w:val="000000"/>
          </w:rPr>
          <m:t>β</m:t>
        </m:r>
        <m:r>
          <m:rPr>
            <m:nor/>
          </m:rPr>
          <w:rPr>
            <w:rFonts w:ascii="Times New Roman" w:hAnsi="Times New Roman" w:cs="Times New Roman"/>
            <w:color w:val="000000"/>
            <w:lang w:val="fr-FR"/>
          </w:rPr>
          <m:t>₃</m:t>
        </m:r>
      </m:oMath>
      <w:r w:rsidRPr="00DE55AD">
        <w:rPr>
          <w:rFonts w:cstheme="majorBidi"/>
          <w:color w:val="auto"/>
          <w:lang w:val="fr-FR"/>
        </w:rPr>
        <w:t xml:space="preserve"> </w:t>
      </w:r>
      <w:r w:rsidRPr="00DE55AD">
        <w:rPr>
          <w:rFonts w:cstheme="majorBidi"/>
          <w:color w:val="auto"/>
          <w:lang w:val="fr-FR"/>
        </w:rPr>
        <w:tab/>
        <w:t>: Koefisien regresi</w:t>
      </w:r>
    </w:p>
    <w:p w14:paraId="081A0B5E" w14:textId="0684D7B3" w:rsidR="005F6FB3" w:rsidRPr="000434BC" w:rsidRDefault="005F6FB3" w:rsidP="005F6FB3">
      <w:pPr>
        <w:ind w:firstLine="0"/>
        <w:rPr>
          <w:color w:val="auto"/>
        </w:rPr>
      </w:pPr>
      <m:oMath>
        <m:r>
          <w:rPr>
            <w:rFonts w:ascii="Cambria Math" w:hAnsi="Cambria Math"/>
            <w:color w:val="auto"/>
          </w:rPr>
          <m:t>ε</m:t>
        </m:r>
      </m:oMath>
      <w:r w:rsidRPr="000434BC">
        <w:rPr>
          <w:color w:val="auto"/>
        </w:rPr>
        <w:tab/>
      </w:r>
      <w:r>
        <w:rPr>
          <w:color w:val="auto"/>
        </w:rPr>
        <w:tab/>
        <w:t>:</w:t>
      </w:r>
      <w:r w:rsidRPr="000434BC">
        <w:rPr>
          <w:color w:val="auto"/>
        </w:rPr>
        <w:t xml:space="preserve"> </w:t>
      </w:r>
      <w:r w:rsidRPr="000434BC">
        <w:rPr>
          <w:i/>
          <w:iCs/>
          <w:color w:val="auto"/>
        </w:rPr>
        <w:t>Error term</w:t>
      </w:r>
    </w:p>
    <w:p w14:paraId="5810781F" w14:textId="77777777" w:rsidR="006E2197" w:rsidRPr="000434BC" w:rsidRDefault="00FC7C2C" w:rsidP="00F7279C">
      <w:pPr>
        <w:pStyle w:val="Heading3"/>
        <w:rPr>
          <w:color w:val="auto"/>
        </w:rPr>
      </w:pPr>
      <w:bookmarkStart w:id="47" w:name="_Toc212515518"/>
      <w:r w:rsidRPr="000434BC">
        <w:rPr>
          <w:color w:val="auto"/>
        </w:rPr>
        <w:t>Uji Simultan (Uji F)</w:t>
      </w:r>
      <w:bookmarkEnd w:id="47"/>
    </w:p>
    <w:p w14:paraId="2A33054F" w14:textId="396D02A2" w:rsidR="001C459D" w:rsidRPr="000434BC" w:rsidRDefault="001C459D" w:rsidP="00810606">
      <w:pPr>
        <w:rPr>
          <w:color w:val="auto"/>
        </w:rPr>
      </w:pPr>
      <w:r w:rsidRPr="000434BC">
        <w:rPr>
          <w:color w:val="auto"/>
        </w:rPr>
        <w:t xml:space="preserve">Uji simultan (uji </w:t>
      </w:r>
      <w:r w:rsidR="00810606" w:rsidRPr="000434BC">
        <w:rPr>
          <w:color w:val="auto"/>
        </w:rPr>
        <w:t>F</w:t>
      </w:r>
      <w:r w:rsidRPr="000434BC">
        <w:rPr>
          <w:color w:val="auto"/>
        </w:rPr>
        <w:t xml:space="preserve">) </w:t>
      </w:r>
      <w:r w:rsidR="003B4AED" w:rsidRPr="000434BC">
        <w:rPr>
          <w:color w:val="auto"/>
        </w:rPr>
        <w:t xml:space="preserve">dilakukan untuk mengetahui pengaruh variabel independen secara bersama-sama terhadap variabel dependen </w:t>
      </w:r>
      <w:sdt>
        <w:sdtPr>
          <w:rPr>
            <w:color w:val="000000"/>
          </w:rPr>
          <w:tag w:val="MENDELEY_CITATION_v3_eyJjaXRhdGlvbklEIjoiTUVOREVMRVlfQ0lUQVRJT05fNDY1OGQ3YTUtZGZlNy00N2VhLTkxZmMtMzc0YWEyY2RhMDQ0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
          <w:id w:val="553978549"/>
          <w:placeholder>
            <w:docPart w:val="DefaultPlaceholder_-1854013440"/>
          </w:placeholder>
        </w:sdtPr>
        <w:sdtContent>
          <w:r w:rsidR="0056432A" w:rsidRPr="0056432A">
            <w:rPr>
              <w:color w:val="000000"/>
            </w:rPr>
            <w:t>(Ghozali, 2018)</w:t>
          </w:r>
        </w:sdtContent>
      </w:sdt>
      <w:r w:rsidR="003B4AED" w:rsidRPr="000434BC">
        <w:rPr>
          <w:color w:val="auto"/>
        </w:rPr>
        <w:t xml:space="preserve">. </w:t>
      </w:r>
      <w:r w:rsidR="00810606" w:rsidRPr="000434BC">
        <w:rPr>
          <w:color w:val="auto"/>
        </w:rPr>
        <w:t>Sehingga dapat dikatakan bahwa uji F digunakan untuk menilai kelayakan model regresi secara keseluruhan. Jika nilai signifikansi &lt; 0,05, maka dapat disimpulkan bahwa model layak karena semua variabel independen secara simultan berpengaruh terhadap variabel dependen.</w:t>
      </w:r>
      <w:r w:rsidR="006E6165" w:rsidRPr="000434BC">
        <w:rPr>
          <w:color w:val="auto"/>
        </w:rPr>
        <w:t xml:space="preserve"> Sebaliknya, apabi</w:t>
      </w:r>
      <w:r w:rsidR="00C72656" w:rsidRPr="000434BC">
        <w:rPr>
          <w:color w:val="auto"/>
        </w:rPr>
        <w:t>la nilai signifikansi &gt; 0,05</w:t>
      </w:r>
      <w:r w:rsidR="00593AC7" w:rsidRPr="000434BC">
        <w:rPr>
          <w:color w:val="auto"/>
        </w:rPr>
        <w:t xml:space="preserve">, dapat disimpulkan tidak terdapat pengaruh simultan yang signifikan antar variabel independen terhadap variabel dependen. </w:t>
      </w:r>
    </w:p>
    <w:p w14:paraId="68C59C3C" w14:textId="4E9F6E03" w:rsidR="00F7279C" w:rsidRPr="000434BC" w:rsidRDefault="00FC7C2C" w:rsidP="00F7279C">
      <w:pPr>
        <w:pStyle w:val="Heading3"/>
        <w:rPr>
          <w:color w:val="auto"/>
          <w:lang w:val="fr-FR"/>
        </w:rPr>
      </w:pPr>
      <w:bookmarkStart w:id="48" w:name="_Toc212515519"/>
      <w:r w:rsidRPr="000434BC">
        <w:rPr>
          <w:color w:val="auto"/>
          <w:lang w:val="fr-FR"/>
        </w:rPr>
        <w:t>Uji Koefi</w:t>
      </w:r>
      <w:r w:rsidR="001A6520" w:rsidRPr="000434BC">
        <w:rPr>
          <w:color w:val="auto"/>
          <w:lang w:val="fr-FR"/>
        </w:rPr>
        <w:t>s</w:t>
      </w:r>
      <w:r w:rsidRPr="000434BC">
        <w:rPr>
          <w:color w:val="auto"/>
          <w:lang w:val="fr-FR"/>
        </w:rPr>
        <w:t>ien Determinasi (</w:t>
      </w:r>
      <w:r w:rsidR="00072AEA" w:rsidRPr="000434BC">
        <w:rPr>
          <w:color w:val="auto"/>
          <w:lang w:val="fr-FR"/>
        </w:rPr>
        <w:t>Uji R²</w:t>
      </w:r>
      <w:r w:rsidR="00F7279C" w:rsidRPr="000434BC">
        <w:rPr>
          <w:color w:val="auto"/>
          <w:lang w:val="fr-FR"/>
        </w:rPr>
        <w:t>)</w:t>
      </w:r>
      <w:bookmarkEnd w:id="48"/>
    </w:p>
    <w:p w14:paraId="4F8A90E5" w14:textId="6B7D9FAF" w:rsidR="00DD00A9" w:rsidRPr="000434BC" w:rsidRDefault="00DD00A9" w:rsidP="0009236C">
      <w:pPr>
        <w:rPr>
          <w:color w:val="auto"/>
        </w:rPr>
      </w:pPr>
      <w:r w:rsidRPr="000434BC">
        <w:rPr>
          <w:color w:val="auto"/>
          <w:lang w:val="fr-FR"/>
        </w:rPr>
        <w:t xml:space="preserve">Menurut </w:t>
      </w:r>
      <w:sdt>
        <w:sdtPr>
          <w:rPr>
            <w:color w:val="000000"/>
            <w:lang w:val="fr-FR"/>
          </w:rPr>
          <w:tag w:val="MENDELEY_CITATION_v3_eyJjaXRhdGlvbklEIjoiTUVOREVMRVlfQ0lUQVRJT05fYjgzMDU5NDMtNDBhYi00OTdlLWFjOTMtYzlmMjViNDBlYjc2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772244791"/>
          <w:placeholder>
            <w:docPart w:val="DefaultPlaceholder_-1854013440"/>
          </w:placeholder>
        </w:sdtPr>
        <w:sdtEndPr>
          <w:rPr>
            <w:bCs/>
          </w:rPr>
        </w:sdtEndPr>
        <w:sdtContent>
          <w:r w:rsidR="0056432A" w:rsidRPr="0056432A">
            <w:rPr>
              <w:bCs/>
              <w:color w:val="000000"/>
              <w:lang w:val="fr-FR"/>
            </w:rPr>
            <w:t>Ghozali (2018)</w:t>
          </w:r>
        </w:sdtContent>
      </w:sdt>
      <w:r w:rsidR="00072AEA" w:rsidRPr="000434BC">
        <w:rPr>
          <w:color w:val="auto"/>
          <w:lang w:val="fr-FR"/>
        </w:rPr>
        <w:t xml:space="preserve">, uji koefisien determinasi (R²) berfungsi untuk menunjukkan seberapa jauh variasi variabel dependen dapat dijelaskan oleh </w:t>
      </w:r>
      <w:r w:rsidR="00072AEA" w:rsidRPr="000434BC">
        <w:rPr>
          <w:color w:val="auto"/>
          <w:lang w:val="fr-FR"/>
        </w:rPr>
        <w:lastRenderedPageBreak/>
        <w:t xml:space="preserve">variabel independen. Nilai R² </w:t>
      </w:r>
      <w:r w:rsidR="00D92372" w:rsidRPr="000434BC">
        <w:rPr>
          <w:color w:val="auto"/>
          <w:lang w:val="fr-FR"/>
        </w:rPr>
        <w:t>berada pada rentang</w:t>
      </w:r>
      <w:r w:rsidR="00072AEA" w:rsidRPr="000434BC">
        <w:rPr>
          <w:color w:val="auto"/>
          <w:lang w:val="fr-FR"/>
        </w:rPr>
        <w:t xml:space="preserve"> 0 sampai 1. </w:t>
      </w:r>
      <w:r w:rsidR="00531C37" w:rsidRPr="000434BC">
        <w:rPr>
          <w:color w:val="auto"/>
          <w:lang w:val="fr-FR"/>
        </w:rPr>
        <w:t xml:space="preserve">Apabila nilai R² mendekati 0, berarti kemampuan model dalam menjelaskan variabel dependen sangat terbatas. </w:t>
      </w:r>
      <w:r w:rsidR="00531C37" w:rsidRPr="000434BC">
        <w:rPr>
          <w:color w:val="auto"/>
        </w:rPr>
        <w:t>Sedangkan apabila nilainya s</w:t>
      </w:r>
      <w:r w:rsidR="00072AEA" w:rsidRPr="000434BC">
        <w:rPr>
          <w:color w:val="auto"/>
        </w:rPr>
        <w:t xml:space="preserve">emakin mendekati 1, semakin besar </w:t>
      </w:r>
      <w:r w:rsidR="00531C37" w:rsidRPr="000434BC">
        <w:rPr>
          <w:color w:val="auto"/>
        </w:rPr>
        <w:t xml:space="preserve">juga </w:t>
      </w:r>
      <w:r w:rsidR="00072AEA" w:rsidRPr="000434BC">
        <w:rPr>
          <w:color w:val="auto"/>
        </w:rPr>
        <w:t xml:space="preserve">kemampuan model menjelaskan variasi variabel </w:t>
      </w:r>
      <w:r w:rsidR="0065065D" w:rsidRPr="000434BC">
        <w:rPr>
          <w:color w:val="auto"/>
        </w:rPr>
        <w:t>dependen</w:t>
      </w:r>
      <w:r w:rsidR="00072AEA" w:rsidRPr="000434BC">
        <w:rPr>
          <w:color w:val="auto"/>
        </w:rPr>
        <w:t>.</w:t>
      </w:r>
      <w:r w:rsidR="0065065D" w:rsidRPr="000434BC">
        <w:rPr>
          <w:color w:val="auto"/>
        </w:rPr>
        <w:t xml:space="preserve"> </w:t>
      </w:r>
      <w:r w:rsidR="0009236C" w:rsidRPr="000434BC">
        <w:rPr>
          <w:color w:val="auto"/>
        </w:rPr>
        <w:t xml:space="preserve"> </w:t>
      </w:r>
    </w:p>
    <w:p w14:paraId="64BC7213" w14:textId="1A73AF66" w:rsidR="009557C1" w:rsidRPr="000434BC" w:rsidRDefault="009557C1" w:rsidP="009557C1">
      <w:pPr>
        <w:pStyle w:val="Heading3"/>
        <w:rPr>
          <w:color w:val="auto"/>
        </w:rPr>
      </w:pPr>
      <w:bookmarkStart w:id="49" w:name="_Toc212515520"/>
      <w:r w:rsidRPr="000434BC">
        <w:rPr>
          <w:color w:val="auto"/>
        </w:rPr>
        <w:t xml:space="preserve">Uji Hipotesis (Uji </w:t>
      </w:r>
      <w:r w:rsidR="005F3952">
        <w:rPr>
          <w:color w:val="auto"/>
        </w:rPr>
        <w:t>T</w:t>
      </w:r>
      <w:r w:rsidRPr="000434BC">
        <w:rPr>
          <w:color w:val="auto"/>
        </w:rPr>
        <w:t>)</w:t>
      </w:r>
      <w:bookmarkEnd w:id="49"/>
    </w:p>
    <w:p w14:paraId="2C7141FB" w14:textId="51F48B25" w:rsidR="009557C1" w:rsidRPr="000434BC" w:rsidRDefault="009557C1" w:rsidP="009557C1">
      <w:pPr>
        <w:rPr>
          <w:color w:val="auto"/>
        </w:rPr>
      </w:pPr>
      <w:r w:rsidRPr="000434BC">
        <w:rPr>
          <w:color w:val="auto"/>
        </w:rPr>
        <w:t xml:space="preserve">Uji </w:t>
      </w:r>
      <w:r w:rsidR="005F3952">
        <w:rPr>
          <w:color w:val="auto"/>
        </w:rPr>
        <w:t>T</w:t>
      </w:r>
      <w:r w:rsidRPr="000434BC">
        <w:rPr>
          <w:color w:val="auto"/>
        </w:rPr>
        <w:t xml:space="preserve"> digunakan untuk mengukur pengaruh masing-masing variabel independen terhadap variabel dependen secara parsial. Dengan uji ini, peneliti dapat mengetahui apakah variabel bebas berkontribusi secara signifikan dalam menjelaskan variasi variabel terikat. Menurut </w:t>
      </w:r>
      <w:sdt>
        <w:sdtPr>
          <w:rPr>
            <w:color w:val="000000"/>
          </w:rPr>
          <w:tag w:val="MENDELEY_CITATION_v3_eyJjaXRhdGlvbklEIjoiTUVOREVMRVlfQ0lUQVRJT05fMTIxMDg0YjEtNTE0Ni00MWFhLWFkZDktYTAwNTY1ODgxMThi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
          <w:id w:val="-795680685"/>
          <w:placeholder>
            <w:docPart w:val="DefaultPlaceholder_-1854013440"/>
          </w:placeholder>
        </w:sdtPr>
        <w:sdtEndPr>
          <w:rPr>
            <w:bCs/>
          </w:rPr>
        </w:sdtEndPr>
        <w:sdtContent>
          <w:r w:rsidR="0056432A" w:rsidRPr="0056432A">
            <w:rPr>
              <w:bCs/>
              <w:color w:val="000000"/>
            </w:rPr>
            <w:t>Ghozali (2018)</w:t>
          </w:r>
        </w:sdtContent>
      </w:sdt>
      <w:r w:rsidRPr="000434BC">
        <w:rPr>
          <w:color w:val="auto"/>
        </w:rPr>
        <w:t>, suatu variabel independen dinyatakan berpengaruh apabila nilai signifikansi &lt; 0,05. Sebaliknya, apabila nilai signifikansi &gt; 0,05, maka variabel tersebut tidak memiliki pengaruh yang signifikan.</w:t>
      </w:r>
    </w:p>
    <w:p w14:paraId="09ED4228" w14:textId="1A657E11" w:rsidR="009557C1" w:rsidRPr="000434BC" w:rsidRDefault="009557C1" w:rsidP="0009236C">
      <w:pPr>
        <w:rPr>
          <w:color w:val="auto"/>
        </w:rPr>
        <w:sectPr w:rsidR="009557C1" w:rsidRPr="000434BC" w:rsidSect="008D4FC3">
          <w:headerReference w:type="default" r:id="rId29"/>
          <w:footerReference w:type="default" r:id="rId30"/>
          <w:pgSz w:w="11906" w:h="16838" w:code="9"/>
          <w:pgMar w:top="2268" w:right="1701" w:bottom="1701" w:left="2268" w:header="709" w:footer="709" w:gutter="0"/>
          <w:cols w:space="708"/>
          <w:docGrid w:linePitch="360"/>
        </w:sectPr>
      </w:pPr>
    </w:p>
    <w:p w14:paraId="3BC51AEF" w14:textId="049DCA49" w:rsidR="0048118C" w:rsidRDefault="00016B74" w:rsidP="006E00BB">
      <w:pPr>
        <w:pStyle w:val="Heading1"/>
        <w:numPr>
          <w:ilvl w:val="0"/>
          <w:numId w:val="0"/>
        </w:numPr>
        <w:rPr>
          <w:color w:val="auto"/>
        </w:rPr>
      </w:pPr>
      <w:bookmarkStart w:id="50" w:name="_Toc212515521"/>
      <w:r w:rsidRPr="000434BC">
        <w:rPr>
          <w:color w:val="auto"/>
        </w:rPr>
        <w:lastRenderedPageBreak/>
        <w:t>DAFTAR PUSTAKA</w:t>
      </w:r>
      <w:bookmarkEnd w:id="50"/>
    </w:p>
    <w:p w14:paraId="35698F00" w14:textId="77777777" w:rsidR="00C35CF5" w:rsidRPr="00C35CF5" w:rsidRDefault="00C35CF5" w:rsidP="00C35CF5">
      <w:pPr>
        <w:ind w:firstLine="0"/>
      </w:pPr>
    </w:p>
    <w:sdt>
      <w:sdtPr>
        <w:tag w:val="MENDELEY_BIBLIOGRAPHY"/>
        <w:id w:val="554664260"/>
        <w:placeholder>
          <w:docPart w:val="DefaultPlaceholder_-1854013440"/>
        </w:placeholder>
      </w:sdtPr>
      <w:sdtEndPr>
        <w:rPr>
          <w:color w:val="000000"/>
        </w:rPr>
      </w:sdtEndPr>
      <w:sdtContent>
        <w:p w14:paraId="720B3D91" w14:textId="77777777" w:rsidR="0056432A" w:rsidRPr="0056432A" w:rsidRDefault="0056432A" w:rsidP="0056432A">
          <w:pPr>
            <w:pStyle w:val="Bibliography"/>
            <w:divId w:val="676422251"/>
            <w:rPr>
              <w:kern w:val="0"/>
              <w:lang w:val="fr-FR"/>
              <w14:ligatures w14:val="none"/>
            </w:rPr>
          </w:pPr>
          <w:r>
            <w:t xml:space="preserve">Adaria, D., Komalasari, A., Kusumawardani, N., &amp; Andi, K. (2022). Pengaruh Financial Distress terhadap Nilai Perusahaan Sebelum dan Saat Pandemi Covid-19 (Studi Pada Perusahaan Property dan Real Estate). </w:t>
          </w:r>
          <w:r w:rsidRPr="0056432A">
            <w:rPr>
              <w:i/>
              <w:iCs/>
              <w:lang w:val="fr-FR"/>
            </w:rPr>
            <w:t>Jurnal Akuntansi Bisnis Dan Ekonomi</w:t>
          </w:r>
          <w:r w:rsidRPr="0056432A">
            <w:rPr>
              <w:lang w:val="fr-FR"/>
            </w:rPr>
            <w:t xml:space="preserve">, </w:t>
          </w:r>
          <w:r w:rsidRPr="0056432A">
            <w:rPr>
              <w:i/>
              <w:iCs/>
              <w:lang w:val="fr-FR"/>
            </w:rPr>
            <w:t>8</w:t>
          </w:r>
          <w:r w:rsidRPr="0056432A">
            <w:rPr>
              <w:lang w:val="fr-FR"/>
            </w:rPr>
            <w:t>(1).</w:t>
          </w:r>
        </w:p>
        <w:p w14:paraId="3445CF6C" w14:textId="74AC195C" w:rsidR="0056432A" w:rsidRPr="0056432A" w:rsidRDefault="0056432A" w:rsidP="0056432A">
          <w:pPr>
            <w:pStyle w:val="Bibliography"/>
            <w:divId w:val="1077752608"/>
            <w:rPr>
              <w:lang w:val="fr-FR"/>
            </w:rPr>
          </w:pPr>
          <w:r w:rsidRPr="0056432A">
            <w:rPr>
              <w:lang w:val="fr-FR"/>
            </w:rPr>
            <w:t xml:space="preserve">Adisti, A. Z., &amp; Machdar, N. M. (2023). </w:t>
          </w:r>
          <w:r>
            <w:t xml:space="preserve">Pengaruh Financial Distress, CSR Disclosure, Dan Earnings Quality Terhadap Firm Value Yang Dimoderasi Liquidity. </w:t>
          </w:r>
          <w:r w:rsidRPr="0056432A">
            <w:rPr>
              <w:i/>
              <w:iCs/>
              <w:lang w:val="fr-FR"/>
            </w:rPr>
            <w:t>CEMERLANG : Jurnal Manajemen Dan Ekonomi Bisnis</w:t>
          </w:r>
          <w:r w:rsidRPr="0056432A">
            <w:rPr>
              <w:lang w:val="fr-FR"/>
            </w:rPr>
            <w:t xml:space="preserve">, </w:t>
          </w:r>
          <w:r w:rsidRPr="0056432A">
            <w:rPr>
              <w:i/>
              <w:iCs/>
              <w:lang w:val="fr-FR"/>
            </w:rPr>
            <w:t>4</w:t>
          </w:r>
          <w:r w:rsidRPr="0056432A">
            <w:rPr>
              <w:lang w:val="fr-FR"/>
            </w:rPr>
            <w:t xml:space="preserve">(1), 45–56. </w:t>
          </w:r>
          <w:hyperlink r:id="rId31" w:history="1">
            <w:r w:rsidRPr="00E66FAE">
              <w:rPr>
                <w:rStyle w:val="Hyperlink"/>
                <w:lang w:val="fr-FR"/>
              </w:rPr>
              <w:t>https://doi.org/10.55606/cemerlang.v4i1.2260</w:t>
            </w:r>
          </w:hyperlink>
          <w:r>
            <w:rPr>
              <w:lang w:val="fr-FR"/>
            </w:rPr>
            <w:t xml:space="preserve"> </w:t>
          </w:r>
        </w:p>
        <w:p w14:paraId="753343DD" w14:textId="77777777" w:rsidR="0056432A" w:rsidRDefault="0056432A" w:rsidP="0056432A">
          <w:pPr>
            <w:pStyle w:val="Bibliography"/>
            <w:divId w:val="1356493695"/>
          </w:pPr>
          <w:r w:rsidRPr="0056432A">
            <w:rPr>
              <w:lang w:val="fr-FR"/>
            </w:rPr>
            <w:t xml:space="preserve">Aijah, S., Ainun Hasibuan, N., &amp; Sipahutar, H. (2022). Pengaruh kinerja Keuangan terhadap Nilai Perusahaan pada PT. </w:t>
          </w:r>
          <w:r>
            <w:t xml:space="preserve">Cahaya Pelita Andika. </w:t>
          </w:r>
          <w:r>
            <w:rPr>
              <w:i/>
              <w:iCs/>
            </w:rPr>
            <w:t>Jurnal Manajemen Dan Ekonomi Bisnis</w:t>
          </w:r>
          <w:r>
            <w:t xml:space="preserve">, </w:t>
          </w:r>
          <w:r>
            <w:rPr>
              <w:i/>
              <w:iCs/>
            </w:rPr>
            <w:t>2</w:t>
          </w:r>
          <w:r>
            <w:t>(4), 218–229.</w:t>
          </w:r>
        </w:p>
        <w:p w14:paraId="4ABF6920" w14:textId="77777777" w:rsidR="0056432A" w:rsidRDefault="0056432A" w:rsidP="0056432A">
          <w:pPr>
            <w:pStyle w:val="Bibliography"/>
            <w:divId w:val="1804543726"/>
          </w:pPr>
          <w:r>
            <w:t xml:space="preserve">Altman, E. I. (1968). Financial Ratios, Discriminant Analysis and The Prediction of Corporate Bankruptcy. </w:t>
          </w:r>
          <w:r>
            <w:rPr>
              <w:i/>
              <w:iCs/>
            </w:rPr>
            <w:t>The Journal of Finance</w:t>
          </w:r>
          <w:r>
            <w:t xml:space="preserve">, </w:t>
          </w:r>
          <w:r>
            <w:rPr>
              <w:i/>
              <w:iCs/>
            </w:rPr>
            <w:t>23</w:t>
          </w:r>
          <w:r>
            <w:t>(4).</w:t>
          </w:r>
        </w:p>
        <w:p w14:paraId="2C30C392" w14:textId="004231AB" w:rsidR="0056432A" w:rsidRPr="0056432A" w:rsidRDefault="0056432A" w:rsidP="0056432A">
          <w:pPr>
            <w:pStyle w:val="Bibliography"/>
            <w:divId w:val="1335914403"/>
            <w:rPr>
              <w:lang w:val="fr-FR"/>
            </w:rPr>
          </w:pPr>
          <w:r>
            <w:t xml:space="preserve">Amri, M. C., &amp; Aryani, Y. A. (2021). Empirical Evidence of Financial Distress in Indonesia. </w:t>
          </w:r>
          <w:r w:rsidRPr="0056432A">
            <w:rPr>
              <w:i/>
              <w:iCs/>
              <w:lang w:val="fr-FR"/>
            </w:rPr>
            <w:t>Assets: Jurnal Akuntansi Dan Pendidikan</w:t>
          </w:r>
          <w:r w:rsidRPr="0056432A">
            <w:rPr>
              <w:lang w:val="fr-FR"/>
            </w:rPr>
            <w:t xml:space="preserve">, </w:t>
          </w:r>
          <w:r w:rsidRPr="0056432A">
            <w:rPr>
              <w:i/>
              <w:iCs/>
              <w:lang w:val="fr-FR"/>
            </w:rPr>
            <w:t>10</w:t>
          </w:r>
          <w:r w:rsidRPr="0056432A">
            <w:rPr>
              <w:lang w:val="fr-FR"/>
            </w:rPr>
            <w:t xml:space="preserve">(2), 165–179. </w:t>
          </w:r>
          <w:hyperlink r:id="rId32" w:history="1">
            <w:r w:rsidRPr="00E66FAE">
              <w:rPr>
                <w:rStyle w:val="Hyperlink"/>
                <w:lang w:val="fr-FR"/>
              </w:rPr>
              <w:t>https://doi.org/10.25273/jap.v10i2.8982</w:t>
            </w:r>
          </w:hyperlink>
          <w:r>
            <w:rPr>
              <w:lang w:val="fr-FR"/>
            </w:rPr>
            <w:t xml:space="preserve"> </w:t>
          </w:r>
        </w:p>
        <w:p w14:paraId="65CB94CC" w14:textId="5B5ABCF1" w:rsidR="0056432A" w:rsidRDefault="0056432A" w:rsidP="0056432A">
          <w:pPr>
            <w:pStyle w:val="Bibliography"/>
            <w:divId w:val="1443383077"/>
          </w:pPr>
          <w:r>
            <w:t xml:space="preserve">Awwaliyah, I. N., Wilantari, R. N., Susanto, A. B., Prajitiasari, E. D., &amp; Sukandar, G. (2024). Corporate Governance Couture: Tailoring Financial Performance in the Indonesian Textile and Garment Sector. </w:t>
          </w:r>
          <w:r>
            <w:rPr>
              <w:i/>
              <w:iCs/>
            </w:rPr>
            <w:t>KnE Social Sciences</w:t>
          </w:r>
          <w:r>
            <w:t xml:space="preserve">. </w:t>
          </w:r>
          <w:hyperlink r:id="rId33" w:history="1">
            <w:r w:rsidRPr="00E66FAE">
              <w:rPr>
                <w:rStyle w:val="Hyperlink"/>
              </w:rPr>
              <w:t>https://doi.org/10.18502/kss.v9i21.16689</w:t>
            </w:r>
          </w:hyperlink>
          <w:r>
            <w:t xml:space="preserve"> </w:t>
          </w:r>
        </w:p>
        <w:p w14:paraId="4E18515E" w14:textId="77777777" w:rsidR="0056432A" w:rsidRDefault="0056432A" w:rsidP="0056432A">
          <w:pPr>
            <w:pStyle w:val="Bibliography"/>
            <w:divId w:val="634800786"/>
          </w:pPr>
          <w:r>
            <w:t xml:space="preserve">Brigham, E. F., &amp; Houston, J. F. (2019). </w:t>
          </w:r>
          <w:r>
            <w:rPr>
              <w:i/>
              <w:iCs/>
            </w:rPr>
            <w:t>Fundamentals of Financial Management</w:t>
          </w:r>
          <w:r>
            <w:t xml:space="preserve"> (15th ed.). Cengage Learning.</w:t>
          </w:r>
        </w:p>
        <w:p w14:paraId="15F65546" w14:textId="2273B067" w:rsidR="0056432A" w:rsidRDefault="0056432A" w:rsidP="0056432A">
          <w:pPr>
            <w:pStyle w:val="Bibliography"/>
            <w:divId w:val="2068724556"/>
          </w:pPr>
          <w:r>
            <w:t xml:space="preserve">Chaerun Nisa, Y., &amp; Andre Setiyono, T. (2025). The Influence of Financial Distress, Earning Management, and Sales Growth on Firm Value. </w:t>
          </w:r>
          <w:r>
            <w:rPr>
              <w:i/>
              <w:iCs/>
            </w:rPr>
            <w:t>Perwira International Journal of Economics &amp; Business (PIJEB)</w:t>
          </w:r>
          <w:r>
            <w:t xml:space="preserve">, </w:t>
          </w:r>
          <w:r>
            <w:rPr>
              <w:i/>
              <w:iCs/>
            </w:rPr>
            <w:t>5</w:t>
          </w:r>
          <w:r>
            <w:t xml:space="preserve">. </w:t>
          </w:r>
          <w:hyperlink r:id="rId34" w:history="1">
            <w:r w:rsidRPr="00E66FAE">
              <w:rPr>
                <w:rStyle w:val="Hyperlink"/>
              </w:rPr>
              <w:t>https://ejournal.unperba.ac.id/index.php/pijeb</w:t>
            </w:r>
          </w:hyperlink>
          <w:r>
            <w:t xml:space="preserve"> </w:t>
          </w:r>
        </w:p>
        <w:p w14:paraId="263214E8" w14:textId="632ABF2B" w:rsidR="0056432A" w:rsidRDefault="0056432A" w:rsidP="0056432A">
          <w:pPr>
            <w:pStyle w:val="Bibliography"/>
            <w:divId w:val="347560779"/>
          </w:pPr>
          <w:r>
            <w:t xml:space="preserve">CNBC Indonesia. (2025). </w:t>
          </w:r>
          <w:r>
            <w:rPr>
              <w:i/>
              <w:iCs/>
            </w:rPr>
            <w:t>Ini Asal Muasal ‘Petaka’ Utang Sritex yang Menggunung &amp; Bikin Bangkrut</w:t>
          </w:r>
          <w:r>
            <w:t xml:space="preserve">. </w:t>
          </w:r>
          <w:hyperlink r:id="rId35" w:history="1">
            <w:r w:rsidRPr="00E66FAE">
              <w:rPr>
                <w:rStyle w:val="Hyperlink"/>
              </w:rPr>
              <w:t>Https://Www.Cnbcindonesia.Com/Research/20250523181239-128-635797/Ini-Asal-Muasal-Petaka-Utang-Sritex-Yang-Menggunung-Bikin-Bangkrut</w:t>
            </w:r>
          </w:hyperlink>
          <w:r>
            <w:t xml:space="preserve">.  </w:t>
          </w:r>
        </w:p>
        <w:p w14:paraId="6A58BDC7" w14:textId="054DF9B8" w:rsidR="0056432A" w:rsidRDefault="0056432A" w:rsidP="0056432A">
          <w:pPr>
            <w:pStyle w:val="Bibliography"/>
            <w:divId w:val="116221726"/>
          </w:pPr>
          <w:r>
            <w:t xml:space="preserve">Damayanti, Y., Atikah, S., &amp; Lenap, I. P. (2023). Pengaruh Financial Distress Terhadap Nilai Perusahaan Dengan Profitabilitas Sebagai Variabel </w:t>
          </w:r>
          <w:r>
            <w:lastRenderedPageBreak/>
            <w:t xml:space="preserve">Moderasi. </w:t>
          </w:r>
          <w:r>
            <w:rPr>
              <w:i/>
              <w:iCs/>
            </w:rPr>
            <w:t>JAKA Jurnal Akuntansi, Keuangan Dan Auditing</w:t>
          </w:r>
          <w:r>
            <w:t xml:space="preserve">, </w:t>
          </w:r>
          <w:r>
            <w:rPr>
              <w:i/>
              <w:iCs/>
            </w:rPr>
            <w:t>4</w:t>
          </w:r>
          <w:r>
            <w:t xml:space="preserve">, 174–187. </w:t>
          </w:r>
          <w:hyperlink r:id="rId36" w:history="1">
            <w:r w:rsidRPr="00E66FAE">
              <w:rPr>
                <w:rStyle w:val="Hyperlink"/>
              </w:rPr>
              <w:t>https://publikasi.dinus.ac.id/index.php/jaka</w:t>
            </w:r>
          </w:hyperlink>
          <w:r>
            <w:t xml:space="preserve"> </w:t>
          </w:r>
        </w:p>
        <w:p w14:paraId="69756FA8" w14:textId="607937A1" w:rsidR="0056432A" w:rsidRDefault="0056432A" w:rsidP="0056432A">
          <w:pPr>
            <w:pStyle w:val="Bibliography"/>
            <w:divId w:val="763649241"/>
          </w:pPr>
          <w:r>
            <w:t xml:space="preserve">Darmawan, W. F., &amp; Umaimah. (2025). The Effect of Good Corporate Governance, Earning Management on Firm Value. </w:t>
          </w:r>
          <w:r>
            <w:rPr>
              <w:i/>
              <w:iCs/>
            </w:rPr>
            <w:t>Journal of Accounting Science</w:t>
          </w:r>
          <w:r>
            <w:t xml:space="preserve">, </w:t>
          </w:r>
          <w:r>
            <w:rPr>
              <w:i/>
              <w:iCs/>
            </w:rPr>
            <w:t>9</w:t>
          </w:r>
          <w:r>
            <w:t xml:space="preserve">(1), 79–96. </w:t>
          </w:r>
          <w:hyperlink r:id="rId37" w:history="1">
            <w:r w:rsidRPr="00E66FAE">
              <w:rPr>
                <w:rStyle w:val="Hyperlink"/>
              </w:rPr>
              <w:t>https://doi.org/10.21070/jas.v9i1.1922</w:t>
            </w:r>
          </w:hyperlink>
          <w:r>
            <w:t xml:space="preserve"> </w:t>
          </w:r>
        </w:p>
        <w:p w14:paraId="59495D3E" w14:textId="3146635A" w:rsidR="0056432A" w:rsidRDefault="0056432A" w:rsidP="0056432A">
          <w:pPr>
            <w:pStyle w:val="Bibliography"/>
            <w:divId w:val="444928883"/>
          </w:pPr>
          <w:r>
            <w:t xml:space="preserve">Fachrudin, K. A. (2020). The Relationship between Financial Distress and Financial Health Prediction Model: A Study in Public Manufacturing Companies Listed on Indonesia Stock Exchange (IDX). </w:t>
          </w:r>
          <w:r>
            <w:rPr>
              <w:i/>
              <w:iCs/>
            </w:rPr>
            <w:t>Jurnal Akuntansi Dan Keuangan</w:t>
          </w:r>
          <w:r>
            <w:t xml:space="preserve">, </w:t>
          </w:r>
          <w:r>
            <w:rPr>
              <w:i/>
              <w:iCs/>
            </w:rPr>
            <w:t>22</w:t>
          </w:r>
          <w:r>
            <w:t xml:space="preserve">(1), 18–27. </w:t>
          </w:r>
          <w:hyperlink r:id="rId38" w:history="1">
            <w:r w:rsidRPr="00E66FAE">
              <w:rPr>
                <w:rStyle w:val="Hyperlink"/>
              </w:rPr>
              <w:t>https://doi.org/10.9744/jak.22.1.18-27</w:t>
            </w:r>
          </w:hyperlink>
          <w:r>
            <w:t xml:space="preserve"> </w:t>
          </w:r>
        </w:p>
        <w:p w14:paraId="6E8AEBDD" w14:textId="3FB3BFAC" w:rsidR="0056432A" w:rsidRDefault="0056432A" w:rsidP="0056432A">
          <w:pPr>
            <w:pStyle w:val="Bibliography"/>
            <w:divId w:val="1191652346"/>
          </w:pPr>
          <w:r>
            <w:t xml:space="preserve">Farhan, D., &amp; Muawanah, U. (2022). </w:t>
          </w:r>
          <w:r>
            <w:rPr>
              <w:i/>
              <w:iCs/>
            </w:rPr>
            <w:t>The Effect of Good Corporate Governance on Firm Value with Profitability as Moderating</w:t>
          </w:r>
          <w:r>
            <w:t xml:space="preserve">. </w:t>
          </w:r>
          <w:r>
            <w:rPr>
              <w:i/>
              <w:iCs/>
            </w:rPr>
            <w:t>5</w:t>
          </w:r>
          <w:r>
            <w:t xml:space="preserve">(2). </w:t>
          </w:r>
          <w:hyperlink r:id="rId39" w:history="1">
            <w:r w:rsidRPr="00E66FAE">
              <w:rPr>
                <w:rStyle w:val="Hyperlink"/>
              </w:rPr>
              <w:t>http://ejurnal.unim.ac.id/index.php/prive</w:t>
            </w:r>
          </w:hyperlink>
          <w:r>
            <w:t xml:space="preserve"> </w:t>
          </w:r>
        </w:p>
        <w:p w14:paraId="62875D0B" w14:textId="4A2D3824" w:rsidR="0056432A" w:rsidRDefault="0056432A" w:rsidP="0056432A">
          <w:pPr>
            <w:pStyle w:val="Bibliography"/>
            <w:divId w:val="1710647516"/>
          </w:pPr>
          <w:r>
            <w:t xml:space="preserve">Fibre2Fashion. (2024). </w:t>
          </w:r>
          <w:r>
            <w:rPr>
              <w:i/>
              <w:iCs/>
            </w:rPr>
            <w:t>Indonesia year-end review 2024: Facing multiple challenges</w:t>
          </w:r>
          <w:r>
            <w:t xml:space="preserve">. </w:t>
          </w:r>
          <w:hyperlink r:id="rId40" w:history="1">
            <w:r w:rsidRPr="00E66FAE">
              <w:rPr>
                <w:rStyle w:val="Hyperlink"/>
              </w:rPr>
              <w:t>Https://Www.Fibre2fashion.Com/News/Textile-News/Indonesia-Year-End-Review-2024-Facing-Multiple-Challenges-299903-Newsdetails.Htm?Amp=true&amp;utm</w:t>
            </w:r>
          </w:hyperlink>
          <w:r>
            <w:t xml:space="preserve">. </w:t>
          </w:r>
        </w:p>
        <w:p w14:paraId="7E094E3A" w14:textId="1EBD27C7" w:rsidR="0056432A" w:rsidRDefault="0056432A" w:rsidP="0056432A">
          <w:pPr>
            <w:pStyle w:val="Bibliography"/>
            <w:divId w:val="1986423053"/>
          </w:pPr>
          <w:r>
            <w:t xml:space="preserve">Firdaus, D., Sudarmanto, E., &amp; Hamzah, R. A. (2024). The Effect of Financial Performance, Risk, and Liquidity on Firm Value in the Manufacturing Industry Sector in Indonesia. </w:t>
          </w:r>
          <w:r>
            <w:rPr>
              <w:i/>
              <w:iCs/>
            </w:rPr>
            <w:t>Sciences Du Nord Economics and Business</w:t>
          </w:r>
          <w:r>
            <w:t xml:space="preserve">, </w:t>
          </w:r>
          <w:r>
            <w:rPr>
              <w:i/>
              <w:iCs/>
            </w:rPr>
            <w:t>1</w:t>
          </w:r>
          <w:r>
            <w:t xml:space="preserve">(02), 118–127. </w:t>
          </w:r>
          <w:hyperlink r:id="rId41" w:history="1">
            <w:r w:rsidRPr="00E66FAE">
              <w:rPr>
                <w:rStyle w:val="Hyperlink"/>
              </w:rPr>
              <w:t>https://doi.org/10.58812/2f7qkk43</w:t>
            </w:r>
          </w:hyperlink>
          <w:r>
            <w:t xml:space="preserve"> </w:t>
          </w:r>
        </w:p>
        <w:p w14:paraId="460B021A" w14:textId="77777777" w:rsidR="0056432A" w:rsidRDefault="0056432A" w:rsidP="0056432A">
          <w:pPr>
            <w:pStyle w:val="Bibliography"/>
            <w:divId w:val="1601646692"/>
          </w:pPr>
          <w:r>
            <w:t xml:space="preserve">Ghozali, I. (2018). </w:t>
          </w:r>
          <w:r>
            <w:rPr>
              <w:i/>
              <w:iCs/>
            </w:rPr>
            <w:t>Aplikasi Analisis Multivariate Dengan Program IBM SPSS25 Edisi 9</w:t>
          </w:r>
          <w:r>
            <w:t xml:space="preserve"> (9th ed.). Badan Penerbit-Undip.</w:t>
          </w:r>
        </w:p>
        <w:p w14:paraId="2F5C832D" w14:textId="16D3C70A" w:rsidR="0056432A" w:rsidRDefault="0056432A" w:rsidP="0056432A">
          <w:pPr>
            <w:pStyle w:val="Bibliography"/>
            <w:divId w:val="1452436705"/>
          </w:pPr>
          <w:r>
            <w:t xml:space="preserve">Hutauruk, M. R., Mansyur, M., Rinaldi, M., &amp; Situru, Y. R. (2021). Financial Distress Pada Perusahaan Yang Terdaftar Di Bursa Efek Indonesia. </w:t>
          </w:r>
          <w:r>
            <w:rPr>
              <w:i/>
              <w:iCs/>
            </w:rPr>
            <w:t>JPS (Jurnal Perbankan Syariah)</w:t>
          </w:r>
          <w:r>
            <w:t xml:space="preserve">, </w:t>
          </w:r>
          <w:r>
            <w:rPr>
              <w:i/>
              <w:iCs/>
            </w:rPr>
            <w:t>2</w:t>
          </w:r>
          <w:r>
            <w:t xml:space="preserve">(2), 237–246. </w:t>
          </w:r>
          <w:hyperlink r:id="rId42" w:history="1">
            <w:r w:rsidRPr="00E66FAE">
              <w:rPr>
                <w:rStyle w:val="Hyperlink"/>
              </w:rPr>
              <w:t>https://doi.org/10.46367/jps.v2i2.381</w:t>
            </w:r>
          </w:hyperlink>
          <w:r>
            <w:t xml:space="preserve"> </w:t>
          </w:r>
        </w:p>
        <w:p w14:paraId="0B212620" w14:textId="0191526A" w:rsidR="0056432A" w:rsidRDefault="0056432A" w:rsidP="0056432A">
          <w:pPr>
            <w:pStyle w:val="Bibliography"/>
            <w:divId w:val="673337034"/>
          </w:pPr>
          <w:r>
            <w:t xml:space="preserve">Indarto, V. Y., &amp; Purwanto, A. (2023). Pengaruh Kinerja Keungan terhadap Nilai Perusahaan dengan Good Corporate Governance sebagai Variabel Moderasi (Studi Empiris pada Perusahaan Manufaktur yang Terdaftar di Bursa Efek Indonesia Periode 2019-2021). </w:t>
          </w:r>
          <w:r>
            <w:rPr>
              <w:i/>
              <w:iCs/>
            </w:rPr>
            <w:t>Diponegoro Journal of Accounting</w:t>
          </w:r>
          <w:r>
            <w:t xml:space="preserve">, </w:t>
          </w:r>
          <w:r>
            <w:rPr>
              <w:i/>
              <w:iCs/>
            </w:rPr>
            <w:t>12</w:t>
          </w:r>
          <w:r>
            <w:t xml:space="preserve">(3), 1–15. </w:t>
          </w:r>
          <w:hyperlink r:id="rId43" w:history="1">
            <w:r w:rsidRPr="00E66FAE">
              <w:rPr>
                <w:rStyle w:val="Hyperlink"/>
              </w:rPr>
              <w:t>http://ejournal-s1.undip.ac.id/index.php/accounting</w:t>
            </w:r>
          </w:hyperlink>
          <w:r>
            <w:t xml:space="preserve"> </w:t>
          </w:r>
        </w:p>
        <w:p w14:paraId="11C045C3" w14:textId="2DBF0AD8" w:rsidR="0056432A" w:rsidRDefault="0056432A" w:rsidP="0056432A">
          <w:pPr>
            <w:pStyle w:val="Bibliography"/>
            <w:divId w:val="1779640664"/>
          </w:pPr>
          <w:r>
            <w:t xml:space="preserve">Juniarsi, M., Kalsum, U., &amp; Yamaly, F. (2023). Pengaruh Ukuran Perusahaan dan Financial Distress terhadap Nilai Perusahaan pada Perusahaan Perbankan Konvesional yang Terdaftar di Bursa Efek Indonesia. </w:t>
          </w:r>
          <w:r>
            <w:rPr>
              <w:i/>
              <w:iCs/>
            </w:rPr>
            <w:lastRenderedPageBreak/>
            <w:t>Journal Of Management Small and Medium Enterprises (SME’s)</w:t>
          </w:r>
          <w:r>
            <w:t xml:space="preserve">, </w:t>
          </w:r>
          <w:r>
            <w:rPr>
              <w:i/>
              <w:iCs/>
            </w:rPr>
            <w:t>16</w:t>
          </w:r>
          <w:r>
            <w:t xml:space="preserve">(3), 557–569. </w:t>
          </w:r>
        </w:p>
        <w:p w14:paraId="1840FCCB" w14:textId="43134138" w:rsidR="0056432A" w:rsidRDefault="0056432A" w:rsidP="0056432A">
          <w:pPr>
            <w:pStyle w:val="Bibliography"/>
            <w:divId w:val="822739859"/>
          </w:pPr>
          <w:r>
            <w:t xml:space="preserve">Kristanto, R. V., Setiawan, A., Wirawan, S., &amp; Djajadikerta, H. (2023). Pengaruh Ukuran Dewan Direksi, Proporsi Komisaris Independen, dan Intellectual Capital terhadap Nilai Perusahaan. </w:t>
          </w:r>
          <w:r>
            <w:rPr>
              <w:i/>
              <w:iCs/>
            </w:rPr>
            <w:t>Journal of Social and Economics Research</w:t>
          </w:r>
          <w:r>
            <w:t xml:space="preserve">, </w:t>
          </w:r>
          <w:r>
            <w:rPr>
              <w:i/>
              <w:iCs/>
            </w:rPr>
            <w:t>5</w:t>
          </w:r>
          <w:r>
            <w:t xml:space="preserve">(2), 498–507. </w:t>
          </w:r>
          <w:hyperlink r:id="rId44" w:history="1">
            <w:r w:rsidRPr="00E66FAE">
              <w:rPr>
                <w:rStyle w:val="Hyperlink"/>
              </w:rPr>
              <w:t>https://doi.org/doi.org/10.54783/jser.v5i2.120</w:t>
            </w:r>
          </w:hyperlink>
          <w:r>
            <w:t xml:space="preserve"> </w:t>
          </w:r>
        </w:p>
        <w:p w14:paraId="102EBF02" w14:textId="1DFEACBA" w:rsidR="0056432A" w:rsidRDefault="0056432A" w:rsidP="0056432A">
          <w:pPr>
            <w:pStyle w:val="Bibliography"/>
            <w:divId w:val="844588122"/>
          </w:pPr>
          <w:r>
            <w:t xml:space="preserve">Kusumawati, T. T., &amp; Haryanto, A. M. (2022). Pengaruh Financial Distress terhadap Nilai Perusahaan (Studi Kasus pada Perusahaan Property and Real Estate yang Terdaftar dalam Bursa Efek Indonesia (BEI) Periode Tahun 2016-2020). </w:t>
          </w:r>
          <w:r>
            <w:rPr>
              <w:i/>
              <w:iCs/>
            </w:rPr>
            <w:t>Diponegoro Journal of Management</w:t>
          </w:r>
          <w:r>
            <w:t xml:space="preserve">, </w:t>
          </w:r>
          <w:r>
            <w:rPr>
              <w:i/>
              <w:iCs/>
            </w:rPr>
            <w:t>11</w:t>
          </w:r>
          <w:r>
            <w:t xml:space="preserve">(3). </w:t>
          </w:r>
          <w:hyperlink r:id="rId45" w:history="1">
            <w:r w:rsidRPr="00E66FAE">
              <w:rPr>
                <w:rStyle w:val="Hyperlink"/>
              </w:rPr>
              <w:t>https://ejournal3.undip.ac.id/index.php/djom/index</w:t>
            </w:r>
          </w:hyperlink>
          <w:r>
            <w:t xml:space="preserve"> </w:t>
          </w:r>
        </w:p>
        <w:p w14:paraId="6C62593C" w14:textId="68B105E2" w:rsidR="0056432A" w:rsidRPr="0056432A" w:rsidRDefault="0056432A" w:rsidP="0056432A">
          <w:pPr>
            <w:pStyle w:val="Bibliography"/>
            <w:divId w:val="497156393"/>
            <w:rPr>
              <w:lang w:val="fr-FR"/>
            </w:rPr>
          </w:pPr>
          <w:r w:rsidRPr="0056432A">
            <w:rPr>
              <w:lang w:val="fr-FR"/>
            </w:rPr>
            <w:t xml:space="preserve">Mahardini, N. Y., Bandi, B., Payamta, &amp; Honggowati, S. (2022). </w:t>
          </w:r>
          <w:r>
            <w:rPr>
              <w:i/>
              <w:iCs/>
            </w:rPr>
            <w:t>Financial Distress and Bankruptcy Prediction Research in Indonesia: Last 20 Years</w:t>
          </w:r>
          <w:r>
            <w:t xml:space="preserve">. </w:t>
          </w:r>
          <w:r w:rsidRPr="0056432A">
            <w:rPr>
              <w:lang w:val="fr-FR"/>
            </w:rPr>
            <w:t xml:space="preserve">231–240. </w:t>
          </w:r>
          <w:hyperlink r:id="rId46" w:history="1">
            <w:r w:rsidRPr="00E66FAE">
              <w:rPr>
                <w:rStyle w:val="Hyperlink"/>
                <w:lang w:val="fr-FR"/>
              </w:rPr>
              <w:t>https://doi.org/10.2991/978-94-6463-066-4_20</w:t>
            </w:r>
          </w:hyperlink>
          <w:r>
            <w:rPr>
              <w:lang w:val="fr-FR"/>
            </w:rPr>
            <w:t xml:space="preserve"> </w:t>
          </w:r>
        </w:p>
        <w:p w14:paraId="140644C4" w14:textId="56EBA7F4" w:rsidR="0056432A" w:rsidRDefault="0056432A" w:rsidP="0056432A">
          <w:pPr>
            <w:pStyle w:val="Bibliography"/>
            <w:divId w:val="1684241583"/>
          </w:pPr>
          <w:r w:rsidRPr="0056432A">
            <w:rPr>
              <w:lang w:val="fr-FR"/>
            </w:rPr>
            <w:t xml:space="preserve">Malik, E., Najamuddin, M. N., Mursalim, &amp; Chalid, L. (2023). </w:t>
          </w:r>
          <w:r>
            <w:t xml:space="preserve">The Effect of Good Corporate Governance, Profitability, and Corporate Social Responsibility on Market Reaction and Company Value in the Registered Mining Industry on the Indonesian Stock Exchange. </w:t>
          </w:r>
          <w:r>
            <w:rPr>
              <w:i/>
              <w:iCs/>
            </w:rPr>
            <w:t>International Journal of Professional Business Review</w:t>
          </w:r>
          <w:r>
            <w:t xml:space="preserve">, </w:t>
          </w:r>
          <w:r>
            <w:rPr>
              <w:i/>
              <w:iCs/>
            </w:rPr>
            <w:t>8</w:t>
          </w:r>
          <w:r>
            <w:t xml:space="preserve">(5), 01. </w:t>
          </w:r>
          <w:hyperlink r:id="rId47" w:history="1">
            <w:r w:rsidRPr="00E66FAE">
              <w:rPr>
                <w:rStyle w:val="Hyperlink"/>
              </w:rPr>
              <w:t>https://doi.org/10.26668/businessreview/2023.v8i5.2174</w:t>
            </w:r>
          </w:hyperlink>
          <w:r>
            <w:t xml:space="preserve"> </w:t>
          </w:r>
        </w:p>
        <w:p w14:paraId="4F88D151" w14:textId="77777777" w:rsidR="0056432A" w:rsidRDefault="0056432A" w:rsidP="0056432A">
          <w:pPr>
            <w:pStyle w:val="Bibliography"/>
            <w:divId w:val="1903523757"/>
          </w:pPr>
          <w:r>
            <w:t xml:space="preserve">Rahmawati, I. (2021). Pengaruh Dewan Komisaris Independen terhadap Nilai Perusahaan Sub Sektor Perkebunan yangTerdaftar di BEI. </w:t>
          </w:r>
          <w:r>
            <w:rPr>
              <w:i/>
              <w:iCs/>
            </w:rPr>
            <w:t>Jurnal Pendidikan, Akuntansi Dan Keuangan</w:t>
          </w:r>
          <w:r>
            <w:t xml:space="preserve">, </w:t>
          </w:r>
          <w:r>
            <w:rPr>
              <w:i/>
              <w:iCs/>
            </w:rPr>
            <w:t>4</w:t>
          </w:r>
          <w:r>
            <w:t>(2).</w:t>
          </w:r>
        </w:p>
        <w:p w14:paraId="4ED30085" w14:textId="41798626" w:rsidR="0056432A" w:rsidRDefault="0056432A" w:rsidP="0056432A">
          <w:pPr>
            <w:pStyle w:val="Bibliography"/>
            <w:divId w:val="355889013"/>
          </w:pPr>
          <w:r>
            <w:t xml:space="preserve">Rodríguez Valencia, L. (2025). Financial Performance and Corporate Governance on Firm Value: Evidence from Spain. </w:t>
          </w:r>
          <w:r>
            <w:rPr>
              <w:i/>
              <w:iCs/>
            </w:rPr>
            <w:t>International Journal of Financial Studies</w:t>
          </w:r>
          <w:r>
            <w:t xml:space="preserve">, </w:t>
          </w:r>
          <w:r>
            <w:rPr>
              <w:i/>
              <w:iCs/>
            </w:rPr>
            <w:t>13</w:t>
          </w:r>
          <w:r>
            <w:t xml:space="preserve">(3), 24. </w:t>
          </w:r>
          <w:hyperlink r:id="rId48" w:history="1">
            <w:r w:rsidRPr="00E66FAE">
              <w:rPr>
                <w:rStyle w:val="Hyperlink"/>
              </w:rPr>
              <w:t>https://doi.org/10.3390/ijfs13030123</w:t>
            </w:r>
          </w:hyperlink>
          <w:r>
            <w:t xml:space="preserve"> </w:t>
          </w:r>
        </w:p>
        <w:p w14:paraId="0FC7BDF8" w14:textId="7A7DD0B7" w:rsidR="0056432A" w:rsidRPr="0056432A" w:rsidRDefault="0056432A" w:rsidP="0056432A">
          <w:pPr>
            <w:pStyle w:val="Bibliography"/>
            <w:divId w:val="1364866515"/>
            <w:rPr>
              <w:lang w:val="fr-FR"/>
            </w:rPr>
          </w:pPr>
          <w:r>
            <w:t xml:space="preserve">Setiawati, C., Orbaningsih, D., &amp; Muawanah, U. (2024). Financial Performance And Company Value: Good Corporate Governance As Moderation. </w:t>
          </w:r>
          <w:r w:rsidRPr="0056432A">
            <w:rPr>
              <w:i/>
              <w:iCs/>
              <w:lang w:val="fr-FR"/>
            </w:rPr>
            <w:t>JAS (Jurnal Akuntansi Syariah)</w:t>
          </w:r>
          <w:r w:rsidRPr="0056432A">
            <w:rPr>
              <w:lang w:val="fr-FR"/>
            </w:rPr>
            <w:t xml:space="preserve">, </w:t>
          </w:r>
          <w:r w:rsidRPr="0056432A">
            <w:rPr>
              <w:i/>
              <w:iCs/>
              <w:lang w:val="fr-FR"/>
            </w:rPr>
            <w:t>8</w:t>
          </w:r>
          <w:r w:rsidRPr="0056432A">
            <w:rPr>
              <w:lang w:val="fr-FR"/>
            </w:rPr>
            <w:t xml:space="preserve">(2), 341–363. </w:t>
          </w:r>
          <w:hyperlink r:id="rId49" w:history="1">
            <w:r w:rsidRPr="00E66FAE">
              <w:rPr>
                <w:rStyle w:val="Hyperlink"/>
                <w:lang w:val="fr-FR"/>
              </w:rPr>
              <w:t>https://doi.org/10.46367/jas.v8i2.2076</w:t>
            </w:r>
          </w:hyperlink>
          <w:r>
            <w:rPr>
              <w:lang w:val="fr-FR"/>
            </w:rPr>
            <w:t xml:space="preserve"> </w:t>
          </w:r>
        </w:p>
        <w:p w14:paraId="7CCF89CA" w14:textId="0F9864C6" w:rsidR="0056432A" w:rsidRPr="00456244" w:rsidRDefault="0056432A" w:rsidP="0056432A">
          <w:pPr>
            <w:pStyle w:val="Bibliography"/>
            <w:divId w:val="1067921814"/>
          </w:pPr>
          <w:r w:rsidRPr="0056432A">
            <w:rPr>
              <w:lang w:val="fr-FR"/>
            </w:rPr>
            <w:t xml:space="preserve">Sinatraz, V., &amp; Suhartono, S. (2021). Kemampuan Komisaris Independen dan Kepemilikan Institusional dalam Memoderasi Pengaruh Manajemen Laba Terhadap Nilai Perusahaan. </w:t>
          </w:r>
          <w:r w:rsidRPr="0056432A">
            <w:rPr>
              <w:i/>
              <w:iCs/>
              <w:lang w:val="fr-FR"/>
            </w:rPr>
            <w:t>Jurnal Akuntansi Dan Pajak</w:t>
          </w:r>
          <w:r w:rsidRPr="0056432A">
            <w:rPr>
              <w:lang w:val="fr-FR"/>
            </w:rPr>
            <w:t xml:space="preserve">, </w:t>
          </w:r>
          <w:r w:rsidRPr="0056432A">
            <w:rPr>
              <w:i/>
              <w:iCs/>
              <w:lang w:val="fr-FR"/>
            </w:rPr>
            <w:t>22</w:t>
          </w:r>
          <w:r w:rsidRPr="0056432A">
            <w:rPr>
              <w:lang w:val="fr-FR"/>
            </w:rPr>
            <w:t xml:space="preserve">(1), 229. </w:t>
          </w:r>
          <w:hyperlink r:id="rId50" w:history="1">
            <w:r w:rsidRPr="00456244">
              <w:rPr>
                <w:rStyle w:val="Hyperlink"/>
              </w:rPr>
              <w:t>https://doi.org/10.29040/jap.v22i1.1654</w:t>
            </w:r>
          </w:hyperlink>
          <w:r w:rsidRPr="00456244">
            <w:t xml:space="preserve">  </w:t>
          </w:r>
        </w:p>
        <w:p w14:paraId="40E5FB26" w14:textId="53E82E67" w:rsidR="0056432A" w:rsidRDefault="0056432A" w:rsidP="0056432A">
          <w:pPr>
            <w:pStyle w:val="Bibliography"/>
            <w:divId w:val="1384449179"/>
          </w:pPr>
          <w:r w:rsidRPr="00456244">
            <w:t xml:space="preserve">Sondokan, N. V., Koleangan, R. A. M., &amp; Karuntu, M. M. (2019). </w:t>
          </w:r>
          <w:r>
            <w:t xml:space="preserve">The Influence of the Independent Board of Commissioners, the Board Of </w:t>
          </w:r>
          <w:r>
            <w:lastRenderedPageBreak/>
            <w:t xml:space="preserve">Directors, And the Audit Board on the Value of Companies Listed in The Indonesian Stock Exchange Period 2014-2017. </w:t>
          </w:r>
          <w:r>
            <w:rPr>
              <w:i/>
              <w:iCs/>
            </w:rPr>
            <w:t>Jurnal EMBA: Jurnal Riset Ekonomi, Manajemen, Bisnis, Dan Akuntansi</w:t>
          </w:r>
          <w:r>
            <w:t xml:space="preserve">, </w:t>
          </w:r>
          <w:r>
            <w:rPr>
              <w:i/>
              <w:iCs/>
            </w:rPr>
            <w:t>7</w:t>
          </w:r>
          <w:r>
            <w:t xml:space="preserve">, 5821–5830. </w:t>
          </w:r>
          <w:hyperlink r:id="rId51" w:history="1">
            <w:r w:rsidRPr="00E66FAE">
              <w:rPr>
                <w:rStyle w:val="Hyperlink"/>
              </w:rPr>
              <w:t>https://doi.org/doi.org/10.35794/emba.v7i4.26517</w:t>
            </w:r>
          </w:hyperlink>
          <w:r>
            <w:t xml:space="preserve"> </w:t>
          </w:r>
        </w:p>
        <w:p w14:paraId="51E0C8E1" w14:textId="1065C2B0" w:rsidR="0056432A" w:rsidRPr="00456244" w:rsidRDefault="0056432A" w:rsidP="0056432A">
          <w:pPr>
            <w:pStyle w:val="Bibliography"/>
            <w:divId w:val="447698181"/>
            <w:rPr>
              <w:lang w:val="fr-FR"/>
            </w:rPr>
          </w:pPr>
          <w:r>
            <w:t xml:space="preserve">Spence, M. (1973). Job Market Signaling. </w:t>
          </w:r>
          <w:r>
            <w:rPr>
              <w:i/>
              <w:iCs/>
            </w:rPr>
            <w:t>The Quarterly Journal of Economics</w:t>
          </w:r>
          <w:r>
            <w:t xml:space="preserve">, 355–374. </w:t>
          </w:r>
          <w:hyperlink r:id="rId52" w:history="1">
            <w:r w:rsidRPr="00456244">
              <w:rPr>
                <w:rStyle w:val="Hyperlink"/>
                <w:lang w:val="fr-FR"/>
              </w:rPr>
              <w:t>http://www.jstor.org/stable/1882010</w:t>
            </w:r>
          </w:hyperlink>
          <w:r w:rsidRPr="00456244">
            <w:rPr>
              <w:lang w:val="fr-FR"/>
            </w:rPr>
            <w:t xml:space="preserve"> </w:t>
          </w:r>
        </w:p>
        <w:p w14:paraId="3787450B" w14:textId="77777777" w:rsidR="0056432A" w:rsidRPr="0056432A" w:rsidRDefault="0056432A" w:rsidP="0056432A">
          <w:pPr>
            <w:pStyle w:val="Bibliography"/>
            <w:divId w:val="376006328"/>
            <w:rPr>
              <w:lang w:val="fr-FR"/>
            </w:rPr>
          </w:pPr>
          <w:r w:rsidRPr="0056432A">
            <w:rPr>
              <w:lang w:val="fr-FR"/>
            </w:rPr>
            <w:t xml:space="preserve">Sugiyono. (2023). </w:t>
          </w:r>
          <w:r w:rsidRPr="0056432A">
            <w:rPr>
              <w:i/>
              <w:iCs/>
              <w:lang w:val="fr-FR"/>
            </w:rPr>
            <w:t>Metode Penelitian Kuantitatif, Kualitatif, dan R&amp;D</w:t>
          </w:r>
          <w:r w:rsidRPr="0056432A">
            <w:rPr>
              <w:lang w:val="fr-FR"/>
            </w:rPr>
            <w:t xml:space="preserve"> (Sutopo, Ed.; 2nd ed.). ALFABETA, cv.</w:t>
          </w:r>
        </w:p>
        <w:p w14:paraId="5B7080A6" w14:textId="5DD917D1" w:rsidR="0056432A" w:rsidRDefault="0056432A" w:rsidP="0056432A">
          <w:pPr>
            <w:pStyle w:val="Bibliography"/>
            <w:divId w:val="62921404"/>
          </w:pPr>
          <w:r w:rsidRPr="0056432A">
            <w:rPr>
              <w:lang w:val="fr-FR"/>
            </w:rPr>
            <w:t xml:space="preserve">Suhadak, Kurniaty, Handayani, S. R., &amp; Rahayu, S. M. (2019). </w:t>
          </w:r>
          <w:r>
            <w:t xml:space="preserve">Stock return and financial performance as moderation variable in influence of good corporate governance towards corporate value. </w:t>
          </w:r>
          <w:r>
            <w:rPr>
              <w:i/>
              <w:iCs/>
            </w:rPr>
            <w:t>Asian Journal of Accounting Research</w:t>
          </w:r>
          <w:r>
            <w:t xml:space="preserve">, </w:t>
          </w:r>
          <w:r>
            <w:rPr>
              <w:i/>
              <w:iCs/>
            </w:rPr>
            <w:t>4</w:t>
          </w:r>
          <w:r>
            <w:t xml:space="preserve">(1), 18–34. </w:t>
          </w:r>
          <w:hyperlink r:id="rId53" w:history="1">
            <w:r w:rsidRPr="00E66FAE">
              <w:rPr>
                <w:rStyle w:val="Hyperlink"/>
              </w:rPr>
              <w:t>https://doi.org/10.1108/AJAR-07-2018-0021</w:t>
            </w:r>
          </w:hyperlink>
          <w:r>
            <w:t xml:space="preserve"> </w:t>
          </w:r>
        </w:p>
        <w:p w14:paraId="06044F5A" w14:textId="12D33912" w:rsidR="0056432A" w:rsidRDefault="0056432A" w:rsidP="0056432A">
          <w:pPr>
            <w:pStyle w:val="Bibliography"/>
            <w:divId w:val="470831055"/>
          </w:pPr>
          <w:r>
            <w:t xml:space="preserve">Syachputra, R. M., &amp; Kusumawati, E. (2024). Effect of Financial Performance and Good Corporate Governance on Financial Distress Pengaruh Kinerja Keuangan dan Good Corporate Governance Terhadap Financial Distress. </w:t>
          </w:r>
          <w:r>
            <w:rPr>
              <w:i/>
              <w:iCs/>
            </w:rPr>
            <w:t>Management Studies and Entrepreneurship Journal</w:t>
          </w:r>
          <w:r>
            <w:t xml:space="preserve">, </w:t>
          </w:r>
          <w:r>
            <w:rPr>
              <w:i/>
              <w:iCs/>
            </w:rPr>
            <w:t>5</w:t>
          </w:r>
          <w:r>
            <w:t xml:space="preserve">(2), 6860–6871. </w:t>
          </w:r>
          <w:hyperlink r:id="rId54" w:history="1">
            <w:r w:rsidRPr="00E66FAE">
              <w:rPr>
                <w:rStyle w:val="Hyperlink"/>
              </w:rPr>
              <w:t>http://journal.yrpipku.com/index.php/msej</w:t>
            </w:r>
          </w:hyperlink>
          <w:r>
            <w:t xml:space="preserve"> </w:t>
          </w:r>
        </w:p>
        <w:p w14:paraId="6E64EA83" w14:textId="427F8C40" w:rsidR="0056432A" w:rsidRDefault="0056432A" w:rsidP="0056432A">
          <w:pPr>
            <w:pStyle w:val="Bibliography"/>
            <w:divId w:val="1857843123"/>
          </w:pPr>
          <w:r>
            <w:t xml:space="preserve">Tanjung, P. R. S. (2023). The Effect of Financial Distress, Profitability, and Current Ratio on Firm Value. </w:t>
          </w:r>
          <w:r>
            <w:rPr>
              <w:i/>
              <w:iCs/>
            </w:rPr>
            <w:t>EPRA International Journal of Economics, Business and Management Studies (EBMS)</w:t>
          </w:r>
          <w:r>
            <w:t xml:space="preserve">, </w:t>
          </w:r>
          <w:r>
            <w:rPr>
              <w:i/>
              <w:iCs/>
            </w:rPr>
            <w:t>10</w:t>
          </w:r>
          <w:r>
            <w:t xml:space="preserve">(1). </w:t>
          </w:r>
          <w:hyperlink r:id="rId55" w:history="1">
            <w:r w:rsidRPr="00E66FAE">
              <w:rPr>
                <w:rStyle w:val="Hyperlink"/>
              </w:rPr>
              <w:t>https://doi.org/10.36713/epra1013|SJIF</w:t>
            </w:r>
          </w:hyperlink>
          <w:r>
            <w:t xml:space="preserve"> </w:t>
          </w:r>
        </w:p>
        <w:p w14:paraId="308593FC" w14:textId="2D26866C" w:rsidR="0056432A" w:rsidRDefault="0056432A" w:rsidP="0056432A">
          <w:pPr>
            <w:pStyle w:val="Bibliography"/>
            <w:divId w:val="144469055"/>
          </w:pPr>
          <w:r>
            <w:t xml:space="preserve">Tempo. (2025). </w:t>
          </w:r>
          <w:r>
            <w:rPr>
              <w:i/>
              <w:iCs/>
            </w:rPr>
            <w:t>Kisah PT Sritex yang Pailit Dililit Utang Setelah 58 Tahun Berjaya</w:t>
          </w:r>
          <w:r>
            <w:t xml:space="preserve">. </w:t>
          </w:r>
          <w:hyperlink r:id="rId56" w:history="1">
            <w:r w:rsidRPr="00E66FAE">
              <w:rPr>
                <w:rStyle w:val="Hyperlink"/>
              </w:rPr>
              <w:t>Https://Www.Tempo.Co/Ekonomi/Kisah-Pt-Sritex-Yang-Pailit-Dililit-Utang-Setelah-58-Tahun-Berjaya-1214544</w:t>
            </w:r>
          </w:hyperlink>
          <w:r>
            <w:t xml:space="preserve">. </w:t>
          </w:r>
        </w:p>
        <w:p w14:paraId="0F8AEFB5" w14:textId="266C3AF0" w:rsidR="0056432A" w:rsidRDefault="0056432A" w:rsidP="0056432A">
          <w:pPr>
            <w:pStyle w:val="Bibliography"/>
            <w:divId w:val="1610966351"/>
          </w:pPr>
          <w:r>
            <w:t xml:space="preserve">Tsaniatuzaima, Q., &amp; Maryanti, E. (2022). Pengaruh CR, ROA, DER terhadap Nilai Perusahaan dengan Good Corporate Governance sebagai Variabel Moderasi. </w:t>
          </w:r>
          <w:r>
            <w:rPr>
              <w:i/>
              <w:iCs/>
            </w:rPr>
            <w:t>Owner</w:t>
          </w:r>
          <w:r>
            <w:t xml:space="preserve">, </w:t>
          </w:r>
          <w:r>
            <w:rPr>
              <w:i/>
              <w:iCs/>
            </w:rPr>
            <w:t>6</w:t>
          </w:r>
          <w:r>
            <w:t xml:space="preserve">(3), 2253–2265. </w:t>
          </w:r>
          <w:hyperlink r:id="rId57" w:history="1">
            <w:r w:rsidRPr="00E66FAE">
              <w:rPr>
                <w:rStyle w:val="Hyperlink"/>
              </w:rPr>
              <w:t>https://doi.org/10.33395/owner.v6i3.880</w:t>
            </w:r>
          </w:hyperlink>
          <w:r>
            <w:t xml:space="preserve"> </w:t>
          </w:r>
        </w:p>
        <w:p w14:paraId="601ABF54" w14:textId="5F4CA8B5" w:rsidR="0056432A" w:rsidRDefault="0056432A" w:rsidP="0056432A">
          <w:pPr>
            <w:pStyle w:val="Bibliography"/>
            <w:divId w:val="1204558677"/>
          </w:pPr>
          <w:r>
            <w:t xml:space="preserve">Widodo, A., &amp; Nugroho, B. H. (2022). Financial Performance on Firm Value with Corporate Governance as Moderating Variable. </w:t>
          </w:r>
          <w:r>
            <w:rPr>
              <w:i/>
              <w:iCs/>
            </w:rPr>
            <w:t>International Journal of Education and Social Science Research</w:t>
          </w:r>
          <w:r>
            <w:t xml:space="preserve">, </w:t>
          </w:r>
          <w:r>
            <w:rPr>
              <w:i/>
              <w:iCs/>
            </w:rPr>
            <w:t>05</w:t>
          </w:r>
          <w:r>
            <w:t xml:space="preserve">(06), 100–112. </w:t>
          </w:r>
          <w:hyperlink r:id="rId58" w:history="1">
            <w:r w:rsidRPr="00E66FAE">
              <w:rPr>
                <w:rStyle w:val="Hyperlink"/>
              </w:rPr>
              <w:t>https://doi.org/10.37500/ijessr.2022.5609</w:t>
            </w:r>
          </w:hyperlink>
          <w:r>
            <w:t xml:space="preserve"> </w:t>
          </w:r>
        </w:p>
        <w:p w14:paraId="493BF9D9" w14:textId="7D2AEBC7" w:rsidR="0082285B" w:rsidRPr="0048118C" w:rsidRDefault="0056432A" w:rsidP="0056432A">
          <w:pPr>
            <w:pStyle w:val="Bibliography"/>
            <w:sectPr w:rsidR="0082285B" w:rsidRPr="0048118C" w:rsidSect="008D4FC3">
              <w:pgSz w:w="11906" w:h="16838" w:code="9"/>
              <w:pgMar w:top="2268" w:right="1701" w:bottom="1701" w:left="2268" w:header="709" w:footer="709" w:gutter="0"/>
              <w:cols w:space="708"/>
              <w:docGrid w:linePitch="360"/>
            </w:sectPr>
          </w:pPr>
          <w:r>
            <w:t> </w:t>
          </w:r>
        </w:p>
      </w:sdtContent>
    </w:sdt>
    <w:p w14:paraId="06E071C2" w14:textId="77777777" w:rsidR="00327DBF" w:rsidRPr="000434BC" w:rsidRDefault="00327DBF" w:rsidP="005E6073">
      <w:pPr>
        <w:pStyle w:val="Heading1"/>
        <w:numPr>
          <w:ilvl w:val="0"/>
          <w:numId w:val="0"/>
        </w:numPr>
        <w:rPr>
          <w:color w:val="auto"/>
          <w:sz w:val="48"/>
          <w:szCs w:val="72"/>
        </w:rPr>
      </w:pPr>
    </w:p>
    <w:p w14:paraId="13AC5E8D" w14:textId="77777777" w:rsidR="00327DBF" w:rsidRPr="000434BC" w:rsidRDefault="00327DBF" w:rsidP="005E6073">
      <w:pPr>
        <w:pStyle w:val="Heading1"/>
        <w:numPr>
          <w:ilvl w:val="0"/>
          <w:numId w:val="0"/>
        </w:numPr>
        <w:rPr>
          <w:color w:val="auto"/>
          <w:sz w:val="48"/>
          <w:szCs w:val="72"/>
        </w:rPr>
      </w:pPr>
    </w:p>
    <w:p w14:paraId="526EADA5" w14:textId="77777777" w:rsidR="00327DBF" w:rsidRPr="000434BC" w:rsidRDefault="00327DBF" w:rsidP="005E6073">
      <w:pPr>
        <w:pStyle w:val="Heading1"/>
        <w:numPr>
          <w:ilvl w:val="0"/>
          <w:numId w:val="0"/>
        </w:numPr>
        <w:rPr>
          <w:color w:val="auto"/>
          <w:sz w:val="48"/>
          <w:szCs w:val="72"/>
        </w:rPr>
      </w:pPr>
    </w:p>
    <w:p w14:paraId="0FF3E74B" w14:textId="77777777" w:rsidR="00327DBF" w:rsidRPr="000434BC" w:rsidRDefault="00327DBF" w:rsidP="005E6073">
      <w:pPr>
        <w:pStyle w:val="Heading1"/>
        <w:numPr>
          <w:ilvl w:val="0"/>
          <w:numId w:val="0"/>
        </w:numPr>
        <w:rPr>
          <w:color w:val="auto"/>
          <w:sz w:val="48"/>
          <w:szCs w:val="72"/>
        </w:rPr>
      </w:pPr>
    </w:p>
    <w:p w14:paraId="72BC8BE9" w14:textId="77777777" w:rsidR="00327DBF" w:rsidRPr="000434BC" w:rsidRDefault="00327DBF" w:rsidP="005E6073">
      <w:pPr>
        <w:pStyle w:val="Heading1"/>
        <w:numPr>
          <w:ilvl w:val="0"/>
          <w:numId w:val="0"/>
        </w:numPr>
        <w:rPr>
          <w:color w:val="auto"/>
          <w:sz w:val="48"/>
          <w:szCs w:val="72"/>
        </w:rPr>
      </w:pPr>
    </w:p>
    <w:p w14:paraId="1272E431" w14:textId="77777777" w:rsidR="00327DBF" w:rsidRPr="000434BC" w:rsidRDefault="00327DBF" w:rsidP="005E6073">
      <w:pPr>
        <w:pStyle w:val="Heading1"/>
        <w:numPr>
          <w:ilvl w:val="0"/>
          <w:numId w:val="0"/>
        </w:numPr>
        <w:rPr>
          <w:color w:val="auto"/>
          <w:sz w:val="48"/>
          <w:szCs w:val="72"/>
        </w:rPr>
      </w:pPr>
    </w:p>
    <w:p w14:paraId="54F7DF0F" w14:textId="77777777" w:rsidR="00327DBF" w:rsidRPr="000434BC" w:rsidRDefault="00327DBF" w:rsidP="005E6073">
      <w:pPr>
        <w:pStyle w:val="Heading1"/>
        <w:numPr>
          <w:ilvl w:val="0"/>
          <w:numId w:val="0"/>
        </w:numPr>
        <w:rPr>
          <w:color w:val="auto"/>
          <w:sz w:val="48"/>
          <w:szCs w:val="72"/>
        </w:rPr>
      </w:pPr>
    </w:p>
    <w:p w14:paraId="55C761E1" w14:textId="77777777" w:rsidR="00327DBF" w:rsidRPr="000434BC" w:rsidRDefault="00327DBF" w:rsidP="005E6073">
      <w:pPr>
        <w:pStyle w:val="Heading1"/>
        <w:numPr>
          <w:ilvl w:val="0"/>
          <w:numId w:val="0"/>
        </w:numPr>
        <w:rPr>
          <w:color w:val="auto"/>
          <w:sz w:val="48"/>
          <w:szCs w:val="72"/>
        </w:rPr>
      </w:pPr>
    </w:p>
    <w:p w14:paraId="47B39754" w14:textId="43F62A73" w:rsidR="003903A0" w:rsidRPr="000434BC" w:rsidRDefault="00782AD2" w:rsidP="005E6073">
      <w:pPr>
        <w:pStyle w:val="Heading1"/>
        <w:numPr>
          <w:ilvl w:val="0"/>
          <w:numId w:val="0"/>
        </w:numPr>
        <w:rPr>
          <w:color w:val="auto"/>
          <w:sz w:val="52"/>
          <w:szCs w:val="96"/>
        </w:rPr>
        <w:sectPr w:rsidR="003903A0" w:rsidRPr="000434BC" w:rsidSect="008D4FC3">
          <w:pgSz w:w="11906" w:h="16838" w:code="9"/>
          <w:pgMar w:top="2268" w:right="1701" w:bottom="1701" w:left="2268" w:header="709" w:footer="709" w:gutter="0"/>
          <w:cols w:space="708"/>
          <w:docGrid w:linePitch="360"/>
        </w:sectPr>
      </w:pPr>
      <w:bookmarkStart w:id="51" w:name="_Toc212515522"/>
      <w:r w:rsidRPr="000434BC">
        <w:rPr>
          <w:color w:val="auto"/>
          <w:sz w:val="52"/>
          <w:szCs w:val="96"/>
        </w:rPr>
        <w:t>LAMPIRAN</w:t>
      </w:r>
      <w:bookmarkEnd w:id="51"/>
    </w:p>
    <w:p w14:paraId="502CBDD7" w14:textId="7CC93984" w:rsidR="00DA4049" w:rsidRDefault="00951F2E" w:rsidP="00951F2E">
      <w:pPr>
        <w:pStyle w:val="Caption"/>
        <w:ind w:firstLine="0"/>
        <w:jc w:val="left"/>
        <w:rPr>
          <w:b/>
          <w:bCs/>
          <w:sz w:val="24"/>
          <w:szCs w:val="24"/>
          <w:lang w:val="en-US"/>
        </w:rPr>
      </w:pPr>
      <w:bookmarkStart w:id="52" w:name="_Toc211402569"/>
      <w:r w:rsidRPr="00951F2E">
        <w:rPr>
          <w:b/>
          <w:bCs/>
          <w:sz w:val="24"/>
          <w:szCs w:val="24"/>
        </w:rPr>
        <w:lastRenderedPageBreak/>
        <w:t xml:space="preserve">Lampiran 1. </w:t>
      </w:r>
      <w:r w:rsidRPr="00951F2E">
        <w:rPr>
          <w:b/>
          <w:bCs/>
          <w:sz w:val="24"/>
          <w:szCs w:val="24"/>
          <w:lang w:val="en-US"/>
        </w:rPr>
        <w:t>Sampel Perusahaan Sub Sektor Tekstil dan Garmen</w:t>
      </w:r>
      <w:bookmarkEnd w:id="52"/>
    </w:p>
    <w:tbl>
      <w:tblPr>
        <w:tblStyle w:val="TableGrid"/>
        <w:tblW w:w="0" w:type="auto"/>
        <w:tblLook w:val="04A0" w:firstRow="1" w:lastRow="0" w:firstColumn="1" w:lastColumn="0" w:noHBand="0" w:noVBand="1"/>
      </w:tblPr>
      <w:tblGrid>
        <w:gridCol w:w="562"/>
        <w:gridCol w:w="1843"/>
        <w:gridCol w:w="5522"/>
      </w:tblGrid>
      <w:tr w:rsidR="00951F2E" w:rsidRPr="000434BC" w14:paraId="1FCA38A4" w14:textId="77777777" w:rsidTr="00835F10">
        <w:tc>
          <w:tcPr>
            <w:tcW w:w="562" w:type="dxa"/>
          </w:tcPr>
          <w:p w14:paraId="5084FB94" w14:textId="77777777" w:rsidR="00951F2E" w:rsidRPr="000434BC" w:rsidRDefault="00951F2E" w:rsidP="00835F10">
            <w:pPr>
              <w:spacing w:line="240" w:lineRule="auto"/>
              <w:ind w:firstLine="0"/>
              <w:jc w:val="center"/>
              <w:rPr>
                <w:b/>
                <w:bCs/>
                <w:color w:val="auto"/>
                <w:sz w:val="20"/>
                <w:szCs w:val="20"/>
              </w:rPr>
            </w:pPr>
            <w:r w:rsidRPr="000434BC">
              <w:rPr>
                <w:b/>
                <w:bCs/>
                <w:color w:val="auto"/>
                <w:sz w:val="20"/>
                <w:szCs w:val="20"/>
              </w:rPr>
              <w:t>No.</w:t>
            </w:r>
          </w:p>
        </w:tc>
        <w:tc>
          <w:tcPr>
            <w:tcW w:w="1843" w:type="dxa"/>
          </w:tcPr>
          <w:p w14:paraId="18B43E1A" w14:textId="77777777" w:rsidR="00951F2E" w:rsidRPr="000434BC" w:rsidRDefault="00951F2E" w:rsidP="00835F10">
            <w:pPr>
              <w:spacing w:line="240" w:lineRule="auto"/>
              <w:ind w:firstLine="0"/>
              <w:jc w:val="center"/>
              <w:rPr>
                <w:b/>
                <w:bCs/>
                <w:color w:val="auto"/>
                <w:sz w:val="20"/>
                <w:szCs w:val="20"/>
              </w:rPr>
            </w:pPr>
            <w:r w:rsidRPr="000434BC">
              <w:rPr>
                <w:b/>
                <w:bCs/>
                <w:color w:val="auto"/>
                <w:sz w:val="20"/>
                <w:szCs w:val="20"/>
              </w:rPr>
              <w:t>Kode Perusahaan</w:t>
            </w:r>
          </w:p>
        </w:tc>
        <w:tc>
          <w:tcPr>
            <w:tcW w:w="5522" w:type="dxa"/>
          </w:tcPr>
          <w:p w14:paraId="55BF1D0C" w14:textId="77777777" w:rsidR="00951F2E" w:rsidRPr="000434BC" w:rsidRDefault="00951F2E" w:rsidP="00835F10">
            <w:pPr>
              <w:spacing w:line="240" w:lineRule="auto"/>
              <w:ind w:firstLine="0"/>
              <w:jc w:val="center"/>
              <w:rPr>
                <w:b/>
                <w:bCs/>
                <w:color w:val="auto"/>
                <w:sz w:val="20"/>
                <w:szCs w:val="20"/>
              </w:rPr>
            </w:pPr>
            <w:r w:rsidRPr="000434BC">
              <w:rPr>
                <w:b/>
                <w:bCs/>
                <w:color w:val="auto"/>
                <w:sz w:val="20"/>
                <w:szCs w:val="20"/>
              </w:rPr>
              <w:t>Nama Perusahaan</w:t>
            </w:r>
          </w:p>
        </w:tc>
      </w:tr>
      <w:tr w:rsidR="00951F2E" w:rsidRPr="000434BC" w14:paraId="786C5CD3" w14:textId="77777777" w:rsidTr="00835F10">
        <w:tc>
          <w:tcPr>
            <w:tcW w:w="562" w:type="dxa"/>
          </w:tcPr>
          <w:p w14:paraId="2BEBB8E8" w14:textId="77777777" w:rsidR="00951F2E" w:rsidRPr="000434BC" w:rsidRDefault="00951F2E" w:rsidP="00835F10">
            <w:pPr>
              <w:spacing w:line="240" w:lineRule="auto"/>
              <w:ind w:firstLine="0"/>
              <w:rPr>
                <w:color w:val="auto"/>
                <w:sz w:val="20"/>
                <w:szCs w:val="20"/>
              </w:rPr>
            </w:pPr>
            <w:r w:rsidRPr="000434BC">
              <w:rPr>
                <w:color w:val="auto"/>
                <w:sz w:val="20"/>
                <w:szCs w:val="20"/>
              </w:rPr>
              <w:t>1.</w:t>
            </w:r>
          </w:p>
        </w:tc>
        <w:tc>
          <w:tcPr>
            <w:tcW w:w="1843" w:type="dxa"/>
          </w:tcPr>
          <w:p w14:paraId="0D216125"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ARGO</w:t>
            </w:r>
          </w:p>
        </w:tc>
        <w:tc>
          <w:tcPr>
            <w:tcW w:w="5522" w:type="dxa"/>
          </w:tcPr>
          <w:p w14:paraId="54987925"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Argo Pantes Tbk</w:t>
            </w:r>
          </w:p>
        </w:tc>
      </w:tr>
      <w:tr w:rsidR="00951F2E" w:rsidRPr="000434BC" w14:paraId="177C75E6" w14:textId="77777777" w:rsidTr="00835F10">
        <w:tc>
          <w:tcPr>
            <w:tcW w:w="562" w:type="dxa"/>
          </w:tcPr>
          <w:p w14:paraId="7032096E" w14:textId="77777777" w:rsidR="00951F2E" w:rsidRPr="000434BC" w:rsidRDefault="00951F2E" w:rsidP="00835F10">
            <w:pPr>
              <w:spacing w:line="240" w:lineRule="auto"/>
              <w:ind w:firstLine="0"/>
              <w:rPr>
                <w:color w:val="auto"/>
                <w:sz w:val="20"/>
                <w:szCs w:val="20"/>
              </w:rPr>
            </w:pPr>
            <w:r w:rsidRPr="000434BC">
              <w:rPr>
                <w:color w:val="auto"/>
                <w:sz w:val="20"/>
                <w:szCs w:val="20"/>
              </w:rPr>
              <w:t>2.</w:t>
            </w:r>
          </w:p>
        </w:tc>
        <w:tc>
          <w:tcPr>
            <w:tcW w:w="1843" w:type="dxa"/>
          </w:tcPr>
          <w:p w14:paraId="4AA0A7B0"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BELL</w:t>
            </w:r>
          </w:p>
        </w:tc>
        <w:tc>
          <w:tcPr>
            <w:tcW w:w="5522" w:type="dxa"/>
          </w:tcPr>
          <w:p w14:paraId="104DE5FB"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Trisula Textile Industries Tbk</w:t>
            </w:r>
          </w:p>
        </w:tc>
      </w:tr>
      <w:tr w:rsidR="00951F2E" w:rsidRPr="000434BC" w14:paraId="362113BD" w14:textId="77777777" w:rsidTr="00835F10">
        <w:tc>
          <w:tcPr>
            <w:tcW w:w="562" w:type="dxa"/>
          </w:tcPr>
          <w:p w14:paraId="1CC3B65F" w14:textId="77777777" w:rsidR="00951F2E" w:rsidRPr="000434BC" w:rsidRDefault="00951F2E" w:rsidP="00835F10">
            <w:pPr>
              <w:spacing w:line="240" w:lineRule="auto"/>
              <w:ind w:firstLine="0"/>
              <w:rPr>
                <w:color w:val="auto"/>
                <w:sz w:val="20"/>
                <w:szCs w:val="20"/>
              </w:rPr>
            </w:pPr>
            <w:r w:rsidRPr="000434BC">
              <w:rPr>
                <w:color w:val="auto"/>
                <w:sz w:val="20"/>
                <w:szCs w:val="20"/>
              </w:rPr>
              <w:t>3.</w:t>
            </w:r>
          </w:p>
        </w:tc>
        <w:tc>
          <w:tcPr>
            <w:tcW w:w="1843" w:type="dxa"/>
          </w:tcPr>
          <w:p w14:paraId="1B382EBC"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ERTX</w:t>
            </w:r>
          </w:p>
        </w:tc>
        <w:tc>
          <w:tcPr>
            <w:tcW w:w="5522" w:type="dxa"/>
          </w:tcPr>
          <w:p w14:paraId="55659C11"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Eratex Djaya Tbk</w:t>
            </w:r>
          </w:p>
        </w:tc>
      </w:tr>
      <w:tr w:rsidR="00951F2E" w:rsidRPr="000434BC" w14:paraId="5A86F973" w14:textId="77777777" w:rsidTr="00835F10">
        <w:tc>
          <w:tcPr>
            <w:tcW w:w="562" w:type="dxa"/>
          </w:tcPr>
          <w:p w14:paraId="2DFF1227" w14:textId="77777777" w:rsidR="00951F2E" w:rsidRPr="000434BC" w:rsidRDefault="00951F2E" w:rsidP="00835F10">
            <w:pPr>
              <w:spacing w:line="240" w:lineRule="auto"/>
              <w:ind w:firstLine="0"/>
              <w:rPr>
                <w:color w:val="auto"/>
                <w:sz w:val="20"/>
                <w:szCs w:val="20"/>
              </w:rPr>
            </w:pPr>
            <w:r w:rsidRPr="000434BC">
              <w:rPr>
                <w:color w:val="auto"/>
                <w:sz w:val="20"/>
                <w:szCs w:val="20"/>
              </w:rPr>
              <w:t>4.</w:t>
            </w:r>
          </w:p>
        </w:tc>
        <w:tc>
          <w:tcPr>
            <w:tcW w:w="1843" w:type="dxa"/>
          </w:tcPr>
          <w:p w14:paraId="2D682980"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ESTI</w:t>
            </w:r>
          </w:p>
        </w:tc>
        <w:tc>
          <w:tcPr>
            <w:tcW w:w="5522" w:type="dxa"/>
          </w:tcPr>
          <w:p w14:paraId="100CEA58"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 xml:space="preserve">Ever Shine Tex Tbk </w:t>
            </w:r>
          </w:p>
        </w:tc>
      </w:tr>
      <w:tr w:rsidR="00951F2E" w:rsidRPr="000434BC" w14:paraId="4FC71E5D" w14:textId="77777777" w:rsidTr="00835F10">
        <w:tc>
          <w:tcPr>
            <w:tcW w:w="562" w:type="dxa"/>
          </w:tcPr>
          <w:p w14:paraId="071C958F" w14:textId="77777777" w:rsidR="00951F2E" w:rsidRPr="000434BC" w:rsidRDefault="00951F2E" w:rsidP="00835F10">
            <w:pPr>
              <w:spacing w:line="240" w:lineRule="auto"/>
              <w:ind w:firstLine="0"/>
              <w:rPr>
                <w:color w:val="auto"/>
                <w:sz w:val="20"/>
                <w:szCs w:val="20"/>
              </w:rPr>
            </w:pPr>
            <w:r w:rsidRPr="000434BC">
              <w:rPr>
                <w:color w:val="auto"/>
                <w:sz w:val="20"/>
                <w:szCs w:val="20"/>
              </w:rPr>
              <w:t>5.</w:t>
            </w:r>
          </w:p>
        </w:tc>
        <w:tc>
          <w:tcPr>
            <w:tcW w:w="1843" w:type="dxa"/>
          </w:tcPr>
          <w:p w14:paraId="6EA24E30"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INDR</w:t>
            </w:r>
          </w:p>
        </w:tc>
        <w:tc>
          <w:tcPr>
            <w:tcW w:w="5522" w:type="dxa"/>
          </w:tcPr>
          <w:p w14:paraId="639E6CF7"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 xml:space="preserve">Indo Rama Synthetic Tbk. </w:t>
            </w:r>
          </w:p>
        </w:tc>
      </w:tr>
      <w:tr w:rsidR="00951F2E" w:rsidRPr="000434BC" w14:paraId="309FC483" w14:textId="77777777" w:rsidTr="00835F10">
        <w:tc>
          <w:tcPr>
            <w:tcW w:w="562" w:type="dxa"/>
          </w:tcPr>
          <w:p w14:paraId="24E4BF70" w14:textId="77777777" w:rsidR="00951F2E" w:rsidRPr="000434BC" w:rsidRDefault="00951F2E" w:rsidP="00835F10">
            <w:pPr>
              <w:spacing w:line="240" w:lineRule="auto"/>
              <w:ind w:firstLine="0"/>
              <w:rPr>
                <w:color w:val="auto"/>
                <w:sz w:val="20"/>
                <w:szCs w:val="20"/>
              </w:rPr>
            </w:pPr>
            <w:r w:rsidRPr="000434BC">
              <w:rPr>
                <w:color w:val="auto"/>
                <w:sz w:val="20"/>
                <w:szCs w:val="20"/>
              </w:rPr>
              <w:t>6.</w:t>
            </w:r>
          </w:p>
        </w:tc>
        <w:tc>
          <w:tcPr>
            <w:tcW w:w="1843" w:type="dxa"/>
          </w:tcPr>
          <w:p w14:paraId="7690E382"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MYTX</w:t>
            </w:r>
          </w:p>
        </w:tc>
        <w:tc>
          <w:tcPr>
            <w:tcW w:w="5522" w:type="dxa"/>
          </w:tcPr>
          <w:p w14:paraId="2F74D86E"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 xml:space="preserve">Asia Pacific Investama Tbk </w:t>
            </w:r>
          </w:p>
        </w:tc>
      </w:tr>
      <w:tr w:rsidR="00951F2E" w:rsidRPr="000434BC" w14:paraId="40D35C2D" w14:textId="77777777" w:rsidTr="00835F10">
        <w:tc>
          <w:tcPr>
            <w:tcW w:w="562" w:type="dxa"/>
          </w:tcPr>
          <w:p w14:paraId="7C42932D" w14:textId="77777777" w:rsidR="00951F2E" w:rsidRPr="000434BC" w:rsidRDefault="00951F2E" w:rsidP="00835F10">
            <w:pPr>
              <w:spacing w:line="240" w:lineRule="auto"/>
              <w:ind w:firstLine="0"/>
              <w:rPr>
                <w:color w:val="auto"/>
                <w:sz w:val="20"/>
                <w:szCs w:val="20"/>
              </w:rPr>
            </w:pPr>
            <w:r w:rsidRPr="000434BC">
              <w:rPr>
                <w:color w:val="auto"/>
                <w:sz w:val="20"/>
                <w:szCs w:val="20"/>
              </w:rPr>
              <w:t>7.</w:t>
            </w:r>
          </w:p>
        </w:tc>
        <w:tc>
          <w:tcPr>
            <w:tcW w:w="1843" w:type="dxa"/>
          </w:tcPr>
          <w:p w14:paraId="21153164"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PBRX</w:t>
            </w:r>
          </w:p>
        </w:tc>
        <w:tc>
          <w:tcPr>
            <w:tcW w:w="5522" w:type="dxa"/>
          </w:tcPr>
          <w:p w14:paraId="45148F89"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Pan Brothers Tbk.</w:t>
            </w:r>
          </w:p>
        </w:tc>
      </w:tr>
      <w:tr w:rsidR="00951F2E" w:rsidRPr="000434BC" w14:paraId="32DC1E67" w14:textId="77777777" w:rsidTr="00835F10">
        <w:tc>
          <w:tcPr>
            <w:tcW w:w="562" w:type="dxa"/>
          </w:tcPr>
          <w:p w14:paraId="07840949" w14:textId="77777777" w:rsidR="00951F2E" w:rsidRPr="000434BC" w:rsidRDefault="00951F2E" w:rsidP="00835F10">
            <w:pPr>
              <w:spacing w:line="240" w:lineRule="auto"/>
              <w:ind w:firstLine="0"/>
              <w:rPr>
                <w:color w:val="auto"/>
                <w:sz w:val="20"/>
                <w:szCs w:val="20"/>
              </w:rPr>
            </w:pPr>
            <w:r w:rsidRPr="000434BC">
              <w:rPr>
                <w:color w:val="auto"/>
                <w:sz w:val="20"/>
                <w:szCs w:val="20"/>
              </w:rPr>
              <w:t>8.</w:t>
            </w:r>
          </w:p>
        </w:tc>
        <w:tc>
          <w:tcPr>
            <w:tcW w:w="1843" w:type="dxa"/>
          </w:tcPr>
          <w:p w14:paraId="6F64EE50"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POLU</w:t>
            </w:r>
          </w:p>
        </w:tc>
        <w:tc>
          <w:tcPr>
            <w:tcW w:w="5522" w:type="dxa"/>
          </w:tcPr>
          <w:p w14:paraId="0E176721"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Golden Flower Tbk. [S]</w:t>
            </w:r>
          </w:p>
        </w:tc>
      </w:tr>
      <w:tr w:rsidR="00951F2E" w:rsidRPr="000434BC" w14:paraId="73DA1BA1" w14:textId="77777777" w:rsidTr="00835F10">
        <w:tc>
          <w:tcPr>
            <w:tcW w:w="562" w:type="dxa"/>
          </w:tcPr>
          <w:p w14:paraId="41871ED9" w14:textId="77777777" w:rsidR="00951F2E" w:rsidRPr="000434BC" w:rsidRDefault="00951F2E" w:rsidP="00835F10">
            <w:pPr>
              <w:spacing w:line="240" w:lineRule="auto"/>
              <w:ind w:firstLine="0"/>
              <w:rPr>
                <w:color w:val="auto"/>
                <w:sz w:val="20"/>
                <w:szCs w:val="20"/>
              </w:rPr>
            </w:pPr>
            <w:r w:rsidRPr="000434BC">
              <w:rPr>
                <w:color w:val="auto"/>
                <w:sz w:val="20"/>
                <w:szCs w:val="20"/>
              </w:rPr>
              <w:t>9.</w:t>
            </w:r>
          </w:p>
        </w:tc>
        <w:tc>
          <w:tcPr>
            <w:tcW w:w="1843" w:type="dxa"/>
          </w:tcPr>
          <w:p w14:paraId="77B744F8"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POLY</w:t>
            </w:r>
          </w:p>
        </w:tc>
        <w:tc>
          <w:tcPr>
            <w:tcW w:w="5522" w:type="dxa"/>
          </w:tcPr>
          <w:p w14:paraId="4CDDCBA3"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Asia Pacific Fibers Tbk.</w:t>
            </w:r>
          </w:p>
        </w:tc>
      </w:tr>
      <w:tr w:rsidR="00951F2E" w:rsidRPr="000434BC" w14:paraId="5802002E" w14:textId="77777777" w:rsidTr="00835F10">
        <w:tc>
          <w:tcPr>
            <w:tcW w:w="562" w:type="dxa"/>
          </w:tcPr>
          <w:p w14:paraId="1162F384" w14:textId="77777777" w:rsidR="00951F2E" w:rsidRPr="000434BC" w:rsidRDefault="00951F2E" w:rsidP="00835F10">
            <w:pPr>
              <w:spacing w:line="240" w:lineRule="auto"/>
              <w:ind w:firstLine="0"/>
              <w:rPr>
                <w:color w:val="auto"/>
                <w:sz w:val="20"/>
                <w:szCs w:val="20"/>
              </w:rPr>
            </w:pPr>
            <w:r w:rsidRPr="000434BC">
              <w:rPr>
                <w:color w:val="auto"/>
                <w:sz w:val="20"/>
                <w:szCs w:val="20"/>
              </w:rPr>
              <w:t>10.</w:t>
            </w:r>
          </w:p>
        </w:tc>
        <w:tc>
          <w:tcPr>
            <w:tcW w:w="1843" w:type="dxa"/>
          </w:tcPr>
          <w:p w14:paraId="1C24C488"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RICY</w:t>
            </w:r>
          </w:p>
        </w:tc>
        <w:tc>
          <w:tcPr>
            <w:tcW w:w="5522" w:type="dxa"/>
          </w:tcPr>
          <w:p w14:paraId="49944403"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Ricky Putra Globalindo Tbk.</w:t>
            </w:r>
          </w:p>
        </w:tc>
      </w:tr>
      <w:tr w:rsidR="00951F2E" w:rsidRPr="000434BC" w14:paraId="6ACE6976" w14:textId="77777777" w:rsidTr="00835F10">
        <w:tc>
          <w:tcPr>
            <w:tcW w:w="562" w:type="dxa"/>
          </w:tcPr>
          <w:p w14:paraId="5FCDBD6D" w14:textId="77777777" w:rsidR="00951F2E" w:rsidRPr="000434BC" w:rsidRDefault="00951F2E" w:rsidP="00835F10">
            <w:pPr>
              <w:spacing w:line="240" w:lineRule="auto"/>
              <w:ind w:firstLine="0"/>
              <w:rPr>
                <w:color w:val="auto"/>
                <w:sz w:val="20"/>
                <w:szCs w:val="20"/>
              </w:rPr>
            </w:pPr>
            <w:r w:rsidRPr="000434BC">
              <w:rPr>
                <w:color w:val="auto"/>
                <w:sz w:val="20"/>
                <w:szCs w:val="20"/>
              </w:rPr>
              <w:t>11.</w:t>
            </w:r>
          </w:p>
        </w:tc>
        <w:tc>
          <w:tcPr>
            <w:tcW w:w="1843" w:type="dxa"/>
          </w:tcPr>
          <w:p w14:paraId="72E8DAD5"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SSTM</w:t>
            </w:r>
          </w:p>
        </w:tc>
        <w:tc>
          <w:tcPr>
            <w:tcW w:w="5522" w:type="dxa"/>
          </w:tcPr>
          <w:p w14:paraId="6A200E38"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Sunson Textile Manufacture Tbk.</w:t>
            </w:r>
          </w:p>
        </w:tc>
      </w:tr>
      <w:tr w:rsidR="00951F2E" w:rsidRPr="000434BC" w14:paraId="1301B2A6" w14:textId="77777777" w:rsidTr="00835F10">
        <w:tc>
          <w:tcPr>
            <w:tcW w:w="562" w:type="dxa"/>
          </w:tcPr>
          <w:p w14:paraId="0BB0BC05" w14:textId="77777777" w:rsidR="00951F2E" w:rsidRPr="000434BC" w:rsidRDefault="00951F2E" w:rsidP="00835F10">
            <w:pPr>
              <w:spacing w:line="240" w:lineRule="auto"/>
              <w:ind w:firstLine="0"/>
              <w:rPr>
                <w:color w:val="auto"/>
                <w:sz w:val="20"/>
                <w:szCs w:val="20"/>
              </w:rPr>
            </w:pPr>
            <w:r w:rsidRPr="000434BC">
              <w:rPr>
                <w:color w:val="auto"/>
                <w:sz w:val="20"/>
                <w:szCs w:val="20"/>
              </w:rPr>
              <w:t>12.</w:t>
            </w:r>
          </w:p>
        </w:tc>
        <w:tc>
          <w:tcPr>
            <w:tcW w:w="1843" w:type="dxa"/>
          </w:tcPr>
          <w:p w14:paraId="1629D1E1"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STAR</w:t>
            </w:r>
          </w:p>
        </w:tc>
        <w:tc>
          <w:tcPr>
            <w:tcW w:w="5522" w:type="dxa"/>
          </w:tcPr>
          <w:p w14:paraId="5D6551D8"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PT Buana Artha Anugerah Tbk.</w:t>
            </w:r>
          </w:p>
        </w:tc>
      </w:tr>
      <w:tr w:rsidR="00951F2E" w:rsidRPr="000434BC" w14:paraId="2364CCE1" w14:textId="77777777" w:rsidTr="00835F10">
        <w:tc>
          <w:tcPr>
            <w:tcW w:w="562" w:type="dxa"/>
          </w:tcPr>
          <w:p w14:paraId="432F425A" w14:textId="77777777" w:rsidR="00951F2E" w:rsidRPr="000434BC" w:rsidRDefault="00951F2E" w:rsidP="00835F10">
            <w:pPr>
              <w:spacing w:line="240" w:lineRule="auto"/>
              <w:ind w:firstLine="0"/>
              <w:rPr>
                <w:color w:val="auto"/>
                <w:sz w:val="20"/>
                <w:szCs w:val="20"/>
              </w:rPr>
            </w:pPr>
            <w:r w:rsidRPr="000434BC">
              <w:rPr>
                <w:color w:val="auto"/>
                <w:sz w:val="20"/>
                <w:szCs w:val="20"/>
              </w:rPr>
              <w:t>13.</w:t>
            </w:r>
          </w:p>
        </w:tc>
        <w:tc>
          <w:tcPr>
            <w:tcW w:w="1843" w:type="dxa"/>
          </w:tcPr>
          <w:p w14:paraId="07114B71"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TFCO</w:t>
            </w:r>
          </w:p>
        </w:tc>
        <w:tc>
          <w:tcPr>
            <w:tcW w:w="5522" w:type="dxa"/>
          </w:tcPr>
          <w:p w14:paraId="3D87F23C"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Tificio Fiber Indonesia Tbk.</w:t>
            </w:r>
          </w:p>
        </w:tc>
      </w:tr>
      <w:tr w:rsidR="00951F2E" w:rsidRPr="000434BC" w14:paraId="3FA00AFE" w14:textId="77777777" w:rsidTr="00835F10">
        <w:tc>
          <w:tcPr>
            <w:tcW w:w="562" w:type="dxa"/>
          </w:tcPr>
          <w:p w14:paraId="6D14887C" w14:textId="77777777" w:rsidR="00951F2E" w:rsidRPr="000434BC" w:rsidRDefault="00951F2E" w:rsidP="00835F10">
            <w:pPr>
              <w:spacing w:line="240" w:lineRule="auto"/>
              <w:ind w:firstLine="0"/>
              <w:rPr>
                <w:color w:val="auto"/>
                <w:sz w:val="20"/>
                <w:szCs w:val="20"/>
              </w:rPr>
            </w:pPr>
            <w:r w:rsidRPr="000434BC">
              <w:rPr>
                <w:color w:val="auto"/>
                <w:sz w:val="20"/>
                <w:szCs w:val="20"/>
              </w:rPr>
              <w:t>14.</w:t>
            </w:r>
          </w:p>
        </w:tc>
        <w:tc>
          <w:tcPr>
            <w:tcW w:w="1843" w:type="dxa"/>
          </w:tcPr>
          <w:p w14:paraId="47C4F874" w14:textId="77777777" w:rsidR="00951F2E" w:rsidRPr="000434BC" w:rsidRDefault="00951F2E" w:rsidP="00835F10">
            <w:pPr>
              <w:spacing w:line="240" w:lineRule="auto"/>
              <w:ind w:firstLine="0"/>
              <w:rPr>
                <w:color w:val="auto"/>
                <w:sz w:val="20"/>
                <w:szCs w:val="20"/>
              </w:rPr>
            </w:pPr>
            <w:r w:rsidRPr="000434BC">
              <w:rPr>
                <w:rFonts w:cstheme="majorBidi"/>
                <w:b/>
                <w:bCs/>
                <w:color w:val="auto"/>
                <w:sz w:val="20"/>
                <w:szCs w:val="20"/>
              </w:rPr>
              <w:t>TRIS</w:t>
            </w:r>
          </w:p>
        </w:tc>
        <w:tc>
          <w:tcPr>
            <w:tcW w:w="5522" w:type="dxa"/>
          </w:tcPr>
          <w:p w14:paraId="6A7C5A45" w14:textId="77777777" w:rsidR="00951F2E" w:rsidRPr="000434BC" w:rsidRDefault="00951F2E" w:rsidP="00835F10">
            <w:pPr>
              <w:spacing w:line="240" w:lineRule="auto"/>
              <w:ind w:firstLine="0"/>
              <w:rPr>
                <w:color w:val="auto"/>
                <w:sz w:val="20"/>
                <w:szCs w:val="20"/>
              </w:rPr>
            </w:pPr>
            <w:r w:rsidRPr="000434BC">
              <w:rPr>
                <w:rFonts w:cstheme="majorBidi"/>
                <w:color w:val="auto"/>
                <w:sz w:val="20"/>
                <w:szCs w:val="20"/>
              </w:rPr>
              <w:t>Trisula Internasional Tbk.</w:t>
            </w:r>
          </w:p>
        </w:tc>
      </w:tr>
    </w:tbl>
    <w:p w14:paraId="047325FD" w14:textId="77777777" w:rsidR="00951F2E" w:rsidRPr="00951F2E" w:rsidRDefault="00951F2E" w:rsidP="00951F2E">
      <w:pPr>
        <w:ind w:firstLine="0"/>
        <w:rPr>
          <w:lang w:val="en-US"/>
        </w:rPr>
      </w:pPr>
    </w:p>
    <w:sectPr w:rsidR="00951F2E" w:rsidRPr="00951F2E" w:rsidSect="008D4FC3">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2DDD" w14:textId="77777777" w:rsidR="00597EFA" w:rsidRDefault="00597EFA" w:rsidP="008D4FC3">
      <w:pPr>
        <w:spacing w:line="240" w:lineRule="auto"/>
      </w:pPr>
      <w:r>
        <w:separator/>
      </w:r>
    </w:p>
  </w:endnote>
  <w:endnote w:type="continuationSeparator" w:id="0">
    <w:p w14:paraId="3C82ED37" w14:textId="77777777" w:rsidR="00597EFA" w:rsidRDefault="00597EFA" w:rsidP="008D4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55685"/>
      <w:docPartObj>
        <w:docPartGallery w:val="Page Numbers (Bottom of Page)"/>
        <w:docPartUnique/>
      </w:docPartObj>
    </w:sdtPr>
    <w:sdtEndPr>
      <w:rPr>
        <w:noProof/>
      </w:rPr>
    </w:sdtEndPr>
    <w:sdtContent>
      <w:p w14:paraId="306890E3" w14:textId="69764ADB" w:rsidR="00847426" w:rsidRDefault="00847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12824" w14:textId="77777777" w:rsidR="001F12E8" w:rsidRDefault="001F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006283"/>
      <w:docPartObj>
        <w:docPartGallery w:val="Page Numbers (Bottom of Page)"/>
        <w:docPartUnique/>
      </w:docPartObj>
    </w:sdtPr>
    <w:sdtEndPr>
      <w:rPr>
        <w:noProof/>
      </w:rPr>
    </w:sdtEndPr>
    <w:sdtContent>
      <w:p w14:paraId="400C7F40" w14:textId="077525C8" w:rsidR="00FA381B" w:rsidRDefault="00FA3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BD2BC" w14:textId="77777777" w:rsidR="00847426" w:rsidRDefault="00847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F2C0" w14:textId="483090DE" w:rsidR="00152A83" w:rsidRDefault="00152A83">
    <w:pPr>
      <w:pStyle w:val="Footer"/>
      <w:jc w:val="center"/>
    </w:pPr>
  </w:p>
  <w:p w14:paraId="6DB26143" w14:textId="77777777" w:rsidR="00152A83" w:rsidRDefault="00152A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049725"/>
      <w:docPartObj>
        <w:docPartGallery w:val="Page Numbers (Bottom of Page)"/>
        <w:docPartUnique/>
      </w:docPartObj>
    </w:sdtPr>
    <w:sdtEndPr>
      <w:rPr>
        <w:noProof/>
      </w:rPr>
    </w:sdtEndPr>
    <w:sdtContent>
      <w:p w14:paraId="747F7595" w14:textId="77777777" w:rsidR="00152A83" w:rsidRDefault="00152A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ED64E" w14:textId="77777777" w:rsidR="00152A83" w:rsidRDefault="00152A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90BD" w14:textId="5BCFA605" w:rsidR="00152A83" w:rsidRDefault="00152A83">
    <w:pPr>
      <w:pStyle w:val="Footer"/>
      <w:jc w:val="center"/>
    </w:pPr>
  </w:p>
  <w:p w14:paraId="7B155903" w14:textId="77777777" w:rsidR="00152A83" w:rsidRDefault="00152A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324487"/>
      <w:docPartObj>
        <w:docPartGallery w:val="Page Numbers (Bottom of Page)"/>
        <w:docPartUnique/>
      </w:docPartObj>
    </w:sdtPr>
    <w:sdtEndPr>
      <w:rPr>
        <w:noProof/>
      </w:rPr>
    </w:sdtEndPr>
    <w:sdtContent>
      <w:p w14:paraId="5627E4E5" w14:textId="21EABE86" w:rsidR="00C94E97" w:rsidRDefault="00C94E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F4FC1" w14:textId="77777777" w:rsidR="00C94E97" w:rsidRDefault="00C94E9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754C" w14:textId="5E0F6DE9" w:rsidR="00152A83" w:rsidRDefault="00152A83">
    <w:pPr>
      <w:pStyle w:val="Footer"/>
      <w:jc w:val="center"/>
    </w:pPr>
  </w:p>
  <w:p w14:paraId="440BCB09" w14:textId="77777777" w:rsidR="00152A83" w:rsidRDefault="00152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5185" w14:textId="77777777" w:rsidR="00597EFA" w:rsidRDefault="00597EFA" w:rsidP="008D4FC3">
      <w:pPr>
        <w:spacing w:line="240" w:lineRule="auto"/>
      </w:pPr>
      <w:r>
        <w:separator/>
      </w:r>
    </w:p>
  </w:footnote>
  <w:footnote w:type="continuationSeparator" w:id="0">
    <w:p w14:paraId="7FEE4911" w14:textId="77777777" w:rsidR="00597EFA" w:rsidRDefault="00597EFA" w:rsidP="008D4F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F0A0" w14:textId="77777777" w:rsidR="001F12E8" w:rsidRDefault="001F12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347664"/>
      <w:docPartObj>
        <w:docPartGallery w:val="Page Numbers (Top of Page)"/>
        <w:docPartUnique/>
      </w:docPartObj>
    </w:sdtPr>
    <w:sdtEndPr>
      <w:rPr>
        <w:noProof/>
      </w:rPr>
    </w:sdtEndPr>
    <w:sdtContent>
      <w:p w14:paraId="70CC423D" w14:textId="77777777" w:rsidR="00C94E97" w:rsidRDefault="00C94E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161465" w14:textId="77777777" w:rsidR="00C94E97" w:rsidRDefault="00C94E9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2B6D" w14:textId="3991BE14" w:rsidR="00152A83" w:rsidRDefault="00152A83">
    <w:pPr>
      <w:pStyle w:val="Header"/>
      <w:jc w:val="right"/>
    </w:pPr>
  </w:p>
  <w:p w14:paraId="2F5FC214" w14:textId="77777777" w:rsidR="00152A83" w:rsidRDefault="00152A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170179"/>
      <w:docPartObj>
        <w:docPartGallery w:val="Page Numbers (Top of Page)"/>
        <w:docPartUnique/>
      </w:docPartObj>
    </w:sdtPr>
    <w:sdtEndPr>
      <w:rPr>
        <w:noProof/>
      </w:rPr>
    </w:sdtEndPr>
    <w:sdtContent>
      <w:p w14:paraId="3F506B73" w14:textId="77777777" w:rsidR="00C94E97" w:rsidRDefault="00C94E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36ECC1" w14:textId="77777777" w:rsidR="00C94E97" w:rsidRDefault="00C94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26B6" w14:textId="77777777" w:rsidR="001F12E8" w:rsidRDefault="001F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7C6" w14:textId="77777777" w:rsidR="001F12E8" w:rsidRDefault="001F12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3A51" w14:textId="77777777" w:rsidR="001F12E8" w:rsidRDefault="001F12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9CCF" w14:textId="77777777" w:rsidR="001F12E8" w:rsidRDefault="001F12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427D" w14:textId="77777777" w:rsidR="001F12E8" w:rsidRDefault="001F12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F7B9" w14:textId="608AB348" w:rsidR="00152A83" w:rsidRDefault="00152A83">
    <w:pPr>
      <w:pStyle w:val="Header"/>
      <w:jc w:val="right"/>
    </w:pPr>
  </w:p>
  <w:p w14:paraId="59B7829C" w14:textId="053C4754" w:rsidR="009B042B" w:rsidRDefault="009B04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357442"/>
      <w:docPartObj>
        <w:docPartGallery w:val="Page Numbers (Top of Page)"/>
        <w:docPartUnique/>
      </w:docPartObj>
    </w:sdtPr>
    <w:sdtEndPr>
      <w:rPr>
        <w:noProof/>
      </w:rPr>
    </w:sdtEndPr>
    <w:sdtContent>
      <w:p w14:paraId="44C46938" w14:textId="77777777" w:rsidR="00C94E97" w:rsidRDefault="00C94E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056D73" w14:textId="77777777" w:rsidR="00C94E97" w:rsidRDefault="00C94E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00B3" w14:textId="2A62C384" w:rsidR="00152A83" w:rsidRDefault="00152A83">
    <w:pPr>
      <w:pStyle w:val="Header"/>
      <w:jc w:val="right"/>
    </w:pPr>
  </w:p>
  <w:p w14:paraId="7B9F94DA" w14:textId="77777777" w:rsidR="00152A83" w:rsidRDefault="00152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47F"/>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6E1133"/>
    <w:multiLevelType w:val="hybridMultilevel"/>
    <w:tmpl w:val="CBDA26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C21A38"/>
    <w:multiLevelType w:val="hybridMultilevel"/>
    <w:tmpl w:val="D4E4C4EC"/>
    <w:lvl w:ilvl="0" w:tplc="1390CCA2">
      <w:start w:val="1"/>
      <w:numFmt w:val="decimal"/>
      <w:lvlText w:val="%1."/>
      <w:lvlJc w:val="center"/>
      <w:pPr>
        <w:ind w:left="72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306595"/>
    <w:multiLevelType w:val="hybridMultilevel"/>
    <w:tmpl w:val="70D870A6"/>
    <w:lvl w:ilvl="0" w:tplc="FF3AF3EA">
      <w:start w:val="1"/>
      <w:numFmt w:val="decimal"/>
      <w:lvlText w:val="%1."/>
      <w:lvlJc w:val="center"/>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9D3DD0"/>
    <w:multiLevelType w:val="hybridMultilevel"/>
    <w:tmpl w:val="1DB030BA"/>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5B412E6"/>
    <w:multiLevelType w:val="hybridMultilevel"/>
    <w:tmpl w:val="732CFEF4"/>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6681E78"/>
    <w:multiLevelType w:val="hybridMultilevel"/>
    <w:tmpl w:val="2DEE8D60"/>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AFE0572"/>
    <w:multiLevelType w:val="hybridMultilevel"/>
    <w:tmpl w:val="9E8CE8EE"/>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B825DF2"/>
    <w:multiLevelType w:val="multilevel"/>
    <w:tmpl w:val="D3E2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450BB"/>
    <w:multiLevelType w:val="hybridMultilevel"/>
    <w:tmpl w:val="4678F976"/>
    <w:lvl w:ilvl="0" w:tplc="3FDA11C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15:restartNumberingAfterBreak="0">
    <w:nsid w:val="3942599D"/>
    <w:multiLevelType w:val="hybridMultilevel"/>
    <w:tmpl w:val="703296F8"/>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BAF7298"/>
    <w:multiLevelType w:val="hybridMultilevel"/>
    <w:tmpl w:val="05AA8522"/>
    <w:lvl w:ilvl="0" w:tplc="ACF47A0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3BCE17E4"/>
    <w:multiLevelType w:val="hybridMultilevel"/>
    <w:tmpl w:val="57F4AB8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3EC306F0"/>
    <w:multiLevelType w:val="hybridMultilevel"/>
    <w:tmpl w:val="8E1678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4424CB7"/>
    <w:multiLevelType w:val="hybridMultilevel"/>
    <w:tmpl w:val="2B467E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63B0C1F"/>
    <w:multiLevelType w:val="multilevel"/>
    <w:tmpl w:val="23245D7A"/>
    <w:lvl w:ilvl="0">
      <w:start w:val="3"/>
      <w:numFmt w:val="bullet"/>
      <w:lvlText w:val="-"/>
      <w:lvlJc w:val="left"/>
      <w:pPr>
        <w:tabs>
          <w:tab w:val="num" w:pos="720"/>
        </w:tabs>
        <w:ind w:left="720" w:hanging="360"/>
      </w:pPr>
      <w:rPr>
        <w:rFonts w:ascii="Times New Roman" w:eastAsiaTheme="minorEastAsia"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4662"/>
    <w:multiLevelType w:val="hybridMultilevel"/>
    <w:tmpl w:val="FDE622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AC76FFC"/>
    <w:multiLevelType w:val="hybridMultilevel"/>
    <w:tmpl w:val="4204F332"/>
    <w:lvl w:ilvl="0" w:tplc="5668572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EDB767A"/>
    <w:multiLevelType w:val="hybridMultilevel"/>
    <w:tmpl w:val="026AE3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14D4336"/>
    <w:multiLevelType w:val="hybridMultilevel"/>
    <w:tmpl w:val="73B2E064"/>
    <w:lvl w:ilvl="0" w:tplc="14C4E024">
      <w:start w:val="3"/>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2A2526C"/>
    <w:multiLevelType w:val="hybridMultilevel"/>
    <w:tmpl w:val="5D26FEC8"/>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3551FB"/>
    <w:multiLevelType w:val="hybridMultilevel"/>
    <w:tmpl w:val="FF365EDE"/>
    <w:lvl w:ilvl="0" w:tplc="5C86FB94">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AD26F3C"/>
    <w:multiLevelType w:val="multilevel"/>
    <w:tmpl w:val="BC0A590C"/>
    <w:lvl w:ilvl="0">
      <w:start w:val="1"/>
      <w:numFmt w:val="upperRoman"/>
      <w:pStyle w:val="Heading1"/>
      <w:lvlText w:val="BAB %1"/>
      <w:lvlJc w:val="left"/>
      <w:pPr>
        <w:ind w:left="432" w:hanging="432"/>
      </w:pPr>
      <w:rPr>
        <w:rFonts w:hint="default"/>
      </w:rPr>
    </w:lvl>
    <w:lvl w:ilvl="1">
      <w:start w:val="1"/>
      <w:numFmt w:val="decimal"/>
      <w:pStyle w:val="Heading2"/>
      <w:isLgl/>
      <w:lvlText w:val="%1.%2"/>
      <w:lvlJc w:val="left"/>
      <w:pPr>
        <w:ind w:left="1002" w:hanging="576"/>
      </w:pPr>
      <w:rPr>
        <w:rFonts w:hint="default"/>
      </w:rPr>
    </w:lvl>
    <w:lvl w:ilvl="2">
      <w:start w:val="1"/>
      <w:numFmt w:val="decimal"/>
      <w:pStyle w:val="Heading3"/>
      <w:isLgl/>
      <w:lvlText w:val="%1.%2.%3"/>
      <w:lvlJc w:val="left"/>
      <w:pPr>
        <w:ind w:left="720" w:hanging="720"/>
      </w:pPr>
      <w:rPr>
        <w:rFonts w:hint="default"/>
        <w:i w:val="0"/>
        <w:iCs w:val="0"/>
      </w:rPr>
    </w:lvl>
    <w:lvl w:ilvl="3">
      <w:start w:val="1"/>
      <w:numFmt w:val="decimal"/>
      <w:pStyle w:val="Heading4"/>
      <w:isLgl/>
      <w:lvlText w:val="%1.%2.%3.%4"/>
      <w:lvlJc w:val="left"/>
      <w:pPr>
        <w:ind w:left="864" w:hanging="864"/>
      </w:pPr>
      <w:rPr>
        <w:rFonts w:hint="default"/>
        <w:i w:val="0"/>
        <w:iCs/>
      </w:rPr>
    </w:lvl>
    <w:lvl w:ilvl="4">
      <w:start w:val="1"/>
      <w:numFmt w:val="decimal"/>
      <w:pStyle w:val="Heading5"/>
      <w:isLg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D525206"/>
    <w:multiLevelType w:val="hybridMultilevel"/>
    <w:tmpl w:val="CFAA3D7C"/>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D5D0A06"/>
    <w:multiLevelType w:val="hybridMultilevel"/>
    <w:tmpl w:val="7BF4D492"/>
    <w:lvl w:ilvl="0" w:tplc="CD26D06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5DE60D5F"/>
    <w:multiLevelType w:val="hybridMultilevel"/>
    <w:tmpl w:val="4296DEBC"/>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11C3DD9"/>
    <w:multiLevelType w:val="hybridMultilevel"/>
    <w:tmpl w:val="4BDC8B7C"/>
    <w:lvl w:ilvl="0" w:tplc="F244B52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65BB16B0"/>
    <w:multiLevelType w:val="hybridMultilevel"/>
    <w:tmpl w:val="E76259BA"/>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AB03E06"/>
    <w:multiLevelType w:val="hybridMultilevel"/>
    <w:tmpl w:val="5A6A1234"/>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B6A2295"/>
    <w:multiLevelType w:val="multilevel"/>
    <w:tmpl w:val="A472341A"/>
    <w:lvl w:ilvl="0">
      <w:start w:val="3"/>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829E5"/>
    <w:multiLevelType w:val="hybridMultilevel"/>
    <w:tmpl w:val="EAFE9AF0"/>
    <w:lvl w:ilvl="0" w:tplc="5D6428CA">
      <w:start w:val="2"/>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E796C6A"/>
    <w:multiLevelType w:val="hybridMultilevel"/>
    <w:tmpl w:val="ECB69A18"/>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F4A3BF4"/>
    <w:multiLevelType w:val="hybridMultilevel"/>
    <w:tmpl w:val="823816E0"/>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0E145C5"/>
    <w:multiLevelType w:val="hybridMultilevel"/>
    <w:tmpl w:val="9768EDB0"/>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E0B49CC"/>
    <w:multiLevelType w:val="hybridMultilevel"/>
    <w:tmpl w:val="A25C28EA"/>
    <w:lvl w:ilvl="0" w:tplc="4BF69266">
      <w:start w:val="3"/>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7FC32715"/>
    <w:multiLevelType w:val="hybridMultilevel"/>
    <w:tmpl w:val="183C32CC"/>
    <w:lvl w:ilvl="0" w:tplc="FF3AF3EA">
      <w:start w:val="1"/>
      <w:numFmt w:val="decimal"/>
      <w:lvlText w:val="%1."/>
      <w:lvlJc w:val="center"/>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97896465">
    <w:abstractNumId w:val="22"/>
  </w:num>
  <w:num w:numId="2" w16cid:durableId="798962059">
    <w:abstractNumId w:val="18"/>
  </w:num>
  <w:num w:numId="3" w16cid:durableId="1417632267">
    <w:abstractNumId w:val="14"/>
  </w:num>
  <w:num w:numId="4" w16cid:durableId="2007591187">
    <w:abstractNumId w:val="13"/>
  </w:num>
  <w:num w:numId="5" w16cid:durableId="1701858877">
    <w:abstractNumId w:val="12"/>
  </w:num>
  <w:num w:numId="6" w16cid:durableId="214437721">
    <w:abstractNumId w:val="0"/>
  </w:num>
  <w:num w:numId="7" w16cid:durableId="1679575434">
    <w:abstractNumId w:val="26"/>
  </w:num>
  <w:num w:numId="8" w16cid:durableId="1219434309">
    <w:abstractNumId w:val="24"/>
  </w:num>
  <w:num w:numId="9" w16cid:durableId="73823483">
    <w:abstractNumId w:val="9"/>
  </w:num>
  <w:num w:numId="10" w16cid:durableId="315647875">
    <w:abstractNumId w:val="11"/>
  </w:num>
  <w:num w:numId="11" w16cid:durableId="105076457">
    <w:abstractNumId w:val="16"/>
  </w:num>
  <w:num w:numId="12" w16cid:durableId="560596213">
    <w:abstractNumId w:val="15"/>
  </w:num>
  <w:num w:numId="13" w16cid:durableId="1125081089">
    <w:abstractNumId w:val="23"/>
  </w:num>
  <w:num w:numId="14" w16cid:durableId="1491948421">
    <w:abstractNumId w:val="29"/>
  </w:num>
  <w:num w:numId="15" w16cid:durableId="958341772">
    <w:abstractNumId w:val="2"/>
  </w:num>
  <w:num w:numId="16" w16cid:durableId="1125462186">
    <w:abstractNumId w:val="3"/>
  </w:num>
  <w:num w:numId="17" w16cid:durableId="615797818">
    <w:abstractNumId w:val="34"/>
  </w:num>
  <w:num w:numId="18" w16cid:durableId="890263488">
    <w:abstractNumId w:val="5"/>
  </w:num>
  <w:num w:numId="19" w16cid:durableId="1400131544">
    <w:abstractNumId w:val="27"/>
  </w:num>
  <w:num w:numId="20" w16cid:durableId="1468666091">
    <w:abstractNumId w:val="7"/>
  </w:num>
  <w:num w:numId="21" w16cid:durableId="276717351">
    <w:abstractNumId w:val="6"/>
  </w:num>
  <w:num w:numId="22" w16cid:durableId="1226181377">
    <w:abstractNumId w:val="25"/>
  </w:num>
  <w:num w:numId="23" w16cid:durableId="498931956">
    <w:abstractNumId w:val="4"/>
  </w:num>
  <w:num w:numId="24" w16cid:durableId="2098673192">
    <w:abstractNumId w:val="28"/>
  </w:num>
  <w:num w:numId="25" w16cid:durableId="1297419581">
    <w:abstractNumId w:val="35"/>
  </w:num>
  <w:num w:numId="26" w16cid:durableId="2062510776">
    <w:abstractNumId w:val="31"/>
  </w:num>
  <w:num w:numId="27" w16cid:durableId="2017999267">
    <w:abstractNumId w:val="20"/>
  </w:num>
  <w:num w:numId="28" w16cid:durableId="160437340">
    <w:abstractNumId w:val="10"/>
  </w:num>
  <w:num w:numId="29" w16cid:durableId="2071416402">
    <w:abstractNumId w:val="33"/>
  </w:num>
  <w:num w:numId="30" w16cid:durableId="854925726">
    <w:abstractNumId w:val="32"/>
  </w:num>
  <w:num w:numId="31" w16cid:durableId="1651401778">
    <w:abstractNumId w:val="17"/>
  </w:num>
  <w:num w:numId="32" w16cid:durableId="305554114">
    <w:abstractNumId w:val="30"/>
  </w:num>
  <w:num w:numId="33" w16cid:durableId="1524902852">
    <w:abstractNumId w:val="21"/>
  </w:num>
  <w:num w:numId="34" w16cid:durableId="1748070411">
    <w:abstractNumId w:val="8"/>
  </w:num>
  <w:num w:numId="35" w16cid:durableId="729694047">
    <w:abstractNumId w:val="19"/>
  </w:num>
  <w:num w:numId="36" w16cid:durableId="26399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98"/>
    <w:rsid w:val="0000091A"/>
    <w:rsid w:val="00000A3C"/>
    <w:rsid w:val="00004313"/>
    <w:rsid w:val="000064E6"/>
    <w:rsid w:val="00011361"/>
    <w:rsid w:val="00014247"/>
    <w:rsid w:val="000153B1"/>
    <w:rsid w:val="0001622B"/>
    <w:rsid w:val="00016B74"/>
    <w:rsid w:val="000172B6"/>
    <w:rsid w:val="00017A38"/>
    <w:rsid w:val="000210F9"/>
    <w:rsid w:val="00021E4D"/>
    <w:rsid w:val="00024AB2"/>
    <w:rsid w:val="00024E2E"/>
    <w:rsid w:val="00025E81"/>
    <w:rsid w:val="00026281"/>
    <w:rsid w:val="00027427"/>
    <w:rsid w:val="00027CEA"/>
    <w:rsid w:val="00031A6E"/>
    <w:rsid w:val="000323AC"/>
    <w:rsid w:val="00032B37"/>
    <w:rsid w:val="0003408A"/>
    <w:rsid w:val="000355CF"/>
    <w:rsid w:val="000363FC"/>
    <w:rsid w:val="00040010"/>
    <w:rsid w:val="00040035"/>
    <w:rsid w:val="00041E50"/>
    <w:rsid w:val="000434BC"/>
    <w:rsid w:val="00043C9C"/>
    <w:rsid w:val="00044313"/>
    <w:rsid w:val="000445D6"/>
    <w:rsid w:val="0004466C"/>
    <w:rsid w:val="0004532A"/>
    <w:rsid w:val="00045337"/>
    <w:rsid w:val="0005048F"/>
    <w:rsid w:val="00051B7B"/>
    <w:rsid w:val="00051E9F"/>
    <w:rsid w:val="00052BD8"/>
    <w:rsid w:val="0005470F"/>
    <w:rsid w:val="0005586B"/>
    <w:rsid w:val="00055DE0"/>
    <w:rsid w:val="0005608F"/>
    <w:rsid w:val="00060F48"/>
    <w:rsid w:val="00061033"/>
    <w:rsid w:val="00061687"/>
    <w:rsid w:val="000636D2"/>
    <w:rsid w:val="00065AAD"/>
    <w:rsid w:val="00065FC2"/>
    <w:rsid w:val="0006675D"/>
    <w:rsid w:val="00067752"/>
    <w:rsid w:val="00072AEA"/>
    <w:rsid w:val="00073B71"/>
    <w:rsid w:val="0007492C"/>
    <w:rsid w:val="0007681D"/>
    <w:rsid w:val="00077CE4"/>
    <w:rsid w:val="00077FC3"/>
    <w:rsid w:val="00082889"/>
    <w:rsid w:val="00083A61"/>
    <w:rsid w:val="0008458C"/>
    <w:rsid w:val="0008598E"/>
    <w:rsid w:val="00087E29"/>
    <w:rsid w:val="00090A67"/>
    <w:rsid w:val="00090B69"/>
    <w:rsid w:val="0009236C"/>
    <w:rsid w:val="00095087"/>
    <w:rsid w:val="0009576A"/>
    <w:rsid w:val="00096D1B"/>
    <w:rsid w:val="00097C0A"/>
    <w:rsid w:val="000A1A12"/>
    <w:rsid w:val="000A3ED5"/>
    <w:rsid w:val="000A613C"/>
    <w:rsid w:val="000A6892"/>
    <w:rsid w:val="000B0368"/>
    <w:rsid w:val="000B0D9D"/>
    <w:rsid w:val="000B1BD0"/>
    <w:rsid w:val="000B229D"/>
    <w:rsid w:val="000B3C07"/>
    <w:rsid w:val="000B535E"/>
    <w:rsid w:val="000B728F"/>
    <w:rsid w:val="000C21BC"/>
    <w:rsid w:val="000C246B"/>
    <w:rsid w:val="000C4EEA"/>
    <w:rsid w:val="000C5CBB"/>
    <w:rsid w:val="000C7594"/>
    <w:rsid w:val="000D1708"/>
    <w:rsid w:val="000D1B16"/>
    <w:rsid w:val="000D3332"/>
    <w:rsid w:val="000D365C"/>
    <w:rsid w:val="000D3C35"/>
    <w:rsid w:val="000D3F57"/>
    <w:rsid w:val="000D453B"/>
    <w:rsid w:val="000D4AC9"/>
    <w:rsid w:val="000D4D10"/>
    <w:rsid w:val="000D57DB"/>
    <w:rsid w:val="000D711D"/>
    <w:rsid w:val="000E01B5"/>
    <w:rsid w:val="000E0C3D"/>
    <w:rsid w:val="000E39C1"/>
    <w:rsid w:val="000E6A44"/>
    <w:rsid w:val="000E6ABE"/>
    <w:rsid w:val="000F0D41"/>
    <w:rsid w:val="000F2D03"/>
    <w:rsid w:val="000F3C8E"/>
    <w:rsid w:val="000F3E22"/>
    <w:rsid w:val="000F3EBF"/>
    <w:rsid w:val="000F4E7E"/>
    <w:rsid w:val="000F5149"/>
    <w:rsid w:val="00101EA8"/>
    <w:rsid w:val="00101ED6"/>
    <w:rsid w:val="001030E2"/>
    <w:rsid w:val="00103511"/>
    <w:rsid w:val="0010421A"/>
    <w:rsid w:val="00104335"/>
    <w:rsid w:val="00104CA9"/>
    <w:rsid w:val="001054DB"/>
    <w:rsid w:val="00106182"/>
    <w:rsid w:val="00106CE0"/>
    <w:rsid w:val="001078DB"/>
    <w:rsid w:val="00107C2E"/>
    <w:rsid w:val="0011056C"/>
    <w:rsid w:val="00110848"/>
    <w:rsid w:val="0011161F"/>
    <w:rsid w:val="001118F1"/>
    <w:rsid w:val="001127C7"/>
    <w:rsid w:val="00114A85"/>
    <w:rsid w:val="00114E22"/>
    <w:rsid w:val="00115720"/>
    <w:rsid w:val="00117BD8"/>
    <w:rsid w:val="001216A0"/>
    <w:rsid w:val="00121933"/>
    <w:rsid w:val="00122BAA"/>
    <w:rsid w:val="001246AD"/>
    <w:rsid w:val="00126375"/>
    <w:rsid w:val="00127863"/>
    <w:rsid w:val="0013045F"/>
    <w:rsid w:val="001308BC"/>
    <w:rsid w:val="00132B07"/>
    <w:rsid w:val="0013395D"/>
    <w:rsid w:val="001340B1"/>
    <w:rsid w:val="00134934"/>
    <w:rsid w:val="00135825"/>
    <w:rsid w:val="0014074F"/>
    <w:rsid w:val="0014117E"/>
    <w:rsid w:val="00142931"/>
    <w:rsid w:val="001432BC"/>
    <w:rsid w:val="00143FB9"/>
    <w:rsid w:val="0014511C"/>
    <w:rsid w:val="00147B17"/>
    <w:rsid w:val="001503EF"/>
    <w:rsid w:val="00150D7F"/>
    <w:rsid w:val="00152927"/>
    <w:rsid w:val="00152A83"/>
    <w:rsid w:val="00152B69"/>
    <w:rsid w:val="00153069"/>
    <w:rsid w:val="0015551B"/>
    <w:rsid w:val="00155A5A"/>
    <w:rsid w:val="001560D2"/>
    <w:rsid w:val="001567CF"/>
    <w:rsid w:val="001568FC"/>
    <w:rsid w:val="001577EB"/>
    <w:rsid w:val="001604E5"/>
    <w:rsid w:val="001630B5"/>
    <w:rsid w:val="00163753"/>
    <w:rsid w:val="00163DD0"/>
    <w:rsid w:val="0016569E"/>
    <w:rsid w:val="00166BE4"/>
    <w:rsid w:val="00167C9E"/>
    <w:rsid w:val="0017076D"/>
    <w:rsid w:val="00172FF1"/>
    <w:rsid w:val="0017465B"/>
    <w:rsid w:val="00174BDC"/>
    <w:rsid w:val="00176774"/>
    <w:rsid w:val="00180A0C"/>
    <w:rsid w:val="00181A56"/>
    <w:rsid w:val="0018526E"/>
    <w:rsid w:val="00187A05"/>
    <w:rsid w:val="00191680"/>
    <w:rsid w:val="001927C5"/>
    <w:rsid w:val="001A3131"/>
    <w:rsid w:val="001A349D"/>
    <w:rsid w:val="001A3B26"/>
    <w:rsid w:val="001A4CEB"/>
    <w:rsid w:val="001A6412"/>
    <w:rsid w:val="001A6520"/>
    <w:rsid w:val="001B0257"/>
    <w:rsid w:val="001B2496"/>
    <w:rsid w:val="001B5725"/>
    <w:rsid w:val="001B66A8"/>
    <w:rsid w:val="001B7BE6"/>
    <w:rsid w:val="001C459D"/>
    <w:rsid w:val="001C4C2E"/>
    <w:rsid w:val="001C529A"/>
    <w:rsid w:val="001C6471"/>
    <w:rsid w:val="001C75D9"/>
    <w:rsid w:val="001C7748"/>
    <w:rsid w:val="001D1336"/>
    <w:rsid w:val="001D3EC2"/>
    <w:rsid w:val="001E0110"/>
    <w:rsid w:val="001E0629"/>
    <w:rsid w:val="001E1957"/>
    <w:rsid w:val="001E2777"/>
    <w:rsid w:val="001E2E21"/>
    <w:rsid w:val="001E339C"/>
    <w:rsid w:val="001E3C50"/>
    <w:rsid w:val="001E4196"/>
    <w:rsid w:val="001E6494"/>
    <w:rsid w:val="001F12E8"/>
    <w:rsid w:val="001F3113"/>
    <w:rsid w:val="001F4188"/>
    <w:rsid w:val="001F4212"/>
    <w:rsid w:val="001F6374"/>
    <w:rsid w:val="001F6ADA"/>
    <w:rsid w:val="001F714F"/>
    <w:rsid w:val="001F7301"/>
    <w:rsid w:val="001F7711"/>
    <w:rsid w:val="001F7D2B"/>
    <w:rsid w:val="00200271"/>
    <w:rsid w:val="00200562"/>
    <w:rsid w:val="00200B15"/>
    <w:rsid w:val="00202374"/>
    <w:rsid w:val="0020395E"/>
    <w:rsid w:val="00203997"/>
    <w:rsid w:val="0020538B"/>
    <w:rsid w:val="00205820"/>
    <w:rsid w:val="00205B96"/>
    <w:rsid w:val="002067DB"/>
    <w:rsid w:val="002077EF"/>
    <w:rsid w:val="00207BE4"/>
    <w:rsid w:val="00207CFA"/>
    <w:rsid w:val="0021016A"/>
    <w:rsid w:val="00211B42"/>
    <w:rsid w:val="002155A9"/>
    <w:rsid w:val="00215F8F"/>
    <w:rsid w:val="002213D0"/>
    <w:rsid w:val="00223BBB"/>
    <w:rsid w:val="00223C39"/>
    <w:rsid w:val="00225CC7"/>
    <w:rsid w:val="00225D35"/>
    <w:rsid w:val="002260E1"/>
    <w:rsid w:val="002262CC"/>
    <w:rsid w:val="002274BD"/>
    <w:rsid w:val="00227BA9"/>
    <w:rsid w:val="00233FBC"/>
    <w:rsid w:val="0023482C"/>
    <w:rsid w:val="00237655"/>
    <w:rsid w:val="002416EF"/>
    <w:rsid w:val="00241934"/>
    <w:rsid w:val="00243951"/>
    <w:rsid w:val="00247FC7"/>
    <w:rsid w:val="00250762"/>
    <w:rsid w:val="00252BFB"/>
    <w:rsid w:val="00252EA0"/>
    <w:rsid w:val="00254E8D"/>
    <w:rsid w:val="002568CC"/>
    <w:rsid w:val="00256A36"/>
    <w:rsid w:val="0025757A"/>
    <w:rsid w:val="0026026C"/>
    <w:rsid w:val="0026210B"/>
    <w:rsid w:val="002657AA"/>
    <w:rsid w:val="002660B5"/>
    <w:rsid w:val="0027239C"/>
    <w:rsid w:val="00274355"/>
    <w:rsid w:val="0027535F"/>
    <w:rsid w:val="002754CF"/>
    <w:rsid w:val="002757D3"/>
    <w:rsid w:val="00275B4C"/>
    <w:rsid w:val="00276A4E"/>
    <w:rsid w:val="00280848"/>
    <w:rsid w:val="00282325"/>
    <w:rsid w:val="00284443"/>
    <w:rsid w:val="00284BBD"/>
    <w:rsid w:val="002862D4"/>
    <w:rsid w:val="00287303"/>
    <w:rsid w:val="0028734F"/>
    <w:rsid w:val="00287F1D"/>
    <w:rsid w:val="002920D0"/>
    <w:rsid w:val="0029304D"/>
    <w:rsid w:val="0029373A"/>
    <w:rsid w:val="0029415C"/>
    <w:rsid w:val="00296736"/>
    <w:rsid w:val="002979E6"/>
    <w:rsid w:val="00297FA3"/>
    <w:rsid w:val="002A1208"/>
    <w:rsid w:val="002A244A"/>
    <w:rsid w:val="002A2F14"/>
    <w:rsid w:val="002A5356"/>
    <w:rsid w:val="002A5AAB"/>
    <w:rsid w:val="002A6F57"/>
    <w:rsid w:val="002A7570"/>
    <w:rsid w:val="002A758E"/>
    <w:rsid w:val="002B0004"/>
    <w:rsid w:val="002B032C"/>
    <w:rsid w:val="002B265A"/>
    <w:rsid w:val="002B2898"/>
    <w:rsid w:val="002B38EC"/>
    <w:rsid w:val="002B5F0C"/>
    <w:rsid w:val="002B621E"/>
    <w:rsid w:val="002B73AC"/>
    <w:rsid w:val="002C017A"/>
    <w:rsid w:val="002C14B2"/>
    <w:rsid w:val="002C1530"/>
    <w:rsid w:val="002C2660"/>
    <w:rsid w:val="002C2F1B"/>
    <w:rsid w:val="002C3223"/>
    <w:rsid w:val="002C5800"/>
    <w:rsid w:val="002C659A"/>
    <w:rsid w:val="002D0AD7"/>
    <w:rsid w:val="002D17C8"/>
    <w:rsid w:val="002D1B13"/>
    <w:rsid w:val="002D39E4"/>
    <w:rsid w:val="002D3E35"/>
    <w:rsid w:val="002D68B2"/>
    <w:rsid w:val="002E0EB1"/>
    <w:rsid w:val="002E40ED"/>
    <w:rsid w:val="002E4194"/>
    <w:rsid w:val="002F0A5A"/>
    <w:rsid w:val="002F2D52"/>
    <w:rsid w:val="002F4807"/>
    <w:rsid w:val="002F6CBF"/>
    <w:rsid w:val="00300575"/>
    <w:rsid w:val="0030095A"/>
    <w:rsid w:val="00301090"/>
    <w:rsid w:val="0030119B"/>
    <w:rsid w:val="0030155C"/>
    <w:rsid w:val="003019E6"/>
    <w:rsid w:val="00303088"/>
    <w:rsid w:val="00310E09"/>
    <w:rsid w:val="003112BA"/>
    <w:rsid w:val="003129DF"/>
    <w:rsid w:val="00313DD4"/>
    <w:rsid w:val="00314D87"/>
    <w:rsid w:val="00316DD7"/>
    <w:rsid w:val="00317821"/>
    <w:rsid w:val="003215E6"/>
    <w:rsid w:val="00323512"/>
    <w:rsid w:val="0032402F"/>
    <w:rsid w:val="00325A2E"/>
    <w:rsid w:val="00325DE7"/>
    <w:rsid w:val="003276B0"/>
    <w:rsid w:val="00327DBF"/>
    <w:rsid w:val="00330C32"/>
    <w:rsid w:val="00331851"/>
    <w:rsid w:val="00333449"/>
    <w:rsid w:val="00333E08"/>
    <w:rsid w:val="00334D06"/>
    <w:rsid w:val="00335DBE"/>
    <w:rsid w:val="003364BF"/>
    <w:rsid w:val="00336B7E"/>
    <w:rsid w:val="003408F3"/>
    <w:rsid w:val="00341501"/>
    <w:rsid w:val="00342598"/>
    <w:rsid w:val="00343283"/>
    <w:rsid w:val="003443C7"/>
    <w:rsid w:val="00345A39"/>
    <w:rsid w:val="00346DB4"/>
    <w:rsid w:val="00351154"/>
    <w:rsid w:val="00351B48"/>
    <w:rsid w:val="0035250F"/>
    <w:rsid w:val="003527A3"/>
    <w:rsid w:val="00353326"/>
    <w:rsid w:val="003552C6"/>
    <w:rsid w:val="003572F6"/>
    <w:rsid w:val="0036397C"/>
    <w:rsid w:val="00363D3A"/>
    <w:rsid w:val="00365F69"/>
    <w:rsid w:val="00367418"/>
    <w:rsid w:val="00374D32"/>
    <w:rsid w:val="00382498"/>
    <w:rsid w:val="003842CA"/>
    <w:rsid w:val="003850AB"/>
    <w:rsid w:val="003903A0"/>
    <w:rsid w:val="003906B9"/>
    <w:rsid w:val="00391159"/>
    <w:rsid w:val="00391A16"/>
    <w:rsid w:val="00392471"/>
    <w:rsid w:val="00394791"/>
    <w:rsid w:val="0039530D"/>
    <w:rsid w:val="003958A3"/>
    <w:rsid w:val="003964DB"/>
    <w:rsid w:val="00396CB4"/>
    <w:rsid w:val="00397891"/>
    <w:rsid w:val="003A07B7"/>
    <w:rsid w:val="003A0874"/>
    <w:rsid w:val="003A2B06"/>
    <w:rsid w:val="003A3EE3"/>
    <w:rsid w:val="003A40CB"/>
    <w:rsid w:val="003A4575"/>
    <w:rsid w:val="003A47AB"/>
    <w:rsid w:val="003A5F01"/>
    <w:rsid w:val="003A79A4"/>
    <w:rsid w:val="003B05BE"/>
    <w:rsid w:val="003B0E58"/>
    <w:rsid w:val="003B2294"/>
    <w:rsid w:val="003B4AED"/>
    <w:rsid w:val="003B58D7"/>
    <w:rsid w:val="003B5F9F"/>
    <w:rsid w:val="003B6A0A"/>
    <w:rsid w:val="003C120C"/>
    <w:rsid w:val="003C17FD"/>
    <w:rsid w:val="003C27F8"/>
    <w:rsid w:val="003C2AAE"/>
    <w:rsid w:val="003C5B30"/>
    <w:rsid w:val="003D0AC9"/>
    <w:rsid w:val="003D0DC0"/>
    <w:rsid w:val="003D1C2A"/>
    <w:rsid w:val="003D1F20"/>
    <w:rsid w:val="003E1FC7"/>
    <w:rsid w:val="003E3373"/>
    <w:rsid w:val="003E419B"/>
    <w:rsid w:val="003E6098"/>
    <w:rsid w:val="003F1093"/>
    <w:rsid w:val="003F1763"/>
    <w:rsid w:val="003F2279"/>
    <w:rsid w:val="003F2739"/>
    <w:rsid w:val="003F338F"/>
    <w:rsid w:val="003F4394"/>
    <w:rsid w:val="003F6B14"/>
    <w:rsid w:val="0040032E"/>
    <w:rsid w:val="004016E6"/>
    <w:rsid w:val="00403610"/>
    <w:rsid w:val="00404728"/>
    <w:rsid w:val="00404C62"/>
    <w:rsid w:val="00404FDA"/>
    <w:rsid w:val="004052A3"/>
    <w:rsid w:val="0040579D"/>
    <w:rsid w:val="0040630B"/>
    <w:rsid w:val="004077DE"/>
    <w:rsid w:val="0041073E"/>
    <w:rsid w:val="0041317B"/>
    <w:rsid w:val="00413EC7"/>
    <w:rsid w:val="004154E0"/>
    <w:rsid w:val="00415510"/>
    <w:rsid w:val="00415CA0"/>
    <w:rsid w:val="00416575"/>
    <w:rsid w:val="00417A04"/>
    <w:rsid w:val="00420EC4"/>
    <w:rsid w:val="00421A1D"/>
    <w:rsid w:val="0042302F"/>
    <w:rsid w:val="004256A3"/>
    <w:rsid w:val="00425DCA"/>
    <w:rsid w:val="00425FD5"/>
    <w:rsid w:val="00426862"/>
    <w:rsid w:val="00427593"/>
    <w:rsid w:val="0043021A"/>
    <w:rsid w:val="00430463"/>
    <w:rsid w:val="00430EDA"/>
    <w:rsid w:val="0043181F"/>
    <w:rsid w:val="00431FB2"/>
    <w:rsid w:val="00432AA4"/>
    <w:rsid w:val="00434A64"/>
    <w:rsid w:val="00434F5F"/>
    <w:rsid w:val="00440074"/>
    <w:rsid w:val="00442F23"/>
    <w:rsid w:val="004464A0"/>
    <w:rsid w:val="00446DF4"/>
    <w:rsid w:val="00446FD7"/>
    <w:rsid w:val="00447E25"/>
    <w:rsid w:val="0045058E"/>
    <w:rsid w:val="00452423"/>
    <w:rsid w:val="00456244"/>
    <w:rsid w:val="00460B64"/>
    <w:rsid w:val="00461DEC"/>
    <w:rsid w:val="0046385A"/>
    <w:rsid w:val="00463CF5"/>
    <w:rsid w:val="00465272"/>
    <w:rsid w:val="004668A4"/>
    <w:rsid w:val="00467412"/>
    <w:rsid w:val="00470210"/>
    <w:rsid w:val="00472211"/>
    <w:rsid w:val="004757D5"/>
    <w:rsid w:val="00476FF7"/>
    <w:rsid w:val="0048118C"/>
    <w:rsid w:val="00481EFE"/>
    <w:rsid w:val="00483AC1"/>
    <w:rsid w:val="00483D70"/>
    <w:rsid w:val="00485239"/>
    <w:rsid w:val="00485716"/>
    <w:rsid w:val="00486D0A"/>
    <w:rsid w:val="00487B0F"/>
    <w:rsid w:val="00491A47"/>
    <w:rsid w:val="00493E97"/>
    <w:rsid w:val="004946DD"/>
    <w:rsid w:val="00495E07"/>
    <w:rsid w:val="00496CB0"/>
    <w:rsid w:val="004A0AA9"/>
    <w:rsid w:val="004A269E"/>
    <w:rsid w:val="004A26ED"/>
    <w:rsid w:val="004B19F2"/>
    <w:rsid w:val="004B34F7"/>
    <w:rsid w:val="004B3E09"/>
    <w:rsid w:val="004B5C73"/>
    <w:rsid w:val="004B6858"/>
    <w:rsid w:val="004B7BBD"/>
    <w:rsid w:val="004C1F75"/>
    <w:rsid w:val="004C41E6"/>
    <w:rsid w:val="004C4471"/>
    <w:rsid w:val="004C46A2"/>
    <w:rsid w:val="004C6789"/>
    <w:rsid w:val="004C6BB3"/>
    <w:rsid w:val="004C6F35"/>
    <w:rsid w:val="004C770B"/>
    <w:rsid w:val="004D05ED"/>
    <w:rsid w:val="004D212B"/>
    <w:rsid w:val="004D49CB"/>
    <w:rsid w:val="004D50A3"/>
    <w:rsid w:val="004D632C"/>
    <w:rsid w:val="004D63D8"/>
    <w:rsid w:val="004D6B72"/>
    <w:rsid w:val="004D733B"/>
    <w:rsid w:val="004D739B"/>
    <w:rsid w:val="004E1326"/>
    <w:rsid w:val="004E247D"/>
    <w:rsid w:val="004E33CC"/>
    <w:rsid w:val="004E3BC3"/>
    <w:rsid w:val="004E54AE"/>
    <w:rsid w:val="004E5884"/>
    <w:rsid w:val="004E5A7E"/>
    <w:rsid w:val="004E62FA"/>
    <w:rsid w:val="004F00B9"/>
    <w:rsid w:val="004F0CBB"/>
    <w:rsid w:val="004F2394"/>
    <w:rsid w:val="004F54BC"/>
    <w:rsid w:val="004F6CA1"/>
    <w:rsid w:val="004F6D42"/>
    <w:rsid w:val="004F7D5F"/>
    <w:rsid w:val="004F7E63"/>
    <w:rsid w:val="005001F2"/>
    <w:rsid w:val="0050034E"/>
    <w:rsid w:val="005046F3"/>
    <w:rsid w:val="005057B3"/>
    <w:rsid w:val="0051063F"/>
    <w:rsid w:val="005116D3"/>
    <w:rsid w:val="00512E9E"/>
    <w:rsid w:val="00514316"/>
    <w:rsid w:val="00514D94"/>
    <w:rsid w:val="00514EC0"/>
    <w:rsid w:val="0051597F"/>
    <w:rsid w:val="00515B9D"/>
    <w:rsid w:val="00516428"/>
    <w:rsid w:val="005168A5"/>
    <w:rsid w:val="00516BF8"/>
    <w:rsid w:val="00516D14"/>
    <w:rsid w:val="0051765C"/>
    <w:rsid w:val="00517FD7"/>
    <w:rsid w:val="00520F6D"/>
    <w:rsid w:val="005216B7"/>
    <w:rsid w:val="005216DA"/>
    <w:rsid w:val="0052180D"/>
    <w:rsid w:val="00522287"/>
    <w:rsid w:val="00523007"/>
    <w:rsid w:val="00523C58"/>
    <w:rsid w:val="00524CD7"/>
    <w:rsid w:val="005260FF"/>
    <w:rsid w:val="00527654"/>
    <w:rsid w:val="00531C37"/>
    <w:rsid w:val="00531DAF"/>
    <w:rsid w:val="005366AF"/>
    <w:rsid w:val="00536C5C"/>
    <w:rsid w:val="00536F9B"/>
    <w:rsid w:val="00540DD5"/>
    <w:rsid w:val="00540F12"/>
    <w:rsid w:val="005446D7"/>
    <w:rsid w:val="00545EA0"/>
    <w:rsid w:val="00545F5C"/>
    <w:rsid w:val="0054792B"/>
    <w:rsid w:val="00550BFB"/>
    <w:rsid w:val="00550DDB"/>
    <w:rsid w:val="00551ACD"/>
    <w:rsid w:val="00552244"/>
    <w:rsid w:val="005610CA"/>
    <w:rsid w:val="00561686"/>
    <w:rsid w:val="0056432A"/>
    <w:rsid w:val="00565052"/>
    <w:rsid w:val="00566504"/>
    <w:rsid w:val="005674DD"/>
    <w:rsid w:val="005739EE"/>
    <w:rsid w:val="005747C3"/>
    <w:rsid w:val="005757A4"/>
    <w:rsid w:val="0057606A"/>
    <w:rsid w:val="00576844"/>
    <w:rsid w:val="005774FC"/>
    <w:rsid w:val="00580E41"/>
    <w:rsid w:val="0058242E"/>
    <w:rsid w:val="005833F6"/>
    <w:rsid w:val="00583880"/>
    <w:rsid w:val="00583D87"/>
    <w:rsid w:val="00586541"/>
    <w:rsid w:val="005869A8"/>
    <w:rsid w:val="00593AC7"/>
    <w:rsid w:val="00595B83"/>
    <w:rsid w:val="00595EEF"/>
    <w:rsid w:val="0059651B"/>
    <w:rsid w:val="00597EFA"/>
    <w:rsid w:val="005A02F3"/>
    <w:rsid w:val="005A0C87"/>
    <w:rsid w:val="005A268D"/>
    <w:rsid w:val="005B2F98"/>
    <w:rsid w:val="005B3B42"/>
    <w:rsid w:val="005B3FB4"/>
    <w:rsid w:val="005B62CE"/>
    <w:rsid w:val="005B62DB"/>
    <w:rsid w:val="005B738E"/>
    <w:rsid w:val="005C05D9"/>
    <w:rsid w:val="005C133F"/>
    <w:rsid w:val="005C3DC2"/>
    <w:rsid w:val="005C7AEA"/>
    <w:rsid w:val="005D03C8"/>
    <w:rsid w:val="005D36FC"/>
    <w:rsid w:val="005D3AF5"/>
    <w:rsid w:val="005D445A"/>
    <w:rsid w:val="005D44E5"/>
    <w:rsid w:val="005D5AC0"/>
    <w:rsid w:val="005D699F"/>
    <w:rsid w:val="005D7715"/>
    <w:rsid w:val="005E07A3"/>
    <w:rsid w:val="005E0952"/>
    <w:rsid w:val="005E0BFC"/>
    <w:rsid w:val="005E10F4"/>
    <w:rsid w:val="005E48E3"/>
    <w:rsid w:val="005E549D"/>
    <w:rsid w:val="005E5975"/>
    <w:rsid w:val="005E6073"/>
    <w:rsid w:val="005F0EF5"/>
    <w:rsid w:val="005F332A"/>
    <w:rsid w:val="005F3952"/>
    <w:rsid w:val="005F3BB7"/>
    <w:rsid w:val="005F53C8"/>
    <w:rsid w:val="005F5698"/>
    <w:rsid w:val="005F68C1"/>
    <w:rsid w:val="005F6FB3"/>
    <w:rsid w:val="00606538"/>
    <w:rsid w:val="00607056"/>
    <w:rsid w:val="00610C3B"/>
    <w:rsid w:val="00614955"/>
    <w:rsid w:val="0061560A"/>
    <w:rsid w:val="006163B3"/>
    <w:rsid w:val="00616B16"/>
    <w:rsid w:val="00616B68"/>
    <w:rsid w:val="006176EC"/>
    <w:rsid w:val="006201D9"/>
    <w:rsid w:val="0062224B"/>
    <w:rsid w:val="00625063"/>
    <w:rsid w:val="00626302"/>
    <w:rsid w:val="0062664A"/>
    <w:rsid w:val="00627573"/>
    <w:rsid w:val="006321E1"/>
    <w:rsid w:val="00634A23"/>
    <w:rsid w:val="006365FF"/>
    <w:rsid w:val="00637CC8"/>
    <w:rsid w:val="00640562"/>
    <w:rsid w:val="00641D0A"/>
    <w:rsid w:val="00642849"/>
    <w:rsid w:val="00643458"/>
    <w:rsid w:val="00643FFA"/>
    <w:rsid w:val="006448D6"/>
    <w:rsid w:val="006454C6"/>
    <w:rsid w:val="00645534"/>
    <w:rsid w:val="00645DBA"/>
    <w:rsid w:val="00646FF1"/>
    <w:rsid w:val="0064718B"/>
    <w:rsid w:val="0065065D"/>
    <w:rsid w:val="0065097B"/>
    <w:rsid w:val="00652B69"/>
    <w:rsid w:val="00654AE6"/>
    <w:rsid w:val="00654D24"/>
    <w:rsid w:val="006554E1"/>
    <w:rsid w:val="006559D8"/>
    <w:rsid w:val="00655EDD"/>
    <w:rsid w:val="006561B4"/>
    <w:rsid w:val="00657B0B"/>
    <w:rsid w:val="00657BA3"/>
    <w:rsid w:val="00657BFF"/>
    <w:rsid w:val="00660934"/>
    <w:rsid w:val="006623AF"/>
    <w:rsid w:val="006640A5"/>
    <w:rsid w:val="006651BB"/>
    <w:rsid w:val="00665410"/>
    <w:rsid w:val="006657A0"/>
    <w:rsid w:val="00666180"/>
    <w:rsid w:val="00671F45"/>
    <w:rsid w:val="00672728"/>
    <w:rsid w:val="00675317"/>
    <w:rsid w:val="006768C3"/>
    <w:rsid w:val="00676CF8"/>
    <w:rsid w:val="00680652"/>
    <w:rsid w:val="00680716"/>
    <w:rsid w:val="00682B3F"/>
    <w:rsid w:val="00686C76"/>
    <w:rsid w:val="00687CE9"/>
    <w:rsid w:val="006939A2"/>
    <w:rsid w:val="00693A63"/>
    <w:rsid w:val="00696541"/>
    <w:rsid w:val="00696769"/>
    <w:rsid w:val="00697AC2"/>
    <w:rsid w:val="00697E5F"/>
    <w:rsid w:val="006A023B"/>
    <w:rsid w:val="006A326F"/>
    <w:rsid w:val="006A4603"/>
    <w:rsid w:val="006A68D6"/>
    <w:rsid w:val="006A7B7D"/>
    <w:rsid w:val="006B1164"/>
    <w:rsid w:val="006B2C59"/>
    <w:rsid w:val="006B357A"/>
    <w:rsid w:val="006B5108"/>
    <w:rsid w:val="006B5EBF"/>
    <w:rsid w:val="006C02C0"/>
    <w:rsid w:val="006C16AA"/>
    <w:rsid w:val="006C18D1"/>
    <w:rsid w:val="006C1C25"/>
    <w:rsid w:val="006C3792"/>
    <w:rsid w:val="006C3B14"/>
    <w:rsid w:val="006C4380"/>
    <w:rsid w:val="006C6A59"/>
    <w:rsid w:val="006C738C"/>
    <w:rsid w:val="006D36C0"/>
    <w:rsid w:val="006D38D4"/>
    <w:rsid w:val="006D3BDB"/>
    <w:rsid w:val="006D3F2E"/>
    <w:rsid w:val="006D42E5"/>
    <w:rsid w:val="006D4797"/>
    <w:rsid w:val="006D688E"/>
    <w:rsid w:val="006D7103"/>
    <w:rsid w:val="006D7298"/>
    <w:rsid w:val="006E00BB"/>
    <w:rsid w:val="006E1B78"/>
    <w:rsid w:val="006E2197"/>
    <w:rsid w:val="006E223E"/>
    <w:rsid w:val="006E258D"/>
    <w:rsid w:val="006E3F2D"/>
    <w:rsid w:val="006E4AE7"/>
    <w:rsid w:val="006E5202"/>
    <w:rsid w:val="006E5488"/>
    <w:rsid w:val="006E6165"/>
    <w:rsid w:val="006E78A5"/>
    <w:rsid w:val="006F0026"/>
    <w:rsid w:val="006F0EF3"/>
    <w:rsid w:val="006F0F24"/>
    <w:rsid w:val="006F58D5"/>
    <w:rsid w:val="006F58D7"/>
    <w:rsid w:val="006F6911"/>
    <w:rsid w:val="006F7221"/>
    <w:rsid w:val="00701550"/>
    <w:rsid w:val="00701645"/>
    <w:rsid w:val="00702187"/>
    <w:rsid w:val="0070264F"/>
    <w:rsid w:val="00704412"/>
    <w:rsid w:val="00705D7D"/>
    <w:rsid w:val="00707A9C"/>
    <w:rsid w:val="007107E4"/>
    <w:rsid w:val="00712158"/>
    <w:rsid w:val="00714F46"/>
    <w:rsid w:val="00715461"/>
    <w:rsid w:val="00715DC7"/>
    <w:rsid w:val="007179F9"/>
    <w:rsid w:val="00717B13"/>
    <w:rsid w:val="00717BCF"/>
    <w:rsid w:val="0072089A"/>
    <w:rsid w:val="00720F5D"/>
    <w:rsid w:val="00721DF5"/>
    <w:rsid w:val="00722107"/>
    <w:rsid w:val="0072465F"/>
    <w:rsid w:val="0072481E"/>
    <w:rsid w:val="00726C87"/>
    <w:rsid w:val="00730267"/>
    <w:rsid w:val="00730FDB"/>
    <w:rsid w:val="00731958"/>
    <w:rsid w:val="00731DE2"/>
    <w:rsid w:val="00732B7A"/>
    <w:rsid w:val="007335C7"/>
    <w:rsid w:val="007344C9"/>
    <w:rsid w:val="00740F2C"/>
    <w:rsid w:val="00743C6A"/>
    <w:rsid w:val="0074513B"/>
    <w:rsid w:val="0074742B"/>
    <w:rsid w:val="00750509"/>
    <w:rsid w:val="007519F1"/>
    <w:rsid w:val="007521A0"/>
    <w:rsid w:val="007561E2"/>
    <w:rsid w:val="0075634A"/>
    <w:rsid w:val="00756415"/>
    <w:rsid w:val="00763470"/>
    <w:rsid w:val="00771776"/>
    <w:rsid w:val="0077198F"/>
    <w:rsid w:val="007752A6"/>
    <w:rsid w:val="00775456"/>
    <w:rsid w:val="00775562"/>
    <w:rsid w:val="00781BE3"/>
    <w:rsid w:val="00782474"/>
    <w:rsid w:val="00782AD2"/>
    <w:rsid w:val="00783598"/>
    <w:rsid w:val="00784728"/>
    <w:rsid w:val="00784968"/>
    <w:rsid w:val="00785A76"/>
    <w:rsid w:val="007863E9"/>
    <w:rsid w:val="00790120"/>
    <w:rsid w:val="00790361"/>
    <w:rsid w:val="00790D70"/>
    <w:rsid w:val="00794C39"/>
    <w:rsid w:val="00795137"/>
    <w:rsid w:val="00796918"/>
    <w:rsid w:val="007A10A3"/>
    <w:rsid w:val="007A194E"/>
    <w:rsid w:val="007A23C6"/>
    <w:rsid w:val="007A27F0"/>
    <w:rsid w:val="007A3642"/>
    <w:rsid w:val="007A4F95"/>
    <w:rsid w:val="007A505F"/>
    <w:rsid w:val="007A5E13"/>
    <w:rsid w:val="007B2274"/>
    <w:rsid w:val="007B23C3"/>
    <w:rsid w:val="007B24EE"/>
    <w:rsid w:val="007B2E51"/>
    <w:rsid w:val="007B365B"/>
    <w:rsid w:val="007B51FE"/>
    <w:rsid w:val="007B68A8"/>
    <w:rsid w:val="007B7E40"/>
    <w:rsid w:val="007C0097"/>
    <w:rsid w:val="007C161A"/>
    <w:rsid w:val="007C5670"/>
    <w:rsid w:val="007D105F"/>
    <w:rsid w:val="007D14A6"/>
    <w:rsid w:val="007D6E3B"/>
    <w:rsid w:val="007E176F"/>
    <w:rsid w:val="007E2E02"/>
    <w:rsid w:val="007E509D"/>
    <w:rsid w:val="007E66D3"/>
    <w:rsid w:val="007E6AC5"/>
    <w:rsid w:val="007E7444"/>
    <w:rsid w:val="007E749D"/>
    <w:rsid w:val="007E7C40"/>
    <w:rsid w:val="007E7FA9"/>
    <w:rsid w:val="007F1A29"/>
    <w:rsid w:val="007F3BE3"/>
    <w:rsid w:val="007F3C4B"/>
    <w:rsid w:val="007F3F91"/>
    <w:rsid w:val="007F4BDC"/>
    <w:rsid w:val="007F5EA7"/>
    <w:rsid w:val="007F6C4B"/>
    <w:rsid w:val="007F6EBA"/>
    <w:rsid w:val="00804AC5"/>
    <w:rsid w:val="00804FA5"/>
    <w:rsid w:val="0080504E"/>
    <w:rsid w:val="008053AD"/>
    <w:rsid w:val="00806E38"/>
    <w:rsid w:val="008072BF"/>
    <w:rsid w:val="00810406"/>
    <w:rsid w:val="00810606"/>
    <w:rsid w:val="00811735"/>
    <w:rsid w:val="00811AEE"/>
    <w:rsid w:val="00812398"/>
    <w:rsid w:val="0081264B"/>
    <w:rsid w:val="00812B5D"/>
    <w:rsid w:val="0081519C"/>
    <w:rsid w:val="008157DE"/>
    <w:rsid w:val="008172C6"/>
    <w:rsid w:val="00820378"/>
    <w:rsid w:val="008204E3"/>
    <w:rsid w:val="00820C78"/>
    <w:rsid w:val="0082174D"/>
    <w:rsid w:val="0082285B"/>
    <w:rsid w:val="008245B0"/>
    <w:rsid w:val="00825B8F"/>
    <w:rsid w:val="008261A1"/>
    <w:rsid w:val="00831010"/>
    <w:rsid w:val="00832814"/>
    <w:rsid w:val="0083296F"/>
    <w:rsid w:val="00833D03"/>
    <w:rsid w:val="008340EA"/>
    <w:rsid w:val="00836D0C"/>
    <w:rsid w:val="00841754"/>
    <w:rsid w:val="00841A0E"/>
    <w:rsid w:val="008425A9"/>
    <w:rsid w:val="0084406C"/>
    <w:rsid w:val="00847426"/>
    <w:rsid w:val="00847881"/>
    <w:rsid w:val="00853B3D"/>
    <w:rsid w:val="00853D74"/>
    <w:rsid w:val="00860700"/>
    <w:rsid w:val="00861E74"/>
    <w:rsid w:val="008623AD"/>
    <w:rsid w:val="008627EF"/>
    <w:rsid w:val="00866412"/>
    <w:rsid w:val="008673C0"/>
    <w:rsid w:val="008713C5"/>
    <w:rsid w:val="0087152D"/>
    <w:rsid w:val="00873836"/>
    <w:rsid w:val="00874CA2"/>
    <w:rsid w:val="0087645A"/>
    <w:rsid w:val="008803E8"/>
    <w:rsid w:val="0088057E"/>
    <w:rsid w:val="00880C65"/>
    <w:rsid w:val="00881654"/>
    <w:rsid w:val="00882E74"/>
    <w:rsid w:val="0088354C"/>
    <w:rsid w:val="00886A4A"/>
    <w:rsid w:val="00887775"/>
    <w:rsid w:val="00890B71"/>
    <w:rsid w:val="008931A9"/>
    <w:rsid w:val="00894261"/>
    <w:rsid w:val="008948C2"/>
    <w:rsid w:val="00895943"/>
    <w:rsid w:val="00896226"/>
    <w:rsid w:val="008967B2"/>
    <w:rsid w:val="008974DF"/>
    <w:rsid w:val="008A1C68"/>
    <w:rsid w:val="008A2754"/>
    <w:rsid w:val="008A5411"/>
    <w:rsid w:val="008A6407"/>
    <w:rsid w:val="008A6676"/>
    <w:rsid w:val="008A6807"/>
    <w:rsid w:val="008A6E13"/>
    <w:rsid w:val="008A7445"/>
    <w:rsid w:val="008A7A62"/>
    <w:rsid w:val="008A7C2F"/>
    <w:rsid w:val="008B0D21"/>
    <w:rsid w:val="008B2FD3"/>
    <w:rsid w:val="008B51C6"/>
    <w:rsid w:val="008C0712"/>
    <w:rsid w:val="008C2766"/>
    <w:rsid w:val="008C3427"/>
    <w:rsid w:val="008C3A8A"/>
    <w:rsid w:val="008C4855"/>
    <w:rsid w:val="008C5626"/>
    <w:rsid w:val="008C5D85"/>
    <w:rsid w:val="008C674A"/>
    <w:rsid w:val="008C67D9"/>
    <w:rsid w:val="008D23A1"/>
    <w:rsid w:val="008D3418"/>
    <w:rsid w:val="008D4FC3"/>
    <w:rsid w:val="008E088F"/>
    <w:rsid w:val="008E2242"/>
    <w:rsid w:val="008E25C6"/>
    <w:rsid w:val="008E46A5"/>
    <w:rsid w:val="008E560E"/>
    <w:rsid w:val="008E5CDA"/>
    <w:rsid w:val="008E78AE"/>
    <w:rsid w:val="008F1729"/>
    <w:rsid w:val="008F27F7"/>
    <w:rsid w:val="008F54E2"/>
    <w:rsid w:val="008F5973"/>
    <w:rsid w:val="008F5CA4"/>
    <w:rsid w:val="008F5D3D"/>
    <w:rsid w:val="008F7820"/>
    <w:rsid w:val="008F7A95"/>
    <w:rsid w:val="009002A6"/>
    <w:rsid w:val="009005EB"/>
    <w:rsid w:val="00901D39"/>
    <w:rsid w:val="00902A8A"/>
    <w:rsid w:val="00903BFB"/>
    <w:rsid w:val="00903D71"/>
    <w:rsid w:val="009041FE"/>
    <w:rsid w:val="00904392"/>
    <w:rsid w:val="0090463B"/>
    <w:rsid w:val="00906F99"/>
    <w:rsid w:val="00907263"/>
    <w:rsid w:val="0090765A"/>
    <w:rsid w:val="009117BA"/>
    <w:rsid w:val="00913395"/>
    <w:rsid w:val="009133B3"/>
    <w:rsid w:val="00913FF5"/>
    <w:rsid w:val="009152FB"/>
    <w:rsid w:val="00920525"/>
    <w:rsid w:val="0092730F"/>
    <w:rsid w:val="009310FB"/>
    <w:rsid w:val="00932421"/>
    <w:rsid w:val="0093486C"/>
    <w:rsid w:val="0094093C"/>
    <w:rsid w:val="00942356"/>
    <w:rsid w:val="009440F0"/>
    <w:rsid w:val="0094435A"/>
    <w:rsid w:val="00944812"/>
    <w:rsid w:val="00946C5F"/>
    <w:rsid w:val="00951F2E"/>
    <w:rsid w:val="00954180"/>
    <w:rsid w:val="009541E5"/>
    <w:rsid w:val="009557C1"/>
    <w:rsid w:val="00955FC4"/>
    <w:rsid w:val="00957319"/>
    <w:rsid w:val="009575A2"/>
    <w:rsid w:val="00960824"/>
    <w:rsid w:val="00960CA8"/>
    <w:rsid w:val="0096147F"/>
    <w:rsid w:val="009614EF"/>
    <w:rsid w:val="00963C57"/>
    <w:rsid w:val="0096437D"/>
    <w:rsid w:val="00966B79"/>
    <w:rsid w:val="009674EF"/>
    <w:rsid w:val="009734FC"/>
    <w:rsid w:val="009757C3"/>
    <w:rsid w:val="00976719"/>
    <w:rsid w:val="00977378"/>
    <w:rsid w:val="0097790C"/>
    <w:rsid w:val="00977D35"/>
    <w:rsid w:val="00983FAE"/>
    <w:rsid w:val="00984313"/>
    <w:rsid w:val="00986D62"/>
    <w:rsid w:val="009920A1"/>
    <w:rsid w:val="00993BBB"/>
    <w:rsid w:val="00993D56"/>
    <w:rsid w:val="00994EC0"/>
    <w:rsid w:val="009965FA"/>
    <w:rsid w:val="00996C63"/>
    <w:rsid w:val="00996F12"/>
    <w:rsid w:val="0099734B"/>
    <w:rsid w:val="009A0A1B"/>
    <w:rsid w:val="009A107B"/>
    <w:rsid w:val="009A18E5"/>
    <w:rsid w:val="009A484D"/>
    <w:rsid w:val="009A7938"/>
    <w:rsid w:val="009A7B2A"/>
    <w:rsid w:val="009B042B"/>
    <w:rsid w:val="009B073A"/>
    <w:rsid w:val="009B5D8C"/>
    <w:rsid w:val="009B5F81"/>
    <w:rsid w:val="009B60BA"/>
    <w:rsid w:val="009C1645"/>
    <w:rsid w:val="009C187B"/>
    <w:rsid w:val="009C4486"/>
    <w:rsid w:val="009D01B3"/>
    <w:rsid w:val="009D0933"/>
    <w:rsid w:val="009D09EB"/>
    <w:rsid w:val="009D2A25"/>
    <w:rsid w:val="009D2DA5"/>
    <w:rsid w:val="009D3FAF"/>
    <w:rsid w:val="009D4C9A"/>
    <w:rsid w:val="009D6524"/>
    <w:rsid w:val="009D6ADD"/>
    <w:rsid w:val="009E0CF8"/>
    <w:rsid w:val="009E1BB7"/>
    <w:rsid w:val="009E58C4"/>
    <w:rsid w:val="009E5ED6"/>
    <w:rsid w:val="009E758B"/>
    <w:rsid w:val="009F0074"/>
    <w:rsid w:val="009F1BA9"/>
    <w:rsid w:val="009F1EC5"/>
    <w:rsid w:val="009F5C48"/>
    <w:rsid w:val="009F63B2"/>
    <w:rsid w:val="00A00A93"/>
    <w:rsid w:val="00A00B33"/>
    <w:rsid w:val="00A01866"/>
    <w:rsid w:val="00A03104"/>
    <w:rsid w:val="00A03229"/>
    <w:rsid w:val="00A05CE8"/>
    <w:rsid w:val="00A06A0C"/>
    <w:rsid w:val="00A0737F"/>
    <w:rsid w:val="00A079BB"/>
    <w:rsid w:val="00A11886"/>
    <w:rsid w:val="00A140DA"/>
    <w:rsid w:val="00A15CBA"/>
    <w:rsid w:val="00A16431"/>
    <w:rsid w:val="00A2384C"/>
    <w:rsid w:val="00A241BE"/>
    <w:rsid w:val="00A24B0E"/>
    <w:rsid w:val="00A24F9B"/>
    <w:rsid w:val="00A25620"/>
    <w:rsid w:val="00A270E5"/>
    <w:rsid w:val="00A32297"/>
    <w:rsid w:val="00A32944"/>
    <w:rsid w:val="00A331F5"/>
    <w:rsid w:val="00A33336"/>
    <w:rsid w:val="00A33D1D"/>
    <w:rsid w:val="00A40CBD"/>
    <w:rsid w:val="00A41F22"/>
    <w:rsid w:val="00A43264"/>
    <w:rsid w:val="00A47252"/>
    <w:rsid w:val="00A47DB5"/>
    <w:rsid w:val="00A47E51"/>
    <w:rsid w:val="00A52F44"/>
    <w:rsid w:val="00A531BD"/>
    <w:rsid w:val="00A5382C"/>
    <w:rsid w:val="00A54966"/>
    <w:rsid w:val="00A54C1B"/>
    <w:rsid w:val="00A5561C"/>
    <w:rsid w:val="00A5578A"/>
    <w:rsid w:val="00A56A75"/>
    <w:rsid w:val="00A57240"/>
    <w:rsid w:val="00A6007A"/>
    <w:rsid w:val="00A60E12"/>
    <w:rsid w:val="00A6511F"/>
    <w:rsid w:val="00A65C71"/>
    <w:rsid w:val="00A65E91"/>
    <w:rsid w:val="00A72A5A"/>
    <w:rsid w:val="00A74879"/>
    <w:rsid w:val="00A75585"/>
    <w:rsid w:val="00A76C95"/>
    <w:rsid w:val="00A80586"/>
    <w:rsid w:val="00A812F2"/>
    <w:rsid w:val="00A81803"/>
    <w:rsid w:val="00A81F40"/>
    <w:rsid w:val="00A83119"/>
    <w:rsid w:val="00A850D5"/>
    <w:rsid w:val="00A87877"/>
    <w:rsid w:val="00A91848"/>
    <w:rsid w:val="00A945F6"/>
    <w:rsid w:val="00A955A8"/>
    <w:rsid w:val="00AA2A75"/>
    <w:rsid w:val="00AA3D42"/>
    <w:rsid w:val="00AA4EA5"/>
    <w:rsid w:val="00AA5C38"/>
    <w:rsid w:val="00AA6C26"/>
    <w:rsid w:val="00AA6D5D"/>
    <w:rsid w:val="00AA73CF"/>
    <w:rsid w:val="00AA7B6E"/>
    <w:rsid w:val="00AA7F81"/>
    <w:rsid w:val="00AB04D3"/>
    <w:rsid w:val="00AB11D2"/>
    <w:rsid w:val="00AB3F7C"/>
    <w:rsid w:val="00AB5DA2"/>
    <w:rsid w:val="00AB6B41"/>
    <w:rsid w:val="00AC02BE"/>
    <w:rsid w:val="00AC0FD8"/>
    <w:rsid w:val="00AC1E37"/>
    <w:rsid w:val="00AC27FB"/>
    <w:rsid w:val="00AD00E5"/>
    <w:rsid w:val="00AD01CF"/>
    <w:rsid w:val="00AD3F1B"/>
    <w:rsid w:val="00AD562E"/>
    <w:rsid w:val="00AD7258"/>
    <w:rsid w:val="00AE001D"/>
    <w:rsid w:val="00AE19F6"/>
    <w:rsid w:val="00AE1E4B"/>
    <w:rsid w:val="00AE2D8E"/>
    <w:rsid w:val="00AE364A"/>
    <w:rsid w:val="00AE385C"/>
    <w:rsid w:val="00AE4A60"/>
    <w:rsid w:val="00AE4B7D"/>
    <w:rsid w:val="00AE5C31"/>
    <w:rsid w:val="00AE6768"/>
    <w:rsid w:val="00AE7AF6"/>
    <w:rsid w:val="00AF194F"/>
    <w:rsid w:val="00AF288F"/>
    <w:rsid w:val="00AF2BF5"/>
    <w:rsid w:val="00AF3037"/>
    <w:rsid w:val="00AF3DA8"/>
    <w:rsid w:val="00AF495D"/>
    <w:rsid w:val="00AF7235"/>
    <w:rsid w:val="00AF7A6B"/>
    <w:rsid w:val="00AF7C70"/>
    <w:rsid w:val="00B027A0"/>
    <w:rsid w:val="00B04BAD"/>
    <w:rsid w:val="00B05551"/>
    <w:rsid w:val="00B05E4C"/>
    <w:rsid w:val="00B069D2"/>
    <w:rsid w:val="00B07A67"/>
    <w:rsid w:val="00B11336"/>
    <w:rsid w:val="00B119B3"/>
    <w:rsid w:val="00B1243A"/>
    <w:rsid w:val="00B129A0"/>
    <w:rsid w:val="00B13BED"/>
    <w:rsid w:val="00B13DD5"/>
    <w:rsid w:val="00B1512D"/>
    <w:rsid w:val="00B174A1"/>
    <w:rsid w:val="00B17C04"/>
    <w:rsid w:val="00B20A82"/>
    <w:rsid w:val="00B21F5B"/>
    <w:rsid w:val="00B22299"/>
    <w:rsid w:val="00B23FD2"/>
    <w:rsid w:val="00B2547A"/>
    <w:rsid w:val="00B26D44"/>
    <w:rsid w:val="00B30AB9"/>
    <w:rsid w:val="00B30CE0"/>
    <w:rsid w:val="00B30D77"/>
    <w:rsid w:val="00B310FE"/>
    <w:rsid w:val="00B31BA9"/>
    <w:rsid w:val="00B407B4"/>
    <w:rsid w:val="00B40D39"/>
    <w:rsid w:val="00B41BD9"/>
    <w:rsid w:val="00B42C2E"/>
    <w:rsid w:val="00B42E9F"/>
    <w:rsid w:val="00B42FCF"/>
    <w:rsid w:val="00B4365F"/>
    <w:rsid w:val="00B44484"/>
    <w:rsid w:val="00B46B10"/>
    <w:rsid w:val="00B47887"/>
    <w:rsid w:val="00B5189B"/>
    <w:rsid w:val="00B51E8B"/>
    <w:rsid w:val="00B52CE3"/>
    <w:rsid w:val="00B5487D"/>
    <w:rsid w:val="00B549F6"/>
    <w:rsid w:val="00B56238"/>
    <w:rsid w:val="00B609B0"/>
    <w:rsid w:val="00B61C60"/>
    <w:rsid w:val="00B62B17"/>
    <w:rsid w:val="00B64BD3"/>
    <w:rsid w:val="00B65685"/>
    <w:rsid w:val="00B67D2F"/>
    <w:rsid w:val="00B720E5"/>
    <w:rsid w:val="00B84BA6"/>
    <w:rsid w:val="00B91693"/>
    <w:rsid w:val="00B95675"/>
    <w:rsid w:val="00B96A3E"/>
    <w:rsid w:val="00B96D27"/>
    <w:rsid w:val="00BA31C1"/>
    <w:rsid w:val="00BA34AB"/>
    <w:rsid w:val="00BA3C02"/>
    <w:rsid w:val="00BA40AB"/>
    <w:rsid w:val="00BA597D"/>
    <w:rsid w:val="00BB0E21"/>
    <w:rsid w:val="00BB3530"/>
    <w:rsid w:val="00BB4026"/>
    <w:rsid w:val="00BC1671"/>
    <w:rsid w:val="00BC5720"/>
    <w:rsid w:val="00BC5B2A"/>
    <w:rsid w:val="00BC798E"/>
    <w:rsid w:val="00BD0839"/>
    <w:rsid w:val="00BD174E"/>
    <w:rsid w:val="00BD22C9"/>
    <w:rsid w:val="00BD3008"/>
    <w:rsid w:val="00BD3058"/>
    <w:rsid w:val="00BD3F2A"/>
    <w:rsid w:val="00BD415C"/>
    <w:rsid w:val="00BD47C5"/>
    <w:rsid w:val="00BD5872"/>
    <w:rsid w:val="00BE0126"/>
    <w:rsid w:val="00BE124F"/>
    <w:rsid w:val="00BE45FC"/>
    <w:rsid w:val="00BE7A17"/>
    <w:rsid w:val="00BF0265"/>
    <w:rsid w:val="00BF0ADA"/>
    <w:rsid w:val="00BF2167"/>
    <w:rsid w:val="00BF29EA"/>
    <w:rsid w:val="00BF4A9D"/>
    <w:rsid w:val="00BF7625"/>
    <w:rsid w:val="00BF7D67"/>
    <w:rsid w:val="00C0062F"/>
    <w:rsid w:val="00C00E95"/>
    <w:rsid w:val="00C03D11"/>
    <w:rsid w:val="00C046D7"/>
    <w:rsid w:val="00C07408"/>
    <w:rsid w:val="00C07798"/>
    <w:rsid w:val="00C10D55"/>
    <w:rsid w:val="00C114EC"/>
    <w:rsid w:val="00C12C2B"/>
    <w:rsid w:val="00C13434"/>
    <w:rsid w:val="00C14BD8"/>
    <w:rsid w:val="00C16798"/>
    <w:rsid w:val="00C16E87"/>
    <w:rsid w:val="00C21E1F"/>
    <w:rsid w:val="00C23A8C"/>
    <w:rsid w:val="00C246AC"/>
    <w:rsid w:val="00C253C1"/>
    <w:rsid w:val="00C25F6F"/>
    <w:rsid w:val="00C2616F"/>
    <w:rsid w:val="00C2759F"/>
    <w:rsid w:val="00C27EDD"/>
    <w:rsid w:val="00C317CB"/>
    <w:rsid w:val="00C3372A"/>
    <w:rsid w:val="00C344F6"/>
    <w:rsid w:val="00C34AD4"/>
    <w:rsid w:val="00C34D88"/>
    <w:rsid w:val="00C35CF5"/>
    <w:rsid w:val="00C36C98"/>
    <w:rsid w:val="00C40C12"/>
    <w:rsid w:val="00C4185C"/>
    <w:rsid w:val="00C41A7E"/>
    <w:rsid w:val="00C44311"/>
    <w:rsid w:val="00C50ACC"/>
    <w:rsid w:val="00C51243"/>
    <w:rsid w:val="00C513C4"/>
    <w:rsid w:val="00C5243B"/>
    <w:rsid w:val="00C530E5"/>
    <w:rsid w:val="00C532E4"/>
    <w:rsid w:val="00C54135"/>
    <w:rsid w:val="00C56910"/>
    <w:rsid w:val="00C572B2"/>
    <w:rsid w:val="00C5754D"/>
    <w:rsid w:val="00C60EFB"/>
    <w:rsid w:val="00C612DE"/>
    <w:rsid w:val="00C62D6F"/>
    <w:rsid w:val="00C649EC"/>
    <w:rsid w:val="00C64E23"/>
    <w:rsid w:val="00C66F90"/>
    <w:rsid w:val="00C67A22"/>
    <w:rsid w:val="00C67C21"/>
    <w:rsid w:val="00C72656"/>
    <w:rsid w:val="00C759BB"/>
    <w:rsid w:val="00C76EF6"/>
    <w:rsid w:val="00C8164D"/>
    <w:rsid w:val="00C843E5"/>
    <w:rsid w:val="00C861C7"/>
    <w:rsid w:val="00C903D1"/>
    <w:rsid w:val="00C93D2A"/>
    <w:rsid w:val="00C94E97"/>
    <w:rsid w:val="00C96F88"/>
    <w:rsid w:val="00CA0446"/>
    <w:rsid w:val="00CA0679"/>
    <w:rsid w:val="00CA103C"/>
    <w:rsid w:val="00CA3FA4"/>
    <w:rsid w:val="00CA7770"/>
    <w:rsid w:val="00CB13BC"/>
    <w:rsid w:val="00CB2D20"/>
    <w:rsid w:val="00CB6AD9"/>
    <w:rsid w:val="00CB6E40"/>
    <w:rsid w:val="00CB6F12"/>
    <w:rsid w:val="00CB7004"/>
    <w:rsid w:val="00CB76A8"/>
    <w:rsid w:val="00CC0110"/>
    <w:rsid w:val="00CC12C9"/>
    <w:rsid w:val="00CC23C1"/>
    <w:rsid w:val="00CC28E8"/>
    <w:rsid w:val="00CC3E69"/>
    <w:rsid w:val="00CC4964"/>
    <w:rsid w:val="00CC5427"/>
    <w:rsid w:val="00CD010E"/>
    <w:rsid w:val="00CD2D2E"/>
    <w:rsid w:val="00CD41C8"/>
    <w:rsid w:val="00CD6262"/>
    <w:rsid w:val="00CD683A"/>
    <w:rsid w:val="00CD7147"/>
    <w:rsid w:val="00CD7E01"/>
    <w:rsid w:val="00CE3889"/>
    <w:rsid w:val="00CE3891"/>
    <w:rsid w:val="00CE3B91"/>
    <w:rsid w:val="00CE5BC8"/>
    <w:rsid w:val="00CE5BCE"/>
    <w:rsid w:val="00CE6342"/>
    <w:rsid w:val="00CF028D"/>
    <w:rsid w:val="00CF2163"/>
    <w:rsid w:val="00CF3BB8"/>
    <w:rsid w:val="00CF6EC5"/>
    <w:rsid w:val="00CF7F74"/>
    <w:rsid w:val="00D02C8C"/>
    <w:rsid w:val="00D0744D"/>
    <w:rsid w:val="00D107A1"/>
    <w:rsid w:val="00D10EB6"/>
    <w:rsid w:val="00D141F6"/>
    <w:rsid w:val="00D153C1"/>
    <w:rsid w:val="00D15BE2"/>
    <w:rsid w:val="00D17A49"/>
    <w:rsid w:val="00D17CA2"/>
    <w:rsid w:val="00D20880"/>
    <w:rsid w:val="00D210B7"/>
    <w:rsid w:val="00D21372"/>
    <w:rsid w:val="00D21B89"/>
    <w:rsid w:val="00D2439A"/>
    <w:rsid w:val="00D24C3F"/>
    <w:rsid w:val="00D26190"/>
    <w:rsid w:val="00D317EC"/>
    <w:rsid w:val="00D32717"/>
    <w:rsid w:val="00D32790"/>
    <w:rsid w:val="00D36F27"/>
    <w:rsid w:val="00D403DB"/>
    <w:rsid w:val="00D426CE"/>
    <w:rsid w:val="00D43775"/>
    <w:rsid w:val="00D43BCC"/>
    <w:rsid w:val="00D43E78"/>
    <w:rsid w:val="00D43F46"/>
    <w:rsid w:val="00D4468B"/>
    <w:rsid w:val="00D45A62"/>
    <w:rsid w:val="00D46174"/>
    <w:rsid w:val="00D46BAC"/>
    <w:rsid w:val="00D50508"/>
    <w:rsid w:val="00D57565"/>
    <w:rsid w:val="00D60135"/>
    <w:rsid w:val="00D61D74"/>
    <w:rsid w:val="00D63009"/>
    <w:rsid w:val="00D65C41"/>
    <w:rsid w:val="00D668E1"/>
    <w:rsid w:val="00D66C33"/>
    <w:rsid w:val="00D67895"/>
    <w:rsid w:val="00D712A3"/>
    <w:rsid w:val="00D748E7"/>
    <w:rsid w:val="00D75245"/>
    <w:rsid w:val="00D765EC"/>
    <w:rsid w:val="00D81328"/>
    <w:rsid w:val="00D8216C"/>
    <w:rsid w:val="00D826CD"/>
    <w:rsid w:val="00D84B01"/>
    <w:rsid w:val="00D85908"/>
    <w:rsid w:val="00D863CE"/>
    <w:rsid w:val="00D86CBB"/>
    <w:rsid w:val="00D90B35"/>
    <w:rsid w:val="00D90CAC"/>
    <w:rsid w:val="00D92372"/>
    <w:rsid w:val="00D96060"/>
    <w:rsid w:val="00D9670C"/>
    <w:rsid w:val="00D96E77"/>
    <w:rsid w:val="00DA0AFC"/>
    <w:rsid w:val="00DA2E99"/>
    <w:rsid w:val="00DA3EF1"/>
    <w:rsid w:val="00DA4049"/>
    <w:rsid w:val="00DA53F3"/>
    <w:rsid w:val="00DA637B"/>
    <w:rsid w:val="00DA7818"/>
    <w:rsid w:val="00DA7850"/>
    <w:rsid w:val="00DB04FB"/>
    <w:rsid w:val="00DB0FF3"/>
    <w:rsid w:val="00DB23A0"/>
    <w:rsid w:val="00DB425D"/>
    <w:rsid w:val="00DB476E"/>
    <w:rsid w:val="00DB4B91"/>
    <w:rsid w:val="00DC2DE9"/>
    <w:rsid w:val="00DC30C4"/>
    <w:rsid w:val="00DC32EE"/>
    <w:rsid w:val="00DC4089"/>
    <w:rsid w:val="00DC62BE"/>
    <w:rsid w:val="00DC7697"/>
    <w:rsid w:val="00DD00A9"/>
    <w:rsid w:val="00DD2496"/>
    <w:rsid w:val="00DD29EE"/>
    <w:rsid w:val="00DD64B6"/>
    <w:rsid w:val="00DD6DFF"/>
    <w:rsid w:val="00DD7AB4"/>
    <w:rsid w:val="00DE0767"/>
    <w:rsid w:val="00DE1D23"/>
    <w:rsid w:val="00DE2048"/>
    <w:rsid w:val="00DE2CDF"/>
    <w:rsid w:val="00DE2E5C"/>
    <w:rsid w:val="00DE45E4"/>
    <w:rsid w:val="00DE5402"/>
    <w:rsid w:val="00DE55AD"/>
    <w:rsid w:val="00DE5612"/>
    <w:rsid w:val="00DE6B37"/>
    <w:rsid w:val="00DF01A6"/>
    <w:rsid w:val="00DF0580"/>
    <w:rsid w:val="00DF1060"/>
    <w:rsid w:val="00DF1A58"/>
    <w:rsid w:val="00DF286E"/>
    <w:rsid w:val="00DF398E"/>
    <w:rsid w:val="00DF4311"/>
    <w:rsid w:val="00DF5479"/>
    <w:rsid w:val="00E016FA"/>
    <w:rsid w:val="00E01AE8"/>
    <w:rsid w:val="00E0216E"/>
    <w:rsid w:val="00E03428"/>
    <w:rsid w:val="00E05153"/>
    <w:rsid w:val="00E05CD6"/>
    <w:rsid w:val="00E05E10"/>
    <w:rsid w:val="00E07EBC"/>
    <w:rsid w:val="00E102F4"/>
    <w:rsid w:val="00E103AE"/>
    <w:rsid w:val="00E10815"/>
    <w:rsid w:val="00E10851"/>
    <w:rsid w:val="00E12255"/>
    <w:rsid w:val="00E14DBF"/>
    <w:rsid w:val="00E15814"/>
    <w:rsid w:val="00E17401"/>
    <w:rsid w:val="00E22309"/>
    <w:rsid w:val="00E227F5"/>
    <w:rsid w:val="00E2326B"/>
    <w:rsid w:val="00E25D85"/>
    <w:rsid w:val="00E27A38"/>
    <w:rsid w:val="00E30090"/>
    <w:rsid w:val="00E3060D"/>
    <w:rsid w:val="00E30949"/>
    <w:rsid w:val="00E31A1E"/>
    <w:rsid w:val="00E32EAE"/>
    <w:rsid w:val="00E35788"/>
    <w:rsid w:val="00E411B7"/>
    <w:rsid w:val="00E4327F"/>
    <w:rsid w:val="00E44716"/>
    <w:rsid w:val="00E44DDC"/>
    <w:rsid w:val="00E457A5"/>
    <w:rsid w:val="00E45AF3"/>
    <w:rsid w:val="00E46997"/>
    <w:rsid w:val="00E51566"/>
    <w:rsid w:val="00E52882"/>
    <w:rsid w:val="00E52BB8"/>
    <w:rsid w:val="00E537AB"/>
    <w:rsid w:val="00E54AB6"/>
    <w:rsid w:val="00E55EA1"/>
    <w:rsid w:val="00E56944"/>
    <w:rsid w:val="00E62B33"/>
    <w:rsid w:val="00E63FAE"/>
    <w:rsid w:val="00E65237"/>
    <w:rsid w:val="00E65FFF"/>
    <w:rsid w:val="00E70196"/>
    <w:rsid w:val="00E71ED1"/>
    <w:rsid w:val="00E72D12"/>
    <w:rsid w:val="00E73BE5"/>
    <w:rsid w:val="00E7565C"/>
    <w:rsid w:val="00E761ED"/>
    <w:rsid w:val="00E830C1"/>
    <w:rsid w:val="00E850CC"/>
    <w:rsid w:val="00E856B5"/>
    <w:rsid w:val="00E86074"/>
    <w:rsid w:val="00E86FDF"/>
    <w:rsid w:val="00E939E8"/>
    <w:rsid w:val="00E93B49"/>
    <w:rsid w:val="00E94565"/>
    <w:rsid w:val="00E96AB6"/>
    <w:rsid w:val="00EA0223"/>
    <w:rsid w:val="00EA17D3"/>
    <w:rsid w:val="00EA2714"/>
    <w:rsid w:val="00EA32E7"/>
    <w:rsid w:val="00EA4510"/>
    <w:rsid w:val="00EA587F"/>
    <w:rsid w:val="00EA6E6A"/>
    <w:rsid w:val="00EA74CA"/>
    <w:rsid w:val="00EA774D"/>
    <w:rsid w:val="00EB199C"/>
    <w:rsid w:val="00EB1B30"/>
    <w:rsid w:val="00EB1DC7"/>
    <w:rsid w:val="00EB37A7"/>
    <w:rsid w:val="00EB6377"/>
    <w:rsid w:val="00EB7267"/>
    <w:rsid w:val="00EC1A91"/>
    <w:rsid w:val="00EC309D"/>
    <w:rsid w:val="00EC36AF"/>
    <w:rsid w:val="00EC5903"/>
    <w:rsid w:val="00EC68CC"/>
    <w:rsid w:val="00ED1916"/>
    <w:rsid w:val="00ED1B72"/>
    <w:rsid w:val="00ED1CC3"/>
    <w:rsid w:val="00ED45B9"/>
    <w:rsid w:val="00ED70F4"/>
    <w:rsid w:val="00EE2213"/>
    <w:rsid w:val="00EE3CB2"/>
    <w:rsid w:val="00EE438E"/>
    <w:rsid w:val="00EE540A"/>
    <w:rsid w:val="00EE6015"/>
    <w:rsid w:val="00EF0DD4"/>
    <w:rsid w:val="00EF2E0C"/>
    <w:rsid w:val="00EF4243"/>
    <w:rsid w:val="00EF480D"/>
    <w:rsid w:val="00EF5758"/>
    <w:rsid w:val="00EF7028"/>
    <w:rsid w:val="00EF7B4F"/>
    <w:rsid w:val="00F02B85"/>
    <w:rsid w:val="00F02CF6"/>
    <w:rsid w:val="00F05064"/>
    <w:rsid w:val="00F06BF5"/>
    <w:rsid w:val="00F06EE8"/>
    <w:rsid w:val="00F07531"/>
    <w:rsid w:val="00F112DB"/>
    <w:rsid w:val="00F12668"/>
    <w:rsid w:val="00F13A94"/>
    <w:rsid w:val="00F13B8A"/>
    <w:rsid w:val="00F15CDC"/>
    <w:rsid w:val="00F208C1"/>
    <w:rsid w:val="00F21379"/>
    <w:rsid w:val="00F22BC7"/>
    <w:rsid w:val="00F24C5A"/>
    <w:rsid w:val="00F2748D"/>
    <w:rsid w:val="00F27F12"/>
    <w:rsid w:val="00F307F0"/>
    <w:rsid w:val="00F30888"/>
    <w:rsid w:val="00F3189A"/>
    <w:rsid w:val="00F32540"/>
    <w:rsid w:val="00F32D96"/>
    <w:rsid w:val="00F33CD0"/>
    <w:rsid w:val="00F34034"/>
    <w:rsid w:val="00F35CAF"/>
    <w:rsid w:val="00F3787B"/>
    <w:rsid w:val="00F37ED2"/>
    <w:rsid w:val="00F40F62"/>
    <w:rsid w:val="00F41EC4"/>
    <w:rsid w:val="00F44917"/>
    <w:rsid w:val="00F44F32"/>
    <w:rsid w:val="00F46B37"/>
    <w:rsid w:val="00F46D7A"/>
    <w:rsid w:val="00F50A76"/>
    <w:rsid w:val="00F51782"/>
    <w:rsid w:val="00F53C3A"/>
    <w:rsid w:val="00F54EA6"/>
    <w:rsid w:val="00F55504"/>
    <w:rsid w:val="00F56736"/>
    <w:rsid w:val="00F56910"/>
    <w:rsid w:val="00F56F7C"/>
    <w:rsid w:val="00F5790B"/>
    <w:rsid w:val="00F61717"/>
    <w:rsid w:val="00F630D8"/>
    <w:rsid w:val="00F6578E"/>
    <w:rsid w:val="00F668FB"/>
    <w:rsid w:val="00F66D57"/>
    <w:rsid w:val="00F67120"/>
    <w:rsid w:val="00F677D5"/>
    <w:rsid w:val="00F702BE"/>
    <w:rsid w:val="00F710D2"/>
    <w:rsid w:val="00F71CAF"/>
    <w:rsid w:val="00F7279C"/>
    <w:rsid w:val="00F74D2A"/>
    <w:rsid w:val="00F775DA"/>
    <w:rsid w:val="00F8095C"/>
    <w:rsid w:val="00F8099F"/>
    <w:rsid w:val="00F834FE"/>
    <w:rsid w:val="00F85AE1"/>
    <w:rsid w:val="00F85CCC"/>
    <w:rsid w:val="00F8610F"/>
    <w:rsid w:val="00F86E9B"/>
    <w:rsid w:val="00F9087D"/>
    <w:rsid w:val="00F90CB4"/>
    <w:rsid w:val="00F91569"/>
    <w:rsid w:val="00F929E5"/>
    <w:rsid w:val="00F92ACB"/>
    <w:rsid w:val="00F94459"/>
    <w:rsid w:val="00F94560"/>
    <w:rsid w:val="00F952B4"/>
    <w:rsid w:val="00F9572D"/>
    <w:rsid w:val="00F973D6"/>
    <w:rsid w:val="00FA37F0"/>
    <w:rsid w:val="00FA381B"/>
    <w:rsid w:val="00FA3E8B"/>
    <w:rsid w:val="00FA5658"/>
    <w:rsid w:val="00FA5F79"/>
    <w:rsid w:val="00FA60FB"/>
    <w:rsid w:val="00FA632F"/>
    <w:rsid w:val="00FA7B71"/>
    <w:rsid w:val="00FB157A"/>
    <w:rsid w:val="00FB6927"/>
    <w:rsid w:val="00FC034E"/>
    <w:rsid w:val="00FC05E3"/>
    <w:rsid w:val="00FC1358"/>
    <w:rsid w:val="00FC599E"/>
    <w:rsid w:val="00FC5C0C"/>
    <w:rsid w:val="00FC6AE5"/>
    <w:rsid w:val="00FC78CF"/>
    <w:rsid w:val="00FC7C2C"/>
    <w:rsid w:val="00FD00D4"/>
    <w:rsid w:val="00FD101D"/>
    <w:rsid w:val="00FD12DD"/>
    <w:rsid w:val="00FD3935"/>
    <w:rsid w:val="00FD5450"/>
    <w:rsid w:val="00FD56AE"/>
    <w:rsid w:val="00FD641A"/>
    <w:rsid w:val="00FE03C6"/>
    <w:rsid w:val="00FE1C41"/>
    <w:rsid w:val="00FE2EF4"/>
    <w:rsid w:val="00FE367C"/>
    <w:rsid w:val="00FE3C8F"/>
    <w:rsid w:val="00FE5B71"/>
    <w:rsid w:val="00FE62EB"/>
    <w:rsid w:val="00FE739E"/>
    <w:rsid w:val="00FE7B3B"/>
    <w:rsid w:val="00FF08BD"/>
    <w:rsid w:val="00FF16DB"/>
    <w:rsid w:val="00FF2004"/>
    <w:rsid w:val="00FF269A"/>
    <w:rsid w:val="00FF4309"/>
    <w:rsid w:val="00FF539F"/>
    <w:rsid w:val="00FF61BB"/>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29CF"/>
  <w15:chartTrackingRefBased/>
  <w15:docId w15:val="{76E9FB27-1C60-4A15-9D4A-7068592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679"/>
    <w:pPr>
      <w:spacing w:after="0" w:line="480" w:lineRule="auto"/>
      <w:ind w:firstLine="709"/>
      <w:jc w:val="both"/>
    </w:pPr>
    <w:rPr>
      <w:rFonts w:asciiTheme="majorBidi" w:hAnsiTheme="majorBidi"/>
      <w:color w:val="000000" w:themeColor="text1"/>
    </w:rPr>
  </w:style>
  <w:style w:type="paragraph" w:styleId="Heading1">
    <w:name w:val="heading 1"/>
    <w:basedOn w:val="Normal"/>
    <w:next w:val="Normal"/>
    <w:link w:val="Heading1Char"/>
    <w:uiPriority w:val="9"/>
    <w:qFormat/>
    <w:rsid w:val="00A955A8"/>
    <w:pPr>
      <w:keepNext/>
      <w:keepLines/>
      <w:numPr>
        <w:numId w:val="1"/>
      </w:numPr>
      <w:spacing w:after="240" w:line="240" w:lineRule="auto"/>
      <w:ind w:left="3975" w:hanging="431"/>
      <w:jc w:val="center"/>
      <w:outlineLvl w:val="0"/>
    </w:pPr>
    <w:rPr>
      <w:rFonts w:eastAsiaTheme="majorEastAsia" w:cstheme="majorBidi"/>
      <w:b/>
      <w:sz w:val="28"/>
      <w:szCs w:val="40"/>
    </w:rPr>
  </w:style>
  <w:style w:type="paragraph" w:styleId="Heading2">
    <w:name w:val="heading 2"/>
    <w:basedOn w:val="Normal"/>
    <w:next w:val="Normal"/>
    <w:link w:val="Heading2Char"/>
    <w:uiPriority w:val="9"/>
    <w:qFormat/>
    <w:rsid w:val="00B30AB9"/>
    <w:pPr>
      <w:keepNext/>
      <w:keepLines/>
      <w:numPr>
        <w:ilvl w:val="1"/>
        <w:numId w:val="1"/>
      </w:numPr>
      <w:spacing w:after="120" w:line="360" w:lineRule="auto"/>
      <w:ind w:left="709" w:hanging="709"/>
      <w:outlineLvl w:val="1"/>
    </w:pPr>
    <w:rPr>
      <w:rFonts w:eastAsiaTheme="majorEastAsia" w:cstheme="majorBidi"/>
      <w:b/>
      <w:szCs w:val="32"/>
    </w:rPr>
  </w:style>
  <w:style w:type="paragraph" w:styleId="Heading3">
    <w:name w:val="heading 3"/>
    <w:basedOn w:val="Normal"/>
    <w:next w:val="Normal"/>
    <w:link w:val="Heading3Char"/>
    <w:uiPriority w:val="9"/>
    <w:qFormat/>
    <w:rsid w:val="00B30AB9"/>
    <w:pPr>
      <w:keepNext/>
      <w:keepLines/>
      <w:numPr>
        <w:ilvl w:val="2"/>
        <w:numId w:val="1"/>
      </w:numPr>
      <w:spacing w:after="120" w:line="360" w:lineRule="auto"/>
      <w:ind w:left="709" w:hanging="709"/>
      <w:outlineLvl w:val="2"/>
    </w:pPr>
    <w:rPr>
      <w:rFonts w:eastAsiaTheme="majorEastAsia" w:cstheme="majorBidi"/>
      <w:b/>
      <w:szCs w:val="28"/>
    </w:rPr>
  </w:style>
  <w:style w:type="paragraph" w:styleId="Heading4">
    <w:name w:val="heading 4"/>
    <w:basedOn w:val="Normal"/>
    <w:next w:val="Normal"/>
    <w:link w:val="Heading4Char"/>
    <w:uiPriority w:val="9"/>
    <w:qFormat/>
    <w:rsid w:val="00B30AB9"/>
    <w:pPr>
      <w:keepNext/>
      <w:keepLines/>
      <w:numPr>
        <w:ilvl w:val="3"/>
        <w:numId w:val="1"/>
      </w:numPr>
      <w:spacing w:after="120" w:line="360" w:lineRule="auto"/>
      <w:ind w:left="709" w:hanging="709"/>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C16798"/>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798"/>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798"/>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798"/>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798"/>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5A8"/>
    <w:rPr>
      <w:rFonts w:asciiTheme="majorBidi" w:eastAsiaTheme="majorEastAsia" w:hAnsiTheme="majorBidi" w:cstheme="majorBidi"/>
      <w:b/>
      <w:color w:val="000000" w:themeColor="text1"/>
      <w:sz w:val="28"/>
      <w:szCs w:val="40"/>
    </w:rPr>
  </w:style>
  <w:style w:type="character" w:customStyle="1" w:styleId="Heading2Char">
    <w:name w:val="Heading 2 Char"/>
    <w:basedOn w:val="DefaultParagraphFont"/>
    <w:link w:val="Heading2"/>
    <w:uiPriority w:val="9"/>
    <w:rsid w:val="00B30AB9"/>
    <w:rPr>
      <w:rFonts w:asciiTheme="majorBidi" w:eastAsiaTheme="majorEastAsia" w:hAnsiTheme="majorBidi" w:cstheme="majorBidi"/>
      <w:b/>
      <w:color w:val="000000" w:themeColor="text1"/>
      <w:szCs w:val="32"/>
    </w:rPr>
  </w:style>
  <w:style w:type="character" w:customStyle="1" w:styleId="Heading3Char">
    <w:name w:val="Heading 3 Char"/>
    <w:basedOn w:val="DefaultParagraphFont"/>
    <w:link w:val="Heading3"/>
    <w:uiPriority w:val="9"/>
    <w:rsid w:val="00B30AB9"/>
    <w:rPr>
      <w:rFonts w:asciiTheme="majorBidi" w:eastAsiaTheme="majorEastAsia" w:hAnsiTheme="majorBidi" w:cstheme="majorBidi"/>
      <w:b/>
      <w:color w:val="000000" w:themeColor="text1"/>
      <w:szCs w:val="28"/>
    </w:rPr>
  </w:style>
  <w:style w:type="character" w:customStyle="1" w:styleId="Heading4Char">
    <w:name w:val="Heading 4 Char"/>
    <w:basedOn w:val="DefaultParagraphFont"/>
    <w:link w:val="Heading4"/>
    <w:uiPriority w:val="9"/>
    <w:rsid w:val="00B30AB9"/>
    <w:rPr>
      <w:rFonts w:asciiTheme="majorBidi" w:eastAsiaTheme="majorEastAsia" w:hAnsiTheme="majorBidi" w:cstheme="majorBidi"/>
      <w:b/>
      <w:iCs/>
      <w:color w:val="000000" w:themeColor="text1"/>
    </w:rPr>
  </w:style>
  <w:style w:type="character" w:customStyle="1" w:styleId="Heading5Char">
    <w:name w:val="Heading 5 Char"/>
    <w:basedOn w:val="DefaultParagraphFont"/>
    <w:link w:val="Heading5"/>
    <w:uiPriority w:val="9"/>
    <w:semiHidden/>
    <w:rsid w:val="00C16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798"/>
    <w:rPr>
      <w:rFonts w:eastAsiaTheme="majorEastAsia" w:cstheme="majorBidi"/>
      <w:color w:val="272727" w:themeColor="text1" w:themeTint="D8"/>
    </w:rPr>
  </w:style>
  <w:style w:type="paragraph" w:styleId="Title">
    <w:name w:val="Title"/>
    <w:basedOn w:val="Normal"/>
    <w:next w:val="Normal"/>
    <w:link w:val="TitleChar"/>
    <w:uiPriority w:val="10"/>
    <w:qFormat/>
    <w:rsid w:val="00C16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798"/>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798"/>
    <w:pPr>
      <w:spacing w:before="160"/>
      <w:jc w:val="center"/>
    </w:pPr>
    <w:rPr>
      <w:i/>
      <w:iCs/>
      <w:color w:val="404040" w:themeColor="text1" w:themeTint="BF"/>
    </w:rPr>
  </w:style>
  <w:style w:type="character" w:customStyle="1" w:styleId="QuoteChar">
    <w:name w:val="Quote Char"/>
    <w:basedOn w:val="DefaultParagraphFont"/>
    <w:link w:val="Quote"/>
    <w:uiPriority w:val="29"/>
    <w:rsid w:val="00C16798"/>
    <w:rPr>
      <w:i/>
      <w:iCs/>
      <w:color w:val="404040" w:themeColor="text1" w:themeTint="BF"/>
    </w:rPr>
  </w:style>
  <w:style w:type="paragraph" w:styleId="ListParagraph">
    <w:name w:val="List Paragraph"/>
    <w:basedOn w:val="Normal"/>
    <w:uiPriority w:val="34"/>
    <w:qFormat/>
    <w:rsid w:val="00C16798"/>
    <w:pPr>
      <w:ind w:left="720"/>
      <w:contextualSpacing/>
    </w:pPr>
  </w:style>
  <w:style w:type="character" w:styleId="IntenseEmphasis">
    <w:name w:val="Intense Emphasis"/>
    <w:basedOn w:val="DefaultParagraphFont"/>
    <w:uiPriority w:val="21"/>
    <w:qFormat/>
    <w:rsid w:val="00C16798"/>
    <w:rPr>
      <w:i/>
      <w:iCs/>
      <w:color w:val="2F5496" w:themeColor="accent1" w:themeShade="BF"/>
    </w:rPr>
  </w:style>
  <w:style w:type="paragraph" w:styleId="IntenseQuote">
    <w:name w:val="Intense Quote"/>
    <w:basedOn w:val="Normal"/>
    <w:next w:val="Normal"/>
    <w:link w:val="IntenseQuoteChar"/>
    <w:uiPriority w:val="30"/>
    <w:qFormat/>
    <w:rsid w:val="00C16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798"/>
    <w:rPr>
      <w:i/>
      <w:iCs/>
      <w:color w:val="2F5496" w:themeColor="accent1" w:themeShade="BF"/>
    </w:rPr>
  </w:style>
  <w:style w:type="character" w:styleId="IntenseReference">
    <w:name w:val="Intense Reference"/>
    <w:basedOn w:val="DefaultParagraphFont"/>
    <w:uiPriority w:val="32"/>
    <w:qFormat/>
    <w:rsid w:val="00C16798"/>
    <w:rPr>
      <w:b/>
      <w:bCs/>
      <w:smallCaps/>
      <w:color w:val="2F5496" w:themeColor="accent1" w:themeShade="BF"/>
      <w:spacing w:val="5"/>
    </w:rPr>
  </w:style>
  <w:style w:type="paragraph" w:styleId="NoSpacing">
    <w:name w:val="No Spacing"/>
    <w:uiPriority w:val="1"/>
    <w:qFormat/>
    <w:rsid w:val="00A955A8"/>
    <w:pPr>
      <w:spacing w:after="0" w:line="240" w:lineRule="auto"/>
      <w:jc w:val="center"/>
    </w:pPr>
    <w:rPr>
      <w:rFonts w:asciiTheme="majorBidi" w:hAnsiTheme="majorBidi"/>
      <w:b/>
      <w:color w:val="000000" w:themeColor="text1"/>
    </w:rPr>
  </w:style>
  <w:style w:type="paragraph" w:styleId="Caption">
    <w:name w:val="caption"/>
    <w:basedOn w:val="Normal"/>
    <w:next w:val="Normal"/>
    <w:uiPriority w:val="35"/>
    <w:qFormat/>
    <w:rsid w:val="00FD101D"/>
    <w:pPr>
      <w:spacing w:after="240" w:line="240" w:lineRule="auto"/>
    </w:pPr>
    <w:rPr>
      <w:iCs/>
      <w:sz w:val="18"/>
      <w:szCs w:val="18"/>
    </w:rPr>
  </w:style>
  <w:style w:type="paragraph" w:styleId="Bibliography">
    <w:name w:val="Bibliography"/>
    <w:basedOn w:val="Normal"/>
    <w:next w:val="Normal"/>
    <w:uiPriority w:val="37"/>
    <w:rsid w:val="00CA0679"/>
    <w:pPr>
      <w:adjustRightInd w:val="0"/>
      <w:spacing w:after="240" w:line="240" w:lineRule="auto"/>
      <w:ind w:left="720" w:hanging="720"/>
    </w:pPr>
  </w:style>
  <w:style w:type="paragraph" w:styleId="Header">
    <w:name w:val="header"/>
    <w:basedOn w:val="Normal"/>
    <w:link w:val="HeaderChar"/>
    <w:uiPriority w:val="99"/>
    <w:unhideWhenUsed/>
    <w:rsid w:val="008D4FC3"/>
    <w:pPr>
      <w:tabs>
        <w:tab w:val="center" w:pos="4513"/>
        <w:tab w:val="right" w:pos="9026"/>
      </w:tabs>
      <w:spacing w:line="240" w:lineRule="auto"/>
    </w:pPr>
  </w:style>
  <w:style w:type="character" w:customStyle="1" w:styleId="HeaderChar">
    <w:name w:val="Header Char"/>
    <w:basedOn w:val="DefaultParagraphFont"/>
    <w:link w:val="Header"/>
    <w:uiPriority w:val="99"/>
    <w:rsid w:val="008D4FC3"/>
    <w:rPr>
      <w:rFonts w:asciiTheme="majorBidi" w:hAnsiTheme="majorBidi"/>
      <w:color w:val="000000" w:themeColor="text1"/>
    </w:rPr>
  </w:style>
  <w:style w:type="paragraph" w:styleId="Footer">
    <w:name w:val="footer"/>
    <w:basedOn w:val="Normal"/>
    <w:link w:val="FooterChar"/>
    <w:uiPriority w:val="99"/>
    <w:unhideWhenUsed/>
    <w:rsid w:val="008D4FC3"/>
    <w:pPr>
      <w:tabs>
        <w:tab w:val="center" w:pos="4513"/>
        <w:tab w:val="right" w:pos="9026"/>
      </w:tabs>
      <w:spacing w:line="240" w:lineRule="auto"/>
    </w:pPr>
  </w:style>
  <w:style w:type="character" w:customStyle="1" w:styleId="FooterChar">
    <w:name w:val="Footer Char"/>
    <w:basedOn w:val="DefaultParagraphFont"/>
    <w:link w:val="Footer"/>
    <w:uiPriority w:val="99"/>
    <w:rsid w:val="008D4FC3"/>
    <w:rPr>
      <w:rFonts w:asciiTheme="majorBidi" w:hAnsiTheme="majorBidi"/>
      <w:color w:val="000000" w:themeColor="text1"/>
    </w:rPr>
  </w:style>
  <w:style w:type="paragraph" w:styleId="TOC1">
    <w:name w:val="toc 1"/>
    <w:basedOn w:val="Normal"/>
    <w:next w:val="Normal"/>
    <w:autoRedefine/>
    <w:uiPriority w:val="39"/>
    <w:unhideWhenUsed/>
    <w:rsid w:val="00731958"/>
    <w:pPr>
      <w:tabs>
        <w:tab w:val="left" w:pos="993"/>
        <w:tab w:val="right" w:leader="dot" w:pos="7927"/>
      </w:tabs>
      <w:spacing w:line="360" w:lineRule="auto"/>
      <w:ind w:firstLine="0"/>
    </w:pPr>
    <w:rPr>
      <w:b/>
    </w:rPr>
  </w:style>
  <w:style w:type="paragraph" w:styleId="TOC2">
    <w:name w:val="toc 2"/>
    <w:basedOn w:val="Normal"/>
    <w:next w:val="Normal"/>
    <w:autoRedefine/>
    <w:uiPriority w:val="39"/>
    <w:unhideWhenUsed/>
    <w:rsid w:val="00150D7F"/>
    <w:pPr>
      <w:tabs>
        <w:tab w:val="left" w:pos="1414"/>
        <w:tab w:val="right" w:leader="dot" w:pos="7927"/>
      </w:tabs>
      <w:spacing w:line="240" w:lineRule="auto"/>
      <w:ind w:left="966" w:firstLine="2"/>
      <w:contextualSpacing/>
    </w:pPr>
  </w:style>
  <w:style w:type="character" w:styleId="Hyperlink">
    <w:name w:val="Hyperlink"/>
    <w:basedOn w:val="DefaultParagraphFont"/>
    <w:uiPriority w:val="99"/>
    <w:unhideWhenUsed/>
    <w:rsid w:val="00654D24"/>
    <w:rPr>
      <w:color w:val="0563C1" w:themeColor="hyperlink"/>
      <w:u w:val="single"/>
    </w:rPr>
  </w:style>
  <w:style w:type="paragraph" w:styleId="TOCHeading">
    <w:name w:val="TOC Heading"/>
    <w:basedOn w:val="Heading1"/>
    <w:next w:val="Normal"/>
    <w:uiPriority w:val="39"/>
    <w:unhideWhenUsed/>
    <w:qFormat/>
    <w:rsid w:val="00654D24"/>
    <w:pPr>
      <w:numPr>
        <w:numId w:val="0"/>
      </w:numPr>
      <w:spacing w:before="240" w:after="0" w:line="259" w:lineRule="auto"/>
      <w:jc w:val="left"/>
      <w:outlineLvl w:val="9"/>
    </w:pPr>
    <w:rPr>
      <w:rFonts w:asciiTheme="majorHAnsi" w:hAnsiTheme="majorHAnsi"/>
      <w:b w:val="0"/>
      <w:color w:val="2F5496"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150D7F"/>
    <w:pPr>
      <w:tabs>
        <w:tab w:val="left" w:pos="2421"/>
        <w:tab w:val="left" w:pos="2970"/>
        <w:tab w:val="right" w:leader="dot" w:pos="7927"/>
      </w:tabs>
      <w:spacing w:line="240" w:lineRule="auto"/>
      <w:ind w:left="2127" w:hanging="709"/>
      <w:jc w:val="center"/>
    </w:pPr>
  </w:style>
  <w:style w:type="paragraph" w:styleId="TOC4">
    <w:name w:val="toc 4"/>
    <w:basedOn w:val="Normal"/>
    <w:next w:val="Normal"/>
    <w:autoRedefine/>
    <w:uiPriority w:val="39"/>
    <w:unhideWhenUsed/>
    <w:rsid w:val="001F12E8"/>
    <w:pPr>
      <w:spacing w:line="240" w:lineRule="auto"/>
      <w:ind w:left="720" w:firstLine="1701"/>
    </w:pPr>
  </w:style>
  <w:style w:type="table" w:styleId="TableGrid">
    <w:name w:val="Table Grid"/>
    <w:basedOn w:val="TableNormal"/>
    <w:uiPriority w:val="39"/>
    <w:rsid w:val="00DA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6676"/>
    <w:pPr>
      <w:spacing w:after="0" w:line="240" w:lineRule="auto"/>
    </w:pPr>
    <w:rPr>
      <w:rFonts w:eastAsia="Calibri"/>
      <w:sz w:val="22"/>
      <w:szCs w:val="28"/>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unhideWhenUsed/>
    <w:rsid w:val="00250762"/>
    <w:pPr>
      <w:spacing w:after="100"/>
      <w:ind w:left="958"/>
    </w:pPr>
  </w:style>
  <w:style w:type="character" w:styleId="UnresolvedMention">
    <w:name w:val="Unresolved Mention"/>
    <w:basedOn w:val="DefaultParagraphFont"/>
    <w:uiPriority w:val="99"/>
    <w:semiHidden/>
    <w:unhideWhenUsed/>
    <w:rsid w:val="00A11886"/>
    <w:rPr>
      <w:color w:val="605E5C"/>
      <w:shd w:val="clear" w:color="auto" w:fill="E1DFDD"/>
    </w:rPr>
  </w:style>
  <w:style w:type="character" w:styleId="PlaceholderText">
    <w:name w:val="Placeholder Text"/>
    <w:basedOn w:val="DefaultParagraphFont"/>
    <w:uiPriority w:val="99"/>
    <w:semiHidden/>
    <w:rsid w:val="001F714F"/>
    <w:rPr>
      <w:color w:val="666666"/>
    </w:rPr>
  </w:style>
  <w:style w:type="paragraph" w:styleId="NormalWeb">
    <w:name w:val="Normal (Web)"/>
    <w:basedOn w:val="Normal"/>
    <w:uiPriority w:val="99"/>
    <w:semiHidden/>
    <w:unhideWhenUsed/>
    <w:rsid w:val="00B40D39"/>
    <w:rPr>
      <w:rFonts w:ascii="Times New Roman" w:hAnsi="Times New Roman" w:cs="Times New Roman"/>
    </w:rPr>
  </w:style>
  <w:style w:type="character" w:styleId="Strong">
    <w:name w:val="Strong"/>
    <w:basedOn w:val="DefaultParagraphFont"/>
    <w:uiPriority w:val="22"/>
    <w:qFormat/>
    <w:rsid w:val="00E46997"/>
    <w:rPr>
      <w:b/>
      <w:bCs/>
    </w:rPr>
  </w:style>
  <w:style w:type="paragraph" w:styleId="TableofFigures">
    <w:name w:val="table of figures"/>
    <w:basedOn w:val="Normal"/>
    <w:next w:val="Normal"/>
    <w:uiPriority w:val="99"/>
    <w:unhideWhenUsed/>
    <w:rsid w:val="0074742B"/>
  </w:style>
  <w:style w:type="character" w:styleId="Emphasis">
    <w:name w:val="Emphasis"/>
    <w:basedOn w:val="DefaultParagraphFont"/>
    <w:uiPriority w:val="20"/>
    <w:qFormat/>
    <w:rsid w:val="007016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2">
      <w:marLeft w:val="480"/>
      <w:marRight w:val="0"/>
      <w:marTop w:val="0"/>
      <w:marBottom w:val="0"/>
      <w:divBdr>
        <w:top w:val="none" w:sz="0" w:space="0" w:color="auto"/>
        <w:left w:val="none" w:sz="0" w:space="0" w:color="auto"/>
        <w:bottom w:val="none" w:sz="0" w:space="0" w:color="auto"/>
        <w:right w:val="none" w:sz="0" w:space="0" w:color="auto"/>
      </w:divBdr>
    </w:div>
    <w:div w:id="2363471">
      <w:marLeft w:val="480"/>
      <w:marRight w:val="0"/>
      <w:marTop w:val="0"/>
      <w:marBottom w:val="0"/>
      <w:divBdr>
        <w:top w:val="none" w:sz="0" w:space="0" w:color="auto"/>
        <w:left w:val="none" w:sz="0" w:space="0" w:color="auto"/>
        <w:bottom w:val="none" w:sz="0" w:space="0" w:color="auto"/>
        <w:right w:val="none" w:sz="0" w:space="0" w:color="auto"/>
      </w:divBdr>
    </w:div>
    <w:div w:id="2905207">
      <w:marLeft w:val="0"/>
      <w:marRight w:val="0"/>
      <w:marTop w:val="0"/>
      <w:marBottom w:val="0"/>
      <w:divBdr>
        <w:top w:val="none" w:sz="0" w:space="0" w:color="auto"/>
        <w:left w:val="none" w:sz="0" w:space="0" w:color="auto"/>
        <w:bottom w:val="none" w:sz="0" w:space="0" w:color="auto"/>
        <w:right w:val="none" w:sz="0" w:space="0" w:color="auto"/>
      </w:divBdr>
    </w:div>
    <w:div w:id="5716134">
      <w:marLeft w:val="480"/>
      <w:marRight w:val="0"/>
      <w:marTop w:val="0"/>
      <w:marBottom w:val="0"/>
      <w:divBdr>
        <w:top w:val="none" w:sz="0" w:space="0" w:color="auto"/>
        <w:left w:val="none" w:sz="0" w:space="0" w:color="auto"/>
        <w:bottom w:val="none" w:sz="0" w:space="0" w:color="auto"/>
        <w:right w:val="none" w:sz="0" w:space="0" w:color="auto"/>
      </w:divBdr>
    </w:div>
    <w:div w:id="8416840">
      <w:marLeft w:val="480"/>
      <w:marRight w:val="0"/>
      <w:marTop w:val="0"/>
      <w:marBottom w:val="0"/>
      <w:divBdr>
        <w:top w:val="none" w:sz="0" w:space="0" w:color="auto"/>
        <w:left w:val="none" w:sz="0" w:space="0" w:color="auto"/>
        <w:bottom w:val="none" w:sz="0" w:space="0" w:color="auto"/>
        <w:right w:val="none" w:sz="0" w:space="0" w:color="auto"/>
      </w:divBdr>
    </w:div>
    <w:div w:id="8682087">
      <w:marLeft w:val="480"/>
      <w:marRight w:val="0"/>
      <w:marTop w:val="0"/>
      <w:marBottom w:val="0"/>
      <w:divBdr>
        <w:top w:val="none" w:sz="0" w:space="0" w:color="auto"/>
        <w:left w:val="none" w:sz="0" w:space="0" w:color="auto"/>
        <w:bottom w:val="none" w:sz="0" w:space="0" w:color="auto"/>
        <w:right w:val="none" w:sz="0" w:space="0" w:color="auto"/>
      </w:divBdr>
    </w:div>
    <w:div w:id="9914123">
      <w:marLeft w:val="480"/>
      <w:marRight w:val="0"/>
      <w:marTop w:val="0"/>
      <w:marBottom w:val="0"/>
      <w:divBdr>
        <w:top w:val="none" w:sz="0" w:space="0" w:color="auto"/>
        <w:left w:val="none" w:sz="0" w:space="0" w:color="auto"/>
        <w:bottom w:val="none" w:sz="0" w:space="0" w:color="auto"/>
        <w:right w:val="none" w:sz="0" w:space="0" w:color="auto"/>
      </w:divBdr>
    </w:div>
    <w:div w:id="9920808">
      <w:marLeft w:val="480"/>
      <w:marRight w:val="0"/>
      <w:marTop w:val="0"/>
      <w:marBottom w:val="0"/>
      <w:divBdr>
        <w:top w:val="none" w:sz="0" w:space="0" w:color="auto"/>
        <w:left w:val="none" w:sz="0" w:space="0" w:color="auto"/>
        <w:bottom w:val="none" w:sz="0" w:space="0" w:color="auto"/>
        <w:right w:val="none" w:sz="0" w:space="0" w:color="auto"/>
      </w:divBdr>
    </w:div>
    <w:div w:id="11273541">
      <w:marLeft w:val="480"/>
      <w:marRight w:val="0"/>
      <w:marTop w:val="0"/>
      <w:marBottom w:val="0"/>
      <w:divBdr>
        <w:top w:val="none" w:sz="0" w:space="0" w:color="auto"/>
        <w:left w:val="none" w:sz="0" w:space="0" w:color="auto"/>
        <w:bottom w:val="none" w:sz="0" w:space="0" w:color="auto"/>
        <w:right w:val="none" w:sz="0" w:space="0" w:color="auto"/>
      </w:divBdr>
    </w:div>
    <w:div w:id="12272668">
      <w:marLeft w:val="0"/>
      <w:marRight w:val="0"/>
      <w:marTop w:val="0"/>
      <w:marBottom w:val="0"/>
      <w:divBdr>
        <w:top w:val="none" w:sz="0" w:space="0" w:color="auto"/>
        <w:left w:val="none" w:sz="0" w:space="0" w:color="auto"/>
        <w:bottom w:val="none" w:sz="0" w:space="0" w:color="auto"/>
        <w:right w:val="none" w:sz="0" w:space="0" w:color="auto"/>
      </w:divBdr>
    </w:div>
    <w:div w:id="13508727">
      <w:marLeft w:val="480"/>
      <w:marRight w:val="0"/>
      <w:marTop w:val="0"/>
      <w:marBottom w:val="0"/>
      <w:divBdr>
        <w:top w:val="none" w:sz="0" w:space="0" w:color="auto"/>
        <w:left w:val="none" w:sz="0" w:space="0" w:color="auto"/>
        <w:bottom w:val="none" w:sz="0" w:space="0" w:color="auto"/>
        <w:right w:val="none" w:sz="0" w:space="0" w:color="auto"/>
      </w:divBdr>
    </w:div>
    <w:div w:id="14620991">
      <w:marLeft w:val="480"/>
      <w:marRight w:val="0"/>
      <w:marTop w:val="0"/>
      <w:marBottom w:val="0"/>
      <w:divBdr>
        <w:top w:val="none" w:sz="0" w:space="0" w:color="auto"/>
        <w:left w:val="none" w:sz="0" w:space="0" w:color="auto"/>
        <w:bottom w:val="none" w:sz="0" w:space="0" w:color="auto"/>
        <w:right w:val="none" w:sz="0" w:space="0" w:color="auto"/>
      </w:divBdr>
    </w:div>
    <w:div w:id="16346190">
      <w:marLeft w:val="480"/>
      <w:marRight w:val="0"/>
      <w:marTop w:val="0"/>
      <w:marBottom w:val="0"/>
      <w:divBdr>
        <w:top w:val="none" w:sz="0" w:space="0" w:color="auto"/>
        <w:left w:val="none" w:sz="0" w:space="0" w:color="auto"/>
        <w:bottom w:val="none" w:sz="0" w:space="0" w:color="auto"/>
        <w:right w:val="none" w:sz="0" w:space="0" w:color="auto"/>
      </w:divBdr>
    </w:div>
    <w:div w:id="19085861">
      <w:marLeft w:val="480"/>
      <w:marRight w:val="0"/>
      <w:marTop w:val="0"/>
      <w:marBottom w:val="0"/>
      <w:divBdr>
        <w:top w:val="none" w:sz="0" w:space="0" w:color="auto"/>
        <w:left w:val="none" w:sz="0" w:space="0" w:color="auto"/>
        <w:bottom w:val="none" w:sz="0" w:space="0" w:color="auto"/>
        <w:right w:val="none" w:sz="0" w:space="0" w:color="auto"/>
      </w:divBdr>
    </w:div>
    <w:div w:id="20519149">
      <w:marLeft w:val="480"/>
      <w:marRight w:val="0"/>
      <w:marTop w:val="0"/>
      <w:marBottom w:val="0"/>
      <w:divBdr>
        <w:top w:val="none" w:sz="0" w:space="0" w:color="auto"/>
        <w:left w:val="none" w:sz="0" w:space="0" w:color="auto"/>
        <w:bottom w:val="none" w:sz="0" w:space="0" w:color="auto"/>
        <w:right w:val="none" w:sz="0" w:space="0" w:color="auto"/>
      </w:divBdr>
    </w:div>
    <w:div w:id="22444521">
      <w:marLeft w:val="0"/>
      <w:marRight w:val="0"/>
      <w:marTop w:val="0"/>
      <w:marBottom w:val="0"/>
      <w:divBdr>
        <w:top w:val="none" w:sz="0" w:space="0" w:color="auto"/>
        <w:left w:val="none" w:sz="0" w:space="0" w:color="auto"/>
        <w:bottom w:val="none" w:sz="0" w:space="0" w:color="auto"/>
        <w:right w:val="none" w:sz="0" w:space="0" w:color="auto"/>
      </w:divBdr>
    </w:div>
    <w:div w:id="23681023">
      <w:marLeft w:val="480"/>
      <w:marRight w:val="0"/>
      <w:marTop w:val="0"/>
      <w:marBottom w:val="0"/>
      <w:divBdr>
        <w:top w:val="none" w:sz="0" w:space="0" w:color="auto"/>
        <w:left w:val="none" w:sz="0" w:space="0" w:color="auto"/>
        <w:bottom w:val="none" w:sz="0" w:space="0" w:color="auto"/>
        <w:right w:val="none" w:sz="0" w:space="0" w:color="auto"/>
      </w:divBdr>
    </w:div>
    <w:div w:id="25183781">
      <w:marLeft w:val="480"/>
      <w:marRight w:val="0"/>
      <w:marTop w:val="0"/>
      <w:marBottom w:val="0"/>
      <w:divBdr>
        <w:top w:val="none" w:sz="0" w:space="0" w:color="auto"/>
        <w:left w:val="none" w:sz="0" w:space="0" w:color="auto"/>
        <w:bottom w:val="none" w:sz="0" w:space="0" w:color="auto"/>
        <w:right w:val="none" w:sz="0" w:space="0" w:color="auto"/>
      </w:divBdr>
    </w:div>
    <w:div w:id="26027769">
      <w:marLeft w:val="480"/>
      <w:marRight w:val="0"/>
      <w:marTop w:val="0"/>
      <w:marBottom w:val="0"/>
      <w:divBdr>
        <w:top w:val="none" w:sz="0" w:space="0" w:color="auto"/>
        <w:left w:val="none" w:sz="0" w:space="0" w:color="auto"/>
        <w:bottom w:val="none" w:sz="0" w:space="0" w:color="auto"/>
        <w:right w:val="none" w:sz="0" w:space="0" w:color="auto"/>
      </w:divBdr>
    </w:div>
    <w:div w:id="27949619">
      <w:marLeft w:val="480"/>
      <w:marRight w:val="0"/>
      <w:marTop w:val="0"/>
      <w:marBottom w:val="0"/>
      <w:divBdr>
        <w:top w:val="none" w:sz="0" w:space="0" w:color="auto"/>
        <w:left w:val="none" w:sz="0" w:space="0" w:color="auto"/>
        <w:bottom w:val="none" w:sz="0" w:space="0" w:color="auto"/>
        <w:right w:val="none" w:sz="0" w:space="0" w:color="auto"/>
      </w:divBdr>
    </w:div>
    <w:div w:id="28117784">
      <w:marLeft w:val="480"/>
      <w:marRight w:val="0"/>
      <w:marTop w:val="0"/>
      <w:marBottom w:val="0"/>
      <w:divBdr>
        <w:top w:val="none" w:sz="0" w:space="0" w:color="auto"/>
        <w:left w:val="none" w:sz="0" w:space="0" w:color="auto"/>
        <w:bottom w:val="none" w:sz="0" w:space="0" w:color="auto"/>
        <w:right w:val="none" w:sz="0" w:space="0" w:color="auto"/>
      </w:divBdr>
    </w:div>
    <w:div w:id="30038877">
      <w:marLeft w:val="480"/>
      <w:marRight w:val="0"/>
      <w:marTop w:val="0"/>
      <w:marBottom w:val="0"/>
      <w:divBdr>
        <w:top w:val="none" w:sz="0" w:space="0" w:color="auto"/>
        <w:left w:val="none" w:sz="0" w:space="0" w:color="auto"/>
        <w:bottom w:val="none" w:sz="0" w:space="0" w:color="auto"/>
        <w:right w:val="none" w:sz="0" w:space="0" w:color="auto"/>
      </w:divBdr>
    </w:div>
    <w:div w:id="32266004">
      <w:marLeft w:val="480"/>
      <w:marRight w:val="0"/>
      <w:marTop w:val="0"/>
      <w:marBottom w:val="0"/>
      <w:divBdr>
        <w:top w:val="none" w:sz="0" w:space="0" w:color="auto"/>
        <w:left w:val="none" w:sz="0" w:space="0" w:color="auto"/>
        <w:bottom w:val="none" w:sz="0" w:space="0" w:color="auto"/>
        <w:right w:val="none" w:sz="0" w:space="0" w:color="auto"/>
      </w:divBdr>
    </w:div>
    <w:div w:id="36710290">
      <w:marLeft w:val="480"/>
      <w:marRight w:val="0"/>
      <w:marTop w:val="0"/>
      <w:marBottom w:val="0"/>
      <w:divBdr>
        <w:top w:val="none" w:sz="0" w:space="0" w:color="auto"/>
        <w:left w:val="none" w:sz="0" w:space="0" w:color="auto"/>
        <w:bottom w:val="none" w:sz="0" w:space="0" w:color="auto"/>
        <w:right w:val="none" w:sz="0" w:space="0" w:color="auto"/>
      </w:divBdr>
    </w:div>
    <w:div w:id="37320057">
      <w:marLeft w:val="480"/>
      <w:marRight w:val="0"/>
      <w:marTop w:val="0"/>
      <w:marBottom w:val="0"/>
      <w:divBdr>
        <w:top w:val="none" w:sz="0" w:space="0" w:color="auto"/>
        <w:left w:val="none" w:sz="0" w:space="0" w:color="auto"/>
        <w:bottom w:val="none" w:sz="0" w:space="0" w:color="auto"/>
        <w:right w:val="none" w:sz="0" w:space="0" w:color="auto"/>
      </w:divBdr>
    </w:div>
    <w:div w:id="37628161">
      <w:marLeft w:val="480"/>
      <w:marRight w:val="0"/>
      <w:marTop w:val="0"/>
      <w:marBottom w:val="0"/>
      <w:divBdr>
        <w:top w:val="none" w:sz="0" w:space="0" w:color="auto"/>
        <w:left w:val="none" w:sz="0" w:space="0" w:color="auto"/>
        <w:bottom w:val="none" w:sz="0" w:space="0" w:color="auto"/>
        <w:right w:val="none" w:sz="0" w:space="0" w:color="auto"/>
      </w:divBdr>
    </w:div>
    <w:div w:id="40980714">
      <w:marLeft w:val="480"/>
      <w:marRight w:val="0"/>
      <w:marTop w:val="0"/>
      <w:marBottom w:val="0"/>
      <w:divBdr>
        <w:top w:val="none" w:sz="0" w:space="0" w:color="auto"/>
        <w:left w:val="none" w:sz="0" w:space="0" w:color="auto"/>
        <w:bottom w:val="none" w:sz="0" w:space="0" w:color="auto"/>
        <w:right w:val="none" w:sz="0" w:space="0" w:color="auto"/>
      </w:divBdr>
    </w:div>
    <w:div w:id="42297660">
      <w:marLeft w:val="480"/>
      <w:marRight w:val="0"/>
      <w:marTop w:val="0"/>
      <w:marBottom w:val="0"/>
      <w:divBdr>
        <w:top w:val="none" w:sz="0" w:space="0" w:color="auto"/>
        <w:left w:val="none" w:sz="0" w:space="0" w:color="auto"/>
        <w:bottom w:val="none" w:sz="0" w:space="0" w:color="auto"/>
        <w:right w:val="none" w:sz="0" w:space="0" w:color="auto"/>
      </w:divBdr>
    </w:div>
    <w:div w:id="43718260">
      <w:marLeft w:val="480"/>
      <w:marRight w:val="0"/>
      <w:marTop w:val="0"/>
      <w:marBottom w:val="0"/>
      <w:divBdr>
        <w:top w:val="none" w:sz="0" w:space="0" w:color="auto"/>
        <w:left w:val="none" w:sz="0" w:space="0" w:color="auto"/>
        <w:bottom w:val="none" w:sz="0" w:space="0" w:color="auto"/>
        <w:right w:val="none" w:sz="0" w:space="0" w:color="auto"/>
      </w:divBdr>
    </w:div>
    <w:div w:id="44373832">
      <w:marLeft w:val="480"/>
      <w:marRight w:val="0"/>
      <w:marTop w:val="0"/>
      <w:marBottom w:val="0"/>
      <w:divBdr>
        <w:top w:val="none" w:sz="0" w:space="0" w:color="auto"/>
        <w:left w:val="none" w:sz="0" w:space="0" w:color="auto"/>
        <w:bottom w:val="none" w:sz="0" w:space="0" w:color="auto"/>
        <w:right w:val="none" w:sz="0" w:space="0" w:color="auto"/>
      </w:divBdr>
    </w:div>
    <w:div w:id="47996994">
      <w:marLeft w:val="480"/>
      <w:marRight w:val="0"/>
      <w:marTop w:val="0"/>
      <w:marBottom w:val="0"/>
      <w:divBdr>
        <w:top w:val="none" w:sz="0" w:space="0" w:color="auto"/>
        <w:left w:val="none" w:sz="0" w:space="0" w:color="auto"/>
        <w:bottom w:val="none" w:sz="0" w:space="0" w:color="auto"/>
        <w:right w:val="none" w:sz="0" w:space="0" w:color="auto"/>
      </w:divBdr>
    </w:div>
    <w:div w:id="50731830">
      <w:marLeft w:val="480"/>
      <w:marRight w:val="0"/>
      <w:marTop w:val="0"/>
      <w:marBottom w:val="0"/>
      <w:divBdr>
        <w:top w:val="none" w:sz="0" w:space="0" w:color="auto"/>
        <w:left w:val="none" w:sz="0" w:space="0" w:color="auto"/>
        <w:bottom w:val="none" w:sz="0" w:space="0" w:color="auto"/>
        <w:right w:val="none" w:sz="0" w:space="0" w:color="auto"/>
      </w:divBdr>
    </w:div>
    <w:div w:id="53479500">
      <w:marLeft w:val="480"/>
      <w:marRight w:val="0"/>
      <w:marTop w:val="0"/>
      <w:marBottom w:val="0"/>
      <w:divBdr>
        <w:top w:val="none" w:sz="0" w:space="0" w:color="auto"/>
        <w:left w:val="none" w:sz="0" w:space="0" w:color="auto"/>
        <w:bottom w:val="none" w:sz="0" w:space="0" w:color="auto"/>
        <w:right w:val="none" w:sz="0" w:space="0" w:color="auto"/>
      </w:divBdr>
    </w:div>
    <w:div w:id="55906646">
      <w:marLeft w:val="0"/>
      <w:marRight w:val="0"/>
      <w:marTop w:val="0"/>
      <w:marBottom w:val="0"/>
      <w:divBdr>
        <w:top w:val="none" w:sz="0" w:space="0" w:color="auto"/>
        <w:left w:val="none" w:sz="0" w:space="0" w:color="auto"/>
        <w:bottom w:val="none" w:sz="0" w:space="0" w:color="auto"/>
        <w:right w:val="none" w:sz="0" w:space="0" w:color="auto"/>
      </w:divBdr>
    </w:div>
    <w:div w:id="57753687">
      <w:marLeft w:val="0"/>
      <w:marRight w:val="0"/>
      <w:marTop w:val="0"/>
      <w:marBottom w:val="0"/>
      <w:divBdr>
        <w:top w:val="none" w:sz="0" w:space="0" w:color="auto"/>
        <w:left w:val="none" w:sz="0" w:space="0" w:color="auto"/>
        <w:bottom w:val="none" w:sz="0" w:space="0" w:color="auto"/>
        <w:right w:val="none" w:sz="0" w:space="0" w:color="auto"/>
      </w:divBdr>
    </w:div>
    <w:div w:id="58092761">
      <w:marLeft w:val="480"/>
      <w:marRight w:val="0"/>
      <w:marTop w:val="0"/>
      <w:marBottom w:val="0"/>
      <w:divBdr>
        <w:top w:val="none" w:sz="0" w:space="0" w:color="auto"/>
        <w:left w:val="none" w:sz="0" w:space="0" w:color="auto"/>
        <w:bottom w:val="none" w:sz="0" w:space="0" w:color="auto"/>
        <w:right w:val="none" w:sz="0" w:space="0" w:color="auto"/>
      </w:divBdr>
    </w:div>
    <w:div w:id="61875625">
      <w:marLeft w:val="480"/>
      <w:marRight w:val="0"/>
      <w:marTop w:val="0"/>
      <w:marBottom w:val="0"/>
      <w:divBdr>
        <w:top w:val="none" w:sz="0" w:space="0" w:color="auto"/>
        <w:left w:val="none" w:sz="0" w:space="0" w:color="auto"/>
        <w:bottom w:val="none" w:sz="0" w:space="0" w:color="auto"/>
        <w:right w:val="none" w:sz="0" w:space="0" w:color="auto"/>
      </w:divBdr>
    </w:div>
    <w:div w:id="62338986">
      <w:marLeft w:val="480"/>
      <w:marRight w:val="0"/>
      <w:marTop w:val="0"/>
      <w:marBottom w:val="0"/>
      <w:divBdr>
        <w:top w:val="none" w:sz="0" w:space="0" w:color="auto"/>
        <w:left w:val="none" w:sz="0" w:space="0" w:color="auto"/>
        <w:bottom w:val="none" w:sz="0" w:space="0" w:color="auto"/>
        <w:right w:val="none" w:sz="0" w:space="0" w:color="auto"/>
      </w:divBdr>
    </w:div>
    <w:div w:id="62921404">
      <w:marLeft w:val="480"/>
      <w:marRight w:val="0"/>
      <w:marTop w:val="0"/>
      <w:marBottom w:val="0"/>
      <w:divBdr>
        <w:top w:val="none" w:sz="0" w:space="0" w:color="auto"/>
        <w:left w:val="none" w:sz="0" w:space="0" w:color="auto"/>
        <w:bottom w:val="none" w:sz="0" w:space="0" w:color="auto"/>
        <w:right w:val="none" w:sz="0" w:space="0" w:color="auto"/>
      </w:divBdr>
    </w:div>
    <w:div w:id="70734967">
      <w:marLeft w:val="480"/>
      <w:marRight w:val="0"/>
      <w:marTop w:val="0"/>
      <w:marBottom w:val="0"/>
      <w:divBdr>
        <w:top w:val="none" w:sz="0" w:space="0" w:color="auto"/>
        <w:left w:val="none" w:sz="0" w:space="0" w:color="auto"/>
        <w:bottom w:val="none" w:sz="0" w:space="0" w:color="auto"/>
        <w:right w:val="none" w:sz="0" w:space="0" w:color="auto"/>
      </w:divBdr>
    </w:div>
    <w:div w:id="71776933">
      <w:marLeft w:val="480"/>
      <w:marRight w:val="0"/>
      <w:marTop w:val="0"/>
      <w:marBottom w:val="0"/>
      <w:divBdr>
        <w:top w:val="none" w:sz="0" w:space="0" w:color="auto"/>
        <w:left w:val="none" w:sz="0" w:space="0" w:color="auto"/>
        <w:bottom w:val="none" w:sz="0" w:space="0" w:color="auto"/>
        <w:right w:val="none" w:sz="0" w:space="0" w:color="auto"/>
      </w:divBdr>
    </w:div>
    <w:div w:id="77605751">
      <w:marLeft w:val="480"/>
      <w:marRight w:val="0"/>
      <w:marTop w:val="0"/>
      <w:marBottom w:val="0"/>
      <w:divBdr>
        <w:top w:val="none" w:sz="0" w:space="0" w:color="auto"/>
        <w:left w:val="none" w:sz="0" w:space="0" w:color="auto"/>
        <w:bottom w:val="none" w:sz="0" w:space="0" w:color="auto"/>
        <w:right w:val="none" w:sz="0" w:space="0" w:color="auto"/>
      </w:divBdr>
    </w:div>
    <w:div w:id="78871831">
      <w:marLeft w:val="480"/>
      <w:marRight w:val="0"/>
      <w:marTop w:val="0"/>
      <w:marBottom w:val="0"/>
      <w:divBdr>
        <w:top w:val="none" w:sz="0" w:space="0" w:color="auto"/>
        <w:left w:val="none" w:sz="0" w:space="0" w:color="auto"/>
        <w:bottom w:val="none" w:sz="0" w:space="0" w:color="auto"/>
        <w:right w:val="none" w:sz="0" w:space="0" w:color="auto"/>
      </w:divBdr>
    </w:div>
    <w:div w:id="82846284">
      <w:marLeft w:val="480"/>
      <w:marRight w:val="0"/>
      <w:marTop w:val="0"/>
      <w:marBottom w:val="0"/>
      <w:divBdr>
        <w:top w:val="none" w:sz="0" w:space="0" w:color="auto"/>
        <w:left w:val="none" w:sz="0" w:space="0" w:color="auto"/>
        <w:bottom w:val="none" w:sz="0" w:space="0" w:color="auto"/>
        <w:right w:val="none" w:sz="0" w:space="0" w:color="auto"/>
      </w:divBdr>
    </w:div>
    <w:div w:id="83764066">
      <w:marLeft w:val="480"/>
      <w:marRight w:val="0"/>
      <w:marTop w:val="0"/>
      <w:marBottom w:val="0"/>
      <w:divBdr>
        <w:top w:val="none" w:sz="0" w:space="0" w:color="auto"/>
        <w:left w:val="none" w:sz="0" w:space="0" w:color="auto"/>
        <w:bottom w:val="none" w:sz="0" w:space="0" w:color="auto"/>
        <w:right w:val="none" w:sz="0" w:space="0" w:color="auto"/>
      </w:divBdr>
    </w:div>
    <w:div w:id="85616471">
      <w:marLeft w:val="480"/>
      <w:marRight w:val="0"/>
      <w:marTop w:val="0"/>
      <w:marBottom w:val="0"/>
      <w:divBdr>
        <w:top w:val="none" w:sz="0" w:space="0" w:color="auto"/>
        <w:left w:val="none" w:sz="0" w:space="0" w:color="auto"/>
        <w:bottom w:val="none" w:sz="0" w:space="0" w:color="auto"/>
        <w:right w:val="none" w:sz="0" w:space="0" w:color="auto"/>
      </w:divBdr>
    </w:div>
    <w:div w:id="86922567">
      <w:marLeft w:val="480"/>
      <w:marRight w:val="0"/>
      <w:marTop w:val="0"/>
      <w:marBottom w:val="0"/>
      <w:divBdr>
        <w:top w:val="none" w:sz="0" w:space="0" w:color="auto"/>
        <w:left w:val="none" w:sz="0" w:space="0" w:color="auto"/>
        <w:bottom w:val="none" w:sz="0" w:space="0" w:color="auto"/>
        <w:right w:val="none" w:sz="0" w:space="0" w:color="auto"/>
      </w:divBdr>
    </w:div>
    <w:div w:id="87584643">
      <w:marLeft w:val="480"/>
      <w:marRight w:val="0"/>
      <w:marTop w:val="0"/>
      <w:marBottom w:val="0"/>
      <w:divBdr>
        <w:top w:val="none" w:sz="0" w:space="0" w:color="auto"/>
        <w:left w:val="none" w:sz="0" w:space="0" w:color="auto"/>
        <w:bottom w:val="none" w:sz="0" w:space="0" w:color="auto"/>
        <w:right w:val="none" w:sz="0" w:space="0" w:color="auto"/>
      </w:divBdr>
    </w:div>
    <w:div w:id="90513357">
      <w:marLeft w:val="480"/>
      <w:marRight w:val="0"/>
      <w:marTop w:val="0"/>
      <w:marBottom w:val="0"/>
      <w:divBdr>
        <w:top w:val="none" w:sz="0" w:space="0" w:color="auto"/>
        <w:left w:val="none" w:sz="0" w:space="0" w:color="auto"/>
        <w:bottom w:val="none" w:sz="0" w:space="0" w:color="auto"/>
        <w:right w:val="none" w:sz="0" w:space="0" w:color="auto"/>
      </w:divBdr>
    </w:div>
    <w:div w:id="91441851">
      <w:marLeft w:val="480"/>
      <w:marRight w:val="0"/>
      <w:marTop w:val="0"/>
      <w:marBottom w:val="0"/>
      <w:divBdr>
        <w:top w:val="none" w:sz="0" w:space="0" w:color="auto"/>
        <w:left w:val="none" w:sz="0" w:space="0" w:color="auto"/>
        <w:bottom w:val="none" w:sz="0" w:space="0" w:color="auto"/>
        <w:right w:val="none" w:sz="0" w:space="0" w:color="auto"/>
      </w:divBdr>
    </w:div>
    <w:div w:id="94520024">
      <w:marLeft w:val="480"/>
      <w:marRight w:val="0"/>
      <w:marTop w:val="0"/>
      <w:marBottom w:val="0"/>
      <w:divBdr>
        <w:top w:val="none" w:sz="0" w:space="0" w:color="auto"/>
        <w:left w:val="none" w:sz="0" w:space="0" w:color="auto"/>
        <w:bottom w:val="none" w:sz="0" w:space="0" w:color="auto"/>
        <w:right w:val="none" w:sz="0" w:space="0" w:color="auto"/>
      </w:divBdr>
    </w:div>
    <w:div w:id="100153208">
      <w:marLeft w:val="480"/>
      <w:marRight w:val="0"/>
      <w:marTop w:val="0"/>
      <w:marBottom w:val="0"/>
      <w:divBdr>
        <w:top w:val="none" w:sz="0" w:space="0" w:color="auto"/>
        <w:left w:val="none" w:sz="0" w:space="0" w:color="auto"/>
        <w:bottom w:val="none" w:sz="0" w:space="0" w:color="auto"/>
        <w:right w:val="none" w:sz="0" w:space="0" w:color="auto"/>
      </w:divBdr>
    </w:div>
    <w:div w:id="101726135">
      <w:marLeft w:val="480"/>
      <w:marRight w:val="0"/>
      <w:marTop w:val="0"/>
      <w:marBottom w:val="0"/>
      <w:divBdr>
        <w:top w:val="none" w:sz="0" w:space="0" w:color="auto"/>
        <w:left w:val="none" w:sz="0" w:space="0" w:color="auto"/>
        <w:bottom w:val="none" w:sz="0" w:space="0" w:color="auto"/>
        <w:right w:val="none" w:sz="0" w:space="0" w:color="auto"/>
      </w:divBdr>
    </w:div>
    <w:div w:id="102042044">
      <w:marLeft w:val="480"/>
      <w:marRight w:val="0"/>
      <w:marTop w:val="0"/>
      <w:marBottom w:val="0"/>
      <w:divBdr>
        <w:top w:val="none" w:sz="0" w:space="0" w:color="auto"/>
        <w:left w:val="none" w:sz="0" w:space="0" w:color="auto"/>
        <w:bottom w:val="none" w:sz="0" w:space="0" w:color="auto"/>
        <w:right w:val="none" w:sz="0" w:space="0" w:color="auto"/>
      </w:divBdr>
    </w:div>
    <w:div w:id="102115394">
      <w:marLeft w:val="480"/>
      <w:marRight w:val="0"/>
      <w:marTop w:val="0"/>
      <w:marBottom w:val="0"/>
      <w:divBdr>
        <w:top w:val="none" w:sz="0" w:space="0" w:color="auto"/>
        <w:left w:val="none" w:sz="0" w:space="0" w:color="auto"/>
        <w:bottom w:val="none" w:sz="0" w:space="0" w:color="auto"/>
        <w:right w:val="none" w:sz="0" w:space="0" w:color="auto"/>
      </w:divBdr>
    </w:div>
    <w:div w:id="106970464">
      <w:marLeft w:val="480"/>
      <w:marRight w:val="0"/>
      <w:marTop w:val="0"/>
      <w:marBottom w:val="0"/>
      <w:divBdr>
        <w:top w:val="none" w:sz="0" w:space="0" w:color="auto"/>
        <w:left w:val="none" w:sz="0" w:space="0" w:color="auto"/>
        <w:bottom w:val="none" w:sz="0" w:space="0" w:color="auto"/>
        <w:right w:val="none" w:sz="0" w:space="0" w:color="auto"/>
      </w:divBdr>
    </w:div>
    <w:div w:id="108822502">
      <w:marLeft w:val="480"/>
      <w:marRight w:val="0"/>
      <w:marTop w:val="0"/>
      <w:marBottom w:val="0"/>
      <w:divBdr>
        <w:top w:val="none" w:sz="0" w:space="0" w:color="auto"/>
        <w:left w:val="none" w:sz="0" w:space="0" w:color="auto"/>
        <w:bottom w:val="none" w:sz="0" w:space="0" w:color="auto"/>
        <w:right w:val="none" w:sz="0" w:space="0" w:color="auto"/>
      </w:divBdr>
    </w:div>
    <w:div w:id="110054299">
      <w:marLeft w:val="480"/>
      <w:marRight w:val="0"/>
      <w:marTop w:val="0"/>
      <w:marBottom w:val="0"/>
      <w:divBdr>
        <w:top w:val="none" w:sz="0" w:space="0" w:color="auto"/>
        <w:left w:val="none" w:sz="0" w:space="0" w:color="auto"/>
        <w:bottom w:val="none" w:sz="0" w:space="0" w:color="auto"/>
        <w:right w:val="none" w:sz="0" w:space="0" w:color="auto"/>
      </w:divBdr>
    </w:div>
    <w:div w:id="111679017">
      <w:marLeft w:val="480"/>
      <w:marRight w:val="0"/>
      <w:marTop w:val="0"/>
      <w:marBottom w:val="0"/>
      <w:divBdr>
        <w:top w:val="none" w:sz="0" w:space="0" w:color="auto"/>
        <w:left w:val="none" w:sz="0" w:space="0" w:color="auto"/>
        <w:bottom w:val="none" w:sz="0" w:space="0" w:color="auto"/>
        <w:right w:val="none" w:sz="0" w:space="0" w:color="auto"/>
      </w:divBdr>
    </w:div>
    <w:div w:id="111945469">
      <w:marLeft w:val="480"/>
      <w:marRight w:val="0"/>
      <w:marTop w:val="0"/>
      <w:marBottom w:val="0"/>
      <w:divBdr>
        <w:top w:val="none" w:sz="0" w:space="0" w:color="auto"/>
        <w:left w:val="none" w:sz="0" w:space="0" w:color="auto"/>
        <w:bottom w:val="none" w:sz="0" w:space="0" w:color="auto"/>
        <w:right w:val="none" w:sz="0" w:space="0" w:color="auto"/>
      </w:divBdr>
    </w:div>
    <w:div w:id="113594764">
      <w:marLeft w:val="480"/>
      <w:marRight w:val="0"/>
      <w:marTop w:val="0"/>
      <w:marBottom w:val="0"/>
      <w:divBdr>
        <w:top w:val="none" w:sz="0" w:space="0" w:color="auto"/>
        <w:left w:val="none" w:sz="0" w:space="0" w:color="auto"/>
        <w:bottom w:val="none" w:sz="0" w:space="0" w:color="auto"/>
        <w:right w:val="none" w:sz="0" w:space="0" w:color="auto"/>
      </w:divBdr>
    </w:div>
    <w:div w:id="114838977">
      <w:marLeft w:val="480"/>
      <w:marRight w:val="0"/>
      <w:marTop w:val="0"/>
      <w:marBottom w:val="0"/>
      <w:divBdr>
        <w:top w:val="none" w:sz="0" w:space="0" w:color="auto"/>
        <w:left w:val="none" w:sz="0" w:space="0" w:color="auto"/>
        <w:bottom w:val="none" w:sz="0" w:space="0" w:color="auto"/>
        <w:right w:val="none" w:sz="0" w:space="0" w:color="auto"/>
      </w:divBdr>
    </w:div>
    <w:div w:id="116221726">
      <w:marLeft w:val="480"/>
      <w:marRight w:val="0"/>
      <w:marTop w:val="0"/>
      <w:marBottom w:val="0"/>
      <w:divBdr>
        <w:top w:val="none" w:sz="0" w:space="0" w:color="auto"/>
        <w:left w:val="none" w:sz="0" w:space="0" w:color="auto"/>
        <w:bottom w:val="none" w:sz="0" w:space="0" w:color="auto"/>
        <w:right w:val="none" w:sz="0" w:space="0" w:color="auto"/>
      </w:divBdr>
    </w:div>
    <w:div w:id="118912412">
      <w:marLeft w:val="480"/>
      <w:marRight w:val="0"/>
      <w:marTop w:val="0"/>
      <w:marBottom w:val="0"/>
      <w:divBdr>
        <w:top w:val="none" w:sz="0" w:space="0" w:color="auto"/>
        <w:left w:val="none" w:sz="0" w:space="0" w:color="auto"/>
        <w:bottom w:val="none" w:sz="0" w:space="0" w:color="auto"/>
        <w:right w:val="none" w:sz="0" w:space="0" w:color="auto"/>
      </w:divBdr>
    </w:div>
    <w:div w:id="128860474">
      <w:marLeft w:val="480"/>
      <w:marRight w:val="0"/>
      <w:marTop w:val="0"/>
      <w:marBottom w:val="0"/>
      <w:divBdr>
        <w:top w:val="none" w:sz="0" w:space="0" w:color="auto"/>
        <w:left w:val="none" w:sz="0" w:space="0" w:color="auto"/>
        <w:bottom w:val="none" w:sz="0" w:space="0" w:color="auto"/>
        <w:right w:val="none" w:sz="0" w:space="0" w:color="auto"/>
      </w:divBdr>
    </w:div>
    <w:div w:id="136992419">
      <w:marLeft w:val="0"/>
      <w:marRight w:val="0"/>
      <w:marTop w:val="0"/>
      <w:marBottom w:val="0"/>
      <w:divBdr>
        <w:top w:val="none" w:sz="0" w:space="0" w:color="auto"/>
        <w:left w:val="none" w:sz="0" w:space="0" w:color="auto"/>
        <w:bottom w:val="none" w:sz="0" w:space="0" w:color="auto"/>
        <w:right w:val="none" w:sz="0" w:space="0" w:color="auto"/>
      </w:divBdr>
    </w:div>
    <w:div w:id="137066271">
      <w:marLeft w:val="480"/>
      <w:marRight w:val="0"/>
      <w:marTop w:val="0"/>
      <w:marBottom w:val="0"/>
      <w:divBdr>
        <w:top w:val="none" w:sz="0" w:space="0" w:color="auto"/>
        <w:left w:val="none" w:sz="0" w:space="0" w:color="auto"/>
        <w:bottom w:val="none" w:sz="0" w:space="0" w:color="auto"/>
        <w:right w:val="none" w:sz="0" w:space="0" w:color="auto"/>
      </w:divBdr>
    </w:div>
    <w:div w:id="139273409">
      <w:marLeft w:val="0"/>
      <w:marRight w:val="0"/>
      <w:marTop w:val="0"/>
      <w:marBottom w:val="0"/>
      <w:divBdr>
        <w:top w:val="none" w:sz="0" w:space="0" w:color="auto"/>
        <w:left w:val="none" w:sz="0" w:space="0" w:color="auto"/>
        <w:bottom w:val="none" w:sz="0" w:space="0" w:color="auto"/>
        <w:right w:val="none" w:sz="0" w:space="0" w:color="auto"/>
      </w:divBdr>
    </w:div>
    <w:div w:id="139929597">
      <w:marLeft w:val="0"/>
      <w:marRight w:val="0"/>
      <w:marTop w:val="0"/>
      <w:marBottom w:val="0"/>
      <w:divBdr>
        <w:top w:val="none" w:sz="0" w:space="0" w:color="auto"/>
        <w:left w:val="none" w:sz="0" w:space="0" w:color="auto"/>
        <w:bottom w:val="none" w:sz="0" w:space="0" w:color="auto"/>
        <w:right w:val="none" w:sz="0" w:space="0" w:color="auto"/>
      </w:divBdr>
    </w:div>
    <w:div w:id="141049487">
      <w:marLeft w:val="480"/>
      <w:marRight w:val="0"/>
      <w:marTop w:val="0"/>
      <w:marBottom w:val="0"/>
      <w:divBdr>
        <w:top w:val="none" w:sz="0" w:space="0" w:color="auto"/>
        <w:left w:val="none" w:sz="0" w:space="0" w:color="auto"/>
        <w:bottom w:val="none" w:sz="0" w:space="0" w:color="auto"/>
        <w:right w:val="none" w:sz="0" w:space="0" w:color="auto"/>
      </w:divBdr>
    </w:div>
    <w:div w:id="143473000">
      <w:marLeft w:val="480"/>
      <w:marRight w:val="0"/>
      <w:marTop w:val="0"/>
      <w:marBottom w:val="0"/>
      <w:divBdr>
        <w:top w:val="none" w:sz="0" w:space="0" w:color="auto"/>
        <w:left w:val="none" w:sz="0" w:space="0" w:color="auto"/>
        <w:bottom w:val="none" w:sz="0" w:space="0" w:color="auto"/>
        <w:right w:val="none" w:sz="0" w:space="0" w:color="auto"/>
      </w:divBdr>
    </w:div>
    <w:div w:id="144056702">
      <w:marLeft w:val="0"/>
      <w:marRight w:val="0"/>
      <w:marTop w:val="0"/>
      <w:marBottom w:val="0"/>
      <w:divBdr>
        <w:top w:val="none" w:sz="0" w:space="0" w:color="auto"/>
        <w:left w:val="none" w:sz="0" w:space="0" w:color="auto"/>
        <w:bottom w:val="none" w:sz="0" w:space="0" w:color="auto"/>
        <w:right w:val="none" w:sz="0" w:space="0" w:color="auto"/>
      </w:divBdr>
    </w:div>
    <w:div w:id="144469055">
      <w:marLeft w:val="480"/>
      <w:marRight w:val="0"/>
      <w:marTop w:val="0"/>
      <w:marBottom w:val="0"/>
      <w:divBdr>
        <w:top w:val="none" w:sz="0" w:space="0" w:color="auto"/>
        <w:left w:val="none" w:sz="0" w:space="0" w:color="auto"/>
        <w:bottom w:val="none" w:sz="0" w:space="0" w:color="auto"/>
        <w:right w:val="none" w:sz="0" w:space="0" w:color="auto"/>
      </w:divBdr>
    </w:div>
    <w:div w:id="145249240">
      <w:marLeft w:val="480"/>
      <w:marRight w:val="0"/>
      <w:marTop w:val="0"/>
      <w:marBottom w:val="0"/>
      <w:divBdr>
        <w:top w:val="none" w:sz="0" w:space="0" w:color="auto"/>
        <w:left w:val="none" w:sz="0" w:space="0" w:color="auto"/>
        <w:bottom w:val="none" w:sz="0" w:space="0" w:color="auto"/>
        <w:right w:val="none" w:sz="0" w:space="0" w:color="auto"/>
      </w:divBdr>
    </w:div>
    <w:div w:id="155147971">
      <w:marLeft w:val="480"/>
      <w:marRight w:val="0"/>
      <w:marTop w:val="0"/>
      <w:marBottom w:val="0"/>
      <w:divBdr>
        <w:top w:val="none" w:sz="0" w:space="0" w:color="auto"/>
        <w:left w:val="none" w:sz="0" w:space="0" w:color="auto"/>
        <w:bottom w:val="none" w:sz="0" w:space="0" w:color="auto"/>
        <w:right w:val="none" w:sz="0" w:space="0" w:color="auto"/>
      </w:divBdr>
    </w:div>
    <w:div w:id="165485890">
      <w:marLeft w:val="480"/>
      <w:marRight w:val="0"/>
      <w:marTop w:val="0"/>
      <w:marBottom w:val="0"/>
      <w:divBdr>
        <w:top w:val="none" w:sz="0" w:space="0" w:color="auto"/>
        <w:left w:val="none" w:sz="0" w:space="0" w:color="auto"/>
        <w:bottom w:val="none" w:sz="0" w:space="0" w:color="auto"/>
        <w:right w:val="none" w:sz="0" w:space="0" w:color="auto"/>
      </w:divBdr>
    </w:div>
    <w:div w:id="165829609">
      <w:marLeft w:val="480"/>
      <w:marRight w:val="0"/>
      <w:marTop w:val="0"/>
      <w:marBottom w:val="0"/>
      <w:divBdr>
        <w:top w:val="none" w:sz="0" w:space="0" w:color="auto"/>
        <w:left w:val="none" w:sz="0" w:space="0" w:color="auto"/>
        <w:bottom w:val="none" w:sz="0" w:space="0" w:color="auto"/>
        <w:right w:val="none" w:sz="0" w:space="0" w:color="auto"/>
      </w:divBdr>
    </w:div>
    <w:div w:id="167406664">
      <w:marLeft w:val="480"/>
      <w:marRight w:val="0"/>
      <w:marTop w:val="0"/>
      <w:marBottom w:val="0"/>
      <w:divBdr>
        <w:top w:val="none" w:sz="0" w:space="0" w:color="auto"/>
        <w:left w:val="none" w:sz="0" w:space="0" w:color="auto"/>
        <w:bottom w:val="none" w:sz="0" w:space="0" w:color="auto"/>
        <w:right w:val="none" w:sz="0" w:space="0" w:color="auto"/>
      </w:divBdr>
    </w:div>
    <w:div w:id="167721988">
      <w:marLeft w:val="480"/>
      <w:marRight w:val="0"/>
      <w:marTop w:val="0"/>
      <w:marBottom w:val="0"/>
      <w:divBdr>
        <w:top w:val="none" w:sz="0" w:space="0" w:color="auto"/>
        <w:left w:val="none" w:sz="0" w:space="0" w:color="auto"/>
        <w:bottom w:val="none" w:sz="0" w:space="0" w:color="auto"/>
        <w:right w:val="none" w:sz="0" w:space="0" w:color="auto"/>
      </w:divBdr>
    </w:div>
    <w:div w:id="168182022">
      <w:marLeft w:val="0"/>
      <w:marRight w:val="0"/>
      <w:marTop w:val="0"/>
      <w:marBottom w:val="0"/>
      <w:divBdr>
        <w:top w:val="none" w:sz="0" w:space="0" w:color="auto"/>
        <w:left w:val="none" w:sz="0" w:space="0" w:color="auto"/>
        <w:bottom w:val="none" w:sz="0" w:space="0" w:color="auto"/>
        <w:right w:val="none" w:sz="0" w:space="0" w:color="auto"/>
      </w:divBdr>
    </w:div>
    <w:div w:id="170143550">
      <w:marLeft w:val="0"/>
      <w:marRight w:val="0"/>
      <w:marTop w:val="0"/>
      <w:marBottom w:val="0"/>
      <w:divBdr>
        <w:top w:val="none" w:sz="0" w:space="0" w:color="auto"/>
        <w:left w:val="none" w:sz="0" w:space="0" w:color="auto"/>
        <w:bottom w:val="none" w:sz="0" w:space="0" w:color="auto"/>
        <w:right w:val="none" w:sz="0" w:space="0" w:color="auto"/>
      </w:divBdr>
    </w:div>
    <w:div w:id="170265747">
      <w:marLeft w:val="480"/>
      <w:marRight w:val="0"/>
      <w:marTop w:val="0"/>
      <w:marBottom w:val="0"/>
      <w:divBdr>
        <w:top w:val="none" w:sz="0" w:space="0" w:color="auto"/>
        <w:left w:val="none" w:sz="0" w:space="0" w:color="auto"/>
        <w:bottom w:val="none" w:sz="0" w:space="0" w:color="auto"/>
        <w:right w:val="none" w:sz="0" w:space="0" w:color="auto"/>
      </w:divBdr>
    </w:div>
    <w:div w:id="171577729">
      <w:marLeft w:val="480"/>
      <w:marRight w:val="0"/>
      <w:marTop w:val="0"/>
      <w:marBottom w:val="0"/>
      <w:divBdr>
        <w:top w:val="none" w:sz="0" w:space="0" w:color="auto"/>
        <w:left w:val="none" w:sz="0" w:space="0" w:color="auto"/>
        <w:bottom w:val="none" w:sz="0" w:space="0" w:color="auto"/>
        <w:right w:val="none" w:sz="0" w:space="0" w:color="auto"/>
      </w:divBdr>
    </w:div>
    <w:div w:id="172110414">
      <w:marLeft w:val="480"/>
      <w:marRight w:val="0"/>
      <w:marTop w:val="0"/>
      <w:marBottom w:val="0"/>
      <w:divBdr>
        <w:top w:val="none" w:sz="0" w:space="0" w:color="auto"/>
        <w:left w:val="none" w:sz="0" w:space="0" w:color="auto"/>
        <w:bottom w:val="none" w:sz="0" w:space="0" w:color="auto"/>
        <w:right w:val="none" w:sz="0" w:space="0" w:color="auto"/>
      </w:divBdr>
    </w:div>
    <w:div w:id="175270995">
      <w:marLeft w:val="480"/>
      <w:marRight w:val="0"/>
      <w:marTop w:val="0"/>
      <w:marBottom w:val="0"/>
      <w:divBdr>
        <w:top w:val="none" w:sz="0" w:space="0" w:color="auto"/>
        <w:left w:val="none" w:sz="0" w:space="0" w:color="auto"/>
        <w:bottom w:val="none" w:sz="0" w:space="0" w:color="auto"/>
        <w:right w:val="none" w:sz="0" w:space="0" w:color="auto"/>
      </w:divBdr>
    </w:div>
    <w:div w:id="175391783">
      <w:marLeft w:val="480"/>
      <w:marRight w:val="0"/>
      <w:marTop w:val="0"/>
      <w:marBottom w:val="0"/>
      <w:divBdr>
        <w:top w:val="none" w:sz="0" w:space="0" w:color="auto"/>
        <w:left w:val="none" w:sz="0" w:space="0" w:color="auto"/>
        <w:bottom w:val="none" w:sz="0" w:space="0" w:color="auto"/>
        <w:right w:val="none" w:sz="0" w:space="0" w:color="auto"/>
      </w:divBdr>
    </w:div>
    <w:div w:id="176624471">
      <w:marLeft w:val="480"/>
      <w:marRight w:val="0"/>
      <w:marTop w:val="0"/>
      <w:marBottom w:val="0"/>
      <w:divBdr>
        <w:top w:val="none" w:sz="0" w:space="0" w:color="auto"/>
        <w:left w:val="none" w:sz="0" w:space="0" w:color="auto"/>
        <w:bottom w:val="none" w:sz="0" w:space="0" w:color="auto"/>
        <w:right w:val="none" w:sz="0" w:space="0" w:color="auto"/>
      </w:divBdr>
    </w:div>
    <w:div w:id="178740914">
      <w:marLeft w:val="480"/>
      <w:marRight w:val="0"/>
      <w:marTop w:val="0"/>
      <w:marBottom w:val="0"/>
      <w:divBdr>
        <w:top w:val="none" w:sz="0" w:space="0" w:color="auto"/>
        <w:left w:val="none" w:sz="0" w:space="0" w:color="auto"/>
        <w:bottom w:val="none" w:sz="0" w:space="0" w:color="auto"/>
        <w:right w:val="none" w:sz="0" w:space="0" w:color="auto"/>
      </w:divBdr>
    </w:div>
    <w:div w:id="179203740">
      <w:marLeft w:val="480"/>
      <w:marRight w:val="0"/>
      <w:marTop w:val="0"/>
      <w:marBottom w:val="0"/>
      <w:divBdr>
        <w:top w:val="none" w:sz="0" w:space="0" w:color="auto"/>
        <w:left w:val="none" w:sz="0" w:space="0" w:color="auto"/>
        <w:bottom w:val="none" w:sz="0" w:space="0" w:color="auto"/>
        <w:right w:val="none" w:sz="0" w:space="0" w:color="auto"/>
      </w:divBdr>
    </w:div>
    <w:div w:id="184901291">
      <w:marLeft w:val="480"/>
      <w:marRight w:val="0"/>
      <w:marTop w:val="0"/>
      <w:marBottom w:val="0"/>
      <w:divBdr>
        <w:top w:val="none" w:sz="0" w:space="0" w:color="auto"/>
        <w:left w:val="none" w:sz="0" w:space="0" w:color="auto"/>
        <w:bottom w:val="none" w:sz="0" w:space="0" w:color="auto"/>
        <w:right w:val="none" w:sz="0" w:space="0" w:color="auto"/>
      </w:divBdr>
    </w:div>
    <w:div w:id="187064844">
      <w:marLeft w:val="480"/>
      <w:marRight w:val="0"/>
      <w:marTop w:val="0"/>
      <w:marBottom w:val="0"/>
      <w:divBdr>
        <w:top w:val="none" w:sz="0" w:space="0" w:color="auto"/>
        <w:left w:val="none" w:sz="0" w:space="0" w:color="auto"/>
        <w:bottom w:val="none" w:sz="0" w:space="0" w:color="auto"/>
        <w:right w:val="none" w:sz="0" w:space="0" w:color="auto"/>
      </w:divBdr>
    </w:div>
    <w:div w:id="187566160">
      <w:marLeft w:val="480"/>
      <w:marRight w:val="0"/>
      <w:marTop w:val="0"/>
      <w:marBottom w:val="0"/>
      <w:divBdr>
        <w:top w:val="none" w:sz="0" w:space="0" w:color="auto"/>
        <w:left w:val="none" w:sz="0" w:space="0" w:color="auto"/>
        <w:bottom w:val="none" w:sz="0" w:space="0" w:color="auto"/>
        <w:right w:val="none" w:sz="0" w:space="0" w:color="auto"/>
      </w:divBdr>
    </w:div>
    <w:div w:id="187571997">
      <w:marLeft w:val="480"/>
      <w:marRight w:val="0"/>
      <w:marTop w:val="0"/>
      <w:marBottom w:val="0"/>
      <w:divBdr>
        <w:top w:val="none" w:sz="0" w:space="0" w:color="auto"/>
        <w:left w:val="none" w:sz="0" w:space="0" w:color="auto"/>
        <w:bottom w:val="none" w:sz="0" w:space="0" w:color="auto"/>
        <w:right w:val="none" w:sz="0" w:space="0" w:color="auto"/>
      </w:divBdr>
    </w:div>
    <w:div w:id="188838714">
      <w:marLeft w:val="480"/>
      <w:marRight w:val="0"/>
      <w:marTop w:val="0"/>
      <w:marBottom w:val="0"/>
      <w:divBdr>
        <w:top w:val="none" w:sz="0" w:space="0" w:color="auto"/>
        <w:left w:val="none" w:sz="0" w:space="0" w:color="auto"/>
        <w:bottom w:val="none" w:sz="0" w:space="0" w:color="auto"/>
        <w:right w:val="none" w:sz="0" w:space="0" w:color="auto"/>
      </w:divBdr>
    </w:div>
    <w:div w:id="189615322">
      <w:marLeft w:val="480"/>
      <w:marRight w:val="0"/>
      <w:marTop w:val="0"/>
      <w:marBottom w:val="0"/>
      <w:divBdr>
        <w:top w:val="none" w:sz="0" w:space="0" w:color="auto"/>
        <w:left w:val="none" w:sz="0" w:space="0" w:color="auto"/>
        <w:bottom w:val="none" w:sz="0" w:space="0" w:color="auto"/>
        <w:right w:val="none" w:sz="0" w:space="0" w:color="auto"/>
      </w:divBdr>
    </w:div>
    <w:div w:id="196546857">
      <w:marLeft w:val="480"/>
      <w:marRight w:val="0"/>
      <w:marTop w:val="0"/>
      <w:marBottom w:val="0"/>
      <w:divBdr>
        <w:top w:val="none" w:sz="0" w:space="0" w:color="auto"/>
        <w:left w:val="none" w:sz="0" w:space="0" w:color="auto"/>
        <w:bottom w:val="none" w:sz="0" w:space="0" w:color="auto"/>
        <w:right w:val="none" w:sz="0" w:space="0" w:color="auto"/>
      </w:divBdr>
    </w:div>
    <w:div w:id="201408596">
      <w:marLeft w:val="480"/>
      <w:marRight w:val="0"/>
      <w:marTop w:val="0"/>
      <w:marBottom w:val="0"/>
      <w:divBdr>
        <w:top w:val="none" w:sz="0" w:space="0" w:color="auto"/>
        <w:left w:val="none" w:sz="0" w:space="0" w:color="auto"/>
        <w:bottom w:val="none" w:sz="0" w:space="0" w:color="auto"/>
        <w:right w:val="none" w:sz="0" w:space="0" w:color="auto"/>
      </w:divBdr>
    </w:div>
    <w:div w:id="201752349">
      <w:marLeft w:val="480"/>
      <w:marRight w:val="0"/>
      <w:marTop w:val="0"/>
      <w:marBottom w:val="0"/>
      <w:divBdr>
        <w:top w:val="none" w:sz="0" w:space="0" w:color="auto"/>
        <w:left w:val="none" w:sz="0" w:space="0" w:color="auto"/>
        <w:bottom w:val="none" w:sz="0" w:space="0" w:color="auto"/>
        <w:right w:val="none" w:sz="0" w:space="0" w:color="auto"/>
      </w:divBdr>
    </w:div>
    <w:div w:id="202057196">
      <w:marLeft w:val="480"/>
      <w:marRight w:val="0"/>
      <w:marTop w:val="0"/>
      <w:marBottom w:val="0"/>
      <w:divBdr>
        <w:top w:val="none" w:sz="0" w:space="0" w:color="auto"/>
        <w:left w:val="none" w:sz="0" w:space="0" w:color="auto"/>
        <w:bottom w:val="none" w:sz="0" w:space="0" w:color="auto"/>
        <w:right w:val="none" w:sz="0" w:space="0" w:color="auto"/>
      </w:divBdr>
    </w:div>
    <w:div w:id="202448191">
      <w:marLeft w:val="480"/>
      <w:marRight w:val="0"/>
      <w:marTop w:val="0"/>
      <w:marBottom w:val="0"/>
      <w:divBdr>
        <w:top w:val="none" w:sz="0" w:space="0" w:color="auto"/>
        <w:left w:val="none" w:sz="0" w:space="0" w:color="auto"/>
        <w:bottom w:val="none" w:sz="0" w:space="0" w:color="auto"/>
        <w:right w:val="none" w:sz="0" w:space="0" w:color="auto"/>
      </w:divBdr>
    </w:div>
    <w:div w:id="203953526">
      <w:marLeft w:val="480"/>
      <w:marRight w:val="0"/>
      <w:marTop w:val="0"/>
      <w:marBottom w:val="0"/>
      <w:divBdr>
        <w:top w:val="none" w:sz="0" w:space="0" w:color="auto"/>
        <w:left w:val="none" w:sz="0" w:space="0" w:color="auto"/>
        <w:bottom w:val="none" w:sz="0" w:space="0" w:color="auto"/>
        <w:right w:val="none" w:sz="0" w:space="0" w:color="auto"/>
      </w:divBdr>
    </w:div>
    <w:div w:id="203956096">
      <w:marLeft w:val="480"/>
      <w:marRight w:val="0"/>
      <w:marTop w:val="0"/>
      <w:marBottom w:val="0"/>
      <w:divBdr>
        <w:top w:val="none" w:sz="0" w:space="0" w:color="auto"/>
        <w:left w:val="none" w:sz="0" w:space="0" w:color="auto"/>
        <w:bottom w:val="none" w:sz="0" w:space="0" w:color="auto"/>
        <w:right w:val="none" w:sz="0" w:space="0" w:color="auto"/>
      </w:divBdr>
    </w:div>
    <w:div w:id="205410538">
      <w:marLeft w:val="480"/>
      <w:marRight w:val="0"/>
      <w:marTop w:val="0"/>
      <w:marBottom w:val="0"/>
      <w:divBdr>
        <w:top w:val="none" w:sz="0" w:space="0" w:color="auto"/>
        <w:left w:val="none" w:sz="0" w:space="0" w:color="auto"/>
        <w:bottom w:val="none" w:sz="0" w:space="0" w:color="auto"/>
        <w:right w:val="none" w:sz="0" w:space="0" w:color="auto"/>
      </w:divBdr>
    </w:div>
    <w:div w:id="207105793">
      <w:marLeft w:val="480"/>
      <w:marRight w:val="0"/>
      <w:marTop w:val="0"/>
      <w:marBottom w:val="0"/>
      <w:divBdr>
        <w:top w:val="none" w:sz="0" w:space="0" w:color="auto"/>
        <w:left w:val="none" w:sz="0" w:space="0" w:color="auto"/>
        <w:bottom w:val="none" w:sz="0" w:space="0" w:color="auto"/>
        <w:right w:val="none" w:sz="0" w:space="0" w:color="auto"/>
      </w:divBdr>
    </w:div>
    <w:div w:id="208078164">
      <w:marLeft w:val="480"/>
      <w:marRight w:val="0"/>
      <w:marTop w:val="0"/>
      <w:marBottom w:val="0"/>
      <w:divBdr>
        <w:top w:val="none" w:sz="0" w:space="0" w:color="auto"/>
        <w:left w:val="none" w:sz="0" w:space="0" w:color="auto"/>
        <w:bottom w:val="none" w:sz="0" w:space="0" w:color="auto"/>
        <w:right w:val="none" w:sz="0" w:space="0" w:color="auto"/>
      </w:divBdr>
    </w:div>
    <w:div w:id="208105981">
      <w:marLeft w:val="480"/>
      <w:marRight w:val="0"/>
      <w:marTop w:val="0"/>
      <w:marBottom w:val="0"/>
      <w:divBdr>
        <w:top w:val="none" w:sz="0" w:space="0" w:color="auto"/>
        <w:left w:val="none" w:sz="0" w:space="0" w:color="auto"/>
        <w:bottom w:val="none" w:sz="0" w:space="0" w:color="auto"/>
        <w:right w:val="none" w:sz="0" w:space="0" w:color="auto"/>
      </w:divBdr>
    </w:div>
    <w:div w:id="208957819">
      <w:marLeft w:val="0"/>
      <w:marRight w:val="0"/>
      <w:marTop w:val="0"/>
      <w:marBottom w:val="0"/>
      <w:divBdr>
        <w:top w:val="none" w:sz="0" w:space="0" w:color="auto"/>
        <w:left w:val="none" w:sz="0" w:space="0" w:color="auto"/>
        <w:bottom w:val="none" w:sz="0" w:space="0" w:color="auto"/>
        <w:right w:val="none" w:sz="0" w:space="0" w:color="auto"/>
      </w:divBdr>
    </w:div>
    <w:div w:id="215169706">
      <w:marLeft w:val="480"/>
      <w:marRight w:val="0"/>
      <w:marTop w:val="0"/>
      <w:marBottom w:val="0"/>
      <w:divBdr>
        <w:top w:val="none" w:sz="0" w:space="0" w:color="auto"/>
        <w:left w:val="none" w:sz="0" w:space="0" w:color="auto"/>
        <w:bottom w:val="none" w:sz="0" w:space="0" w:color="auto"/>
        <w:right w:val="none" w:sz="0" w:space="0" w:color="auto"/>
      </w:divBdr>
    </w:div>
    <w:div w:id="217980458">
      <w:marLeft w:val="480"/>
      <w:marRight w:val="0"/>
      <w:marTop w:val="0"/>
      <w:marBottom w:val="0"/>
      <w:divBdr>
        <w:top w:val="none" w:sz="0" w:space="0" w:color="auto"/>
        <w:left w:val="none" w:sz="0" w:space="0" w:color="auto"/>
        <w:bottom w:val="none" w:sz="0" w:space="0" w:color="auto"/>
        <w:right w:val="none" w:sz="0" w:space="0" w:color="auto"/>
      </w:divBdr>
    </w:div>
    <w:div w:id="221407453">
      <w:marLeft w:val="480"/>
      <w:marRight w:val="0"/>
      <w:marTop w:val="0"/>
      <w:marBottom w:val="0"/>
      <w:divBdr>
        <w:top w:val="none" w:sz="0" w:space="0" w:color="auto"/>
        <w:left w:val="none" w:sz="0" w:space="0" w:color="auto"/>
        <w:bottom w:val="none" w:sz="0" w:space="0" w:color="auto"/>
        <w:right w:val="none" w:sz="0" w:space="0" w:color="auto"/>
      </w:divBdr>
    </w:div>
    <w:div w:id="223026349">
      <w:marLeft w:val="480"/>
      <w:marRight w:val="0"/>
      <w:marTop w:val="0"/>
      <w:marBottom w:val="0"/>
      <w:divBdr>
        <w:top w:val="none" w:sz="0" w:space="0" w:color="auto"/>
        <w:left w:val="none" w:sz="0" w:space="0" w:color="auto"/>
        <w:bottom w:val="none" w:sz="0" w:space="0" w:color="auto"/>
        <w:right w:val="none" w:sz="0" w:space="0" w:color="auto"/>
      </w:divBdr>
    </w:div>
    <w:div w:id="231473895">
      <w:marLeft w:val="480"/>
      <w:marRight w:val="0"/>
      <w:marTop w:val="0"/>
      <w:marBottom w:val="0"/>
      <w:divBdr>
        <w:top w:val="none" w:sz="0" w:space="0" w:color="auto"/>
        <w:left w:val="none" w:sz="0" w:space="0" w:color="auto"/>
        <w:bottom w:val="none" w:sz="0" w:space="0" w:color="auto"/>
        <w:right w:val="none" w:sz="0" w:space="0" w:color="auto"/>
      </w:divBdr>
    </w:div>
    <w:div w:id="235744763">
      <w:marLeft w:val="480"/>
      <w:marRight w:val="0"/>
      <w:marTop w:val="0"/>
      <w:marBottom w:val="0"/>
      <w:divBdr>
        <w:top w:val="none" w:sz="0" w:space="0" w:color="auto"/>
        <w:left w:val="none" w:sz="0" w:space="0" w:color="auto"/>
        <w:bottom w:val="none" w:sz="0" w:space="0" w:color="auto"/>
        <w:right w:val="none" w:sz="0" w:space="0" w:color="auto"/>
      </w:divBdr>
    </w:div>
    <w:div w:id="235746573">
      <w:marLeft w:val="480"/>
      <w:marRight w:val="0"/>
      <w:marTop w:val="0"/>
      <w:marBottom w:val="0"/>
      <w:divBdr>
        <w:top w:val="none" w:sz="0" w:space="0" w:color="auto"/>
        <w:left w:val="none" w:sz="0" w:space="0" w:color="auto"/>
        <w:bottom w:val="none" w:sz="0" w:space="0" w:color="auto"/>
        <w:right w:val="none" w:sz="0" w:space="0" w:color="auto"/>
      </w:divBdr>
    </w:div>
    <w:div w:id="242374268">
      <w:marLeft w:val="0"/>
      <w:marRight w:val="0"/>
      <w:marTop w:val="0"/>
      <w:marBottom w:val="0"/>
      <w:divBdr>
        <w:top w:val="none" w:sz="0" w:space="0" w:color="auto"/>
        <w:left w:val="none" w:sz="0" w:space="0" w:color="auto"/>
        <w:bottom w:val="none" w:sz="0" w:space="0" w:color="auto"/>
        <w:right w:val="none" w:sz="0" w:space="0" w:color="auto"/>
      </w:divBdr>
    </w:div>
    <w:div w:id="245579295">
      <w:marLeft w:val="480"/>
      <w:marRight w:val="0"/>
      <w:marTop w:val="0"/>
      <w:marBottom w:val="0"/>
      <w:divBdr>
        <w:top w:val="none" w:sz="0" w:space="0" w:color="auto"/>
        <w:left w:val="none" w:sz="0" w:space="0" w:color="auto"/>
        <w:bottom w:val="none" w:sz="0" w:space="0" w:color="auto"/>
        <w:right w:val="none" w:sz="0" w:space="0" w:color="auto"/>
      </w:divBdr>
    </w:div>
    <w:div w:id="249583130">
      <w:marLeft w:val="480"/>
      <w:marRight w:val="0"/>
      <w:marTop w:val="0"/>
      <w:marBottom w:val="0"/>
      <w:divBdr>
        <w:top w:val="none" w:sz="0" w:space="0" w:color="auto"/>
        <w:left w:val="none" w:sz="0" w:space="0" w:color="auto"/>
        <w:bottom w:val="none" w:sz="0" w:space="0" w:color="auto"/>
        <w:right w:val="none" w:sz="0" w:space="0" w:color="auto"/>
      </w:divBdr>
    </w:div>
    <w:div w:id="260141931">
      <w:marLeft w:val="480"/>
      <w:marRight w:val="0"/>
      <w:marTop w:val="0"/>
      <w:marBottom w:val="0"/>
      <w:divBdr>
        <w:top w:val="none" w:sz="0" w:space="0" w:color="auto"/>
        <w:left w:val="none" w:sz="0" w:space="0" w:color="auto"/>
        <w:bottom w:val="none" w:sz="0" w:space="0" w:color="auto"/>
        <w:right w:val="none" w:sz="0" w:space="0" w:color="auto"/>
      </w:divBdr>
    </w:div>
    <w:div w:id="262302987">
      <w:marLeft w:val="480"/>
      <w:marRight w:val="0"/>
      <w:marTop w:val="0"/>
      <w:marBottom w:val="0"/>
      <w:divBdr>
        <w:top w:val="none" w:sz="0" w:space="0" w:color="auto"/>
        <w:left w:val="none" w:sz="0" w:space="0" w:color="auto"/>
        <w:bottom w:val="none" w:sz="0" w:space="0" w:color="auto"/>
        <w:right w:val="none" w:sz="0" w:space="0" w:color="auto"/>
      </w:divBdr>
    </w:div>
    <w:div w:id="262958215">
      <w:marLeft w:val="480"/>
      <w:marRight w:val="0"/>
      <w:marTop w:val="0"/>
      <w:marBottom w:val="0"/>
      <w:divBdr>
        <w:top w:val="none" w:sz="0" w:space="0" w:color="auto"/>
        <w:left w:val="none" w:sz="0" w:space="0" w:color="auto"/>
        <w:bottom w:val="none" w:sz="0" w:space="0" w:color="auto"/>
        <w:right w:val="none" w:sz="0" w:space="0" w:color="auto"/>
      </w:divBdr>
    </w:div>
    <w:div w:id="266425447">
      <w:marLeft w:val="480"/>
      <w:marRight w:val="0"/>
      <w:marTop w:val="0"/>
      <w:marBottom w:val="0"/>
      <w:divBdr>
        <w:top w:val="none" w:sz="0" w:space="0" w:color="auto"/>
        <w:left w:val="none" w:sz="0" w:space="0" w:color="auto"/>
        <w:bottom w:val="none" w:sz="0" w:space="0" w:color="auto"/>
        <w:right w:val="none" w:sz="0" w:space="0" w:color="auto"/>
      </w:divBdr>
    </w:div>
    <w:div w:id="266500761">
      <w:marLeft w:val="480"/>
      <w:marRight w:val="0"/>
      <w:marTop w:val="0"/>
      <w:marBottom w:val="0"/>
      <w:divBdr>
        <w:top w:val="none" w:sz="0" w:space="0" w:color="auto"/>
        <w:left w:val="none" w:sz="0" w:space="0" w:color="auto"/>
        <w:bottom w:val="none" w:sz="0" w:space="0" w:color="auto"/>
        <w:right w:val="none" w:sz="0" w:space="0" w:color="auto"/>
      </w:divBdr>
    </w:div>
    <w:div w:id="267126144">
      <w:marLeft w:val="480"/>
      <w:marRight w:val="0"/>
      <w:marTop w:val="0"/>
      <w:marBottom w:val="0"/>
      <w:divBdr>
        <w:top w:val="none" w:sz="0" w:space="0" w:color="auto"/>
        <w:left w:val="none" w:sz="0" w:space="0" w:color="auto"/>
        <w:bottom w:val="none" w:sz="0" w:space="0" w:color="auto"/>
        <w:right w:val="none" w:sz="0" w:space="0" w:color="auto"/>
      </w:divBdr>
    </w:div>
    <w:div w:id="268440603">
      <w:marLeft w:val="480"/>
      <w:marRight w:val="0"/>
      <w:marTop w:val="0"/>
      <w:marBottom w:val="0"/>
      <w:divBdr>
        <w:top w:val="none" w:sz="0" w:space="0" w:color="auto"/>
        <w:left w:val="none" w:sz="0" w:space="0" w:color="auto"/>
        <w:bottom w:val="none" w:sz="0" w:space="0" w:color="auto"/>
        <w:right w:val="none" w:sz="0" w:space="0" w:color="auto"/>
      </w:divBdr>
    </w:div>
    <w:div w:id="268972509">
      <w:marLeft w:val="480"/>
      <w:marRight w:val="0"/>
      <w:marTop w:val="0"/>
      <w:marBottom w:val="0"/>
      <w:divBdr>
        <w:top w:val="none" w:sz="0" w:space="0" w:color="auto"/>
        <w:left w:val="none" w:sz="0" w:space="0" w:color="auto"/>
        <w:bottom w:val="none" w:sz="0" w:space="0" w:color="auto"/>
        <w:right w:val="none" w:sz="0" w:space="0" w:color="auto"/>
      </w:divBdr>
    </w:div>
    <w:div w:id="270209075">
      <w:marLeft w:val="480"/>
      <w:marRight w:val="0"/>
      <w:marTop w:val="0"/>
      <w:marBottom w:val="0"/>
      <w:divBdr>
        <w:top w:val="none" w:sz="0" w:space="0" w:color="auto"/>
        <w:left w:val="none" w:sz="0" w:space="0" w:color="auto"/>
        <w:bottom w:val="none" w:sz="0" w:space="0" w:color="auto"/>
        <w:right w:val="none" w:sz="0" w:space="0" w:color="auto"/>
      </w:divBdr>
    </w:div>
    <w:div w:id="270362445">
      <w:marLeft w:val="480"/>
      <w:marRight w:val="0"/>
      <w:marTop w:val="0"/>
      <w:marBottom w:val="0"/>
      <w:divBdr>
        <w:top w:val="none" w:sz="0" w:space="0" w:color="auto"/>
        <w:left w:val="none" w:sz="0" w:space="0" w:color="auto"/>
        <w:bottom w:val="none" w:sz="0" w:space="0" w:color="auto"/>
        <w:right w:val="none" w:sz="0" w:space="0" w:color="auto"/>
      </w:divBdr>
    </w:div>
    <w:div w:id="270747484">
      <w:marLeft w:val="480"/>
      <w:marRight w:val="0"/>
      <w:marTop w:val="0"/>
      <w:marBottom w:val="0"/>
      <w:divBdr>
        <w:top w:val="none" w:sz="0" w:space="0" w:color="auto"/>
        <w:left w:val="none" w:sz="0" w:space="0" w:color="auto"/>
        <w:bottom w:val="none" w:sz="0" w:space="0" w:color="auto"/>
        <w:right w:val="none" w:sz="0" w:space="0" w:color="auto"/>
      </w:divBdr>
    </w:div>
    <w:div w:id="271088021">
      <w:marLeft w:val="480"/>
      <w:marRight w:val="0"/>
      <w:marTop w:val="0"/>
      <w:marBottom w:val="0"/>
      <w:divBdr>
        <w:top w:val="none" w:sz="0" w:space="0" w:color="auto"/>
        <w:left w:val="none" w:sz="0" w:space="0" w:color="auto"/>
        <w:bottom w:val="none" w:sz="0" w:space="0" w:color="auto"/>
        <w:right w:val="none" w:sz="0" w:space="0" w:color="auto"/>
      </w:divBdr>
    </w:div>
    <w:div w:id="272132712">
      <w:marLeft w:val="480"/>
      <w:marRight w:val="0"/>
      <w:marTop w:val="0"/>
      <w:marBottom w:val="0"/>
      <w:divBdr>
        <w:top w:val="none" w:sz="0" w:space="0" w:color="auto"/>
        <w:left w:val="none" w:sz="0" w:space="0" w:color="auto"/>
        <w:bottom w:val="none" w:sz="0" w:space="0" w:color="auto"/>
        <w:right w:val="none" w:sz="0" w:space="0" w:color="auto"/>
      </w:divBdr>
    </w:div>
    <w:div w:id="272172660">
      <w:marLeft w:val="480"/>
      <w:marRight w:val="0"/>
      <w:marTop w:val="0"/>
      <w:marBottom w:val="0"/>
      <w:divBdr>
        <w:top w:val="none" w:sz="0" w:space="0" w:color="auto"/>
        <w:left w:val="none" w:sz="0" w:space="0" w:color="auto"/>
        <w:bottom w:val="none" w:sz="0" w:space="0" w:color="auto"/>
        <w:right w:val="none" w:sz="0" w:space="0" w:color="auto"/>
      </w:divBdr>
    </w:div>
    <w:div w:id="272370685">
      <w:marLeft w:val="480"/>
      <w:marRight w:val="0"/>
      <w:marTop w:val="0"/>
      <w:marBottom w:val="0"/>
      <w:divBdr>
        <w:top w:val="none" w:sz="0" w:space="0" w:color="auto"/>
        <w:left w:val="none" w:sz="0" w:space="0" w:color="auto"/>
        <w:bottom w:val="none" w:sz="0" w:space="0" w:color="auto"/>
        <w:right w:val="none" w:sz="0" w:space="0" w:color="auto"/>
      </w:divBdr>
    </w:div>
    <w:div w:id="273489315">
      <w:marLeft w:val="0"/>
      <w:marRight w:val="0"/>
      <w:marTop w:val="0"/>
      <w:marBottom w:val="0"/>
      <w:divBdr>
        <w:top w:val="none" w:sz="0" w:space="0" w:color="auto"/>
        <w:left w:val="none" w:sz="0" w:space="0" w:color="auto"/>
        <w:bottom w:val="none" w:sz="0" w:space="0" w:color="auto"/>
        <w:right w:val="none" w:sz="0" w:space="0" w:color="auto"/>
      </w:divBdr>
    </w:div>
    <w:div w:id="274017911">
      <w:marLeft w:val="0"/>
      <w:marRight w:val="0"/>
      <w:marTop w:val="0"/>
      <w:marBottom w:val="0"/>
      <w:divBdr>
        <w:top w:val="none" w:sz="0" w:space="0" w:color="auto"/>
        <w:left w:val="none" w:sz="0" w:space="0" w:color="auto"/>
        <w:bottom w:val="none" w:sz="0" w:space="0" w:color="auto"/>
        <w:right w:val="none" w:sz="0" w:space="0" w:color="auto"/>
      </w:divBdr>
    </w:div>
    <w:div w:id="275143472">
      <w:marLeft w:val="480"/>
      <w:marRight w:val="0"/>
      <w:marTop w:val="0"/>
      <w:marBottom w:val="0"/>
      <w:divBdr>
        <w:top w:val="none" w:sz="0" w:space="0" w:color="auto"/>
        <w:left w:val="none" w:sz="0" w:space="0" w:color="auto"/>
        <w:bottom w:val="none" w:sz="0" w:space="0" w:color="auto"/>
        <w:right w:val="none" w:sz="0" w:space="0" w:color="auto"/>
      </w:divBdr>
    </w:div>
    <w:div w:id="275212653">
      <w:marLeft w:val="480"/>
      <w:marRight w:val="0"/>
      <w:marTop w:val="0"/>
      <w:marBottom w:val="0"/>
      <w:divBdr>
        <w:top w:val="none" w:sz="0" w:space="0" w:color="auto"/>
        <w:left w:val="none" w:sz="0" w:space="0" w:color="auto"/>
        <w:bottom w:val="none" w:sz="0" w:space="0" w:color="auto"/>
        <w:right w:val="none" w:sz="0" w:space="0" w:color="auto"/>
      </w:divBdr>
    </w:div>
    <w:div w:id="280309695">
      <w:marLeft w:val="480"/>
      <w:marRight w:val="0"/>
      <w:marTop w:val="0"/>
      <w:marBottom w:val="0"/>
      <w:divBdr>
        <w:top w:val="none" w:sz="0" w:space="0" w:color="auto"/>
        <w:left w:val="none" w:sz="0" w:space="0" w:color="auto"/>
        <w:bottom w:val="none" w:sz="0" w:space="0" w:color="auto"/>
        <w:right w:val="none" w:sz="0" w:space="0" w:color="auto"/>
      </w:divBdr>
    </w:div>
    <w:div w:id="281039900">
      <w:marLeft w:val="480"/>
      <w:marRight w:val="0"/>
      <w:marTop w:val="0"/>
      <w:marBottom w:val="0"/>
      <w:divBdr>
        <w:top w:val="none" w:sz="0" w:space="0" w:color="auto"/>
        <w:left w:val="none" w:sz="0" w:space="0" w:color="auto"/>
        <w:bottom w:val="none" w:sz="0" w:space="0" w:color="auto"/>
        <w:right w:val="none" w:sz="0" w:space="0" w:color="auto"/>
      </w:divBdr>
    </w:div>
    <w:div w:id="281501806">
      <w:marLeft w:val="480"/>
      <w:marRight w:val="0"/>
      <w:marTop w:val="0"/>
      <w:marBottom w:val="0"/>
      <w:divBdr>
        <w:top w:val="none" w:sz="0" w:space="0" w:color="auto"/>
        <w:left w:val="none" w:sz="0" w:space="0" w:color="auto"/>
        <w:bottom w:val="none" w:sz="0" w:space="0" w:color="auto"/>
        <w:right w:val="none" w:sz="0" w:space="0" w:color="auto"/>
      </w:divBdr>
    </w:div>
    <w:div w:id="288317345">
      <w:marLeft w:val="480"/>
      <w:marRight w:val="0"/>
      <w:marTop w:val="0"/>
      <w:marBottom w:val="0"/>
      <w:divBdr>
        <w:top w:val="none" w:sz="0" w:space="0" w:color="auto"/>
        <w:left w:val="none" w:sz="0" w:space="0" w:color="auto"/>
        <w:bottom w:val="none" w:sz="0" w:space="0" w:color="auto"/>
        <w:right w:val="none" w:sz="0" w:space="0" w:color="auto"/>
      </w:divBdr>
    </w:div>
    <w:div w:id="289751561">
      <w:marLeft w:val="480"/>
      <w:marRight w:val="0"/>
      <w:marTop w:val="0"/>
      <w:marBottom w:val="0"/>
      <w:divBdr>
        <w:top w:val="none" w:sz="0" w:space="0" w:color="auto"/>
        <w:left w:val="none" w:sz="0" w:space="0" w:color="auto"/>
        <w:bottom w:val="none" w:sz="0" w:space="0" w:color="auto"/>
        <w:right w:val="none" w:sz="0" w:space="0" w:color="auto"/>
      </w:divBdr>
    </w:div>
    <w:div w:id="291330165">
      <w:marLeft w:val="480"/>
      <w:marRight w:val="0"/>
      <w:marTop w:val="0"/>
      <w:marBottom w:val="0"/>
      <w:divBdr>
        <w:top w:val="none" w:sz="0" w:space="0" w:color="auto"/>
        <w:left w:val="none" w:sz="0" w:space="0" w:color="auto"/>
        <w:bottom w:val="none" w:sz="0" w:space="0" w:color="auto"/>
        <w:right w:val="none" w:sz="0" w:space="0" w:color="auto"/>
      </w:divBdr>
    </w:div>
    <w:div w:id="291524205">
      <w:marLeft w:val="480"/>
      <w:marRight w:val="0"/>
      <w:marTop w:val="0"/>
      <w:marBottom w:val="0"/>
      <w:divBdr>
        <w:top w:val="none" w:sz="0" w:space="0" w:color="auto"/>
        <w:left w:val="none" w:sz="0" w:space="0" w:color="auto"/>
        <w:bottom w:val="none" w:sz="0" w:space="0" w:color="auto"/>
        <w:right w:val="none" w:sz="0" w:space="0" w:color="auto"/>
      </w:divBdr>
    </w:div>
    <w:div w:id="292253806">
      <w:marLeft w:val="480"/>
      <w:marRight w:val="0"/>
      <w:marTop w:val="0"/>
      <w:marBottom w:val="0"/>
      <w:divBdr>
        <w:top w:val="none" w:sz="0" w:space="0" w:color="auto"/>
        <w:left w:val="none" w:sz="0" w:space="0" w:color="auto"/>
        <w:bottom w:val="none" w:sz="0" w:space="0" w:color="auto"/>
        <w:right w:val="none" w:sz="0" w:space="0" w:color="auto"/>
      </w:divBdr>
    </w:div>
    <w:div w:id="293217419">
      <w:marLeft w:val="480"/>
      <w:marRight w:val="0"/>
      <w:marTop w:val="0"/>
      <w:marBottom w:val="0"/>
      <w:divBdr>
        <w:top w:val="none" w:sz="0" w:space="0" w:color="auto"/>
        <w:left w:val="none" w:sz="0" w:space="0" w:color="auto"/>
        <w:bottom w:val="none" w:sz="0" w:space="0" w:color="auto"/>
        <w:right w:val="none" w:sz="0" w:space="0" w:color="auto"/>
      </w:divBdr>
    </w:div>
    <w:div w:id="294454614">
      <w:marLeft w:val="480"/>
      <w:marRight w:val="0"/>
      <w:marTop w:val="0"/>
      <w:marBottom w:val="0"/>
      <w:divBdr>
        <w:top w:val="none" w:sz="0" w:space="0" w:color="auto"/>
        <w:left w:val="none" w:sz="0" w:space="0" w:color="auto"/>
        <w:bottom w:val="none" w:sz="0" w:space="0" w:color="auto"/>
        <w:right w:val="none" w:sz="0" w:space="0" w:color="auto"/>
      </w:divBdr>
    </w:div>
    <w:div w:id="294800425">
      <w:marLeft w:val="480"/>
      <w:marRight w:val="0"/>
      <w:marTop w:val="0"/>
      <w:marBottom w:val="0"/>
      <w:divBdr>
        <w:top w:val="none" w:sz="0" w:space="0" w:color="auto"/>
        <w:left w:val="none" w:sz="0" w:space="0" w:color="auto"/>
        <w:bottom w:val="none" w:sz="0" w:space="0" w:color="auto"/>
        <w:right w:val="none" w:sz="0" w:space="0" w:color="auto"/>
      </w:divBdr>
    </w:div>
    <w:div w:id="297758903">
      <w:marLeft w:val="0"/>
      <w:marRight w:val="0"/>
      <w:marTop w:val="0"/>
      <w:marBottom w:val="0"/>
      <w:divBdr>
        <w:top w:val="none" w:sz="0" w:space="0" w:color="auto"/>
        <w:left w:val="none" w:sz="0" w:space="0" w:color="auto"/>
        <w:bottom w:val="none" w:sz="0" w:space="0" w:color="auto"/>
        <w:right w:val="none" w:sz="0" w:space="0" w:color="auto"/>
      </w:divBdr>
    </w:div>
    <w:div w:id="299656394">
      <w:marLeft w:val="480"/>
      <w:marRight w:val="0"/>
      <w:marTop w:val="0"/>
      <w:marBottom w:val="0"/>
      <w:divBdr>
        <w:top w:val="none" w:sz="0" w:space="0" w:color="auto"/>
        <w:left w:val="none" w:sz="0" w:space="0" w:color="auto"/>
        <w:bottom w:val="none" w:sz="0" w:space="0" w:color="auto"/>
        <w:right w:val="none" w:sz="0" w:space="0" w:color="auto"/>
      </w:divBdr>
    </w:div>
    <w:div w:id="301154619">
      <w:marLeft w:val="480"/>
      <w:marRight w:val="0"/>
      <w:marTop w:val="0"/>
      <w:marBottom w:val="0"/>
      <w:divBdr>
        <w:top w:val="none" w:sz="0" w:space="0" w:color="auto"/>
        <w:left w:val="none" w:sz="0" w:space="0" w:color="auto"/>
        <w:bottom w:val="none" w:sz="0" w:space="0" w:color="auto"/>
        <w:right w:val="none" w:sz="0" w:space="0" w:color="auto"/>
      </w:divBdr>
    </w:div>
    <w:div w:id="301232590">
      <w:marLeft w:val="0"/>
      <w:marRight w:val="0"/>
      <w:marTop w:val="0"/>
      <w:marBottom w:val="0"/>
      <w:divBdr>
        <w:top w:val="none" w:sz="0" w:space="0" w:color="auto"/>
        <w:left w:val="none" w:sz="0" w:space="0" w:color="auto"/>
        <w:bottom w:val="none" w:sz="0" w:space="0" w:color="auto"/>
        <w:right w:val="none" w:sz="0" w:space="0" w:color="auto"/>
      </w:divBdr>
    </w:div>
    <w:div w:id="302472233">
      <w:marLeft w:val="480"/>
      <w:marRight w:val="0"/>
      <w:marTop w:val="0"/>
      <w:marBottom w:val="0"/>
      <w:divBdr>
        <w:top w:val="none" w:sz="0" w:space="0" w:color="auto"/>
        <w:left w:val="none" w:sz="0" w:space="0" w:color="auto"/>
        <w:bottom w:val="none" w:sz="0" w:space="0" w:color="auto"/>
        <w:right w:val="none" w:sz="0" w:space="0" w:color="auto"/>
      </w:divBdr>
    </w:div>
    <w:div w:id="304966134">
      <w:marLeft w:val="480"/>
      <w:marRight w:val="0"/>
      <w:marTop w:val="0"/>
      <w:marBottom w:val="0"/>
      <w:divBdr>
        <w:top w:val="none" w:sz="0" w:space="0" w:color="auto"/>
        <w:left w:val="none" w:sz="0" w:space="0" w:color="auto"/>
        <w:bottom w:val="none" w:sz="0" w:space="0" w:color="auto"/>
        <w:right w:val="none" w:sz="0" w:space="0" w:color="auto"/>
      </w:divBdr>
    </w:div>
    <w:div w:id="308440875">
      <w:marLeft w:val="480"/>
      <w:marRight w:val="0"/>
      <w:marTop w:val="0"/>
      <w:marBottom w:val="0"/>
      <w:divBdr>
        <w:top w:val="none" w:sz="0" w:space="0" w:color="auto"/>
        <w:left w:val="none" w:sz="0" w:space="0" w:color="auto"/>
        <w:bottom w:val="none" w:sz="0" w:space="0" w:color="auto"/>
        <w:right w:val="none" w:sz="0" w:space="0" w:color="auto"/>
      </w:divBdr>
    </w:div>
    <w:div w:id="309557301">
      <w:marLeft w:val="480"/>
      <w:marRight w:val="0"/>
      <w:marTop w:val="0"/>
      <w:marBottom w:val="0"/>
      <w:divBdr>
        <w:top w:val="none" w:sz="0" w:space="0" w:color="auto"/>
        <w:left w:val="none" w:sz="0" w:space="0" w:color="auto"/>
        <w:bottom w:val="none" w:sz="0" w:space="0" w:color="auto"/>
        <w:right w:val="none" w:sz="0" w:space="0" w:color="auto"/>
      </w:divBdr>
    </w:div>
    <w:div w:id="310911364">
      <w:marLeft w:val="0"/>
      <w:marRight w:val="0"/>
      <w:marTop w:val="0"/>
      <w:marBottom w:val="0"/>
      <w:divBdr>
        <w:top w:val="none" w:sz="0" w:space="0" w:color="auto"/>
        <w:left w:val="none" w:sz="0" w:space="0" w:color="auto"/>
        <w:bottom w:val="none" w:sz="0" w:space="0" w:color="auto"/>
        <w:right w:val="none" w:sz="0" w:space="0" w:color="auto"/>
      </w:divBdr>
    </w:div>
    <w:div w:id="315300392">
      <w:marLeft w:val="480"/>
      <w:marRight w:val="0"/>
      <w:marTop w:val="0"/>
      <w:marBottom w:val="0"/>
      <w:divBdr>
        <w:top w:val="none" w:sz="0" w:space="0" w:color="auto"/>
        <w:left w:val="none" w:sz="0" w:space="0" w:color="auto"/>
        <w:bottom w:val="none" w:sz="0" w:space="0" w:color="auto"/>
        <w:right w:val="none" w:sz="0" w:space="0" w:color="auto"/>
      </w:divBdr>
    </w:div>
    <w:div w:id="317266123">
      <w:marLeft w:val="480"/>
      <w:marRight w:val="0"/>
      <w:marTop w:val="0"/>
      <w:marBottom w:val="0"/>
      <w:divBdr>
        <w:top w:val="none" w:sz="0" w:space="0" w:color="auto"/>
        <w:left w:val="none" w:sz="0" w:space="0" w:color="auto"/>
        <w:bottom w:val="none" w:sz="0" w:space="0" w:color="auto"/>
        <w:right w:val="none" w:sz="0" w:space="0" w:color="auto"/>
      </w:divBdr>
    </w:div>
    <w:div w:id="321587261">
      <w:marLeft w:val="480"/>
      <w:marRight w:val="0"/>
      <w:marTop w:val="0"/>
      <w:marBottom w:val="0"/>
      <w:divBdr>
        <w:top w:val="none" w:sz="0" w:space="0" w:color="auto"/>
        <w:left w:val="none" w:sz="0" w:space="0" w:color="auto"/>
        <w:bottom w:val="none" w:sz="0" w:space="0" w:color="auto"/>
        <w:right w:val="none" w:sz="0" w:space="0" w:color="auto"/>
      </w:divBdr>
    </w:div>
    <w:div w:id="323776769">
      <w:marLeft w:val="480"/>
      <w:marRight w:val="0"/>
      <w:marTop w:val="0"/>
      <w:marBottom w:val="0"/>
      <w:divBdr>
        <w:top w:val="none" w:sz="0" w:space="0" w:color="auto"/>
        <w:left w:val="none" w:sz="0" w:space="0" w:color="auto"/>
        <w:bottom w:val="none" w:sz="0" w:space="0" w:color="auto"/>
        <w:right w:val="none" w:sz="0" w:space="0" w:color="auto"/>
      </w:divBdr>
    </w:div>
    <w:div w:id="327487048">
      <w:marLeft w:val="480"/>
      <w:marRight w:val="0"/>
      <w:marTop w:val="0"/>
      <w:marBottom w:val="0"/>
      <w:divBdr>
        <w:top w:val="none" w:sz="0" w:space="0" w:color="auto"/>
        <w:left w:val="none" w:sz="0" w:space="0" w:color="auto"/>
        <w:bottom w:val="none" w:sz="0" w:space="0" w:color="auto"/>
        <w:right w:val="none" w:sz="0" w:space="0" w:color="auto"/>
      </w:divBdr>
    </w:div>
    <w:div w:id="329409609">
      <w:marLeft w:val="480"/>
      <w:marRight w:val="0"/>
      <w:marTop w:val="0"/>
      <w:marBottom w:val="0"/>
      <w:divBdr>
        <w:top w:val="none" w:sz="0" w:space="0" w:color="auto"/>
        <w:left w:val="none" w:sz="0" w:space="0" w:color="auto"/>
        <w:bottom w:val="none" w:sz="0" w:space="0" w:color="auto"/>
        <w:right w:val="none" w:sz="0" w:space="0" w:color="auto"/>
      </w:divBdr>
    </w:div>
    <w:div w:id="330762981">
      <w:marLeft w:val="480"/>
      <w:marRight w:val="0"/>
      <w:marTop w:val="0"/>
      <w:marBottom w:val="0"/>
      <w:divBdr>
        <w:top w:val="none" w:sz="0" w:space="0" w:color="auto"/>
        <w:left w:val="none" w:sz="0" w:space="0" w:color="auto"/>
        <w:bottom w:val="none" w:sz="0" w:space="0" w:color="auto"/>
        <w:right w:val="none" w:sz="0" w:space="0" w:color="auto"/>
      </w:divBdr>
    </w:div>
    <w:div w:id="334655645">
      <w:marLeft w:val="480"/>
      <w:marRight w:val="0"/>
      <w:marTop w:val="0"/>
      <w:marBottom w:val="0"/>
      <w:divBdr>
        <w:top w:val="none" w:sz="0" w:space="0" w:color="auto"/>
        <w:left w:val="none" w:sz="0" w:space="0" w:color="auto"/>
        <w:bottom w:val="none" w:sz="0" w:space="0" w:color="auto"/>
        <w:right w:val="none" w:sz="0" w:space="0" w:color="auto"/>
      </w:divBdr>
    </w:div>
    <w:div w:id="334840471">
      <w:marLeft w:val="480"/>
      <w:marRight w:val="0"/>
      <w:marTop w:val="0"/>
      <w:marBottom w:val="0"/>
      <w:divBdr>
        <w:top w:val="none" w:sz="0" w:space="0" w:color="auto"/>
        <w:left w:val="none" w:sz="0" w:space="0" w:color="auto"/>
        <w:bottom w:val="none" w:sz="0" w:space="0" w:color="auto"/>
        <w:right w:val="none" w:sz="0" w:space="0" w:color="auto"/>
      </w:divBdr>
    </w:div>
    <w:div w:id="336419656">
      <w:marLeft w:val="480"/>
      <w:marRight w:val="0"/>
      <w:marTop w:val="0"/>
      <w:marBottom w:val="0"/>
      <w:divBdr>
        <w:top w:val="none" w:sz="0" w:space="0" w:color="auto"/>
        <w:left w:val="none" w:sz="0" w:space="0" w:color="auto"/>
        <w:bottom w:val="none" w:sz="0" w:space="0" w:color="auto"/>
        <w:right w:val="none" w:sz="0" w:space="0" w:color="auto"/>
      </w:divBdr>
    </w:div>
    <w:div w:id="337776423">
      <w:marLeft w:val="480"/>
      <w:marRight w:val="0"/>
      <w:marTop w:val="0"/>
      <w:marBottom w:val="0"/>
      <w:divBdr>
        <w:top w:val="none" w:sz="0" w:space="0" w:color="auto"/>
        <w:left w:val="none" w:sz="0" w:space="0" w:color="auto"/>
        <w:bottom w:val="none" w:sz="0" w:space="0" w:color="auto"/>
        <w:right w:val="none" w:sz="0" w:space="0" w:color="auto"/>
      </w:divBdr>
    </w:div>
    <w:div w:id="340204995">
      <w:marLeft w:val="480"/>
      <w:marRight w:val="0"/>
      <w:marTop w:val="0"/>
      <w:marBottom w:val="0"/>
      <w:divBdr>
        <w:top w:val="none" w:sz="0" w:space="0" w:color="auto"/>
        <w:left w:val="none" w:sz="0" w:space="0" w:color="auto"/>
        <w:bottom w:val="none" w:sz="0" w:space="0" w:color="auto"/>
        <w:right w:val="none" w:sz="0" w:space="0" w:color="auto"/>
      </w:divBdr>
    </w:div>
    <w:div w:id="341593806">
      <w:marLeft w:val="480"/>
      <w:marRight w:val="0"/>
      <w:marTop w:val="0"/>
      <w:marBottom w:val="0"/>
      <w:divBdr>
        <w:top w:val="none" w:sz="0" w:space="0" w:color="auto"/>
        <w:left w:val="none" w:sz="0" w:space="0" w:color="auto"/>
        <w:bottom w:val="none" w:sz="0" w:space="0" w:color="auto"/>
        <w:right w:val="none" w:sz="0" w:space="0" w:color="auto"/>
      </w:divBdr>
    </w:div>
    <w:div w:id="343434494">
      <w:marLeft w:val="0"/>
      <w:marRight w:val="0"/>
      <w:marTop w:val="0"/>
      <w:marBottom w:val="0"/>
      <w:divBdr>
        <w:top w:val="none" w:sz="0" w:space="0" w:color="auto"/>
        <w:left w:val="none" w:sz="0" w:space="0" w:color="auto"/>
        <w:bottom w:val="none" w:sz="0" w:space="0" w:color="auto"/>
        <w:right w:val="none" w:sz="0" w:space="0" w:color="auto"/>
      </w:divBdr>
    </w:div>
    <w:div w:id="343673894">
      <w:marLeft w:val="480"/>
      <w:marRight w:val="0"/>
      <w:marTop w:val="0"/>
      <w:marBottom w:val="0"/>
      <w:divBdr>
        <w:top w:val="none" w:sz="0" w:space="0" w:color="auto"/>
        <w:left w:val="none" w:sz="0" w:space="0" w:color="auto"/>
        <w:bottom w:val="none" w:sz="0" w:space="0" w:color="auto"/>
        <w:right w:val="none" w:sz="0" w:space="0" w:color="auto"/>
      </w:divBdr>
    </w:div>
    <w:div w:id="347560779">
      <w:marLeft w:val="480"/>
      <w:marRight w:val="0"/>
      <w:marTop w:val="0"/>
      <w:marBottom w:val="0"/>
      <w:divBdr>
        <w:top w:val="none" w:sz="0" w:space="0" w:color="auto"/>
        <w:left w:val="none" w:sz="0" w:space="0" w:color="auto"/>
        <w:bottom w:val="none" w:sz="0" w:space="0" w:color="auto"/>
        <w:right w:val="none" w:sz="0" w:space="0" w:color="auto"/>
      </w:divBdr>
    </w:div>
    <w:div w:id="349726403">
      <w:marLeft w:val="480"/>
      <w:marRight w:val="0"/>
      <w:marTop w:val="0"/>
      <w:marBottom w:val="0"/>
      <w:divBdr>
        <w:top w:val="none" w:sz="0" w:space="0" w:color="auto"/>
        <w:left w:val="none" w:sz="0" w:space="0" w:color="auto"/>
        <w:bottom w:val="none" w:sz="0" w:space="0" w:color="auto"/>
        <w:right w:val="none" w:sz="0" w:space="0" w:color="auto"/>
      </w:divBdr>
    </w:div>
    <w:div w:id="350958248">
      <w:marLeft w:val="480"/>
      <w:marRight w:val="0"/>
      <w:marTop w:val="0"/>
      <w:marBottom w:val="0"/>
      <w:divBdr>
        <w:top w:val="none" w:sz="0" w:space="0" w:color="auto"/>
        <w:left w:val="none" w:sz="0" w:space="0" w:color="auto"/>
        <w:bottom w:val="none" w:sz="0" w:space="0" w:color="auto"/>
        <w:right w:val="none" w:sz="0" w:space="0" w:color="auto"/>
      </w:divBdr>
    </w:div>
    <w:div w:id="351031554">
      <w:marLeft w:val="480"/>
      <w:marRight w:val="0"/>
      <w:marTop w:val="0"/>
      <w:marBottom w:val="0"/>
      <w:divBdr>
        <w:top w:val="none" w:sz="0" w:space="0" w:color="auto"/>
        <w:left w:val="none" w:sz="0" w:space="0" w:color="auto"/>
        <w:bottom w:val="none" w:sz="0" w:space="0" w:color="auto"/>
        <w:right w:val="none" w:sz="0" w:space="0" w:color="auto"/>
      </w:divBdr>
    </w:div>
    <w:div w:id="354429267">
      <w:marLeft w:val="480"/>
      <w:marRight w:val="0"/>
      <w:marTop w:val="0"/>
      <w:marBottom w:val="0"/>
      <w:divBdr>
        <w:top w:val="none" w:sz="0" w:space="0" w:color="auto"/>
        <w:left w:val="none" w:sz="0" w:space="0" w:color="auto"/>
        <w:bottom w:val="none" w:sz="0" w:space="0" w:color="auto"/>
        <w:right w:val="none" w:sz="0" w:space="0" w:color="auto"/>
      </w:divBdr>
    </w:div>
    <w:div w:id="354429548">
      <w:marLeft w:val="480"/>
      <w:marRight w:val="0"/>
      <w:marTop w:val="0"/>
      <w:marBottom w:val="0"/>
      <w:divBdr>
        <w:top w:val="none" w:sz="0" w:space="0" w:color="auto"/>
        <w:left w:val="none" w:sz="0" w:space="0" w:color="auto"/>
        <w:bottom w:val="none" w:sz="0" w:space="0" w:color="auto"/>
        <w:right w:val="none" w:sz="0" w:space="0" w:color="auto"/>
      </w:divBdr>
    </w:div>
    <w:div w:id="355665369">
      <w:marLeft w:val="480"/>
      <w:marRight w:val="0"/>
      <w:marTop w:val="0"/>
      <w:marBottom w:val="0"/>
      <w:divBdr>
        <w:top w:val="none" w:sz="0" w:space="0" w:color="auto"/>
        <w:left w:val="none" w:sz="0" w:space="0" w:color="auto"/>
        <w:bottom w:val="none" w:sz="0" w:space="0" w:color="auto"/>
        <w:right w:val="none" w:sz="0" w:space="0" w:color="auto"/>
      </w:divBdr>
    </w:div>
    <w:div w:id="355889013">
      <w:marLeft w:val="480"/>
      <w:marRight w:val="0"/>
      <w:marTop w:val="0"/>
      <w:marBottom w:val="0"/>
      <w:divBdr>
        <w:top w:val="none" w:sz="0" w:space="0" w:color="auto"/>
        <w:left w:val="none" w:sz="0" w:space="0" w:color="auto"/>
        <w:bottom w:val="none" w:sz="0" w:space="0" w:color="auto"/>
        <w:right w:val="none" w:sz="0" w:space="0" w:color="auto"/>
      </w:divBdr>
    </w:div>
    <w:div w:id="359668628">
      <w:marLeft w:val="480"/>
      <w:marRight w:val="0"/>
      <w:marTop w:val="0"/>
      <w:marBottom w:val="0"/>
      <w:divBdr>
        <w:top w:val="none" w:sz="0" w:space="0" w:color="auto"/>
        <w:left w:val="none" w:sz="0" w:space="0" w:color="auto"/>
        <w:bottom w:val="none" w:sz="0" w:space="0" w:color="auto"/>
        <w:right w:val="none" w:sz="0" w:space="0" w:color="auto"/>
      </w:divBdr>
    </w:div>
    <w:div w:id="364868997">
      <w:marLeft w:val="480"/>
      <w:marRight w:val="0"/>
      <w:marTop w:val="0"/>
      <w:marBottom w:val="0"/>
      <w:divBdr>
        <w:top w:val="none" w:sz="0" w:space="0" w:color="auto"/>
        <w:left w:val="none" w:sz="0" w:space="0" w:color="auto"/>
        <w:bottom w:val="none" w:sz="0" w:space="0" w:color="auto"/>
        <w:right w:val="none" w:sz="0" w:space="0" w:color="auto"/>
      </w:divBdr>
    </w:div>
    <w:div w:id="368845828">
      <w:marLeft w:val="480"/>
      <w:marRight w:val="0"/>
      <w:marTop w:val="0"/>
      <w:marBottom w:val="0"/>
      <w:divBdr>
        <w:top w:val="none" w:sz="0" w:space="0" w:color="auto"/>
        <w:left w:val="none" w:sz="0" w:space="0" w:color="auto"/>
        <w:bottom w:val="none" w:sz="0" w:space="0" w:color="auto"/>
        <w:right w:val="none" w:sz="0" w:space="0" w:color="auto"/>
      </w:divBdr>
    </w:div>
    <w:div w:id="370502402">
      <w:marLeft w:val="480"/>
      <w:marRight w:val="0"/>
      <w:marTop w:val="0"/>
      <w:marBottom w:val="0"/>
      <w:divBdr>
        <w:top w:val="none" w:sz="0" w:space="0" w:color="auto"/>
        <w:left w:val="none" w:sz="0" w:space="0" w:color="auto"/>
        <w:bottom w:val="none" w:sz="0" w:space="0" w:color="auto"/>
        <w:right w:val="none" w:sz="0" w:space="0" w:color="auto"/>
      </w:divBdr>
    </w:div>
    <w:div w:id="375550550">
      <w:marLeft w:val="480"/>
      <w:marRight w:val="0"/>
      <w:marTop w:val="0"/>
      <w:marBottom w:val="0"/>
      <w:divBdr>
        <w:top w:val="none" w:sz="0" w:space="0" w:color="auto"/>
        <w:left w:val="none" w:sz="0" w:space="0" w:color="auto"/>
        <w:bottom w:val="none" w:sz="0" w:space="0" w:color="auto"/>
        <w:right w:val="none" w:sz="0" w:space="0" w:color="auto"/>
      </w:divBdr>
    </w:div>
    <w:div w:id="376006328">
      <w:marLeft w:val="480"/>
      <w:marRight w:val="0"/>
      <w:marTop w:val="0"/>
      <w:marBottom w:val="0"/>
      <w:divBdr>
        <w:top w:val="none" w:sz="0" w:space="0" w:color="auto"/>
        <w:left w:val="none" w:sz="0" w:space="0" w:color="auto"/>
        <w:bottom w:val="none" w:sz="0" w:space="0" w:color="auto"/>
        <w:right w:val="none" w:sz="0" w:space="0" w:color="auto"/>
      </w:divBdr>
    </w:div>
    <w:div w:id="376971416">
      <w:marLeft w:val="480"/>
      <w:marRight w:val="0"/>
      <w:marTop w:val="0"/>
      <w:marBottom w:val="0"/>
      <w:divBdr>
        <w:top w:val="none" w:sz="0" w:space="0" w:color="auto"/>
        <w:left w:val="none" w:sz="0" w:space="0" w:color="auto"/>
        <w:bottom w:val="none" w:sz="0" w:space="0" w:color="auto"/>
        <w:right w:val="none" w:sz="0" w:space="0" w:color="auto"/>
      </w:divBdr>
    </w:div>
    <w:div w:id="377097564">
      <w:marLeft w:val="480"/>
      <w:marRight w:val="0"/>
      <w:marTop w:val="0"/>
      <w:marBottom w:val="0"/>
      <w:divBdr>
        <w:top w:val="none" w:sz="0" w:space="0" w:color="auto"/>
        <w:left w:val="none" w:sz="0" w:space="0" w:color="auto"/>
        <w:bottom w:val="none" w:sz="0" w:space="0" w:color="auto"/>
        <w:right w:val="none" w:sz="0" w:space="0" w:color="auto"/>
      </w:divBdr>
    </w:div>
    <w:div w:id="377245911">
      <w:marLeft w:val="0"/>
      <w:marRight w:val="0"/>
      <w:marTop w:val="0"/>
      <w:marBottom w:val="0"/>
      <w:divBdr>
        <w:top w:val="none" w:sz="0" w:space="0" w:color="auto"/>
        <w:left w:val="none" w:sz="0" w:space="0" w:color="auto"/>
        <w:bottom w:val="none" w:sz="0" w:space="0" w:color="auto"/>
        <w:right w:val="none" w:sz="0" w:space="0" w:color="auto"/>
      </w:divBdr>
    </w:div>
    <w:div w:id="377317972">
      <w:marLeft w:val="480"/>
      <w:marRight w:val="0"/>
      <w:marTop w:val="0"/>
      <w:marBottom w:val="0"/>
      <w:divBdr>
        <w:top w:val="none" w:sz="0" w:space="0" w:color="auto"/>
        <w:left w:val="none" w:sz="0" w:space="0" w:color="auto"/>
        <w:bottom w:val="none" w:sz="0" w:space="0" w:color="auto"/>
        <w:right w:val="none" w:sz="0" w:space="0" w:color="auto"/>
      </w:divBdr>
    </w:div>
    <w:div w:id="377437478">
      <w:marLeft w:val="480"/>
      <w:marRight w:val="0"/>
      <w:marTop w:val="0"/>
      <w:marBottom w:val="0"/>
      <w:divBdr>
        <w:top w:val="none" w:sz="0" w:space="0" w:color="auto"/>
        <w:left w:val="none" w:sz="0" w:space="0" w:color="auto"/>
        <w:bottom w:val="none" w:sz="0" w:space="0" w:color="auto"/>
        <w:right w:val="none" w:sz="0" w:space="0" w:color="auto"/>
      </w:divBdr>
    </w:div>
    <w:div w:id="378088760">
      <w:marLeft w:val="480"/>
      <w:marRight w:val="0"/>
      <w:marTop w:val="0"/>
      <w:marBottom w:val="0"/>
      <w:divBdr>
        <w:top w:val="none" w:sz="0" w:space="0" w:color="auto"/>
        <w:left w:val="none" w:sz="0" w:space="0" w:color="auto"/>
        <w:bottom w:val="none" w:sz="0" w:space="0" w:color="auto"/>
        <w:right w:val="none" w:sz="0" w:space="0" w:color="auto"/>
      </w:divBdr>
    </w:div>
    <w:div w:id="378358784">
      <w:marLeft w:val="480"/>
      <w:marRight w:val="0"/>
      <w:marTop w:val="0"/>
      <w:marBottom w:val="0"/>
      <w:divBdr>
        <w:top w:val="none" w:sz="0" w:space="0" w:color="auto"/>
        <w:left w:val="none" w:sz="0" w:space="0" w:color="auto"/>
        <w:bottom w:val="none" w:sz="0" w:space="0" w:color="auto"/>
        <w:right w:val="none" w:sz="0" w:space="0" w:color="auto"/>
      </w:divBdr>
    </w:div>
    <w:div w:id="380057356">
      <w:marLeft w:val="480"/>
      <w:marRight w:val="0"/>
      <w:marTop w:val="0"/>
      <w:marBottom w:val="0"/>
      <w:divBdr>
        <w:top w:val="none" w:sz="0" w:space="0" w:color="auto"/>
        <w:left w:val="none" w:sz="0" w:space="0" w:color="auto"/>
        <w:bottom w:val="none" w:sz="0" w:space="0" w:color="auto"/>
        <w:right w:val="none" w:sz="0" w:space="0" w:color="auto"/>
      </w:divBdr>
    </w:div>
    <w:div w:id="380136537">
      <w:marLeft w:val="480"/>
      <w:marRight w:val="0"/>
      <w:marTop w:val="0"/>
      <w:marBottom w:val="0"/>
      <w:divBdr>
        <w:top w:val="none" w:sz="0" w:space="0" w:color="auto"/>
        <w:left w:val="none" w:sz="0" w:space="0" w:color="auto"/>
        <w:bottom w:val="none" w:sz="0" w:space="0" w:color="auto"/>
        <w:right w:val="none" w:sz="0" w:space="0" w:color="auto"/>
      </w:divBdr>
    </w:div>
    <w:div w:id="380179309">
      <w:marLeft w:val="480"/>
      <w:marRight w:val="0"/>
      <w:marTop w:val="0"/>
      <w:marBottom w:val="0"/>
      <w:divBdr>
        <w:top w:val="none" w:sz="0" w:space="0" w:color="auto"/>
        <w:left w:val="none" w:sz="0" w:space="0" w:color="auto"/>
        <w:bottom w:val="none" w:sz="0" w:space="0" w:color="auto"/>
        <w:right w:val="none" w:sz="0" w:space="0" w:color="auto"/>
      </w:divBdr>
    </w:div>
    <w:div w:id="384646409">
      <w:marLeft w:val="0"/>
      <w:marRight w:val="0"/>
      <w:marTop w:val="0"/>
      <w:marBottom w:val="0"/>
      <w:divBdr>
        <w:top w:val="none" w:sz="0" w:space="0" w:color="auto"/>
        <w:left w:val="none" w:sz="0" w:space="0" w:color="auto"/>
        <w:bottom w:val="none" w:sz="0" w:space="0" w:color="auto"/>
        <w:right w:val="none" w:sz="0" w:space="0" w:color="auto"/>
      </w:divBdr>
    </w:div>
    <w:div w:id="385448086">
      <w:marLeft w:val="0"/>
      <w:marRight w:val="0"/>
      <w:marTop w:val="0"/>
      <w:marBottom w:val="0"/>
      <w:divBdr>
        <w:top w:val="none" w:sz="0" w:space="0" w:color="auto"/>
        <w:left w:val="none" w:sz="0" w:space="0" w:color="auto"/>
        <w:bottom w:val="none" w:sz="0" w:space="0" w:color="auto"/>
        <w:right w:val="none" w:sz="0" w:space="0" w:color="auto"/>
      </w:divBdr>
    </w:div>
    <w:div w:id="386607561">
      <w:marLeft w:val="480"/>
      <w:marRight w:val="0"/>
      <w:marTop w:val="0"/>
      <w:marBottom w:val="0"/>
      <w:divBdr>
        <w:top w:val="none" w:sz="0" w:space="0" w:color="auto"/>
        <w:left w:val="none" w:sz="0" w:space="0" w:color="auto"/>
        <w:bottom w:val="none" w:sz="0" w:space="0" w:color="auto"/>
        <w:right w:val="none" w:sz="0" w:space="0" w:color="auto"/>
      </w:divBdr>
    </w:div>
    <w:div w:id="388573965">
      <w:marLeft w:val="480"/>
      <w:marRight w:val="0"/>
      <w:marTop w:val="0"/>
      <w:marBottom w:val="0"/>
      <w:divBdr>
        <w:top w:val="none" w:sz="0" w:space="0" w:color="auto"/>
        <w:left w:val="none" w:sz="0" w:space="0" w:color="auto"/>
        <w:bottom w:val="none" w:sz="0" w:space="0" w:color="auto"/>
        <w:right w:val="none" w:sz="0" w:space="0" w:color="auto"/>
      </w:divBdr>
    </w:div>
    <w:div w:id="397099219">
      <w:marLeft w:val="480"/>
      <w:marRight w:val="0"/>
      <w:marTop w:val="0"/>
      <w:marBottom w:val="0"/>
      <w:divBdr>
        <w:top w:val="none" w:sz="0" w:space="0" w:color="auto"/>
        <w:left w:val="none" w:sz="0" w:space="0" w:color="auto"/>
        <w:bottom w:val="none" w:sz="0" w:space="0" w:color="auto"/>
        <w:right w:val="none" w:sz="0" w:space="0" w:color="auto"/>
      </w:divBdr>
    </w:div>
    <w:div w:id="397554242">
      <w:marLeft w:val="0"/>
      <w:marRight w:val="0"/>
      <w:marTop w:val="0"/>
      <w:marBottom w:val="0"/>
      <w:divBdr>
        <w:top w:val="none" w:sz="0" w:space="0" w:color="auto"/>
        <w:left w:val="none" w:sz="0" w:space="0" w:color="auto"/>
        <w:bottom w:val="none" w:sz="0" w:space="0" w:color="auto"/>
        <w:right w:val="none" w:sz="0" w:space="0" w:color="auto"/>
      </w:divBdr>
    </w:div>
    <w:div w:id="398406621">
      <w:marLeft w:val="480"/>
      <w:marRight w:val="0"/>
      <w:marTop w:val="0"/>
      <w:marBottom w:val="0"/>
      <w:divBdr>
        <w:top w:val="none" w:sz="0" w:space="0" w:color="auto"/>
        <w:left w:val="none" w:sz="0" w:space="0" w:color="auto"/>
        <w:bottom w:val="none" w:sz="0" w:space="0" w:color="auto"/>
        <w:right w:val="none" w:sz="0" w:space="0" w:color="auto"/>
      </w:divBdr>
    </w:div>
    <w:div w:id="402488475">
      <w:marLeft w:val="480"/>
      <w:marRight w:val="0"/>
      <w:marTop w:val="0"/>
      <w:marBottom w:val="0"/>
      <w:divBdr>
        <w:top w:val="none" w:sz="0" w:space="0" w:color="auto"/>
        <w:left w:val="none" w:sz="0" w:space="0" w:color="auto"/>
        <w:bottom w:val="none" w:sz="0" w:space="0" w:color="auto"/>
        <w:right w:val="none" w:sz="0" w:space="0" w:color="auto"/>
      </w:divBdr>
    </w:div>
    <w:div w:id="403993370">
      <w:marLeft w:val="0"/>
      <w:marRight w:val="0"/>
      <w:marTop w:val="0"/>
      <w:marBottom w:val="0"/>
      <w:divBdr>
        <w:top w:val="none" w:sz="0" w:space="0" w:color="auto"/>
        <w:left w:val="none" w:sz="0" w:space="0" w:color="auto"/>
        <w:bottom w:val="none" w:sz="0" w:space="0" w:color="auto"/>
        <w:right w:val="none" w:sz="0" w:space="0" w:color="auto"/>
      </w:divBdr>
    </w:div>
    <w:div w:id="405109445">
      <w:marLeft w:val="480"/>
      <w:marRight w:val="0"/>
      <w:marTop w:val="0"/>
      <w:marBottom w:val="0"/>
      <w:divBdr>
        <w:top w:val="none" w:sz="0" w:space="0" w:color="auto"/>
        <w:left w:val="none" w:sz="0" w:space="0" w:color="auto"/>
        <w:bottom w:val="none" w:sz="0" w:space="0" w:color="auto"/>
        <w:right w:val="none" w:sz="0" w:space="0" w:color="auto"/>
      </w:divBdr>
    </w:div>
    <w:div w:id="405612651">
      <w:marLeft w:val="480"/>
      <w:marRight w:val="0"/>
      <w:marTop w:val="0"/>
      <w:marBottom w:val="0"/>
      <w:divBdr>
        <w:top w:val="none" w:sz="0" w:space="0" w:color="auto"/>
        <w:left w:val="none" w:sz="0" w:space="0" w:color="auto"/>
        <w:bottom w:val="none" w:sz="0" w:space="0" w:color="auto"/>
        <w:right w:val="none" w:sz="0" w:space="0" w:color="auto"/>
      </w:divBdr>
    </w:div>
    <w:div w:id="406344640">
      <w:marLeft w:val="480"/>
      <w:marRight w:val="0"/>
      <w:marTop w:val="0"/>
      <w:marBottom w:val="0"/>
      <w:divBdr>
        <w:top w:val="none" w:sz="0" w:space="0" w:color="auto"/>
        <w:left w:val="none" w:sz="0" w:space="0" w:color="auto"/>
        <w:bottom w:val="none" w:sz="0" w:space="0" w:color="auto"/>
        <w:right w:val="none" w:sz="0" w:space="0" w:color="auto"/>
      </w:divBdr>
    </w:div>
    <w:div w:id="407507865">
      <w:marLeft w:val="480"/>
      <w:marRight w:val="0"/>
      <w:marTop w:val="0"/>
      <w:marBottom w:val="0"/>
      <w:divBdr>
        <w:top w:val="none" w:sz="0" w:space="0" w:color="auto"/>
        <w:left w:val="none" w:sz="0" w:space="0" w:color="auto"/>
        <w:bottom w:val="none" w:sz="0" w:space="0" w:color="auto"/>
        <w:right w:val="none" w:sz="0" w:space="0" w:color="auto"/>
      </w:divBdr>
    </w:div>
    <w:div w:id="408234025">
      <w:marLeft w:val="480"/>
      <w:marRight w:val="0"/>
      <w:marTop w:val="0"/>
      <w:marBottom w:val="0"/>
      <w:divBdr>
        <w:top w:val="none" w:sz="0" w:space="0" w:color="auto"/>
        <w:left w:val="none" w:sz="0" w:space="0" w:color="auto"/>
        <w:bottom w:val="none" w:sz="0" w:space="0" w:color="auto"/>
        <w:right w:val="none" w:sz="0" w:space="0" w:color="auto"/>
      </w:divBdr>
    </w:div>
    <w:div w:id="409157544">
      <w:marLeft w:val="480"/>
      <w:marRight w:val="0"/>
      <w:marTop w:val="0"/>
      <w:marBottom w:val="0"/>
      <w:divBdr>
        <w:top w:val="none" w:sz="0" w:space="0" w:color="auto"/>
        <w:left w:val="none" w:sz="0" w:space="0" w:color="auto"/>
        <w:bottom w:val="none" w:sz="0" w:space="0" w:color="auto"/>
        <w:right w:val="none" w:sz="0" w:space="0" w:color="auto"/>
      </w:divBdr>
    </w:div>
    <w:div w:id="409349898">
      <w:marLeft w:val="480"/>
      <w:marRight w:val="0"/>
      <w:marTop w:val="0"/>
      <w:marBottom w:val="0"/>
      <w:divBdr>
        <w:top w:val="none" w:sz="0" w:space="0" w:color="auto"/>
        <w:left w:val="none" w:sz="0" w:space="0" w:color="auto"/>
        <w:bottom w:val="none" w:sz="0" w:space="0" w:color="auto"/>
        <w:right w:val="none" w:sz="0" w:space="0" w:color="auto"/>
      </w:divBdr>
    </w:div>
    <w:div w:id="411660491">
      <w:marLeft w:val="480"/>
      <w:marRight w:val="0"/>
      <w:marTop w:val="0"/>
      <w:marBottom w:val="0"/>
      <w:divBdr>
        <w:top w:val="none" w:sz="0" w:space="0" w:color="auto"/>
        <w:left w:val="none" w:sz="0" w:space="0" w:color="auto"/>
        <w:bottom w:val="none" w:sz="0" w:space="0" w:color="auto"/>
        <w:right w:val="none" w:sz="0" w:space="0" w:color="auto"/>
      </w:divBdr>
    </w:div>
    <w:div w:id="413818947">
      <w:marLeft w:val="480"/>
      <w:marRight w:val="0"/>
      <w:marTop w:val="0"/>
      <w:marBottom w:val="0"/>
      <w:divBdr>
        <w:top w:val="none" w:sz="0" w:space="0" w:color="auto"/>
        <w:left w:val="none" w:sz="0" w:space="0" w:color="auto"/>
        <w:bottom w:val="none" w:sz="0" w:space="0" w:color="auto"/>
        <w:right w:val="none" w:sz="0" w:space="0" w:color="auto"/>
      </w:divBdr>
    </w:div>
    <w:div w:id="419958879">
      <w:marLeft w:val="480"/>
      <w:marRight w:val="0"/>
      <w:marTop w:val="0"/>
      <w:marBottom w:val="0"/>
      <w:divBdr>
        <w:top w:val="none" w:sz="0" w:space="0" w:color="auto"/>
        <w:left w:val="none" w:sz="0" w:space="0" w:color="auto"/>
        <w:bottom w:val="none" w:sz="0" w:space="0" w:color="auto"/>
        <w:right w:val="none" w:sz="0" w:space="0" w:color="auto"/>
      </w:divBdr>
    </w:div>
    <w:div w:id="423771693">
      <w:marLeft w:val="480"/>
      <w:marRight w:val="0"/>
      <w:marTop w:val="0"/>
      <w:marBottom w:val="0"/>
      <w:divBdr>
        <w:top w:val="none" w:sz="0" w:space="0" w:color="auto"/>
        <w:left w:val="none" w:sz="0" w:space="0" w:color="auto"/>
        <w:bottom w:val="none" w:sz="0" w:space="0" w:color="auto"/>
        <w:right w:val="none" w:sz="0" w:space="0" w:color="auto"/>
      </w:divBdr>
    </w:div>
    <w:div w:id="424543743">
      <w:marLeft w:val="0"/>
      <w:marRight w:val="0"/>
      <w:marTop w:val="0"/>
      <w:marBottom w:val="0"/>
      <w:divBdr>
        <w:top w:val="none" w:sz="0" w:space="0" w:color="auto"/>
        <w:left w:val="none" w:sz="0" w:space="0" w:color="auto"/>
        <w:bottom w:val="none" w:sz="0" w:space="0" w:color="auto"/>
        <w:right w:val="none" w:sz="0" w:space="0" w:color="auto"/>
      </w:divBdr>
    </w:div>
    <w:div w:id="424571310">
      <w:marLeft w:val="480"/>
      <w:marRight w:val="0"/>
      <w:marTop w:val="0"/>
      <w:marBottom w:val="0"/>
      <w:divBdr>
        <w:top w:val="none" w:sz="0" w:space="0" w:color="auto"/>
        <w:left w:val="none" w:sz="0" w:space="0" w:color="auto"/>
        <w:bottom w:val="none" w:sz="0" w:space="0" w:color="auto"/>
        <w:right w:val="none" w:sz="0" w:space="0" w:color="auto"/>
      </w:divBdr>
    </w:div>
    <w:div w:id="427510631">
      <w:marLeft w:val="480"/>
      <w:marRight w:val="0"/>
      <w:marTop w:val="0"/>
      <w:marBottom w:val="0"/>
      <w:divBdr>
        <w:top w:val="none" w:sz="0" w:space="0" w:color="auto"/>
        <w:left w:val="none" w:sz="0" w:space="0" w:color="auto"/>
        <w:bottom w:val="none" w:sz="0" w:space="0" w:color="auto"/>
        <w:right w:val="none" w:sz="0" w:space="0" w:color="auto"/>
      </w:divBdr>
    </w:div>
    <w:div w:id="429397014">
      <w:marLeft w:val="480"/>
      <w:marRight w:val="0"/>
      <w:marTop w:val="0"/>
      <w:marBottom w:val="0"/>
      <w:divBdr>
        <w:top w:val="none" w:sz="0" w:space="0" w:color="auto"/>
        <w:left w:val="none" w:sz="0" w:space="0" w:color="auto"/>
        <w:bottom w:val="none" w:sz="0" w:space="0" w:color="auto"/>
        <w:right w:val="none" w:sz="0" w:space="0" w:color="auto"/>
      </w:divBdr>
    </w:div>
    <w:div w:id="431164678">
      <w:marLeft w:val="0"/>
      <w:marRight w:val="0"/>
      <w:marTop w:val="0"/>
      <w:marBottom w:val="0"/>
      <w:divBdr>
        <w:top w:val="none" w:sz="0" w:space="0" w:color="auto"/>
        <w:left w:val="none" w:sz="0" w:space="0" w:color="auto"/>
        <w:bottom w:val="none" w:sz="0" w:space="0" w:color="auto"/>
        <w:right w:val="none" w:sz="0" w:space="0" w:color="auto"/>
      </w:divBdr>
    </w:div>
    <w:div w:id="432630357">
      <w:marLeft w:val="480"/>
      <w:marRight w:val="0"/>
      <w:marTop w:val="0"/>
      <w:marBottom w:val="0"/>
      <w:divBdr>
        <w:top w:val="none" w:sz="0" w:space="0" w:color="auto"/>
        <w:left w:val="none" w:sz="0" w:space="0" w:color="auto"/>
        <w:bottom w:val="none" w:sz="0" w:space="0" w:color="auto"/>
        <w:right w:val="none" w:sz="0" w:space="0" w:color="auto"/>
      </w:divBdr>
    </w:div>
    <w:div w:id="433864965">
      <w:marLeft w:val="480"/>
      <w:marRight w:val="0"/>
      <w:marTop w:val="0"/>
      <w:marBottom w:val="0"/>
      <w:divBdr>
        <w:top w:val="none" w:sz="0" w:space="0" w:color="auto"/>
        <w:left w:val="none" w:sz="0" w:space="0" w:color="auto"/>
        <w:bottom w:val="none" w:sz="0" w:space="0" w:color="auto"/>
        <w:right w:val="none" w:sz="0" w:space="0" w:color="auto"/>
      </w:divBdr>
    </w:div>
    <w:div w:id="437069781">
      <w:marLeft w:val="480"/>
      <w:marRight w:val="0"/>
      <w:marTop w:val="0"/>
      <w:marBottom w:val="0"/>
      <w:divBdr>
        <w:top w:val="none" w:sz="0" w:space="0" w:color="auto"/>
        <w:left w:val="none" w:sz="0" w:space="0" w:color="auto"/>
        <w:bottom w:val="none" w:sz="0" w:space="0" w:color="auto"/>
        <w:right w:val="none" w:sz="0" w:space="0" w:color="auto"/>
      </w:divBdr>
    </w:div>
    <w:div w:id="438451589">
      <w:marLeft w:val="480"/>
      <w:marRight w:val="0"/>
      <w:marTop w:val="0"/>
      <w:marBottom w:val="0"/>
      <w:divBdr>
        <w:top w:val="none" w:sz="0" w:space="0" w:color="auto"/>
        <w:left w:val="none" w:sz="0" w:space="0" w:color="auto"/>
        <w:bottom w:val="none" w:sz="0" w:space="0" w:color="auto"/>
        <w:right w:val="none" w:sz="0" w:space="0" w:color="auto"/>
      </w:divBdr>
    </w:div>
    <w:div w:id="442767200">
      <w:marLeft w:val="480"/>
      <w:marRight w:val="0"/>
      <w:marTop w:val="0"/>
      <w:marBottom w:val="0"/>
      <w:divBdr>
        <w:top w:val="none" w:sz="0" w:space="0" w:color="auto"/>
        <w:left w:val="none" w:sz="0" w:space="0" w:color="auto"/>
        <w:bottom w:val="none" w:sz="0" w:space="0" w:color="auto"/>
        <w:right w:val="none" w:sz="0" w:space="0" w:color="auto"/>
      </w:divBdr>
    </w:div>
    <w:div w:id="443840979">
      <w:marLeft w:val="480"/>
      <w:marRight w:val="0"/>
      <w:marTop w:val="0"/>
      <w:marBottom w:val="0"/>
      <w:divBdr>
        <w:top w:val="none" w:sz="0" w:space="0" w:color="auto"/>
        <w:left w:val="none" w:sz="0" w:space="0" w:color="auto"/>
        <w:bottom w:val="none" w:sz="0" w:space="0" w:color="auto"/>
        <w:right w:val="none" w:sz="0" w:space="0" w:color="auto"/>
      </w:divBdr>
    </w:div>
    <w:div w:id="444928883">
      <w:marLeft w:val="480"/>
      <w:marRight w:val="0"/>
      <w:marTop w:val="0"/>
      <w:marBottom w:val="0"/>
      <w:divBdr>
        <w:top w:val="none" w:sz="0" w:space="0" w:color="auto"/>
        <w:left w:val="none" w:sz="0" w:space="0" w:color="auto"/>
        <w:bottom w:val="none" w:sz="0" w:space="0" w:color="auto"/>
        <w:right w:val="none" w:sz="0" w:space="0" w:color="auto"/>
      </w:divBdr>
    </w:div>
    <w:div w:id="446851484">
      <w:marLeft w:val="0"/>
      <w:marRight w:val="0"/>
      <w:marTop w:val="0"/>
      <w:marBottom w:val="0"/>
      <w:divBdr>
        <w:top w:val="none" w:sz="0" w:space="0" w:color="auto"/>
        <w:left w:val="none" w:sz="0" w:space="0" w:color="auto"/>
        <w:bottom w:val="none" w:sz="0" w:space="0" w:color="auto"/>
        <w:right w:val="none" w:sz="0" w:space="0" w:color="auto"/>
      </w:divBdr>
    </w:div>
    <w:div w:id="447698181">
      <w:marLeft w:val="480"/>
      <w:marRight w:val="0"/>
      <w:marTop w:val="0"/>
      <w:marBottom w:val="0"/>
      <w:divBdr>
        <w:top w:val="none" w:sz="0" w:space="0" w:color="auto"/>
        <w:left w:val="none" w:sz="0" w:space="0" w:color="auto"/>
        <w:bottom w:val="none" w:sz="0" w:space="0" w:color="auto"/>
        <w:right w:val="none" w:sz="0" w:space="0" w:color="auto"/>
      </w:divBdr>
    </w:div>
    <w:div w:id="448402989">
      <w:marLeft w:val="0"/>
      <w:marRight w:val="0"/>
      <w:marTop w:val="0"/>
      <w:marBottom w:val="0"/>
      <w:divBdr>
        <w:top w:val="none" w:sz="0" w:space="0" w:color="auto"/>
        <w:left w:val="none" w:sz="0" w:space="0" w:color="auto"/>
        <w:bottom w:val="none" w:sz="0" w:space="0" w:color="auto"/>
        <w:right w:val="none" w:sz="0" w:space="0" w:color="auto"/>
      </w:divBdr>
    </w:div>
    <w:div w:id="451822159">
      <w:marLeft w:val="0"/>
      <w:marRight w:val="0"/>
      <w:marTop w:val="0"/>
      <w:marBottom w:val="0"/>
      <w:divBdr>
        <w:top w:val="none" w:sz="0" w:space="0" w:color="auto"/>
        <w:left w:val="none" w:sz="0" w:space="0" w:color="auto"/>
        <w:bottom w:val="none" w:sz="0" w:space="0" w:color="auto"/>
        <w:right w:val="none" w:sz="0" w:space="0" w:color="auto"/>
      </w:divBdr>
    </w:div>
    <w:div w:id="453135057">
      <w:marLeft w:val="480"/>
      <w:marRight w:val="0"/>
      <w:marTop w:val="0"/>
      <w:marBottom w:val="0"/>
      <w:divBdr>
        <w:top w:val="none" w:sz="0" w:space="0" w:color="auto"/>
        <w:left w:val="none" w:sz="0" w:space="0" w:color="auto"/>
        <w:bottom w:val="none" w:sz="0" w:space="0" w:color="auto"/>
        <w:right w:val="none" w:sz="0" w:space="0" w:color="auto"/>
      </w:divBdr>
    </w:div>
    <w:div w:id="453595749">
      <w:marLeft w:val="480"/>
      <w:marRight w:val="0"/>
      <w:marTop w:val="0"/>
      <w:marBottom w:val="0"/>
      <w:divBdr>
        <w:top w:val="none" w:sz="0" w:space="0" w:color="auto"/>
        <w:left w:val="none" w:sz="0" w:space="0" w:color="auto"/>
        <w:bottom w:val="none" w:sz="0" w:space="0" w:color="auto"/>
        <w:right w:val="none" w:sz="0" w:space="0" w:color="auto"/>
      </w:divBdr>
    </w:div>
    <w:div w:id="453600551">
      <w:marLeft w:val="480"/>
      <w:marRight w:val="0"/>
      <w:marTop w:val="0"/>
      <w:marBottom w:val="0"/>
      <w:divBdr>
        <w:top w:val="none" w:sz="0" w:space="0" w:color="auto"/>
        <w:left w:val="none" w:sz="0" w:space="0" w:color="auto"/>
        <w:bottom w:val="none" w:sz="0" w:space="0" w:color="auto"/>
        <w:right w:val="none" w:sz="0" w:space="0" w:color="auto"/>
      </w:divBdr>
    </w:div>
    <w:div w:id="453645480">
      <w:marLeft w:val="480"/>
      <w:marRight w:val="0"/>
      <w:marTop w:val="0"/>
      <w:marBottom w:val="0"/>
      <w:divBdr>
        <w:top w:val="none" w:sz="0" w:space="0" w:color="auto"/>
        <w:left w:val="none" w:sz="0" w:space="0" w:color="auto"/>
        <w:bottom w:val="none" w:sz="0" w:space="0" w:color="auto"/>
        <w:right w:val="none" w:sz="0" w:space="0" w:color="auto"/>
      </w:divBdr>
    </w:div>
    <w:div w:id="465658392">
      <w:marLeft w:val="0"/>
      <w:marRight w:val="0"/>
      <w:marTop w:val="0"/>
      <w:marBottom w:val="0"/>
      <w:divBdr>
        <w:top w:val="none" w:sz="0" w:space="0" w:color="auto"/>
        <w:left w:val="none" w:sz="0" w:space="0" w:color="auto"/>
        <w:bottom w:val="none" w:sz="0" w:space="0" w:color="auto"/>
        <w:right w:val="none" w:sz="0" w:space="0" w:color="auto"/>
      </w:divBdr>
    </w:div>
    <w:div w:id="466894028">
      <w:marLeft w:val="480"/>
      <w:marRight w:val="0"/>
      <w:marTop w:val="0"/>
      <w:marBottom w:val="0"/>
      <w:divBdr>
        <w:top w:val="none" w:sz="0" w:space="0" w:color="auto"/>
        <w:left w:val="none" w:sz="0" w:space="0" w:color="auto"/>
        <w:bottom w:val="none" w:sz="0" w:space="0" w:color="auto"/>
        <w:right w:val="none" w:sz="0" w:space="0" w:color="auto"/>
      </w:divBdr>
    </w:div>
    <w:div w:id="467088948">
      <w:marLeft w:val="480"/>
      <w:marRight w:val="0"/>
      <w:marTop w:val="0"/>
      <w:marBottom w:val="0"/>
      <w:divBdr>
        <w:top w:val="none" w:sz="0" w:space="0" w:color="auto"/>
        <w:left w:val="none" w:sz="0" w:space="0" w:color="auto"/>
        <w:bottom w:val="none" w:sz="0" w:space="0" w:color="auto"/>
        <w:right w:val="none" w:sz="0" w:space="0" w:color="auto"/>
      </w:divBdr>
    </w:div>
    <w:div w:id="470556758">
      <w:marLeft w:val="480"/>
      <w:marRight w:val="0"/>
      <w:marTop w:val="0"/>
      <w:marBottom w:val="0"/>
      <w:divBdr>
        <w:top w:val="none" w:sz="0" w:space="0" w:color="auto"/>
        <w:left w:val="none" w:sz="0" w:space="0" w:color="auto"/>
        <w:bottom w:val="none" w:sz="0" w:space="0" w:color="auto"/>
        <w:right w:val="none" w:sz="0" w:space="0" w:color="auto"/>
      </w:divBdr>
    </w:div>
    <w:div w:id="470826075">
      <w:marLeft w:val="480"/>
      <w:marRight w:val="0"/>
      <w:marTop w:val="0"/>
      <w:marBottom w:val="0"/>
      <w:divBdr>
        <w:top w:val="none" w:sz="0" w:space="0" w:color="auto"/>
        <w:left w:val="none" w:sz="0" w:space="0" w:color="auto"/>
        <w:bottom w:val="none" w:sz="0" w:space="0" w:color="auto"/>
        <w:right w:val="none" w:sz="0" w:space="0" w:color="auto"/>
      </w:divBdr>
    </w:div>
    <w:div w:id="470831055">
      <w:marLeft w:val="480"/>
      <w:marRight w:val="0"/>
      <w:marTop w:val="0"/>
      <w:marBottom w:val="0"/>
      <w:divBdr>
        <w:top w:val="none" w:sz="0" w:space="0" w:color="auto"/>
        <w:left w:val="none" w:sz="0" w:space="0" w:color="auto"/>
        <w:bottom w:val="none" w:sz="0" w:space="0" w:color="auto"/>
        <w:right w:val="none" w:sz="0" w:space="0" w:color="auto"/>
      </w:divBdr>
    </w:div>
    <w:div w:id="471141950">
      <w:marLeft w:val="0"/>
      <w:marRight w:val="0"/>
      <w:marTop w:val="0"/>
      <w:marBottom w:val="0"/>
      <w:divBdr>
        <w:top w:val="none" w:sz="0" w:space="0" w:color="auto"/>
        <w:left w:val="none" w:sz="0" w:space="0" w:color="auto"/>
        <w:bottom w:val="none" w:sz="0" w:space="0" w:color="auto"/>
        <w:right w:val="none" w:sz="0" w:space="0" w:color="auto"/>
      </w:divBdr>
    </w:div>
    <w:div w:id="471289035">
      <w:marLeft w:val="480"/>
      <w:marRight w:val="0"/>
      <w:marTop w:val="0"/>
      <w:marBottom w:val="0"/>
      <w:divBdr>
        <w:top w:val="none" w:sz="0" w:space="0" w:color="auto"/>
        <w:left w:val="none" w:sz="0" w:space="0" w:color="auto"/>
        <w:bottom w:val="none" w:sz="0" w:space="0" w:color="auto"/>
        <w:right w:val="none" w:sz="0" w:space="0" w:color="auto"/>
      </w:divBdr>
    </w:div>
    <w:div w:id="473379195">
      <w:marLeft w:val="480"/>
      <w:marRight w:val="0"/>
      <w:marTop w:val="0"/>
      <w:marBottom w:val="0"/>
      <w:divBdr>
        <w:top w:val="none" w:sz="0" w:space="0" w:color="auto"/>
        <w:left w:val="none" w:sz="0" w:space="0" w:color="auto"/>
        <w:bottom w:val="none" w:sz="0" w:space="0" w:color="auto"/>
        <w:right w:val="none" w:sz="0" w:space="0" w:color="auto"/>
      </w:divBdr>
    </w:div>
    <w:div w:id="476265570">
      <w:marLeft w:val="480"/>
      <w:marRight w:val="0"/>
      <w:marTop w:val="0"/>
      <w:marBottom w:val="0"/>
      <w:divBdr>
        <w:top w:val="none" w:sz="0" w:space="0" w:color="auto"/>
        <w:left w:val="none" w:sz="0" w:space="0" w:color="auto"/>
        <w:bottom w:val="none" w:sz="0" w:space="0" w:color="auto"/>
        <w:right w:val="none" w:sz="0" w:space="0" w:color="auto"/>
      </w:divBdr>
    </w:div>
    <w:div w:id="476841809">
      <w:marLeft w:val="480"/>
      <w:marRight w:val="0"/>
      <w:marTop w:val="0"/>
      <w:marBottom w:val="0"/>
      <w:divBdr>
        <w:top w:val="none" w:sz="0" w:space="0" w:color="auto"/>
        <w:left w:val="none" w:sz="0" w:space="0" w:color="auto"/>
        <w:bottom w:val="none" w:sz="0" w:space="0" w:color="auto"/>
        <w:right w:val="none" w:sz="0" w:space="0" w:color="auto"/>
      </w:divBdr>
    </w:div>
    <w:div w:id="477692681">
      <w:marLeft w:val="0"/>
      <w:marRight w:val="0"/>
      <w:marTop w:val="0"/>
      <w:marBottom w:val="0"/>
      <w:divBdr>
        <w:top w:val="none" w:sz="0" w:space="0" w:color="auto"/>
        <w:left w:val="none" w:sz="0" w:space="0" w:color="auto"/>
        <w:bottom w:val="none" w:sz="0" w:space="0" w:color="auto"/>
        <w:right w:val="none" w:sz="0" w:space="0" w:color="auto"/>
      </w:divBdr>
    </w:div>
    <w:div w:id="478422045">
      <w:marLeft w:val="480"/>
      <w:marRight w:val="0"/>
      <w:marTop w:val="0"/>
      <w:marBottom w:val="0"/>
      <w:divBdr>
        <w:top w:val="none" w:sz="0" w:space="0" w:color="auto"/>
        <w:left w:val="none" w:sz="0" w:space="0" w:color="auto"/>
        <w:bottom w:val="none" w:sz="0" w:space="0" w:color="auto"/>
        <w:right w:val="none" w:sz="0" w:space="0" w:color="auto"/>
      </w:divBdr>
    </w:div>
    <w:div w:id="479005766">
      <w:marLeft w:val="480"/>
      <w:marRight w:val="0"/>
      <w:marTop w:val="0"/>
      <w:marBottom w:val="0"/>
      <w:divBdr>
        <w:top w:val="none" w:sz="0" w:space="0" w:color="auto"/>
        <w:left w:val="none" w:sz="0" w:space="0" w:color="auto"/>
        <w:bottom w:val="none" w:sz="0" w:space="0" w:color="auto"/>
        <w:right w:val="none" w:sz="0" w:space="0" w:color="auto"/>
      </w:divBdr>
    </w:div>
    <w:div w:id="481045474">
      <w:marLeft w:val="480"/>
      <w:marRight w:val="0"/>
      <w:marTop w:val="0"/>
      <w:marBottom w:val="0"/>
      <w:divBdr>
        <w:top w:val="none" w:sz="0" w:space="0" w:color="auto"/>
        <w:left w:val="none" w:sz="0" w:space="0" w:color="auto"/>
        <w:bottom w:val="none" w:sz="0" w:space="0" w:color="auto"/>
        <w:right w:val="none" w:sz="0" w:space="0" w:color="auto"/>
      </w:divBdr>
    </w:div>
    <w:div w:id="482815406">
      <w:marLeft w:val="480"/>
      <w:marRight w:val="0"/>
      <w:marTop w:val="0"/>
      <w:marBottom w:val="0"/>
      <w:divBdr>
        <w:top w:val="none" w:sz="0" w:space="0" w:color="auto"/>
        <w:left w:val="none" w:sz="0" w:space="0" w:color="auto"/>
        <w:bottom w:val="none" w:sz="0" w:space="0" w:color="auto"/>
        <w:right w:val="none" w:sz="0" w:space="0" w:color="auto"/>
      </w:divBdr>
    </w:div>
    <w:div w:id="487093420">
      <w:marLeft w:val="480"/>
      <w:marRight w:val="0"/>
      <w:marTop w:val="0"/>
      <w:marBottom w:val="0"/>
      <w:divBdr>
        <w:top w:val="none" w:sz="0" w:space="0" w:color="auto"/>
        <w:left w:val="none" w:sz="0" w:space="0" w:color="auto"/>
        <w:bottom w:val="none" w:sz="0" w:space="0" w:color="auto"/>
        <w:right w:val="none" w:sz="0" w:space="0" w:color="auto"/>
      </w:divBdr>
    </w:div>
    <w:div w:id="487789837">
      <w:marLeft w:val="480"/>
      <w:marRight w:val="0"/>
      <w:marTop w:val="0"/>
      <w:marBottom w:val="0"/>
      <w:divBdr>
        <w:top w:val="none" w:sz="0" w:space="0" w:color="auto"/>
        <w:left w:val="none" w:sz="0" w:space="0" w:color="auto"/>
        <w:bottom w:val="none" w:sz="0" w:space="0" w:color="auto"/>
        <w:right w:val="none" w:sz="0" w:space="0" w:color="auto"/>
      </w:divBdr>
    </w:div>
    <w:div w:id="490368912">
      <w:marLeft w:val="480"/>
      <w:marRight w:val="0"/>
      <w:marTop w:val="0"/>
      <w:marBottom w:val="0"/>
      <w:divBdr>
        <w:top w:val="none" w:sz="0" w:space="0" w:color="auto"/>
        <w:left w:val="none" w:sz="0" w:space="0" w:color="auto"/>
        <w:bottom w:val="none" w:sz="0" w:space="0" w:color="auto"/>
        <w:right w:val="none" w:sz="0" w:space="0" w:color="auto"/>
      </w:divBdr>
    </w:div>
    <w:div w:id="497156393">
      <w:marLeft w:val="480"/>
      <w:marRight w:val="0"/>
      <w:marTop w:val="0"/>
      <w:marBottom w:val="0"/>
      <w:divBdr>
        <w:top w:val="none" w:sz="0" w:space="0" w:color="auto"/>
        <w:left w:val="none" w:sz="0" w:space="0" w:color="auto"/>
        <w:bottom w:val="none" w:sz="0" w:space="0" w:color="auto"/>
        <w:right w:val="none" w:sz="0" w:space="0" w:color="auto"/>
      </w:divBdr>
    </w:div>
    <w:div w:id="502552911">
      <w:marLeft w:val="480"/>
      <w:marRight w:val="0"/>
      <w:marTop w:val="0"/>
      <w:marBottom w:val="0"/>
      <w:divBdr>
        <w:top w:val="none" w:sz="0" w:space="0" w:color="auto"/>
        <w:left w:val="none" w:sz="0" w:space="0" w:color="auto"/>
        <w:bottom w:val="none" w:sz="0" w:space="0" w:color="auto"/>
        <w:right w:val="none" w:sz="0" w:space="0" w:color="auto"/>
      </w:divBdr>
    </w:div>
    <w:div w:id="509679300">
      <w:marLeft w:val="480"/>
      <w:marRight w:val="0"/>
      <w:marTop w:val="0"/>
      <w:marBottom w:val="0"/>
      <w:divBdr>
        <w:top w:val="none" w:sz="0" w:space="0" w:color="auto"/>
        <w:left w:val="none" w:sz="0" w:space="0" w:color="auto"/>
        <w:bottom w:val="none" w:sz="0" w:space="0" w:color="auto"/>
        <w:right w:val="none" w:sz="0" w:space="0" w:color="auto"/>
      </w:divBdr>
    </w:div>
    <w:div w:id="509756337">
      <w:marLeft w:val="480"/>
      <w:marRight w:val="0"/>
      <w:marTop w:val="0"/>
      <w:marBottom w:val="0"/>
      <w:divBdr>
        <w:top w:val="none" w:sz="0" w:space="0" w:color="auto"/>
        <w:left w:val="none" w:sz="0" w:space="0" w:color="auto"/>
        <w:bottom w:val="none" w:sz="0" w:space="0" w:color="auto"/>
        <w:right w:val="none" w:sz="0" w:space="0" w:color="auto"/>
      </w:divBdr>
    </w:div>
    <w:div w:id="509760846">
      <w:marLeft w:val="480"/>
      <w:marRight w:val="0"/>
      <w:marTop w:val="0"/>
      <w:marBottom w:val="0"/>
      <w:divBdr>
        <w:top w:val="none" w:sz="0" w:space="0" w:color="auto"/>
        <w:left w:val="none" w:sz="0" w:space="0" w:color="auto"/>
        <w:bottom w:val="none" w:sz="0" w:space="0" w:color="auto"/>
        <w:right w:val="none" w:sz="0" w:space="0" w:color="auto"/>
      </w:divBdr>
    </w:div>
    <w:div w:id="510413025">
      <w:marLeft w:val="0"/>
      <w:marRight w:val="0"/>
      <w:marTop w:val="0"/>
      <w:marBottom w:val="0"/>
      <w:divBdr>
        <w:top w:val="none" w:sz="0" w:space="0" w:color="auto"/>
        <w:left w:val="none" w:sz="0" w:space="0" w:color="auto"/>
        <w:bottom w:val="none" w:sz="0" w:space="0" w:color="auto"/>
        <w:right w:val="none" w:sz="0" w:space="0" w:color="auto"/>
      </w:divBdr>
    </w:div>
    <w:div w:id="510877086">
      <w:marLeft w:val="480"/>
      <w:marRight w:val="0"/>
      <w:marTop w:val="0"/>
      <w:marBottom w:val="0"/>
      <w:divBdr>
        <w:top w:val="none" w:sz="0" w:space="0" w:color="auto"/>
        <w:left w:val="none" w:sz="0" w:space="0" w:color="auto"/>
        <w:bottom w:val="none" w:sz="0" w:space="0" w:color="auto"/>
        <w:right w:val="none" w:sz="0" w:space="0" w:color="auto"/>
      </w:divBdr>
    </w:div>
    <w:div w:id="511072692">
      <w:marLeft w:val="480"/>
      <w:marRight w:val="0"/>
      <w:marTop w:val="0"/>
      <w:marBottom w:val="0"/>
      <w:divBdr>
        <w:top w:val="none" w:sz="0" w:space="0" w:color="auto"/>
        <w:left w:val="none" w:sz="0" w:space="0" w:color="auto"/>
        <w:bottom w:val="none" w:sz="0" w:space="0" w:color="auto"/>
        <w:right w:val="none" w:sz="0" w:space="0" w:color="auto"/>
      </w:divBdr>
    </w:div>
    <w:div w:id="512379775">
      <w:marLeft w:val="0"/>
      <w:marRight w:val="0"/>
      <w:marTop w:val="0"/>
      <w:marBottom w:val="0"/>
      <w:divBdr>
        <w:top w:val="none" w:sz="0" w:space="0" w:color="auto"/>
        <w:left w:val="none" w:sz="0" w:space="0" w:color="auto"/>
        <w:bottom w:val="none" w:sz="0" w:space="0" w:color="auto"/>
        <w:right w:val="none" w:sz="0" w:space="0" w:color="auto"/>
      </w:divBdr>
    </w:div>
    <w:div w:id="513149537">
      <w:marLeft w:val="0"/>
      <w:marRight w:val="0"/>
      <w:marTop w:val="0"/>
      <w:marBottom w:val="0"/>
      <w:divBdr>
        <w:top w:val="none" w:sz="0" w:space="0" w:color="auto"/>
        <w:left w:val="none" w:sz="0" w:space="0" w:color="auto"/>
        <w:bottom w:val="none" w:sz="0" w:space="0" w:color="auto"/>
        <w:right w:val="none" w:sz="0" w:space="0" w:color="auto"/>
      </w:divBdr>
    </w:div>
    <w:div w:id="513375227">
      <w:marLeft w:val="0"/>
      <w:marRight w:val="0"/>
      <w:marTop w:val="0"/>
      <w:marBottom w:val="0"/>
      <w:divBdr>
        <w:top w:val="none" w:sz="0" w:space="0" w:color="auto"/>
        <w:left w:val="none" w:sz="0" w:space="0" w:color="auto"/>
        <w:bottom w:val="none" w:sz="0" w:space="0" w:color="auto"/>
        <w:right w:val="none" w:sz="0" w:space="0" w:color="auto"/>
      </w:divBdr>
    </w:div>
    <w:div w:id="516650810">
      <w:marLeft w:val="480"/>
      <w:marRight w:val="0"/>
      <w:marTop w:val="0"/>
      <w:marBottom w:val="0"/>
      <w:divBdr>
        <w:top w:val="none" w:sz="0" w:space="0" w:color="auto"/>
        <w:left w:val="none" w:sz="0" w:space="0" w:color="auto"/>
        <w:bottom w:val="none" w:sz="0" w:space="0" w:color="auto"/>
        <w:right w:val="none" w:sz="0" w:space="0" w:color="auto"/>
      </w:divBdr>
    </w:div>
    <w:div w:id="517932349">
      <w:marLeft w:val="480"/>
      <w:marRight w:val="0"/>
      <w:marTop w:val="0"/>
      <w:marBottom w:val="0"/>
      <w:divBdr>
        <w:top w:val="none" w:sz="0" w:space="0" w:color="auto"/>
        <w:left w:val="none" w:sz="0" w:space="0" w:color="auto"/>
        <w:bottom w:val="none" w:sz="0" w:space="0" w:color="auto"/>
        <w:right w:val="none" w:sz="0" w:space="0" w:color="auto"/>
      </w:divBdr>
    </w:div>
    <w:div w:id="520819302">
      <w:marLeft w:val="480"/>
      <w:marRight w:val="0"/>
      <w:marTop w:val="0"/>
      <w:marBottom w:val="0"/>
      <w:divBdr>
        <w:top w:val="none" w:sz="0" w:space="0" w:color="auto"/>
        <w:left w:val="none" w:sz="0" w:space="0" w:color="auto"/>
        <w:bottom w:val="none" w:sz="0" w:space="0" w:color="auto"/>
        <w:right w:val="none" w:sz="0" w:space="0" w:color="auto"/>
      </w:divBdr>
    </w:div>
    <w:div w:id="522593137">
      <w:marLeft w:val="480"/>
      <w:marRight w:val="0"/>
      <w:marTop w:val="0"/>
      <w:marBottom w:val="0"/>
      <w:divBdr>
        <w:top w:val="none" w:sz="0" w:space="0" w:color="auto"/>
        <w:left w:val="none" w:sz="0" w:space="0" w:color="auto"/>
        <w:bottom w:val="none" w:sz="0" w:space="0" w:color="auto"/>
        <w:right w:val="none" w:sz="0" w:space="0" w:color="auto"/>
      </w:divBdr>
    </w:div>
    <w:div w:id="524709264">
      <w:marLeft w:val="480"/>
      <w:marRight w:val="0"/>
      <w:marTop w:val="0"/>
      <w:marBottom w:val="0"/>
      <w:divBdr>
        <w:top w:val="none" w:sz="0" w:space="0" w:color="auto"/>
        <w:left w:val="none" w:sz="0" w:space="0" w:color="auto"/>
        <w:bottom w:val="none" w:sz="0" w:space="0" w:color="auto"/>
        <w:right w:val="none" w:sz="0" w:space="0" w:color="auto"/>
      </w:divBdr>
    </w:div>
    <w:div w:id="528377289">
      <w:marLeft w:val="480"/>
      <w:marRight w:val="0"/>
      <w:marTop w:val="0"/>
      <w:marBottom w:val="0"/>
      <w:divBdr>
        <w:top w:val="none" w:sz="0" w:space="0" w:color="auto"/>
        <w:left w:val="none" w:sz="0" w:space="0" w:color="auto"/>
        <w:bottom w:val="none" w:sz="0" w:space="0" w:color="auto"/>
        <w:right w:val="none" w:sz="0" w:space="0" w:color="auto"/>
      </w:divBdr>
    </w:div>
    <w:div w:id="528644910">
      <w:marLeft w:val="480"/>
      <w:marRight w:val="0"/>
      <w:marTop w:val="0"/>
      <w:marBottom w:val="0"/>
      <w:divBdr>
        <w:top w:val="none" w:sz="0" w:space="0" w:color="auto"/>
        <w:left w:val="none" w:sz="0" w:space="0" w:color="auto"/>
        <w:bottom w:val="none" w:sz="0" w:space="0" w:color="auto"/>
        <w:right w:val="none" w:sz="0" w:space="0" w:color="auto"/>
      </w:divBdr>
    </w:div>
    <w:div w:id="534541684">
      <w:marLeft w:val="480"/>
      <w:marRight w:val="0"/>
      <w:marTop w:val="0"/>
      <w:marBottom w:val="0"/>
      <w:divBdr>
        <w:top w:val="none" w:sz="0" w:space="0" w:color="auto"/>
        <w:left w:val="none" w:sz="0" w:space="0" w:color="auto"/>
        <w:bottom w:val="none" w:sz="0" w:space="0" w:color="auto"/>
        <w:right w:val="none" w:sz="0" w:space="0" w:color="auto"/>
      </w:divBdr>
    </w:div>
    <w:div w:id="536162629">
      <w:marLeft w:val="480"/>
      <w:marRight w:val="0"/>
      <w:marTop w:val="0"/>
      <w:marBottom w:val="0"/>
      <w:divBdr>
        <w:top w:val="none" w:sz="0" w:space="0" w:color="auto"/>
        <w:left w:val="none" w:sz="0" w:space="0" w:color="auto"/>
        <w:bottom w:val="none" w:sz="0" w:space="0" w:color="auto"/>
        <w:right w:val="none" w:sz="0" w:space="0" w:color="auto"/>
      </w:divBdr>
    </w:div>
    <w:div w:id="537201468">
      <w:marLeft w:val="480"/>
      <w:marRight w:val="0"/>
      <w:marTop w:val="0"/>
      <w:marBottom w:val="0"/>
      <w:divBdr>
        <w:top w:val="none" w:sz="0" w:space="0" w:color="auto"/>
        <w:left w:val="none" w:sz="0" w:space="0" w:color="auto"/>
        <w:bottom w:val="none" w:sz="0" w:space="0" w:color="auto"/>
        <w:right w:val="none" w:sz="0" w:space="0" w:color="auto"/>
      </w:divBdr>
    </w:div>
    <w:div w:id="543753940">
      <w:marLeft w:val="480"/>
      <w:marRight w:val="0"/>
      <w:marTop w:val="0"/>
      <w:marBottom w:val="0"/>
      <w:divBdr>
        <w:top w:val="none" w:sz="0" w:space="0" w:color="auto"/>
        <w:left w:val="none" w:sz="0" w:space="0" w:color="auto"/>
        <w:bottom w:val="none" w:sz="0" w:space="0" w:color="auto"/>
        <w:right w:val="none" w:sz="0" w:space="0" w:color="auto"/>
      </w:divBdr>
    </w:div>
    <w:div w:id="545025402">
      <w:marLeft w:val="480"/>
      <w:marRight w:val="0"/>
      <w:marTop w:val="0"/>
      <w:marBottom w:val="0"/>
      <w:divBdr>
        <w:top w:val="none" w:sz="0" w:space="0" w:color="auto"/>
        <w:left w:val="none" w:sz="0" w:space="0" w:color="auto"/>
        <w:bottom w:val="none" w:sz="0" w:space="0" w:color="auto"/>
        <w:right w:val="none" w:sz="0" w:space="0" w:color="auto"/>
      </w:divBdr>
    </w:div>
    <w:div w:id="546988416">
      <w:marLeft w:val="480"/>
      <w:marRight w:val="0"/>
      <w:marTop w:val="0"/>
      <w:marBottom w:val="0"/>
      <w:divBdr>
        <w:top w:val="none" w:sz="0" w:space="0" w:color="auto"/>
        <w:left w:val="none" w:sz="0" w:space="0" w:color="auto"/>
        <w:bottom w:val="none" w:sz="0" w:space="0" w:color="auto"/>
        <w:right w:val="none" w:sz="0" w:space="0" w:color="auto"/>
      </w:divBdr>
    </w:div>
    <w:div w:id="548300766">
      <w:marLeft w:val="480"/>
      <w:marRight w:val="0"/>
      <w:marTop w:val="0"/>
      <w:marBottom w:val="0"/>
      <w:divBdr>
        <w:top w:val="none" w:sz="0" w:space="0" w:color="auto"/>
        <w:left w:val="none" w:sz="0" w:space="0" w:color="auto"/>
        <w:bottom w:val="none" w:sz="0" w:space="0" w:color="auto"/>
        <w:right w:val="none" w:sz="0" w:space="0" w:color="auto"/>
      </w:divBdr>
    </w:div>
    <w:div w:id="549145467">
      <w:marLeft w:val="480"/>
      <w:marRight w:val="0"/>
      <w:marTop w:val="0"/>
      <w:marBottom w:val="0"/>
      <w:divBdr>
        <w:top w:val="none" w:sz="0" w:space="0" w:color="auto"/>
        <w:left w:val="none" w:sz="0" w:space="0" w:color="auto"/>
        <w:bottom w:val="none" w:sz="0" w:space="0" w:color="auto"/>
        <w:right w:val="none" w:sz="0" w:space="0" w:color="auto"/>
      </w:divBdr>
    </w:div>
    <w:div w:id="549456577">
      <w:marLeft w:val="480"/>
      <w:marRight w:val="0"/>
      <w:marTop w:val="0"/>
      <w:marBottom w:val="0"/>
      <w:divBdr>
        <w:top w:val="none" w:sz="0" w:space="0" w:color="auto"/>
        <w:left w:val="none" w:sz="0" w:space="0" w:color="auto"/>
        <w:bottom w:val="none" w:sz="0" w:space="0" w:color="auto"/>
        <w:right w:val="none" w:sz="0" w:space="0" w:color="auto"/>
      </w:divBdr>
    </w:div>
    <w:div w:id="550314850">
      <w:marLeft w:val="480"/>
      <w:marRight w:val="0"/>
      <w:marTop w:val="0"/>
      <w:marBottom w:val="0"/>
      <w:divBdr>
        <w:top w:val="none" w:sz="0" w:space="0" w:color="auto"/>
        <w:left w:val="none" w:sz="0" w:space="0" w:color="auto"/>
        <w:bottom w:val="none" w:sz="0" w:space="0" w:color="auto"/>
        <w:right w:val="none" w:sz="0" w:space="0" w:color="auto"/>
      </w:divBdr>
    </w:div>
    <w:div w:id="555049806">
      <w:marLeft w:val="480"/>
      <w:marRight w:val="0"/>
      <w:marTop w:val="0"/>
      <w:marBottom w:val="0"/>
      <w:divBdr>
        <w:top w:val="none" w:sz="0" w:space="0" w:color="auto"/>
        <w:left w:val="none" w:sz="0" w:space="0" w:color="auto"/>
        <w:bottom w:val="none" w:sz="0" w:space="0" w:color="auto"/>
        <w:right w:val="none" w:sz="0" w:space="0" w:color="auto"/>
      </w:divBdr>
    </w:div>
    <w:div w:id="557084194">
      <w:marLeft w:val="480"/>
      <w:marRight w:val="0"/>
      <w:marTop w:val="0"/>
      <w:marBottom w:val="0"/>
      <w:divBdr>
        <w:top w:val="none" w:sz="0" w:space="0" w:color="auto"/>
        <w:left w:val="none" w:sz="0" w:space="0" w:color="auto"/>
        <w:bottom w:val="none" w:sz="0" w:space="0" w:color="auto"/>
        <w:right w:val="none" w:sz="0" w:space="0" w:color="auto"/>
      </w:divBdr>
    </w:div>
    <w:div w:id="558829113">
      <w:marLeft w:val="480"/>
      <w:marRight w:val="0"/>
      <w:marTop w:val="0"/>
      <w:marBottom w:val="0"/>
      <w:divBdr>
        <w:top w:val="none" w:sz="0" w:space="0" w:color="auto"/>
        <w:left w:val="none" w:sz="0" w:space="0" w:color="auto"/>
        <w:bottom w:val="none" w:sz="0" w:space="0" w:color="auto"/>
        <w:right w:val="none" w:sz="0" w:space="0" w:color="auto"/>
      </w:divBdr>
    </w:div>
    <w:div w:id="563175520">
      <w:marLeft w:val="480"/>
      <w:marRight w:val="0"/>
      <w:marTop w:val="0"/>
      <w:marBottom w:val="0"/>
      <w:divBdr>
        <w:top w:val="none" w:sz="0" w:space="0" w:color="auto"/>
        <w:left w:val="none" w:sz="0" w:space="0" w:color="auto"/>
        <w:bottom w:val="none" w:sz="0" w:space="0" w:color="auto"/>
        <w:right w:val="none" w:sz="0" w:space="0" w:color="auto"/>
      </w:divBdr>
    </w:div>
    <w:div w:id="563175745">
      <w:marLeft w:val="480"/>
      <w:marRight w:val="0"/>
      <w:marTop w:val="0"/>
      <w:marBottom w:val="0"/>
      <w:divBdr>
        <w:top w:val="none" w:sz="0" w:space="0" w:color="auto"/>
        <w:left w:val="none" w:sz="0" w:space="0" w:color="auto"/>
        <w:bottom w:val="none" w:sz="0" w:space="0" w:color="auto"/>
        <w:right w:val="none" w:sz="0" w:space="0" w:color="auto"/>
      </w:divBdr>
    </w:div>
    <w:div w:id="563443450">
      <w:marLeft w:val="480"/>
      <w:marRight w:val="0"/>
      <w:marTop w:val="0"/>
      <w:marBottom w:val="0"/>
      <w:divBdr>
        <w:top w:val="none" w:sz="0" w:space="0" w:color="auto"/>
        <w:left w:val="none" w:sz="0" w:space="0" w:color="auto"/>
        <w:bottom w:val="none" w:sz="0" w:space="0" w:color="auto"/>
        <w:right w:val="none" w:sz="0" w:space="0" w:color="auto"/>
      </w:divBdr>
    </w:div>
    <w:div w:id="564756089">
      <w:marLeft w:val="0"/>
      <w:marRight w:val="0"/>
      <w:marTop w:val="0"/>
      <w:marBottom w:val="0"/>
      <w:divBdr>
        <w:top w:val="none" w:sz="0" w:space="0" w:color="auto"/>
        <w:left w:val="none" w:sz="0" w:space="0" w:color="auto"/>
        <w:bottom w:val="none" w:sz="0" w:space="0" w:color="auto"/>
        <w:right w:val="none" w:sz="0" w:space="0" w:color="auto"/>
      </w:divBdr>
    </w:div>
    <w:div w:id="566572935">
      <w:marLeft w:val="480"/>
      <w:marRight w:val="0"/>
      <w:marTop w:val="0"/>
      <w:marBottom w:val="0"/>
      <w:divBdr>
        <w:top w:val="none" w:sz="0" w:space="0" w:color="auto"/>
        <w:left w:val="none" w:sz="0" w:space="0" w:color="auto"/>
        <w:bottom w:val="none" w:sz="0" w:space="0" w:color="auto"/>
        <w:right w:val="none" w:sz="0" w:space="0" w:color="auto"/>
      </w:divBdr>
    </w:div>
    <w:div w:id="568226649">
      <w:marLeft w:val="480"/>
      <w:marRight w:val="0"/>
      <w:marTop w:val="0"/>
      <w:marBottom w:val="0"/>
      <w:divBdr>
        <w:top w:val="none" w:sz="0" w:space="0" w:color="auto"/>
        <w:left w:val="none" w:sz="0" w:space="0" w:color="auto"/>
        <w:bottom w:val="none" w:sz="0" w:space="0" w:color="auto"/>
        <w:right w:val="none" w:sz="0" w:space="0" w:color="auto"/>
      </w:divBdr>
    </w:div>
    <w:div w:id="569659183">
      <w:marLeft w:val="480"/>
      <w:marRight w:val="0"/>
      <w:marTop w:val="0"/>
      <w:marBottom w:val="0"/>
      <w:divBdr>
        <w:top w:val="none" w:sz="0" w:space="0" w:color="auto"/>
        <w:left w:val="none" w:sz="0" w:space="0" w:color="auto"/>
        <w:bottom w:val="none" w:sz="0" w:space="0" w:color="auto"/>
        <w:right w:val="none" w:sz="0" w:space="0" w:color="auto"/>
      </w:divBdr>
    </w:div>
    <w:div w:id="577403948">
      <w:marLeft w:val="480"/>
      <w:marRight w:val="0"/>
      <w:marTop w:val="0"/>
      <w:marBottom w:val="0"/>
      <w:divBdr>
        <w:top w:val="none" w:sz="0" w:space="0" w:color="auto"/>
        <w:left w:val="none" w:sz="0" w:space="0" w:color="auto"/>
        <w:bottom w:val="none" w:sz="0" w:space="0" w:color="auto"/>
        <w:right w:val="none" w:sz="0" w:space="0" w:color="auto"/>
      </w:divBdr>
    </w:div>
    <w:div w:id="577787151">
      <w:marLeft w:val="0"/>
      <w:marRight w:val="0"/>
      <w:marTop w:val="0"/>
      <w:marBottom w:val="0"/>
      <w:divBdr>
        <w:top w:val="none" w:sz="0" w:space="0" w:color="auto"/>
        <w:left w:val="none" w:sz="0" w:space="0" w:color="auto"/>
        <w:bottom w:val="none" w:sz="0" w:space="0" w:color="auto"/>
        <w:right w:val="none" w:sz="0" w:space="0" w:color="auto"/>
      </w:divBdr>
    </w:div>
    <w:div w:id="580145568">
      <w:marLeft w:val="480"/>
      <w:marRight w:val="0"/>
      <w:marTop w:val="0"/>
      <w:marBottom w:val="0"/>
      <w:divBdr>
        <w:top w:val="none" w:sz="0" w:space="0" w:color="auto"/>
        <w:left w:val="none" w:sz="0" w:space="0" w:color="auto"/>
        <w:bottom w:val="none" w:sz="0" w:space="0" w:color="auto"/>
        <w:right w:val="none" w:sz="0" w:space="0" w:color="auto"/>
      </w:divBdr>
    </w:div>
    <w:div w:id="584846152">
      <w:marLeft w:val="480"/>
      <w:marRight w:val="0"/>
      <w:marTop w:val="0"/>
      <w:marBottom w:val="0"/>
      <w:divBdr>
        <w:top w:val="none" w:sz="0" w:space="0" w:color="auto"/>
        <w:left w:val="none" w:sz="0" w:space="0" w:color="auto"/>
        <w:bottom w:val="none" w:sz="0" w:space="0" w:color="auto"/>
        <w:right w:val="none" w:sz="0" w:space="0" w:color="auto"/>
      </w:divBdr>
    </w:div>
    <w:div w:id="584998467">
      <w:marLeft w:val="480"/>
      <w:marRight w:val="0"/>
      <w:marTop w:val="0"/>
      <w:marBottom w:val="0"/>
      <w:divBdr>
        <w:top w:val="none" w:sz="0" w:space="0" w:color="auto"/>
        <w:left w:val="none" w:sz="0" w:space="0" w:color="auto"/>
        <w:bottom w:val="none" w:sz="0" w:space="0" w:color="auto"/>
        <w:right w:val="none" w:sz="0" w:space="0" w:color="auto"/>
      </w:divBdr>
    </w:div>
    <w:div w:id="590773919">
      <w:marLeft w:val="480"/>
      <w:marRight w:val="0"/>
      <w:marTop w:val="0"/>
      <w:marBottom w:val="0"/>
      <w:divBdr>
        <w:top w:val="none" w:sz="0" w:space="0" w:color="auto"/>
        <w:left w:val="none" w:sz="0" w:space="0" w:color="auto"/>
        <w:bottom w:val="none" w:sz="0" w:space="0" w:color="auto"/>
        <w:right w:val="none" w:sz="0" w:space="0" w:color="auto"/>
      </w:divBdr>
    </w:div>
    <w:div w:id="596522766">
      <w:marLeft w:val="0"/>
      <w:marRight w:val="0"/>
      <w:marTop w:val="0"/>
      <w:marBottom w:val="0"/>
      <w:divBdr>
        <w:top w:val="none" w:sz="0" w:space="0" w:color="auto"/>
        <w:left w:val="none" w:sz="0" w:space="0" w:color="auto"/>
        <w:bottom w:val="none" w:sz="0" w:space="0" w:color="auto"/>
        <w:right w:val="none" w:sz="0" w:space="0" w:color="auto"/>
      </w:divBdr>
    </w:div>
    <w:div w:id="597182792">
      <w:marLeft w:val="480"/>
      <w:marRight w:val="0"/>
      <w:marTop w:val="0"/>
      <w:marBottom w:val="0"/>
      <w:divBdr>
        <w:top w:val="none" w:sz="0" w:space="0" w:color="auto"/>
        <w:left w:val="none" w:sz="0" w:space="0" w:color="auto"/>
        <w:bottom w:val="none" w:sz="0" w:space="0" w:color="auto"/>
        <w:right w:val="none" w:sz="0" w:space="0" w:color="auto"/>
      </w:divBdr>
    </w:div>
    <w:div w:id="597326222">
      <w:marLeft w:val="480"/>
      <w:marRight w:val="0"/>
      <w:marTop w:val="0"/>
      <w:marBottom w:val="0"/>
      <w:divBdr>
        <w:top w:val="none" w:sz="0" w:space="0" w:color="auto"/>
        <w:left w:val="none" w:sz="0" w:space="0" w:color="auto"/>
        <w:bottom w:val="none" w:sz="0" w:space="0" w:color="auto"/>
        <w:right w:val="none" w:sz="0" w:space="0" w:color="auto"/>
      </w:divBdr>
    </w:div>
    <w:div w:id="601033026">
      <w:marLeft w:val="480"/>
      <w:marRight w:val="0"/>
      <w:marTop w:val="0"/>
      <w:marBottom w:val="0"/>
      <w:divBdr>
        <w:top w:val="none" w:sz="0" w:space="0" w:color="auto"/>
        <w:left w:val="none" w:sz="0" w:space="0" w:color="auto"/>
        <w:bottom w:val="none" w:sz="0" w:space="0" w:color="auto"/>
        <w:right w:val="none" w:sz="0" w:space="0" w:color="auto"/>
      </w:divBdr>
    </w:div>
    <w:div w:id="601691314">
      <w:marLeft w:val="0"/>
      <w:marRight w:val="0"/>
      <w:marTop w:val="0"/>
      <w:marBottom w:val="0"/>
      <w:divBdr>
        <w:top w:val="none" w:sz="0" w:space="0" w:color="auto"/>
        <w:left w:val="none" w:sz="0" w:space="0" w:color="auto"/>
        <w:bottom w:val="none" w:sz="0" w:space="0" w:color="auto"/>
        <w:right w:val="none" w:sz="0" w:space="0" w:color="auto"/>
      </w:divBdr>
    </w:div>
    <w:div w:id="602958987">
      <w:marLeft w:val="480"/>
      <w:marRight w:val="0"/>
      <w:marTop w:val="0"/>
      <w:marBottom w:val="0"/>
      <w:divBdr>
        <w:top w:val="none" w:sz="0" w:space="0" w:color="auto"/>
        <w:left w:val="none" w:sz="0" w:space="0" w:color="auto"/>
        <w:bottom w:val="none" w:sz="0" w:space="0" w:color="auto"/>
        <w:right w:val="none" w:sz="0" w:space="0" w:color="auto"/>
      </w:divBdr>
    </w:div>
    <w:div w:id="603734266">
      <w:marLeft w:val="0"/>
      <w:marRight w:val="0"/>
      <w:marTop w:val="0"/>
      <w:marBottom w:val="0"/>
      <w:divBdr>
        <w:top w:val="none" w:sz="0" w:space="0" w:color="auto"/>
        <w:left w:val="none" w:sz="0" w:space="0" w:color="auto"/>
        <w:bottom w:val="none" w:sz="0" w:space="0" w:color="auto"/>
        <w:right w:val="none" w:sz="0" w:space="0" w:color="auto"/>
      </w:divBdr>
    </w:div>
    <w:div w:id="604919362">
      <w:marLeft w:val="480"/>
      <w:marRight w:val="0"/>
      <w:marTop w:val="0"/>
      <w:marBottom w:val="0"/>
      <w:divBdr>
        <w:top w:val="none" w:sz="0" w:space="0" w:color="auto"/>
        <w:left w:val="none" w:sz="0" w:space="0" w:color="auto"/>
        <w:bottom w:val="none" w:sz="0" w:space="0" w:color="auto"/>
        <w:right w:val="none" w:sz="0" w:space="0" w:color="auto"/>
      </w:divBdr>
    </w:div>
    <w:div w:id="605313080">
      <w:marLeft w:val="480"/>
      <w:marRight w:val="0"/>
      <w:marTop w:val="0"/>
      <w:marBottom w:val="0"/>
      <w:divBdr>
        <w:top w:val="none" w:sz="0" w:space="0" w:color="auto"/>
        <w:left w:val="none" w:sz="0" w:space="0" w:color="auto"/>
        <w:bottom w:val="none" w:sz="0" w:space="0" w:color="auto"/>
        <w:right w:val="none" w:sz="0" w:space="0" w:color="auto"/>
      </w:divBdr>
    </w:div>
    <w:div w:id="605892390">
      <w:marLeft w:val="480"/>
      <w:marRight w:val="0"/>
      <w:marTop w:val="0"/>
      <w:marBottom w:val="0"/>
      <w:divBdr>
        <w:top w:val="none" w:sz="0" w:space="0" w:color="auto"/>
        <w:left w:val="none" w:sz="0" w:space="0" w:color="auto"/>
        <w:bottom w:val="none" w:sz="0" w:space="0" w:color="auto"/>
        <w:right w:val="none" w:sz="0" w:space="0" w:color="auto"/>
      </w:divBdr>
    </w:div>
    <w:div w:id="609628304">
      <w:marLeft w:val="480"/>
      <w:marRight w:val="0"/>
      <w:marTop w:val="0"/>
      <w:marBottom w:val="0"/>
      <w:divBdr>
        <w:top w:val="none" w:sz="0" w:space="0" w:color="auto"/>
        <w:left w:val="none" w:sz="0" w:space="0" w:color="auto"/>
        <w:bottom w:val="none" w:sz="0" w:space="0" w:color="auto"/>
        <w:right w:val="none" w:sz="0" w:space="0" w:color="auto"/>
      </w:divBdr>
    </w:div>
    <w:div w:id="611983440">
      <w:marLeft w:val="480"/>
      <w:marRight w:val="0"/>
      <w:marTop w:val="0"/>
      <w:marBottom w:val="0"/>
      <w:divBdr>
        <w:top w:val="none" w:sz="0" w:space="0" w:color="auto"/>
        <w:left w:val="none" w:sz="0" w:space="0" w:color="auto"/>
        <w:bottom w:val="none" w:sz="0" w:space="0" w:color="auto"/>
        <w:right w:val="none" w:sz="0" w:space="0" w:color="auto"/>
      </w:divBdr>
    </w:div>
    <w:div w:id="613176987">
      <w:marLeft w:val="480"/>
      <w:marRight w:val="0"/>
      <w:marTop w:val="0"/>
      <w:marBottom w:val="0"/>
      <w:divBdr>
        <w:top w:val="none" w:sz="0" w:space="0" w:color="auto"/>
        <w:left w:val="none" w:sz="0" w:space="0" w:color="auto"/>
        <w:bottom w:val="none" w:sz="0" w:space="0" w:color="auto"/>
        <w:right w:val="none" w:sz="0" w:space="0" w:color="auto"/>
      </w:divBdr>
    </w:div>
    <w:div w:id="617839698">
      <w:marLeft w:val="480"/>
      <w:marRight w:val="0"/>
      <w:marTop w:val="0"/>
      <w:marBottom w:val="0"/>
      <w:divBdr>
        <w:top w:val="none" w:sz="0" w:space="0" w:color="auto"/>
        <w:left w:val="none" w:sz="0" w:space="0" w:color="auto"/>
        <w:bottom w:val="none" w:sz="0" w:space="0" w:color="auto"/>
        <w:right w:val="none" w:sz="0" w:space="0" w:color="auto"/>
      </w:divBdr>
    </w:div>
    <w:div w:id="618218799">
      <w:marLeft w:val="480"/>
      <w:marRight w:val="0"/>
      <w:marTop w:val="0"/>
      <w:marBottom w:val="0"/>
      <w:divBdr>
        <w:top w:val="none" w:sz="0" w:space="0" w:color="auto"/>
        <w:left w:val="none" w:sz="0" w:space="0" w:color="auto"/>
        <w:bottom w:val="none" w:sz="0" w:space="0" w:color="auto"/>
        <w:right w:val="none" w:sz="0" w:space="0" w:color="auto"/>
      </w:divBdr>
    </w:div>
    <w:div w:id="618530649">
      <w:marLeft w:val="0"/>
      <w:marRight w:val="0"/>
      <w:marTop w:val="0"/>
      <w:marBottom w:val="0"/>
      <w:divBdr>
        <w:top w:val="none" w:sz="0" w:space="0" w:color="auto"/>
        <w:left w:val="none" w:sz="0" w:space="0" w:color="auto"/>
        <w:bottom w:val="none" w:sz="0" w:space="0" w:color="auto"/>
        <w:right w:val="none" w:sz="0" w:space="0" w:color="auto"/>
      </w:divBdr>
    </w:div>
    <w:div w:id="622883289">
      <w:marLeft w:val="480"/>
      <w:marRight w:val="0"/>
      <w:marTop w:val="0"/>
      <w:marBottom w:val="0"/>
      <w:divBdr>
        <w:top w:val="none" w:sz="0" w:space="0" w:color="auto"/>
        <w:left w:val="none" w:sz="0" w:space="0" w:color="auto"/>
        <w:bottom w:val="none" w:sz="0" w:space="0" w:color="auto"/>
        <w:right w:val="none" w:sz="0" w:space="0" w:color="auto"/>
      </w:divBdr>
    </w:div>
    <w:div w:id="623001748">
      <w:marLeft w:val="0"/>
      <w:marRight w:val="0"/>
      <w:marTop w:val="0"/>
      <w:marBottom w:val="0"/>
      <w:divBdr>
        <w:top w:val="none" w:sz="0" w:space="0" w:color="auto"/>
        <w:left w:val="none" w:sz="0" w:space="0" w:color="auto"/>
        <w:bottom w:val="none" w:sz="0" w:space="0" w:color="auto"/>
        <w:right w:val="none" w:sz="0" w:space="0" w:color="auto"/>
      </w:divBdr>
    </w:div>
    <w:div w:id="627976642">
      <w:marLeft w:val="480"/>
      <w:marRight w:val="0"/>
      <w:marTop w:val="0"/>
      <w:marBottom w:val="0"/>
      <w:divBdr>
        <w:top w:val="none" w:sz="0" w:space="0" w:color="auto"/>
        <w:left w:val="none" w:sz="0" w:space="0" w:color="auto"/>
        <w:bottom w:val="none" w:sz="0" w:space="0" w:color="auto"/>
        <w:right w:val="none" w:sz="0" w:space="0" w:color="auto"/>
      </w:divBdr>
    </w:div>
    <w:div w:id="629018368">
      <w:marLeft w:val="480"/>
      <w:marRight w:val="0"/>
      <w:marTop w:val="0"/>
      <w:marBottom w:val="0"/>
      <w:divBdr>
        <w:top w:val="none" w:sz="0" w:space="0" w:color="auto"/>
        <w:left w:val="none" w:sz="0" w:space="0" w:color="auto"/>
        <w:bottom w:val="none" w:sz="0" w:space="0" w:color="auto"/>
        <w:right w:val="none" w:sz="0" w:space="0" w:color="auto"/>
      </w:divBdr>
    </w:div>
    <w:div w:id="634800786">
      <w:marLeft w:val="480"/>
      <w:marRight w:val="0"/>
      <w:marTop w:val="0"/>
      <w:marBottom w:val="0"/>
      <w:divBdr>
        <w:top w:val="none" w:sz="0" w:space="0" w:color="auto"/>
        <w:left w:val="none" w:sz="0" w:space="0" w:color="auto"/>
        <w:bottom w:val="none" w:sz="0" w:space="0" w:color="auto"/>
        <w:right w:val="none" w:sz="0" w:space="0" w:color="auto"/>
      </w:divBdr>
    </w:div>
    <w:div w:id="640886320">
      <w:marLeft w:val="480"/>
      <w:marRight w:val="0"/>
      <w:marTop w:val="0"/>
      <w:marBottom w:val="0"/>
      <w:divBdr>
        <w:top w:val="none" w:sz="0" w:space="0" w:color="auto"/>
        <w:left w:val="none" w:sz="0" w:space="0" w:color="auto"/>
        <w:bottom w:val="none" w:sz="0" w:space="0" w:color="auto"/>
        <w:right w:val="none" w:sz="0" w:space="0" w:color="auto"/>
      </w:divBdr>
    </w:div>
    <w:div w:id="642387814">
      <w:marLeft w:val="480"/>
      <w:marRight w:val="0"/>
      <w:marTop w:val="0"/>
      <w:marBottom w:val="0"/>
      <w:divBdr>
        <w:top w:val="none" w:sz="0" w:space="0" w:color="auto"/>
        <w:left w:val="none" w:sz="0" w:space="0" w:color="auto"/>
        <w:bottom w:val="none" w:sz="0" w:space="0" w:color="auto"/>
        <w:right w:val="none" w:sz="0" w:space="0" w:color="auto"/>
      </w:divBdr>
    </w:div>
    <w:div w:id="646934863">
      <w:marLeft w:val="480"/>
      <w:marRight w:val="0"/>
      <w:marTop w:val="0"/>
      <w:marBottom w:val="0"/>
      <w:divBdr>
        <w:top w:val="none" w:sz="0" w:space="0" w:color="auto"/>
        <w:left w:val="none" w:sz="0" w:space="0" w:color="auto"/>
        <w:bottom w:val="none" w:sz="0" w:space="0" w:color="auto"/>
        <w:right w:val="none" w:sz="0" w:space="0" w:color="auto"/>
      </w:divBdr>
    </w:div>
    <w:div w:id="651831435">
      <w:marLeft w:val="0"/>
      <w:marRight w:val="0"/>
      <w:marTop w:val="0"/>
      <w:marBottom w:val="0"/>
      <w:divBdr>
        <w:top w:val="none" w:sz="0" w:space="0" w:color="auto"/>
        <w:left w:val="none" w:sz="0" w:space="0" w:color="auto"/>
        <w:bottom w:val="none" w:sz="0" w:space="0" w:color="auto"/>
        <w:right w:val="none" w:sz="0" w:space="0" w:color="auto"/>
      </w:divBdr>
    </w:div>
    <w:div w:id="652950020">
      <w:marLeft w:val="480"/>
      <w:marRight w:val="0"/>
      <w:marTop w:val="0"/>
      <w:marBottom w:val="0"/>
      <w:divBdr>
        <w:top w:val="none" w:sz="0" w:space="0" w:color="auto"/>
        <w:left w:val="none" w:sz="0" w:space="0" w:color="auto"/>
        <w:bottom w:val="none" w:sz="0" w:space="0" w:color="auto"/>
        <w:right w:val="none" w:sz="0" w:space="0" w:color="auto"/>
      </w:divBdr>
    </w:div>
    <w:div w:id="654648601">
      <w:marLeft w:val="480"/>
      <w:marRight w:val="0"/>
      <w:marTop w:val="0"/>
      <w:marBottom w:val="0"/>
      <w:divBdr>
        <w:top w:val="none" w:sz="0" w:space="0" w:color="auto"/>
        <w:left w:val="none" w:sz="0" w:space="0" w:color="auto"/>
        <w:bottom w:val="none" w:sz="0" w:space="0" w:color="auto"/>
        <w:right w:val="none" w:sz="0" w:space="0" w:color="auto"/>
      </w:divBdr>
    </w:div>
    <w:div w:id="654844168">
      <w:marLeft w:val="480"/>
      <w:marRight w:val="0"/>
      <w:marTop w:val="0"/>
      <w:marBottom w:val="0"/>
      <w:divBdr>
        <w:top w:val="none" w:sz="0" w:space="0" w:color="auto"/>
        <w:left w:val="none" w:sz="0" w:space="0" w:color="auto"/>
        <w:bottom w:val="none" w:sz="0" w:space="0" w:color="auto"/>
        <w:right w:val="none" w:sz="0" w:space="0" w:color="auto"/>
      </w:divBdr>
    </w:div>
    <w:div w:id="655957413">
      <w:marLeft w:val="480"/>
      <w:marRight w:val="0"/>
      <w:marTop w:val="0"/>
      <w:marBottom w:val="0"/>
      <w:divBdr>
        <w:top w:val="none" w:sz="0" w:space="0" w:color="auto"/>
        <w:left w:val="none" w:sz="0" w:space="0" w:color="auto"/>
        <w:bottom w:val="none" w:sz="0" w:space="0" w:color="auto"/>
        <w:right w:val="none" w:sz="0" w:space="0" w:color="auto"/>
      </w:divBdr>
    </w:div>
    <w:div w:id="658385614">
      <w:marLeft w:val="480"/>
      <w:marRight w:val="0"/>
      <w:marTop w:val="0"/>
      <w:marBottom w:val="0"/>
      <w:divBdr>
        <w:top w:val="none" w:sz="0" w:space="0" w:color="auto"/>
        <w:left w:val="none" w:sz="0" w:space="0" w:color="auto"/>
        <w:bottom w:val="none" w:sz="0" w:space="0" w:color="auto"/>
        <w:right w:val="none" w:sz="0" w:space="0" w:color="auto"/>
      </w:divBdr>
    </w:div>
    <w:div w:id="658459065">
      <w:marLeft w:val="480"/>
      <w:marRight w:val="0"/>
      <w:marTop w:val="0"/>
      <w:marBottom w:val="0"/>
      <w:divBdr>
        <w:top w:val="none" w:sz="0" w:space="0" w:color="auto"/>
        <w:left w:val="none" w:sz="0" w:space="0" w:color="auto"/>
        <w:bottom w:val="none" w:sz="0" w:space="0" w:color="auto"/>
        <w:right w:val="none" w:sz="0" w:space="0" w:color="auto"/>
      </w:divBdr>
    </w:div>
    <w:div w:id="659886057">
      <w:marLeft w:val="0"/>
      <w:marRight w:val="0"/>
      <w:marTop w:val="0"/>
      <w:marBottom w:val="0"/>
      <w:divBdr>
        <w:top w:val="none" w:sz="0" w:space="0" w:color="auto"/>
        <w:left w:val="none" w:sz="0" w:space="0" w:color="auto"/>
        <w:bottom w:val="none" w:sz="0" w:space="0" w:color="auto"/>
        <w:right w:val="none" w:sz="0" w:space="0" w:color="auto"/>
      </w:divBdr>
    </w:div>
    <w:div w:id="663237666">
      <w:marLeft w:val="480"/>
      <w:marRight w:val="0"/>
      <w:marTop w:val="0"/>
      <w:marBottom w:val="0"/>
      <w:divBdr>
        <w:top w:val="none" w:sz="0" w:space="0" w:color="auto"/>
        <w:left w:val="none" w:sz="0" w:space="0" w:color="auto"/>
        <w:bottom w:val="none" w:sz="0" w:space="0" w:color="auto"/>
        <w:right w:val="none" w:sz="0" w:space="0" w:color="auto"/>
      </w:divBdr>
    </w:div>
    <w:div w:id="663322542">
      <w:marLeft w:val="480"/>
      <w:marRight w:val="0"/>
      <w:marTop w:val="0"/>
      <w:marBottom w:val="0"/>
      <w:divBdr>
        <w:top w:val="none" w:sz="0" w:space="0" w:color="auto"/>
        <w:left w:val="none" w:sz="0" w:space="0" w:color="auto"/>
        <w:bottom w:val="none" w:sz="0" w:space="0" w:color="auto"/>
        <w:right w:val="none" w:sz="0" w:space="0" w:color="auto"/>
      </w:divBdr>
    </w:div>
    <w:div w:id="667097908">
      <w:marLeft w:val="480"/>
      <w:marRight w:val="0"/>
      <w:marTop w:val="0"/>
      <w:marBottom w:val="0"/>
      <w:divBdr>
        <w:top w:val="none" w:sz="0" w:space="0" w:color="auto"/>
        <w:left w:val="none" w:sz="0" w:space="0" w:color="auto"/>
        <w:bottom w:val="none" w:sz="0" w:space="0" w:color="auto"/>
        <w:right w:val="none" w:sz="0" w:space="0" w:color="auto"/>
      </w:divBdr>
    </w:div>
    <w:div w:id="668558270">
      <w:marLeft w:val="480"/>
      <w:marRight w:val="0"/>
      <w:marTop w:val="0"/>
      <w:marBottom w:val="0"/>
      <w:divBdr>
        <w:top w:val="none" w:sz="0" w:space="0" w:color="auto"/>
        <w:left w:val="none" w:sz="0" w:space="0" w:color="auto"/>
        <w:bottom w:val="none" w:sz="0" w:space="0" w:color="auto"/>
        <w:right w:val="none" w:sz="0" w:space="0" w:color="auto"/>
      </w:divBdr>
    </w:div>
    <w:div w:id="670136844">
      <w:marLeft w:val="480"/>
      <w:marRight w:val="0"/>
      <w:marTop w:val="0"/>
      <w:marBottom w:val="0"/>
      <w:divBdr>
        <w:top w:val="none" w:sz="0" w:space="0" w:color="auto"/>
        <w:left w:val="none" w:sz="0" w:space="0" w:color="auto"/>
        <w:bottom w:val="none" w:sz="0" w:space="0" w:color="auto"/>
        <w:right w:val="none" w:sz="0" w:space="0" w:color="auto"/>
      </w:divBdr>
    </w:div>
    <w:div w:id="671907119">
      <w:marLeft w:val="0"/>
      <w:marRight w:val="0"/>
      <w:marTop w:val="0"/>
      <w:marBottom w:val="0"/>
      <w:divBdr>
        <w:top w:val="none" w:sz="0" w:space="0" w:color="auto"/>
        <w:left w:val="none" w:sz="0" w:space="0" w:color="auto"/>
        <w:bottom w:val="none" w:sz="0" w:space="0" w:color="auto"/>
        <w:right w:val="none" w:sz="0" w:space="0" w:color="auto"/>
      </w:divBdr>
    </w:div>
    <w:div w:id="673337034">
      <w:marLeft w:val="480"/>
      <w:marRight w:val="0"/>
      <w:marTop w:val="0"/>
      <w:marBottom w:val="0"/>
      <w:divBdr>
        <w:top w:val="none" w:sz="0" w:space="0" w:color="auto"/>
        <w:left w:val="none" w:sz="0" w:space="0" w:color="auto"/>
        <w:bottom w:val="none" w:sz="0" w:space="0" w:color="auto"/>
        <w:right w:val="none" w:sz="0" w:space="0" w:color="auto"/>
      </w:divBdr>
    </w:div>
    <w:div w:id="676006968">
      <w:marLeft w:val="480"/>
      <w:marRight w:val="0"/>
      <w:marTop w:val="0"/>
      <w:marBottom w:val="0"/>
      <w:divBdr>
        <w:top w:val="none" w:sz="0" w:space="0" w:color="auto"/>
        <w:left w:val="none" w:sz="0" w:space="0" w:color="auto"/>
        <w:bottom w:val="none" w:sz="0" w:space="0" w:color="auto"/>
        <w:right w:val="none" w:sz="0" w:space="0" w:color="auto"/>
      </w:divBdr>
    </w:div>
    <w:div w:id="676422251">
      <w:marLeft w:val="480"/>
      <w:marRight w:val="0"/>
      <w:marTop w:val="0"/>
      <w:marBottom w:val="0"/>
      <w:divBdr>
        <w:top w:val="none" w:sz="0" w:space="0" w:color="auto"/>
        <w:left w:val="none" w:sz="0" w:space="0" w:color="auto"/>
        <w:bottom w:val="none" w:sz="0" w:space="0" w:color="auto"/>
        <w:right w:val="none" w:sz="0" w:space="0" w:color="auto"/>
      </w:divBdr>
    </w:div>
    <w:div w:id="678314506">
      <w:marLeft w:val="480"/>
      <w:marRight w:val="0"/>
      <w:marTop w:val="0"/>
      <w:marBottom w:val="0"/>
      <w:divBdr>
        <w:top w:val="none" w:sz="0" w:space="0" w:color="auto"/>
        <w:left w:val="none" w:sz="0" w:space="0" w:color="auto"/>
        <w:bottom w:val="none" w:sz="0" w:space="0" w:color="auto"/>
        <w:right w:val="none" w:sz="0" w:space="0" w:color="auto"/>
      </w:divBdr>
    </w:div>
    <w:div w:id="678894317">
      <w:marLeft w:val="480"/>
      <w:marRight w:val="0"/>
      <w:marTop w:val="0"/>
      <w:marBottom w:val="0"/>
      <w:divBdr>
        <w:top w:val="none" w:sz="0" w:space="0" w:color="auto"/>
        <w:left w:val="none" w:sz="0" w:space="0" w:color="auto"/>
        <w:bottom w:val="none" w:sz="0" w:space="0" w:color="auto"/>
        <w:right w:val="none" w:sz="0" w:space="0" w:color="auto"/>
      </w:divBdr>
    </w:div>
    <w:div w:id="679233774">
      <w:marLeft w:val="480"/>
      <w:marRight w:val="0"/>
      <w:marTop w:val="0"/>
      <w:marBottom w:val="0"/>
      <w:divBdr>
        <w:top w:val="none" w:sz="0" w:space="0" w:color="auto"/>
        <w:left w:val="none" w:sz="0" w:space="0" w:color="auto"/>
        <w:bottom w:val="none" w:sz="0" w:space="0" w:color="auto"/>
        <w:right w:val="none" w:sz="0" w:space="0" w:color="auto"/>
      </w:divBdr>
    </w:div>
    <w:div w:id="681082306">
      <w:marLeft w:val="0"/>
      <w:marRight w:val="0"/>
      <w:marTop w:val="0"/>
      <w:marBottom w:val="0"/>
      <w:divBdr>
        <w:top w:val="none" w:sz="0" w:space="0" w:color="auto"/>
        <w:left w:val="none" w:sz="0" w:space="0" w:color="auto"/>
        <w:bottom w:val="none" w:sz="0" w:space="0" w:color="auto"/>
        <w:right w:val="none" w:sz="0" w:space="0" w:color="auto"/>
      </w:divBdr>
    </w:div>
    <w:div w:id="682707974">
      <w:marLeft w:val="480"/>
      <w:marRight w:val="0"/>
      <w:marTop w:val="0"/>
      <w:marBottom w:val="0"/>
      <w:divBdr>
        <w:top w:val="none" w:sz="0" w:space="0" w:color="auto"/>
        <w:left w:val="none" w:sz="0" w:space="0" w:color="auto"/>
        <w:bottom w:val="none" w:sz="0" w:space="0" w:color="auto"/>
        <w:right w:val="none" w:sz="0" w:space="0" w:color="auto"/>
      </w:divBdr>
    </w:div>
    <w:div w:id="686829853">
      <w:marLeft w:val="480"/>
      <w:marRight w:val="0"/>
      <w:marTop w:val="0"/>
      <w:marBottom w:val="0"/>
      <w:divBdr>
        <w:top w:val="none" w:sz="0" w:space="0" w:color="auto"/>
        <w:left w:val="none" w:sz="0" w:space="0" w:color="auto"/>
        <w:bottom w:val="none" w:sz="0" w:space="0" w:color="auto"/>
        <w:right w:val="none" w:sz="0" w:space="0" w:color="auto"/>
      </w:divBdr>
    </w:div>
    <w:div w:id="689644294">
      <w:marLeft w:val="480"/>
      <w:marRight w:val="0"/>
      <w:marTop w:val="0"/>
      <w:marBottom w:val="0"/>
      <w:divBdr>
        <w:top w:val="none" w:sz="0" w:space="0" w:color="auto"/>
        <w:left w:val="none" w:sz="0" w:space="0" w:color="auto"/>
        <w:bottom w:val="none" w:sz="0" w:space="0" w:color="auto"/>
        <w:right w:val="none" w:sz="0" w:space="0" w:color="auto"/>
      </w:divBdr>
    </w:div>
    <w:div w:id="689650929">
      <w:marLeft w:val="0"/>
      <w:marRight w:val="0"/>
      <w:marTop w:val="0"/>
      <w:marBottom w:val="0"/>
      <w:divBdr>
        <w:top w:val="none" w:sz="0" w:space="0" w:color="auto"/>
        <w:left w:val="none" w:sz="0" w:space="0" w:color="auto"/>
        <w:bottom w:val="none" w:sz="0" w:space="0" w:color="auto"/>
        <w:right w:val="none" w:sz="0" w:space="0" w:color="auto"/>
      </w:divBdr>
    </w:div>
    <w:div w:id="693464478">
      <w:marLeft w:val="480"/>
      <w:marRight w:val="0"/>
      <w:marTop w:val="0"/>
      <w:marBottom w:val="0"/>
      <w:divBdr>
        <w:top w:val="none" w:sz="0" w:space="0" w:color="auto"/>
        <w:left w:val="none" w:sz="0" w:space="0" w:color="auto"/>
        <w:bottom w:val="none" w:sz="0" w:space="0" w:color="auto"/>
        <w:right w:val="none" w:sz="0" w:space="0" w:color="auto"/>
      </w:divBdr>
    </w:div>
    <w:div w:id="694813740">
      <w:marLeft w:val="480"/>
      <w:marRight w:val="0"/>
      <w:marTop w:val="0"/>
      <w:marBottom w:val="0"/>
      <w:divBdr>
        <w:top w:val="none" w:sz="0" w:space="0" w:color="auto"/>
        <w:left w:val="none" w:sz="0" w:space="0" w:color="auto"/>
        <w:bottom w:val="none" w:sz="0" w:space="0" w:color="auto"/>
        <w:right w:val="none" w:sz="0" w:space="0" w:color="auto"/>
      </w:divBdr>
    </w:div>
    <w:div w:id="695232253">
      <w:marLeft w:val="480"/>
      <w:marRight w:val="0"/>
      <w:marTop w:val="0"/>
      <w:marBottom w:val="0"/>
      <w:divBdr>
        <w:top w:val="none" w:sz="0" w:space="0" w:color="auto"/>
        <w:left w:val="none" w:sz="0" w:space="0" w:color="auto"/>
        <w:bottom w:val="none" w:sz="0" w:space="0" w:color="auto"/>
        <w:right w:val="none" w:sz="0" w:space="0" w:color="auto"/>
      </w:divBdr>
    </w:div>
    <w:div w:id="696780445">
      <w:marLeft w:val="480"/>
      <w:marRight w:val="0"/>
      <w:marTop w:val="0"/>
      <w:marBottom w:val="0"/>
      <w:divBdr>
        <w:top w:val="none" w:sz="0" w:space="0" w:color="auto"/>
        <w:left w:val="none" w:sz="0" w:space="0" w:color="auto"/>
        <w:bottom w:val="none" w:sz="0" w:space="0" w:color="auto"/>
        <w:right w:val="none" w:sz="0" w:space="0" w:color="auto"/>
      </w:divBdr>
    </w:div>
    <w:div w:id="701058457">
      <w:marLeft w:val="480"/>
      <w:marRight w:val="0"/>
      <w:marTop w:val="0"/>
      <w:marBottom w:val="0"/>
      <w:divBdr>
        <w:top w:val="none" w:sz="0" w:space="0" w:color="auto"/>
        <w:left w:val="none" w:sz="0" w:space="0" w:color="auto"/>
        <w:bottom w:val="none" w:sz="0" w:space="0" w:color="auto"/>
        <w:right w:val="none" w:sz="0" w:space="0" w:color="auto"/>
      </w:divBdr>
    </w:div>
    <w:div w:id="707990179">
      <w:marLeft w:val="480"/>
      <w:marRight w:val="0"/>
      <w:marTop w:val="0"/>
      <w:marBottom w:val="0"/>
      <w:divBdr>
        <w:top w:val="none" w:sz="0" w:space="0" w:color="auto"/>
        <w:left w:val="none" w:sz="0" w:space="0" w:color="auto"/>
        <w:bottom w:val="none" w:sz="0" w:space="0" w:color="auto"/>
        <w:right w:val="none" w:sz="0" w:space="0" w:color="auto"/>
      </w:divBdr>
    </w:div>
    <w:div w:id="708065980">
      <w:marLeft w:val="480"/>
      <w:marRight w:val="0"/>
      <w:marTop w:val="0"/>
      <w:marBottom w:val="0"/>
      <w:divBdr>
        <w:top w:val="none" w:sz="0" w:space="0" w:color="auto"/>
        <w:left w:val="none" w:sz="0" w:space="0" w:color="auto"/>
        <w:bottom w:val="none" w:sz="0" w:space="0" w:color="auto"/>
        <w:right w:val="none" w:sz="0" w:space="0" w:color="auto"/>
      </w:divBdr>
    </w:div>
    <w:div w:id="713044816">
      <w:marLeft w:val="480"/>
      <w:marRight w:val="0"/>
      <w:marTop w:val="0"/>
      <w:marBottom w:val="0"/>
      <w:divBdr>
        <w:top w:val="none" w:sz="0" w:space="0" w:color="auto"/>
        <w:left w:val="none" w:sz="0" w:space="0" w:color="auto"/>
        <w:bottom w:val="none" w:sz="0" w:space="0" w:color="auto"/>
        <w:right w:val="none" w:sz="0" w:space="0" w:color="auto"/>
      </w:divBdr>
    </w:div>
    <w:div w:id="714937412">
      <w:marLeft w:val="0"/>
      <w:marRight w:val="0"/>
      <w:marTop w:val="0"/>
      <w:marBottom w:val="0"/>
      <w:divBdr>
        <w:top w:val="none" w:sz="0" w:space="0" w:color="auto"/>
        <w:left w:val="none" w:sz="0" w:space="0" w:color="auto"/>
        <w:bottom w:val="none" w:sz="0" w:space="0" w:color="auto"/>
        <w:right w:val="none" w:sz="0" w:space="0" w:color="auto"/>
      </w:divBdr>
    </w:div>
    <w:div w:id="716247450">
      <w:marLeft w:val="480"/>
      <w:marRight w:val="0"/>
      <w:marTop w:val="0"/>
      <w:marBottom w:val="0"/>
      <w:divBdr>
        <w:top w:val="none" w:sz="0" w:space="0" w:color="auto"/>
        <w:left w:val="none" w:sz="0" w:space="0" w:color="auto"/>
        <w:bottom w:val="none" w:sz="0" w:space="0" w:color="auto"/>
        <w:right w:val="none" w:sz="0" w:space="0" w:color="auto"/>
      </w:divBdr>
    </w:div>
    <w:div w:id="717511012">
      <w:marLeft w:val="0"/>
      <w:marRight w:val="0"/>
      <w:marTop w:val="0"/>
      <w:marBottom w:val="0"/>
      <w:divBdr>
        <w:top w:val="none" w:sz="0" w:space="0" w:color="auto"/>
        <w:left w:val="none" w:sz="0" w:space="0" w:color="auto"/>
        <w:bottom w:val="none" w:sz="0" w:space="0" w:color="auto"/>
        <w:right w:val="none" w:sz="0" w:space="0" w:color="auto"/>
      </w:divBdr>
    </w:div>
    <w:div w:id="717556696">
      <w:marLeft w:val="480"/>
      <w:marRight w:val="0"/>
      <w:marTop w:val="0"/>
      <w:marBottom w:val="0"/>
      <w:divBdr>
        <w:top w:val="none" w:sz="0" w:space="0" w:color="auto"/>
        <w:left w:val="none" w:sz="0" w:space="0" w:color="auto"/>
        <w:bottom w:val="none" w:sz="0" w:space="0" w:color="auto"/>
        <w:right w:val="none" w:sz="0" w:space="0" w:color="auto"/>
      </w:divBdr>
    </w:div>
    <w:div w:id="717972416">
      <w:marLeft w:val="480"/>
      <w:marRight w:val="0"/>
      <w:marTop w:val="0"/>
      <w:marBottom w:val="0"/>
      <w:divBdr>
        <w:top w:val="none" w:sz="0" w:space="0" w:color="auto"/>
        <w:left w:val="none" w:sz="0" w:space="0" w:color="auto"/>
        <w:bottom w:val="none" w:sz="0" w:space="0" w:color="auto"/>
        <w:right w:val="none" w:sz="0" w:space="0" w:color="auto"/>
      </w:divBdr>
    </w:div>
    <w:div w:id="718671443">
      <w:marLeft w:val="480"/>
      <w:marRight w:val="0"/>
      <w:marTop w:val="0"/>
      <w:marBottom w:val="0"/>
      <w:divBdr>
        <w:top w:val="none" w:sz="0" w:space="0" w:color="auto"/>
        <w:left w:val="none" w:sz="0" w:space="0" w:color="auto"/>
        <w:bottom w:val="none" w:sz="0" w:space="0" w:color="auto"/>
        <w:right w:val="none" w:sz="0" w:space="0" w:color="auto"/>
      </w:divBdr>
    </w:div>
    <w:div w:id="720518001">
      <w:marLeft w:val="480"/>
      <w:marRight w:val="0"/>
      <w:marTop w:val="0"/>
      <w:marBottom w:val="0"/>
      <w:divBdr>
        <w:top w:val="none" w:sz="0" w:space="0" w:color="auto"/>
        <w:left w:val="none" w:sz="0" w:space="0" w:color="auto"/>
        <w:bottom w:val="none" w:sz="0" w:space="0" w:color="auto"/>
        <w:right w:val="none" w:sz="0" w:space="0" w:color="auto"/>
      </w:divBdr>
    </w:div>
    <w:div w:id="721714174">
      <w:marLeft w:val="480"/>
      <w:marRight w:val="0"/>
      <w:marTop w:val="0"/>
      <w:marBottom w:val="0"/>
      <w:divBdr>
        <w:top w:val="none" w:sz="0" w:space="0" w:color="auto"/>
        <w:left w:val="none" w:sz="0" w:space="0" w:color="auto"/>
        <w:bottom w:val="none" w:sz="0" w:space="0" w:color="auto"/>
        <w:right w:val="none" w:sz="0" w:space="0" w:color="auto"/>
      </w:divBdr>
    </w:div>
    <w:div w:id="723410103">
      <w:marLeft w:val="480"/>
      <w:marRight w:val="0"/>
      <w:marTop w:val="0"/>
      <w:marBottom w:val="0"/>
      <w:divBdr>
        <w:top w:val="none" w:sz="0" w:space="0" w:color="auto"/>
        <w:left w:val="none" w:sz="0" w:space="0" w:color="auto"/>
        <w:bottom w:val="none" w:sz="0" w:space="0" w:color="auto"/>
        <w:right w:val="none" w:sz="0" w:space="0" w:color="auto"/>
      </w:divBdr>
    </w:div>
    <w:div w:id="727604659">
      <w:marLeft w:val="480"/>
      <w:marRight w:val="0"/>
      <w:marTop w:val="0"/>
      <w:marBottom w:val="0"/>
      <w:divBdr>
        <w:top w:val="none" w:sz="0" w:space="0" w:color="auto"/>
        <w:left w:val="none" w:sz="0" w:space="0" w:color="auto"/>
        <w:bottom w:val="none" w:sz="0" w:space="0" w:color="auto"/>
        <w:right w:val="none" w:sz="0" w:space="0" w:color="auto"/>
      </w:divBdr>
    </w:div>
    <w:div w:id="728069913">
      <w:marLeft w:val="480"/>
      <w:marRight w:val="0"/>
      <w:marTop w:val="0"/>
      <w:marBottom w:val="0"/>
      <w:divBdr>
        <w:top w:val="none" w:sz="0" w:space="0" w:color="auto"/>
        <w:left w:val="none" w:sz="0" w:space="0" w:color="auto"/>
        <w:bottom w:val="none" w:sz="0" w:space="0" w:color="auto"/>
        <w:right w:val="none" w:sz="0" w:space="0" w:color="auto"/>
      </w:divBdr>
    </w:div>
    <w:div w:id="730808914">
      <w:marLeft w:val="480"/>
      <w:marRight w:val="0"/>
      <w:marTop w:val="0"/>
      <w:marBottom w:val="0"/>
      <w:divBdr>
        <w:top w:val="none" w:sz="0" w:space="0" w:color="auto"/>
        <w:left w:val="none" w:sz="0" w:space="0" w:color="auto"/>
        <w:bottom w:val="none" w:sz="0" w:space="0" w:color="auto"/>
        <w:right w:val="none" w:sz="0" w:space="0" w:color="auto"/>
      </w:divBdr>
    </w:div>
    <w:div w:id="731343326">
      <w:marLeft w:val="480"/>
      <w:marRight w:val="0"/>
      <w:marTop w:val="0"/>
      <w:marBottom w:val="0"/>
      <w:divBdr>
        <w:top w:val="none" w:sz="0" w:space="0" w:color="auto"/>
        <w:left w:val="none" w:sz="0" w:space="0" w:color="auto"/>
        <w:bottom w:val="none" w:sz="0" w:space="0" w:color="auto"/>
        <w:right w:val="none" w:sz="0" w:space="0" w:color="auto"/>
      </w:divBdr>
    </w:div>
    <w:div w:id="731466028">
      <w:marLeft w:val="480"/>
      <w:marRight w:val="0"/>
      <w:marTop w:val="0"/>
      <w:marBottom w:val="0"/>
      <w:divBdr>
        <w:top w:val="none" w:sz="0" w:space="0" w:color="auto"/>
        <w:left w:val="none" w:sz="0" w:space="0" w:color="auto"/>
        <w:bottom w:val="none" w:sz="0" w:space="0" w:color="auto"/>
        <w:right w:val="none" w:sz="0" w:space="0" w:color="auto"/>
      </w:divBdr>
    </w:div>
    <w:div w:id="733822144">
      <w:marLeft w:val="480"/>
      <w:marRight w:val="0"/>
      <w:marTop w:val="0"/>
      <w:marBottom w:val="0"/>
      <w:divBdr>
        <w:top w:val="none" w:sz="0" w:space="0" w:color="auto"/>
        <w:left w:val="none" w:sz="0" w:space="0" w:color="auto"/>
        <w:bottom w:val="none" w:sz="0" w:space="0" w:color="auto"/>
        <w:right w:val="none" w:sz="0" w:space="0" w:color="auto"/>
      </w:divBdr>
    </w:div>
    <w:div w:id="735782239">
      <w:marLeft w:val="480"/>
      <w:marRight w:val="0"/>
      <w:marTop w:val="0"/>
      <w:marBottom w:val="0"/>
      <w:divBdr>
        <w:top w:val="none" w:sz="0" w:space="0" w:color="auto"/>
        <w:left w:val="none" w:sz="0" w:space="0" w:color="auto"/>
        <w:bottom w:val="none" w:sz="0" w:space="0" w:color="auto"/>
        <w:right w:val="none" w:sz="0" w:space="0" w:color="auto"/>
      </w:divBdr>
    </w:div>
    <w:div w:id="736242030">
      <w:marLeft w:val="480"/>
      <w:marRight w:val="0"/>
      <w:marTop w:val="0"/>
      <w:marBottom w:val="0"/>
      <w:divBdr>
        <w:top w:val="none" w:sz="0" w:space="0" w:color="auto"/>
        <w:left w:val="none" w:sz="0" w:space="0" w:color="auto"/>
        <w:bottom w:val="none" w:sz="0" w:space="0" w:color="auto"/>
        <w:right w:val="none" w:sz="0" w:space="0" w:color="auto"/>
      </w:divBdr>
    </w:div>
    <w:div w:id="737244714">
      <w:marLeft w:val="0"/>
      <w:marRight w:val="0"/>
      <w:marTop w:val="0"/>
      <w:marBottom w:val="0"/>
      <w:divBdr>
        <w:top w:val="none" w:sz="0" w:space="0" w:color="auto"/>
        <w:left w:val="none" w:sz="0" w:space="0" w:color="auto"/>
        <w:bottom w:val="none" w:sz="0" w:space="0" w:color="auto"/>
        <w:right w:val="none" w:sz="0" w:space="0" w:color="auto"/>
      </w:divBdr>
    </w:div>
    <w:div w:id="738942229">
      <w:marLeft w:val="480"/>
      <w:marRight w:val="0"/>
      <w:marTop w:val="0"/>
      <w:marBottom w:val="0"/>
      <w:divBdr>
        <w:top w:val="none" w:sz="0" w:space="0" w:color="auto"/>
        <w:left w:val="none" w:sz="0" w:space="0" w:color="auto"/>
        <w:bottom w:val="none" w:sz="0" w:space="0" w:color="auto"/>
        <w:right w:val="none" w:sz="0" w:space="0" w:color="auto"/>
      </w:divBdr>
    </w:div>
    <w:div w:id="740523222">
      <w:marLeft w:val="0"/>
      <w:marRight w:val="0"/>
      <w:marTop w:val="0"/>
      <w:marBottom w:val="0"/>
      <w:divBdr>
        <w:top w:val="none" w:sz="0" w:space="0" w:color="auto"/>
        <w:left w:val="none" w:sz="0" w:space="0" w:color="auto"/>
        <w:bottom w:val="none" w:sz="0" w:space="0" w:color="auto"/>
        <w:right w:val="none" w:sz="0" w:space="0" w:color="auto"/>
      </w:divBdr>
    </w:div>
    <w:div w:id="744687121">
      <w:marLeft w:val="480"/>
      <w:marRight w:val="0"/>
      <w:marTop w:val="0"/>
      <w:marBottom w:val="0"/>
      <w:divBdr>
        <w:top w:val="none" w:sz="0" w:space="0" w:color="auto"/>
        <w:left w:val="none" w:sz="0" w:space="0" w:color="auto"/>
        <w:bottom w:val="none" w:sz="0" w:space="0" w:color="auto"/>
        <w:right w:val="none" w:sz="0" w:space="0" w:color="auto"/>
      </w:divBdr>
    </w:div>
    <w:div w:id="749666557">
      <w:marLeft w:val="480"/>
      <w:marRight w:val="0"/>
      <w:marTop w:val="0"/>
      <w:marBottom w:val="0"/>
      <w:divBdr>
        <w:top w:val="none" w:sz="0" w:space="0" w:color="auto"/>
        <w:left w:val="none" w:sz="0" w:space="0" w:color="auto"/>
        <w:bottom w:val="none" w:sz="0" w:space="0" w:color="auto"/>
        <w:right w:val="none" w:sz="0" w:space="0" w:color="auto"/>
      </w:divBdr>
    </w:div>
    <w:div w:id="750663286">
      <w:marLeft w:val="0"/>
      <w:marRight w:val="0"/>
      <w:marTop w:val="0"/>
      <w:marBottom w:val="0"/>
      <w:divBdr>
        <w:top w:val="none" w:sz="0" w:space="0" w:color="auto"/>
        <w:left w:val="none" w:sz="0" w:space="0" w:color="auto"/>
        <w:bottom w:val="none" w:sz="0" w:space="0" w:color="auto"/>
        <w:right w:val="none" w:sz="0" w:space="0" w:color="auto"/>
      </w:divBdr>
    </w:div>
    <w:div w:id="752630725">
      <w:marLeft w:val="480"/>
      <w:marRight w:val="0"/>
      <w:marTop w:val="0"/>
      <w:marBottom w:val="0"/>
      <w:divBdr>
        <w:top w:val="none" w:sz="0" w:space="0" w:color="auto"/>
        <w:left w:val="none" w:sz="0" w:space="0" w:color="auto"/>
        <w:bottom w:val="none" w:sz="0" w:space="0" w:color="auto"/>
        <w:right w:val="none" w:sz="0" w:space="0" w:color="auto"/>
      </w:divBdr>
    </w:div>
    <w:div w:id="754672784">
      <w:marLeft w:val="480"/>
      <w:marRight w:val="0"/>
      <w:marTop w:val="0"/>
      <w:marBottom w:val="0"/>
      <w:divBdr>
        <w:top w:val="none" w:sz="0" w:space="0" w:color="auto"/>
        <w:left w:val="none" w:sz="0" w:space="0" w:color="auto"/>
        <w:bottom w:val="none" w:sz="0" w:space="0" w:color="auto"/>
        <w:right w:val="none" w:sz="0" w:space="0" w:color="auto"/>
      </w:divBdr>
    </w:div>
    <w:div w:id="754742370">
      <w:marLeft w:val="480"/>
      <w:marRight w:val="0"/>
      <w:marTop w:val="0"/>
      <w:marBottom w:val="0"/>
      <w:divBdr>
        <w:top w:val="none" w:sz="0" w:space="0" w:color="auto"/>
        <w:left w:val="none" w:sz="0" w:space="0" w:color="auto"/>
        <w:bottom w:val="none" w:sz="0" w:space="0" w:color="auto"/>
        <w:right w:val="none" w:sz="0" w:space="0" w:color="auto"/>
      </w:divBdr>
    </w:div>
    <w:div w:id="760683332">
      <w:marLeft w:val="480"/>
      <w:marRight w:val="0"/>
      <w:marTop w:val="0"/>
      <w:marBottom w:val="0"/>
      <w:divBdr>
        <w:top w:val="none" w:sz="0" w:space="0" w:color="auto"/>
        <w:left w:val="none" w:sz="0" w:space="0" w:color="auto"/>
        <w:bottom w:val="none" w:sz="0" w:space="0" w:color="auto"/>
        <w:right w:val="none" w:sz="0" w:space="0" w:color="auto"/>
      </w:divBdr>
    </w:div>
    <w:div w:id="761954100">
      <w:marLeft w:val="0"/>
      <w:marRight w:val="0"/>
      <w:marTop w:val="0"/>
      <w:marBottom w:val="0"/>
      <w:divBdr>
        <w:top w:val="none" w:sz="0" w:space="0" w:color="auto"/>
        <w:left w:val="none" w:sz="0" w:space="0" w:color="auto"/>
        <w:bottom w:val="none" w:sz="0" w:space="0" w:color="auto"/>
        <w:right w:val="none" w:sz="0" w:space="0" w:color="auto"/>
      </w:divBdr>
    </w:div>
    <w:div w:id="762184914">
      <w:marLeft w:val="480"/>
      <w:marRight w:val="0"/>
      <w:marTop w:val="0"/>
      <w:marBottom w:val="0"/>
      <w:divBdr>
        <w:top w:val="none" w:sz="0" w:space="0" w:color="auto"/>
        <w:left w:val="none" w:sz="0" w:space="0" w:color="auto"/>
        <w:bottom w:val="none" w:sz="0" w:space="0" w:color="auto"/>
        <w:right w:val="none" w:sz="0" w:space="0" w:color="auto"/>
      </w:divBdr>
    </w:div>
    <w:div w:id="763649241">
      <w:marLeft w:val="480"/>
      <w:marRight w:val="0"/>
      <w:marTop w:val="0"/>
      <w:marBottom w:val="0"/>
      <w:divBdr>
        <w:top w:val="none" w:sz="0" w:space="0" w:color="auto"/>
        <w:left w:val="none" w:sz="0" w:space="0" w:color="auto"/>
        <w:bottom w:val="none" w:sz="0" w:space="0" w:color="auto"/>
        <w:right w:val="none" w:sz="0" w:space="0" w:color="auto"/>
      </w:divBdr>
    </w:div>
    <w:div w:id="764765903">
      <w:marLeft w:val="480"/>
      <w:marRight w:val="0"/>
      <w:marTop w:val="0"/>
      <w:marBottom w:val="0"/>
      <w:divBdr>
        <w:top w:val="none" w:sz="0" w:space="0" w:color="auto"/>
        <w:left w:val="none" w:sz="0" w:space="0" w:color="auto"/>
        <w:bottom w:val="none" w:sz="0" w:space="0" w:color="auto"/>
        <w:right w:val="none" w:sz="0" w:space="0" w:color="auto"/>
      </w:divBdr>
    </w:div>
    <w:div w:id="768310505">
      <w:marLeft w:val="480"/>
      <w:marRight w:val="0"/>
      <w:marTop w:val="0"/>
      <w:marBottom w:val="0"/>
      <w:divBdr>
        <w:top w:val="none" w:sz="0" w:space="0" w:color="auto"/>
        <w:left w:val="none" w:sz="0" w:space="0" w:color="auto"/>
        <w:bottom w:val="none" w:sz="0" w:space="0" w:color="auto"/>
        <w:right w:val="none" w:sz="0" w:space="0" w:color="auto"/>
      </w:divBdr>
    </w:div>
    <w:div w:id="769424870">
      <w:marLeft w:val="480"/>
      <w:marRight w:val="0"/>
      <w:marTop w:val="0"/>
      <w:marBottom w:val="0"/>
      <w:divBdr>
        <w:top w:val="none" w:sz="0" w:space="0" w:color="auto"/>
        <w:left w:val="none" w:sz="0" w:space="0" w:color="auto"/>
        <w:bottom w:val="none" w:sz="0" w:space="0" w:color="auto"/>
        <w:right w:val="none" w:sz="0" w:space="0" w:color="auto"/>
      </w:divBdr>
    </w:div>
    <w:div w:id="772212543">
      <w:marLeft w:val="480"/>
      <w:marRight w:val="0"/>
      <w:marTop w:val="0"/>
      <w:marBottom w:val="0"/>
      <w:divBdr>
        <w:top w:val="none" w:sz="0" w:space="0" w:color="auto"/>
        <w:left w:val="none" w:sz="0" w:space="0" w:color="auto"/>
        <w:bottom w:val="none" w:sz="0" w:space="0" w:color="auto"/>
        <w:right w:val="none" w:sz="0" w:space="0" w:color="auto"/>
      </w:divBdr>
    </w:div>
    <w:div w:id="775640977">
      <w:marLeft w:val="480"/>
      <w:marRight w:val="0"/>
      <w:marTop w:val="0"/>
      <w:marBottom w:val="0"/>
      <w:divBdr>
        <w:top w:val="none" w:sz="0" w:space="0" w:color="auto"/>
        <w:left w:val="none" w:sz="0" w:space="0" w:color="auto"/>
        <w:bottom w:val="none" w:sz="0" w:space="0" w:color="auto"/>
        <w:right w:val="none" w:sz="0" w:space="0" w:color="auto"/>
      </w:divBdr>
    </w:div>
    <w:div w:id="779034281">
      <w:marLeft w:val="0"/>
      <w:marRight w:val="0"/>
      <w:marTop w:val="0"/>
      <w:marBottom w:val="0"/>
      <w:divBdr>
        <w:top w:val="none" w:sz="0" w:space="0" w:color="auto"/>
        <w:left w:val="none" w:sz="0" w:space="0" w:color="auto"/>
        <w:bottom w:val="none" w:sz="0" w:space="0" w:color="auto"/>
        <w:right w:val="none" w:sz="0" w:space="0" w:color="auto"/>
      </w:divBdr>
    </w:div>
    <w:div w:id="781459398">
      <w:marLeft w:val="480"/>
      <w:marRight w:val="0"/>
      <w:marTop w:val="0"/>
      <w:marBottom w:val="0"/>
      <w:divBdr>
        <w:top w:val="none" w:sz="0" w:space="0" w:color="auto"/>
        <w:left w:val="none" w:sz="0" w:space="0" w:color="auto"/>
        <w:bottom w:val="none" w:sz="0" w:space="0" w:color="auto"/>
        <w:right w:val="none" w:sz="0" w:space="0" w:color="auto"/>
      </w:divBdr>
    </w:div>
    <w:div w:id="781536488">
      <w:marLeft w:val="480"/>
      <w:marRight w:val="0"/>
      <w:marTop w:val="0"/>
      <w:marBottom w:val="0"/>
      <w:divBdr>
        <w:top w:val="none" w:sz="0" w:space="0" w:color="auto"/>
        <w:left w:val="none" w:sz="0" w:space="0" w:color="auto"/>
        <w:bottom w:val="none" w:sz="0" w:space="0" w:color="auto"/>
        <w:right w:val="none" w:sz="0" w:space="0" w:color="auto"/>
      </w:divBdr>
    </w:div>
    <w:div w:id="782532381">
      <w:marLeft w:val="480"/>
      <w:marRight w:val="0"/>
      <w:marTop w:val="0"/>
      <w:marBottom w:val="0"/>
      <w:divBdr>
        <w:top w:val="none" w:sz="0" w:space="0" w:color="auto"/>
        <w:left w:val="none" w:sz="0" w:space="0" w:color="auto"/>
        <w:bottom w:val="none" w:sz="0" w:space="0" w:color="auto"/>
        <w:right w:val="none" w:sz="0" w:space="0" w:color="auto"/>
      </w:divBdr>
    </w:div>
    <w:div w:id="783621269">
      <w:marLeft w:val="480"/>
      <w:marRight w:val="0"/>
      <w:marTop w:val="0"/>
      <w:marBottom w:val="0"/>
      <w:divBdr>
        <w:top w:val="none" w:sz="0" w:space="0" w:color="auto"/>
        <w:left w:val="none" w:sz="0" w:space="0" w:color="auto"/>
        <w:bottom w:val="none" w:sz="0" w:space="0" w:color="auto"/>
        <w:right w:val="none" w:sz="0" w:space="0" w:color="auto"/>
      </w:divBdr>
    </w:div>
    <w:div w:id="784691091">
      <w:marLeft w:val="480"/>
      <w:marRight w:val="0"/>
      <w:marTop w:val="0"/>
      <w:marBottom w:val="0"/>
      <w:divBdr>
        <w:top w:val="none" w:sz="0" w:space="0" w:color="auto"/>
        <w:left w:val="none" w:sz="0" w:space="0" w:color="auto"/>
        <w:bottom w:val="none" w:sz="0" w:space="0" w:color="auto"/>
        <w:right w:val="none" w:sz="0" w:space="0" w:color="auto"/>
      </w:divBdr>
    </w:div>
    <w:div w:id="784925726">
      <w:marLeft w:val="480"/>
      <w:marRight w:val="0"/>
      <w:marTop w:val="0"/>
      <w:marBottom w:val="0"/>
      <w:divBdr>
        <w:top w:val="none" w:sz="0" w:space="0" w:color="auto"/>
        <w:left w:val="none" w:sz="0" w:space="0" w:color="auto"/>
        <w:bottom w:val="none" w:sz="0" w:space="0" w:color="auto"/>
        <w:right w:val="none" w:sz="0" w:space="0" w:color="auto"/>
      </w:divBdr>
    </w:div>
    <w:div w:id="792754275">
      <w:marLeft w:val="480"/>
      <w:marRight w:val="0"/>
      <w:marTop w:val="0"/>
      <w:marBottom w:val="0"/>
      <w:divBdr>
        <w:top w:val="none" w:sz="0" w:space="0" w:color="auto"/>
        <w:left w:val="none" w:sz="0" w:space="0" w:color="auto"/>
        <w:bottom w:val="none" w:sz="0" w:space="0" w:color="auto"/>
        <w:right w:val="none" w:sz="0" w:space="0" w:color="auto"/>
      </w:divBdr>
    </w:div>
    <w:div w:id="793259046">
      <w:marLeft w:val="480"/>
      <w:marRight w:val="0"/>
      <w:marTop w:val="0"/>
      <w:marBottom w:val="0"/>
      <w:divBdr>
        <w:top w:val="none" w:sz="0" w:space="0" w:color="auto"/>
        <w:left w:val="none" w:sz="0" w:space="0" w:color="auto"/>
        <w:bottom w:val="none" w:sz="0" w:space="0" w:color="auto"/>
        <w:right w:val="none" w:sz="0" w:space="0" w:color="auto"/>
      </w:divBdr>
    </w:div>
    <w:div w:id="793670710">
      <w:marLeft w:val="480"/>
      <w:marRight w:val="0"/>
      <w:marTop w:val="0"/>
      <w:marBottom w:val="0"/>
      <w:divBdr>
        <w:top w:val="none" w:sz="0" w:space="0" w:color="auto"/>
        <w:left w:val="none" w:sz="0" w:space="0" w:color="auto"/>
        <w:bottom w:val="none" w:sz="0" w:space="0" w:color="auto"/>
        <w:right w:val="none" w:sz="0" w:space="0" w:color="auto"/>
      </w:divBdr>
    </w:div>
    <w:div w:id="794173778">
      <w:marLeft w:val="480"/>
      <w:marRight w:val="0"/>
      <w:marTop w:val="0"/>
      <w:marBottom w:val="0"/>
      <w:divBdr>
        <w:top w:val="none" w:sz="0" w:space="0" w:color="auto"/>
        <w:left w:val="none" w:sz="0" w:space="0" w:color="auto"/>
        <w:bottom w:val="none" w:sz="0" w:space="0" w:color="auto"/>
        <w:right w:val="none" w:sz="0" w:space="0" w:color="auto"/>
      </w:divBdr>
    </w:div>
    <w:div w:id="795635304">
      <w:marLeft w:val="480"/>
      <w:marRight w:val="0"/>
      <w:marTop w:val="0"/>
      <w:marBottom w:val="0"/>
      <w:divBdr>
        <w:top w:val="none" w:sz="0" w:space="0" w:color="auto"/>
        <w:left w:val="none" w:sz="0" w:space="0" w:color="auto"/>
        <w:bottom w:val="none" w:sz="0" w:space="0" w:color="auto"/>
        <w:right w:val="none" w:sz="0" w:space="0" w:color="auto"/>
      </w:divBdr>
    </w:div>
    <w:div w:id="795678568">
      <w:marLeft w:val="480"/>
      <w:marRight w:val="0"/>
      <w:marTop w:val="0"/>
      <w:marBottom w:val="0"/>
      <w:divBdr>
        <w:top w:val="none" w:sz="0" w:space="0" w:color="auto"/>
        <w:left w:val="none" w:sz="0" w:space="0" w:color="auto"/>
        <w:bottom w:val="none" w:sz="0" w:space="0" w:color="auto"/>
        <w:right w:val="none" w:sz="0" w:space="0" w:color="auto"/>
      </w:divBdr>
    </w:div>
    <w:div w:id="796140600">
      <w:marLeft w:val="0"/>
      <w:marRight w:val="0"/>
      <w:marTop w:val="0"/>
      <w:marBottom w:val="0"/>
      <w:divBdr>
        <w:top w:val="none" w:sz="0" w:space="0" w:color="auto"/>
        <w:left w:val="none" w:sz="0" w:space="0" w:color="auto"/>
        <w:bottom w:val="none" w:sz="0" w:space="0" w:color="auto"/>
        <w:right w:val="none" w:sz="0" w:space="0" w:color="auto"/>
      </w:divBdr>
    </w:div>
    <w:div w:id="796486852">
      <w:marLeft w:val="480"/>
      <w:marRight w:val="0"/>
      <w:marTop w:val="0"/>
      <w:marBottom w:val="0"/>
      <w:divBdr>
        <w:top w:val="none" w:sz="0" w:space="0" w:color="auto"/>
        <w:left w:val="none" w:sz="0" w:space="0" w:color="auto"/>
        <w:bottom w:val="none" w:sz="0" w:space="0" w:color="auto"/>
        <w:right w:val="none" w:sz="0" w:space="0" w:color="auto"/>
      </w:divBdr>
    </w:div>
    <w:div w:id="797185203">
      <w:marLeft w:val="480"/>
      <w:marRight w:val="0"/>
      <w:marTop w:val="0"/>
      <w:marBottom w:val="0"/>
      <w:divBdr>
        <w:top w:val="none" w:sz="0" w:space="0" w:color="auto"/>
        <w:left w:val="none" w:sz="0" w:space="0" w:color="auto"/>
        <w:bottom w:val="none" w:sz="0" w:space="0" w:color="auto"/>
        <w:right w:val="none" w:sz="0" w:space="0" w:color="auto"/>
      </w:divBdr>
    </w:div>
    <w:div w:id="797409062">
      <w:marLeft w:val="480"/>
      <w:marRight w:val="0"/>
      <w:marTop w:val="0"/>
      <w:marBottom w:val="0"/>
      <w:divBdr>
        <w:top w:val="none" w:sz="0" w:space="0" w:color="auto"/>
        <w:left w:val="none" w:sz="0" w:space="0" w:color="auto"/>
        <w:bottom w:val="none" w:sz="0" w:space="0" w:color="auto"/>
        <w:right w:val="none" w:sz="0" w:space="0" w:color="auto"/>
      </w:divBdr>
    </w:div>
    <w:div w:id="797916148">
      <w:marLeft w:val="480"/>
      <w:marRight w:val="0"/>
      <w:marTop w:val="0"/>
      <w:marBottom w:val="0"/>
      <w:divBdr>
        <w:top w:val="none" w:sz="0" w:space="0" w:color="auto"/>
        <w:left w:val="none" w:sz="0" w:space="0" w:color="auto"/>
        <w:bottom w:val="none" w:sz="0" w:space="0" w:color="auto"/>
        <w:right w:val="none" w:sz="0" w:space="0" w:color="auto"/>
      </w:divBdr>
    </w:div>
    <w:div w:id="798382155">
      <w:marLeft w:val="480"/>
      <w:marRight w:val="0"/>
      <w:marTop w:val="0"/>
      <w:marBottom w:val="0"/>
      <w:divBdr>
        <w:top w:val="none" w:sz="0" w:space="0" w:color="auto"/>
        <w:left w:val="none" w:sz="0" w:space="0" w:color="auto"/>
        <w:bottom w:val="none" w:sz="0" w:space="0" w:color="auto"/>
        <w:right w:val="none" w:sz="0" w:space="0" w:color="auto"/>
      </w:divBdr>
    </w:div>
    <w:div w:id="798455255">
      <w:marLeft w:val="480"/>
      <w:marRight w:val="0"/>
      <w:marTop w:val="0"/>
      <w:marBottom w:val="0"/>
      <w:divBdr>
        <w:top w:val="none" w:sz="0" w:space="0" w:color="auto"/>
        <w:left w:val="none" w:sz="0" w:space="0" w:color="auto"/>
        <w:bottom w:val="none" w:sz="0" w:space="0" w:color="auto"/>
        <w:right w:val="none" w:sz="0" w:space="0" w:color="auto"/>
      </w:divBdr>
    </w:div>
    <w:div w:id="802622191">
      <w:marLeft w:val="480"/>
      <w:marRight w:val="0"/>
      <w:marTop w:val="0"/>
      <w:marBottom w:val="0"/>
      <w:divBdr>
        <w:top w:val="none" w:sz="0" w:space="0" w:color="auto"/>
        <w:left w:val="none" w:sz="0" w:space="0" w:color="auto"/>
        <w:bottom w:val="none" w:sz="0" w:space="0" w:color="auto"/>
        <w:right w:val="none" w:sz="0" w:space="0" w:color="auto"/>
      </w:divBdr>
    </w:div>
    <w:div w:id="804081812">
      <w:marLeft w:val="0"/>
      <w:marRight w:val="0"/>
      <w:marTop w:val="0"/>
      <w:marBottom w:val="0"/>
      <w:divBdr>
        <w:top w:val="none" w:sz="0" w:space="0" w:color="auto"/>
        <w:left w:val="none" w:sz="0" w:space="0" w:color="auto"/>
        <w:bottom w:val="none" w:sz="0" w:space="0" w:color="auto"/>
        <w:right w:val="none" w:sz="0" w:space="0" w:color="auto"/>
      </w:divBdr>
    </w:div>
    <w:div w:id="808397445">
      <w:marLeft w:val="480"/>
      <w:marRight w:val="0"/>
      <w:marTop w:val="0"/>
      <w:marBottom w:val="0"/>
      <w:divBdr>
        <w:top w:val="none" w:sz="0" w:space="0" w:color="auto"/>
        <w:left w:val="none" w:sz="0" w:space="0" w:color="auto"/>
        <w:bottom w:val="none" w:sz="0" w:space="0" w:color="auto"/>
        <w:right w:val="none" w:sz="0" w:space="0" w:color="auto"/>
      </w:divBdr>
    </w:div>
    <w:div w:id="808670402">
      <w:marLeft w:val="480"/>
      <w:marRight w:val="0"/>
      <w:marTop w:val="0"/>
      <w:marBottom w:val="0"/>
      <w:divBdr>
        <w:top w:val="none" w:sz="0" w:space="0" w:color="auto"/>
        <w:left w:val="none" w:sz="0" w:space="0" w:color="auto"/>
        <w:bottom w:val="none" w:sz="0" w:space="0" w:color="auto"/>
        <w:right w:val="none" w:sz="0" w:space="0" w:color="auto"/>
      </w:divBdr>
    </w:div>
    <w:div w:id="811949484">
      <w:marLeft w:val="0"/>
      <w:marRight w:val="0"/>
      <w:marTop w:val="0"/>
      <w:marBottom w:val="0"/>
      <w:divBdr>
        <w:top w:val="none" w:sz="0" w:space="0" w:color="auto"/>
        <w:left w:val="none" w:sz="0" w:space="0" w:color="auto"/>
        <w:bottom w:val="none" w:sz="0" w:space="0" w:color="auto"/>
        <w:right w:val="none" w:sz="0" w:space="0" w:color="auto"/>
      </w:divBdr>
    </w:div>
    <w:div w:id="815414485">
      <w:marLeft w:val="480"/>
      <w:marRight w:val="0"/>
      <w:marTop w:val="0"/>
      <w:marBottom w:val="0"/>
      <w:divBdr>
        <w:top w:val="none" w:sz="0" w:space="0" w:color="auto"/>
        <w:left w:val="none" w:sz="0" w:space="0" w:color="auto"/>
        <w:bottom w:val="none" w:sz="0" w:space="0" w:color="auto"/>
        <w:right w:val="none" w:sz="0" w:space="0" w:color="auto"/>
      </w:divBdr>
    </w:div>
    <w:div w:id="815991751">
      <w:marLeft w:val="0"/>
      <w:marRight w:val="0"/>
      <w:marTop w:val="0"/>
      <w:marBottom w:val="0"/>
      <w:divBdr>
        <w:top w:val="none" w:sz="0" w:space="0" w:color="auto"/>
        <w:left w:val="none" w:sz="0" w:space="0" w:color="auto"/>
        <w:bottom w:val="none" w:sz="0" w:space="0" w:color="auto"/>
        <w:right w:val="none" w:sz="0" w:space="0" w:color="auto"/>
      </w:divBdr>
    </w:div>
    <w:div w:id="816072571">
      <w:marLeft w:val="480"/>
      <w:marRight w:val="0"/>
      <w:marTop w:val="0"/>
      <w:marBottom w:val="0"/>
      <w:divBdr>
        <w:top w:val="none" w:sz="0" w:space="0" w:color="auto"/>
        <w:left w:val="none" w:sz="0" w:space="0" w:color="auto"/>
        <w:bottom w:val="none" w:sz="0" w:space="0" w:color="auto"/>
        <w:right w:val="none" w:sz="0" w:space="0" w:color="auto"/>
      </w:divBdr>
    </w:div>
    <w:div w:id="816922394">
      <w:marLeft w:val="480"/>
      <w:marRight w:val="0"/>
      <w:marTop w:val="0"/>
      <w:marBottom w:val="0"/>
      <w:divBdr>
        <w:top w:val="none" w:sz="0" w:space="0" w:color="auto"/>
        <w:left w:val="none" w:sz="0" w:space="0" w:color="auto"/>
        <w:bottom w:val="none" w:sz="0" w:space="0" w:color="auto"/>
        <w:right w:val="none" w:sz="0" w:space="0" w:color="auto"/>
      </w:divBdr>
    </w:div>
    <w:div w:id="818110159">
      <w:marLeft w:val="480"/>
      <w:marRight w:val="0"/>
      <w:marTop w:val="0"/>
      <w:marBottom w:val="0"/>
      <w:divBdr>
        <w:top w:val="none" w:sz="0" w:space="0" w:color="auto"/>
        <w:left w:val="none" w:sz="0" w:space="0" w:color="auto"/>
        <w:bottom w:val="none" w:sz="0" w:space="0" w:color="auto"/>
        <w:right w:val="none" w:sz="0" w:space="0" w:color="auto"/>
      </w:divBdr>
    </w:div>
    <w:div w:id="819269203">
      <w:marLeft w:val="480"/>
      <w:marRight w:val="0"/>
      <w:marTop w:val="0"/>
      <w:marBottom w:val="0"/>
      <w:divBdr>
        <w:top w:val="none" w:sz="0" w:space="0" w:color="auto"/>
        <w:left w:val="none" w:sz="0" w:space="0" w:color="auto"/>
        <w:bottom w:val="none" w:sz="0" w:space="0" w:color="auto"/>
        <w:right w:val="none" w:sz="0" w:space="0" w:color="auto"/>
      </w:divBdr>
    </w:div>
    <w:div w:id="819731715">
      <w:marLeft w:val="480"/>
      <w:marRight w:val="0"/>
      <w:marTop w:val="0"/>
      <w:marBottom w:val="0"/>
      <w:divBdr>
        <w:top w:val="none" w:sz="0" w:space="0" w:color="auto"/>
        <w:left w:val="none" w:sz="0" w:space="0" w:color="auto"/>
        <w:bottom w:val="none" w:sz="0" w:space="0" w:color="auto"/>
        <w:right w:val="none" w:sz="0" w:space="0" w:color="auto"/>
      </w:divBdr>
    </w:div>
    <w:div w:id="820148631">
      <w:marLeft w:val="480"/>
      <w:marRight w:val="0"/>
      <w:marTop w:val="0"/>
      <w:marBottom w:val="0"/>
      <w:divBdr>
        <w:top w:val="none" w:sz="0" w:space="0" w:color="auto"/>
        <w:left w:val="none" w:sz="0" w:space="0" w:color="auto"/>
        <w:bottom w:val="none" w:sz="0" w:space="0" w:color="auto"/>
        <w:right w:val="none" w:sz="0" w:space="0" w:color="auto"/>
      </w:divBdr>
    </w:div>
    <w:div w:id="822357238">
      <w:marLeft w:val="480"/>
      <w:marRight w:val="0"/>
      <w:marTop w:val="0"/>
      <w:marBottom w:val="0"/>
      <w:divBdr>
        <w:top w:val="none" w:sz="0" w:space="0" w:color="auto"/>
        <w:left w:val="none" w:sz="0" w:space="0" w:color="auto"/>
        <w:bottom w:val="none" w:sz="0" w:space="0" w:color="auto"/>
        <w:right w:val="none" w:sz="0" w:space="0" w:color="auto"/>
      </w:divBdr>
    </w:div>
    <w:div w:id="822739859">
      <w:marLeft w:val="480"/>
      <w:marRight w:val="0"/>
      <w:marTop w:val="0"/>
      <w:marBottom w:val="0"/>
      <w:divBdr>
        <w:top w:val="none" w:sz="0" w:space="0" w:color="auto"/>
        <w:left w:val="none" w:sz="0" w:space="0" w:color="auto"/>
        <w:bottom w:val="none" w:sz="0" w:space="0" w:color="auto"/>
        <w:right w:val="none" w:sz="0" w:space="0" w:color="auto"/>
      </w:divBdr>
    </w:div>
    <w:div w:id="822965400">
      <w:marLeft w:val="480"/>
      <w:marRight w:val="0"/>
      <w:marTop w:val="0"/>
      <w:marBottom w:val="0"/>
      <w:divBdr>
        <w:top w:val="none" w:sz="0" w:space="0" w:color="auto"/>
        <w:left w:val="none" w:sz="0" w:space="0" w:color="auto"/>
        <w:bottom w:val="none" w:sz="0" w:space="0" w:color="auto"/>
        <w:right w:val="none" w:sz="0" w:space="0" w:color="auto"/>
      </w:divBdr>
    </w:div>
    <w:div w:id="823661266">
      <w:marLeft w:val="480"/>
      <w:marRight w:val="0"/>
      <w:marTop w:val="0"/>
      <w:marBottom w:val="0"/>
      <w:divBdr>
        <w:top w:val="none" w:sz="0" w:space="0" w:color="auto"/>
        <w:left w:val="none" w:sz="0" w:space="0" w:color="auto"/>
        <w:bottom w:val="none" w:sz="0" w:space="0" w:color="auto"/>
        <w:right w:val="none" w:sz="0" w:space="0" w:color="auto"/>
      </w:divBdr>
    </w:div>
    <w:div w:id="823816769">
      <w:marLeft w:val="480"/>
      <w:marRight w:val="0"/>
      <w:marTop w:val="0"/>
      <w:marBottom w:val="0"/>
      <w:divBdr>
        <w:top w:val="none" w:sz="0" w:space="0" w:color="auto"/>
        <w:left w:val="none" w:sz="0" w:space="0" w:color="auto"/>
        <w:bottom w:val="none" w:sz="0" w:space="0" w:color="auto"/>
        <w:right w:val="none" w:sz="0" w:space="0" w:color="auto"/>
      </w:divBdr>
    </w:div>
    <w:div w:id="834540596">
      <w:marLeft w:val="480"/>
      <w:marRight w:val="0"/>
      <w:marTop w:val="0"/>
      <w:marBottom w:val="0"/>
      <w:divBdr>
        <w:top w:val="none" w:sz="0" w:space="0" w:color="auto"/>
        <w:left w:val="none" w:sz="0" w:space="0" w:color="auto"/>
        <w:bottom w:val="none" w:sz="0" w:space="0" w:color="auto"/>
        <w:right w:val="none" w:sz="0" w:space="0" w:color="auto"/>
      </w:divBdr>
    </w:div>
    <w:div w:id="835536090">
      <w:marLeft w:val="480"/>
      <w:marRight w:val="0"/>
      <w:marTop w:val="0"/>
      <w:marBottom w:val="0"/>
      <w:divBdr>
        <w:top w:val="none" w:sz="0" w:space="0" w:color="auto"/>
        <w:left w:val="none" w:sz="0" w:space="0" w:color="auto"/>
        <w:bottom w:val="none" w:sz="0" w:space="0" w:color="auto"/>
        <w:right w:val="none" w:sz="0" w:space="0" w:color="auto"/>
      </w:divBdr>
    </w:div>
    <w:div w:id="838539745">
      <w:marLeft w:val="480"/>
      <w:marRight w:val="0"/>
      <w:marTop w:val="0"/>
      <w:marBottom w:val="0"/>
      <w:divBdr>
        <w:top w:val="none" w:sz="0" w:space="0" w:color="auto"/>
        <w:left w:val="none" w:sz="0" w:space="0" w:color="auto"/>
        <w:bottom w:val="none" w:sz="0" w:space="0" w:color="auto"/>
        <w:right w:val="none" w:sz="0" w:space="0" w:color="auto"/>
      </w:divBdr>
    </w:div>
    <w:div w:id="842427631">
      <w:marLeft w:val="480"/>
      <w:marRight w:val="0"/>
      <w:marTop w:val="0"/>
      <w:marBottom w:val="0"/>
      <w:divBdr>
        <w:top w:val="none" w:sz="0" w:space="0" w:color="auto"/>
        <w:left w:val="none" w:sz="0" w:space="0" w:color="auto"/>
        <w:bottom w:val="none" w:sz="0" w:space="0" w:color="auto"/>
        <w:right w:val="none" w:sz="0" w:space="0" w:color="auto"/>
      </w:divBdr>
    </w:div>
    <w:div w:id="843862762">
      <w:marLeft w:val="480"/>
      <w:marRight w:val="0"/>
      <w:marTop w:val="0"/>
      <w:marBottom w:val="0"/>
      <w:divBdr>
        <w:top w:val="none" w:sz="0" w:space="0" w:color="auto"/>
        <w:left w:val="none" w:sz="0" w:space="0" w:color="auto"/>
        <w:bottom w:val="none" w:sz="0" w:space="0" w:color="auto"/>
        <w:right w:val="none" w:sz="0" w:space="0" w:color="auto"/>
      </w:divBdr>
    </w:div>
    <w:div w:id="844588122">
      <w:marLeft w:val="480"/>
      <w:marRight w:val="0"/>
      <w:marTop w:val="0"/>
      <w:marBottom w:val="0"/>
      <w:divBdr>
        <w:top w:val="none" w:sz="0" w:space="0" w:color="auto"/>
        <w:left w:val="none" w:sz="0" w:space="0" w:color="auto"/>
        <w:bottom w:val="none" w:sz="0" w:space="0" w:color="auto"/>
        <w:right w:val="none" w:sz="0" w:space="0" w:color="auto"/>
      </w:divBdr>
    </w:div>
    <w:div w:id="850872211">
      <w:marLeft w:val="480"/>
      <w:marRight w:val="0"/>
      <w:marTop w:val="0"/>
      <w:marBottom w:val="0"/>
      <w:divBdr>
        <w:top w:val="none" w:sz="0" w:space="0" w:color="auto"/>
        <w:left w:val="none" w:sz="0" w:space="0" w:color="auto"/>
        <w:bottom w:val="none" w:sz="0" w:space="0" w:color="auto"/>
        <w:right w:val="none" w:sz="0" w:space="0" w:color="auto"/>
      </w:divBdr>
    </w:div>
    <w:div w:id="850997286">
      <w:marLeft w:val="480"/>
      <w:marRight w:val="0"/>
      <w:marTop w:val="0"/>
      <w:marBottom w:val="0"/>
      <w:divBdr>
        <w:top w:val="none" w:sz="0" w:space="0" w:color="auto"/>
        <w:left w:val="none" w:sz="0" w:space="0" w:color="auto"/>
        <w:bottom w:val="none" w:sz="0" w:space="0" w:color="auto"/>
        <w:right w:val="none" w:sz="0" w:space="0" w:color="auto"/>
      </w:divBdr>
    </w:div>
    <w:div w:id="854924367">
      <w:marLeft w:val="480"/>
      <w:marRight w:val="0"/>
      <w:marTop w:val="0"/>
      <w:marBottom w:val="0"/>
      <w:divBdr>
        <w:top w:val="none" w:sz="0" w:space="0" w:color="auto"/>
        <w:left w:val="none" w:sz="0" w:space="0" w:color="auto"/>
        <w:bottom w:val="none" w:sz="0" w:space="0" w:color="auto"/>
        <w:right w:val="none" w:sz="0" w:space="0" w:color="auto"/>
      </w:divBdr>
    </w:div>
    <w:div w:id="854927353">
      <w:marLeft w:val="480"/>
      <w:marRight w:val="0"/>
      <w:marTop w:val="0"/>
      <w:marBottom w:val="0"/>
      <w:divBdr>
        <w:top w:val="none" w:sz="0" w:space="0" w:color="auto"/>
        <w:left w:val="none" w:sz="0" w:space="0" w:color="auto"/>
        <w:bottom w:val="none" w:sz="0" w:space="0" w:color="auto"/>
        <w:right w:val="none" w:sz="0" w:space="0" w:color="auto"/>
      </w:divBdr>
    </w:div>
    <w:div w:id="855732174">
      <w:marLeft w:val="0"/>
      <w:marRight w:val="0"/>
      <w:marTop w:val="0"/>
      <w:marBottom w:val="0"/>
      <w:divBdr>
        <w:top w:val="none" w:sz="0" w:space="0" w:color="auto"/>
        <w:left w:val="none" w:sz="0" w:space="0" w:color="auto"/>
        <w:bottom w:val="none" w:sz="0" w:space="0" w:color="auto"/>
        <w:right w:val="none" w:sz="0" w:space="0" w:color="auto"/>
      </w:divBdr>
    </w:div>
    <w:div w:id="857699357">
      <w:marLeft w:val="480"/>
      <w:marRight w:val="0"/>
      <w:marTop w:val="0"/>
      <w:marBottom w:val="0"/>
      <w:divBdr>
        <w:top w:val="none" w:sz="0" w:space="0" w:color="auto"/>
        <w:left w:val="none" w:sz="0" w:space="0" w:color="auto"/>
        <w:bottom w:val="none" w:sz="0" w:space="0" w:color="auto"/>
        <w:right w:val="none" w:sz="0" w:space="0" w:color="auto"/>
      </w:divBdr>
    </w:div>
    <w:div w:id="859245110">
      <w:marLeft w:val="0"/>
      <w:marRight w:val="0"/>
      <w:marTop w:val="0"/>
      <w:marBottom w:val="0"/>
      <w:divBdr>
        <w:top w:val="none" w:sz="0" w:space="0" w:color="auto"/>
        <w:left w:val="none" w:sz="0" w:space="0" w:color="auto"/>
        <w:bottom w:val="none" w:sz="0" w:space="0" w:color="auto"/>
        <w:right w:val="none" w:sz="0" w:space="0" w:color="auto"/>
      </w:divBdr>
    </w:div>
    <w:div w:id="860901031">
      <w:marLeft w:val="480"/>
      <w:marRight w:val="0"/>
      <w:marTop w:val="0"/>
      <w:marBottom w:val="0"/>
      <w:divBdr>
        <w:top w:val="none" w:sz="0" w:space="0" w:color="auto"/>
        <w:left w:val="none" w:sz="0" w:space="0" w:color="auto"/>
        <w:bottom w:val="none" w:sz="0" w:space="0" w:color="auto"/>
        <w:right w:val="none" w:sz="0" w:space="0" w:color="auto"/>
      </w:divBdr>
    </w:div>
    <w:div w:id="865555491">
      <w:marLeft w:val="480"/>
      <w:marRight w:val="0"/>
      <w:marTop w:val="0"/>
      <w:marBottom w:val="0"/>
      <w:divBdr>
        <w:top w:val="none" w:sz="0" w:space="0" w:color="auto"/>
        <w:left w:val="none" w:sz="0" w:space="0" w:color="auto"/>
        <w:bottom w:val="none" w:sz="0" w:space="0" w:color="auto"/>
        <w:right w:val="none" w:sz="0" w:space="0" w:color="auto"/>
      </w:divBdr>
    </w:div>
    <w:div w:id="869418307">
      <w:marLeft w:val="0"/>
      <w:marRight w:val="0"/>
      <w:marTop w:val="0"/>
      <w:marBottom w:val="0"/>
      <w:divBdr>
        <w:top w:val="none" w:sz="0" w:space="0" w:color="auto"/>
        <w:left w:val="none" w:sz="0" w:space="0" w:color="auto"/>
        <w:bottom w:val="none" w:sz="0" w:space="0" w:color="auto"/>
        <w:right w:val="none" w:sz="0" w:space="0" w:color="auto"/>
      </w:divBdr>
    </w:div>
    <w:div w:id="869880682">
      <w:marLeft w:val="480"/>
      <w:marRight w:val="0"/>
      <w:marTop w:val="0"/>
      <w:marBottom w:val="0"/>
      <w:divBdr>
        <w:top w:val="none" w:sz="0" w:space="0" w:color="auto"/>
        <w:left w:val="none" w:sz="0" w:space="0" w:color="auto"/>
        <w:bottom w:val="none" w:sz="0" w:space="0" w:color="auto"/>
        <w:right w:val="none" w:sz="0" w:space="0" w:color="auto"/>
      </w:divBdr>
    </w:div>
    <w:div w:id="870190231">
      <w:marLeft w:val="0"/>
      <w:marRight w:val="0"/>
      <w:marTop w:val="0"/>
      <w:marBottom w:val="0"/>
      <w:divBdr>
        <w:top w:val="none" w:sz="0" w:space="0" w:color="auto"/>
        <w:left w:val="none" w:sz="0" w:space="0" w:color="auto"/>
        <w:bottom w:val="none" w:sz="0" w:space="0" w:color="auto"/>
        <w:right w:val="none" w:sz="0" w:space="0" w:color="auto"/>
      </w:divBdr>
    </w:div>
    <w:div w:id="870411870">
      <w:marLeft w:val="480"/>
      <w:marRight w:val="0"/>
      <w:marTop w:val="0"/>
      <w:marBottom w:val="0"/>
      <w:divBdr>
        <w:top w:val="none" w:sz="0" w:space="0" w:color="auto"/>
        <w:left w:val="none" w:sz="0" w:space="0" w:color="auto"/>
        <w:bottom w:val="none" w:sz="0" w:space="0" w:color="auto"/>
        <w:right w:val="none" w:sz="0" w:space="0" w:color="auto"/>
      </w:divBdr>
    </w:div>
    <w:div w:id="872813280">
      <w:marLeft w:val="480"/>
      <w:marRight w:val="0"/>
      <w:marTop w:val="0"/>
      <w:marBottom w:val="0"/>
      <w:divBdr>
        <w:top w:val="none" w:sz="0" w:space="0" w:color="auto"/>
        <w:left w:val="none" w:sz="0" w:space="0" w:color="auto"/>
        <w:bottom w:val="none" w:sz="0" w:space="0" w:color="auto"/>
        <w:right w:val="none" w:sz="0" w:space="0" w:color="auto"/>
      </w:divBdr>
    </w:div>
    <w:div w:id="873469009">
      <w:marLeft w:val="480"/>
      <w:marRight w:val="0"/>
      <w:marTop w:val="0"/>
      <w:marBottom w:val="0"/>
      <w:divBdr>
        <w:top w:val="none" w:sz="0" w:space="0" w:color="auto"/>
        <w:left w:val="none" w:sz="0" w:space="0" w:color="auto"/>
        <w:bottom w:val="none" w:sz="0" w:space="0" w:color="auto"/>
        <w:right w:val="none" w:sz="0" w:space="0" w:color="auto"/>
      </w:divBdr>
    </w:div>
    <w:div w:id="873619675">
      <w:marLeft w:val="480"/>
      <w:marRight w:val="0"/>
      <w:marTop w:val="0"/>
      <w:marBottom w:val="0"/>
      <w:divBdr>
        <w:top w:val="none" w:sz="0" w:space="0" w:color="auto"/>
        <w:left w:val="none" w:sz="0" w:space="0" w:color="auto"/>
        <w:bottom w:val="none" w:sz="0" w:space="0" w:color="auto"/>
        <w:right w:val="none" w:sz="0" w:space="0" w:color="auto"/>
      </w:divBdr>
    </w:div>
    <w:div w:id="874074040">
      <w:marLeft w:val="0"/>
      <w:marRight w:val="0"/>
      <w:marTop w:val="0"/>
      <w:marBottom w:val="0"/>
      <w:divBdr>
        <w:top w:val="none" w:sz="0" w:space="0" w:color="auto"/>
        <w:left w:val="none" w:sz="0" w:space="0" w:color="auto"/>
        <w:bottom w:val="none" w:sz="0" w:space="0" w:color="auto"/>
        <w:right w:val="none" w:sz="0" w:space="0" w:color="auto"/>
      </w:divBdr>
    </w:div>
    <w:div w:id="874535860">
      <w:marLeft w:val="480"/>
      <w:marRight w:val="0"/>
      <w:marTop w:val="0"/>
      <w:marBottom w:val="0"/>
      <w:divBdr>
        <w:top w:val="none" w:sz="0" w:space="0" w:color="auto"/>
        <w:left w:val="none" w:sz="0" w:space="0" w:color="auto"/>
        <w:bottom w:val="none" w:sz="0" w:space="0" w:color="auto"/>
        <w:right w:val="none" w:sz="0" w:space="0" w:color="auto"/>
      </w:divBdr>
    </w:div>
    <w:div w:id="875509709">
      <w:marLeft w:val="480"/>
      <w:marRight w:val="0"/>
      <w:marTop w:val="0"/>
      <w:marBottom w:val="0"/>
      <w:divBdr>
        <w:top w:val="none" w:sz="0" w:space="0" w:color="auto"/>
        <w:left w:val="none" w:sz="0" w:space="0" w:color="auto"/>
        <w:bottom w:val="none" w:sz="0" w:space="0" w:color="auto"/>
        <w:right w:val="none" w:sz="0" w:space="0" w:color="auto"/>
      </w:divBdr>
    </w:div>
    <w:div w:id="877396436">
      <w:marLeft w:val="480"/>
      <w:marRight w:val="0"/>
      <w:marTop w:val="0"/>
      <w:marBottom w:val="0"/>
      <w:divBdr>
        <w:top w:val="none" w:sz="0" w:space="0" w:color="auto"/>
        <w:left w:val="none" w:sz="0" w:space="0" w:color="auto"/>
        <w:bottom w:val="none" w:sz="0" w:space="0" w:color="auto"/>
        <w:right w:val="none" w:sz="0" w:space="0" w:color="auto"/>
      </w:divBdr>
    </w:div>
    <w:div w:id="879128249">
      <w:marLeft w:val="480"/>
      <w:marRight w:val="0"/>
      <w:marTop w:val="0"/>
      <w:marBottom w:val="0"/>
      <w:divBdr>
        <w:top w:val="none" w:sz="0" w:space="0" w:color="auto"/>
        <w:left w:val="none" w:sz="0" w:space="0" w:color="auto"/>
        <w:bottom w:val="none" w:sz="0" w:space="0" w:color="auto"/>
        <w:right w:val="none" w:sz="0" w:space="0" w:color="auto"/>
      </w:divBdr>
    </w:div>
    <w:div w:id="880097038">
      <w:marLeft w:val="480"/>
      <w:marRight w:val="0"/>
      <w:marTop w:val="0"/>
      <w:marBottom w:val="0"/>
      <w:divBdr>
        <w:top w:val="none" w:sz="0" w:space="0" w:color="auto"/>
        <w:left w:val="none" w:sz="0" w:space="0" w:color="auto"/>
        <w:bottom w:val="none" w:sz="0" w:space="0" w:color="auto"/>
        <w:right w:val="none" w:sz="0" w:space="0" w:color="auto"/>
      </w:divBdr>
    </w:div>
    <w:div w:id="881284818">
      <w:marLeft w:val="480"/>
      <w:marRight w:val="0"/>
      <w:marTop w:val="0"/>
      <w:marBottom w:val="0"/>
      <w:divBdr>
        <w:top w:val="none" w:sz="0" w:space="0" w:color="auto"/>
        <w:left w:val="none" w:sz="0" w:space="0" w:color="auto"/>
        <w:bottom w:val="none" w:sz="0" w:space="0" w:color="auto"/>
        <w:right w:val="none" w:sz="0" w:space="0" w:color="auto"/>
      </w:divBdr>
    </w:div>
    <w:div w:id="885986816">
      <w:marLeft w:val="480"/>
      <w:marRight w:val="0"/>
      <w:marTop w:val="0"/>
      <w:marBottom w:val="0"/>
      <w:divBdr>
        <w:top w:val="none" w:sz="0" w:space="0" w:color="auto"/>
        <w:left w:val="none" w:sz="0" w:space="0" w:color="auto"/>
        <w:bottom w:val="none" w:sz="0" w:space="0" w:color="auto"/>
        <w:right w:val="none" w:sz="0" w:space="0" w:color="auto"/>
      </w:divBdr>
    </w:div>
    <w:div w:id="889070729">
      <w:marLeft w:val="480"/>
      <w:marRight w:val="0"/>
      <w:marTop w:val="0"/>
      <w:marBottom w:val="0"/>
      <w:divBdr>
        <w:top w:val="none" w:sz="0" w:space="0" w:color="auto"/>
        <w:left w:val="none" w:sz="0" w:space="0" w:color="auto"/>
        <w:bottom w:val="none" w:sz="0" w:space="0" w:color="auto"/>
        <w:right w:val="none" w:sz="0" w:space="0" w:color="auto"/>
      </w:divBdr>
    </w:div>
    <w:div w:id="889416888">
      <w:marLeft w:val="480"/>
      <w:marRight w:val="0"/>
      <w:marTop w:val="0"/>
      <w:marBottom w:val="0"/>
      <w:divBdr>
        <w:top w:val="none" w:sz="0" w:space="0" w:color="auto"/>
        <w:left w:val="none" w:sz="0" w:space="0" w:color="auto"/>
        <w:bottom w:val="none" w:sz="0" w:space="0" w:color="auto"/>
        <w:right w:val="none" w:sz="0" w:space="0" w:color="auto"/>
      </w:divBdr>
    </w:div>
    <w:div w:id="890002287">
      <w:marLeft w:val="480"/>
      <w:marRight w:val="0"/>
      <w:marTop w:val="0"/>
      <w:marBottom w:val="0"/>
      <w:divBdr>
        <w:top w:val="none" w:sz="0" w:space="0" w:color="auto"/>
        <w:left w:val="none" w:sz="0" w:space="0" w:color="auto"/>
        <w:bottom w:val="none" w:sz="0" w:space="0" w:color="auto"/>
        <w:right w:val="none" w:sz="0" w:space="0" w:color="auto"/>
      </w:divBdr>
    </w:div>
    <w:div w:id="891111024">
      <w:marLeft w:val="480"/>
      <w:marRight w:val="0"/>
      <w:marTop w:val="0"/>
      <w:marBottom w:val="0"/>
      <w:divBdr>
        <w:top w:val="none" w:sz="0" w:space="0" w:color="auto"/>
        <w:left w:val="none" w:sz="0" w:space="0" w:color="auto"/>
        <w:bottom w:val="none" w:sz="0" w:space="0" w:color="auto"/>
        <w:right w:val="none" w:sz="0" w:space="0" w:color="auto"/>
      </w:divBdr>
    </w:div>
    <w:div w:id="891844421">
      <w:marLeft w:val="480"/>
      <w:marRight w:val="0"/>
      <w:marTop w:val="0"/>
      <w:marBottom w:val="0"/>
      <w:divBdr>
        <w:top w:val="none" w:sz="0" w:space="0" w:color="auto"/>
        <w:left w:val="none" w:sz="0" w:space="0" w:color="auto"/>
        <w:bottom w:val="none" w:sz="0" w:space="0" w:color="auto"/>
        <w:right w:val="none" w:sz="0" w:space="0" w:color="auto"/>
      </w:divBdr>
    </w:div>
    <w:div w:id="891886158">
      <w:marLeft w:val="480"/>
      <w:marRight w:val="0"/>
      <w:marTop w:val="0"/>
      <w:marBottom w:val="0"/>
      <w:divBdr>
        <w:top w:val="none" w:sz="0" w:space="0" w:color="auto"/>
        <w:left w:val="none" w:sz="0" w:space="0" w:color="auto"/>
        <w:bottom w:val="none" w:sz="0" w:space="0" w:color="auto"/>
        <w:right w:val="none" w:sz="0" w:space="0" w:color="auto"/>
      </w:divBdr>
    </w:div>
    <w:div w:id="892735054">
      <w:marLeft w:val="480"/>
      <w:marRight w:val="0"/>
      <w:marTop w:val="0"/>
      <w:marBottom w:val="0"/>
      <w:divBdr>
        <w:top w:val="none" w:sz="0" w:space="0" w:color="auto"/>
        <w:left w:val="none" w:sz="0" w:space="0" w:color="auto"/>
        <w:bottom w:val="none" w:sz="0" w:space="0" w:color="auto"/>
        <w:right w:val="none" w:sz="0" w:space="0" w:color="auto"/>
      </w:divBdr>
    </w:div>
    <w:div w:id="893085656">
      <w:marLeft w:val="0"/>
      <w:marRight w:val="0"/>
      <w:marTop w:val="0"/>
      <w:marBottom w:val="0"/>
      <w:divBdr>
        <w:top w:val="none" w:sz="0" w:space="0" w:color="auto"/>
        <w:left w:val="none" w:sz="0" w:space="0" w:color="auto"/>
        <w:bottom w:val="none" w:sz="0" w:space="0" w:color="auto"/>
        <w:right w:val="none" w:sz="0" w:space="0" w:color="auto"/>
      </w:divBdr>
    </w:div>
    <w:div w:id="896555209">
      <w:marLeft w:val="480"/>
      <w:marRight w:val="0"/>
      <w:marTop w:val="0"/>
      <w:marBottom w:val="0"/>
      <w:divBdr>
        <w:top w:val="none" w:sz="0" w:space="0" w:color="auto"/>
        <w:left w:val="none" w:sz="0" w:space="0" w:color="auto"/>
        <w:bottom w:val="none" w:sz="0" w:space="0" w:color="auto"/>
        <w:right w:val="none" w:sz="0" w:space="0" w:color="auto"/>
      </w:divBdr>
    </w:div>
    <w:div w:id="898592593">
      <w:marLeft w:val="480"/>
      <w:marRight w:val="0"/>
      <w:marTop w:val="0"/>
      <w:marBottom w:val="0"/>
      <w:divBdr>
        <w:top w:val="none" w:sz="0" w:space="0" w:color="auto"/>
        <w:left w:val="none" w:sz="0" w:space="0" w:color="auto"/>
        <w:bottom w:val="none" w:sz="0" w:space="0" w:color="auto"/>
        <w:right w:val="none" w:sz="0" w:space="0" w:color="auto"/>
      </w:divBdr>
    </w:div>
    <w:div w:id="898789226">
      <w:marLeft w:val="480"/>
      <w:marRight w:val="0"/>
      <w:marTop w:val="0"/>
      <w:marBottom w:val="0"/>
      <w:divBdr>
        <w:top w:val="none" w:sz="0" w:space="0" w:color="auto"/>
        <w:left w:val="none" w:sz="0" w:space="0" w:color="auto"/>
        <w:bottom w:val="none" w:sz="0" w:space="0" w:color="auto"/>
        <w:right w:val="none" w:sz="0" w:space="0" w:color="auto"/>
      </w:divBdr>
    </w:div>
    <w:div w:id="904879340">
      <w:marLeft w:val="480"/>
      <w:marRight w:val="0"/>
      <w:marTop w:val="0"/>
      <w:marBottom w:val="0"/>
      <w:divBdr>
        <w:top w:val="none" w:sz="0" w:space="0" w:color="auto"/>
        <w:left w:val="none" w:sz="0" w:space="0" w:color="auto"/>
        <w:bottom w:val="none" w:sz="0" w:space="0" w:color="auto"/>
        <w:right w:val="none" w:sz="0" w:space="0" w:color="auto"/>
      </w:divBdr>
    </w:div>
    <w:div w:id="907108087">
      <w:marLeft w:val="480"/>
      <w:marRight w:val="0"/>
      <w:marTop w:val="0"/>
      <w:marBottom w:val="0"/>
      <w:divBdr>
        <w:top w:val="none" w:sz="0" w:space="0" w:color="auto"/>
        <w:left w:val="none" w:sz="0" w:space="0" w:color="auto"/>
        <w:bottom w:val="none" w:sz="0" w:space="0" w:color="auto"/>
        <w:right w:val="none" w:sz="0" w:space="0" w:color="auto"/>
      </w:divBdr>
    </w:div>
    <w:div w:id="907615833">
      <w:marLeft w:val="480"/>
      <w:marRight w:val="0"/>
      <w:marTop w:val="0"/>
      <w:marBottom w:val="0"/>
      <w:divBdr>
        <w:top w:val="none" w:sz="0" w:space="0" w:color="auto"/>
        <w:left w:val="none" w:sz="0" w:space="0" w:color="auto"/>
        <w:bottom w:val="none" w:sz="0" w:space="0" w:color="auto"/>
        <w:right w:val="none" w:sz="0" w:space="0" w:color="auto"/>
      </w:divBdr>
    </w:div>
    <w:div w:id="909775164">
      <w:marLeft w:val="480"/>
      <w:marRight w:val="0"/>
      <w:marTop w:val="0"/>
      <w:marBottom w:val="0"/>
      <w:divBdr>
        <w:top w:val="none" w:sz="0" w:space="0" w:color="auto"/>
        <w:left w:val="none" w:sz="0" w:space="0" w:color="auto"/>
        <w:bottom w:val="none" w:sz="0" w:space="0" w:color="auto"/>
        <w:right w:val="none" w:sz="0" w:space="0" w:color="auto"/>
      </w:divBdr>
    </w:div>
    <w:div w:id="910505113">
      <w:marLeft w:val="480"/>
      <w:marRight w:val="0"/>
      <w:marTop w:val="0"/>
      <w:marBottom w:val="0"/>
      <w:divBdr>
        <w:top w:val="none" w:sz="0" w:space="0" w:color="auto"/>
        <w:left w:val="none" w:sz="0" w:space="0" w:color="auto"/>
        <w:bottom w:val="none" w:sz="0" w:space="0" w:color="auto"/>
        <w:right w:val="none" w:sz="0" w:space="0" w:color="auto"/>
      </w:divBdr>
    </w:div>
    <w:div w:id="911744307">
      <w:marLeft w:val="480"/>
      <w:marRight w:val="0"/>
      <w:marTop w:val="0"/>
      <w:marBottom w:val="0"/>
      <w:divBdr>
        <w:top w:val="none" w:sz="0" w:space="0" w:color="auto"/>
        <w:left w:val="none" w:sz="0" w:space="0" w:color="auto"/>
        <w:bottom w:val="none" w:sz="0" w:space="0" w:color="auto"/>
        <w:right w:val="none" w:sz="0" w:space="0" w:color="auto"/>
      </w:divBdr>
    </w:div>
    <w:div w:id="913785070">
      <w:marLeft w:val="480"/>
      <w:marRight w:val="0"/>
      <w:marTop w:val="0"/>
      <w:marBottom w:val="0"/>
      <w:divBdr>
        <w:top w:val="none" w:sz="0" w:space="0" w:color="auto"/>
        <w:left w:val="none" w:sz="0" w:space="0" w:color="auto"/>
        <w:bottom w:val="none" w:sz="0" w:space="0" w:color="auto"/>
        <w:right w:val="none" w:sz="0" w:space="0" w:color="auto"/>
      </w:divBdr>
    </w:div>
    <w:div w:id="914166258">
      <w:marLeft w:val="480"/>
      <w:marRight w:val="0"/>
      <w:marTop w:val="0"/>
      <w:marBottom w:val="0"/>
      <w:divBdr>
        <w:top w:val="none" w:sz="0" w:space="0" w:color="auto"/>
        <w:left w:val="none" w:sz="0" w:space="0" w:color="auto"/>
        <w:bottom w:val="none" w:sz="0" w:space="0" w:color="auto"/>
        <w:right w:val="none" w:sz="0" w:space="0" w:color="auto"/>
      </w:divBdr>
    </w:div>
    <w:div w:id="914703943">
      <w:marLeft w:val="480"/>
      <w:marRight w:val="0"/>
      <w:marTop w:val="0"/>
      <w:marBottom w:val="0"/>
      <w:divBdr>
        <w:top w:val="none" w:sz="0" w:space="0" w:color="auto"/>
        <w:left w:val="none" w:sz="0" w:space="0" w:color="auto"/>
        <w:bottom w:val="none" w:sz="0" w:space="0" w:color="auto"/>
        <w:right w:val="none" w:sz="0" w:space="0" w:color="auto"/>
      </w:divBdr>
    </w:div>
    <w:div w:id="915894875">
      <w:marLeft w:val="480"/>
      <w:marRight w:val="0"/>
      <w:marTop w:val="0"/>
      <w:marBottom w:val="0"/>
      <w:divBdr>
        <w:top w:val="none" w:sz="0" w:space="0" w:color="auto"/>
        <w:left w:val="none" w:sz="0" w:space="0" w:color="auto"/>
        <w:bottom w:val="none" w:sz="0" w:space="0" w:color="auto"/>
        <w:right w:val="none" w:sz="0" w:space="0" w:color="auto"/>
      </w:divBdr>
    </w:div>
    <w:div w:id="918100372">
      <w:marLeft w:val="480"/>
      <w:marRight w:val="0"/>
      <w:marTop w:val="0"/>
      <w:marBottom w:val="0"/>
      <w:divBdr>
        <w:top w:val="none" w:sz="0" w:space="0" w:color="auto"/>
        <w:left w:val="none" w:sz="0" w:space="0" w:color="auto"/>
        <w:bottom w:val="none" w:sz="0" w:space="0" w:color="auto"/>
        <w:right w:val="none" w:sz="0" w:space="0" w:color="auto"/>
      </w:divBdr>
    </w:div>
    <w:div w:id="920453530">
      <w:marLeft w:val="480"/>
      <w:marRight w:val="0"/>
      <w:marTop w:val="0"/>
      <w:marBottom w:val="0"/>
      <w:divBdr>
        <w:top w:val="none" w:sz="0" w:space="0" w:color="auto"/>
        <w:left w:val="none" w:sz="0" w:space="0" w:color="auto"/>
        <w:bottom w:val="none" w:sz="0" w:space="0" w:color="auto"/>
        <w:right w:val="none" w:sz="0" w:space="0" w:color="auto"/>
      </w:divBdr>
    </w:div>
    <w:div w:id="921455296">
      <w:marLeft w:val="480"/>
      <w:marRight w:val="0"/>
      <w:marTop w:val="0"/>
      <w:marBottom w:val="0"/>
      <w:divBdr>
        <w:top w:val="none" w:sz="0" w:space="0" w:color="auto"/>
        <w:left w:val="none" w:sz="0" w:space="0" w:color="auto"/>
        <w:bottom w:val="none" w:sz="0" w:space="0" w:color="auto"/>
        <w:right w:val="none" w:sz="0" w:space="0" w:color="auto"/>
      </w:divBdr>
    </w:div>
    <w:div w:id="922762555">
      <w:marLeft w:val="480"/>
      <w:marRight w:val="0"/>
      <w:marTop w:val="0"/>
      <w:marBottom w:val="0"/>
      <w:divBdr>
        <w:top w:val="none" w:sz="0" w:space="0" w:color="auto"/>
        <w:left w:val="none" w:sz="0" w:space="0" w:color="auto"/>
        <w:bottom w:val="none" w:sz="0" w:space="0" w:color="auto"/>
        <w:right w:val="none" w:sz="0" w:space="0" w:color="auto"/>
      </w:divBdr>
    </w:div>
    <w:div w:id="923802206">
      <w:marLeft w:val="0"/>
      <w:marRight w:val="0"/>
      <w:marTop w:val="0"/>
      <w:marBottom w:val="0"/>
      <w:divBdr>
        <w:top w:val="none" w:sz="0" w:space="0" w:color="auto"/>
        <w:left w:val="none" w:sz="0" w:space="0" w:color="auto"/>
        <w:bottom w:val="none" w:sz="0" w:space="0" w:color="auto"/>
        <w:right w:val="none" w:sz="0" w:space="0" w:color="auto"/>
      </w:divBdr>
    </w:div>
    <w:div w:id="925264252">
      <w:marLeft w:val="480"/>
      <w:marRight w:val="0"/>
      <w:marTop w:val="0"/>
      <w:marBottom w:val="0"/>
      <w:divBdr>
        <w:top w:val="none" w:sz="0" w:space="0" w:color="auto"/>
        <w:left w:val="none" w:sz="0" w:space="0" w:color="auto"/>
        <w:bottom w:val="none" w:sz="0" w:space="0" w:color="auto"/>
        <w:right w:val="none" w:sz="0" w:space="0" w:color="auto"/>
      </w:divBdr>
    </w:div>
    <w:div w:id="926613563">
      <w:marLeft w:val="480"/>
      <w:marRight w:val="0"/>
      <w:marTop w:val="0"/>
      <w:marBottom w:val="0"/>
      <w:divBdr>
        <w:top w:val="none" w:sz="0" w:space="0" w:color="auto"/>
        <w:left w:val="none" w:sz="0" w:space="0" w:color="auto"/>
        <w:bottom w:val="none" w:sz="0" w:space="0" w:color="auto"/>
        <w:right w:val="none" w:sz="0" w:space="0" w:color="auto"/>
      </w:divBdr>
    </w:div>
    <w:div w:id="928541602">
      <w:marLeft w:val="480"/>
      <w:marRight w:val="0"/>
      <w:marTop w:val="0"/>
      <w:marBottom w:val="0"/>
      <w:divBdr>
        <w:top w:val="none" w:sz="0" w:space="0" w:color="auto"/>
        <w:left w:val="none" w:sz="0" w:space="0" w:color="auto"/>
        <w:bottom w:val="none" w:sz="0" w:space="0" w:color="auto"/>
        <w:right w:val="none" w:sz="0" w:space="0" w:color="auto"/>
      </w:divBdr>
    </w:div>
    <w:div w:id="929698573">
      <w:marLeft w:val="480"/>
      <w:marRight w:val="0"/>
      <w:marTop w:val="0"/>
      <w:marBottom w:val="0"/>
      <w:divBdr>
        <w:top w:val="none" w:sz="0" w:space="0" w:color="auto"/>
        <w:left w:val="none" w:sz="0" w:space="0" w:color="auto"/>
        <w:bottom w:val="none" w:sz="0" w:space="0" w:color="auto"/>
        <w:right w:val="none" w:sz="0" w:space="0" w:color="auto"/>
      </w:divBdr>
    </w:div>
    <w:div w:id="932326812">
      <w:marLeft w:val="480"/>
      <w:marRight w:val="0"/>
      <w:marTop w:val="0"/>
      <w:marBottom w:val="0"/>
      <w:divBdr>
        <w:top w:val="none" w:sz="0" w:space="0" w:color="auto"/>
        <w:left w:val="none" w:sz="0" w:space="0" w:color="auto"/>
        <w:bottom w:val="none" w:sz="0" w:space="0" w:color="auto"/>
        <w:right w:val="none" w:sz="0" w:space="0" w:color="auto"/>
      </w:divBdr>
    </w:div>
    <w:div w:id="933435167">
      <w:marLeft w:val="480"/>
      <w:marRight w:val="0"/>
      <w:marTop w:val="0"/>
      <w:marBottom w:val="0"/>
      <w:divBdr>
        <w:top w:val="none" w:sz="0" w:space="0" w:color="auto"/>
        <w:left w:val="none" w:sz="0" w:space="0" w:color="auto"/>
        <w:bottom w:val="none" w:sz="0" w:space="0" w:color="auto"/>
        <w:right w:val="none" w:sz="0" w:space="0" w:color="auto"/>
      </w:divBdr>
    </w:div>
    <w:div w:id="936711598">
      <w:marLeft w:val="480"/>
      <w:marRight w:val="0"/>
      <w:marTop w:val="0"/>
      <w:marBottom w:val="0"/>
      <w:divBdr>
        <w:top w:val="none" w:sz="0" w:space="0" w:color="auto"/>
        <w:left w:val="none" w:sz="0" w:space="0" w:color="auto"/>
        <w:bottom w:val="none" w:sz="0" w:space="0" w:color="auto"/>
        <w:right w:val="none" w:sz="0" w:space="0" w:color="auto"/>
      </w:divBdr>
    </w:div>
    <w:div w:id="939483016">
      <w:marLeft w:val="0"/>
      <w:marRight w:val="0"/>
      <w:marTop w:val="0"/>
      <w:marBottom w:val="0"/>
      <w:divBdr>
        <w:top w:val="none" w:sz="0" w:space="0" w:color="auto"/>
        <w:left w:val="none" w:sz="0" w:space="0" w:color="auto"/>
        <w:bottom w:val="none" w:sz="0" w:space="0" w:color="auto"/>
        <w:right w:val="none" w:sz="0" w:space="0" w:color="auto"/>
      </w:divBdr>
    </w:div>
    <w:div w:id="940071177">
      <w:marLeft w:val="480"/>
      <w:marRight w:val="0"/>
      <w:marTop w:val="0"/>
      <w:marBottom w:val="0"/>
      <w:divBdr>
        <w:top w:val="none" w:sz="0" w:space="0" w:color="auto"/>
        <w:left w:val="none" w:sz="0" w:space="0" w:color="auto"/>
        <w:bottom w:val="none" w:sz="0" w:space="0" w:color="auto"/>
        <w:right w:val="none" w:sz="0" w:space="0" w:color="auto"/>
      </w:divBdr>
    </w:div>
    <w:div w:id="943147308">
      <w:marLeft w:val="480"/>
      <w:marRight w:val="0"/>
      <w:marTop w:val="0"/>
      <w:marBottom w:val="0"/>
      <w:divBdr>
        <w:top w:val="none" w:sz="0" w:space="0" w:color="auto"/>
        <w:left w:val="none" w:sz="0" w:space="0" w:color="auto"/>
        <w:bottom w:val="none" w:sz="0" w:space="0" w:color="auto"/>
        <w:right w:val="none" w:sz="0" w:space="0" w:color="auto"/>
      </w:divBdr>
    </w:div>
    <w:div w:id="945623889">
      <w:marLeft w:val="480"/>
      <w:marRight w:val="0"/>
      <w:marTop w:val="0"/>
      <w:marBottom w:val="0"/>
      <w:divBdr>
        <w:top w:val="none" w:sz="0" w:space="0" w:color="auto"/>
        <w:left w:val="none" w:sz="0" w:space="0" w:color="auto"/>
        <w:bottom w:val="none" w:sz="0" w:space="0" w:color="auto"/>
        <w:right w:val="none" w:sz="0" w:space="0" w:color="auto"/>
      </w:divBdr>
    </w:div>
    <w:div w:id="949553465">
      <w:marLeft w:val="480"/>
      <w:marRight w:val="0"/>
      <w:marTop w:val="0"/>
      <w:marBottom w:val="0"/>
      <w:divBdr>
        <w:top w:val="none" w:sz="0" w:space="0" w:color="auto"/>
        <w:left w:val="none" w:sz="0" w:space="0" w:color="auto"/>
        <w:bottom w:val="none" w:sz="0" w:space="0" w:color="auto"/>
        <w:right w:val="none" w:sz="0" w:space="0" w:color="auto"/>
      </w:divBdr>
    </w:div>
    <w:div w:id="952706834">
      <w:marLeft w:val="480"/>
      <w:marRight w:val="0"/>
      <w:marTop w:val="0"/>
      <w:marBottom w:val="0"/>
      <w:divBdr>
        <w:top w:val="none" w:sz="0" w:space="0" w:color="auto"/>
        <w:left w:val="none" w:sz="0" w:space="0" w:color="auto"/>
        <w:bottom w:val="none" w:sz="0" w:space="0" w:color="auto"/>
        <w:right w:val="none" w:sz="0" w:space="0" w:color="auto"/>
      </w:divBdr>
    </w:div>
    <w:div w:id="955336533">
      <w:marLeft w:val="480"/>
      <w:marRight w:val="0"/>
      <w:marTop w:val="0"/>
      <w:marBottom w:val="0"/>
      <w:divBdr>
        <w:top w:val="none" w:sz="0" w:space="0" w:color="auto"/>
        <w:left w:val="none" w:sz="0" w:space="0" w:color="auto"/>
        <w:bottom w:val="none" w:sz="0" w:space="0" w:color="auto"/>
        <w:right w:val="none" w:sz="0" w:space="0" w:color="auto"/>
      </w:divBdr>
    </w:div>
    <w:div w:id="955521188">
      <w:marLeft w:val="480"/>
      <w:marRight w:val="0"/>
      <w:marTop w:val="0"/>
      <w:marBottom w:val="0"/>
      <w:divBdr>
        <w:top w:val="none" w:sz="0" w:space="0" w:color="auto"/>
        <w:left w:val="none" w:sz="0" w:space="0" w:color="auto"/>
        <w:bottom w:val="none" w:sz="0" w:space="0" w:color="auto"/>
        <w:right w:val="none" w:sz="0" w:space="0" w:color="auto"/>
      </w:divBdr>
    </w:div>
    <w:div w:id="955522744">
      <w:marLeft w:val="480"/>
      <w:marRight w:val="0"/>
      <w:marTop w:val="0"/>
      <w:marBottom w:val="0"/>
      <w:divBdr>
        <w:top w:val="none" w:sz="0" w:space="0" w:color="auto"/>
        <w:left w:val="none" w:sz="0" w:space="0" w:color="auto"/>
        <w:bottom w:val="none" w:sz="0" w:space="0" w:color="auto"/>
        <w:right w:val="none" w:sz="0" w:space="0" w:color="auto"/>
      </w:divBdr>
    </w:div>
    <w:div w:id="958805476">
      <w:marLeft w:val="480"/>
      <w:marRight w:val="0"/>
      <w:marTop w:val="0"/>
      <w:marBottom w:val="0"/>
      <w:divBdr>
        <w:top w:val="none" w:sz="0" w:space="0" w:color="auto"/>
        <w:left w:val="none" w:sz="0" w:space="0" w:color="auto"/>
        <w:bottom w:val="none" w:sz="0" w:space="0" w:color="auto"/>
        <w:right w:val="none" w:sz="0" w:space="0" w:color="auto"/>
      </w:divBdr>
    </w:div>
    <w:div w:id="960376772">
      <w:marLeft w:val="480"/>
      <w:marRight w:val="0"/>
      <w:marTop w:val="0"/>
      <w:marBottom w:val="0"/>
      <w:divBdr>
        <w:top w:val="none" w:sz="0" w:space="0" w:color="auto"/>
        <w:left w:val="none" w:sz="0" w:space="0" w:color="auto"/>
        <w:bottom w:val="none" w:sz="0" w:space="0" w:color="auto"/>
        <w:right w:val="none" w:sz="0" w:space="0" w:color="auto"/>
      </w:divBdr>
    </w:div>
    <w:div w:id="965235066">
      <w:marLeft w:val="480"/>
      <w:marRight w:val="0"/>
      <w:marTop w:val="0"/>
      <w:marBottom w:val="0"/>
      <w:divBdr>
        <w:top w:val="none" w:sz="0" w:space="0" w:color="auto"/>
        <w:left w:val="none" w:sz="0" w:space="0" w:color="auto"/>
        <w:bottom w:val="none" w:sz="0" w:space="0" w:color="auto"/>
        <w:right w:val="none" w:sz="0" w:space="0" w:color="auto"/>
      </w:divBdr>
    </w:div>
    <w:div w:id="966469974">
      <w:marLeft w:val="480"/>
      <w:marRight w:val="0"/>
      <w:marTop w:val="0"/>
      <w:marBottom w:val="0"/>
      <w:divBdr>
        <w:top w:val="none" w:sz="0" w:space="0" w:color="auto"/>
        <w:left w:val="none" w:sz="0" w:space="0" w:color="auto"/>
        <w:bottom w:val="none" w:sz="0" w:space="0" w:color="auto"/>
        <w:right w:val="none" w:sz="0" w:space="0" w:color="auto"/>
      </w:divBdr>
    </w:div>
    <w:div w:id="968709035">
      <w:marLeft w:val="480"/>
      <w:marRight w:val="0"/>
      <w:marTop w:val="0"/>
      <w:marBottom w:val="0"/>
      <w:divBdr>
        <w:top w:val="none" w:sz="0" w:space="0" w:color="auto"/>
        <w:left w:val="none" w:sz="0" w:space="0" w:color="auto"/>
        <w:bottom w:val="none" w:sz="0" w:space="0" w:color="auto"/>
        <w:right w:val="none" w:sz="0" w:space="0" w:color="auto"/>
      </w:divBdr>
    </w:div>
    <w:div w:id="969362352">
      <w:marLeft w:val="480"/>
      <w:marRight w:val="0"/>
      <w:marTop w:val="0"/>
      <w:marBottom w:val="0"/>
      <w:divBdr>
        <w:top w:val="none" w:sz="0" w:space="0" w:color="auto"/>
        <w:left w:val="none" w:sz="0" w:space="0" w:color="auto"/>
        <w:bottom w:val="none" w:sz="0" w:space="0" w:color="auto"/>
        <w:right w:val="none" w:sz="0" w:space="0" w:color="auto"/>
      </w:divBdr>
    </w:div>
    <w:div w:id="971398754">
      <w:marLeft w:val="480"/>
      <w:marRight w:val="0"/>
      <w:marTop w:val="0"/>
      <w:marBottom w:val="0"/>
      <w:divBdr>
        <w:top w:val="none" w:sz="0" w:space="0" w:color="auto"/>
        <w:left w:val="none" w:sz="0" w:space="0" w:color="auto"/>
        <w:bottom w:val="none" w:sz="0" w:space="0" w:color="auto"/>
        <w:right w:val="none" w:sz="0" w:space="0" w:color="auto"/>
      </w:divBdr>
    </w:div>
    <w:div w:id="976881415">
      <w:marLeft w:val="480"/>
      <w:marRight w:val="0"/>
      <w:marTop w:val="0"/>
      <w:marBottom w:val="0"/>
      <w:divBdr>
        <w:top w:val="none" w:sz="0" w:space="0" w:color="auto"/>
        <w:left w:val="none" w:sz="0" w:space="0" w:color="auto"/>
        <w:bottom w:val="none" w:sz="0" w:space="0" w:color="auto"/>
        <w:right w:val="none" w:sz="0" w:space="0" w:color="auto"/>
      </w:divBdr>
    </w:div>
    <w:div w:id="977803211">
      <w:marLeft w:val="480"/>
      <w:marRight w:val="0"/>
      <w:marTop w:val="0"/>
      <w:marBottom w:val="0"/>
      <w:divBdr>
        <w:top w:val="none" w:sz="0" w:space="0" w:color="auto"/>
        <w:left w:val="none" w:sz="0" w:space="0" w:color="auto"/>
        <w:bottom w:val="none" w:sz="0" w:space="0" w:color="auto"/>
        <w:right w:val="none" w:sz="0" w:space="0" w:color="auto"/>
      </w:divBdr>
    </w:div>
    <w:div w:id="979067763">
      <w:marLeft w:val="480"/>
      <w:marRight w:val="0"/>
      <w:marTop w:val="0"/>
      <w:marBottom w:val="0"/>
      <w:divBdr>
        <w:top w:val="none" w:sz="0" w:space="0" w:color="auto"/>
        <w:left w:val="none" w:sz="0" w:space="0" w:color="auto"/>
        <w:bottom w:val="none" w:sz="0" w:space="0" w:color="auto"/>
        <w:right w:val="none" w:sz="0" w:space="0" w:color="auto"/>
      </w:divBdr>
    </w:div>
    <w:div w:id="979650708">
      <w:marLeft w:val="480"/>
      <w:marRight w:val="0"/>
      <w:marTop w:val="0"/>
      <w:marBottom w:val="0"/>
      <w:divBdr>
        <w:top w:val="none" w:sz="0" w:space="0" w:color="auto"/>
        <w:left w:val="none" w:sz="0" w:space="0" w:color="auto"/>
        <w:bottom w:val="none" w:sz="0" w:space="0" w:color="auto"/>
        <w:right w:val="none" w:sz="0" w:space="0" w:color="auto"/>
      </w:divBdr>
    </w:div>
    <w:div w:id="980227358">
      <w:marLeft w:val="0"/>
      <w:marRight w:val="0"/>
      <w:marTop w:val="0"/>
      <w:marBottom w:val="0"/>
      <w:divBdr>
        <w:top w:val="none" w:sz="0" w:space="0" w:color="auto"/>
        <w:left w:val="none" w:sz="0" w:space="0" w:color="auto"/>
        <w:bottom w:val="none" w:sz="0" w:space="0" w:color="auto"/>
        <w:right w:val="none" w:sz="0" w:space="0" w:color="auto"/>
      </w:divBdr>
    </w:div>
    <w:div w:id="985937922">
      <w:marLeft w:val="480"/>
      <w:marRight w:val="0"/>
      <w:marTop w:val="0"/>
      <w:marBottom w:val="0"/>
      <w:divBdr>
        <w:top w:val="none" w:sz="0" w:space="0" w:color="auto"/>
        <w:left w:val="none" w:sz="0" w:space="0" w:color="auto"/>
        <w:bottom w:val="none" w:sz="0" w:space="0" w:color="auto"/>
        <w:right w:val="none" w:sz="0" w:space="0" w:color="auto"/>
      </w:divBdr>
    </w:div>
    <w:div w:id="987562544">
      <w:marLeft w:val="480"/>
      <w:marRight w:val="0"/>
      <w:marTop w:val="0"/>
      <w:marBottom w:val="0"/>
      <w:divBdr>
        <w:top w:val="none" w:sz="0" w:space="0" w:color="auto"/>
        <w:left w:val="none" w:sz="0" w:space="0" w:color="auto"/>
        <w:bottom w:val="none" w:sz="0" w:space="0" w:color="auto"/>
        <w:right w:val="none" w:sz="0" w:space="0" w:color="auto"/>
      </w:divBdr>
    </w:div>
    <w:div w:id="990863465">
      <w:marLeft w:val="480"/>
      <w:marRight w:val="0"/>
      <w:marTop w:val="0"/>
      <w:marBottom w:val="0"/>
      <w:divBdr>
        <w:top w:val="none" w:sz="0" w:space="0" w:color="auto"/>
        <w:left w:val="none" w:sz="0" w:space="0" w:color="auto"/>
        <w:bottom w:val="none" w:sz="0" w:space="0" w:color="auto"/>
        <w:right w:val="none" w:sz="0" w:space="0" w:color="auto"/>
      </w:divBdr>
    </w:div>
    <w:div w:id="991904065">
      <w:marLeft w:val="480"/>
      <w:marRight w:val="0"/>
      <w:marTop w:val="0"/>
      <w:marBottom w:val="0"/>
      <w:divBdr>
        <w:top w:val="none" w:sz="0" w:space="0" w:color="auto"/>
        <w:left w:val="none" w:sz="0" w:space="0" w:color="auto"/>
        <w:bottom w:val="none" w:sz="0" w:space="0" w:color="auto"/>
        <w:right w:val="none" w:sz="0" w:space="0" w:color="auto"/>
      </w:divBdr>
    </w:div>
    <w:div w:id="993022680">
      <w:marLeft w:val="0"/>
      <w:marRight w:val="0"/>
      <w:marTop w:val="0"/>
      <w:marBottom w:val="0"/>
      <w:divBdr>
        <w:top w:val="none" w:sz="0" w:space="0" w:color="auto"/>
        <w:left w:val="none" w:sz="0" w:space="0" w:color="auto"/>
        <w:bottom w:val="none" w:sz="0" w:space="0" w:color="auto"/>
        <w:right w:val="none" w:sz="0" w:space="0" w:color="auto"/>
      </w:divBdr>
    </w:div>
    <w:div w:id="996765704">
      <w:marLeft w:val="480"/>
      <w:marRight w:val="0"/>
      <w:marTop w:val="0"/>
      <w:marBottom w:val="0"/>
      <w:divBdr>
        <w:top w:val="none" w:sz="0" w:space="0" w:color="auto"/>
        <w:left w:val="none" w:sz="0" w:space="0" w:color="auto"/>
        <w:bottom w:val="none" w:sz="0" w:space="0" w:color="auto"/>
        <w:right w:val="none" w:sz="0" w:space="0" w:color="auto"/>
      </w:divBdr>
    </w:div>
    <w:div w:id="997656964">
      <w:marLeft w:val="480"/>
      <w:marRight w:val="0"/>
      <w:marTop w:val="0"/>
      <w:marBottom w:val="0"/>
      <w:divBdr>
        <w:top w:val="none" w:sz="0" w:space="0" w:color="auto"/>
        <w:left w:val="none" w:sz="0" w:space="0" w:color="auto"/>
        <w:bottom w:val="none" w:sz="0" w:space="0" w:color="auto"/>
        <w:right w:val="none" w:sz="0" w:space="0" w:color="auto"/>
      </w:divBdr>
    </w:div>
    <w:div w:id="997921863">
      <w:marLeft w:val="480"/>
      <w:marRight w:val="0"/>
      <w:marTop w:val="0"/>
      <w:marBottom w:val="0"/>
      <w:divBdr>
        <w:top w:val="none" w:sz="0" w:space="0" w:color="auto"/>
        <w:left w:val="none" w:sz="0" w:space="0" w:color="auto"/>
        <w:bottom w:val="none" w:sz="0" w:space="0" w:color="auto"/>
        <w:right w:val="none" w:sz="0" w:space="0" w:color="auto"/>
      </w:divBdr>
    </w:div>
    <w:div w:id="1002201158">
      <w:marLeft w:val="480"/>
      <w:marRight w:val="0"/>
      <w:marTop w:val="0"/>
      <w:marBottom w:val="0"/>
      <w:divBdr>
        <w:top w:val="none" w:sz="0" w:space="0" w:color="auto"/>
        <w:left w:val="none" w:sz="0" w:space="0" w:color="auto"/>
        <w:bottom w:val="none" w:sz="0" w:space="0" w:color="auto"/>
        <w:right w:val="none" w:sz="0" w:space="0" w:color="auto"/>
      </w:divBdr>
    </w:div>
    <w:div w:id="1002702709">
      <w:marLeft w:val="480"/>
      <w:marRight w:val="0"/>
      <w:marTop w:val="0"/>
      <w:marBottom w:val="0"/>
      <w:divBdr>
        <w:top w:val="none" w:sz="0" w:space="0" w:color="auto"/>
        <w:left w:val="none" w:sz="0" w:space="0" w:color="auto"/>
        <w:bottom w:val="none" w:sz="0" w:space="0" w:color="auto"/>
        <w:right w:val="none" w:sz="0" w:space="0" w:color="auto"/>
      </w:divBdr>
    </w:div>
    <w:div w:id="1002708138">
      <w:marLeft w:val="0"/>
      <w:marRight w:val="0"/>
      <w:marTop w:val="0"/>
      <w:marBottom w:val="0"/>
      <w:divBdr>
        <w:top w:val="none" w:sz="0" w:space="0" w:color="auto"/>
        <w:left w:val="none" w:sz="0" w:space="0" w:color="auto"/>
        <w:bottom w:val="none" w:sz="0" w:space="0" w:color="auto"/>
        <w:right w:val="none" w:sz="0" w:space="0" w:color="auto"/>
      </w:divBdr>
    </w:div>
    <w:div w:id="1003245986">
      <w:marLeft w:val="480"/>
      <w:marRight w:val="0"/>
      <w:marTop w:val="0"/>
      <w:marBottom w:val="0"/>
      <w:divBdr>
        <w:top w:val="none" w:sz="0" w:space="0" w:color="auto"/>
        <w:left w:val="none" w:sz="0" w:space="0" w:color="auto"/>
        <w:bottom w:val="none" w:sz="0" w:space="0" w:color="auto"/>
        <w:right w:val="none" w:sz="0" w:space="0" w:color="auto"/>
      </w:divBdr>
    </w:div>
    <w:div w:id="1004094868">
      <w:marLeft w:val="480"/>
      <w:marRight w:val="0"/>
      <w:marTop w:val="0"/>
      <w:marBottom w:val="0"/>
      <w:divBdr>
        <w:top w:val="none" w:sz="0" w:space="0" w:color="auto"/>
        <w:left w:val="none" w:sz="0" w:space="0" w:color="auto"/>
        <w:bottom w:val="none" w:sz="0" w:space="0" w:color="auto"/>
        <w:right w:val="none" w:sz="0" w:space="0" w:color="auto"/>
      </w:divBdr>
    </w:div>
    <w:div w:id="1005013757">
      <w:marLeft w:val="0"/>
      <w:marRight w:val="0"/>
      <w:marTop w:val="0"/>
      <w:marBottom w:val="0"/>
      <w:divBdr>
        <w:top w:val="none" w:sz="0" w:space="0" w:color="auto"/>
        <w:left w:val="none" w:sz="0" w:space="0" w:color="auto"/>
        <w:bottom w:val="none" w:sz="0" w:space="0" w:color="auto"/>
        <w:right w:val="none" w:sz="0" w:space="0" w:color="auto"/>
      </w:divBdr>
    </w:div>
    <w:div w:id="1007292549">
      <w:marLeft w:val="480"/>
      <w:marRight w:val="0"/>
      <w:marTop w:val="0"/>
      <w:marBottom w:val="0"/>
      <w:divBdr>
        <w:top w:val="none" w:sz="0" w:space="0" w:color="auto"/>
        <w:left w:val="none" w:sz="0" w:space="0" w:color="auto"/>
        <w:bottom w:val="none" w:sz="0" w:space="0" w:color="auto"/>
        <w:right w:val="none" w:sz="0" w:space="0" w:color="auto"/>
      </w:divBdr>
    </w:div>
    <w:div w:id="1007560642">
      <w:marLeft w:val="480"/>
      <w:marRight w:val="0"/>
      <w:marTop w:val="0"/>
      <w:marBottom w:val="0"/>
      <w:divBdr>
        <w:top w:val="none" w:sz="0" w:space="0" w:color="auto"/>
        <w:left w:val="none" w:sz="0" w:space="0" w:color="auto"/>
        <w:bottom w:val="none" w:sz="0" w:space="0" w:color="auto"/>
        <w:right w:val="none" w:sz="0" w:space="0" w:color="auto"/>
      </w:divBdr>
    </w:div>
    <w:div w:id="1009068672">
      <w:marLeft w:val="480"/>
      <w:marRight w:val="0"/>
      <w:marTop w:val="0"/>
      <w:marBottom w:val="0"/>
      <w:divBdr>
        <w:top w:val="none" w:sz="0" w:space="0" w:color="auto"/>
        <w:left w:val="none" w:sz="0" w:space="0" w:color="auto"/>
        <w:bottom w:val="none" w:sz="0" w:space="0" w:color="auto"/>
        <w:right w:val="none" w:sz="0" w:space="0" w:color="auto"/>
      </w:divBdr>
    </w:div>
    <w:div w:id="1010376236">
      <w:marLeft w:val="480"/>
      <w:marRight w:val="0"/>
      <w:marTop w:val="0"/>
      <w:marBottom w:val="0"/>
      <w:divBdr>
        <w:top w:val="none" w:sz="0" w:space="0" w:color="auto"/>
        <w:left w:val="none" w:sz="0" w:space="0" w:color="auto"/>
        <w:bottom w:val="none" w:sz="0" w:space="0" w:color="auto"/>
        <w:right w:val="none" w:sz="0" w:space="0" w:color="auto"/>
      </w:divBdr>
    </w:div>
    <w:div w:id="1011683357">
      <w:marLeft w:val="480"/>
      <w:marRight w:val="0"/>
      <w:marTop w:val="0"/>
      <w:marBottom w:val="0"/>
      <w:divBdr>
        <w:top w:val="none" w:sz="0" w:space="0" w:color="auto"/>
        <w:left w:val="none" w:sz="0" w:space="0" w:color="auto"/>
        <w:bottom w:val="none" w:sz="0" w:space="0" w:color="auto"/>
        <w:right w:val="none" w:sz="0" w:space="0" w:color="auto"/>
      </w:divBdr>
    </w:div>
    <w:div w:id="1011684034">
      <w:marLeft w:val="480"/>
      <w:marRight w:val="0"/>
      <w:marTop w:val="0"/>
      <w:marBottom w:val="0"/>
      <w:divBdr>
        <w:top w:val="none" w:sz="0" w:space="0" w:color="auto"/>
        <w:left w:val="none" w:sz="0" w:space="0" w:color="auto"/>
        <w:bottom w:val="none" w:sz="0" w:space="0" w:color="auto"/>
        <w:right w:val="none" w:sz="0" w:space="0" w:color="auto"/>
      </w:divBdr>
    </w:div>
    <w:div w:id="1011688937">
      <w:marLeft w:val="480"/>
      <w:marRight w:val="0"/>
      <w:marTop w:val="0"/>
      <w:marBottom w:val="0"/>
      <w:divBdr>
        <w:top w:val="none" w:sz="0" w:space="0" w:color="auto"/>
        <w:left w:val="none" w:sz="0" w:space="0" w:color="auto"/>
        <w:bottom w:val="none" w:sz="0" w:space="0" w:color="auto"/>
        <w:right w:val="none" w:sz="0" w:space="0" w:color="auto"/>
      </w:divBdr>
    </w:div>
    <w:div w:id="1012562781">
      <w:marLeft w:val="480"/>
      <w:marRight w:val="0"/>
      <w:marTop w:val="0"/>
      <w:marBottom w:val="0"/>
      <w:divBdr>
        <w:top w:val="none" w:sz="0" w:space="0" w:color="auto"/>
        <w:left w:val="none" w:sz="0" w:space="0" w:color="auto"/>
        <w:bottom w:val="none" w:sz="0" w:space="0" w:color="auto"/>
        <w:right w:val="none" w:sz="0" w:space="0" w:color="auto"/>
      </w:divBdr>
    </w:div>
    <w:div w:id="1014264646">
      <w:marLeft w:val="480"/>
      <w:marRight w:val="0"/>
      <w:marTop w:val="0"/>
      <w:marBottom w:val="0"/>
      <w:divBdr>
        <w:top w:val="none" w:sz="0" w:space="0" w:color="auto"/>
        <w:left w:val="none" w:sz="0" w:space="0" w:color="auto"/>
        <w:bottom w:val="none" w:sz="0" w:space="0" w:color="auto"/>
        <w:right w:val="none" w:sz="0" w:space="0" w:color="auto"/>
      </w:divBdr>
    </w:div>
    <w:div w:id="1015764562">
      <w:marLeft w:val="480"/>
      <w:marRight w:val="0"/>
      <w:marTop w:val="0"/>
      <w:marBottom w:val="0"/>
      <w:divBdr>
        <w:top w:val="none" w:sz="0" w:space="0" w:color="auto"/>
        <w:left w:val="none" w:sz="0" w:space="0" w:color="auto"/>
        <w:bottom w:val="none" w:sz="0" w:space="0" w:color="auto"/>
        <w:right w:val="none" w:sz="0" w:space="0" w:color="auto"/>
      </w:divBdr>
    </w:div>
    <w:div w:id="1019038773">
      <w:marLeft w:val="480"/>
      <w:marRight w:val="0"/>
      <w:marTop w:val="0"/>
      <w:marBottom w:val="0"/>
      <w:divBdr>
        <w:top w:val="none" w:sz="0" w:space="0" w:color="auto"/>
        <w:left w:val="none" w:sz="0" w:space="0" w:color="auto"/>
        <w:bottom w:val="none" w:sz="0" w:space="0" w:color="auto"/>
        <w:right w:val="none" w:sz="0" w:space="0" w:color="auto"/>
      </w:divBdr>
    </w:div>
    <w:div w:id="1019045813">
      <w:marLeft w:val="480"/>
      <w:marRight w:val="0"/>
      <w:marTop w:val="0"/>
      <w:marBottom w:val="0"/>
      <w:divBdr>
        <w:top w:val="none" w:sz="0" w:space="0" w:color="auto"/>
        <w:left w:val="none" w:sz="0" w:space="0" w:color="auto"/>
        <w:bottom w:val="none" w:sz="0" w:space="0" w:color="auto"/>
        <w:right w:val="none" w:sz="0" w:space="0" w:color="auto"/>
      </w:divBdr>
    </w:div>
    <w:div w:id="1020013422">
      <w:marLeft w:val="480"/>
      <w:marRight w:val="0"/>
      <w:marTop w:val="0"/>
      <w:marBottom w:val="0"/>
      <w:divBdr>
        <w:top w:val="none" w:sz="0" w:space="0" w:color="auto"/>
        <w:left w:val="none" w:sz="0" w:space="0" w:color="auto"/>
        <w:bottom w:val="none" w:sz="0" w:space="0" w:color="auto"/>
        <w:right w:val="none" w:sz="0" w:space="0" w:color="auto"/>
      </w:divBdr>
    </w:div>
    <w:div w:id="1032655302">
      <w:marLeft w:val="480"/>
      <w:marRight w:val="0"/>
      <w:marTop w:val="0"/>
      <w:marBottom w:val="0"/>
      <w:divBdr>
        <w:top w:val="none" w:sz="0" w:space="0" w:color="auto"/>
        <w:left w:val="none" w:sz="0" w:space="0" w:color="auto"/>
        <w:bottom w:val="none" w:sz="0" w:space="0" w:color="auto"/>
        <w:right w:val="none" w:sz="0" w:space="0" w:color="auto"/>
      </w:divBdr>
    </w:div>
    <w:div w:id="1033460476">
      <w:marLeft w:val="480"/>
      <w:marRight w:val="0"/>
      <w:marTop w:val="0"/>
      <w:marBottom w:val="0"/>
      <w:divBdr>
        <w:top w:val="none" w:sz="0" w:space="0" w:color="auto"/>
        <w:left w:val="none" w:sz="0" w:space="0" w:color="auto"/>
        <w:bottom w:val="none" w:sz="0" w:space="0" w:color="auto"/>
        <w:right w:val="none" w:sz="0" w:space="0" w:color="auto"/>
      </w:divBdr>
    </w:div>
    <w:div w:id="1034846126">
      <w:marLeft w:val="480"/>
      <w:marRight w:val="0"/>
      <w:marTop w:val="0"/>
      <w:marBottom w:val="0"/>
      <w:divBdr>
        <w:top w:val="none" w:sz="0" w:space="0" w:color="auto"/>
        <w:left w:val="none" w:sz="0" w:space="0" w:color="auto"/>
        <w:bottom w:val="none" w:sz="0" w:space="0" w:color="auto"/>
        <w:right w:val="none" w:sz="0" w:space="0" w:color="auto"/>
      </w:divBdr>
    </w:div>
    <w:div w:id="1037585189">
      <w:marLeft w:val="480"/>
      <w:marRight w:val="0"/>
      <w:marTop w:val="0"/>
      <w:marBottom w:val="0"/>
      <w:divBdr>
        <w:top w:val="none" w:sz="0" w:space="0" w:color="auto"/>
        <w:left w:val="none" w:sz="0" w:space="0" w:color="auto"/>
        <w:bottom w:val="none" w:sz="0" w:space="0" w:color="auto"/>
        <w:right w:val="none" w:sz="0" w:space="0" w:color="auto"/>
      </w:divBdr>
    </w:div>
    <w:div w:id="1040865265">
      <w:marLeft w:val="0"/>
      <w:marRight w:val="0"/>
      <w:marTop w:val="0"/>
      <w:marBottom w:val="0"/>
      <w:divBdr>
        <w:top w:val="none" w:sz="0" w:space="0" w:color="auto"/>
        <w:left w:val="none" w:sz="0" w:space="0" w:color="auto"/>
        <w:bottom w:val="none" w:sz="0" w:space="0" w:color="auto"/>
        <w:right w:val="none" w:sz="0" w:space="0" w:color="auto"/>
      </w:divBdr>
    </w:div>
    <w:div w:id="1043098871">
      <w:marLeft w:val="480"/>
      <w:marRight w:val="0"/>
      <w:marTop w:val="0"/>
      <w:marBottom w:val="0"/>
      <w:divBdr>
        <w:top w:val="none" w:sz="0" w:space="0" w:color="auto"/>
        <w:left w:val="none" w:sz="0" w:space="0" w:color="auto"/>
        <w:bottom w:val="none" w:sz="0" w:space="0" w:color="auto"/>
        <w:right w:val="none" w:sz="0" w:space="0" w:color="auto"/>
      </w:divBdr>
    </w:div>
    <w:div w:id="1043292600">
      <w:marLeft w:val="480"/>
      <w:marRight w:val="0"/>
      <w:marTop w:val="0"/>
      <w:marBottom w:val="0"/>
      <w:divBdr>
        <w:top w:val="none" w:sz="0" w:space="0" w:color="auto"/>
        <w:left w:val="none" w:sz="0" w:space="0" w:color="auto"/>
        <w:bottom w:val="none" w:sz="0" w:space="0" w:color="auto"/>
        <w:right w:val="none" w:sz="0" w:space="0" w:color="auto"/>
      </w:divBdr>
    </w:div>
    <w:div w:id="1047875205">
      <w:marLeft w:val="480"/>
      <w:marRight w:val="0"/>
      <w:marTop w:val="0"/>
      <w:marBottom w:val="0"/>
      <w:divBdr>
        <w:top w:val="none" w:sz="0" w:space="0" w:color="auto"/>
        <w:left w:val="none" w:sz="0" w:space="0" w:color="auto"/>
        <w:bottom w:val="none" w:sz="0" w:space="0" w:color="auto"/>
        <w:right w:val="none" w:sz="0" w:space="0" w:color="auto"/>
      </w:divBdr>
    </w:div>
    <w:div w:id="1051463997">
      <w:marLeft w:val="0"/>
      <w:marRight w:val="0"/>
      <w:marTop w:val="0"/>
      <w:marBottom w:val="0"/>
      <w:divBdr>
        <w:top w:val="none" w:sz="0" w:space="0" w:color="auto"/>
        <w:left w:val="none" w:sz="0" w:space="0" w:color="auto"/>
        <w:bottom w:val="none" w:sz="0" w:space="0" w:color="auto"/>
        <w:right w:val="none" w:sz="0" w:space="0" w:color="auto"/>
      </w:divBdr>
    </w:div>
    <w:div w:id="1051687501">
      <w:marLeft w:val="480"/>
      <w:marRight w:val="0"/>
      <w:marTop w:val="0"/>
      <w:marBottom w:val="0"/>
      <w:divBdr>
        <w:top w:val="none" w:sz="0" w:space="0" w:color="auto"/>
        <w:left w:val="none" w:sz="0" w:space="0" w:color="auto"/>
        <w:bottom w:val="none" w:sz="0" w:space="0" w:color="auto"/>
        <w:right w:val="none" w:sz="0" w:space="0" w:color="auto"/>
      </w:divBdr>
    </w:div>
    <w:div w:id="1054155449">
      <w:marLeft w:val="480"/>
      <w:marRight w:val="0"/>
      <w:marTop w:val="0"/>
      <w:marBottom w:val="0"/>
      <w:divBdr>
        <w:top w:val="none" w:sz="0" w:space="0" w:color="auto"/>
        <w:left w:val="none" w:sz="0" w:space="0" w:color="auto"/>
        <w:bottom w:val="none" w:sz="0" w:space="0" w:color="auto"/>
        <w:right w:val="none" w:sz="0" w:space="0" w:color="auto"/>
      </w:divBdr>
    </w:div>
    <w:div w:id="1054542180">
      <w:marLeft w:val="480"/>
      <w:marRight w:val="0"/>
      <w:marTop w:val="0"/>
      <w:marBottom w:val="0"/>
      <w:divBdr>
        <w:top w:val="none" w:sz="0" w:space="0" w:color="auto"/>
        <w:left w:val="none" w:sz="0" w:space="0" w:color="auto"/>
        <w:bottom w:val="none" w:sz="0" w:space="0" w:color="auto"/>
        <w:right w:val="none" w:sz="0" w:space="0" w:color="auto"/>
      </w:divBdr>
    </w:div>
    <w:div w:id="1055815135">
      <w:marLeft w:val="480"/>
      <w:marRight w:val="0"/>
      <w:marTop w:val="0"/>
      <w:marBottom w:val="0"/>
      <w:divBdr>
        <w:top w:val="none" w:sz="0" w:space="0" w:color="auto"/>
        <w:left w:val="none" w:sz="0" w:space="0" w:color="auto"/>
        <w:bottom w:val="none" w:sz="0" w:space="0" w:color="auto"/>
        <w:right w:val="none" w:sz="0" w:space="0" w:color="auto"/>
      </w:divBdr>
    </w:div>
    <w:div w:id="1059019445">
      <w:marLeft w:val="480"/>
      <w:marRight w:val="0"/>
      <w:marTop w:val="0"/>
      <w:marBottom w:val="0"/>
      <w:divBdr>
        <w:top w:val="none" w:sz="0" w:space="0" w:color="auto"/>
        <w:left w:val="none" w:sz="0" w:space="0" w:color="auto"/>
        <w:bottom w:val="none" w:sz="0" w:space="0" w:color="auto"/>
        <w:right w:val="none" w:sz="0" w:space="0" w:color="auto"/>
      </w:divBdr>
    </w:div>
    <w:div w:id="1061712200">
      <w:marLeft w:val="480"/>
      <w:marRight w:val="0"/>
      <w:marTop w:val="0"/>
      <w:marBottom w:val="0"/>
      <w:divBdr>
        <w:top w:val="none" w:sz="0" w:space="0" w:color="auto"/>
        <w:left w:val="none" w:sz="0" w:space="0" w:color="auto"/>
        <w:bottom w:val="none" w:sz="0" w:space="0" w:color="auto"/>
        <w:right w:val="none" w:sz="0" w:space="0" w:color="auto"/>
      </w:divBdr>
    </w:div>
    <w:div w:id="1063217757">
      <w:marLeft w:val="480"/>
      <w:marRight w:val="0"/>
      <w:marTop w:val="0"/>
      <w:marBottom w:val="0"/>
      <w:divBdr>
        <w:top w:val="none" w:sz="0" w:space="0" w:color="auto"/>
        <w:left w:val="none" w:sz="0" w:space="0" w:color="auto"/>
        <w:bottom w:val="none" w:sz="0" w:space="0" w:color="auto"/>
        <w:right w:val="none" w:sz="0" w:space="0" w:color="auto"/>
      </w:divBdr>
    </w:div>
    <w:div w:id="1067921814">
      <w:marLeft w:val="480"/>
      <w:marRight w:val="0"/>
      <w:marTop w:val="0"/>
      <w:marBottom w:val="0"/>
      <w:divBdr>
        <w:top w:val="none" w:sz="0" w:space="0" w:color="auto"/>
        <w:left w:val="none" w:sz="0" w:space="0" w:color="auto"/>
        <w:bottom w:val="none" w:sz="0" w:space="0" w:color="auto"/>
        <w:right w:val="none" w:sz="0" w:space="0" w:color="auto"/>
      </w:divBdr>
    </w:div>
    <w:div w:id="1068697448">
      <w:marLeft w:val="480"/>
      <w:marRight w:val="0"/>
      <w:marTop w:val="0"/>
      <w:marBottom w:val="0"/>
      <w:divBdr>
        <w:top w:val="none" w:sz="0" w:space="0" w:color="auto"/>
        <w:left w:val="none" w:sz="0" w:space="0" w:color="auto"/>
        <w:bottom w:val="none" w:sz="0" w:space="0" w:color="auto"/>
        <w:right w:val="none" w:sz="0" w:space="0" w:color="auto"/>
      </w:divBdr>
    </w:div>
    <w:div w:id="1077359483">
      <w:marLeft w:val="480"/>
      <w:marRight w:val="0"/>
      <w:marTop w:val="0"/>
      <w:marBottom w:val="0"/>
      <w:divBdr>
        <w:top w:val="none" w:sz="0" w:space="0" w:color="auto"/>
        <w:left w:val="none" w:sz="0" w:space="0" w:color="auto"/>
        <w:bottom w:val="none" w:sz="0" w:space="0" w:color="auto"/>
        <w:right w:val="none" w:sz="0" w:space="0" w:color="auto"/>
      </w:divBdr>
    </w:div>
    <w:div w:id="1077752608">
      <w:marLeft w:val="480"/>
      <w:marRight w:val="0"/>
      <w:marTop w:val="0"/>
      <w:marBottom w:val="0"/>
      <w:divBdr>
        <w:top w:val="none" w:sz="0" w:space="0" w:color="auto"/>
        <w:left w:val="none" w:sz="0" w:space="0" w:color="auto"/>
        <w:bottom w:val="none" w:sz="0" w:space="0" w:color="auto"/>
        <w:right w:val="none" w:sz="0" w:space="0" w:color="auto"/>
      </w:divBdr>
    </w:div>
    <w:div w:id="1080981068">
      <w:marLeft w:val="0"/>
      <w:marRight w:val="0"/>
      <w:marTop w:val="0"/>
      <w:marBottom w:val="0"/>
      <w:divBdr>
        <w:top w:val="none" w:sz="0" w:space="0" w:color="auto"/>
        <w:left w:val="none" w:sz="0" w:space="0" w:color="auto"/>
        <w:bottom w:val="none" w:sz="0" w:space="0" w:color="auto"/>
        <w:right w:val="none" w:sz="0" w:space="0" w:color="auto"/>
      </w:divBdr>
    </w:div>
    <w:div w:id="1081099960">
      <w:marLeft w:val="480"/>
      <w:marRight w:val="0"/>
      <w:marTop w:val="0"/>
      <w:marBottom w:val="0"/>
      <w:divBdr>
        <w:top w:val="none" w:sz="0" w:space="0" w:color="auto"/>
        <w:left w:val="none" w:sz="0" w:space="0" w:color="auto"/>
        <w:bottom w:val="none" w:sz="0" w:space="0" w:color="auto"/>
        <w:right w:val="none" w:sz="0" w:space="0" w:color="auto"/>
      </w:divBdr>
    </w:div>
    <w:div w:id="1085036225">
      <w:marLeft w:val="480"/>
      <w:marRight w:val="0"/>
      <w:marTop w:val="0"/>
      <w:marBottom w:val="0"/>
      <w:divBdr>
        <w:top w:val="none" w:sz="0" w:space="0" w:color="auto"/>
        <w:left w:val="none" w:sz="0" w:space="0" w:color="auto"/>
        <w:bottom w:val="none" w:sz="0" w:space="0" w:color="auto"/>
        <w:right w:val="none" w:sz="0" w:space="0" w:color="auto"/>
      </w:divBdr>
    </w:div>
    <w:div w:id="1085687503">
      <w:marLeft w:val="480"/>
      <w:marRight w:val="0"/>
      <w:marTop w:val="0"/>
      <w:marBottom w:val="0"/>
      <w:divBdr>
        <w:top w:val="none" w:sz="0" w:space="0" w:color="auto"/>
        <w:left w:val="none" w:sz="0" w:space="0" w:color="auto"/>
        <w:bottom w:val="none" w:sz="0" w:space="0" w:color="auto"/>
        <w:right w:val="none" w:sz="0" w:space="0" w:color="auto"/>
      </w:divBdr>
    </w:div>
    <w:div w:id="1085808392">
      <w:marLeft w:val="480"/>
      <w:marRight w:val="0"/>
      <w:marTop w:val="0"/>
      <w:marBottom w:val="0"/>
      <w:divBdr>
        <w:top w:val="none" w:sz="0" w:space="0" w:color="auto"/>
        <w:left w:val="none" w:sz="0" w:space="0" w:color="auto"/>
        <w:bottom w:val="none" w:sz="0" w:space="0" w:color="auto"/>
        <w:right w:val="none" w:sz="0" w:space="0" w:color="auto"/>
      </w:divBdr>
    </w:div>
    <w:div w:id="1089425171">
      <w:marLeft w:val="480"/>
      <w:marRight w:val="0"/>
      <w:marTop w:val="0"/>
      <w:marBottom w:val="0"/>
      <w:divBdr>
        <w:top w:val="none" w:sz="0" w:space="0" w:color="auto"/>
        <w:left w:val="none" w:sz="0" w:space="0" w:color="auto"/>
        <w:bottom w:val="none" w:sz="0" w:space="0" w:color="auto"/>
        <w:right w:val="none" w:sz="0" w:space="0" w:color="auto"/>
      </w:divBdr>
    </w:div>
    <w:div w:id="1092434579">
      <w:marLeft w:val="480"/>
      <w:marRight w:val="0"/>
      <w:marTop w:val="0"/>
      <w:marBottom w:val="0"/>
      <w:divBdr>
        <w:top w:val="none" w:sz="0" w:space="0" w:color="auto"/>
        <w:left w:val="none" w:sz="0" w:space="0" w:color="auto"/>
        <w:bottom w:val="none" w:sz="0" w:space="0" w:color="auto"/>
        <w:right w:val="none" w:sz="0" w:space="0" w:color="auto"/>
      </w:divBdr>
    </w:div>
    <w:div w:id="1093359572">
      <w:marLeft w:val="480"/>
      <w:marRight w:val="0"/>
      <w:marTop w:val="0"/>
      <w:marBottom w:val="0"/>
      <w:divBdr>
        <w:top w:val="none" w:sz="0" w:space="0" w:color="auto"/>
        <w:left w:val="none" w:sz="0" w:space="0" w:color="auto"/>
        <w:bottom w:val="none" w:sz="0" w:space="0" w:color="auto"/>
        <w:right w:val="none" w:sz="0" w:space="0" w:color="auto"/>
      </w:divBdr>
    </w:div>
    <w:div w:id="1094017527">
      <w:marLeft w:val="480"/>
      <w:marRight w:val="0"/>
      <w:marTop w:val="0"/>
      <w:marBottom w:val="0"/>
      <w:divBdr>
        <w:top w:val="none" w:sz="0" w:space="0" w:color="auto"/>
        <w:left w:val="none" w:sz="0" w:space="0" w:color="auto"/>
        <w:bottom w:val="none" w:sz="0" w:space="0" w:color="auto"/>
        <w:right w:val="none" w:sz="0" w:space="0" w:color="auto"/>
      </w:divBdr>
    </w:div>
    <w:div w:id="1095829217">
      <w:marLeft w:val="0"/>
      <w:marRight w:val="0"/>
      <w:marTop w:val="0"/>
      <w:marBottom w:val="0"/>
      <w:divBdr>
        <w:top w:val="none" w:sz="0" w:space="0" w:color="auto"/>
        <w:left w:val="none" w:sz="0" w:space="0" w:color="auto"/>
        <w:bottom w:val="none" w:sz="0" w:space="0" w:color="auto"/>
        <w:right w:val="none" w:sz="0" w:space="0" w:color="auto"/>
      </w:divBdr>
    </w:div>
    <w:div w:id="1100835749">
      <w:marLeft w:val="480"/>
      <w:marRight w:val="0"/>
      <w:marTop w:val="0"/>
      <w:marBottom w:val="0"/>
      <w:divBdr>
        <w:top w:val="none" w:sz="0" w:space="0" w:color="auto"/>
        <w:left w:val="none" w:sz="0" w:space="0" w:color="auto"/>
        <w:bottom w:val="none" w:sz="0" w:space="0" w:color="auto"/>
        <w:right w:val="none" w:sz="0" w:space="0" w:color="auto"/>
      </w:divBdr>
    </w:div>
    <w:div w:id="1101074421">
      <w:marLeft w:val="480"/>
      <w:marRight w:val="0"/>
      <w:marTop w:val="0"/>
      <w:marBottom w:val="0"/>
      <w:divBdr>
        <w:top w:val="none" w:sz="0" w:space="0" w:color="auto"/>
        <w:left w:val="none" w:sz="0" w:space="0" w:color="auto"/>
        <w:bottom w:val="none" w:sz="0" w:space="0" w:color="auto"/>
        <w:right w:val="none" w:sz="0" w:space="0" w:color="auto"/>
      </w:divBdr>
    </w:div>
    <w:div w:id="1101222723">
      <w:marLeft w:val="480"/>
      <w:marRight w:val="0"/>
      <w:marTop w:val="0"/>
      <w:marBottom w:val="0"/>
      <w:divBdr>
        <w:top w:val="none" w:sz="0" w:space="0" w:color="auto"/>
        <w:left w:val="none" w:sz="0" w:space="0" w:color="auto"/>
        <w:bottom w:val="none" w:sz="0" w:space="0" w:color="auto"/>
        <w:right w:val="none" w:sz="0" w:space="0" w:color="auto"/>
      </w:divBdr>
    </w:div>
    <w:div w:id="1102991882">
      <w:marLeft w:val="480"/>
      <w:marRight w:val="0"/>
      <w:marTop w:val="0"/>
      <w:marBottom w:val="0"/>
      <w:divBdr>
        <w:top w:val="none" w:sz="0" w:space="0" w:color="auto"/>
        <w:left w:val="none" w:sz="0" w:space="0" w:color="auto"/>
        <w:bottom w:val="none" w:sz="0" w:space="0" w:color="auto"/>
        <w:right w:val="none" w:sz="0" w:space="0" w:color="auto"/>
      </w:divBdr>
    </w:div>
    <w:div w:id="1104884370">
      <w:marLeft w:val="480"/>
      <w:marRight w:val="0"/>
      <w:marTop w:val="0"/>
      <w:marBottom w:val="0"/>
      <w:divBdr>
        <w:top w:val="none" w:sz="0" w:space="0" w:color="auto"/>
        <w:left w:val="none" w:sz="0" w:space="0" w:color="auto"/>
        <w:bottom w:val="none" w:sz="0" w:space="0" w:color="auto"/>
        <w:right w:val="none" w:sz="0" w:space="0" w:color="auto"/>
      </w:divBdr>
    </w:div>
    <w:div w:id="1106118981">
      <w:marLeft w:val="0"/>
      <w:marRight w:val="0"/>
      <w:marTop w:val="0"/>
      <w:marBottom w:val="0"/>
      <w:divBdr>
        <w:top w:val="none" w:sz="0" w:space="0" w:color="auto"/>
        <w:left w:val="none" w:sz="0" w:space="0" w:color="auto"/>
        <w:bottom w:val="none" w:sz="0" w:space="0" w:color="auto"/>
        <w:right w:val="none" w:sz="0" w:space="0" w:color="auto"/>
      </w:divBdr>
    </w:div>
    <w:div w:id="1108087390">
      <w:marLeft w:val="480"/>
      <w:marRight w:val="0"/>
      <w:marTop w:val="0"/>
      <w:marBottom w:val="0"/>
      <w:divBdr>
        <w:top w:val="none" w:sz="0" w:space="0" w:color="auto"/>
        <w:left w:val="none" w:sz="0" w:space="0" w:color="auto"/>
        <w:bottom w:val="none" w:sz="0" w:space="0" w:color="auto"/>
        <w:right w:val="none" w:sz="0" w:space="0" w:color="auto"/>
      </w:divBdr>
    </w:div>
    <w:div w:id="1108888400">
      <w:marLeft w:val="480"/>
      <w:marRight w:val="0"/>
      <w:marTop w:val="0"/>
      <w:marBottom w:val="0"/>
      <w:divBdr>
        <w:top w:val="none" w:sz="0" w:space="0" w:color="auto"/>
        <w:left w:val="none" w:sz="0" w:space="0" w:color="auto"/>
        <w:bottom w:val="none" w:sz="0" w:space="0" w:color="auto"/>
        <w:right w:val="none" w:sz="0" w:space="0" w:color="auto"/>
      </w:divBdr>
    </w:div>
    <w:div w:id="1110315236">
      <w:marLeft w:val="480"/>
      <w:marRight w:val="0"/>
      <w:marTop w:val="0"/>
      <w:marBottom w:val="0"/>
      <w:divBdr>
        <w:top w:val="none" w:sz="0" w:space="0" w:color="auto"/>
        <w:left w:val="none" w:sz="0" w:space="0" w:color="auto"/>
        <w:bottom w:val="none" w:sz="0" w:space="0" w:color="auto"/>
        <w:right w:val="none" w:sz="0" w:space="0" w:color="auto"/>
      </w:divBdr>
    </w:div>
    <w:div w:id="1112283811">
      <w:marLeft w:val="0"/>
      <w:marRight w:val="0"/>
      <w:marTop w:val="0"/>
      <w:marBottom w:val="0"/>
      <w:divBdr>
        <w:top w:val="none" w:sz="0" w:space="0" w:color="auto"/>
        <w:left w:val="none" w:sz="0" w:space="0" w:color="auto"/>
        <w:bottom w:val="none" w:sz="0" w:space="0" w:color="auto"/>
        <w:right w:val="none" w:sz="0" w:space="0" w:color="auto"/>
      </w:divBdr>
    </w:div>
    <w:div w:id="1116103288">
      <w:marLeft w:val="480"/>
      <w:marRight w:val="0"/>
      <w:marTop w:val="0"/>
      <w:marBottom w:val="0"/>
      <w:divBdr>
        <w:top w:val="none" w:sz="0" w:space="0" w:color="auto"/>
        <w:left w:val="none" w:sz="0" w:space="0" w:color="auto"/>
        <w:bottom w:val="none" w:sz="0" w:space="0" w:color="auto"/>
        <w:right w:val="none" w:sz="0" w:space="0" w:color="auto"/>
      </w:divBdr>
    </w:div>
    <w:div w:id="1116216085">
      <w:marLeft w:val="480"/>
      <w:marRight w:val="0"/>
      <w:marTop w:val="0"/>
      <w:marBottom w:val="0"/>
      <w:divBdr>
        <w:top w:val="none" w:sz="0" w:space="0" w:color="auto"/>
        <w:left w:val="none" w:sz="0" w:space="0" w:color="auto"/>
        <w:bottom w:val="none" w:sz="0" w:space="0" w:color="auto"/>
        <w:right w:val="none" w:sz="0" w:space="0" w:color="auto"/>
      </w:divBdr>
    </w:div>
    <w:div w:id="1116563048">
      <w:marLeft w:val="480"/>
      <w:marRight w:val="0"/>
      <w:marTop w:val="0"/>
      <w:marBottom w:val="0"/>
      <w:divBdr>
        <w:top w:val="none" w:sz="0" w:space="0" w:color="auto"/>
        <w:left w:val="none" w:sz="0" w:space="0" w:color="auto"/>
        <w:bottom w:val="none" w:sz="0" w:space="0" w:color="auto"/>
        <w:right w:val="none" w:sz="0" w:space="0" w:color="auto"/>
      </w:divBdr>
    </w:div>
    <w:div w:id="1117026206">
      <w:marLeft w:val="480"/>
      <w:marRight w:val="0"/>
      <w:marTop w:val="0"/>
      <w:marBottom w:val="0"/>
      <w:divBdr>
        <w:top w:val="none" w:sz="0" w:space="0" w:color="auto"/>
        <w:left w:val="none" w:sz="0" w:space="0" w:color="auto"/>
        <w:bottom w:val="none" w:sz="0" w:space="0" w:color="auto"/>
        <w:right w:val="none" w:sz="0" w:space="0" w:color="auto"/>
      </w:divBdr>
    </w:div>
    <w:div w:id="1119570326">
      <w:marLeft w:val="480"/>
      <w:marRight w:val="0"/>
      <w:marTop w:val="0"/>
      <w:marBottom w:val="0"/>
      <w:divBdr>
        <w:top w:val="none" w:sz="0" w:space="0" w:color="auto"/>
        <w:left w:val="none" w:sz="0" w:space="0" w:color="auto"/>
        <w:bottom w:val="none" w:sz="0" w:space="0" w:color="auto"/>
        <w:right w:val="none" w:sz="0" w:space="0" w:color="auto"/>
      </w:divBdr>
    </w:div>
    <w:div w:id="1124422712">
      <w:marLeft w:val="480"/>
      <w:marRight w:val="0"/>
      <w:marTop w:val="0"/>
      <w:marBottom w:val="0"/>
      <w:divBdr>
        <w:top w:val="none" w:sz="0" w:space="0" w:color="auto"/>
        <w:left w:val="none" w:sz="0" w:space="0" w:color="auto"/>
        <w:bottom w:val="none" w:sz="0" w:space="0" w:color="auto"/>
        <w:right w:val="none" w:sz="0" w:space="0" w:color="auto"/>
      </w:divBdr>
    </w:div>
    <w:div w:id="1125276094">
      <w:marLeft w:val="480"/>
      <w:marRight w:val="0"/>
      <w:marTop w:val="0"/>
      <w:marBottom w:val="0"/>
      <w:divBdr>
        <w:top w:val="none" w:sz="0" w:space="0" w:color="auto"/>
        <w:left w:val="none" w:sz="0" w:space="0" w:color="auto"/>
        <w:bottom w:val="none" w:sz="0" w:space="0" w:color="auto"/>
        <w:right w:val="none" w:sz="0" w:space="0" w:color="auto"/>
      </w:divBdr>
    </w:div>
    <w:div w:id="1125348123">
      <w:marLeft w:val="480"/>
      <w:marRight w:val="0"/>
      <w:marTop w:val="0"/>
      <w:marBottom w:val="0"/>
      <w:divBdr>
        <w:top w:val="none" w:sz="0" w:space="0" w:color="auto"/>
        <w:left w:val="none" w:sz="0" w:space="0" w:color="auto"/>
        <w:bottom w:val="none" w:sz="0" w:space="0" w:color="auto"/>
        <w:right w:val="none" w:sz="0" w:space="0" w:color="auto"/>
      </w:divBdr>
    </w:div>
    <w:div w:id="1125543366">
      <w:marLeft w:val="480"/>
      <w:marRight w:val="0"/>
      <w:marTop w:val="0"/>
      <w:marBottom w:val="0"/>
      <w:divBdr>
        <w:top w:val="none" w:sz="0" w:space="0" w:color="auto"/>
        <w:left w:val="none" w:sz="0" w:space="0" w:color="auto"/>
        <w:bottom w:val="none" w:sz="0" w:space="0" w:color="auto"/>
        <w:right w:val="none" w:sz="0" w:space="0" w:color="auto"/>
      </w:divBdr>
    </w:div>
    <w:div w:id="1128013694">
      <w:marLeft w:val="480"/>
      <w:marRight w:val="0"/>
      <w:marTop w:val="0"/>
      <w:marBottom w:val="0"/>
      <w:divBdr>
        <w:top w:val="none" w:sz="0" w:space="0" w:color="auto"/>
        <w:left w:val="none" w:sz="0" w:space="0" w:color="auto"/>
        <w:bottom w:val="none" w:sz="0" w:space="0" w:color="auto"/>
        <w:right w:val="none" w:sz="0" w:space="0" w:color="auto"/>
      </w:divBdr>
    </w:div>
    <w:div w:id="1129592624">
      <w:marLeft w:val="480"/>
      <w:marRight w:val="0"/>
      <w:marTop w:val="0"/>
      <w:marBottom w:val="0"/>
      <w:divBdr>
        <w:top w:val="none" w:sz="0" w:space="0" w:color="auto"/>
        <w:left w:val="none" w:sz="0" w:space="0" w:color="auto"/>
        <w:bottom w:val="none" w:sz="0" w:space="0" w:color="auto"/>
        <w:right w:val="none" w:sz="0" w:space="0" w:color="auto"/>
      </w:divBdr>
    </w:div>
    <w:div w:id="1136526523">
      <w:marLeft w:val="0"/>
      <w:marRight w:val="0"/>
      <w:marTop w:val="0"/>
      <w:marBottom w:val="0"/>
      <w:divBdr>
        <w:top w:val="none" w:sz="0" w:space="0" w:color="auto"/>
        <w:left w:val="none" w:sz="0" w:space="0" w:color="auto"/>
        <w:bottom w:val="none" w:sz="0" w:space="0" w:color="auto"/>
        <w:right w:val="none" w:sz="0" w:space="0" w:color="auto"/>
      </w:divBdr>
    </w:div>
    <w:div w:id="1137648263">
      <w:marLeft w:val="480"/>
      <w:marRight w:val="0"/>
      <w:marTop w:val="0"/>
      <w:marBottom w:val="0"/>
      <w:divBdr>
        <w:top w:val="none" w:sz="0" w:space="0" w:color="auto"/>
        <w:left w:val="none" w:sz="0" w:space="0" w:color="auto"/>
        <w:bottom w:val="none" w:sz="0" w:space="0" w:color="auto"/>
        <w:right w:val="none" w:sz="0" w:space="0" w:color="auto"/>
      </w:divBdr>
    </w:div>
    <w:div w:id="1141918831">
      <w:marLeft w:val="480"/>
      <w:marRight w:val="0"/>
      <w:marTop w:val="0"/>
      <w:marBottom w:val="0"/>
      <w:divBdr>
        <w:top w:val="none" w:sz="0" w:space="0" w:color="auto"/>
        <w:left w:val="none" w:sz="0" w:space="0" w:color="auto"/>
        <w:bottom w:val="none" w:sz="0" w:space="0" w:color="auto"/>
        <w:right w:val="none" w:sz="0" w:space="0" w:color="auto"/>
      </w:divBdr>
    </w:div>
    <w:div w:id="1144348465">
      <w:marLeft w:val="480"/>
      <w:marRight w:val="0"/>
      <w:marTop w:val="0"/>
      <w:marBottom w:val="0"/>
      <w:divBdr>
        <w:top w:val="none" w:sz="0" w:space="0" w:color="auto"/>
        <w:left w:val="none" w:sz="0" w:space="0" w:color="auto"/>
        <w:bottom w:val="none" w:sz="0" w:space="0" w:color="auto"/>
        <w:right w:val="none" w:sz="0" w:space="0" w:color="auto"/>
      </w:divBdr>
    </w:div>
    <w:div w:id="1144733428">
      <w:marLeft w:val="480"/>
      <w:marRight w:val="0"/>
      <w:marTop w:val="0"/>
      <w:marBottom w:val="0"/>
      <w:divBdr>
        <w:top w:val="none" w:sz="0" w:space="0" w:color="auto"/>
        <w:left w:val="none" w:sz="0" w:space="0" w:color="auto"/>
        <w:bottom w:val="none" w:sz="0" w:space="0" w:color="auto"/>
        <w:right w:val="none" w:sz="0" w:space="0" w:color="auto"/>
      </w:divBdr>
    </w:div>
    <w:div w:id="1144784242">
      <w:marLeft w:val="480"/>
      <w:marRight w:val="0"/>
      <w:marTop w:val="0"/>
      <w:marBottom w:val="0"/>
      <w:divBdr>
        <w:top w:val="none" w:sz="0" w:space="0" w:color="auto"/>
        <w:left w:val="none" w:sz="0" w:space="0" w:color="auto"/>
        <w:bottom w:val="none" w:sz="0" w:space="0" w:color="auto"/>
        <w:right w:val="none" w:sz="0" w:space="0" w:color="auto"/>
      </w:divBdr>
    </w:div>
    <w:div w:id="1147555788">
      <w:marLeft w:val="480"/>
      <w:marRight w:val="0"/>
      <w:marTop w:val="0"/>
      <w:marBottom w:val="0"/>
      <w:divBdr>
        <w:top w:val="none" w:sz="0" w:space="0" w:color="auto"/>
        <w:left w:val="none" w:sz="0" w:space="0" w:color="auto"/>
        <w:bottom w:val="none" w:sz="0" w:space="0" w:color="auto"/>
        <w:right w:val="none" w:sz="0" w:space="0" w:color="auto"/>
      </w:divBdr>
    </w:div>
    <w:div w:id="1148402565">
      <w:marLeft w:val="480"/>
      <w:marRight w:val="0"/>
      <w:marTop w:val="0"/>
      <w:marBottom w:val="0"/>
      <w:divBdr>
        <w:top w:val="none" w:sz="0" w:space="0" w:color="auto"/>
        <w:left w:val="none" w:sz="0" w:space="0" w:color="auto"/>
        <w:bottom w:val="none" w:sz="0" w:space="0" w:color="auto"/>
        <w:right w:val="none" w:sz="0" w:space="0" w:color="auto"/>
      </w:divBdr>
    </w:div>
    <w:div w:id="1149786143">
      <w:marLeft w:val="480"/>
      <w:marRight w:val="0"/>
      <w:marTop w:val="0"/>
      <w:marBottom w:val="0"/>
      <w:divBdr>
        <w:top w:val="none" w:sz="0" w:space="0" w:color="auto"/>
        <w:left w:val="none" w:sz="0" w:space="0" w:color="auto"/>
        <w:bottom w:val="none" w:sz="0" w:space="0" w:color="auto"/>
        <w:right w:val="none" w:sz="0" w:space="0" w:color="auto"/>
      </w:divBdr>
    </w:div>
    <w:div w:id="1153059491">
      <w:marLeft w:val="480"/>
      <w:marRight w:val="0"/>
      <w:marTop w:val="0"/>
      <w:marBottom w:val="0"/>
      <w:divBdr>
        <w:top w:val="none" w:sz="0" w:space="0" w:color="auto"/>
        <w:left w:val="none" w:sz="0" w:space="0" w:color="auto"/>
        <w:bottom w:val="none" w:sz="0" w:space="0" w:color="auto"/>
        <w:right w:val="none" w:sz="0" w:space="0" w:color="auto"/>
      </w:divBdr>
    </w:div>
    <w:div w:id="1156455849">
      <w:marLeft w:val="480"/>
      <w:marRight w:val="0"/>
      <w:marTop w:val="0"/>
      <w:marBottom w:val="0"/>
      <w:divBdr>
        <w:top w:val="none" w:sz="0" w:space="0" w:color="auto"/>
        <w:left w:val="none" w:sz="0" w:space="0" w:color="auto"/>
        <w:bottom w:val="none" w:sz="0" w:space="0" w:color="auto"/>
        <w:right w:val="none" w:sz="0" w:space="0" w:color="auto"/>
      </w:divBdr>
    </w:div>
    <w:div w:id="1159343529">
      <w:marLeft w:val="480"/>
      <w:marRight w:val="0"/>
      <w:marTop w:val="0"/>
      <w:marBottom w:val="0"/>
      <w:divBdr>
        <w:top w:val="none" w:sz="0" w:space="0" w:color="auto"/>
        <w:left w:val="none" w:sz="0" w:space="0" w:color="auto"/>
        <w:bottom w:val="none" w:sz="0" w:space="0" w:color="auto"/>
        <w:right w:val="none" w:sz="0" w:space="0" w:color="auto"/>
      </w:divBdr>
    </w:div>
    <w:div w:id="1161700351">
      <w:marLeft w:val="480"/>
      <w:marRight w:val="0"/>
      <w:marTop w:val="0"/>
      <w:marBottom w:val="0"/>
      <w:divBdr>
        <w:top w:val="none" w:sz="0" w:space="0" w:color="auto"/>
        <w:left w:val="none" w:sz="0" w:space="0" w:color="auto"/>
        <w:bottom w:val="none" w:sz="0" w:space="0" w:color="auto"/>
        <w:right w:val="none" w:sz="0" w:space="0" w:color="auto"/>
      </w:divBdr>
    </w:div>
    <w:div w:id="1164510882">
      <w:marLeft w:val="480"/>
      <w:marRight w:val="0"/>
      <w:marTop w:val="0"/>
      <w:marBottom w:val="0"/>
      <w:divBdr>
        <w:top w:val="none" w:sz="0" w:space="0" w:color="auto"/>
        <w:left w:val="none" w:sz="0" w:space="0" w:color="auto"/>
        <w:bottom w:val="none" w:sz="0" w:space="0" w:color="auto"/>
        <w:right w:val="none" w:sz="0" w:space="0" w:color="auto"/>
      </w:divBdr>
    </w:div>
    <w:div w:id="1167205566">
      <w:marLeft w:val="480"/>
      <w:marRight w:val="0"/>
      <w:marTop w:val="0"/>
      <w:marBottom w:val="0"/>
      <w:divBdr>
        <w:top w:val="none" w:sz="0" w:space="0" w:color="auto"/>
        <w:left w:val="none" w:sz="0" w:space="0" w:color="auto"/>
        <w:bottom w:val="none" w:sz="0" w:space="0" w:color="auto"/>
        <w:right w:val="none" w:sz="0" w:space="0" w:color="auto"/>
      </w:divBdr>
    </w:div>
    <w:div w:id="1169322491">
      <w:marLeft w:val="480"/>
      <w:marRight w:val="0"/>
      <w:marTop w:val="0"/>
      <w:marBottom w:val="0"/>
      <w:divBdr>
        <w:top w:val="none" w:sz="0" w:space="0" w:color="auto"/>
        <w:left w:val="none" w:sz="0" w:space="0" w:color="auto"/>
        <w:bottom w:val="none" w:sz="0" w:space="0" w:color="auto"/>
        <w:right w:val="none" w:sz="0" w:space="0" w:color="auto"/>
      </w:divBdr>
    </w:div>
    <w:div w:id="1170028044">
      <w:marLeft w:val="480"/>
      <w:marRight w:val="0"/>
      <w:marTop w:val="0"/>
      <w:marBottom w:val="0"/>
      <w:divBdr>
        <w:top w:val="none" w:sz="0" w:space="0" w:color="auto"/>
        <w:left w:val="none" w:sz="0" w:space="0" w:color="auto"/>
        <w:bottom w:val="none" w:sz="0" w:space="0" w:color="auto"/>
        <w:right w:val="none" w:sz="0" w:space="0" w:color="auto"/>
      </w:divBdr>
    </w:div>
    <w:div w:id="1170215069">
      <w:marLeft w:val="480"/>
      <w:marRight w:val="0"/>
      <w:marTop w:val="0"/>
      <w:marBottom w:val="0"/>
      <w:divBdr>
        <w:top w:val="none" w:sz="0" w:space="0" w:color="auto"/>
        <w:left w:val="none" w:sz="0" w:space="0" w:color="auto"/>
        <w:bottom w:val="none" w:sz="0" w:space="0" w:color="auto"/>
        <w:right w:val="none" w:sz="0" w:space="0" w:color="auto"/>
      </w:divBdr>
    </w:div>
    <w:div w:id="1175148455">
      <w:marLeft w:val="480"/>
      <w:marRight w:val="0"/>
      <w:marTop w:val="0"/>
      <w:marBottom w:val="0"/>
      <w:divBdr>
        <w:top w:val="none" w:sz="0" w:space="0" w:color="auto"/>
        <w:left w:val="none" w:sz="0" w:space="0" w:color="auto"/>
        <w:bottom w:val="none" w:sz="0" w:space="0" w:color="auto"/>
        <w:right w:val="none" w:sz="0" w:space="0" w:color="auto"/>
      </w:divBdr>
    </w:div>
    <w:div w:id="1176576823">
      <w:marLeft w:val="480"/>
      <w:marRight w:val="0"/>
      <w:marTop w:val="0"/>
      <w:marBottom w:val="0"/>
      <w:divBdr>
        <w:top w:val="none" w:sz="0" w:space="0" w:color="auto"/>
        <w:left w:val="none" w:sz="0" w:space="0" w:color="auto"/>
        <w:bottom w:val="none" w:sz="0" w:space="0" w:color="auto"/>
        <w:right w:val="none" w:sz="0" w:space="0" w:color="auto"/>
      </w:divBdr>
    </w:div>
    <w:div w:id="1179347625">
      <w:marLeft w:val="480"/>
      <w:marRight w:val="0"/>
      <w:marTop w:val="0"/>
      <w:marBottom w:val="0"/>
      <w:divBdr>
        <w:top w:val="none" w:sz="0" w:space="0" w:color="auto"/>
        <w:left w:val="none" w:sz="0" w:space="0" w:color="auto"/>
        <w:bottom w:val="none" w:sz="0" w:space="0" w:color="auto"/>
        <w:right w:val="none" w:sz="0" w:space="0" w:color="auto"/>
      </w:divBdr>
    </w:div>
    <w:div w:id="1181119503">
      <w:marLeft w:val="480"/>
      <w:marRight w:val="0"/>
      <w:marTop w:val="0"/>
      <w:marBottom w:val="0"/>
      <w:divBdr>
        <w:top w:val="none" w:sz="0" w:space="0" w:color="auto"/>
        <w:left w:val="none" w:sz="0" w:space="0" w:color="auto"/>
        <w:bottom w:val="none" w:sz="0" w:space="0" w:color="auto"/>
        <w:right w:val="none" w:sz="0" w:space="0" w:color="auto"/>
      </w:divBdr>
    </w:div>
    <w:div w:id="1181160312">
      <w:marLeft w:val="480"/>
      <w:marRight w:val="0"/>
      <w:marTop w:val="0"/>
      <w:marBottom w:val="0"/>
      <w:divBdr>
        <w:top w:val="none" w:sz="0" w:space="0" w:color="auto"/>
        <w:left w:val="none" w:sz="0" w:space="0" w:color="auto"/>
        <w:bottom w:val="none" w:sz="0" w:space="0" w:color="auto"/>
        <w:right w:val="none" w:sz="0" w:space="0" w:color="auto"/>
      </w:divBdr>
    </w:div>
    <w:div w:id="1184442647">
      <w:marLeft w:val="480"/>
      <w:marRight w:val="0"/>
      <w:marTop w:val="0"/>
      <w:marBottom w:val="0"/>
      <w:divBdr>
        <w:top w:val="none" w:sz="0" w:space="0" w:color="auto"/>
        <w:left w:val="none" w:sz="0" w:space="0" w:color="auto"/>
        <w:bottom w:val="none" w:sz="0" w:space="0" w:color="auto"/>
        <w:right w:val="none" w:sz="0" w:space="0" w:color="auto"/>
      </w:divBdr>
    </w:div>
    <w:div w:id="1187795461">
      <w:marLeft w:val="480"/>
      <w:marRight w:val="0"/>
      <w:marTop w:val="0"/>
      <w:marBottom w:val="0"/>
      <w:divBdr>
        <w:top w:val="none" w:sz="0" w:space="0" w:color="auto"/>
        <w:left w:val="none" w:sz="0" w:space="0" w:color="auto"/>
        <w:bottom w:val="none" w:sz="0" w:space="0" w:color="auto"/>
        <w:right w:val="none" w:sz="0" w:space="0" w:color="auto"/>
      </w:divBdr>
    </w:div>
    <w:div w:id="1188300202">
      <w:marLeft w:val="480"/>
      <w:marRight w:val="0"/>
      <w:marTop w:val="0"/>
      <w:marBottom w:val="0"/>
      <w:divBdr>
        <w:top w:val="none" w:sz="0" w:space="0" w:color="auto"/>
        <w:left w:val="none" w:sz="0" w:space="0" w:color="auto"/>
        <w:bottom w:val="none" w:sz="0" w:space="0" w:color="auto"/>
        <w:right w:val="none" w:sz="0" w:space="0" w:color="auto"/>
      </w:divBdr>
    </w:div>
    <w:div w:id="1188837891">
      <w:marLeft w:val="480"/>
      <w:marRight w:val="0"/>
      <w:marTop w:val="0"/>
      <w:marBottom w:val="0"/>
      <w:divBdr>
        <w:top w:val="none" w:sz="0" w:space="0" w:color="auto"/>
        <w:left w:val="none" w:sz="0" w:space="0" w:color="auto"/>
        <w:bottom w:val="none" w:sz="0" w:space="0" w:color="auto"/>
        <w:right w:val="none" w:sz="0" w:space="0" w:color="auto"/>
      </w:divBdr>
    </w:div>
    <w:div w:id="1190952818">
      <w:marLeft w:val="480"/>
      <w:marRight w:val="0"/>
      <w:marTop w:val="0"/>
      <w:marBottom w:val="0"/>
      <w:divBdr>
        <w:top w:val="none" w:sz="0" w:space="0" w:color="auto"/>
        <w:left w:val="none" w:sz="0" w:space="0" w:color="auto"/>
        <w:bottom w:val="none" w:sz="0" w:space="0" w:color="auto"/>
        <w:right w:val="none" w:sz="0" w:space="0" w:color="auto"/>
      </w:divBdr>
    </w:div>
    <w:div w:id="1191652346">
      <w:marLeft w:val="480"/>
      <w:marRight w:val="0"/>
      <w:marTop w:val="0"/>
      <w:marBottom w:val="0"/>
      <w:divBdr>
        <w:top w:val="none" w:sz="0" w:space="0" w:color="auto"/>
        <w:left w:val="none" w:sz="0" w:space="0" w:color="auto"/>
        <w:bottom w:val="none" w:sz="0" w:space="0" w:color="auto"/>
        <w:right w:val="none" w:sz="0" w:space="0" w:color="auto"/>
      </w:divBdr>
    </w:div>
    <w:div w:id="1193148630">
      <w:marLeft w:val="480"/>
      <w:marRight w:val="0"/>
      <w:marTop w:val="0"/>
      <w:marBottom w:val="0"/>
      <w:divBdr>
        <w:top w:val="none" w:sz="0" w:space="0" w:color="auto"/>
        <w:left w:val="none" w:sz="0" w:space="0" w:color="auto"/>
        <w:bottom w:val="none" w:sz="0" w:space="0" w:color="auto"/>
        <w:right w:val="none" w:sz="0" w:space="0" w:color="auto"/>
      </w:divBdr>
    </w:div>
    <w:div w:id="1195267863">
      <w:marLeft w:val="480"/>
      <w:marRight w:val="0"/>
      <w:marTop w:val="0"/>
      <w:marBottom w:val="0"/>
      <w:divBdr>
        <w:top w:val="none" w:sz="0" w:space="0" w:color="auto"/>
        <w:left w:val="none" w:sz="0" w:space="0" w:color="auto"/>
        <w:bottom w:val="none" w:sz="0" w:space="0" w:color="auto"/>
        <w:right w:val="none" w:sz="0" w:space="0" w:color="auto"/>
      </w:divBdr>
    </w:div>
    <w:div w:id="1195650461">
      <w:marLeft w:val="480"/>
      <w:marRight w:val="0"/>
      <w:marTop w:val="0"/>
      <w:marBottom w:val="0"/>
      <w:divBdr>
        <w:top w:val="none" w:sz="0" w:space="0" w:color="auto"/>
        <w:left w:val="none" w:sz="0" w:space="0" w:color="auto"/>
        <w:bottom w:val="none" w:sz="0" w:space="0" w:color="auto"/>
        <w:right w:val="none" w:sz="0" w:space="0" w:color="auto"/>
      </w:divBdr>
    </w:div>
    <w:div w:id="1196506871">
      <w:marLeft w:val="480"/>
      <w:marRight w:val="0"/>
      <w:marTop w:val="0"/>
      <w:marBottom w:val="0"/>
      <w:divBdr>
        <w:top w:val="none" w:sz="0" w:space="0" w:color="auto"/>
        <w:left w:val="none" w:sz="0" w:space="0" w:color="auto"/>
        <w:bottom w:val="none" w:sz="0" w:space="0" w:color="auto"/>
        <w:right w:val="none" w:sz="0" w:space="0" w:color="auto"/>
      </w:divBdr>
    </w:div>
    <w:div w:id="1199394937">
      <w:marLeft w:val="480"/>
      <w:marRight w:val="0"/>
      <w:marTop w:val="0"/>
      <w:marBottom w:val="0"/>
      <w:divBdr>
        <w:top w:val="none" w:sz="0" w:space="0" w:color="auto"/>
        <w:left w:val="none" w:sz="0" w:space="0" w:color="auto"/>
        <w:bottom w:val="none" w:sz="0" w:space="0" w:color="auto"/>
        <w:right w:val="none" w:sz="0" w:space="0" w:color="auto"/>
      </w:divBdr>
    </w:div>
    <w:div w:id="1200438832">
      <w:marLeft w:val="480"/>
      <w:marRight w:val="0"/>
      <w:marTop w:val="0"/>
      <w:marBottom w:val="0"/>
      <w:divBdr>
        <w:top w:val="none" w:sz="0" w:space="0" w:color="auto"/>
        <w:left w:val="none" w:sz="0" w:space="0" w:color="auto"/>
        <w:bottom w:val="none" w:sz="0" w:space="0" w:color="auto"/>
        <w:right w:val="none" w:sz="0" w:space="0" w:color="auto"/>
      </w:divBdr>
    </w:div>
    <w:div w:id="1201942477">
      <w:marLeft w:val="480"/>
      <w:marRight w:val="0"/>
      <w:marTop w:val="0"/>
      <w:marBottom w:val="0"/>
      <w:divBdr>
        <w:top w:val="none" w:sz="0" w:space="0" w:color="auto"/>
        <w:left w:val="none" w:sz="0" w:space="0" w:color="auto"/>
        <w:bottom w:val="none" w:sz="0" w:space="0" w:color="auto"/>
        <w:right w:val="none" w:sz="0" w:space="0" w:color="auto"/>
      </w:divBdr>
    </w:div>
    <w:div w:id="1202549515">
      <w:marLeft w:val="0"/>
      <w:marRight w:val="0"/>
      <w:marTop w:val="0"/>
      <w:marBottom w:val="0"/>
      <w:divBdr>
        <w:top w:val="none" w:sz="0" w:space="0" w:color="auto"/>
        <w:left w:val="none" w:sz="0" w:space="0" w:color="auto"/>
        <w:bottom w:val="none" w:sz="0" w:space="0" w:color="auto"/>
        <w:right w:val="none" w:sz="0" w:space="0" w:color="auto"/>
      </w:divBdr>
    </w:div>
    <w:div w:id="1202937382">
      <w:marLeft w:val="480"/>
      <w:marRight w:val="0"/>
      <w:marTop w:val="0"/>
      <w:marBottom w:val="0"/>
      <w:divBdr>
        <w:top w:val="none" w:sz="0" w:space="0" w:color="auto"/>
        <w:left w:val="none" w:sz="0" w:space="0" w:color="auto"/>
        <w:bottom w:val="none" w:sz="0" w:space="0" w:color="auto"/>
        <w:right w:val="none" w:sz="0" w:space="0" w:color="auto"/>
      </w:divBdr>
    </w:div>
    <w:div w:id="1203789777">
      <w:marLeft w:val="480"/>
      <w:marRight w:val="0"/>
      <w:marTop w:val="0"/>
      <w:marBottom w:val="0"/>
      <w:divBdr>
        <w:top w:val="none" w:sz="0" w:space="0" w:color="auto"/>
        <w:left w:val="none" w:sz="0" w:space="0" w:color="auto"/>
        <w:bottom w:val="none" w:sz="0" w:space="0" w:color="auto"/>
        <w:right w:val="none" w:sz="0" w:space="0" w:color="auto"/>
      </w:divBdr>
    </w:div>
    <w:div w:id="1204558677">
      <w:marLeft w:val="480"/>
      <w:marRight w:val="0"/>
      <w:marTop w:val="0"/>
      <w:marBottom w:val="0"/>
      <w:divBdr>
        <w:top w:val="none" w:sz="0" w:space="0" w:color="auto"/>
        <w:left w:val="none" w:sz="0" w:space="0" w:color="auto"/>
        <w:bottom w:val="none" w:sz="0" w:space="0" w:color="auto"/>
        <w:right w:val="none" w:sz="0" w:space="0" w:color="auto"/>
      </w:divBdr>
    </w:div>
    <w:div w:id="1204948275">
      <w:marLeft w:val="480"/>
      <w:marRight w:val="0"/>
      <w:marTop w:val="0"/>
      <w:marBottom w:val="0"/>
      <w:divBdr>
        <w:top w:val="none" w:sz="0" w:space="0" w:color="auto"/>
        <w:left w:val="none" w:sz="0" w:space="0" w:color="auto"/>
        <w:bottom w:val="none" w:sz="0" w:space="0" w:color="auto"/>
        <w:right w:val="none" w:sz="0" w:space="0" w:color="auto"/>
      </w:divBdr>
    </w:div>
    <w:div w:id="1213228796">
      <w:marLeft w:val="480"/>
      <w:marRight w:val="0"/>
      <w:marTop w:val="0"/>
      <w:marBottom w:val="0"/>
      <w:divBdr>
        <w:top w:val="none" w:sz="0" w:space="0" w:color="auto"/>
        <w:left w:val="none" w:sz="0" w:space="0" w:color="auto"/>
        <w:bottom w:val="none" w:sz="0" w:space="0" w:color="auto"/>
        <w:right w:val="none" w:sz="0" w:space="0" w:color="auto"/>
      </w:divBdr>
    </w:div>
    <w:div w:id="1215505753">
      <w:marLeft w:val="0"/>
      <w:marRight w:val="0"/>
      <w:marTop w:val="0"/>
      <w:marBottom w:val="0"/>
      <w:divBdr>
        <w:top w:val="none" w:sz="0" w:space="0" w:color="auto"/>
        <w:left w:val="none" w:sz="0" w:space="0" w:color="auto"/>
        <w:bottom w:val="none" w:sz="0" w:space="0" w:color="auto"/>
        <w:right w:val="none" w:sz="0" w:space="0" w:color="auto"/>
      </w:divBdr>
    </w:div>
    <w:div w:id="1219975576">
      <w:marLeft w:val="480"/>
      <w:marRight w:val="0"/>
      <w:marTop w:val="0"/>
      <w:marBottom w:val="0"/>
      <w:divBdr>
        <w:top w:val="none" w:sz="0" w:space="0" w:color="auto"/>
        <w:left w:val="none" w:sz="0" w:space="0" w:color="auto"/>
        <w:bottom w:val="none" w:sz="0" w:space="0" w:color="auto"/>
        <w:right w:val="none" w:sz="0" w:space="0" w:color="auto"/>
      </w:divBdr>
    </w:div>
    <w:div w:id="1220945338">
      <w:marLeft w:val="480"/>
      <w:marRight w:val="0"/>
      <w:marTop w:val="0"/>
      <w:marBottom w:val="0"/>
      <w:divBdr>
        <w:top w:val="none" w:sz="0" w:space="0" w:color="auto"/>
        <w:left w:val="none" w:sz="0" w:space="0" w:color="auto"/>
        <w:bottom w:val="none" w:sz="0" w:space="0" w:color="auto"/>
        <w:right w:val="none" w:sz="0" w:space="0" w:color="auto"/>
      </w:divBdr>
    </w:div>
    <w:div w:id="1223295527">
      <w:marLeft w:val="480"/>
      <w:marRight w:val="0"/>
      <w:marTop w:val="0"/>
      <w:marBottom w:val="0"/>
      <w:divBdr>
        <w:top w:val="none" w:sz="0" w:space="0" w:color="auto"/>
        <w:left w:val="none" w:sz="0" w:space="0" w:color="auto"/>
        <w:bottom w:val="none" w:sz="0" w:space="0" w:color="auto"/>
        <w:right w:val="none" w:sz="0" w:space="0" w:color="auto"/>
      </w:divBdr>
    </w:div>
    <w:div w:id="1224834650">
      <w:marLeft w:val="480"/>
      <w:marRight w:val="0"/>
      <w:marTop w:val="0"/>
      <w:marBottom w:val="0"/>
      <w:divBdr>
        <w:top w:val="none" w:sz="0" w:space="0" w:color="auto"/>
        <w:left w:val="none" w:sz="0" w:space="0" w:color="auto"/>
        <w:bottom w:val="none" w:sz="0" w:space="0" w:color="auto"/>
        <w:right w:val="none" w:sz="0" w:space="0" w:color="auto"/>
      </w:divBdr>
    </w:div>
    <w:div w:id="1226182622">
      <w:marLeft w:val="480"/>
      <w:marRight w:val="0"/>
      <w:marTop w:val="0"/>
      <w:marBottom w:val="0"/>
      <w:divBdr>
        <w:top w:val="none" w:sz="0" w:space="0" w:color="auto"/>
        <w:left w:val="none" w:sz="0" w:space="0" w:color="auto"/>
        <w:bottom w:val="none" w:sz="0" w:space="0" w:color="auto"/>
        <w:right w:val="none" w:sz="0" w:space="0" w:color="auto"/>
      </w:divBdr>
    </w:div>
    <w:div w:id="1228566020">
      <w:marLeft w:val="480"/>
      <w:marRight w:val="0"/>
      <w:marTop w:val="0"/>
      <w:marBottom w:val="0"/>
      <w:divBdr>
        <w:top w:val="none" w:sz="0" w:space="0" w:color="auto"/>
        <w:left w:val="none" w:sz="0" w:space="0" w:color="auto"/>
        <w:bottom w:val="none" w:sz="0" w:space="0" w:color="auto"/>
        <w:right w:val="none" w:sz="0" w:space="0" w:color="auto"/>
      </w:divBdr>
    </w:div>
    <w:div w:id="1228569825">
      <w:marLeft w:val="0"/>
      <w:marRight w:val="0"/>
      <w:marTop w:val="0"/>
      <w:marBottom w:val="0"/>
      <w:divBdr>
        <w:top w:val="none" w:sz="0" w:space="0" w:color="auto"/>
        <w:left w:val="none" w:sz="0" w:space="0" w:color="auto"/>
        <w:bottom w:val="none" w:sz="0" w:space="0" w:color="auto"/>
        <w:right w:val="none" w:sz="0" w:space="0" w:color="auto"/>
      </w:divBdr>
    </w:div>
    <w:div w:id="1230195553">
      <w:marLeft w:val="480"/>
      <w:marRight w:val="0"/>
      <w:marTop w:val="0"/>
      <w:marBottom w:val="0"/>
      <w:divBdr>
        <w:top w:val="none" w:sz="0" w:space="0" w:color="auto"/>
        <w:left w:val="none" w:sz="0" w:space="0" w:color="auto"/>
        <w:bottom w:val="none" w:sz="0" w:space="0" w:color="auto"/>
        <w:right w:val="none" w:sz="0" w:space="0" w:color="auto"/>
      </w:divBdr>
    </w:div>
    <w:div w:id="1230381987">
      <w:marLeft w:val="480"/>
      <w:marRight w:val="0"/>
      <w:marTop w:val="0"/>
      <w:marBottom w:val="0"/>
      <w:divBdr>
        <w:top w:val="none" w:sz="0" w:space="0" w:color="auto"/>
        <w:left w:val="none" w:sz="0" w:space="0" w:color="auto"/>
        <w:bottom w:val="none" w:sz="0" w:space="0" w:color="auto"/>
        <w:right w:val="none" w:sz="0" w:space="0" w:color="auto"/>
      </w:divBdr>
    </w:div>
    <w:div w:id="1231618419">
      <w:marLeft w:val="480"/>
      <w:marRight w:val="0"/>
      <w:marTop w:val="0"/>
      <w:marBottom w:val="0"/>
      <w:divBdr>
        <w:top w:val="none" w:sz="0" w:space="0" w:color="auto"/>
        <w:left w:val="none" w:sz="0" w:space="0" w:color="auto"/>
        <w:bottom w:val="none" w:sz="0" w:space="0" w:color="auto"/>
        <w:right w:val="none" w:sz="0" w:space="0" w:color="auto"/>
      </w:divBdr>
    </w:div>
    <w:div w:id="1237789053">
      <w:marLeft w:val="480"/>
      <w:marRight w:val="0"/>
      <w:marTop w:val="0"/>
      <w:marBottom w:val="0"/>
      <w:divBdr>
        <w:top w:val="none" w:sz="0" w:space="0" w:color="auto"/>
        <w:left w:val="none" w:sz="0" w:space="0" w:color="auto"/>
        <w:bottom w:val="none" w:sz="0" w:space="0" w:color="auto"/>
        <w:right w:val="none" w:sz="0" w:space="0" w:color="auto"/>
      </w:divBdr>
    </w:div>
    <w:div w:id="1238856385">
      <w:marLeft w:val="0"/>
      <w:marRight w:val="0"/>
      <w:marTop w:val="0"/>
      <w:marBottom w:val="0"/>
      <w:divBdr>
        <w:top w:val="none" w:sz="0" w:space="0" w:color="auto"/>
        <w:left w:val="none" w:sz="0" w:space="0" w:color="auto"/>
        <w:bottom w:val="none" w:sz="0" w:space="0" w:color="auto"/>
        <w:right w:val="none" w:sz="0" w:space="0" w:color="auto"/>
      </w:divBdr>
    </w:div>
    <w:div w:id="1239972982">
      <w:marLeft w:val="480"/>
      <w:marRight w:val="0"/>
      <w:marTop w:val="0"/>
      <w:marBottom w:val="0"/>
      <w:divBdr>
        <w:top w:val="none" w:sz="0" w:space="0" w:color="auto"/>
        <w:left w:val="none" w:sz="0" w:space="0" w:color="auto"/>
        <w:bottom w:val="none" w:sz="0" w:space="0" w:color="auto"/>
        <w:right w:val="none" w:sz="0" w:space="0" w:color="auto"/>
      </w:divBdr>
    </w:div>
    <w:div w:id="1241525053">
      <w:marLeft w:val="480"/>
      <w:marRight w:val="0"/>
      <w:marTop w:val="0"/>
      <w:marBottom w:val="0"/>
      <w:divBdr>
        <w:top w:val="none" w:sz="0" w:space="0" w:color="auto"/>
        <w:left w:val="none" w:sz="0" w:space="0" w:color="auto"/>
        <w:bottom w:val="none" w:sz="0" w:space="0" w:color="auto"/>
        <w:right w:val="none" w:sz="0" w:space="0" w:color="auto"/>
      </w:divBdr>
    </w:div>
    <w:div w:id="1241987732">
      <w:marLeft w:val="480"/>
      <w:marRight w:val="0"/>
      <w:marTop w:val="0"/>
      <w:marBottom w:val="0"/>
      <w:divBdr>
        <w:top w:val="none" w:sz="0" w:space="0" w:color="auto"/>
        <w:left w:val="none" w:sz="0" w:space="0" w:color="auto"/>
        <w:bottom w:val="none" w:sz="0" w:space="0" w:color="auto"/>
        <w:right w:val="none" w:sz="0" w:space="0" w:color="auto"/>
      </w:divBdr>
    </w:div>
    <w:div w:id="1242830531">
      <w:marLeft w:val="0"/>
      <w:marRight w:val="0"/>
      <w:marTop w:val="0"/>
      <w:marBottom w:val="0"/>
      <w:divBdr>
        <w:top w:val="none" w:sz="0" w:space="0" w:color="auto"/>
        <w:left w:val="none" w:sz="0" w:space="0" w:color="auto"/>
        <w:bottom w:val="none" w:sz="0" w:space="0" w:color="auto"/>
        <w:right w:val="none" w:sz="0" w:space="0" w:color="auto"/>
      </w:divBdr>
    </w:div>
    <w:div w:id="1243180501">
      <w:marLeft w:val="0"/>
      <w:marRight w:val="0"/>
      <w:marTop w:val="0"/>
      <w:marBottom w:val="0"/>
      <w:divBdr>
        <w:top w:val="none" w:sz="0" w:space="0" w:color="auto"/>
        <w:left w:val="none" w:sz="0" w:space="0" w:color="auto"/>
        <w:bottom w:val="none" w:sz="0" w:space="0" w:color="auto"/>
        <w:right w:val="none" w:sz="0" w:space="0" w:color="auto"/>
      </w:divBdr>
    </w:div>
    <w:div w:id="1244677574">
      <w:marLeft w:val="480"/>
      <w:marRight w:val="0"/>
      <w:marTop w:val="0"/>
      <w:marBottom w:val="0"/>
      <w:divBdr>
        <w:top w:val="none" w:sz="0" w:space="0" w:color="auto"/>
        <w:left w:val="none" w:sz="0" w:space="0" w:color="auto"/>
        <w:bottom w:val="none" w:sz="0" w:space="0" w:color="auto"/>
        <w:right w:val="none" w:sz="0" w:space="0" w:color="auto"/>
      </w:divBdr>
    </w:div>
    <w:div w:id="1244989524">
      <w:marLeft w:val="480"/>
      <w:marRight w:val="0"/>
      <w:marTop w:val="0"/>
      <w:marBottom w:val="0"/>
      <w:divBdr>
        <w:top w:val="none" w:sz="0" w:space="0" w:color="auto"/>
        <w:left w:val="none" w:sz="0" w:space="0" w:color="auto"/>
        <w:bottom w:val="none" w:sz="0" w:space="0" w:color="auto"/>
        <w:right w:val="none" w:sz="0" w:space="0" w:color="auto"/>
      </w:divBdr>
    </w:div>
    <w:div w:id="1245800832">
      <w:marLeft w:val="480"/>
      <w:marRight w:val="0"/>
      <w:marTop w:val="0"/>
      <w:marBottom w:val="0"/>
      <w:divBdr>
        <w:top w:val="none" w:sz="0" w:space="0" w:color="auto"/>
        <w:left w:val="none" w:sz="0" w:space="0" w:color="auto"/>
        <w:bottom w:val="none" w:sz="0" w:space="0" w:color="auto"/>
        <w:right w:val="none" w:sz="0" w:space="0" w:color="auto"/>
      </w:divBdr>
    </w:div>
    <w:div w:id="1246304168">
      <w:marLeft w:val="0"/>
      <w:marRight w:val="0"/>
      <w:marTop w:val="0"/>
      <w:marBottom w:val="0"/>
      <w:divBdr>
        <w:top w:val="none" w:sz="0" w:space="0" w:color="auto"/>
        <w:left w:val="none" w:sz="0" w:space="0" w:color="auto"/>
        <w:bottom w:val="none" w:sz="0" w:space="0" w:color="auto"/>
        <w:right w:val="none" w:sz="0" w:space="0" w:color="auto"/>
      </w:divBdr>
    </w:div>
    <w:div w:id="1247690813">
      <w:marLeft w:val="480"/>
      <w:marRight w:val="0"/>
      <w:marTop w:val="0"/>
      <w:marBottom w:val="0"/>
      <w:divBdr>
        <w:top w:val="none" w:sz="0" w:space="0" w:color="auto"/>
        <w:left w:val="none" w:sz="0" w:space="0" w:color="auto"/>
        <w:bottom w:val="none" w:sz="0" w:space="0" w:color="auto"/>
        <w:right w:val="none" w:sz="0" w:space="0" w:color="auto"/>
      </w:divBdr>
    </w:div>
    <w:div w:id="1248811924">
      <w:marLeft w:val="480"/>
      <w:marRight w:val="0"/>
      <w:marTop w:val="0"/>
      <w:marBottom w:val="0"/>
      <w:divBdr>
        <w:top w:val="none" w:sz="0" w:space="0" w:color="auto"/>
        <w:left w:val="none" w:sz="0" w:space="0" w:color="auto"/>
        <w:bottom w:val="none" w:sz="0" w:space="0" w:color="auto"/>
        <w:right w:val="none" w:sz="0" w:space="0" w:color="auto"/>
      </w:divBdr>
    </w:div>
    <w:div w:id="1249122807">
      <w:marLeft w:val="480"/>
      <w:marRight w:val="0"/>
      <w:marTop w:val="0"/>
      <w:marBottom w:val="0"/>
      <w:divBdr>
        <w:top w:val="none" w:sz="0" w:space="0" w:color="auto"/>
        <w:left w:val="none" w:sz="0" w:space="0" w:color="auto"/>
        <w:bottom w:val="none" w:sz="0" w:space="0" w:color="auto"/>
        <w:right w:val="none" w:sz="0" w:space="0" w:color="auto"/>
      </w:divBdr>
    </w:div>
    <w:div w:id="1249730631">
      <w:marLeft w:val="480"/>
      <w:marRight w:val="0"/>
      <w:marTop w:val="0"/>
      <w:marBottom w:val="0"/>
      <w:divBdr>
        <w:top w:val="none" w:sz="0" w:space="0" w:color="auto"/>
        <w:left w:val="none" w:sz="0" w:space="0" w:color="auto"/>
        <w:bottom w:val="none" w:sz="0" w:space="0" w:color="auto"/>
        <w:right w:val="none" w:sz="0" w:space="0" w:color="auto"/>
      </w:divBdr>
    </w:div>
    <w:div w:id="1249919623">
      <w:marLeft w:val="480"/>
      <w:marRight w:val="0"/>
      <w:marTop w:val="0"/>
      <w:marBottom w:val="0"/>
      <w:divBdr>
        <w:top w:val="none" w:sz="0" w:space="0" w:color="auto"/>
        <w:left w:val="none" w:sz="0" w:space="0" w:color="auto"/>
        <w:bottom w:val="none" w:sz="0" w:space="0" w:color="auto"/>
        <w:right w:val="none" w:sz="0" w:space="0" w:color="auto"/>
      </w:divBdr>
    </w:div>
    <w:div w:id="1252079059">
      <w:marLeft w:val="480"/>
      <w:marRight w:val="0"/>
      <w:marTop w:val="0"/>
      <w:marBottom w:val="0"/>
      <w:divBdr>
        <w:top w:val="none" w:sz="0" w:space="0" w:color="auto"/>
        <w:left w:val="none" w:sz="0" w:space="0" w:color="auto"/>
        <w:bottom w:val="none" w:sz="0" w:space="0" w:color="auto"/>
        <w:right w:val="none" w:sz="0" w:space="0" w:color="auto"/>
      </w:divBdr>
    </w:div>
    <w:div w:id="1257405097">
      <w:marLeft w:val="480"/>
      <w:marRight w:val="0"/>
      <w:marTop w:val="0"/>
      <w:marBottom w:val="0"/>
      <w:divBdr>
        <w:top w:val="none" w:sz="0" w:space="0" w:color="auto"/>
        <w:left w:val="none" w:sz="0" w:space="0" w:color="auto"/>
        <w:bottom w:val="none" w:sz="0" w:space="0" w:color="auto"/>
        <w:right w:val="none" w:sz="0" w:space="0" w:color="auto"/>
      </w:divBdr>
    </w:div>
    <w:div w:id="1257440954">
      <w:marLeft w:val="480"/>
      <w:marRight w:val="0"/>
      <w:marTop w:val="0"/>
      <w:marBottom w:val="0"/>
      <w:divBdr>
        <w:top w:val="none" w:sz="0" w:space="0" w:color="auto"/>
        <w:left w:val="none" w:sz="0" w:space="0" w:color="auto"/>
        <w:bottom w:val="none" w:sz="0" w:space="0" w:color="auto"/>
        <w:right w:val="none" w:sz="0" w:space="0" w:color="auto"/>
      </w:divBdr>
    </w:div>
    <w:div w:id="1260092929">
      <w:marLeft w:val="480"/>
      <w:marRight w:val="0"/>
      <w:marTop w:val="0"/>
      <w:marBottom w:val="0"/>
      <w:divBdr>
        <w:top w:val="none" w:sz="0" w:space="0" w:color="auto"/>
        <w:left w:val="none" w:sz="0" w:space="0" w:color="auto"/>
        <w:bottom w:val="none" w:sz="0" w:space="0" w:color="auto"/>
        <w:right w:val="none" w:sz="0" w:space="0" w:color="auto"/>
      </w:divBdr>
    </w:div>
    <w:div w:id="1261717391">
      <w:marLeft w:val="480"/>
      <w:marRight w:val="0"/>
      <w:marTop w:val="0"/>
      <w:marBottom w:val="0"/>
      <w:divBdr>
        <w:top w:val="none" w:sz="0" w:space="0" w:color="auto"/>
        <w:left w:val="none" w:sz="0" w:space="0" w:color="auto"/>
        <w:bottom w:val="none" w:sz="0" w:space="0" w:color="auto"/>
        <w:right w:val="none" w:sz="0" w:space="0" w:color="auto"/>
      </w:divBdr>
    </w:div>
    <w:div w:id="1266502578">
      <w:marLeft w:val="0"/>
      <w:marRight w:val="0"/>
      <w:marTop w:val="0"/>
      <w:marBottom w:val="0"/>
      <w:divBdr>
        <w:top w:val="none" w:sz="0" w:space="0" w:color="auto"/>
        <w:left w:val="none" w:sz="0" w:space="0" w:color="auto"/>
        <w:bottom w:val="none" w:sz="0" w:space="0" w:color="auto"/>
        <w:right w:val="none" w:sz="0" w:space="0" w:color="auto"/>
      </w:divBdr>
    </w:div>
    <w:div w:id="1267494011">
      <w:marLeft w:val="480"/>
      <w:marRight w:val="0"/>
      <w:marTop w:val="0"/>
      <w:marBottom w:val="0"/>
      <w:divBdr>
        <w:top w:val="none" w:sz="0" w:space="0" w:color="auto"/>
        <w:left w:val="none" w:sz="0" w:space="0" w:color="auto"/>
        <w:bottom w:val="none" w:sz="0" w:space="0" w:color="auto"/>
        <w:right w:val="none" w:sz="0" w:space="0" w:color="auto"/>
      </w:divBdr>
    </w:div>
    <w:div w:id="1267956781">
      <w:marLeft w:val="0"/>
      <w:marRight w:val="0"/>
      <w:marTop w:val="0"/>
      <w:marBottom w:val="0"/>
      <w:divBdr>
        <w:top w:val="none" w:sz="0" w:space="0" w:color="auto"/>
        <w:left w:val="none" w:sz="0" w:space="0" w:color="auto"/>
        <w:bottom w:val="none" w:sz="0" w:space="0" w:color="auto"/>
        <w:right w:val="none" w:sz="0" w:space="0" w:color="auto"/>
      </w:divBdr>
    </w:div>
    <w:div w:id="1268930263">
      <w:marLeft w:val="480"/>
      <w:marRight w:val="0"/>
      <w:marTop w:val="0"/>
      <w:marBottom w:val="0"/>
      <w:divBdr>
        <w:top w:val="none" w:sz="0" w:space="0" w:color="auto"/>
        <w:left w:val="none" w:sz="0" w:space="0" w:color="auto"/>
        <w:bottom w:val="none" w:sz="0" w:space="0" w:color="auto"/>
        <w:right w:val="none" w:sz="0" w:space="0" w:color="auto"/>
      </w:divBdr>
    </w:div>
    <w:div w:id="1269241668">
      <w:marLeft w:val="480"/>
      <w:marRight w:val="0"/>
      <w:marTop w:val="0"/>
      <w:marBottom w:val="0"/>
      <w:divBdr>
        <w:top w:val="none" w:sz="0" w:space="0" w:color="auto"/>
        <w:left w:val="none" w:sz="0" w:space="0" w:color="auto"/>
        <w:bottom w:val="none" w:sz="0" w:space="0" w:color="auto"/>
        <w:right w:val="none" w:sz="0" w:space="0" w:color="auto"/>
      </w:divBdr>
    </w:div>
    <w:div w:id="1269505191">
      <w:marLeft w:val="480"/>
      <w:marRight w:val="0"/>
      <w:marTop w:val="0"/>
      <w:marBottom w:val="0"/>
      <w:divBdr>
        <w:top w:val="none" w:sz="0" w:space="0" w:color="auto"/>
        <w:left w:val="none" w:sz="0" w:space="0" w:color="auto"/>
        <w:bottom w:val="none" w:sz="0" w:space="0" w:color="auto"/>
        <w:right w:val="none" w:sz="0" w:space="0" w:color="auto"/>
      </w:divBdr>
    </w:div>
    <w:div w:id="1270120002">
      <w:marLeft w:val="480"/>
      <w:marRight w:val="0"/>
      <w:marTop w:val="0"/>
      <w:marBottom w:val="0"/>
      <w:divBdr>
        <w:top w:val="none" w:sz="0" w:space="0" w:color="auto"/>
        <w:left w:val="none" w:sz="0" w:space="0" w:color="auto"/>
        <w:bottom w:val="none" w:sz="0" w:space="0" w:color="auto"/>
        <w:right w:val="none" w:sz="0" w:space="0" w:color="auto"/>
      </w:divBdr>
    </w:div>
    <w:div w:id="1273316028">
      <w:marLeft w:val="480"/>
      <w:marRight w:val="0"/>
      <w:marTop w:val="0"/>
      <w:marBottom w:val="0"/>
      <w:divBdr>
        <w:top w:val="none" w:sz="0" w:space="0" w:color="auto"/>
        <w:left w:val="none" w:sz="0" w:space="0" w:color="auto"/>
        <w:bottom w:val="none" w:sz="0" w:space="0" w:color="auto"/>
        <w:right w:val="none" w:sz="0" w:space="0" w:color="auto"/>
      </w:divBdr>
    </w:div>
    <w:div w:id="1277174867">
      <w:marLeft w:val="480"/>
      <w:marRight w:val="0"/>
      <w:marTop w:val="0"/>
      <w:marBottom w:val="0"/>
      <w:divBdr>
        <w:top w:val="none" w:sz="0" w:space="0" w:color="auto"/>
        <w:left w:val="none" w:sz="0" w:space="0" w:color="auto"/>
        <w:bottom w:val="none" w:sz="0" w:space="0" w:color="auto"/>
        <w:right w:val="none" w:sz="0" w:space="0" w:color="auto"/>
      </w:divBdr>
    </w:div>
    <w:div w:id="1280526794">
      <w:marLeft w:val="480"/>
      <w:marRight w:val="0"/>
      <w:marTop w:val="0"/>
      <w:marBottom w:val="0"/>
      <w:divBdr>
        <w:top w:val="none" w:sz="0" w:space="0" w:color="auto"/>
        <w:left w:val="none" w:sz="0" w:space="0" w:color="auto"/>
        <w:bottom w:val="none" w:sz="0" w:space="0" w:color="auto"/>
        <w:right w:val="none" w:sz="0" w:space="0" w:color="auto"/>
      </w:divBdr>
    </w:div>
    <w:div w:id="1287931197">
      <w:marLeft w:val="0"/>
      <w:marRight w:val="0"/>
      <w:marTop w:val="0"/>
      <w:marBottom w:val="0"/>
      <w:divBdr>
        <w:top w:val="none" w:sz="0" w:space="0" w:color="auto"/>
        <w:left w:val="none" w:sz="0" w:space="0" w:color="auto"/>
        <w:bottom w:val="none" w:sz="0" w:space="0" w:color="auto"/>
        <w:right w:val="none" w:sz="0" w:space="0" w:color="auto"/>
      </w:divBdr>
    </w:div>
    <w:div w:id="1289556451">
      <w:marLeft w:val="480"/>
      <w:marRight w:val="0"/>
      <w:marTop w:val="0"/>
      <w:marBottom w:val="0"/>
      <w:divBdr>
        <w:top w:val="none" w:sz="0" w:space="0" w:color="auto"/>
        <w:left w:val="none" w:sz="0" w:space="0" w:color="auto"/>
        <w:bottom w:val="none" w:sz="0" w:space="0" w:color="auto"/>
        <w:right w:val="none" w:sz="0" w:space="0" w:color="auto"/>
      </w:divBdr>
    </w:div>
    <w:div w:id="1292205013">
      <w:marLeft w:val="0"/>
      <w:marRight w:val="0"/>
      <w:marTop w:val="0"/>
      <w:marBottom w:val="0"/>
      <w:divBdr>
        <w:top w:val="none" w:sz="0" w:space="0" w:color="auto"/>
        <w:left w:val="none" w:sz="0" w:space="0" w:color="auto"/>
        <w:bottom w:val="none" w:sz="0" w:space="0" w:color="auto"/>
        <w:right w:val="none" w:sz="0" w:space="0" w:color="auto"/>
      </w:divBdr>
    </w:div>
    <w:div w:id="1294024359">
      <w:marLeft w:val="0"/>
      <w:marRight w:val="0"/>
      <w:marTop w:val="0"/>
      <w:marBottom w:val="0"/>
      <w:divBdr>
        <w:top w:val="none" w:sz="0" w:space="0" w:color="auto"/>
        <w:left w:val="none" w:sz="0" w:space="0" w:color="auto"/>
        <w:bottom w:val="none" w:sz="0" w:space="0" w:color="auto"/>
        <w:right w:val="none" w:sz="0" w:space="0" w:color="auto"/>
      </w:divBdr>
    </w:div>
    <w:div w:id="1296374788">
      <w:marLeft w:val="480"/>
      <w:marRight w:val="0"/>
      <w:marTop w:val="0"/>
      <w:marBottom w:val="0"/>
      <w:divBdr>
        <w:top w:val="none" w:sz="0" w:space="0" w:color="auto"/>
        <w:left w:val="none" w:sz="0" w:space="0" w:color="auto"/>
        <w:bottom w:val="none" w:sz="0" w:space="0" w:color="auto"/>
        <w:right w:val="none" w:sz="0" w:space="0" w:color="auto"/>
      </w:divBdr>
    </w:div>
    <w:div w:id="1297024292">
      <w:marLeft w:val="480"/>
      <w:marRight w:val="0"/>
      <w:marTop w:val="0"/>
      <w:marBottom w:val="0"/>
      <w:divBdr>
        <w:top w:val="none" w:sz="0" w:space="0" w:color="auto"/>
        <w:left w:val="none" w:sz="0" w:space="0" w:color="auto"/>
        <w:bottom w:val="none" w:sz="0" w:space="0" w:color="auto"/>
        <w:right w:val="none" w:sz="0" w:space="0" w:color="auto"/>
      </w:divBdr>
    </w:div>
    <w:div w:id="1297251648">
      <w:marLeft w:val="0"/>
      <w:marRight w:val="0"/>
      <w:marTop w:val="0"/>
      <w:marBottom w:val="0"/>
      <w:divBdr>
        <w:top w:val="none" w:sz="0" w:space="0" w:color="auto"/>
        <w:left w:val="none" w:sz="0" w:space="0" w:color="auto"/>
        <w:bottom w:val="none" w:sz="0" w:space="0" w:color="auto"/>
        <w:right w:val="none" w:sz="0" w:space="0" w:color="auto"/>
      </w:divBdr>
    </w:div>
    <w:div w:id="1297754536">
      <w:marLeft w:val="480"/>
      <w:marRight w:val="0"/>
      <w:marTop w:val="0"/>
      <w:marBottom w:val="0"/>
      <w:divBdr>
        <w:top w:val="none" w:sz="0" w:space="0" w:color="auto"/>
        <w:left w:val="none" w:sz="0" w:space="0" w:color="auto"/>
        <w:bottom w:val="none" w:sz="0" w:space="0" w:color="auto"/>
        <w:right w:val="none" w:sz="0" w:space="0" w:color="auto"/>
      </w:divBdr>
    </w:div>
    <w:div w:id="1297877347">
      <w:marLeft w:val="0"/>
      <w:marRight w:val="0"/>
      <w:marTop w:val="0"/>
      <w:marBottom w:val="0"/>
      <w:divBdr>
        <w:top w:val="none" w:sz="0" w:space="0" w:color="auto"/>
        <w:left w:val="none" w:sz="0" w:space="0" w:color="auto"/>
        <w:bottom w:val="none" w:sz="0" w:space="0" w:color="auto"/>
        <w:right w:val="none" w:sz="0" w:space="0" w:color="auto"/>
      </w:divBdr>
    </w:div>
    <w:div w:id="1298946918">
      <w:marLeft w:val="480"/>
      <w:marRight w:val="0"/>
      <w:marTop w:val="0"/>
      <w:marBottom w:val="0"/>
      <w:divBdr>
        <w:top w:val="none" w:sz="0" w:space="0" w:color="auto"/>
        <w:left w:val="none" w:sz="0" w:space="0" w:color="auto"/>
        <w:bottom w:val="none" w:sz="0" w:space="0" w:color="auto"/>
        <w:right w:val="none" w:sz="0" w:space="0" w:color="auto"/>
      </w:divBdr>
    </w:div>
    <w:div w:id="1299066419">
      <w:marLeft w:val="480"/>
      <w:marRight w:val="0"/>
      <w:marTop w:val="0"/>
      <w:marBottom w:val="0"/>
      <w:divBdr>
        <w:top w:val="none" w:sz="0" w:space="0" w:color="auto"/>
        <w:left w:val="none" w:sz="0" w:space="0" w:color="auto"/>
        <w:bottom w:val="none" w:sz="0" w:space="0" w:color="auto"/>
        <w:right w:val="none" w:sz="0" w:space="0" w:color="auto"/>
      </w:divBdr>
    </w:div>
    <w:div w:id="1300454748">
      <w:marLeft w:val="480"/>
      <w:marRight w:val="0"/>
      <w:marTop w:val="0"/>
      <w:marBottom w:val="0"/>
      <w:divBdr>
        <w:top w:val="none" w:sz="0" w:space="0" w:color="auto"/>
        <w:left w:val="none" w:sz="0" w:space="0" w:color="auto"/>
        <w:bottom w:val="none" w:sz="0" w:space="0" w:color="auto"/>
        <w:right w:val="none" w:sz="0" w:space="0" w:color="auto"/>
      </w:divBdr>
    </w:div>
    <w:div w:id="1301492974">
      <w:marLeft w:val="0"/>
      <w:marRight w:val="0"/>
      <w:marTop w:val="0"/>
      <w:marBottom w:val="0"/>
      <w:divBdr>
        <w:top w:val="none" w:sz="0" w:space="0" w:color="auto"/>
        <w:left w:val="none" w:sz="0" w:space="0" w:color="auto"/>
        <w:bottom w:val="none" w:sz="0" w:space="0" w:color="auto"/>
        <w:right w:val="none" w:sz="0" w:space="0" w:color="auto"/>
      </w:divBdr>
    </w:div>
    <w:div w:id="1302491775">
      <w:marLeft w:val="480"/>
      <w:marRight w:val="0"/>
      <w:marTop w:val="0"/>
      <w:marBottom w:val="0"/>
      <w:divBdr>
        <w:top w:val="none" w:sz="0" w:space="0" w:color="auto"/>
        <w:left w:val="none" w:sz="0" w:space="0" w:color="auto"/>
        <w:bottom w:val="none" w:sz="0" w:space="0" w:color="auto"/>
        <w:right w:val="none" w:sz="0" w:space="0" w:color="auto"/>
      </w:divBdr>
    </w:div>
    <w:div w:id="1304701677">
      <w:marLeft w:val="480"/>
      <w:marRight w:val="0"/>
      <w:marTop w:val="0"/>
      <w:marBottom w:val="0"/>
      <w:divBdr>
        <w:top w:val="none" w:sz="0" w:space="0" w:color="auto"/>
        <w:left w:val="none" w:sz="0" w:space="0" w:color="auto"/>
        <w:bottom w:val="none" w:sz="0" w:space="0" w:color="auto"/>
        <w:right w:val="none" w:sz="0" w:space="0" w:color="auto"/>
      </w:divBdr>
    </w:div>
    <w:div w:id="1304847125">
      <w:marLeft w:val="0"/>
      <w:marRight w:val="0"/>
      <w:marTop w:val="0"/>
      <w:marBottom w:val="0"/>
      <w:divBdr>
        <w:top w:val="none" w:sz="0" w:space="0" w:color="auto"/>
        <w:left w:val="none" w:sz="0" w:space="0" w:color="auto"/>
        <w:bottom w:val="none" w:sz="0" w:space="0" w:color="auto"/>
        <w:right w:val="none" w:sz="0" w:space="0" w:color="auto"/>
      </w:divBdr>
    </w:div>
    <w:div w:id="1305312188">
      <w:marLeft w:val="480"/>
      <w:marRight w:val="0"/>
      <w:marTop w:val="0"/>
      <w:marBottom w:val="0"/>
      <w:divBdr>
        <w:top w:val="none" w:sz="0" w:space="0" w:color="auto"/>
        <w:left w:val="none" w:sz="0" w:space="0" w:color="auto"/>
        <w:bottom w:val="none" w:sz="0" w:space="0" w:color="auto"/>
        <w:right w:val="none" w:sz="0" w:space="0" w:color="auto"/>
      </w:divBdr>
    </w:div>
    <w:div w:id="1305425610">
      <w:marLeft w:val="480"/>
      <w:marRight w:val="0"/>
      <w:marTop w:val="0"/>
      <w:marBottom w:val="0"/>
      <w:divBdr>
        <w:top w:val="none" w:sz="0" w:space="0" w:color="auto"/>
        <w:left w:val="none" w:sz="0" w:space="0" w:color="auto"/>
        <w:bottom w:val="none" w:sz="0" w:space="0" w:color="auto"/>
        <w:right w:val="none" w:sz="0" w:space="0" w:color="auto"/>
      </w:divBdr>
    </w:div>
    <w:div w:id="1307466370">
      <w:marLeft w:val="0"/>
      <w:marRight w:val="0"/>
      <w:marTop w:val="0"/>
      <w:marBottom w:val="0"/>
      <w:divBdr>
        <w:top w:val="none" w:sz="0" w:space="0" w:color="auto"/>
        <w:left w:val="none" w:sz="0" w:space="0" w:color="auto"/>
        <w:bottom w:val="none" w:sz="0" w:space="0" w:color="auto"/>
        <w:right w:val="none" w:sz="0" w:space="0" w:color="auto"/>
      </w:divBdr>
    </w:div>
    <w:div w:id="1310865688">
      <w:marLeft w:val="480"/>
      <w:marRight w:val="0"/>
      <w:marTop w:val="0"/>
      <w:marBottom w:val="0"/>
      <w:divBdr>
        <w:top w:val="none" w:sz="0" w:space="0" w:color="auto"/>
        <w:left w:val="none" w:sz="0" w:space="0" w:color="auto"/>
        <w:bottom w:val="none" w:sz="0" w:space="0" w:color="auto"/>
        <w:right w:val="none" w:sz="0" w:space="0" w:color="auto"/>
      </w:divBdr>
    </w:div>
    <w:div w:id="1312100324">
      <w:marLeft w:val="480"/>
      <w:marRight w:val="0"/>
      <w:marTop w:val="0"/>
      <w:marBottom w:val="0"/>
      <w:divBdr>
        <w:top w:val="none" w:sz="0" w:space="0" w:color="auto"/>
        <w:left w:val="none" w:sz="0" w:space="0" w:color="auto"/>
        <w:bottom w:val="none" w:sz="0" w:space="0" w:color="auto"/>
        <w:right w:val="none" w:sz="0" w:space="0" w:color="auto"/>
      </w:divBdr>
    </w:div>
    <w:div w:id="1314137793">
      <w:marLeft w:val="480"/>
      <w:marRight w:val="0"/>
      <w:marTop w:val="0"/>
      <w:marBottom w:val="0"/>
      <w:divBdr>
        <w:top w:val="none" w:sz="0" w:space="0" w:color="auto"/>
        <w:left w:val="none" w:sz="0" w:space="0" w:color="auto"/>
        <w:bottom w:val="none" w:sz="0" w:space="0" w:color="auto"/>
        <w:right w:val="none" w:sz="0" w:space="0" w:color="auto"/>
      </w:divBdr>
    </w:div>
    <w:div w:id="1315404636">
      <w:marLeft w:val="480"/>
      <w:marRight w:val="0"/>
      <w:marTop w:val="0"/>
      <w:marBottom w:val="0"/>
      <w:divBdr>
        <w:top w:val="none" w:sz="0" w:space="0" w:color="auto"/>
        <w:left w:val="none" w:sz="0" w:space="0" w:color="auto"/>
        <w:bottom w:val="none" w:sz="0" w:space="0" w:color="auto"/>
        <w:right w:val="none" w:sz="0" w:space="0" w:color="auto"/>
      </w:divBdr>
    </w:div>
    <w:div w:id="1319844306">
      <w:marLeft w:val="0"/>
      <w:marRight w:val="0"/>
      <w:marTop w:val="0"/>
      <w:marBottom w:val="0"/>
      <w:divBdr>
        <w:top w:val="none" w:sz="0" w:space="0" w:color="auto"/>
        <w:left w:val="none" w:sz="0" w:space="0" w:color="auto"/>
        <w:bottom w:val="none" w:sz="0" w:space="0" w:color="auto"/>
        <w:right w:val="none" w:sz="0" w:space="0" w:color="auto"/>
      </w:divBdr>
    </w:div>
    <w:div w:id="1320961309">
      <w:marLeft w:val="480"/>
      <w:marRight w:val="0"/>
      <w:marTop w:val="0"/>
      <w:marBottom w:val="0"/>
      <w:divBdr>
        <w:top w:val="none" w:sz="0" w:space="0" w:color="auto"/>
        <w:left w:val="none" w:sz="0" w:space="0" w:color="auto"/>
        <w:bottom w:val="none" w:sz="0" w:space="0" w:color="auto"/>
        <w:right w:val="none" w:sz="0" w:space="0" w:color="auto"/>
      </w:divBdr>
    </w:div>
    <w:div w:id="1326088147">
      <w:marLeft w:val="480"/>
      <w:marRight w:val="0"/>
      <w:marTop w:val="0"/>
      <w:marBottom w:val="0"/>
      <w:divBdr>
        <w:top w:val="none" w:sz="0" w:space="0" w:color="auto"/>
        <w:left w:val="none" w:sz="0" w:space="0" w:color="auto"/>
        <w:bottom w:val="none" w:sz="0" w:space="0" w:color="auto"/>
        <w:right w:val="none" w:sz="0" w:space="0" w:color="auto"/>
      </w:divBdr>
    </w:div>
    <w:div w:id="1327633288">
      <w:marLeft w:val="480"/>
      <w:marRight w:val="0"/>
      <w:marTop w:val="0"/>
      <w:marBottom w:val="0"/>
      <w:divBdr>
        <w:top w:val="none" w:sz="0" w:space="0" w:color="auto"/>
        <w:left w:val="none" w:sz="0" w:space="0" w:color="auto"/>
        <w:bottom w:val="none" w:sz="0" w:space="0" w:color="auto"/>
        <w:right w:val="none" w:sz="0" w:space="0" w:color="auto"/>
      </w:divBdr>
    </w:div>
    <w:div w:id="1328947295">
      <w:marLeft w:val="480"/>
      <w:marRight w:val="0"/>
      <w:marTop w:val="0"/>
      <w:marBottom w:val="0"/>
      <w:divBdr>
        <w:top w:val="none" w:sz="0" w:space="0" w:color="auto"/>
        <w:left w:val="none" w:sz="0" w:space="0" w:color="auto"/>
        <w:bottom w:val="none" w:sz="0" w:space="0" w:color="auto"/>
        <w:right w:val="none" w:sz="0" w:space="0" w:color="auto"/>
      </w:divBdr>
    </w:div>
    <w:div w:id="1333678988">
      <w:marLeft w:val="480"/>
      <w:marRight w:val="0"/>
      <w:marTop w:val="0"/>
      <w:marBottom w:val="0"/>
      <w:divBdr>
        <w:top w:val="none" w:sz="0" w:space="0" w:color="auto"/>
        <w:left w:val="none" w:sz="0" w:space="0" w:color="auto"/>
        <w:bottom w:val="none" w:sz="0" w:space="0" w:color="auto"/>
        <w:right w:val="none" w:sz="0" w:space="0" w:color="auto"/>
      </w:divBdr>
    </w:div>
    <w:div w:id="1335768565">
      <w:marLeft w:val="480"/>
      <w:marRight w:val="0"/>
      <w:marTop w:val="0"/>
      <w:marBottom w:val="0"/>
      <w:divBdr>
        <w:top w:val="none" w:sz="0" w:space="0" w:color="auto"/>
        <w:left w:val="none" w:sz="0" w:space="0" w:color="auto"/>
        <w:bottom w:val="none" w:sz="0" w:space="0" w:color="auto"/>
        <w:right w:val="none" w:sz="0" w:space="0" w:color="auto"/>
      </w:divBdr>
    </w:div>
    <w:div w:id="1335914403">
      <w:marLeft w:val="480"/>
      <w:marRight w:val="0"/>
      <w:marTop w:val="0"/>
      <w:marBottom w:val="0"/>
      <w:divBdr>
        <w:top w:val="none" w:sz="0" w:space="0" w:color="auto"/>
        <w:left w:val="none" w:sz="0" w:space="0" w:color="auto"/>
        <w:bottom w:val="none" w:sz="0" w:space="0" w:color="auto"/>
        <w:right w:val="none" w:sz="0" w:space="0" w:color="auto"/>
      </w:divBdr>
    </w:div>
    <w:div w:id="1338726315">
      <w:marLeft w:val="0"/>
      <w:marRight w:val="0"/>
      <w:marTop w:val="0"/>
      <w:marBottom w:val="0"/>
      <w:divBdr>
        <w:top w:val="none" w:sz="0" w:space="0" w:color="auto"/>
        <w:left w:val="none" w:sz="0" w:space="0" w:color="auto"/>
        <w:bottom w:val="none" w:sz="0" w:space="0" w:color="auto"/>
        <w:right w:val="none" w:sz="0" w:space="0" w:color="auto"/>
      </w:divBdr>
    </w:div>
    <w:div w:id="1339499785">
      <w:marLeft w:val="480"/>
      <w:marRight w:val="0"/>
      <w:marTop w:val="0"/>
      <w:marBottom w:val="0"/>
      <w:divBdr>
        <w:top w:val="none" w:sz="0" w:space="0" w:color="auto"/>
        <w:left w:val="none" w:sz="0" w:space="0" w:color="auto"/>
        <w:bottom w:val="none" w:sz="0" w:space="0" w:color="auto"/>
        <w:right w:val="none" w:sz="0" w:space="0" w:color="auto"/>
      </w:divBdr>
    </w:div>
    <w:div w:id="1342464062">
      <w:marLeft w:val="480"/>
      <w:marRight w:val="0"/>
      <w:marTop w:val="0"/>
      <w:marBottom w:val="0"/>
      <w:divBdr>
        <w:top w:val="none" w:sz="0" w:space="0" w:color="auto"/>
        <w:left w:val="none" w:sz="0" w:space="0" w:color="auto"/>
        <w:bottom w:val="none" w:sz="0" w:space="0" w:color="auto"/>
        <w:right w:val="none" w:sz="0" w:space="0" w:color="auto"/>
      </w:divBdr>
    </w:div>
    <w:div w:id="1342584529">
      <w:marLeft w:val="480"/>
      <w:marRight w:val="0"/>
      <w:marTop w:val="0"/>
      <w:marBottom w:val="0"/>
      <w:divBdr>
        <w:top w:val="none" w:sz="0" w:space="0" w:color="auto"/>
        <w:left w:val="none" w:sz="0" w:space="0" w:color="auto"/>
        <w:bottom w:val="none" w:sz="0" w:space="0" w:color="auto"/>
        <w:right w:val="none" w:sz="0" w:space="0" w:color="auto"/>
      </w:divBdr>
    </w:div>
    <w:div w:id="1343900273">
      <w:marLeft w:val="480"/>
      <w:marRight w:val="0"/>
      <w:marTop w:val="0"/>
      <w:marBottom w:val="0"/>
      <w:divBdr>
        <w:top w:val="none" w:sz="0" w:space="0" w:color="auto"/>
        <w:left w:val="none" w:sz="0" w:space="0" w:color="auto"/>
        <w:bottom w:val="none" w:sz="0" w:space="0" w:color="auto"/>
        <w:right w:val="none" w:sz="0" w:space="0" w:color="auto"/>
      </w:divBdr>
    </w:div>
    <w:div w:id="1343900378">
      <w:marLeft w:val="480"/>
      <w:marRight w:val="0"/>
      <w:marTop w:val="0"/>
      <w:marBottom w:val="0"/>
      <w:divBdr>
        <w:top w:val="none" w:sz="0" w:space="0" w:color="auto"/>
        <w:left w:val="none" w:sz="0" w:space="0" w:color="auto"/>
        <w:bottom w:val="none" w:sz="0" w:space="0" w:color="auto"/>
        <w:right w:val="none" w:sz="0" w:space="0" w:color="auto"/>
      </w:divBdr>
    </w:div>
    <w:div w:id="1344476535">
      <w:marLeft w:val="480"/>
      <w:marRight w:val="0"/>
      <w:marTop w:val="0"/>
      <w:marBottom w:val="0"/>
      <w:divBdr>
        <w:top w:val="none" w:sz="0" w:space="0" w:color="auto"/>
        <w:left w:val="none" w:sz="0" w:space="0" w:color="auto"/>
        <w:bottom w:val="none" w:sz="0" w:space="0" w:color="auto"/>
        <w:right w:val="none" w:sz="0" w:space="0" w:color="auto"/>
      </w:divBdr>
    </w:div>
    <w:div w:id="1345859471">
      <w:marLeft w:val="480"/>
      <w:marRight w:val="0"/>
      <w:marTop w:val="0"/>
      <w:marBottom w:val="0"/>
      <w:divBdr>
        <w:top w:val="none" w:sz="0" w:space="0" w:color="auto"/>
        <w:left w:val="none" w:sz="0" w:space="0" w:color="auto"/>
        <w:bottom w:val="none" w:sz="0" w:space="0" w:color="auto"/>
        <w:right w:val="none" w:sz="0" w:space="0" w:color="auto"/>
      </w:divBdr>
    </w:div>
    <w:div w:id="1346639669">
      <w:marLeft w:val="480"/>
      <w:marRight w:val="0"/>
      <w:marTop w:val="0"/>
      <w:marBottom w:val="0"/>
      <w:divBdr>
        <w:top w:val="none" w:sz="0" w:space="0" w:color="auto"/>
        <w:left w:val="none" w:sz="0" w:space="0" w:color="auto"/>
        <w:bottom w:val="none" w:sz="0" w:space="0" w:color="auto"/>
        <w:right w:val="none" w:sz="0" w:space="0" w:color="auto"/>
      </w:divBdr>
    </w:div>
    <w:div w:id="1352023661">
      <w:marLeft w:val="480"/>
      <w:marRight w:val="0"/>
      <w:marTop w:val="0"/>
      <w:marBottom w:val="0"/>
      <w:divBdr>
        <w:top w:val="none" w:sz="0" w:space="0" w:color="auto"/>
        <w:left w:val="none" w:sz="0" w:space="0" w:color="auto"/>
        <w:bottom w:val="none" w:sz="0" w:space="0" w:color="auto"/>
        <w:right w:val="none" w:sz="0" w:space="0" w:color="auto"/>
      </w:divBdr>
    </w:div>
    <w:div w:id="1353846061">
      <w:marLeft w:val="480"/>
      <w:marRight w:val="0"/>
      <w:marTop w:val="0"/>
      <w:marBottom w:val="0"/>
      <w:divBdr>
        <w:top w:val="none" w:sz="0" w:space="0" w:color="auto"/>
        <w:left w:val="none" w:sz="0" w:space="0" w:color="auto"/>
        <w:bottom w:val="none" w:sz="0" w:space="0" w:color="auto"/>
        <w:right w:val="none" w:sz="0" w:space="0" w:color="auto"/>
      </w:divBdr>
    </w:div>
    <w:div w:id="1355035651">
      <w:marLeft w:val="480"/>
      <w:marRight w:val="0"/>
      <w:marTop w:val="0"/>
      <w:marBottom w:val="0"/>
      <w:divBdr>
        <w:top w:val="none" w:sz="0" w:space="0" w:color="auto"/>
        <w:left w:val="none" w:sz="0" w:space="0" w:color="auto"/>
        <w:bottom w:val="none" w:sz="0" w:space="0" w:color="auto"/>
        <w:right w:val="none" w:sz="0" w:space="0" w:color="auto"/>
      </w:divBdr>
    </w:div>
    <w:div w:id="1355883104">
      <w:marLeft w:val="480"/>
      <w:marRight w:val="0"/>
      <w:marTop w:val="0"/>
      <w:marBottom w:val="0"/>
      <w:divBdr>
        <w:top w:val="none" w:sz="0" w:space="0" w:color="auto"/>
        <w:left w:val="none" w:sz="0" w:space="0" w:color="auto"/>
        <w:bottom w:val="none" w:sz="0" w:space="0" w:color="auto"/>
        <w:right w:val="none" w:sz="0" w:space="0" w:color="auto"/>
      </w:divBdr>
    </w:div>
    <w:div w:id="1356033623">
      <w:marLeft w:val="480"/>
      <w:marRight w:val="0"/>
      <w:marTop w:val="0"/>
      <w:marBottom w:val="0"/>
      <w:divBdr>
        <w:top w:val="none" w:sz="0" w:space="0" w:color="auto"/>
        <w:left w:val="none" w:sz="0" w:space="0" w:color="auto"/>
        <w:bottom w:val="none" w:sz="0" w:space="0" w:color="auto"/>
        <w:right w:val="none" w:sz="0" w:space="0" w:color="auto"/>
      </w:divBdr>
    </w:div>
    <w:div w:id="1356493695">
      <w:marLeft w:val="480"/>
      <w:marRight w:val="0"/>
      <w:marTop w:val="0"/>
      <w:marBottom w:val="0"/>
      <w:divBdr>
        <w:top w:val="none" w:sz="0" w:space="0" w:color="auto"/>
        <w:left w:val="none" w:sz="0" w:space="0" w:color="auto"/>
        <w:bottom w:val="none" w:sz="0" w:space="0" w:color="auto"/>
        <w:right w:val="none" w:sz="0" w:space="0" w:color="auto"/>
      </w:divBdr>
    </w:div>
    <w:div w:id="1357191741">
      <w:marLeft w:val="480"/>
      <w:marRight w:val="0"/>
      <w:marTop w:val="0"/>
      <w:marBottom w:val="0"/>
      <w:divBdr>
        <w:top w:val="none" w:sz="0" w:space="0" w:color="auto"/>
        <w:left w:val="none" w:sz="0" w:space="0" w:color="auto"/>
        <w:bottom w:val="none" w:sz="0" w:space="0" w:color="auto"/>
        <w:right w:val="none" w:sz="0" w:space="0" w:color="auto"/>
      </w:divBdr>
    </w:div>
    <w:div w:id="1359307209">
      <w:marLeft w:val="480"/>
      <w:marRight w:val="0"/>
      <w:marTop w:val="0"/>
      <w:marBottom w:val="0"/>
      <w:divBdr>
        <w:top w:val="none" w:sz="0" w:space="0" w:color="auto"/>
        <w:left w:val="none" w:sz="0" w:space="0" w:color="auto"/>
        <w:bottom w:val="none" w:sz="0" w:space="0" w:color="auto"/>
        <w:right w:val="none" w:sz="0" w:space="0" w:color="auto"/>
      </w:divBdr>
    </w:div>
    <w:div w:id="1359502009">
      <w:marLeft w:val="480"/>
      <w:marRight w:val="0"/>
      <w:marTop w:val="0"/>
      <w:marBottom w:val="0"/>
      <w:divBdr>
        <w:top w:val="none" w:sz="0" w:space="0" w:color="auto"/>
        <w:left w:val="none" w:sz="0" w:space="0" w:color="auto"/>
        <w:bottom w:val="none" w:sz="0" w:space="0" w:color="auto"/>
        <w:right w:val="none" w:sz="0" w:space="0" w:color="auto"/>
      </w:divBdr>
    </w:div>
    <w:div w:id="1360855437">
      <w:marLeft w:val="0"/>
      <w:marRight w:val="0"/>
      <w:marTop w:val="0"/>
      <w:marBottom w:val="0"/>
      <w:divBdr>
        <w:top w:val="none" w:sz="0" w:space="0" w:color="auto"/>
        <w:left w:val="none" w:sz="0" w:space="0" w:color="auto"/>
        <w:bottom w:val="none" w:sz="0" w:space="0" w:color="auto"/>
        <w:right w:val="none" w:sz="0" w:space="0" w:color="auto"/>
      </w:divBdr>
    </w:div>
    <w:div w:id="1364745975">
      <w:marLeft w:val="480"/>
      <w:marRight w:val="0"/>
      <w:marTop w:val="0"/>
      <w:marBottom w:val="0"/>
      <w:divBdr>
        <w:top w:val="none" w:sz="0" w:space="0" w:color="auto"/>
        <w:left w:val="none" w:sz="0" w:space="0" w:color="auto"/>
        <w:bottom w:val="none" w:sz="0" w:space="0" w:color="auto"/>
        <w:right w:val="none" w:sz="0" w:space="0" w:color="auto"/>
      </w:divBdr>
    </w:div>
    <w:div w:id="1364866515">
      <w:marLeft w:val="480"/>
      <w:marRight w:val="0"/>
      <w:marTop w:val="0"/>
      <w:marBottom w:val="0"/>
      <w:divBdr>
        <w:top w:val="none" w:sz="0" w:space="0" w:color="auto"/>
        <w:left w:val="none" w:sz="0" w:space="0" w:color="auto"/>
        <w:bottom w:val="none" w:sz="0" w:space="0" w:color="auto"/>
        <w:right w:val="none" w:sz="0" w:space="0" w:color="auto"/>
      </w:divBdr>
    </w:div>
    <w:div w:id="1368483412">
      <w:marLeft w:val="0"/>
      <w:marRight w:val="0"/>
      <w:marTop w:val="0"/>
      <w:marBottom w:val="0"/>
      <w:divBdr>
        <w:top w:val="none" w:sz="0" w:space="0" w:color="auto"/>
        <w:left w:val="none" w:sz="0" w:space="0" w:color="auto"/>
        <w:bottom w:val="none" w:sz="0" w:space="0" w:color="auto"/>
        <w:right w:val="none" w:sz="0" w:space="0" w:color="auto"/>
      </w:divBdr>
    </w:div>
    <w:div w:id="1370839324">
      <w:marLeft w:val="480"/>
      <w:marRight w:val="0"/>
      <w:marTop w:val="0"/>
      <w:marBottom w:val="0"/>
      <w:divBdr>
        <w:top w:val="none" w:sz="0" w:space="0" w:color="auto"/>
        <w:left w:val="none" w:sz="0" w:space="0" w:color="auto"/>
        <w:bottom w:val="none" w:sz="0" w:space="0" w:color="auto"/>
        <w:right w:val="none" w:sz="0" w:space="0" w:color="auto"/>
      </w:divBdr>
    </w:div>
    <w:div w:id="1371953965">
      <w:marLeft w:val="480"/>
      <w:marRight w:val="0"/>
      <w:marTop w:val="0"/>
      <w:marBottom w:val="0"/>
      <w:divBdr>
        <w:top w:val="none" w:sz="0" w:space="0" w:color="auto"/>
        <w:left w:val="none" w:sz="0" w:space="0" w:color="auto"/>
        <w:bottom w:val="none" w:sz="0" w:space="0" w:color="auto"/>
        <w:right w:val="none" w:sz="0" w:space="0" w:color="auto"/>
      </w:divBdr>
    </w:div>
    <w:div w:id="1384449179">
      <w:marLeft w:val="480"/>
      <w:marRight w:val="0"/>
      <w:marTop w:val="0"/>
      <w:marBottom w:val="0"/>
      <w:divBdr>
        <w:top w:val="none" w:sz="0" w:space="0" w:color="auto"/>
        <w:left w:val="none" w:sz="0" w:space="0" w:color="auto"/>
        <w:bottom w:val="none" w:sz="0" w:space="0" w:color="auto"/>
        <w:right w:val="none" w:sz="0" w:space="0" w:color="auto"/>
      </w:divBdr>
    </w:div>
    <w:div w:id="1384479898">
      <w:marLeft w:val="480"/>
      <w:marRight w:val="0"/>
      <w:marTop w:val="0"/>
      <w:marBottom w:val="0"/>
      <w:divBdr>
        <w:top w:val="none" w:sz="0" w:space="0" w:color="auto"/>
        <w:left w:val="none" w:sz="0" w:space="0" w:color="auto"/>
        <w:bottom w:val="none" w:sz="0" w:space="0" w:color="auto"/>
        <w:right w:val="none" w:sz="0" w:space="0" w:color="auto"/>
      </w:divBdr>
    </w:div>
    <w:div w:id="1384788784">
      <w:marLeft w:val="480"/>
      <w:marRight w:val="0"/>
      <w:marTop w:val="0"/>
      <w:marBottom w:val="0"/>
      <w:divBdr>
        <w:top w:val="none" w:sz="0" w:space="0" w:color="auto"/>
        <w:left w:val="none" w:sz="0" w:space="0" w:color="auto"/>
        <w:bottom w:val="none" w:sz="0" w:space="0" w:color="auto"/>
        <w:right w:val="none" w:sz="0" w:space="0" w:color="auto"/>
      </w:divBdr>
    </w:div>
    <w:div w:id="1385786800">
      <w:marLeft w:val="480"/>
      <w:marRight w:val="0"/>
      <w:marTop w:val="0"/>
      <w:marBottom w:val="0"/>
      <w:divBdr>
        <w:top w:val="none" w:sz="0" w:space="0" w:color="auto"/>
        <w:left w:val="none" w:sz="0" w:space="0" w:color="auto"/>
        <w:bottom w:val="none" w:sz="0" w:space="0" w:color="auto"/>
        <w:right w:val="none" w:sz="0" w:space="0" w:color="auto"/>
      </w:divBdr>
    </w:div>
    <w:div w:id="1388794684">
      <w:marLeft w:val="480"/>
      <w:marRight w:val="0"/>
      <w:marTop w:val="0"/>
      <w:marBottom w:val="0"/>
      <w:divBdr>
        <w:top w:val="none" w:sz="0" w:space="0" w:color="auto"/>
        <w:left w:val="none" w:sz="0" w:space="0" w:color="auto"/>
        <w:bottom w:val="none" w:sz="0" w:space="0" w:color="auto"/>
        <w:right w:val="none" w:sz="0" w:space="0" w:color="auto"/>
      </w:divBdr>
    </w:div>
    <w:div w:id="1396276841">
      <w:marLeft w:val="480"/>
      <w:marRight w:val="0"/>
      <w:marTop w:val="0"/>
      <w:marBottom w:val="0"/>
      <w:divBdr>
        <w:top w:val="none" w:sz="0" w:space="0" w:color="auto"/>
        <w:left w:val="none" w:sz="0" w:space="0" w:color="auto"/>
        <w:bottom w:val="none" w:sz="0" w:space="0" w:color="auto"/>
        <w:right w:val="none" w:sz="0" w:space="0" w:color="auto"/>
      </w:divBdr>
    </w:div>
    <w:div w:id="1398430420">
      <w:marLeft w:val="480"/>
      <w:marRight w:val="0"/>
      <w:marTop w:val="0"/>
      <w:marBottom w:val="0"/>
      <w:divBdr>
        <w:top w:val="none" w:sz="0" w:space="0" w:color="auto"/>
        <w:left w:val="none" w:sz="0" w:space="0" w:color="auto"/>
        <w:bottom w:val="none" w:sz="0" w:space="0" w:color="auto"/>
        <w:right w:val="none" w:sz="0" w:space="0" w:color="auto"/>
      </w:divBdr>
    </w:div>
    <w:div w:id="1403023603">
      <w:marLeft w:val="480"/>
      <w:marRight w:val="0"/>
      <w:marTop w:val="0"/>
      <w:marBottom w:val="0"/>
      <w:divBdr>
        <w:top w:val="none" w:sz="0" w:space="0" w:color="auto"/>
        <w:left w:val="none" w:sz="0" w:space="0" w:color="auto"/>
        <w:bottom w:val="none" w:sz="0" w:space="0" w:color="auto"/>
        <w:right w:val="none" w:sz="0" w:space="0" w:color="auto"/>
      </w:divBdr>
    </w:div>
    <w:div w:id="1404372682">
      <w:marLeft w:val="480"/>
      <w:marRight w:val="0"/>
      <w:marTop w:val="0"/>
      <w:marBottom w:val="0"/>
      <w:divBdr>
        <w:top w:val="none" w:sz="0" w:space="0" w:color="auto"/>
        <w:left w:val="none" w:sz="0" w:space="0" w:color="auto"/>
        <w:bottom w:val="none" w:sz="0" w:space="0" w:color="auto"/>
        <w:right w:val="none" w:sz="0" w:space="0" w:color="auto"/>
      </w:divBdr>
    </w:div>
    <w:div w:id="1405227146">
      <w:marLeft w:val="480"/>
      <w:marRight w:val="0"/>
      <w:marTop w:val="0"/>
      <w:marBottom w:val="0"/>
      <w:divBdr>
        <w:top w:val="none" w:sz="0" w:space="0" w:color="auto"/>
        <w:left w:val="none" w:sz="0" w:space="0" w:color="auto"/>
        <w:bottom w:val="none" w:sz="0" w:space="0" w:color="auto"/>
        <w:right w:val="none" w:sz="0" w:space="0" w:color="auto"/>
      </w:divBdr>
    </w:div>
    <w:div w:id="1409839190">
      <w:marLeft w:val="480"/>
      <w:marRight w:val="0"/>
      <w:marTop w:val="0"/>
      <w:marBottom w:val="0"/>
      <w:divBdr>
        <w:top w:val="none" w:sz="0" w:space="0" w:color="auto"/>
        <w:left w:val="none" w:sz="0" w:space="0" w:color="auto"/>
        <w:bottom w:val="none" w:sz="0" w:space="0" w:color="auto"/>
        <w:right w:val="none" w:sz="0" w:space="0" w:color="auto"/>
      </w:divBdr>
    </w:div>
    <w:div w:id="1411388324">
      <w:marLeft w:val="480"/>
      <w:marRight w:val="0"/>
      <w:marTop w:val="0"/>
      <w:marBottom w:val="0"/>
      <w:divBdr>
        <w:top w:val="none" w:sz="0" w:space="0" w:color="auto"/>
        <w:left w:val="none" w:sz="0" w:space="0" w:color="auto"/>
        <w:bottom w:val="none" w:sz="0" w:space="0" w:color="auto"/>
        <w:right w:val="none" w:sz="0" w:space="0" w:color="auto"/>
      </w:divBdr>
    </w:div>
    <w:div w:id="1412195991">
      <w:marLeft w:val="0"/>
      <w:marRight w:val="0"/>
      <w:marTop w:val="0"/>
      <w:marBottom w:val="0"/>
      <w:divBdr>
        <w:top w:val="none" w:sz="0" w:space="0" w:color="auto"/>
        <w:left w:val="none" w:sz="0" w:space="0" w:color="auto"/>
        <w:bottom w:val="none" w:sz="0" w:space="0" w:color="auto"/>
        <w:right w:val="none" w:sz="0" w:space="0" w:color="auto"/>
      </w:divBdr>
    </w:div>
    <w:div w:id="1414204318">
      <w:marLeft w:val="480"/>
      <w:marRight w:val="0"/>
      <w:marTop w:val="0"/>
      <w:marBottom w:val="0"/>
      <w:divBdr>
        <w:top w:val="none" w:sz="0" w:space="0" w:color="auto"/>
        <w:left w:val="none" w:sz="0" w:space="0" w:color="auto"/>
        <w:bottom w:val="none" w:sz="0" w:space="0" w:color="auto"/>
        <w:right w:val="none" w:sz="0" w:space="0" w:color="auto"/>
      </w:divBdr>
    </w:div>
    <w:div w:id="1421024350">
      <w:marLeft w:val="480"/>
      <w:marRight w:val="0"/>
      <w:marTop w:val="0"/>
      <w:marBottom w:val="0"/>
      <w:divBdr>
        <w:top w:val="none" w:sz="0" w:space="0" w:color="auto"/>
        <w:left w:val="none" w:sz="0" w:space="0" w:color="auto"/>
        <w:bottom w:val="none" w:sz="0" w:space="0" w:color="auto"/>
        <w:right w:val="none" w:sz="0" w:space="0" w:color="auto"/>
      </w:divBdr>
    </w:div>
    <w:div w:id="1421179960">
      <w:marLeft w:val="480"/>
      <w:marRight w:val="0"/>
      <w:marTop w:val="0"/>
      <w:marBottom w:val="0"/>
      <w:divBdr>
        <w:top w:val="none" w:sz="0" w:space="0" w:color="auto"/>
        <w:left w:val="none" w:sz="0" w:space="0" w:color="auto"/>
        <w:bottom w:val="none" w:sz="0" w:space="0" w:color="auto"/>
        <w:right w:val="none" w:sz="0" w:space="0" w:color="auto"/>
      </w:divBdr>
    </w:div>
    <w:div w:id="1426682338">
      <w:marLeft w:val="480"/>
      <w:marRight w:val="0"/>
      <w:marTop w:val="0"/>
      <w:marBottom w:val="0"/>
      <w:divBdr>
        <w:top w:val="none" w:sz="0" w:space="0" w:color="auto"/>
        <w:left w:val="none" w:sz="0" w:space="0" w:color="auto"/>
        <w:bottom w:val="none" w:sz="0" w:space="0" w:color="auto"/>
        <w:right w:val="none" w:sz="0" w:space="0" w:color="auto"/>
      </w:divBdr>
    </w:div>
    <w:div w:id="1428698726">
      <w:marLeft w:val="480"/>
      <w:marRight w:val="0"/>
      <w:marTop w:val="0"/>
      <w:marBottom w:val="0"/>
      <w:divBdr>
        <w:top w:val="none" w:sz="0" w:space="0" w:color="auto"/>
        <w:left w:val="none" w:sz="0" w:space="0" w:color="auto"/>
        <w:bottom w:val="none" w:sz="0" w:space="0" w:color="auto"/>
        <w:right w:val="none" w:sz="0" w:space="0" w:color="auto"/>
      </w:divBdr>
    </w:div>
    <w:div w:id="1430853096">
      <w:marLeft w:val="480"/>
      <w:marRight w:val="0"/>
      <w:marTop w:val="0"/>
      <w:marBottom w:val="0"/>
      <w:divBdr>
        <w:top w:val="none" w:sz="0" w:space="0" w:color="auto"/>
        <w:left w:val="none" w:sz="0" w:space="0" w:color="auto"/>
        <w:bottom w:val="none" w:sz="0" w:space="0" w:color="auto"/>
        <w:right w:val="none" w:sz="0" w:space="0" w:color="auto"/>
      </w:divBdr>
    </w:div>
    <w:div w:id="1441729777">
      <w:marLeft w:val="480"/>
      <w:marRight w:val="0"/>
      <w:marTop w:val="0"/>
      <w:marBottom w:val="0"/>
      <w:divBdr>
        <w:top w:val="none" w:sz="0" w:space="0" w:color="auto"/>
        <w:left w:val="none" w:sz="0" w:space="0" w:color="auto"/>
        <w:bottom w:val="none" w:sz="0" w:space="0" w:color="auto"/>
        <w:right w:val="none" w:sz="0" w:space="0" w:color="auto"/>
      </w:divBdr>
    </w:div>
    <w:div w:id="1443383077">
      <w:marLeft w:val="480"/>
      <w:marRight w:val="0"/>
      <w:marTop w:val="0"/>
      <w:marBottom w:val="0"/>
      <w:divBdr>
        <w:top w:val="none" w:sz="0" w:space="0" w:color="auto"/>
        <w:left w:val="none" w:sz="0" w:space="0" w:color="auto"/>
        <w:bottom w:val="none" w:sz="0" w:space="0" w:color="auto"/>
        <w:right w:val="none" w:sz="0" w:space="0" w:color="auto"/>
      </w:divBdr>
    </w:div>
    <w:div w:id="1443724912">
      <w:marLeft w:val="480"/>
      <w:marRight w:val="0"/>
      <w:marTop w:val="0"/>
      <w:marBottom w:val="0"/>
      <w:divBdr>
        <w:top w:val="none" w:sz="0" w:space="0" w:color="auto"/>
        <w:left w:val="none" w:sz="0" w:space="0" w:color="auto"/>
        <w:bottom w:val="none" w:sz="0" w:space="0" w:color="auto"/>
        <w:right w:val="none" w:sz="0" w:space="0" w:color="auto"/>
      </w:divBdr>
    </w:div>
    <w:div w:id="1443770029">
      <w:marLeft w:val="480"/>
      <w:marRight w:val="0"/>
      <w:marTop w:val="0"/>
      <w:marBottom w:val="0"/>
      <w:divBdr>
        <w:top w:val="none" w:sz="0" w:space="0" w:color="auto"/>
        <w:left w:val="none" w:sz="0" w:space="0" w:color="auto"/>
        <w:bottom w:val="none" w:sz="0" w:space="0" w:color="auto"/>
        <w:right w:val="none" w:sz="0" w:space="0" w:color="auto"/>
      </w:divBdr>
    </w:div>
    <w:div w:id="1445030713">
      <w:marLeft w:val="480"/>
      <w:marRight w:val="0"/>
      <w:marTop w:val="0"/>
      <w:marBottom w:val="0"/>
      <w:divBdr>
        <w:top w:val="none" w:sz="0" w:space="0" w:color="auto"/>
        <w:left w:val="none" w:sz="0" w:space="0" w:color="auto"/>
        <w:bottom w:val="none" w:sz="0" w:space="0" w:color="auto"/>
        <w:right w:val="none" w:sz="0" w:space="0" w:color="auto"/>
      </w:divBdr>
    </w:div>
    <w:div w:id="1446735932">
      <w:marLeft w:val="480"/>
      <w:marRight w:val="0"/>
      <w:marTop w:val="0"/>
      <w:marBottom w:val="0"/>
      <w:divBdr>
        <w:top w:val="none" w:sz="0" w:space="0" w:color="auto"/>
        <w:left w:val="none" w:sz="0" w:space="0" w:color="auto"/>
        <w:bottom w:val="none" w:sz="0" w:space="0" w:color="auto"/>
        <w:right w:val="none" w:sz="0" w:space="0" w:color="auto"/>
      </w:divBdr>
    </w:div>
    <w:div w:id="1450389796">
      <w:marLeft w:val="480"/>
      <w:marRight w:val="0"/>
      <w:marTop w:val="0"/>
      <w:marBottom w:val="0"/>
      <w:divBdr>
        <w:top w:val="none" w:sz="0" w:space="0" w:color="auto"/>
        <w:left w:val="none" w:sz="0" w:space="0" w:color="auto"/>
        <w:bottom w:val="none" w:sz="0" w:space="0" w:color="auto"/>
        <w:right w:val="none" w:sz="0" w:space="0" w:color="auto"/>
      </w:divBdr>
    </w:div>
    <w:div w:id="1450588359">
      <w:marLeft w:val="480"/>
      <w:marRight w:val="0"/>
      <w:marTop w:val="0"/>
      <w:marBottom w:val="0"/>
      <w:divBdr>
        <w:top w:val="none" w:sz="0" w:space="0" w:color="auto"/>
        <w:left w:val="none" w:sz="0" w:space="0" w:color="auto"/>
        <w:bottom w:val="none" w:sz="0" w:space="0" w:color="auto"/>
        <w:right w:val="none" w:sz="0" w:space="0" w:color="auto"/>
      </w:divBdr>
    </w:div>
    <w:div w:id="1452436705">
      <w:marLeft w:val="480"/>
      <w:marRight w:val="0"/>
      <w:marTop w:val="0"/>
      <w:marBottom w:val="0"/>
      <w:divBdr>
        <w:top w:val="none" w:sz="0" w:space="0" w:color="auto"/>
        <w:left w:val="none" w:sz="0" w:space="0" w:color="auto"/>
        <w:bottom w:val="none" w:sz="0" w:space="0" w:color="auto"/>
        <w:right w:val="none" w:sz="0" w:space="0" w:color="auto"/>
      </w:divBdr>
    </w:div>
    <w:div w:id="1452554776">
      <w:marLeft w:val="480"/>
      <w:marRight w:val="0"/>
      <w:marTop w:val="0"/>
      <w:marBottom w:val="0"/>
      <w:divBdr>
        <w:top w:val="none" w:sz="0" w:space="0" w:color="auto"/>
        <w:left w:val="none" w:sz="0" w:space="0" w:color="auto"/>
        <w:bottom w:val="none" w:sz="0" w:space="0" w:color="auto"/>
        <w:right w:val="none" w:sz="0" w:space="0" w:color="auto"/>
      </w:divBdr>
    </w:div>
    <w:div w:id="1452895695">
      <w:marLeft w:val="0"/>
      <w:marRight w:val="0"/>
      <w:marTop w:val="0"/>
      <w:marBottom w:val="0"/>
      <w:divBdr>
        <w:top w:val="none" w:sz="0" w:space="0" w:color="auto"/>
        <w:left w:val="none" w:sz="0" w:space="0" w:color="auto"/>
        <w:bottom w:val="none" w:sz="0" w:space="0" w:color="auto"/>
        <w:right w:val="none" w:sz="0" w:space="0" w:color="auto"/>
      </w:divBdr>
    </w:div>
    <w:div w:id="1453591839">
      <w:marLeft w:val="480"/>
      <w:marRight w:val="0"/>
      <w:marTop w:val="0"/>
      <w:marBottom w:val="0"/>
      <w:divBdr>
        <w:top w:val="none" w:sz="0" w:space="0" w:color="auto"/>
        <w:left w:val="none" w:sz="0" w:space="0" w:color="auto"/>
        <w:bottom w:val="none" w:sz="0" w:space="0" w:color="auto"/>
        <w:right w:val="none" w:sz="0" w:space="0" w:color="auto"/>
      </w:divBdr>
    </w:div>
    <w:div w:id="1453741842">
      <w:marLeft w:val="480"/>
      <w:marRight w:val="0"/>
      <w:marTop w:val="0"/>
      <w:marBottom w:val="0"/>
      <w:divBdr>
        <w:top w:val="none" w:sz="0" w:space="0" w:color="auto"/>
        <w:left w:val="none" w:sz="0" w:space="0" w:color="auto"/>
        <w:bottom w:val="none" w:sz="0" w:space="0" w:color="auto"/>
        <w:right w:val="none" w:sz="0" w:space="0" w:color="auto"/>
      </w:divBdr>
    </w:div>
    <w:div w:id="1456632501">
      <w:marLeft w:val="480"/>
      <w:marRight w:val="0"/>
      <w:marTop w:val="0"/>
      <w:marBottom w:val="0"/>
      <w:divBdr>
        <w:top w:val="none" w:sz="0" w:space="0" w:color="auto"/>
        <w:left w:val="none" w:sz="0" w:space="0" w:color="auto"/>
        <w:bottom w:val="none" w:sz="0" w:space="0" w:color="auto"/>
        <w:right w:val="none" w:sz="0" w:space="0" w:color="auto"/>
      </w:divBdr>
    </w:div>
    <w:div w:id="1457408998">
      <w:marLeft w:val="480"/>
      <w:marRight w:val="0"/>
      <w:marTop w:val="0"/>
      <w:marBottom w:val="0"/>
      <w:divBdr>
        <w:top w:val="none" w:sz="0" w:space="0" w:color="auto"/>
        <w:left w:val="none" w:sz="0" w:space="0" w:color="auto"/>
        <w:bottom w:val="none" w:sz="0" w:space="0" w:color="auto"/>
        <w:right w:val="none" w:sz="0" w:space="0" w:color="auto"/>
      </w:divBdr>
    </w:div>
    <w:div w:id="1459832514">
      <w:marLeft w:val="480"/>
      <w:marRight w:val="0"/>
      <w:marTop w:val="0"/>
      <w:marBottom w:val="0"/>
      <w:divBdr>
        <w:top w:val="none" w:sz="0" w:space="0" w:color="auto"/>
        <w:left w:val="none" w:sz="0" w:space="0" w:color="auto"/>
        <w:bottom w:val="none" w:sz="0" w:space="0" w:color="auto"/>
        <w:right w:val="none" w:sz="0" w:space="0" w:color="auto"/>
      </w:divBdr>
    </w:div>
    <w:div w:id="1459833974">
      <w:marLeft w:val="480"/>
      <w:marRight w:val="0"/>
      <w:marTop w:val="0"/>
      <w:marBottom w:val="0"/>
      <w:divBdr>
        <w:top w:val="none" w:sz="0" w:space="0" w:color="auto"/>
        <w:left w:val="none" w:sz="0" w:space="0" w:color="auto"/>
        <w:bottom w:val="none" w:sz="0" w:space="0" w:color="auto"/>
        <w:right w:val="none" w:sz="0" w:space="0" w:color="auto"/>
      </w:divBdr>
    </w:div>
    <w:div w:id="1460999236">
      <w:marLeft w:val="480"/>
      <w:marRight w:val="0"/>
      <w:marTop w:val="0"/>
      <w:marBottom w:val="0"/>
      <w:divBdr>
        <w:top w:val="none" w:sz="0" w:space="0" w:color="auto"/>
        <w:left w:val="none" w:sz="0" w:space="0" w:color="auto"/>
        <w:bottom w:val="none" w:sz="0" w:space="0" w:color="auto"/>
        <w:right w:val="none" w:sz="0" w:space="0" w:color="auto"/>
      </w:divBdr>
    </w:div>
    <w:div w:id="1465389460">
      <w:marLeft w:val="0"/>
      <w:marRight w:val="0"/>
      <w:marTop w:val="0"/>
      <w:marBottom w:val="0"/>
      <w:divBdr>
        <w:top w:val="none" w:sz="0" w:space="0" w:color="auto"/>
        <w:left w:val="none" w:sz="0" w:space="0" w:color="auto"/>
        <w:bottom w:val="none" w:sz="0" w:space="0" w:color="auto"/>
        <w:right w:val="none" w:sz="0" w:space="0" w:color="auto"/>
      </w:divBdr>
    </w:div>
    <w:div w:id="1466192437">
      <w:marLeft w:val="480"/>
      <w:marRight w:val="0"/>
      <w:marTop w:val="0"/>
      <w:marBottom w:val="0"/>
      <w:divBdr>
        <w:top w:val="none" w:sz="0" w:space="0" w:color="auto"/>
        <w:left w:val="none" w:sz="0" w:space="0" w:color="auto"/>
        <w:bottom w:val="none" w:sz="0" w:space="0" w:color="auto"/>
        <w:right w:val="none" w:sz="0" w:space="0" w:color="auto"/>
      </w:divBdr>
    </w:div>
    <w:div w:id="1468939022">
      <w:marLeft w:val="480"/>
      <w:marRight w:val="0"/>
      <w:marTop w:val="0"/>
      <w:marBottom w:val="0"/>
      <w:divBdr>
        <w:top w:val="none" w:sz="0" w:space="0" w:color="auto"/>
        <w:left w:val="none" w:sz="0" w:space="0" w:color="auto"/>
        <w:bottom w:val="none" w:sz="0" w:space="0" w:color="auto"/>
        <w:right w:val="none" w:sz="0" w:space="0" w:color="auto"/>
      </w:divBdr>
    </w:div>
    <w:div w:id="1470171784">
      <w:marLeft w:val="480"/>
      <w:marRight w:val="0"/>
      <w:marTop w:val="0"/>
      <w:marBottom w:val="0"/>
      <w:divBdr>
        <w:top w:val="none" w:sz="0" w:space="0" w:color="auto"/>
        <w:left w:val="none" w:sz="0" w:space="0" w:color="auto"/>
        <w:bottom w:val="none" w:sz="0" w:space="0" w:color="auto"/>
        <w:right w:val="none" w:sz="0" w:space="0" w:color="auto"/>
      </w:divBdr>
    </w:div>
    <w:div w:id="1470903932">
      <w:marLeft w:val="480"/>
      <w:marRight w:val="0"/>
      <w:marTop w:val="0"/>
      <w:marBottom w:val="0"/>
      <w:divBdr>
        <w:top w:val="none" w:sz="0" w:space="0" w:color="auto"/>
        <w:left w:val="none" w:sz="0" w:space="0" w:color="auto"/>
        <w:bottom w:val="none" w:sz="0" w:space="0" w:color="auto"/>
        <w:right w:val="none" w:sz="0" w:space="0" w:color="auto"/>
      </w:divBdr>
    </w:div>
    <w:div w:id="1472290896">
      <w:marLeft w:val="480"/>
      <w:marRight w:val="0"/>
      <w:marTop w:val="0"/>
      <w:marBottom w:val="0"/>
      <w:divBdr>
        <w:top w:val="none" w:sz="0" w:space="0" w:color="auto"/>
        <w:left w:val="none" w:sz="0" w:space="0" w:color="auto"/>
        <w:bottom w:val="none" w:sz="0" w:space="0" w:color="auto"/>
        <w:right w:val="none" w:sz="0" w:space="0" w:color="auto"/>
      </w:divBdr>
    </w:div>
    <w:div w:id="1472669378">
      <w:marLeft w:val="480"/>
      <w:marRight w:val="0"/>
      <w:marTop w:val="0"/>
      <w:marBottom w:val="0"/>
      <w:divBdr>
        <w:top w:val="none" w:sz="0" w:space="0" w:color="auto"/>
        <w:left w:val="none" w:sz="0" w:space="0" w:color="auto"/>
        <w:bottom w:val="none" w:sz="0" w:space="0" w:color="auto"/>
        <w:right w:val="none" w:sz="0" w:space="0" w:color="auto"/>
      </w:divBdr>
    </w:div>
    <w:div w:id="1472745469">
      <w:marLeft w:val="480"/>
      <w:marRight w:val="0"/>
      <w:marTop w:val="0"/>
      <w:marBottom w:val="0"/>
      <w:divBdr>
        <w:top w:val="none" w:sz="0" w:space="0" w:color="auto"/>
        <w:left w:val="none" w:sz="0" w:space="0" w:color="auto"/>
        <w:bottom w:val="none" w:sz="0" w:space="0" w:color="auto"/>
        <w:right w:val="none" w:sz="0" w:space="0" w:color="auto"/>
      </w:divBdr>
    </w:div>
    <w:div w:id="1475640153">
      <w:marLeft w:val="480"/>
      <w:marRight w:val="0"/>
      <w:marTop w:val="0"/>
      <w:marBottom w:val="0"/>
      <w:divBdr>
        <w:top w:val="none" w:sz="0" w:space="0" w:color="auto"/>
        <w:left w:val="none" w:sz="0" w:space="0" w:color="auto"/>
        <w:bottom w:val="none" w:sz="0" w:space="0" w:color="auto"/>
        <w:right w:val="none" w:sz="0" w:space="0" w:color="auto"/>
      </w:divBdr>
    </w:div>
    <w:div w:id="1477725209">
      <w:marLeft w:val="480"/>
      <w:marRight w:val="0"/>
      <w:marTop w:val="0"/>
      <w:marBottom w:val="0"/>
      <w:divBdr>
        <w:top w:val="none" w:sz="0" w:space="0" w:color="auto"/>
        <w:left w:val="none" w:sz="0" w:space="0" w:color="auto"/>
        <w:bottom w:val="none" w:sz="0" w:space="0" w:color="auto"/>
        <w:right w:val="none" w:sz="0" w:space="0" w:color="auto"/>
      </w:divBdr>
    </w:div>
    <w:div w:id="1478259931">
      <w:marLeft w:val="0"/>
      <w:marRight w:val="0"/>
      <w:marTop w:val="0"/>
      <w:marBottom w:val="0"/>
      <w:divBdr>
        <w:top w:val="none" w:sz="0" w:space="0" w:color="auto"/>
        <w:left w:val="none" w:sz="0" w:space="0" w:color="auto"/>
        <w:bottom w:val="none" w:sz="0" w:space="0" w:color="auto"/>
        <w:right w:val="none" w:sz="0" w:space="0" w:color="auto"/>
      </w:divBdr>
    </w:div>
    <w:div w:id="1481263368">
      <w:marLeft w:val="0"/>
      <w:marRight w:val="0"/>
      <w:marTop w:val="0"/>
      <w:marBottom w:val="0"/>
      <w:divBdr>
        <w:top w:val="none" w:sz="0" w:space="0" w:color="auto"/>
        <w:left w:val="none" w:sz="0" w:space="0" w:color="auto"/>
        <w:bottom w:val="none" w:sz="0" w:space="0" w:color="auto"/>
        <w:right w:val="none" w:sz="0" w:space="0" w:color="auto"/>
      </w:divBdr>
    </w:div>
    <w:div w:id="1482234691">
      <w:marLeft w:val="480"/>
      <w:marRight w:val="0"/>
      <w:marTop w:val="0"/>
      <w:marBottom w:val="0"/>
      <w:divBdr>
        <w:top w:val="none" w:sz="0" w:space="0" w:color="auto"/>
        <w:left w:val="none" w:sz="0" w:space="0" w:color="auto"/>
        <w:bottom w:val="none" w:sz="0" w:space="0" w:color="auto"/>
        <w:right w:val="none" w:sz="0" w:space="0" w:color="auto"/>
      </w:divBdr>
    </w:div>
    <w:div w:id="1485395932">
      <w:marLeft w:val="480"/>
      <w:marRight w:val="0"/>
      <w:marTop w:val="0"/>
      <w:marBottom w:val="0"/>
      <w:divBdr>
        <w:top w:val="none" w:sz="0" w:space="0" w:color="auto"/>
        <w:left w:val="none" w:sz="0" w:space="0" w:color="auto"/>
        <w:bottom w:val="none" w:sz="0" w:space="0" w:color="auto"/>
        <w:right w:val="none" w:sz="0" w:space="0" w:color="auto"/>
      </w:divBdr>
    </w:div>
    <w:div w:id="1485705999">
      <w:marLeft w:val="480"/>
      <w:marRight w:val="0"/>
      <w:marTop w:val="0"/>
      <w:marBottom w:val="0"/>
      <w:divBdr>
        <w:top w:val="none" w:sz="0" w:space="0" w:color="auto"/>
        <w:left w:val="none" w:sz="0" w:space="0" w:color="auto"/>
        <w:bottom w:val="none" w:sz="0" w:space="0" w:color="auto"/>
        <w:right w:val="none" w:sz="0" w:space="0" w:color="auto"/>
      </w:divBdr>
    </w:div>
    <w:div w:id="1485707520">
      <w:marLeft w:val="480"/>
      <w:marRight w:val="0"/>
      <w:marTop w:val="0"/>
      <w:marBottom w:val="0"/>
      <w:divBdr>
        <w:top w:val="none" w:sz="0" w:space="0" w:color="auto"/>
        <w:left w:val="none" w:sz="0" w:space="0" w:color="auto"/>
        <w:bottom w:val="none" w:sz="0" w:space="0" w:color="auto"/>
        <w:right w:val="none" w:sz="0" w:space="0" w:color="auto"/>
      </w:divBdr>
    </w:div>
    <w:div w:id="1494756166">
      <w:marLeft w:val="480"/>
      <w:marRight w:val="0"/>
      <w:marTop w:val="0"/>
      <w:marBottom w:val="0"/>
      <w:divBdr>
        <w:top w:val="none" w:sz="0" w:space="0" w:color="auto"/>
        <w:left w:val="none" w:sz="0" w:space="0" w:color="auto"/>
        <w:bottom w:val="none" w:sz="0" w:space="0" w:color="auto"/>
        <w:right w:val="none" w:sz="0" w:space="0" w:color="auto"/>
      </w:divBdr>
    </w:div>
    <w:div w:id="1494832187">
      <w:marLeft w:val="480"/>
      <w:marRight w:val="0"/>
      <w:marTop w:val="0"/>
      <w:marBottom w:val="0"/>
      <w:divBdr>
        <w:top w:val="none" w:sz="0" w:space="0" w:color="auto"/>
        <w:left w:val="none" w:sz="0" w:space="0" w:color="auto"/>
        <w:bottom w:val="none" w:sz="0" w:space="0" w:color="auto"/>
        <w:right w:val="none" w:sz="0" w:space="0" w:color="auto"/>
      </w:divBdr>
    </w:div>
    <w:div w:id="1495074983">
      <w:marLeft w:val="480"/>
      <w:marRight w:val="0"/>
      <w:marTop w:val="0"/>
      <w:marBottom w:val="0"/>
      <w:divBdr>
        <w:top w:val="none" w:sz="0" w:space="0" w:color="auto"/>
        <w:left w:val="none" w:sz="0" w:space="0" w:color="auto"/>
        <w:bottom w:val="none" w:sz="0" w:space="0" w:color="auto"/>
        <w:right w:val="none" w:sz="0" w:space="0" w:color="auto"/>
      </w:divBdr>
    </w:div>
    <w:div w:id="1495760026">
      <w:marLeft w:val="480"/>
      <w:marRight w:val="0"/>
      <w:marTop w:val="0"/>
      <w:marBottom w:val="0"/>
      <w:divBdr>
        <w:top w:val="none" w:sz="0" w:space="0" w:color="auto"/>
        <w:left w:val="none" w:sz="0" w:space="0" w:color="auto"/>
        <w:bottom w:val="none" w:sz="0" w:space="0" w:color="auto"/>
        <w:right w:val="none" w:sz="0" w:space="0" w:color="auto"/>
      </w:divBdr>
    </w:div>
    <w:div w:id="1496917717">
      <w:marLeft w:val="0"/>
      <w:marRight w:val="0"/>
      <w:marTop w:val="0"/>
      <w:marBottom w:val="0"/>
      <w:divBdr>
        <w:top w:val="none" w:sz="0" w:space="0" w:color="auto"/>
        <w:left w:val="none" w:sz="0" w:space="0" w:color="auto"/>
        <w:bottom w:val="none" w:sz="0" w:space="0" w:color="auto"/>
        <w:right w:val="none" w:sz="0" w:space="0" w:color="auto"/>
      </w:divBdr>
    </w:div>
    <w:div w:id="1498765113">
      <w:marLeft w:val="480"/>
      <w:marRight w:val="0"/>
      <w:marTop w:val="0"/>
      <w:marBottom w:val="0"/>
      <w:divBdr>
        <w:top w:val="none" w:sz="0" w:space="0" w:color="auto"/>
        <w:left w:val="none" w:sz="0" w:space="0" w:color="auto"/>
        <w:bottom w:val="none" w:sz="0" w:space="0" w:color="auto"/>
        <w:right w:val="none" w:sz="0" w:space="0" w:color="auto"/>
      </w:divBdr>
    </w:div>
    <w:div w:id="1502040721">
      <w:marLeft w:val="0"/>
      <w:marRight w:val="0"/>
      <w:marTop w:val="0"/>
      <w:marBottom w:val="0"/>
      <w:divBdr>
        <w:top w:val="none" w:sz="0" w:space="0" w:color="auto"/>
        <w:left w:val="none" w:sz="0" w:space="0" w:color="auto"/>
        <w:bottom w:val="none" w:sz="0" w:space="0" w:color="auto"/>
        <w:right w:val="none" w:sz="0" w:space="0" w:color="auto"/>
      </w:divBdr>
    </w:div>
    <w:div w:id="1504856820">
      <w:marLeft w:val="0"/>
      <w:marRight w:val="0"/>
      <w:marTop w:val="0"/>
      <w:marBottom w:val="0"/>
      <w:divBdr>
        <w:top w:val="none" w:sz="0" w:space="0" w:color="auto"/>
        <w:left w:val="none" w:sz="0" w:space="0" w:color="auto"/>
        <w:bottom w:val="none" w:sz="0" w:space="0" w:color="auto"/>
        <w:right w:val="none" w:sz="0" w:space="0" w:color="auto"/>
      </w:divBdr>
    </w:div>
    <w:div w:id="1505784414">
      <w:marLeft w:val="480"/>
      <w:marRight w:val="0"/>
      <w:marTop w:val="0"/>
      <w:marBottom w:val="0"/>
      <w:divBdr>
        <w:top w:val="none" w:sz="0" w:space="0" w:color="auto"/>
        <w:left w:val="none" w:sz="0" w:space="0" w:color="auto"/>
        <w:bottom w:val="none" w:sz="0" w:space="0" w:color="auto"/>
        <w:right w:val="none" w:sz="0" w:space="0" w:color="auto"/>
      </w:divBdr>
    </w:div>
    <w:div w:id="1506628439">
      <w:marLeft w:val="0"/>
      <w:marRight w:val="0"/>
      <w:marTop w:val="0"/>
      <w:marBottom w:val="0"/>
      <w:divBdr>
        <w:top w:val="none" w:sz="0" w:space="0" w:color="auto"/>
        <w:left w:val="none" w:sz="0" w:space="0" w:color="auto"/>
        <w:bottom w:val="none" w:sz="0" w:space="0" w:color="auto"/>
        <w:right w:val="none" w:sz="0" w:space="0" w:color="auto"/>
      </w:divBdr>
    </w:div>
    <w:div w:id="1508180005">
      <w:marLeft w:val="0"/>
      <w:marRight w:val="0"/>
      <w:marTop w:val="0"/>
      <w:marBottom w:val="0"/>
      <w:divBdr>
        <w:top w:val="none" w:sz="0" w:space="0" w:color="auto"/>
        <w:left w:val="none" w:sz="0" w:space="0" w:color="auto"/>
        <w:bottom w:val="none" w:sz="0" w:space="0" w:color="auto"/>
        <w:right w:val="none" w:sz="0" w:space="0" w:color="auto"/>
      </w:divBdr>
    </w:div>
    <w:div w:id="1513372606">
      <w:marLeft w:val="480"/>
      <w:marRight w:val="0"/>
      <w:marTop w:val="0"/>
      <w:marBottom w:val="0"/>
      <w:divBdr>
        <w:top w:val="none" w:sz="0" w:space="0" w:color="auto"/>
        <w:left w:val="none" w:sz="0" w:space="0" w:color="auto"/>
        <w:bottom w:val="none" w:sz="0" w:space="0" w:color="auto"/>
        <w:right w:val="none" w:sz="0" w:space="0" w:color="auto"/>
      </w:divBdr>
    </w:div>
    <w:div w:id="1517844574">
      <w:marLeft w:val="480"/>
      <w:marRight w:val="0"/>
      <w:marTop w:val="0"/>
      <w:marBottom w:val="0"/>
      <w:divBdr>
        <w:top w:val="none" w:sz="0" w:space="0" w:color="auto"/>
        <w:left w:val="none" w:sz="0" w:space="0" w:color="auto"/>
        <w:bottom w:val="none" w:sz="0" w:space="0" w:color="auto"/>
        <w:right w:val="none" w:sz="0" w:space="0" w:color="auto"/>
      </w:divBdr>
    </w:div>
    <w:div w:id="1518151162">
      <w:marLeft w:val="480"/>
      <w:marRight w:val="0"/>
      <w:marTop w:val="0"/>
      <w:marBottom w:val="0"/>
      <w:divBdr>
        <w:top w:val="none" w:sz="0" w:space="0" w:color="auto"/>
        <w:left w:val="none" w:sz="0" w:space="0" w:color="auto"/>
        <w:bottom w:val="none" w:sz="0" w:space="0" w:color="auto"/>
        <w:right w:val="none" w:sz="0" w:space="0" w:color="auto"/>
      </w:divBdr>
    </w:div>
    <w:div w:id="1519153386">
      <w:marLeft w:val="480"/>
      <w:marRight w:val="0"/>
      <w:marTop w:val="0"/>
      <w:marBottom w:val="0"/>
      <w:divBdr>
        <w:top w:val="none" w:sz="0" w:space="0" w:color="auto"/>
        <w:left w:val="none" w:sz="0" w:space="0" w:color="auto"/>
        <w:bottom w:val="none" w:sz="0" w:space="0" w:color="auto"/>
        <w:right w:val="none" w:sz="0" w:space="0" w:color="auto"/>
      </w:divBdr>
    </w:div>
    <w:div w:id="1519929866">
      <w:marLeft w:val="480"/>
      <w:marRight w:val="0"/>
      <w:marTop w:val="0"/>
      <w:marBottom w:val="0"/>
      <w:divBdr>
        <w:top w:val="none" w:sz="0" w:space="0" w:color="auto"/>
        <w:left w:val="none" w:sz="0" w:space="0" w:color="auto"/>
        <w:bottom w:val="none" w:sz="0" w:space="0" w:color="auto"/>
        <w:right w:val="none" w:sz="0" w:space="0" w:color="auto"/>
      </w:divBdr>
    </w:div>
    <w:div w:id="1520049143">
      <w:marLeft w:val="480"/>
      <w:marRight w:val="0"/>
      <w:marTop w:val="0"/>
      <w:marBottom w:val="0"/>
      <w:divBdr>
        <w:top w:val="none" w:sz="0" w:space="0" w:color="auto"/>
        <w:left w:val="none" w:sz="0" w:space="0" w:color="auto"/>
        <w:bottom w:val="none" w:sz="0" w:space="0" w:color="auto"/>
        <w:right w:val="none" w:sz="0" w:space="0" w:color="auto"/>
      </w:divBdr>
    </w:div>
    <w:div w:id="1521044001">
      <w:marLeft w:val="480"/>
      <w:marRight w:val="0"/>
      <w:marTop w:val="0"/>
      <w:marBottom w:val="0"/>
      <w:divBdr>
        <w:top w:val="none" w:sz="0" w:space="0" w:color="auto"/>
        <w:left w:val="none" w:sz="0" w:space="0" w:color="auto"/>
        <w:bottom w:val="none" w:sz="0" w:space="0" w:color="auto"/>
        <w:right w:val="none" w:sz="0" w:space="0" w:color="auto"/>
      </w:divBdr>
    </w:div>
    <w:div w:id="1521698346">
      <w:marLeft w:val="480"/>
      <w:marRight w:val="0"/>
      <w:marTop w:val="0"/>
      <w:marBottom w:val="0"/>
      <w:divBdr>
        <w:top w:val="none" w:sz="0" w:space="0" w:color="auto"/>
        <w:left w:val="none" w:sz="0" w:space="0" w:color="auto"/>
        <w:bottom w:val="none" w:sz="0" w:space="0" w:color="auto"/>
        <w:right w:val="none" w:sz="0" w:space="0" w:color="auto"/>
      </w:divBdr>
    </w:div>
    <w:div w:id="1522083019">
      <w:marLeft w:val="480"/>
      <w:marRight w:val="0"/>
      <w:marTop w:val="0"/>
      <w:marBottom w:val="0"/>
      <w:divBdr>
        <w:top w:val="none" w:sz="0" w:space="0" w:color="auto"/>
        <w:left w:val="none" w:sz="0" w:space="0" w:color="auto"/>
        <w:bottom w:val="none" w:sz="0" w:space="0" w:color="auto"/>
        <w:right w:val="none" w:sz="0" w:space="0" w:color="auto"/>
      </w:divBdr>
    </w:div>
    <w:div w:id="1523277922">
      <w:marLeft w:val="480"/>
      <w:marRight w:val="0"/>
      <w:marTop w:val="0"/>
      <w:marBottom w:val="0"/>
      <w:divBdr>
        <w:top w:val="none" w:sz="0" w:space="0" w:color="auto"/>
        <w:left w:val="none" w:sz="0" w:space="0" w:color="auto"/>
        <w:bottom w:val="none" w:sz="0" w:space="0" w:color="auto"/>
        <w:right w:val="none" w:sz="0" w:space="0" w:color="auto"/>
      </w:divBdr>
    </w:div>
    <w:div w:id="1523394777">
      <w:marLeft w:val="0"/>
      <w:marRight w:val="0"/>
      <w:marTop w:val="0"/>
      <w:marBottom w:val="0"/>
      <w:divBdr>
        <w:top w:val="none" w:sz="0" w:space="0" w:color="auto"/>
        <w:left w:val="none" w:sz="0" w:space="0" w:color="auto"/>
        <w:bottom w:val="none" w:sz="0" w:space="0" w:color="auto"/>
        <w:right w:val="none" w:sz="0" w:space="0" w:color="auto"/>
      </w:divBdr>
    </w:div>
    <w:div w:id="1527451111">
      <w:marLeft w:val="480"/>
      <w:marRight w:val="0"/>
      <w:marTop w:val="0"/>
      <w:marBottom w:val="0"/>
      <w:divBdr>
        <w:top w:val="none" w:sz="0" w:space="0" w:color="auto"/>
        <w:left w:val="none" w:sz="0" w:space="0" w:color="auto"/>
        <w:bottom w:val="none" w:sz="0" w:space="0" w:color="auto"/>
        <w:right w:val="none" w:sz="0" w:space="0" w:color="auto"/>
      </w:divBdr>
    </w:div>
    <w:div w:id="1532062974">
      <w:marLeft w:val="480"/>
      <w:marRight w:val="0"/>
      <w:marTop w:val="0"/>
      <w:marBottom w:val="0"/>
      <w:divBdr>
        <w:top w:val="none" w:sz="0" w:space="0" w:color="auto"/>
        <w:left w:val="none" w:sz="0" w:space="0" w:color="auto"/>
        <w:bottom w:val="none" w:sz="0" w:space="0" w:color="auto"/>
        <w:right w:val="none" w:sz="0" w:space="0" w:color="auto"/>
      </w:divBdr>
    </w:div>
    <w:div w:id="1532497496">
      <w:marLeft w:val="480"/>
      <w:marRight w:val="0"/>
      <w:marTop w:val="0"/>
      <w:marBottom w:val="0"/>
      <w:divBdr>
        <w:top w:val="none" w:sz="0" w:space="0" w:color="auto"/>
        <w:left w:val="none" w:sz="0" w:space="0" w:color="auto"/>
        <w:bottom w:val="none" w:sz="0" w:space="0" w:color="auto"/>
        <w:right w:val="none" w:sz="0" w:space="0" w:color="auto"/>
      </w:divBdr>
    </w:div>
    <w:div w:id="1532644482">
      <w:marLeft w:val="480"/>
      <w:marRight w:val="0"/>
      <w:marTop w:val="0"/>
      <w:marBottom w:val="0"/>
      <w:divBdr>
        <w:top w:val="none" w:sz="0" w:space="0" w:color="auto"/>
        <w:left w:val="none" w:sz="0" w:space="0" w:color="auto"/>
        <w:bottom w:val="none" w:sz="0" w:space="0" w:color="auto"/>
        <w:right w:val="none" w:sz="0" w:space="0" w:color="auto"/>
      </w:divBdr>
    </w:div>
    <w:div w:id="1538277182">
      <w:marLeft w:val="0"/>
      <w:marRight w:val="0"/>
      <w:marTop w:val="0"/>
      <w:marBottom w:val="0"/>
      <w:divBdr>
        <w:top w:val="none" w:sz="0" w:space="0" w:color="auto"/>
        <w:left w:val="none" w:sz="0" w:space="0" w:color="auto"/>
        <w:bottom w:val="none" w:sz="0" w:space="0" w:color="auto"/>
        <w:right w:val="none" w:sz="0" w:space="0" w:color="auto"/>
      </w:divBdr>
    </w:div>
    <w:div w:id="1539246610">
      <w:marLeft w:val="480"/>
      <w:marRight w:val="0"/>
      <w:marTop w:val="0"/>
      <w:marBottom w:val="0"/>
      <w:divBdr>
        <w:top w:val="none" w:sz="0" w:space="0" w:color="auto"/>
        <w:left w:val="none" w:sz="0" w:space="0" w:color="auto"/>
        <w:bottom w:val="none" w:sz="0" w:space="0" w:color="auto"/>
        <w:right w:val="none" w:sz="0" w:space="0" w:color="auto"/>
      </w:divBdr>
    </w:div>
    <w:div w:id="1546018895">
      <w:marLeft w:val="480"/>
      <w:marRight w:val="0"/>
      <w:marTop w:val="0"/>
      <w:marBottom w:val="0"/>
      <w:divBdr>
        <w:top w:val="none" w:sz="0" w:space="0" w:color="auto"/>
        <w:left w:val="none" w:sz="0" w:space="0" w:color="auto"/>
        <w:bottom w:val="none" w:sz="0" w:space="0" w:color="auto"/>
        <w:right w:val="none" w:sz="0" w:space="0" w:color="auto"/>
      </w:divBdr>
    </w:div>
    <w:div w:id="1551258800">
      <w:marLeft w:val="480"/>
      <w:marRight w:val="0"/>
      <w:marTop w:val="0"/>
      <w:marBottom w:val="0"/>
      <w:divBdr>
        <w:top w:val="none" w:sz="0" w:space="0" w:color="auto"/>
        <w:left w:val="none" w:sz="0" w:space="0" w:color="auto"/>
        <w:bottom w:val="none" w:sz="0" w:space="0" w:color="auto"/>
        <w:right w:val="none" w:sz="0" w:space="0" w:color="auto"/>
      </w:divBdr>
    </w:div>
    <w:div w:id="1552155153">
      <w:marLeft w:val="480"/>
      <w:marRight w:val="0"/>
      <w:marTop w:val="0"/>
      <w:marBottom w:val="0"/>
      <w:divBdr>
        <w:top w:val="none" w:sz="0" w:space="0" w:color="auto"/>
        <w:left w:val="none" w:sz="0" w:space="0" w:color="auto"/>
        <w:bottom w:val="none" w:sz="0" w:space="0" w:color="auto"/>
        <w:right w:val="none" w:sz="0" w:space="0" w:color="auto"/>
      </w:divBdr>
    </w:div>
    <w:div w:id="1552572598">
      <w:marLeft w:val="480"/>
      <w:marRight w:val="0"/>
      <w:marTop w:val="0"/>
      <w:marBottom w:val="0"/>
      <w:divBdr>
        <w:top w:val="none" w:sz="0" w:space="0" w:color="auto"/>
        <w:left w:val="none" w:sz="0" w:space="0" w:color="auto"/>
        <w:bottom w:val="none" w:sz="0" w:space="0" w:color="auto"/>
        <w:right w:val="none" w:sz="0" w:space="0" w:color="auto"/>
      </w:divBdr>
    </w:div>
    <w:div w:id="1554195773">
      <w:marLeft w:val="480"/>
      <w:marRight w:val="0"/>
      <w:marTop w:val="0"/>
      <w:marBottom w:val="0"/>
      <w:divBdr>
        <w:top w:val="none" w:sz="0" w:space="0" w:color="auto"/>
        <w:left w:val="none" w:sz="0" w:space="0" w:color="auto"/>
        <w:bottom w:val="none" w:sz="0" w:space="0" w:color="auto"/>
        <w:right w:val="none" w:sz="0" w:space="0" w:color="auto"/>
      </w:divBdr>
    </w:div>
    <w:div w:id="1560282175">
      <w:marLeft w:val="480"/>
      <w:marRight w:val="0"/>
      <w:marTop w:val="0"/>
      <w:marBottom w:val="0"/>
      <w:divBdr>
        <w:top w:val="none" w:sz="0" w:space="0" w:color="auto"/>
        <w:left w:val="none" w:sz="0" w:space="0" w:color="auto"/>
        <w:bottom w:val="none" w:sz="0" w:space="0" w:color="auto"/>
        <w:right w:val="none" w:sz="0" w:space="0" w:color="auto"/>
      </w:divBdr>
    </w:div>
    <w:div w:id="1565339292">
      <w:marLeft w:val="480"/>
      <w:marRight w:val="0"/>
      <w:marTop w:val="0"/>
      <w:marBottom w:val="0"/>
      <w:divBdr>
        <w:top w:val="none" w:sz="0" w:space="0" w:color="auto"/>
        <w:left w:val="none" w:sz="0" w:space="0" w:color="auto"/>
        <w:bottom w:val="none" w:sz="0" w:space="0" w:color="auto"/>
        <w:right w:val="none" w:sz="0" w:space="0" w:color="auto"/>
      </w:divBdr>
    </w:div>
    <w:div w:id="1565556569">
      <w:marLeft w:val="480"/>
      <w:marRight w:val="0"/>
      <w:marTop w:val="0"/>
      <w:marBottom w:val="0"/>
      <w:divBdr>
        <w:top w:val="none" w:sz="0" w:space="0" w:color="auto"/>
        <w:left w:val="none" w:sz="0" w:space="0" w:color="auto"/>
        <w:bottom w:val="none" w:sz="0" w:space="0" w:color="auto"/>
        <w:right w:val="none" w:sz="0" w:space="0" w:color="auto"/>
      </w:divBdr>
    </w:div>
    <w:div w:id="1565944866">
      <w:marLeft w:val="480"/>
      <w:marRight w:val="0"/>
      <w:marTop w:val="0"/>
      <w:marBottom w:val="0"/>
      <w:divBdr>
        <w:top w:val="none" w:sz="0" w:space="0" w:color="auto"/>
        <w:left w:val="none" w:sz="0" w:space="0" w:color="auto"/>
        <w:bottom w:val="none" w:sz="0" w:space="0" w:color="auto"/>
        <w:right w:val="none" w:sz="0" w:space="0" w:color="auto"/>
      </w:divBdr>
    </w:div>
    <w:div w:id="1566791930">
      <w:marLeft w:val="480"/>
      <w:marRight w:val="0"/>
      <w:marTop w:val="0"/>
      <w:marBottom w:val="0"/>
      <w:divBdr>
        <w:top w:val="none" w:sz="0" w:space="0" w:color="auto"/>
        <w:left w:val="none" w:sz="0" w:space="0" w:color="auto"/>
        <w:bottom w:val="none" w:sz="0" w:space="0" w:color="auto"/>
        <w:right w:val="none" w:sz="0" w:space="0" w:color="auto"/>
      </w:divBdr>
    </w:div>
    <w:div w:id="1567522731">
      <w:marLeft w:val="480"/>
      <w:marRight w:val="0"/>
      <w:marTop w:val="0"/>
      <w:marBottom w:val="0"/>
      <w:divBdr>
        <w:top w:val="none" w:sz="0" w:space="0" w:color="auto"/>
        <w:left w:val="none" w:sz="0" w:space="0" w:color="auto"/>
        <w:bottom w:val="none" w:sz="0" w:space="0" w:color="auto"/>
        <w:right w:val="none" w:sz="0" w:space="0" w:color="auto"/>
      </w:divBdr>
    </w:div>
    <w:div w:id="1568566447">
      <w:marLeft w:val="480"/>
      <w:marRight w:val="0"/>
      <w:marTop w:val="0"/>
      <w:marBottom w:val="0"/>
      <w:divBdr>
        <w:top w:val="none" w:sz="0" w:space="0" w:color="auto"/>
        <w:left w:val="none" w:sz="0" w:space="0" w:color="auto"/>
        <w:bottom w:val="none" w:sz="0" w:space="0" w:color="auto"/>
        <w:right w:val="none" w:sz="0" w:space="0" w:color="auto"/>
      </w:divBdr>
    </w:div>
    <w:div w:id="1569609737">
      <w:marLeft w:val="480"/>
      <w:marRight w:val="0"/>
      <w:marTop w:val="0"/>
      <w:marBottom w:val="0"/>
      <w:divBdr>
        <w:top w:val="none" w:sz="0" w:space="0" w:color="auto"/>
        <w:left w:val="none" w:sz="0" w:space="0" w:color="auto"/>
        <w:bottom w:val="none" w:sz="0" w:space="0" w:color="auto"/>
        <w:right w:val="none" w:sz="0" w:space="0" w:color="auto"/>
      </w:divBdr>
    </w:div>
    <w:div w:id="1573349456">
      <w:marLeft w:val="0"/>
      <w:marRight w:val="0"/>
      <w:marTop w:val="0"/>
      <w:marBottom w:val="0"/>
      <w:divBdr>
        <w:top w:val="none" w:sz="0" w:space="0" w:color="auto"/>
        <w:left w:val="none" w:sz="0" w:space="0" w:color="auto"/>
        <w:bottom w:val="none" w:sz="0" w:space="0" w:color="auto"/>
        <w:right w:val="none" w:sz="0" w:space="0" w:color="auto"/>
      </w:divBdr>
    </w:div>
    <w:div w:id="1574706484">
      <w:marLeft w:val="480"/>
      <w:marRight w:val="0"/>
      <w:marTop w:val="0"/>
      <w:marBottom w:val="0"/>
      <w:divBdr>
        <w:top w:val="none" w:sz="0" w:space="0" w:color="auto"/>
        <w:left w:val="none" w:sz="0" w:space="0" w:color="auto"/>
        <w:bottom w:val="none" w:sz="0" w:space="0" w:color="auto"/>
        <w:right w:val="none" w:sz="0" w:space="0" w:color="auto"/>
      </w:divBdr>
    </w:div>
    <w:div w:id="1575814803">
      <w:marLeft w:val="480"/>
      <w:marRight w:val="0"/>
      <w:marTop w:val="0"/>
      <w:marBottom w:val="0"/>
      <w:divBdr>
        <w:top w:val="none" w:sz="0" w:space="0" w:color="auto"/>
        <w:left w:val="none" w:sz="0" w:space="0" w:color="auto"/>
        <w:bottom w:val="none" w:sz="0" w:space="0" w:color="auto"/>
        <w:right w:val="none" w:sz="0" w:space="0" w:color="auto"/>
      </w:divBdr>
    </w:div>
    <w:div w:id="1580482469">
      <w:marLeft w:val="480"/>
      <w:marRight w:val="0"/>
      <w:marTop w:val="0"/>
      <w:marBottom w:val="0"/>
      <w:divBdr>
        <w:top w:val="none" w:sz="0" w:space="0" w:color="auto"/>
        <w:left w:val="none" w:sz="0" w:space="0" w:color="auto"/>
        <w:bottom w:val="none" w:sz="0" w:space="0" w:color="auto"/>
        <w:right w:val="none" w:sz="0" w:space="0" w:color="auto"/>
      </w:divBdr>
    </w:div>
    <w:div w:id="1581599264">
      <w:marLeft w:val="480"/>
      <w:marRight w:val="0"/>
      <w:marTop w:val="0"/>
      <w:marBottom w:val="0"/>
      <w:divBdr>
        <w:top w:val="none" w:sz="0" w:space="0" w:color="auto"/>
        <w:left w:val="none" w:sz="0" w:space="0" w:color="auto"/>
        <w:bottom w:val="none" w:sz="0" w:space="0" w:color="auto"/>
        <w:right w:val="none" w:sz="0" w:space="0" w:color="auto"/>
      </w:divBdr>
    </w:div>
    <w:div w:id="1584336330">
      <w:marLeft w:val="480"/>
      <w:marRight w:val="0"/>
      <w:marTop w:val="0"/>
      <w:marBottom w:val="0"/>
      <w:divBdr>
        <w:top w:val="none" w:sz="0" w:space="0" w:color="auto"/>
        <w:left w:val="none" w:sz="0" w:space="0" w:color="auto"/>
        <w:bottom w:val="none" w:sz="0" w:space="0" w:color="auto"/>
        <w:right w:val="none" w:sz="0" w:space="0" w:color="auto"/>
      </w:divBdr>
    </w:div>
    <w:div w:id="1585341547">
      <w:marLeft w:val="0"/>
      <w:marRight w:val="0"/>
      <w:marTop w:val="0"/>
      <w:marBottom w:val="0"/>
      <w:divBdr>
        <w:top w:val="none" w:sz="0" w:space="0" w:color="auto"/>
        <w:left w:val="none" w:sz="0" w:space="0" w:color="auto"/>
        <w:bottom w:val="none" w:sz="0" w:space="0" w:color="auto"/>
        <w:right w:val="none" w:sz="0" w:space="0" w:color="auto"/>
      </w:divBdr>
    </w:div>
    <w:div w:id="1585917241">
      <w:marLeft w:val="480"/>
      <w:marRight w:val="0"/>
      <w:marTop w:val="0"/>
      <w:marBottom w:val="0"/>
      <w:divBdr>
        <w:top w:val="none" w:sz="0" w:space="0" w:color="auto"/>
        <w:left w:val="none" w:sz="0" w:space="0" w:color="auto"/>
        <w:bottom w:val="none" w:sz="0" w:space="0" w:color="auto"/>
        <w:right w:val="none" w:sz="0" w:space="0" w:color="auto"/>
      </w:divBdr>
    </w:div>
    <w:div w:id="1587568467">
      <w:marLeft w:val="480"/>
      <w:marRight w:val="0"/>
      <w:marTop w:val="0"/>
      <w:marBottom w:val="0"/>
      <w:divBdr>
        <w:top w:val="none" w:sz="0" w:space="0" w:color="auto"/>
        <w:left w:val="none" w:sz="0" w:space="0" w:color="auto"/>
        <w:bottom w:val="none" w:sz="0" w:space="0" w:color="auto"/>
        <w:right w:val="none" w:sz="0" w:space="0" w:color="auto"/>
      </w:divBdr>
    </w:div>
    <w:div w:id="1587886887">
      <w:marLeft w:val="480"/>
      <w:marRight w:val="0"/>
      <w:marTop w:val="0"/>
      <w:marBottom w:val="0"/>
      <w:divBdr>
        <w:top w:val="none" w:sz="0" w:space="0" w:color="auto"/>
        <w:left w:val="none" w:sz="0" w:space="0" w:color="auto"/>
        <w:bottom w:val="none" w:sz="0" w:space="0" w:color="auto"/>
        <w:right w:val="none" w:sz="0" w:space="0" w:color="auto"/>
      </w:divBdr>
    </w:div>
    <w:div w:id="1588071618">
      <w:marLeft w:val="480"/>
      <w:marRight w:val="0"/>
      <w:marTop w:val="0"/>
      <w:marBottom w:val="0"/>
      <w:divBdr>
        <w:top w:val="none" w:sz="0" w:space="0" w:color="auto"/>
        <w:left w:val="none" w:sz="0" w:space="0" w:color="auto"/>
        <w:bottom w:val="none" w:sz="0" w:space="0" w:color="auto"/>
        <w:right w:val="none" w:sz="0" w:space="0" w:color="auto"/>
      </w:divBdr>
    </w:div>
    <w:div w:id="1589148571">
      <w:marLeft w:val="480"/>
      <w:marRight w:val="0"/>
      <w:marTop w:val="0"/>
      <w:marBottom w:val="0"/>
      <w:divBdr>
        <w:top w:val="none" w:sz="0" w:space="0" w:color="auto"/>
        <w:left w:val="none" w:sz="0" w:space="0" w:color="auto"/>
        <w:bottom w:val="none" w:sz="0" w:space="0" w:color="auto"/>
        <w:right w:val="none" w:sz="0" w:space="0" w:color="auto"/>
      </w:divBdr>
    </w:div>
    <w:div w:id="1591889020">
      <w:marLeft w:val="480"/>
      <w:marRight w:val="0"/>
      <w:marTop w:val="0"/>
      <w:marBottom w:val="0"/>
      <w:divBdr>
        <w:top w:val="none" w:sz="0" w:space="0" w:color="auto"/>
        <w:left w:val="none" w:sz="0" w:space="0" w:color="auto"/>
        <w:bottom w:val="none" w:sz="0" w:space="0" w:color="auto"/>
        <w:right w:val="none" w:sz="0" w:space="0" w:color="auto"/>
      </w:divBdr>
    </w:div>
    <w:div w:id="1594699467">
      <w:marLeft w:val="480"/>
      <w:marRight w:val="0"/>
      <w:marTop w:val="0"/>
      <w:marBottom w:val="0"/>
      <w:divBdr>
        <w:top w:val="none" w:sz="0" w:space="0" w:color="auto"/>
        <w:left w:val="none" w:sz="0" w:space="0" w:color="auto"/>
        <w:bottom w:val="none" w:sz="0" w:space="0" w:color="auto"/>
        <w:right w:val="none" w:sz="0" w:space="0" w:color="auto"/>
      </w:divBdr>
    </w:div>
    <w:div w:id="1595357824">
      <w:marLeft w:val="0"/>
      <w:marRight w:val="0"/>
      <w:marTop w:val="0"/>
      <w:marBottom w:val="0"/>
      <w:divBdr>
        <w:top w:val="none" w:sz="0" w:space="0" w:color="auto"/>
        <w:left w:val="none" w:sz="0" w:space="0" w:color="auto"/>
        <w:bottom w:val="none" w:sz="0" w:space="0" w:color="auto"/>
        <w:right w:val="none" w:sz="0" w:space="0" w:color="auto"/>
      </w:divBdr>
    </w:div>
    <w:div w:id="1596161246">
      <w:marLeft w:val="480"/>
      <w:marRight w:val="0"/>
      <w:marTop w:val="0"/>
      <w:marBottom w:val="0"/>
      <w:divBdr>
        <w:top w:val="none" w:sz="0" w:space="0" w:color="auto"/>
        <w:left w:val="none" w:sz="0" w:space="0" w:color="auto"/>
        <w:bottom w:val="none" w:sz="0" w:space="0" w:color="auto"/>
        <w:right w:val="none" w:sz="0" w:space="0" w:color="auto"/>
      </w:divBdr>
    </w:div>
    <w:div w:id="1596354406">
      <w:marLeft w:val="480"/>
      <w:marRight w:val="0"/>
      <w:marTop w:val="0"/>
      <w:marBottom w:val="0"/>
      <w:divBdr>
        <w:top w:val="none" w:sz="0" w:space="0" w:color="auto"/>
        <w:left w:val="none" w:sz="0" w:space="0" w:color="auto"/>
        <w:bottom w:val="none" w:sz="0" w:space="0" w:color="auto"/>
        <w:right w:val="none" w:sz="0" w:space="0" w:color="auto"/>
      </w:divBdr>
    </w:div>
    <w:div w:id="1596398101">
      <w:marLeft w:val="480"/>
      <w:marRight w:val="0"/>
      <w:marTop w:val="0"/>
      <w:marBottom w:val="0"/>
      <w:divBdr>
        <w:top w:val="none" w:sz="0" w:space="0" w:color="auto"/>
        <w:left w:val="none" w:sz="0" w:space="0" w:color="auto"/>
        <w:bottom w:val="none" w:sz="0" w:space="0" w:color="auto"/>
        <w:right w:val="none" w:sz="0" w:space="0" w:color="auto"/>
      </w:divBdr>
    </w:div>
    <w:div w:id="1599218986">
      <w:marLeft w:val="480"/>
      <w:marRight w:val="0"/>
      <w:marTop w:val="0"/>
      <w:marBottom w:val="0"/>
      <w:divBdr>
        <w:top w:val="none" w:sz="0" w:space="0" w:color="auto"/>
        <w:left w:val="none" w:sz="0" w:space="0" w:color="auto"/>
        <w:bottom w:val="none" w:sz="0" w:space="0" w:color="auto"/>
        <w:right w:val="none" w:sz="0" w:space="0" w:color="auto"/>
      </w:divBdr>
    </w:div>
    <w:div w:id="1600329470">
      <w:marLeft w:val="480"/>
      <w:marRight w:val="0"/>
      <w:marTop w:val="0"/>
      <w:marBottom w:val="0"/>
      <w:divBdr>
        <w:top w:val="none" w:sz="0" w:space="0" w:color="auto"/>
        <w:left w:val="none" w:sz="0" w:space="0" w:color="auto"/>
        <w:bottom w:val="none" w:sz="0" w:space="0" w:color="auto"/>
        <w:right w:val="none" w:sz="0" w:space="0" w:color="auto"/>
      </w:divBdr>
    </w:div>
    <w:div w:id="1601646692">
      <w:marLeft w:val="480"/>
      <w:marRight w:val="0"/>
      <w:marTop w:val="0"/>
      <w:marBottom w:val="0"/>
      <w:divBdr>
        <w:top w:val="none" w:sz="0" w:space="0" w:color="auto"/>
        <w:left w:val="none" w:sz="0" w:space="0" w:color="auto"/>
        <w:bottom w:val="none" w:sz="0" w:space="0" w:color="auto"/>
        <w:right w:val="none" w:sz="0" w:space="0" w:color="auto"/>
      </w:divBdr>
    </w:div>
    <w:div w:id="1601983225">
      <w:marLeft w:val="480"/>
      <w:marRight w:val="0"/>
      <w:marTop w:val="0"/>
      <w:marBottom w:val="0"/>
      <w:divBdr>
        <w:top w:val="none" w:sz="0" w:space="0" w:color="auto"/>
        <w:left w:val="none" w:sz="0" w:space="0" w:color="auto"/>
        <w:bottom w:val="none" w:sz="0" w:space="0" w:color="auto"/>
        <w:right w:val="none" w:sz="0" w:space="0" w:color="auto"/>
      </w:divBdr>
    </w:div>
    <w:div w:id="1603760746">
      <w:marLeft w:val="480"/>
      <w:marRight w:val="0"/>
      <w:marTop w:val="0"/>
      <w:marBottom w:val="0"/>
      <w:divBdr>
        <w:top w:val="none" w:sz="0" w:space="0" w:color="auto"/>
        <w:left w:val="none" w:sz="0" w:space="0" w:color="auto"/>
        <w:bottom w:val="none" w:sz="0" w:space="0" w:color="auto"/>
        <w:right w:val="none" w:sz="0" w:space="0" w:color="auto"/>
      </w:divBdr>
    </w:div>
    <w:div w:id="1604651087">
      <w:marLeft w:val="480"/>
      <w:marRight w:val="0"/>
      <w:marTop w:val="0"/>
      <w:marBottom w:val="0"/>
      <w:divBdr>
        <w:top w:val="none" w:sz="0" w:space="0" w:color="auto"/>
        <w:left w:val="none" w:sz="0" w:space="0" w:color="auto"/>
        <w:bottom w:val="none" w:sz="0" w:space="0" w:color="auto"/>
        <w:right w:val="none" w:sz="0" w:space="0" w:color="auto"/>
      </w:divBdr>
    </w:div>
    <w:div w:id="1605923453">
      <w:marLeft w:val="480"/>
      <w:marRight w:val="0"/>
      <w:marTop w:val="0"/>
      <w:marBottom w:val="0"/>
      <w:divBdr>
        <w:top w:val="none" w:sz="0" w:space="0" w:color="auto"/>
        <w:left w:val="none" w:sz="0" w:space="0" w:color="auto"/>
        <w:bottom w:val="none" w:sz="0" w:space="0" w:color="auto"/>
        <w:right w:val="none" w:sz="0" w:space="0" w:color="auto"/>
      </w:divBdr>
    </w:div>
    <w:div w:id="1606033706">
      <w:marLeft w:val="0"/>
      <w:marRight w:val="0"/>
      <w:marTop w:val="0"/>
      <w:marBottom w:val="0"/>
      <w:divBdr>
        <w:top w:val="none" w:sz="0" w:space="0" w:color="auto"/>
        <w:left w:val="none" w:sz="0" w:space="0" w:color="auto"/>
        <w:bottom w:val="none" w:sz="0" w:space="0" w:color="auto"/>
        <w:right w:val="none" w:sz="0" w:space="0" w:color="auto"/>
      </w:divBdr>
    </w:div>
    <w:div w:id="1610887497">
      <w:marLeft w:val="480"/>
      <w:marRight w:val="0"/>
      <w:marTop w:val="0"/>
      <w:marBottom w:val="0"/>
      <w:divBdr>
        <w:top w:val="none" w:sz="0" w:space="0" w:color="auto"/>
        <w:left w:val="none" w:sz="0" w:space="0" w:color="auto"/>
        <w:bottom w:val="none" w:sz="0" w:space="0" w:color="auto"/>
        <w:right w:val="none" w:sz="0" w:space="0" w:color="auto"/>
      </w:divBdr>
    </w:div>
    <w:div w:id="1610966351">
      <w:marLeft w:val="480"/>
      <w:marRight w:val="0"/>
      <w:marTop w:val="0"/>
      <w:marBottom w:val="0"/>
      <w:divBdr>
        <w:top w:val="none" w:sz="0" w:space="0" w:color="auto"/>
        <w:left w:val="none" w:sz="0" w:space="0" w:color="auto"/>
        <w:bottom w:val="none" w:sz="0" w:space="0" w:color="auto"/>
        <w:right w:val="none" w:sz="0" w:space="0" w:color="auto"/>
      </w:divBdr>
    </w:div>
    <w:div w:id="1612661175">
      <w:marLeft w:val="480"/>
      <w:marRight w:val="0"/>
      <w:marTop w:val="0"/>
      <w:marBottom w:val="0"/>
      <w:divBdr>
        <w:top w:val="none" w:sz="0" w:space="0" w:color="auto"/>
        <w:left w:val="none" w:sz="0" w:space="0" w:color="auto"/>
        <w:bottom w:val="none" w:sz="0" w:space="0" w:color="auto"/>
        <w:right w:val="none" w:sz="0" w:space="0" w:color="auto"/>
      </w:divBdr>
    </w:div>
    <w:div w:id="1616863579">
      <w:marLeft w:val="480"/>
      <w:marRight w:val="0"/>
      <w:marTop w:val="0"/>
      <w:marBottom w:val="0"/>
      <w:divBdr>
        <w:top w:val="none" w:sz="0" w:space="0" w:color="auto"/>
        <w:left w:val="none" w:sz="0" w:space="0" w:color="auto"/>
        <w:bottom w:val="none" w:sz="0" w:space="0" w:color="auto"/>
        <w:right w:val="none" w:sz="0" w:space="0" w:color="auto"/>
      </w:divBdr>
    </w:div>
    <w:div w:id="1619333420">
      <w:marLeft w:val="480"/>
      <w:marRight w:val="0"/>
      <w:marTop w:val="0"/>
      <w:marBottom w:val="0"/>
      <w:divBdr>
        <w:top w:val="none" w:sz="0" w:space="0" w:color="auto"/>
        <w:left w:val="none" w:sz="0" w:space="0" w:color="auto"/>
        <w:bottom w:val="none" w:sz="0" w:space="0" w:color="auto"/>
        <w:right w:val="none" w:sz="0" w:space="0" w:color="auto"/>
      </w:divBdr>
    </w:div>
    <w:div w:id="1621301660">
      <w:marLeft w:val="480"/>
      <w:marRight w:val="0"/>
      <w:marTop w:val="0"/>
      <w:marBottom w:val="0"/>
      <w:divBdr>
        <w:top w:val="none" w:sz="0" w:space="0" w:color="auto"/>
        <w:left w:val="none" w:sz="0" w:space="0" w:color="auto"/>
        <w:bottom w:val="none" w:sz="0" w:space="0" w:color="auto"/>
        <w:right w:val="none" w:sz="0" w:space="0" w:color="auto"/>
      </w:divBdr>
    </w:div>
    <w:div w:id="1625428966">
      <w:marLeft w:val="480"/>
      <w:marRight w:val="0"/>
      <w:marTop w:val="0"/>
      <w:marBottom w:val="0"/>
      <w:divBdr>
        <w:top w:val="none" w:sz="0" w:space="0" w:color="auto"/>
        <w:left w:val="none" w:sz="0" w:space="0" w:color="auto"/>
        <w:bottom w:val="none" w:sz="0" w:space="0" w:color="auto"/>
        <w:right w:val="none" w:sz="0" w:space="0" w:color="auto"/>
      </w:divBdr>
    </w:div>
    <w:div w:id="1626305363">
      <w:marLeft w:val="480"/>
      <w:marRight w:val="0"/>
      <w:marTop w:val="0"/>
      <w:marBottom w:val="0"/>
      <w:divBdr>
        <w:top w:val="none" w:sz="0" w:space="0" w:color="auto"/>
        <w:left w:val="none" w:sz="0" w:space="0" w:color="auto"/>
        <w:bottom w:val="none" w:sz="0" w:space="0" w:color="auto"/>
        <w:right w:val="none" w:sz="0" w:space="0" w:color="auto"/>
      </w:divBdr>
    </w:div>
    <w:div w:id="1627657119">
      <w:marLeft w:val="480"/>
      <w:marRight w:val="0"/>
      <w:marTop w:val="0"/>
      <w:marBottom w:val="0"/>
      <w:divBdr>
        <w:top w:val="none" w:sz="0" w:space="0" w:color="auto"/>
        <w:left w:val="none" w:sz="0" w:space="0" w:color="auto"/>
        <w:bottom w:val="none" w:sz="0" w:space="0" w:color="auto"/>
        <w:right w:val="none" w:sz="0" w:space="0" w:color="auto"/>
      </w:divBdr>
    </w:div>
    <w:div w:id="1634482518">
      <w:marLeft w:val="480"/>
      <w:marRight w:val="0"/>
      <w:marTop w:val="0"/>
      <w:marBottom w:val="0"/>
      <w:divBdr>
        <w:top w:val="none" w:sz="0" w:space="0" w:color="auto"/>
        <w:left w:val="none" w:sz="0" w:space="0" w:color="auto"/>
        <w:bottom w:val="none" w:sz="0" w:space="0" w:color="auto"/>
        <w:right w:val="none" w:sz="0" w:space="0" w:color="auto"/>
      </w:divBdr>
    </w:div>
    <w:div w:id="1637951571">
      <w:marLeft w:val="0"/>
      <w:marRight w:val="0"/>
      <w:marTop w:val="0"/>
      <w:marBottom w:val="0"/>
      <w:divBdr>
        <w:top w:val="none" w:sz="0" w:space="0" w:color="auto"/>
        <w:left w:val="none" w:sz="0" w:space="0" w:color="auto"/>
        <w:bottom w:val="none" w:sz="0" w:space="0" w:color="auto"/>
        <w:right w:val="none" w:sz="0" w:space="0" w:color="auto"/>
      </w:divBdr>
    </w:div>
    <w:div w:id="1638563556">
      <w:marLeft w:val="480"/>
      <w:marRight w:val="0"/>
      <w:marTop w:val="0"/>
      <w:marBottom w:val="0"/>
      <w:divBdr>
        <w:top w:val="none" w:sz="0" w:space="0" w:color="auto"/>
        <w:left w:val="none" w:sz="0" w:space="0" w:color="auto"/>
        <w:bottom w:val="none" w:sz="0" w:space="0" w:color="auto"/>
        <w:right w:val="none" w:sz="0" w:space="0" w:color="auto"/>
      </w:divBdr>
    </w:div>
    <w:div w:id="1646619874">
      <w:marLeft w:val="0"/>
      <w:marRight w:val="0"/>
      <w:marTop w:val="0"/>
      <w:marBottom w:val="0"/>
      <w:divBdr>
        <w:top w:val="none" w:sz="0" w:space="0" w:color="auto"/>
        <w:left w:val="none" w:sz="0" w:space="0" w:color="auto"/>
        <w:bottom w:val="none" w:sz="0" w:space="0" w:color="auto"/>
        <w:right w:val="none" w:sz="0" w:space="0" w:color="auto"/>
      </w:divBdr>
    </w:div>
    <w:div w:id="1647658206">
      <w:marLeft w:val="480"/>
      <w:marRight w:val="0"/>
      <w:marTop w:val="0"/>
      <w:marBottom w:val="0"/>
      <w:divBdr>
        <w:top w:val="none" w:sz="0" w:space="0" w:color="auto"/>
        <w:left w:val="none" w:sz="0" w:space="0" w:color="auto"/>
        <w:bottom w:val="none" w:sz="0" w:space="0" w:color="auto"/>
        <w:right w:val="none" w:sz="0" w:space="0" w:color="auto"/>
      </w:divBdr>
    </w:div>
    <w:div w:id="1649675248">
      <w:marLeft w:val="480"/>
      <w:marRight w:val="0"/>
      <w:marTop w:val="0"/>
      <w:marBottom w:val="0"/>
      <w:divBdr>
        <w:top w:val="none" w:sz="0" w:space="0" w:color="auto"/>
        <w:left w:val="none" w:sz="0" w:space="0" w:color="auto"/>
        <w:bottom w:val="none" w:sz="0" w:space="0" w:color="auto"/>
        <w:right w:val="none" w:sz="0" w:space="0" w:color="auto"/>
      </w:divBdr>
    </w:div>
    <w:div w:id="1650476843">
      <w:marLeft w:val="0"/>
      <w:marRight w:val="0"/>
      <w:marTop w:val="0"/>
      <w:marBottom w:val="0"/>
      <w:divBdr>
        <w:top w:val="none" w:sz="0" w:space="0" w:color="auto"/>
        <w:left w:val="none" w:sz="0" w:space="0" w:color="auto"/>
        <w:bottom w:val="none" w:sz="0" w:space="0" w:color="auto"/>
        <w:right w:val="none" w:sz="0" w:space="0" w:color="auto"/>
      </w:divBdr>
    </w:div>
    <w:div w:id="1652251524">
      <w:marLeft w:val="480"/>
      <w:marRight w:val="0"/>
      <w:marTop w:val="0"/>
      <w:marBottom w:val="0"/>
      <w:divBdr>
        <w:top w:val="none" w:sz="0" w:space="0" w:color="auto"/>
        <w:left w:val="none" w:sz="0" w:space="0" w:color="auto"/>
        <w:bottom w:val="none" w:sz="0" w:space="0" w:color="auto"/>
        <w:right w:val="none" w:sz="0" w:space="0" w:color="auto"/>
      </w:divBdr>
    </w:div>
    <w:div w:id="1654068336">
      <w:marLeft w:val="480"/>
      <w:marRight w:val="0"/>
      <w:marTop w:val="0"/>
      <w:marBottom w:val="0"/>
      <w:divBdr>
        <w:top w:val="none" w:sz="0" w:space="0" w:color="auto"/>
        <w:left w:val="none" w:sz="0" w:space="0" w:color="auto"/>
        <w:bottom w:val="none" w:sz="0" w:space="0" w:color="auto"/>
        <w:right w:val="none" w:sz="0" w:space="0" w:color="auto"/>
      </w:divBdr>
    </w:div>
    <w:div w:id="1656764574">
      <w:marLeft w:val="480"/>
      <w:marRight w:val="0"/>
      <w:marTop w:val="0"/>
      <w:marBottom w:val="0"/>
      <w:divBdr>
        <w:top w:val="none" w:sz="0" w:space="0" w:color="auto"/>
        <w:left w:val="none" w:sz="0" w:space="0" w:color="auto"/>
        <w:bottom w:val="none" w:sz="0" w:space="0" w:color="auto"/>
        <w:right w:val="none" w:sz="0" w:space="0" w:color="auto"/>
      </w:divBdr>
    </w:div>
    <w:div w:id="1657493568">
      <w:marLeft w:val="480"/>
      <w:marRight w:val="0"/>
      <w:marTop w:val="0"/>
      <w:marBottom w:val="0"/>
      <w:divBdr>
        <w:top w:val="none" w:sz="0" w:space="0" w:color="auto"/>
        <w:left w:val="none" w:sz="0" w:space="0" w:color="auto"/>
        <w:bottom w:val="none" w:sz="0" w:space="0" w:color="auto"/>
        <w:right w:val="none" w:sz="0" w:space="0" w:color="auto"/>
      </w:divBdr>
    </w:div>
    <w:div w:id="1657684350">
      <w:marLeft w:val="480"/>
      <w:marRight w:val="0"/>
      <w:marTop w:val="0"/>
      <w:marBottom w:val="0"/>
      <w:divBdr>
        <w:top w:val="none" w:sz="0" w:space="0" w:color="auto"/>
        <w:left w:val="none" w:sz="0" w:space="0" w:color="auto"/>
        <w:bottom w:val="none" w:sz="0" w:space="0" w:color="auto"/>
        <w:right w:val="none" w:sz="0" w:space="0" w:color="auto"/>
      </w:divBdr>
    </w:div>
    <w:div w:id="1657877217">
      <w:marLeft w:val="480"/>
      <w:marRight w:val="0"/>
      <w:marTop w:val="0"/>
      <w:marBottom w:val="0"/>
      <w:divBdr>
        <w:top w:val="none" w:sz="0" w:space="0" w:color="auto"/>
        <w:left w:val="none" w:sz="0" w:space="0" w:color="auto"/>
        <w:bottom w:val="none" w:sz="0" w:space="0" w:color="auto"/>
        <w:right w:val="none" w:sz="0" w:space="0" w:color="auto"/>
      </w:divBdr>
    </w:div>
    <w:div w:id="1660958629">
      <w:marLeft w:val="480"/>
      <w:marRight w:val="0"/>
      <w:marTop w:val="0"/>
      <w:marBottom w:val="0"/>
      <w:divBdr>
        <w:top w:val="none" w:sz="0" w:space="0" w:color="auto"/>
        <w:left w:val="none" w:sz="0" w:space="0" w:color="auto"/>
        <w:bottom w:val="none" w:sz="0" w:space="0" w:color="auto"/>
        <w:right w:val="none" w:sz="0" w:space="0" w:color="auto"/>
      </w:divBdr>
    </w:div>
    <w:div w:id="1661159054">
      <w:marLeft w:val="480"/>
      <w:marRight w:val="0"/>
      <w:marTop w:val="0"/>
      <w:marBottom w:val="0"/>
      <w:divBdr>
        <w:top w:val="none" w:sz="0" w:space="0" w:color="auto"/>
        <w:left w:val="none" w:sz="0" w:space="0" w:color="auto"/>
        <w:bottom w:val="none" w:sz="0" w:space="0" w:color="auto"/>
        <w:right w:val="none" w:sz="0" w:space="0" w:color="auto"/>
      </w:divBdr>
    </w:div>
    <w:div w:id="1662199022">
      <w:marLeft w:val="480"/>
      <w:marRight w:val="0"/>
      <w:marTop w:val="0"/>
      <w:marBottom w:val="0"/>
      <w:divBdr>
        <w:top w:val="none" w:sz="0" w:space="0" w:color="auto"/>
        <w:left w:val="none" w:sz="0" w:space="0" w:color="auto"/>
        <w:bottom w:val="none" w:sz="0" w:space="0" w:color="auto"/>
        <w:right w:val="none" w:sz="0" w:space="0" w:color="auto"/>
      </w:divBdr>
    </w:div>
    <w:div w:id="1662807389">
      <w:marLeft w:val="0"/>
      <w:marRight w:val="0"/>
      <w:marTop w:val="0"/>
      <w:marBottom w:val="0"/>
      <w:divBdr>
        <w:top w:val="none" w:sz="0" w:space="0" w:color="auto"/>
        <w:left w:val="none" w:sz="0" w:space="0" w:color="auto"/>
        <w:bottom w:val="none" w:sz="0" w:space="0" w:color="auto"/>
        <w:right w:val="none" w:sz="0" w:space="0" w:color="auto"/>
      </w:divBdr>
    </w:div>
    <w:div w:id="1667368017">
      <w:marLeft w:val="480"/>
      <w:marRight w:val="0"/>
      <w:marTop w:val="0"/>
      <w:marBottom w:val="0"/>
      <w:divBdr>
        <w:top w:val="none" w:sz="0" w:space="0" w:color="auto"/>
        <w:left w:val="none" w:sz="0" w:space="0" w:color="auto"/>
        <w:bottom w:val="none" w:sz="0" w:space="0" w:color="auto"/>
        <w:right w:val="none" w:sz="0" w:space="0" w:color="auto"/>
      </w:divBdr>
    </w:div>
    <w:div w:id="1667711714">
      <w:marLeft w:val="480"/>
      <w:marRight w:val="0"/>
      <w:marTop w:val="0"/>
      <w:marBottom w:val="0"/>
      <w:divBdr>
        <w:top w:val="none" w:sz="0" w:space="0" w:color="auto"/>
        <w:left w:val="none" w:sz="0" w:space="0" w:color="auto"/>
        <w:bottom w:val="none" w:sz="0" w:space="0" w:color="auto"/>
        <w:right w:val="none" w:sz="0" w:space="0" w:color="auto"/>
      </w:divBdr>
    </w:div>
    <w:div w:id="1668635687">
      <w:marLeft w:val="480"/>
      <w:marRight w:val="0"/>
      <w:marTop w:val="0"/>
      <w:marBottom w:val="0"/>
      <w:divBdr>
        <w:top w:val="none" w:sz="0" w:space="0" w:color="auto"/>
        <w:left w:val="none" w:sz="0" w:space="0" w:color="auto"/>
        <w:bottom w:val="none" w:sz="0" w:space="0" w:color="auto"/>
        <w:right w:val="none" w:sz="0" w:space="0" w:color="auto"/>
      </w:divBdr>
    </w:div>
    <w:div w:id="1670059560">
      <w:marLeft w:val="0"/>
      <w:marRight w:val="0"/>
      <w:marTop w:val="0"/>
      <w:marBottom w:val="0"/>
      <w:divBdr>
        <w:top w:val="none" w:sz="0" w:space="0" w:color="auto"/>
        <w:left w:val="none" w:sz="0" w:space="0" w:color="auto"/>
        <w:bottom w:val="none" w:sz="0" w:space="0" w:color="auto"/>
        <w:right w:val="none" w:sz="0" w:space="0" w:color="auto"/>
      </w:divBdr>
    </w:div>
    <w:div w:id="1672220576">
      <w:marLeft w:val="480"/>
      <w:marRight w:val="0"/>
      <w:marTop w:val="0"/>
      <w:marBottom w:val="0"/>
      <w:divBdr>
        <w:top w:val="none" w:sz="0" w:space="0" w:color="auto"/>
        <w:left w:val="none" w:sz="0" w:space="0" w:color="auto"/>
        <w:bottom w:val="none" w:sz="0" w:space="0" w:color="auto"/>
        <w:right w:val="none" w:sz="0" w:space="0" w:color="auto"/>
      </w:divBdr>
    </w:div>
    <w:div w:id="1672759548">
      <w:marLeft w:val="480"/>
      <w:marRight w:val="0"/>
      <w:marTop w:val="0"/>
      <w:marBottom w:val="0"/>
      <w:divBdr>
        <w:top w:val="none" w:sz="0" w:space="0" w:color="auto"/>
        <w:left w:val="none" w:sz="0" w:space="0" w:color="auto"/>
        <w:bottom w:val="none" w:sz="0" w:space="0" w:color="auto"/>
        <w:right w:val="none" w:sz="0" w:space="0" w:color="auto"/>
      </w:divBdr>
    </w:div>
    <w:div w:id="1675495970">
      <w:marLeft w:val="480"/>
      <w:marRight w:val="0"/>
      <w:marTop w:val="0"/>
      <w:marBottom w:val="0"/>
      <w:divBdr>
        <w:top w:val="none" w:sz="0" w:space="0" w:color="auto"/>
        <w:left w:val="none" w:sz="0" w:space="0" w:color="auto"/>
        <w:bottom w:val="none" w:sz="0" w:space="0" w:color="auto"/>
        <w:right w:val="none" w:sz="0" w:space="0" w:color="auto"/>
      </w:divBdr>
    </w:div>
    <w:div w:id="1676105053">
      <w:marLeft w:val="480"/>
      <w:marRight w:val="0"/>
      <w:marTop w:val="0"/>
      <w:marBottom w:val="0"/>
      <w:divBdr>
        <w:top w:val="none" w:sz="0" w:space="0" w:color="auto"/>
        <w:left w:val="none" w:sz="0" w:space="0" w:color="auto"/>
        <w:bottom w:val="none" w:sz="0" w:space="0" w:color="auto"/>
        <w:right w:val="none" w:sz="0" w:space="0" w:color="auto"/>
      </w:divBdr>
    </w:div>
    <w:div w:id="1679039962">
      <w:marLeft w:val="48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
    <w:div w:id="1680496810">
      <w:marLeft w:val="0"/>
      <w:marRight w:val="0"/>
      <w:marTop w:val="0"/>
      <w:marBottom w:val="0"/>
      <w:divBdr>
        <w:top w:val="none" w:sz="0" w:space="0" w:color="auto"/>
        <w:left w:val="none" w:sz="0" w:space="0" w:color="auto"/>
        <w:bottom w:val="none" w:sz="0" w:space="0" w:color="auto"/>
        <w:right w:val="none" w:sz="0" w:space="0" w:color="auto"/>
      </w:divBdr>
    </w:div>
    <w:div w:id="1683894770">
      <w:marLeft w:val="480"/>
      <w:marRight w:val="0"/>
      <w:marTop w:val="0"/>
      <w:marBottom w:val="0"/>
      <w:divBdr>
        <w:top w:val="none" w:sz="0" w:space="0" w:color="auto"/>
        <w:left w:val="none" w:sz="0" w:space="0" w:color="auto"/>
        <w:bottom w:val="none" w:sz="0" w:space="0" w:color="auto"/>
        <w:right w:val="none" w:sz="0" w:space="0" w:color="auto"/>
      </w:divBdr>
    </w:div>
    <w:div w:id="1684241583">
      <w:marLeft w:val="480"/>
      <w:marRight w:val="0"/>
      <w:marTop w:val="0"/>
      <w:marBottom w:val="0"/>
      <w:divBdr>
        <w:top w:val="none" w:sz="0" w:space="0" w:color="auto"/>
        <w:left w:val="none" w:sz="0" w:space="0" w:color="auto"/>
        <w:bottom w:val="none" w:sz="0" w:space="0" w:color="auto"/>
        <w:right w:val="none" w:sz="0" w:space="0" w:color="auto"/>
      </w:divBdr>
    </w:div>
    <w:div w:id="1685859252">
      <w:marLeft w:val="480"/>
      <w:marRight w:val="0"/>
      <w:marTop w:val="0"/>
      <w:marBottom w:val="0"/>
      <w:divBdr>
        <w:top w:val="none" w:sz="0" w:space="0" w:color="auto"/>
        <w:left w:val="none" w:sz="0" w:space="0" w:color="auto"/>
        <w:bottom w:val="none" w:sz="0" w:space="0" w:color="auto"/>
        <w:right w:val="none" w:sz="0" w:space="0" w:color="auto"/>
      </w:divBdr>
    </w:div>
    <w:div w:id="1686059783">
      <w:marLeft w:val="480"/>
      <w:marRight w:val="0"/>
      <w:marTop w:val="0"/>
      <w:marBottom w:val="0"/>
      <w:divBdr>
        <w:top w:val="none" w:sz="0" w:space="0" w:color="auto"/>
        <w:left w:val="none" w:sz="0" w:space="0" w:color="auto"/>
        <w:bottom w:val="none" w:sz="0" w:space="0" w:color="auto"/>
        <w:right w:val="none" w:sz="0" w:space="0" w:color="auto"/>
      </w:divBdr>
    </w:div>
    <w:div w:id="1694108068">
      <w:marLeft w:val="480"/>
      <w:marRight w:val="0"/>
      <w:marTop w:val="0"/>
      <w:marBottom w:val="0"/>
      <w:divBdr>
        <w:top w:val="none" w:sz="0" w:space="0" w:color="auto"/>
        <w:left w:val="none" w:sz="0" w:space="0" w:color="auto"/>
        <w:bottom w:val="none" w:sz="0" w:space="0" w:color="auto"/>
        <w:right w:val="none" w:sz="0" w:space="0" w:color="auto"/>
      </w:divBdr>
    </w:div>
    <w:div w:id="1694646577">
      <w:marLeft w:val="480"/>
      <w:marRight w:val="0"/>
      <w:marTop w:val="0"/>
      <w:marBottom w:val="0"/>
      <w:divBdr>
        <w:top w:val="none" w:sz="0" w:space="0" w:color="auto"/>
        <w:left w:val="none" w:sz="0" w:space="0" w:color="auto"/>
        <w:bottom w:val="none" w:sz="0" w:space="0" w:color="auto"/>
        <w:right w:val="none" w:sz="0" w:space="0" w:color="auto"/>
      </w:divBdr>
    </w:div>
    <w:div w:id="1697196534">
      <w:marLeft w:val="480"/>
      <w:marRight w:val="0"/>
      <w:marTop w:val="0"/>
      <w:marBottom w:val="0"/>
      <w:divBdr>
        <w:top w:val="none" w:sz="0" w:space="0" w:color="auto"/>
        <w:left w:val="none" w:sz="0" w:space="0" w:color="auto"/>
        <w:bottom w:val="none" w:sz="0" w:space="0" w:color="auto"/>
        <w:right w:val="none" w:sz="0" w:space="0" w:color="auto"/>
      </w:divBdr>
    </w:div>
    <w:div w:id="1699155971">
      <w:marLeft w:val="0"/>
      <w:marRight w:val="0"/>
      <w:marTop w:val="0"/>
      <w:marBottom w:val="0"/>
      <w:divBdr>
        <w:top w:val="none" w:sz="0" w:space="0" w:color="auto"/>
        <w:left w:val="none" w:sz="0" w:space="0" w:color="auto"/>
        <w:bottom w:val="none" w:sz="0" w:space="0" w:color="auto"/>
        <w:right w:val="none" w:sz="0" w:space="0" w:color="auto"/>
      </w:divBdr>
    </w:div>
    <w:div w:id="1700012543">
      <w:marLeft w:val="480"/>
      <w:marRight w:val="0"/>
      <w:marTop w:val="0"/>
      <w:marBottom w:val="0"/>
      <w:divBdr>
        <w:top w:val="none" w:sz="0" w:space="0" w:color="auto"/>
        <w:left w:val="none" w:sz="0" w:space="0" w:color="auto"/>
        <w:bottom w:val="none" w:sz="0" w:space="0" w:color="auto"/>
        <w:right w:val="none" w:sz="0" w:space="0" w:color="auto"/>
      </w:divBdr>
    </w:div>
    <w:div w:id="1703282582">
      <w:marLeft w:val="480"/>
      <w:marRight w:val="0"/>
      <w:marTop w:val="0"/>
      <w:marBottom w:val="0"/>
      <w:divBdr>
        <w:top w:val="none" w:sz="0" w:space="0" w:color="auto"/>
        <w:left w:val="none" w:sz="0" w:space="0" w:color="auto"/>
        <w:bottom w:val="none" w:sz="0" w:space="0" w:color="auto"/>
        <w:right w:val="none" w:sz="0" w:space="0" w:color="auto"/>
      </w:divBdr>
    </w:div>
    <w:div w:id="1704329459">
      <w:marLeft w:val="480"/>
      <w:marRight w:val="0"/>
      <w:marTop w:val="0"/>
      <w:marBottom w:val="0"/>
      <w:divBdr>
        <w:top w:val="none" w:sz="0" w:space="0" w:color="auto"/>
        <w:left w:val="none" w:sz="0" w:space="0" w:color="auto"/>
        <w:bottom w:val="none" w:sz="0" w:space="0" w:color="auto"/>
        <w:right w:val="none" w:sz="0" w:space="0" w:color="auto"/>
      </w:divBdr>
    </w:div>
    <w:div w:id="1705248373">
      <w:marLeft w:val="0"/>
      <w:marRight w:val="0"/>
      <w:marTop w:val="0"/>
      <w:marBottom w:val="0"/>
      <w:divBdr>
        <w:top w:val="none" w:sz="0" w:space="0" w:color="auto"/>
        <w:left w:val="none" w:sz="0" w:space="0" w:color="auto"/>
        <w:bottom w:val="none" w:sz="0" w:space="0" w:color="auto"/>
        <w:right w:val="none" w:sz="0" w:space="0" w:color="auto"/>
      </w:divBdr>
    </w:div>
    <w:div w:id="1707750844">
      <w:marLeft w:val="480"/>
      <w:marRight w:val="0"/>
      <w:marTop w:val="0"/>
      <w:marBottom w:val="0"/>
      <w:divBdr>
        <w:top w:val="none" w:sz="0" w:space="0" w:color="auto"/>
        <w:left w:val="none" w:sz="0" w:space="0" w:color="auto"/>
        <w:bottom w:val="none" w:sz="0" w:space="0" w:color="auto"/>
        <w:right w:val="none" w:sz="0" w:space="0" w:color="auto"/>
      </w:divBdr>
    </w:div>
    <w:div w:id="1708945621">
      <w:marLeft w:val="0"/>
      <w:marRight w:val="0"/>
      <w:marTop w:val="0"/>
      <w:marBottom w:val="0"/>
      <w:divBdr>
        <w:top w:val="none" w:sz="0" w:space="0" w:color="auto"/>
        <w:left w:val="none" w:sz="0" w:space="0" w:color="auto"/>
        <w:bottom w:val="none" w:sz="0" w:space="0" w:color="auto"/>
        <w:right w:val="none" w:sz="0" w:space="0" w:color="auto"/>
      </w:divBdr>
    </w:div>
    <w:div w:id="1710493210">
      <w:marLeft w:val="480"/>
      <w:marRight w:val="0"/>
      <w:marTop w:val="0"/>
      <w:marBottom w:val="0"/>
      <w:divBdr>
        <w:top w:val="none" w:sz="0" w:space="0" w:color="auto"/>
        <w:left w:val="none" w:sz="0" w:space="0" w:color="auto"/>
        <w:bottom w:val="none" w:sz="0" w:space="0" w:color="auto"/>
        <w:right w:val="none" w:sz="0" w:space="0" w:color="auto"/>
      </w:divBdr>
    </w:div>
    <w:div w:id="1710647516">
      <w:marLeft w:val="480"/>
      <w:marRight w:val="0"/>
      <w:marTop w:val="0"/>
      <w:marBottom w:val="0"/>
      <w:divBdr>
        <w:top w:val="none" w:sz="0" w:space="0" w:color="auto"/>
        <w:left w:val="none" w:sz="0" w:space="0" w:color="auto"/>
        <w:bottom w:val="none" w:sz="0" w:space="0" w:color="auto"/>
        <w:right w:val="none" w:sz="0" w:space="0" w:color="auto"/>
      </w:divBdr>
    </w:div>
    <w:div w:id="1713268620">
      <w:marLeft w:val="480"/>
      <w:marRight w:val="0"/>
      <w:marTop w:val="0"/>
      <w:marBottom w:val="0"/>
      <w:divBdr>
        <w:top w:val="none" w:sz="0" w:space="0" w:color="auto"/>
        <w:left w:val="none" w:sz="0" w:space="0" w:color="auto"/>
        <w:bottom w:val="none" w:sz="0" w:space="0" w:color="auto"/>
        <w:right w:val="none" w:sz="0" w:space="0" w:color="auto"/>
      </w:divBdr>
    </w:div>
    <w:div w:id="1713920473">
      <w:marLeft w:val="480"/>
      <w:marRight w:val="0"/>
      <w:marTop w:val="0"/>
      <w:marBottom w:val="0"/>
      <w:divBdr>
        <w:top w:val="none" w:sz="0" w:space="0" w:color="auto"/>
        <w:left w:val="none" w:sz="0" w:space="0" w:color="auto"/>
        <w:bottom w:val="none" w:sz="0" w:space="0" w:color="auto"/>
        <w:right w:val="none" w:sz="0" w:space="0" w:color="auto"/>
      </w:divBdr>
    </w:div>
    <w:div w:id="1717779256">
      <w:marLeft w:val="480"/>
      <w:marRight w:val="0"/>
      <w:marTop w:val="0"/>
      <w:marBottom w:val="0"/>
      <w:divBdr>
        <w:top w:val="none" w:sz="0" w:space="0" w:color="auto"/>
        <w:left w:val="none" w:sz="0" w:space="0" w:color="auto"/>
        <w:bottom w:val="none" w:sz="0" w:space="0" w:color="auto"/>
        <w:right w:val="none" w:sz="0" w:space="0" w:color="auto"/>
      </w:divBdr>
    </w:div>
    <w:div w:id="1717926523">
      <w:marLeft w:val="480"/>
      <w:marRight w:val="0"/>
      <w:marTop w:val="0"/>
      <w:marBottom w:val="0"/>
      <w:divBdr>
        <w:top w:val="none" w:sz="0" w:space="0" w:color="auto"/>
        <w:left w:val="none" w:sz="0" w:space="0" w:color="auto"/>
        <w:bottom w:val="none" w:sz="0" w:space="0" w:color="auto"/>
        <w:right w:val="none" w:sz="0" w:space="0" w:color="auto"/>
      </w:divBdr>
    </w:div>
    <w:div w:id="1718238904">
      <w:marLeft w:val="480"/>
      <w:marRight w:val="0"/>
      <w:marTop w:val="0"/>
      <w:marBottom w:val="0"/>
      <w:divBdr>
        <w:top w:val="none" w:sz="0" w:space="0" w:color="auto"/>
        <w:left w:val="none" w:sz="0" w:space="0" w:color="auto"/>
        <w:bottom w:val="none" w:sz="0" w:space="0" w:color="auto"/>
        <w:right w:val="none" w:sz="0" w:space="0" w:color="auto"/>
      </w:divBdr>
    </w:div>
    <w:div w:id="1719285251">
      <w:marLeft w:val="480"/>
      <w:marRight w:val="0"/>
      <w:marTop w:val="0"/>
      <w:marBottom w:val="0"/>
      <w:divBdr>
        <w:top w:val="none" w:sz="0" w:space="0" w:color="auto"/>
        <w:left w:val="none" w:sz="0" w:space="0" w:color="auto"/>
        <w:bottom w:val="none" w:sz="0" w:space="0" w:color="auto"/>
        <w:right w:val="none" w:sz="0" w:space="0" w:color="auto"/>
      </w:divBdr>
    </w:div>
    <w:div w:id="1723401879">
      <w:marLeft w:val="480"/>
      <w:marRight w:val="0"/>
      <w:marTop w:val="0"/>
      <w:marBottom w:val="0"/>
      <w:divBdr>
        <w:top w:val="none" w:sz="0" w:space="0" w:color="auto"/>
        <w:left w:val="none" w:sz="0" w:space="0" w:color="auto"/>
        <w:bottom w:val="none" w:sz="0" w:space="0" w:color="auto"/>
        <w:right w:val="none" w:sz="0" w:space="0" w:color="auto"/>
      </w:divBdr>
    </w:div>
    <w:div w:id="1723556176">
      <w:marLeft w:val="480"/>
      <w:marRight w:val="0"/>
      <w:marTop w:val="0"/>
      <w:marBottom w:val="0"/>
      <w:divBdr>
        <w:top w:val="none" w:sz="0" w:space="0" w:color="auto"/>
        <w:left w:val="none" w:sz="0" w:space="0" w:color="auto"/>
        <w:bottom w:val="none" w:sz="0" w:space="0" w:color="auto"/>
        <w:right w:val="none" w:sz="0" w:space="0" w:color="auto"/>
      </w:divBdr>
    </w:div>
    <w:div w:id="1724523403">
      <w:marLeft w:val="480"/>
      <w:marRight w:val="0"/>
      <w:marTop w:val="0"/>
      <w:marBottom w:val="0"/>
      <w:divBdr>
        <w:top w:val="none" w:sz="0" w:space="0" w:color="auto"/>
        <w:left w:val="none" w:sz="0" w:space="0" w:color="auto"/>
        <w:bottom w:val="none" w:sz="0" w:space="0" w:color="auto"/>
        <w:right w:val="none" w:sz="0" w:space="0" w:color="auto"/>
      </w:divBdr>
    </w:div>
    <w:div w:id="1724594457">
      <w:marLeft w:val="480"/>
      <w:marRight w:val="0"/>
      <w:marTop w:val="0"/>
      <w:marBottom w:val="0"/>
      <w:divBdr>
        <w:top w:val="none" w:sz="0" w:space="0" w:color="auto"/>
        <w:left w:val="none" w:sz="0" w:space="0" w:color="auto"/>
        <w:bottom w:val="none" w:sz="0" w:space="0" w:color="auto"/>
        <w:right w:val="none" w:sz="0" w:space="0" w:color="auto"/>
      </w:divBdr>
    </w:div>
    <w:div w:id="1726564181">
      <w:marLeft w:val="480"/>
      <w:marRight w:val="0"/>
      <w:marTop w:val="0"/>
      <w:marBottom w:val="0"/>
      <w:divBdr>
        <w:top w:val="none" w:sz="0" w:space="0" w:color="auto"/>
        <w:left w:val="none" w:sz="0" w:space="0" w:color="auto"/>
        <w:bottom w:val="none" w:sz="0" w:space="0" w:color="auto"/>
        <w:right w:val="none" w:sz="0" w:space="0" w:color="auto"/>
      </w:divBdr>
    </w:div>
    <w:div w:id="1727677638">
      <w:marLeft w:val="480"/>
      <w:marRight w:val="0"/>
      <w:marTop w:val="0"/>
      <w:marBottom w:val="0"/>
      <w:divBdr>
        <w:top w:val="none" w:sz="0" w:space="0" w:color="auto"/>
        <w:left w:val="none" w:sz="0" w:space="0" w:color="auto"/>
        <w:bottom w:val="none" w:sz="0" w:space="0" w:color="auto"/>
        <w:right w:val="none" w:sz="0" w:space="0" w:color="auto"/>
      </w:divBdr>
    </w:div>
    <w:div w:id="1731999753">
      <w:marLeft w:val="480"/>
      <w:marRight w:val="0"/>
      <w:marTop w:val="0"/>
      <w:marBottom w:val="0"/>
      <w:divBdr>
        <w:top w:val="none" w:sz="0" w:space="0" w:color="auto"/>
        <w:left w:val="none" w:sz="0" w:space="0" w:color="auto"/>
        <w:bottom w:val="none" w:sz="0" w:space="0" w:color="auto"/>
        <w:right w:val="none" w:sz="0" w:space="0" w:color="auto"/>
      </w:divBdr>
    </w:div>
    <w:div w:id="1734422610">
      <w:marLeft w:val="0"/>
      <w:marRight w:val="0"/>
      <w:marTop w:val="0"/>
      <w:marBottom w:val="0"/>
      <w:divBdr>
        <w:top w:val="none" w:sz="0" w:space="0" w:color="auto"/>
        <w:left w:val="none" w:sz="0" w:space="0" w:color="auto"/>
        <w:bottom w:val="none" w:sz="0" w:space="0" w:color="auto"/>
        <w:right w:val="none" w:sz="0" w:space="0" w:color="auto"/>
      </w:divBdr>
    </w:div>
    <w:div w:id="1734691521">
      <w:marLeft w:val="480"/>
      <w:marRight w:val="0"/>
      <w:marTop w:val="0"/>
      <w:marBottom w:val="0"/>
      <w:divBdr>
        <w:top w:val="none" w:sz="0" w:space="0" w:color="auto"/>
        <w:left w:val="none" w:sz="0" w:space="0" w:color="auto"/>
        <w:bottom w:val="none" w:sz="0" w:space="0" w:color="auto"/>
        <w:right w:val="none" w:sz="0" w:space="0" w:color="auto"/>
      </w:divBdr>
    </w:div>
    <w:div w:id="1738477376">
      <w:marLeft w:val="0"/>
      <w:marRight w:val="0"/>
      <w:marTop w:val="0"/>
      <w:marBottom w:val="0"/>
      <w:divBdr>
        <w:top w:val="none" w:sz="0" w:space="0" w:color="auto"/>
        <w:left w:val="none" w:sz="0" w:space="0" w:color="auto"/>
        <w:bottom w:val="none" w:sz="0" w:space="0" w:color="auto"/>
        <w:right w:val="none" w:sz="0" w:space="0" w:color="auto"/>
      </w:divBdr>
    </w:div>
    <w:div w:id="1738934315">
      <w:marLeft w:val="0"/>
      <w:marRight w:val="0"/>
      <w:marTop w:val="0"/>
      <w:marBottom w:val="0"/>
      <w:divBdr>
        <w:top w:val="none" w:sz="0" w:space="0" w:color="auto"/>
        <w:left w:val="none" w:sz="0" w:space="0" w:color="auto"/>
        <w:bottom w:val="none" w:sz="0" w:space="0" w:color="auto"/>
        <w:right w:val="none" w:sz="0" w:space="0" w:color="auto"/>
      </w:divBdr>
    </w:div>
    <w:div w:id="1739132393">
      <w:marLeft w:val="480"/>
      <w:marRight w:val="0"/>
      <w:marTop w:val="0"/>
      <w:marBottom w:val="0"/>
      <w:divBdr>
        <w:top w:val="none" w:sz="0" w:space="0" w:color="auto"/>
        <w:left w:val="none" w:sz="0" w:space="0" w:color="auto"/>
        <w:bottom w:val="none" w:sz="0" w:space="0" w:color="auto"/>
        <w:right w:val="none" w:sz="0" w:space="0" w:color="auto"/>
      </w:divBdr>
    </w:div>
    <w:div w:id="1739204111">
      <w:marLeft w:val="480"/>
      <w:marRight w:val="0"/>
      <w:marTop w:val="0"/>
      <w:marBottom w:val="0"/>
      <w:divBdr>
        <w:top w:val="none" w:sz="0" w:space="0" w:color="auto"/>
        <w:left w:val="none" w:sz="0" w:space="0" w:color="auto"/>
        <w:bottom w:val="none" w:sz="0" w:space="0" w:color="auto"/>
        <w:right w:val="none" w:sz="0" w:space="0" w:color="auto"/>
      </w:divBdr>
    </w:div>
    <w:div w:id="1740208604">
      <w:marLeft w:val="480"/>
      <w:marRight w:val="0"/>
      <w:marTop w:val="0"/>
      <w:marBottom w:val="0"/>
      <w:divBdr>
        <w:top w:val="none" w:sz="0" w:space="0" w:color="auto"/>
        <w:left w:val="none" w:sz="0" w:space="0" w:color="auto"/>
        <w:bottom w:val="none" w:sz="0" w:space="0" w:color="auto"/>
        <w:right w:val="none" w:sz="0" w:space="0" w:color="auto"/>
      </w:divBdr>
    </w:div>
    <w:div w:id="1745032897">
      <w:marLeft w:val="0"/>
      <w:marRight w:val="0"/>
      <w:marTop w:val="0"/>
      <w:marBottom w:val="0"/>
      <w:divBdr>
        <w:top w:val="none" w:sz="0" w:space="0" w:color="auto"/>
        <w:left w:val="none" w:sz="0" w:space="0" w:color="auto"/>
        <w:bottom w:val="none" w:sz="0" w:space="0" w:color="auto"/>
        <w:right w:val="none" w:sz="0" w:space="0" w:color="auto"/>
      </w:divBdr>
    </w:div>
    <w:div w:id="1745488881">
      <w:marLeft w:val="480"/>
      <w:marRight w:val="0"/>
      <w:marTop w:val="0"/>
      <w:marBottom w:val="0"/>
      <w:divBdr>
        <w:top w:val="none" w:sz="0" w:space="0" w:color="auto"/>
        <w:left w:val="none" w:sz="0" w:space="0" w:color="auto"/>
        <w:bottom w:val="none" w:sz="0" w:space="0" w:color="auto"/>
        <w:right w:val="none" w:sz="0" w:space="0" w:color="auto"/>
      </w:divBdr>
    </w:div>
    <w:div w:id="1746685437">
      <w:marLeft w:val="0"/>
      <w:marRight w:val="0"/>
      <w:marTop w:val="0"/>
      <w:marBottom w:val="0"/>
      <w:divBdr>
        <w:top w:val="none" w:sz="0" w:space="0" w:color="auto"/>
        <w:left w:val="none" w:sz="0" w:space="0" w:color="auto"/>
        <w:bottom w:val="none" w:sz="0" w:space="0" w:color="auto"/>
        <w:right w:val="none" w:sz="0" w:space="0" w:color="auto"/>
      </w:divBdr>
    </w:div>
    <w:div w:id="1747149179">
      <w:marLeft w:val="480"/>
      <w:marRight w:val="0"/>
      <w:marTop w:val="0"/>
      <w:marBottom w:val="0"/>
      <w:divBdr>
        <w:top w:val="none" w:sz="0" w:space="0" w:color="auto"/>
        <w:left w:val="none" w:sz="0" w:space="0" w:color="auto"/>
        <w:bottom w:val="none" w:sz="0" w:space="0" w:color="auto"/>
        <w:right w:val="none" w:sz="0" w:space="0" w:color="auto"/>
      </w:divBdr>
    </w:div>
    <w:div w:id="1748382895">
      <w:marLeft w:val="480"/>
      <w:marRight w:val="0"/>
      <w:marTop w:val="0"/>
      <w:marBottom w:val="0"/>
      <w:divBdr>
        <w:top w:val="none" w:sz="0" w:space="0" w:color="auto"/>
        <w:left w:val="none" w:sz="0" w:space="0" w:color="auto"/>
        <w:bottom w:val="none" w:sz="0" w:space="0" w:color="auto"/>
        <w:right w:val="none" w:sz="0" w:space="0" w:color="auto"/>
      </w:divBdr>
    </w:div>
    <w:div w:id="1755320444">
      <w:marLeft w:val="480"/>
      <w:marRight w:val="0"/>
      <w:marTop w:val="0"/>
      <w:marBottom w:val="0"/>
      <w:divBdr>
        <w:top w:val="none" w:sz="0" w:space="0" w:color="auto"/>
        <w:left w:val="none" w:sz="0" w:space="0" w:color="auto"/>
        <w:bottom w:val="none" w:sz="0" w:space="0" w:color="auto"/>
        <w:right w:val="none" w:sz="0" w:space="0" w:color="auto"/>
      </w:divBdr>
    </w:div>
    <w:div w:id="1757749379">
      <w:marLeft w:val="480"/>
      <w:marRight w:val="0"/>
      <w:marTop w:val="0"/>
      <w:marBottom w:val="0"/>
      <w:divBdr>
        <w:top w:val="none" w:sz="0" w:space="0" w:color="auto"/>
        <w:left w:val="none" w:sz="0" w:space="0" w:color="auto"/>
        <w:bottom w:val="none" w:sz="0" w:space="0" w:color="auto"/>
        <w:right w:val="none" w:sz="0" w:space="0" w:color="auto"/>
      </w:divBdr>
    </w:div>
    <w:div w:id="1759253543">
      <w:marLeft w:val="480"/>
      <w:marRight w:val="0"/>
      <w:marTop w:val="0"/>
      <w:marBottom w:val="0"/>
      <w:divBdr>
        <w:top w:val="none" w:sz="0" w:space="0" w:color="auto"/>
        <w:left w:val="none" w:sz="0" w:space="0" w:color="auto"/>
        <w:bottom w:val="none" w:sz="0" w:space="0" w:color="auto"/>
        <w:right w:val="none" w:sz="0" w:space="0" w:color="auto"/>
      </w:divBdr>
    </w:div>
    <w:div w:id="1761483828">
      <w:marLeft w:val="480"/>
      <w:marRight w:val="0"/>
      <w:marTop w:val="0"/>
      <w:marBottom w:val="0"/>
      <w:divBdr>
        <w:top w:val="none" w:sz="0" w:space="0" w:color="auto"/>
        <w:left w:val="none" w:sz="0" w:space="0" w:color="auto"/>
        <w:bottom w:val="none" w:sz="0" w:space="0" w:color="auto"/>
        <w:right w:val="none" w:sz="0" w:space="0" w:color="auto"/>
      </w:divBdr>
    </w:div>
    <w:div w:id="1762098782">
      <w:marLeft w:val="480"/>
      <w:marRight w:val="0"/>
      <w:marTop w:val="0"/>
      <w:marBottom w:val="0"/>
      <w:divBdr>
        <w:top w:val="none" w:sz="0" w:space="0" w:color="auto"/>
        <w:left w:val="none" w:sz="0" w:space="0" w:color="auto"/>
        <w:bottom w:val="none" w:sz="0" w:space="0" w:color="auto"/>
        <w:right w:val="none" w:sz="0" w:space="0" w:color="auto"/>
      </w:divBdr>
    </w:div>
    <w:div w:id="1763380142">
      <w:marLeft w:val="480"/>
      <w:marRight w:val="0"/>
      <w:marTop w:val="0"/>
      <w:marBottom w:val="0"/>
      <w:divBdr>
        <w:top w:val="none" w:sz="0" w:space="0" w:color="auto"/>
        <w:left w:val="none" w:sz="0" w:space="0" w:color="auto"/>
        <w:bottom w:val="none" w:sz="0" w:space="0" w:color="auto"/>
        <w:right w:val="none" w:sz="0" w:space="0" w:color="auto"/>
      </w:divBdr>
    </w:div>
    <w:div w:id="1765832572">
      <w:marLeft w:val="480"/>
      <w:marRight w:val="0"/>
      <w:marTop w:val="0"/>
      <w:marBottom w:val="0"/>
      <w:divBdr>
        <w:top w:val="none" w:sz="0" w:space="0" w:color="auto"/>
        <w:left w:val="none" w:sz="0" w:space="0" w:color="auto"/>
        <w:bottom w:val="none" w:sz="0" w:space="0" w:color="auto"/>
        <w:right w:val="none" w:sz="0" w:space="0" w:color="auto"/>
      </w:divBdr>
    </w:div>
    <w:div w:id="1766681952">
      <w:marLeft w:val="480"/>
      <w:marRight w:val="0"/>
      <w:marTop w:val="0"/>
      <w:marBottom w:val="0"/>
      <w:divBdr>
        <w:top w:val="none" w:sz="0" w:space="0" w:color="auto"/>
        <w:left w:val="none" w:sz="0" w:space="0" w:color="auto"/>
        <w:bottom w:val="none" w:sz="0" w:space="0" w:color="auto"/>
        <w:right w:val="none" w:sz="0" w:space="0" w:color="auto"/>
      </w:divBdr>
    </w:div>
    <w:div w:id="1768385646">
      <w:marLeft w:val="0"/>
      <w:marRight w:val="0"/>
      <w:marTop w:val="0"/>
      <w:marBottom w:val="0"/>
      <w:divBdr>
        <w:top w:val="none" w:sz="0" w:space="0" w:color="auto"/>
        <w:left w:val="none" w:sz="0" w:space="0" w:color="auto"/>
        <w:bottom w:val="none" w:sz="0" w:space="0" w:color="auto"/>
        <w:right w:val="none" w:sz="0" w:space="0" w:color="auto"/>
      </w:divBdr>
    </w:div>
    <w:div w:id="1768503041">
      <w:marLeft w:val="480"/>
      <w:marRight w:val="0"/>
      <w:marTop w:val="0"/>
      <w:marBottom w:val="0"/>
      <w:divBdr>
        <w:top w:val="none" w:sz="0" w:space="0" w:color="auto"/>
        <w:left w:val="none" w:sz="0" w:space="0" w:color="auto"/>
        <w:bottom w:val="none" w:sz="0" w:space="0" w:color="auto"/>
        <w:right w:val="none" w:sz="0" w:space="0" w:color="auto"/>
      </w:divBdr>
    </w:div>
    <w:div w:id="1768958960">
      <w:marLeft w:val="480"/>
      <w:marRight w:val="0"/>
      <w:marTop w:val="0"/>
      <w:marBottom w:val="0"/>
      <w:divBdr>
        <w:top w:val="none" w:sz="0" w:space="0" w:color="auto"/>
        <w:left w:val="none" w:sz="0" w:space="0" w:color="auto"/>
        <w:bottom w:val="none" w:sz="0" w:space="0" w:color="auto"/>
        <w:right w:val="none" w:sz="0" w:space="0" w:color="auto"/>
      </w:divBdr>
    </w:div>
    <w:div w:id="1769617006">
      <w:marLeft w:val="480"/>
      <w:marRight w:val="0"/>
      <w:marTop w:val="0"/>
      <w:marBottom w:val="0"/>
      <w:divBdr>
        <w:top w:val="none" w:sz="0" w:space="0" w:color="auto"/>
        <w:left w:val="none" w:sz="0" w:space="0" w:color="auto"/>
        <w:bottom w:val="none" w:sz="0" w:space="0" w:color="auto"/>
        <w:right w:val="none" w:sz="0" w:space="0" w:color="auto"/>
      </w:divBdr>
    </w:div>
    <w:div w:id="1769618672">
      <w:marLeft w:val="480"/>
      <w:marRight w:val="0"/>
      <w:marTop w:val="0"/>
      <w:marBottom w:val="0"/>
      <w:divBdr>
        <w:top w:val="none" w:sz="0" w:space="0" w:color="auto"/>
        <w:left w:val="none" w:sz="0" w:space="0" w:color="auto"/>
        <w:bottom w:val="none" w:sz="0" w:space="0" w:color="auto"/>
        <w:right w:val="none" w:sz="0" w:space="0" w:color="auto"/>
      </w:divBdr>
    </w:div>
    <w:div w:id="1769693250">
      <w:marLeft w:val="0"/>
      <w:marRight w:val="0"/>
      <w:marTop w:val="0"/>
      <w:marBottom w:val="0"/>
      <w:divBdr>
        <w:top w:val="none" w:sz="0" w:space="0" w:color="auto"/>
        <w:left w:val="none" w:sz="0" w:space="0" w:color="auto"/>
        <w:bottom w:val="none" w:sz="0" w:space="0" w:color="auto"/>
        <w:right w:val="none" w:sz="0" w:space="0" w:color="auto"/>
      </w:divBdr>
    </w:div>
    <w:div w:id="1770077420">
      <w:marLeft w:val="480"/>
      <w:marRight w:val="0"/>
      <w:marTop w:val="0"/>
      <w:marBottom w:val="0"/>
      <w:divBdr>
        <w:top w:val="none" w:sz="0" w:space="0" w:color="auto"/>
        <w:left w:val="none" w:sz="0" w:space="0" w:color="auto"/>
        <w:bottom w:val="none" w:sz="0" w:space="0" w:color="auto"/>
        <w:right w:val="none" w:sz="0" w:space="0" w:color="auto"/>
      </w:divBdr>
    </w:div>
    <w:div w:id="1770734281">
      <w:marLeft w:val="480"/>
      <w:marRight w:val="0"/>
      <w:marTop w:val="0"/>
      <w:marBottom w:val="0"/>
      <w:divBdr>
        <w:top w:val="none" w:sz="0" w:space="0" w:color="auto"/>
        <w:left w:val="none" w:sz="0" w:space="0" w:color="auto"/>
        <w:bottom w:val="none" w:sz="0" w:space="0" w:color="auto"/>
        <w:right w:val="none" w:sz="0" w:space="0" w:color="auto"/>
      </w:divBdr>
    </w:div>
    <w:div w:id="1771512117">
      <w:marLeft w:val="480"/>
      <w:marRight w:val="0"/>
      <w:marTop w:val="0"/>
      <w:marBottom w:val="0"/>
      <w:divBdr>
        <w:top w:val="none" w:sz="0" w:space="0" w:color="auto"/>
        <w:left w:val="none" w:sz="0" w:space="0" w:color="auto"/>
        <w:bottom w:val="none" w:sz="0" w:space="0" w:color="auto"/>
        <w:right w:val="none" w:sz="0" w:space="0" w:color="auto"/>
      </w:divBdr>
    </w:div>
    <w:div w:id="1772890443">
      <w:marLeft w:val="480"/>
      <w:marRight w:val="0"/>
      <w:marTop w:val="0"/>
      <w:marBottom w:val="0"/>
      <w:divBdr>
        <w:top w:val="none" w:sz="0" w:space="0" w:color="auto"/>
        <w:left w:val="none" w:sz="0" w:space="0" w:color="auto"/>
        <w:bottom w:val="none" w:sz="0" w:space="0" w:color="auto"/>
        <w:right w:val="none" w:sz="0" w:space="0" w:color="auto"/>
      </w:divBdr>
    </w:div>
    <w:div w:id="1772969986">
      <w:marLeft w:val="480"/>
      <w:marRight w:val="0"/>
      <w:marTop w:val="0"/>
      <w:marBottom w:val="0"/>
      <w:divBdr>
        <w:top w:val="none" w:sz="0" w:space="0" w:color="auto"/>
        <w:left w:val="none" w:sz="0" w:space="0" w:color="auto"/>
        <w:bottom w:val="none" w:sz="0" w:space="0" w:color="auto"/>
        <w:right w:val="none" w:sz="0" w:space="0" w:color="auto"/>
      </w:divBdr>
    </w:div>
    <w:div w:id="1773891849">
      <w:marLeft w:val="0"/>
      <w:marRight w:val="0"/>
      <w:marTop w:val="0"/>
      <w:marBottom w:val="0"/>
      <w:divBdr>
        <w:top w:val="none" w:sz="0" w:space="0" w:color="auto"/>
        <w:left w:val="none" w:sz="0" w:space="0" w:color="auto"/>
        <w:bottom w:val="none" w:sz="0" w:space="0" w:color="auto"/>
        <w:right w:val="none" w:sz="0" w:space="0" w:color="auto"/>
      </w:divBdr>
    </w:div>
    <w:div w:id="1774127306">
      <w:marLeft w:val="480"/>
      <w:marRight w:val="0"/>
      <w:marTop w:val="0"/>
      <w:marBottom w:val="0"/>
      <w:divBdr>
        <w:top w:val="none" w:sz="0" w:space="0" w:color="auto"/>
        <w:left w:val="none" w:sz="0" w:space="0" w:color="auto"/>
        <w:bottom w:val="none" w:sz="0" w:space="0" w:color="auto"/>
        <w:right w:val="none" w:sz="0" w:space="0" w:color="auto"/>
      </w:divBdr>
    </w:div>
    <w:div w:id="1775128278">
      <w:marLeft w:val="0"/>
      <w:marRight w:val="0"/>
      <w:marTop w:val="0"/>
      <w:marBottom w:val="0"/>
      <w:divBdr>
        <w:top w:val="none" w:sz="0" w:space="0" w:color="auto"/>
        <w:left w:val="none" w:sz="0" w:space="0" w:color="auto"/>
        <w:bottom w:val="none" w:sz="0" w:space="0" w:color="auto"/>
        <w:right w:val="none" w:sz="0" w:space="0" w:color="auto"/>
      </w:divBdr>
    </w:div>
    <w:div w:id="1778328307">
      <w:marLeft w:val="480"/>
      <w:marRight w:val="0"/>
      <w:marTop w:val="0"/>
      <w:marBottom w:val="0"/>
      <w:divBdr>
        <w:top w:val="none" w:sz="0" w:space="0" w:color="auto"/>
        <w:left w:val="none" w:sz="0" w:space="0" w:color="auto"/>
        <w:bottom w:val="none" w:sz="0" w:space="0" w:color="auto"/>
        <w:right w:val="none" w:sz="0" w:space="0" w:color="auto"/>
      </w:divBdr>
    </w:div>
    <w:div w:id="1778938719">
      <w:marLeft w:val="480"/>
      <w:marRight w:val="0"/>
      <w:marTop w:val="0"/>
      <w:marBottom w:val="0"/>
      <w:divBdr>
        <w:top w:val="none" w:sz="0" w:space="0" w:color="auto"/>
        <w:left w:val="none" w:sz="0" w:space="0" w:color="auto"/>
        <w:bottom w:val="none" w:sz="0" w:space="0" w:color="auto"/>
        <w:right w:val="none" w:sz="0" w:space="0" w:color="auto"/>
      </w:divBdr>
    </w:div>
    <w:div w:id="1779640664">
      <w:marLeft w:val="480"/>
      <w:marRight w:val="0"/>
      <w:marTop w:val="0"/>
      <w:marBottom w:val="0"/>
      <w:divBdr>
        <w:top w:val="none" w:sz="0" w:space="0" w:color="auto"/>
        <w:left w:val="none" w:sz="0" w:space="0" w:color="auto"/>
        <w:bottom w:val="none" w:sz="0" w:space="0" w:color="auto"/>
        <w:right w:val="none" w:sz="0" w:space="0" w:color="auto"/>
      </w:divBdr>
    </w:div>
    <w:div w:id="1783108848">
      <w:marLeft w:val="480"/>
      <w:marRight w:val="0"/>
      <w:marTop w:val="0"/>
      <w:marBottom w:val="0"/>
      <w:divBdr>
        <w:top w:val="none" w:sz="0" w:space="0" w:color="auto"/>
        <w:left w:val="none" w:sz="0" w:space="0" w:color="auto"/>
        <w:bottom w:val="none" w:sz="0" w:space="0" w:color="auto"/>
        <w:right w:val="none" w:sz="0" w:space="0" w:color="auto"/>
      </w:divBdr>
    </w:div>
    <w:div w:id="1783455823">
      <w:marLeft w:val="480"/>
      <w:marRight w:val="0"/>
      <w:marTop w:val="0"/>
      <w:marBottom w:val="0"/>
      <w:divBdr>
        <w:top w:val="none" w:sz="0" w:space="0" w:color="auto"/>
        <w:left w:val="none" w:sz="0" w:space="0" w:color="auto"/>
        <w:bottom w:val="none" w:sz="0" w:space="0" w:color="auto"/>
        <w:right w:val="none" w:sz="0" w:space="0" w:color="auto"/>
      </w:divBdr>
    </w:div>
    <w:div w:id="1787233457">
      <w:marLeft w:val="480"/>
      <w:marRight w:val="0"/>
      <w:marTop w:val="0"/>
      <w:marBottom w:val="0"/>
      <w:divBdr>
        <w:top w:val="none" w:sz="0" w:space="0" w:color="auto"/>
        <w:left w:val="none" w:sz="0" w:space="0" w:color="auto"/>
        <w:bottom w:val="none" w:sz="0" w:space="0" w:color="auto"/>
        <w:right w:val="none" w:sz="0" w:space="0" w:color="auto"/>
      </w:divBdr>
    </w:div>
    <w:div w:id="1791438265">
      <w:marLeft w:val="480"/>
      <w:marRight w:val="0"/>
      <w:marTop w:val="0"/>
      <w:marBottom w:val="0"/>
      <w:divBdr>
        <w:top w:val="none" w:sz="0" w:space="0" w:color="auto"/>
        <w:left w:val="none" w:sz="0" w:space="0" w:color="auto"/>
        <w:bottom w:val="none" w:sz="0" w:space="0" w:color="auto"/>
        <w:right w:val="none" w:sz="0" w:space="0" w:color="auto"/>
      </w:divBdr>
    </w:div>
    <w:div w:id="1797331417">
      <w:marLeft w:val="480"/>
      <w:marRight w:val="0"/>
      <w:marTop w:val="0"/>
      <w:marBottom w:val="0"/>
      <w:divBdr>
        <w:top w:val="none" w:sz="0" w:space="0" w:color="auto"/>
        <w:left w:val="none" w:sz="0" w:space="0" w:color="auto"/>
        <w:bottom w:val="none" w:sz="0" w:space="0" w:color="auto"/>
        <w:right w:val="none" w:sz="0" w:space="0" w:color="auto"/>
      </w:divBdr>
    </w:div>
    <w:div w:id="1797874507">
      <w:marLeft w:val="480"/>
      <w:marRight w:val="0"/>
      <w:marTop w:val="0"/>
      <w:marBottom w:val="0"/>
      <w:divBdr>
        <w:top w:val="none" w:sz="0" w:space="0" w:color="auto"/>
        <w:left w:val="none" w:sz="0" w:space="0" w:color="auto"/>
        <w:bottom w:val="none" w:sz="0" w:space="0" w:color="auto"/>
        <w:right w:val="none" w:sz="0" w:space="0" w:color="auto"/>
      </w:divBdr>
    </w:div>
    <w:div w:id="1798598155">
      <w:marLeft w:val="480"/>
      <w:marRight w:val="0"/>
      <w:marTop w:val="0"/>
      <w:marBottom w:val="0"/>
      <w:divBdr>
        <w:top w:val="none" w:sz="0" w:space="0" w:color="auto"/>
        <w:left w:val="none" w:sz="0" w:space="0" w:color="auto"/>
        <w:bottom w:val="none" w:sz="0" w:space="0" w:color="auto"/>
        <w:right w:val="none" w:sz="0" w:space="0" w:color="auto"/>
      </w:divBdr>
    </w:div>
    <w:div w:id="1799566810">
      <w:marLeft w:val="480"/>
      <w:marRight w:val="0"/>
      <w:marTop w:val="0"/>
      <w:marBottom w:val="0"/>
      <w:divBdr>
        <w:top w:val="none" w:sz="0" w:space="0" w:color="auto"/>
        <w:left w:val="none" w:sz="0" w:space="0" w:color="auto"/>
        <w:bottom w:val="none" w:sz="0" w:space="0" w:color="auto"/>
        <w:right w:val="none" w:sz="0" w:space="0" w:color="auto"/>
      </w:divBdr>
    </w:div>
    <w:div w:id="1800564844">
      <w:marLeft w:val="480"/>
      <w:marRight w:val="0"/>
      <w:marTop w:val="0"/>
      <w:marBottom w:val="0"/>
      <w:divBdr>
        <w:top w:val="none" w:sz="0" w:space="0" w:color="auto"/>
        <w:left w:val="none" w:sz="0" w:space="0" w:color="auto"/>
        <w:bottom w:val="none" w:sz="0" w:space="0" w:color="auto"/>
        <w:right w:val="none" w:sz="0" w:space="0" w:color="auto"/>
      </w:divBdr>
    </w:div>
    <w:div w:id="1803377652">
      <w:marLeft w:val="480"/>
      <w:marRight w:val="0"/>
      <w:marTop w:val="0"/>
      <w:marBottom w:val="0"/>
      <w:divBdr>
        <w:top w:val="none" w:sz="0" w:space="0" w:color="auto"/>
        <w:left w:val="none" w:sz="0" w:space="0" w:color="auto"/>
        <w:bottom w:val="none" w:sz="0" w:space="0" w:color="auto"/>
        <w:right w:val="none" w:sz="0" w:space="0" w:color="auto"/>
      </w:divBdr>
    </w:div>
    <w:div w:id="1804543726">
      <w:marLeft w:val="480"/>
      <w:marRight w:val="0"/>
      <w:marTop w:val="0"/>
      <w:marBottom w:val="0"/>
      <w:divBdr>
        <w:top w:val="none" w:sz="0" w:space="0" w:color="auto"/>
        <w:left w:val="none" w:sz="0" w:space="0" w:color="auto"/>
        <w:bottom w:val="none" w:sz="0" w:space="0" w:color="auto"/>
        <w:right w:val="none" w:sz="0" w:space="0" w:color="auto"/>
      </w:divBdr>
    </w:div>
    <w:div w:id="1805539514">
      <w:marLeft w:val="480"/>
      <w:marRight w:val="0"/>
      <w:marTop w:val="0"/>
      <w:marBottom w:val="0"/>
      <w:divBdr>
        <w:top w:val="none" w:sz="0" w:space="0" w:color="auto"/>
        <w:left w:val="none" w:sz="0" w:space="0" w:color="auto"/>
        <w:bottom w:val="none" w:sz="0" w:space="0" w:color="auto"/>
        <w:right w:val="none" w:sz="0" w:space="0" w:color="auto"/>
      </w:divBdr>
    </w:div>
    <w:div w:id="1808937548">
      <w:marLeft w:val="480"/>
      <w:marRight w:val="0"/>
      <w:marTop w:val="0"/>
      <w:marBottom w:val="0"/>
      <w:divBdr>
        <w:top w:val="none" w:sz="0" w:space="0" w:color="auto"/>
        <w:left w:val="none" w:sz="0" w:space="0" w:color="auto"/>
        <w:bottom w:val="none" w:sz="0" w:space="0" w:color="auto"/>
        <w:right w:val="none" w:sz="0" w:space="0" w:color="auto"/>
      </w:divBdr>
    </w:div>
    <w:div w:id="1809129682">
      <w:marLeft w:val="0"/>
      <w:marRight w:val="0"/>
      <w:marTop w:val="0"/>
      <w:marBottom w:val="0"/>
      <w:divBdr>
        <w:top w:val="none" w:sz="0" w:space="0" w:color="auto"/>
        <w:left w:val="none" w:sz="0" w:space="0" w:color="auto"/>
        <w:bottom w:val="none" w:sz="0" w:space="0" w:color="auto"/>
        <w:right w:val="none" w:sz="0" w:space="0" w:color="auto"/>
      </w:divBdr>
    </w:div>
    <w:div w:id="1811481200">
      <w:marLeft w:val="480"/>
      <w:marRight w:val="0"/>
      <w:marTop w:val="0"/>
      <w:marBottom w:val="0"/>
      <w:divBdr>
        <w:top w:val="none" w:sz="0" w:space="0" w:color="auto"/>
        <w:left w:val="none" w:sz="0" w:space="0" w:color="auto"/>
        <w:bottom w:val="none" w:sz="0" w:space="0" w:color="auto"/>
        <w:right w:val="none" w:sz="0" w:space="0" w:color="auto"/>
      </w:divBdr>
    </w:div>
    <w:div w:id="1812015016">
      <w:marLeft w:val="480"/>
      <w:marRight w:val="0"/>
      <w:marTop w:val="0"/>
      <w:marBottom w:val="0"/>
      <w:divBdr>
        <w:top w:val="none" w:sz="0" w:space="0" w:color="auto"/>
        <w:left w:val="none" w:sz="0" w:space="0" w:color="auto"/>
        <w:bottom w:val="none" w:sz="0" w:space="0" w:color="auto"/>
        <w:right w:val="none" w:sz="0" w:space="0" w:color="auto"/>
      </w:divBdr>
    </w:div>
    <w:div w:id="1813281771">
      <w:marLeft w:val="480"/>
      <w:marRight w:val="0"/>
      <w:marTop w:val="0"/>
      <w:marBottom w:val="0"/>
      <w:divBdr>
        <w:top w:val="none" w:sz="0" w:space="0" w:color="auto"/>
        <w:left w:val="none" w:sz="0" w:space="0" w:color="auto"/>
        <w:bottom w:val="none" w:sz="0" w:space="0" w:color="auto"/>
        <w:right w:val="none" w:sz="0" w:space="0" w:color="auto"/>
      </w:divBdr>
    </w:div>
    <w:div w:id="1814786661">
      <w:marLeft w:val="480"/>
      <w:marRight w:val="0"/>
      <w:marTop w:val="0"/>
      <w:marBottom w:val="0"/>
      <w:divBdr>
        <w:top w:val="none" w:sz="0" w:space="0" w:color="auto"/>
        <w:left w:val="none" w:sz="0" w:space="0" w:color="auto"/>
        <w:bottom w:val="none" w:sz="0" w:space="0" w:color="auto"/>
        <w:right w:val="none" w:sz="0" w:space="0" w:color="auto"/>
      </w:divBdr>
    </w:div>
    <w:div w:id="1816410948">
      <w:marLeft w:val="480"/>
      <w:marRight w:val="0"/>
      <w:marTop w:val="0"/>
      <w:marBottom w:val="0"/>
      <w:divBdr>
        <w:top w:val="none" w:sz="0" w:space="0" w:color="auto"/>
        <w:left w:val="none" w:sz="0" w:space="0" w:color="auto"/>
        <w:bottom w:val="none" w:sz="0" w:space="0" w:color="auto"/>
        <w:right w:val="none" w:sz="0" w:space="0" w:color="auto"/>
      </w:divBdr>
    </w:div>
    <w:div w:id="1818447982">
      <w:marLeft w:val="480"/>
      <w:marRight w:val="0"/>
      <w:marTop w:val="0"/>
      <w:marBottom w:val="0"/>
      <w:divBdr>
        <w:top w:val="none" w:sz="0" w:space="0" w:color="auto"/>
        <w:left w:val="none" w:sz="0" w:space="0" w:color="auto"/>
        <w:bottom w:val="none" w:sz="0" w:space="0" w:color="auto"/>
        <w:right w:val="none" w:sz="0" w:space="0" w:color="auto"/>
      </w:divBdr>
    </w:div>
    <w:div w:id="1818764405">
      <w:marLeft w:val="480"/>
      <w:marRight w:val="0"/>
      <w:marTop w:val="0"/>
      <w:marBottom w:val="0"/>
      <w:divBdr>
        <w:top w:val="none" w:sz="0" w:space="0" w:color="auto"/>
        <w:left w:val="none" w:sz="0" w:space="0" w:color="auto"/>
        <w:bottom w:val="none" w:sz="0" w:space="0" w:color="auto"/>
        <w:right w:val="none" w:sz="0" w:space="0" w:color="auto"/>
      </w:divBdr>
    </w:div>
    <w:div w:id="1820731338">
      <w:marLeft w:val="0"/>
      <w:marRight w:val="0"/>
      <w:marTop w:val="0"/>
      <w:marBottom w:val="0"/>
      <w:divBdr>
        <w:top w:val="none" w:sz="0" w:space="0" w:color="auto"/>
        <w:left w:val="none" w:sz="0" w:space="0" w:color="auto"/>
        <w:bottom w:val="none" w:sz="0" w:space="0" w:color="auto"/>
        <w:right w:val="none" w:sz="0" w:space="0" w:color="auto"/>
      </w:divBdr>
    </w:div>
    <w:div w:id="1827747623">
      <w:marLeft w:val="480"/>
      <w:marRight w:val="0"/>
      <w:marTop w:val="0"/>
      <w:marBottom w:val="0"/>
      <w:divBdr>
        <w:top w:val="none" w:sz="0" w:space="0" w:color="auto"/>
        <w:left w:val="none" w:sz="0" w:space="0" w:color="auto"/>
        <w:bottom w:val="none" w:sz="0" w:space="0" w:color="auto"/>
        <w:right w:val="none" w:sz="0" w:space="0" w:color="auto"/>
      </w:divBdr>
    </w:div>
    <w:div w:id="1828671262">
      <w:marLeft w:val="480"/>
      <w:marRight w:val="0"/>
      <w:marTop w:val="0"/>
      <w:marBottom w:val="0"/>
      <w:divBdr>
        <w:top w:val="none" w:sz="0" w:space="0" w:color="auto"/>
        <w:left w:val="none" w:sz="0" w:space="0" w:color="auto"/>
        <w:bottom w:val="none" w:sz="0" w:space="0" w:color="auto"/>
        <w:right w:val="none" w:sz="0" w:space="0" w:color="auto"/>
      </w:divBdr>
    </w:div>
    <w:div w:id="1829402759">
      <w:marLeft w:val="480"/>
      <w:marRight w:val="0"/>
      <w:marTop w:val="0"/>
      <w:marBottom w:val="0"/>
      <w:divBdr>
        <w:top w:val="none" w:sz="0" w:space="0" w:color="auto"/>
        <w:left w:val="none" w:sz="0" w:space="0" w:color="auto"/>
        <w:bottom w:val="none" w:sz="0" w:space="0" w:color="auto"/>
        <w:right w:val="none" w:sz="0" w:space="0" w:color="auto"/>
      </w:divBdr>
    </w:div>
    <w:div w:id="1830056139">
      <w:marLeft w:val="480"/>
      <w:marRight w:val="0"/>
      <w:marTop w:val="0"/>
      <w:marBottom w:val="0"/>
      <w:divBdr>
        <w:top w:val="none" w:sz="0" w:space="0" w:color="auto"/>
        <w:left w:val="none" w:sz="0" w:space="0" w:color="auto"/>
        <w:bottom w:val="none" w:sz="0" w:space="0" w:color="auto"/>
        <w:right w:val="none" w:sz="0" w:space="0" w:color="auto"/>
      </w:divBdr>
    </w:div>
    <w:div w:id="1832409562">
      <w:marLeft w:val="0"/>
      <w:marRight w:val="0"/>
      <w:marTop w:val="0"/>
      <w:marBottom w:val="0"/>
      <w:divBdr>
        <w:top w:val="none" w:sz="0" w:space="0" w:color="auto"/>
        <w:left w:val="none" w:sz="0" w:space="0" w:color="auto"/>
        <w:bottom w:val="none" w:sz="0" w:space="0" w:color="auto"/>
        <w:right w:val="none" w:sz="0" w:space="0" w:color="auto"/>
      </w:divBdr>
    </w:div>
    <w:div w:id="1833443092">
      <w:marLeft w:val="480"/>
      <w:marRight w:val="0"/>
      <w:marTop w:val="0"/>
      <w:marBottom w:val="0"/>
      <w:divBdr>
        <w:top w:val="none" w:sz="0" w:space="0" w:color="auto"/>
        <w:left w:val="none" w:sz="0" w:space="0" w:color="auto"/>
        <w:bottom w:val="none" w:sz="0" w:space="0" w:color="auto"/>
        <w:right w:val="none" w:sz="0" w:space="0" w:color="auto"/>
      </w:divBdr>
    </w:div>
    <w:div w:id="1835493763">
      <w:marLeft w:val="480"/>
      <w:marRight w:val="0"/>
      <w:marTop w:val="0"/>
      <w:marBottom w:val="0"/>
      <w:divBdr>
        <w:top w:val="none" w:sz="0" w:space="0" w:color="auto"/>
        <w:left w:val="none" w:sz="0" w:space="0" w:color="auto"/>
        <w:bottom w:val="none" w:sz="0" w:space="0" w:color="auto"/>
        <w:right w:val="none" w:sz="0" w:space="0" w:color="auto"/>
      </w:divBdr>
    </w:div>
    <w:div w:id="1836919370">
      <w:marLeft w:val="0"/>
      <w:marRight w:val="0"/>
      <w:marTop w:val="0"/>
      <w:marBottom w:val="0"/>
      <w:divBdr>
        <w:top w:val="none" w:sz="0" w:space="0" w:color="auto"/>
        <w:left w:val="none" w:sz="0" w:space="0" w:color="auto"/>
        <w:bottom w:val="none" w:sz="0" w:space="0" w:color="auto"/>
        <w:right w:val="none" w:sz="0" w:space="0" w:color="auto"/>
      </w:divBdr>
    </w:div>
    <w:div w:id="1837184231">
      <w:marLeft w:val="0"/>
      <w:marRight w:val="0"/>
      <w:marTop w:val="0"/>
      <w:marBottom w:val="0"/>
      <w:divBdr>
        <w:top w:val="none" w:sz="0" w:space="0" w:color="auto"/>
        <w:left w:val="none" w:sz="0" w:space="0" w:color="auto"/>
        <w:bottom w:val="none" w:sz="0" w:space="0" w:color="auto"/>
        <w:right w:val="none" w:sz="0" w:space="0" w:color="auto"/>
      </w:divBdr>
    </w:div>
    <w:div w:id="1838037336">
      <w:marLeft w:val="0"/>
      <w:marRight w:val="0"/>
      <w:marTop w:val="0"/>
      <w:marBottom w:val="0"/>
      <w:divBdr>
        <w:top w:val="none" w:sz="0" w:space="0" w:color="auto"/>
        <w:left w:val="none" w:sz="0" w:space="0" w:color="auto"/>
        <w:bottom w:val="none" w:sz="0" w:space="0" w:color="auto"/>
        <w:right w:val="none" w:sz="0" w:space="0" w:color="auto"/>
      </w:divBdr>
    </w:div>
    <w:div w:id="1839225753">
      <w:marLeft w:val="480"/>
      <w:marRight w:val="0"/>
      <w:marTop w:val="0"/>
      <w:marBottom w:val="0"/>
      <w:divBdr>
        <w:top w:val="none" w:sz="0" w:space="0" w:color="auto"/>
        <w:left w:val="none" w:sz="0" w:space="0" w:color="auto"/>
        <w:bottom w:val="none" w:sz="0" w:space="0" w:color="auto"/>
        <w:right w:val="none" w:sz="0" w:space="0" w:color="auto"/>
      </w:divBdr>
    </w:div>
    <w:div w:id="1842773781">
      <w:marLeft w:val="480"/>
      <w:marRight w:val="0"/>
      <w:marTop w:val="0"/>
      <w:marBottom w:val="0"/>
      <w:divBdr>
        <w:top w:val="none" w:sz="0" w:space="0" w:color="auto"/>
        <w:left w:val="none" w:sz="0" w:space="0" w:color="auto"/>
        <w:bottom w:val="none" w:sz="0" w:space="0" w:color="auto"/>
        <w:right w:val="none" w:sz="0" w:space="0" w:color="auto"/>
      </w:divBdr>
    </w:div>
    <w:div w:id="1842810945">
      <w:marLeft w:val="480"/>
      <w:marRight w:val="0"/>
      <w:marTop w:val="0"/>
      <w:marBottom w:val="0"/>
      <w:divBdr>
        <w:top w:val="none" w:sz="0" w:space="0" w:color="auto"/>
        <w:left w:val="none" w:sz="0" w:space="0" w:color="auto"/>
        <w:bottom w:val="none" w:sz="0" w:space="0" w:color="auto"/>
        <w:right w:val="none" w:sz="0" w:space="0" w:color="auto"/>
      </w:divBdr>
    </w:div>
    <w:div w:id="1849439927">
      <w:marLeft w:val="480"/>
      <w:marRight w:val="0"/>
      <w:marTop w:val="0"/>
      <w:marBottom w:val="0"/>
      <w:divBdr>
        <w:top w:val="none" w:sz="0" w:space="0" w:color="auto"/>
        <w:left w:val="none" w:sz="0" w:space="0" w:color="auto"/>
        <w:bottom w:val="none" w:sz="0" w:space="0" w:color="auto"/>
        <w:right w:val="none" w:sz="0" w:space="0" w:color="auto"/>
      </w:divBdr>
    </w:div>
    <w:div w:id="1849713247">
      <w:marLeft w:val="480"/>
      <w:marRight w:val="0"/>
      <w:marTop w:val="0"/>
      <w:marBottom w:val="0"/>
      <w:divBdr>
        <w:top w:val="none" w:sz="0" w:space="0" w:color="auto"/>
        <w:left w:val="none" w:sz="0" w:space="0" w:color="auto"/>
        <w:bottom w:val="none" w:sz="0" w:space="0" w:color="auto"/>
        <w:right w:val="none" w:sz="0" w:space="0" w:color="auto"/>
      </w:divBdr>
    </w:div>
    <w:div w:id="1850827157">
      <w:marLeft w:val="480"/>
      <w:marRight w:val="0"/>
      <w:marTop w:val="0"/>
      <w:marBottom w:val="0"/>
      <w:divBdr>
        <w:top w:val="none" w:sz="0" w:space="0" w:color="auto"/>
        <w:left w:val="none" w:sz="0" w:space="0" w:color="auto"/>
        <w:bottom w:val="none" w:sz="0" w:space="0" w:color="auto"/>
        <w:right w:val="none" w:sz="0" w:space="0" w:color="auto"/>
      </w:divBdr>
    </w:div>
    <w:div w:id="1852406008">
      <w:marLeft w:val="480"/>
      <w:marRight w:val="0"/>
      <w:marTop w:val="0"/>
      <w:marBottom w:val="0"/>
      <w:divBdr>
        <w:top w:val="none" w:sz="0" w:space="0" w:color="auto"/>
        <w:left w:val="none" w:sz="0" w:space="0" w:color="auto"/>
        <w:bottom w:val="none" w:sz="0" w:space="0" w:color="auto"/>
        <w:right w:val="none" w:sz="0" w:space="0" w:color="auto"/>
      </w:divBdr>
    </w:div>
    <w:div w:id="1856728424">
      <w:marLeft w:val="480"/>
      <w:marRight w:val="0"/>
      <w:marTop w:val="0"/>
      <w:marBottom w:val="0"/>
      <w:divBdr>
        <w:top w:val="none" w:sz="0" w:space="0" w:color="auto"/>
        <w:left w:val="none" w:sz="0" w:space="0" w:color="auto"/>
        <w:bottom w:val="none" w:sz="0" w:space="0" w:color="auto"/>
        <w:right w:val="none" w:sz="0" w:space="0" w:color="auto"/>
      </w:divBdr>
    </w:div>
    <w:div w:id="1857650056">
      <w:marLeft w:val="480"/>
      <w:marRight w:val="0"/>
      <w:marTop w:val="0"/>
      <w:marBottom w:val="0"/>
      <w:divBdr>
        <w:top w:val="none" w:sz="0" w:space="0" w:color="auto"/>
        <w:left w:val="none" w:sz="0" w:space="0" w:color="auto"/>
        <w:bottom w:val="none" w:sz="0" w:space="0" w:color="auto"/>
        <w:right w:val="none" w:sz="0" w:space="0" w:color="auto"/>
      </w:divBdr>
    </w:div>
    <w:div w:id="1857843123">
      <w:marLeft w:val="480"/>
      <w:marRight w:val="0"/>
      <w:marTop w:val="0"/>
      <w:marBottom w:val="0"/>
      <w:divBdr>
        <w:top w:val="none" w:sz="0" w:space="0" w:color="auto"/>
        <w:left w:val="none" w:sz="0" w:space="0" w:color="auto"/>
        <w:bottom w:val="none" w:sz="0" w:space="0" w:color="auto"/>
        <w:right w:val="none" w:sz="0" w:space="0" w:color="auto"/>
      </w:divBdr>
    </w:div>
    <w:div w:id="1858347263">
      <w:marLeft w:val="480"/>
      <w:marRight w:val="0"/>
      <w:marTop w:val="0"/>
      <w:marBottom w:val="0"/>
      <w:divBdr>
        <w:top w:val="none" w:sz="0" w:space="0" w:color="auto"/>
        <w:left w:val="none" w:sz="0" w:space="0" w:color="auto"/>
        <w:bottom w:val="none" w:sz="0" w:space="0" w:color="auto"/>
        <w:right w:val="none" w:sz="0" w:space="0" w:color="auto"/>
      </w:divBdr>
    </w:div>
    <w:div w:id="1860847087">
      <w:marLeft w:val="0"/>
      <w:marRight w:val="0"/>
      <w:marTop w:val="0"/>
      <w:marBottom w:val="0"/>
      <w:divBdr>
        <w:top w:val="none" w:sz="0" w:space="0" w:color="auto"/>
        <w:left w:val="none" w:sz="0" w:space="0" w:color="auto"/>
        <w:bottom w:val="none" w:sz="0" w:space="0" w:color="auto"/>
        <w:right w:val="none" w:sz="0" w:space="0" w:color="auto"/>
      </w:divBdr>
    </w:div>
    <w:div w:id="1868718177">
      <w:marLeft w:val="480"/>
      <w:marRight w:val="0"/>
      <w:marTop w:val="0"/>
      <w:marBottom w:val="0"/>
      <w:divBdr>
        <w:top w:val="none" w:sz="0" w:space="0" w:color="auto"/>
        <w:left w:val="none" w:sz="0" w:space="0" w:color="auto"/>
        <w:bottom w:val="none" w:sz="0" w:space="0" w:color="auto"/>
        <w:right w:val="none" w:sz="0" w:space="0" w:color="auto"/>
      </w:divBdr>
    </w:div>
    <w:div w:id="1872104352">
      <w:marLeft w:val="480"/>
      <w:marRight w:val="0"/>
      <w:marTop w:val="0"/>
      <w:marBottom w:val="0"/>
      <w:divBdr>
        <w:top w:val="none" w:sz="0" w:space="0" w:color="auto"/>
        <w:left w:val="none" w:sz="0" w:space="0" w:color="auto"/>
        <w:bottom w:val="none" w:sz="0" w:space="0" w:color="auto"/>
        <w:right w:val="none" w:sz="0" w:space="0" w:color="auto"/>
      </w:divBdr>
    </w:div>
    <w:div w:id="1872641667">
      <w:marLeft w:val="480"/>
      <w:marRight w:val="0"/>
      <w:marTop w:val="0"/>
      <w:marBottom w:val="0"/>
      <w:divBdr>
        <w:top w:val="none" w:sz="0" w:space="0" w:color="auto"/>
        <w:left w:val="none" w:sz="0" w:space="0" w:color="auto"/>
        <w:bottom w:val="none" w:sz="0" w:space="0" w:color="auto"/>
        <w:right w:val="none" w:sz="0" w:space="0" w:color="auto"/>
      </w:divBdr>
    </w:div>
    <w:div w:id="1877082992">
      <w:marLeft w:val="0"/>
      <w:marRight w:val="0"/>
      <w:marTop w:val="0"/>
      <w:marBottom w:val="0"/>
      <w:divBdr>
        <w:top w:val="none" w:sz="0" w:space="0" w:color="auto"/>
        <w:left w:val="none" w:sz="0" w:space="0" w:color="auto"/>
        <w:bottom w:val="none" w:sz="0" w:space="0" w:color="auto"/>
        <w:right w:val="none" w:sz="0" w:space="0" w:color="auto"/>
      </w:divBdr>
    </w:div>
    <w:div w:id="1877809406">
      <w:marLeft w:val="480"/>
      <w:marRight w:val="0"/>
      <w:marTop w:val="0"/>
      <w:marBottom w:val="0"/>
      <w:divBdr>
        <w:top w:val="none" w:sz="0" w:space="0" w:color="auto"/>
        <w:left w:val="none" w:sz="0" w:space="0" w:color="auto"/>
        <w:bottom w:val="none" w:sz="0" w:space="0" w:color="auto"/>
        <w:right w:val="none" w:sz="0" w:space="0" w:color="auto"/>
      </w:divBdr>
    </w:div>
    <w:div w:id="1881933971">
      <w:marLeft w:val="480"/>
      <w:marRight w:val="0"/>
      <w:marTop w:val="0"/>
      <w:marBottom w:val="0"/>
      <w:divBdr>
        <w:top w:val="none" w:sz="0" w:space="0" w:color="auto"/>
        <w:left w:val="none" w:sz="0" w:space="0" w:color="auto"/>
        <w:bottom w:val="none" w:sz="0" w:space="0" w:color="auto"/>
        <w:right w:val="none" w:sz="0" w:space="0" w:color="auto"/>
      </w:divBdr>
    </w:div>
    <w:div w:id="1882982222">
      <w:marLeft w:val="480"/>
      <w:marRight w:val="0"/>
      <w:marTop w:val="0"/>
      <w:marBottom w:val="0"/>
      <w:divBdr>
        <w:top w:val="none" w:sz="0" w:space="0" w:color="auto"/>
        <w:left w:val="none" w:sz="0" w:space="0" w:color="auto"/>
        <w:bottom w:val="none" w:sz="0" w:space="0" w:color="auto"/>
        <w:right w:val="none" w:sz="0" w:space="0" w:color="auto"/>
      </w:divBdr>
    </w:div>
    <w:div w:id="1885024558">
      <w:marLeft w:val="480"/>
      <w:marRight w:val="0"/>
      <w:marTop w:val="0"/>
      <w:marBottom w:val="0"/>
      <w:divBdr>
        <w:top w:val="none" w:sz="0" w:space="0" w:color="auto"/>
        <w:left w:val="none" w:sz="0" w:space="0" w:color="auto"/>
        <w:bottom w:val="none" w:sz="0" w:space="0" w:color="auto"/>
        <w:right w:val="none" w:sz="0" w:space="0" w:color="auto"/>
      </w:divBdr>
    </w:div>
    <w:div w:id="1886672050">
      <w:marLeft w:val="480"/>
      <w:marRight w:val="0"/>
      <w:marTop w:val="0"/>
      <w:marBottom w:val="0"/>
      <w:divBdr>
        <w:top w:val="none" w:sz="0" w:space="0" w:color="auto"/>
        <w:left w:val="none" w:sz="0" w:space="0" w:color="auto"/>
        <w:bottom w:val="none" w:sz="0" w:space="0" w:color="auto"/>
        <w:right w:val="none" w:sz="0" w:space="0" w:color="auto"/>
      </w:divBdr>
    </w:div>
    <w:div w:id="1886717175">
      <w:marLeft w:val="480"/>
      <w:marRight w:val="0"/>
      <w:marTop w:val="0"/>
      <w:marBottom w:val="0"/>
      <w:divBdr>
        <w:top w:val="none" w:sz="0" w:space="0" w:color="auto"/>
        <w:left w:val="none" w:sz="0" w:space="0" w:color="auto"/>
        <w:bottom w:val="none" w:sz="0" w:space="0" w:color="auto"/>
        <w:right w:val="none" w:sz="0" w:space="0" w:color="auto"/>
      </w:divBdr>
    </w:div>
    <w:div w:id="1887596399">
      <w:marLeft w:val="480"/>
      <w:marRight w:val="0"/>
      <w:marTop w:val="0"/>
      <w:marBottom w:val="0"/>
      <w:divBdr>
        <w:top w:val="none" w:sz="0" w:space="0" w:color="auto"/>
        <w:left w:val="none" w:sz="0" w:space="0" w:color="auto"/>
        <w:bottom w:val="none" w:sz="0" w:space="0" w:color="auto"/>
        <w:right w:val="none" w:sz="0" w:space="0" w:color="auto"/>
      </w:divBdr>
    </w:div>
    <w:div w:id="1892301120">
      <w:marLeft w:val="480"/>
      <w:marRight w:val="0"/>
      <w:marTop w:val="0"/>
      <w:marBottom w:val="0"/>
      <w:divBdr>
        <w:top w:val="none" w:sz="0" w:space="0" w:color="auto"/>
        <w:left w:val="none" w:sz="0" w:space="0" w:color="auto"/>
        <w:bottom w:val="none" w:sz="0" w:space="0" w:color="auto"/>
        <w:right w:val="none" w:sz="0" w:space="0" w:color="auto"/>
      </w:divBdr>
    </w:div>
    <w:div w:id="1894081110">
      <w:marLeft w:val="480"/>
      <w:marRight w:val="0"/>
      <w:marTop w:val="0"/>
      <w:marBottom w:val="0"/>
      <w:divBdr>
        <w:top w:val="none" w:sz="0" w:space="0" w:color="auto"/>
        <w:left w:val="none" w:sz="0" w:space="0" w:color="auto"/>
        <w:bottom w:val="none" w:sz="0" w:space="0" w:color="auto"/>
        <w:right w:val="none" w:sz="0" w:space="0" w:color="auto"/>
      </w:divBdr>
    </w:div>
    <w:div w:id="1897429623">
      <w:marLeft w:val="480"/>
      <w:marRight w:val="0"/>
      <w:marTop w:val="0"/>
      <w:marBottom w:val="0"/>
      <w:divBdr>
        <w:top w:val="none" w:sz="0" w:space="0" w:color="auto"/>
        <w:left w:val="none" w:sz="0" w:space="0" w:color="auto"/>
        <w:bottom w:val="none" w:sz="0" w:space="0" w:color="auto"/>
        <w:right w:val="none" w:sz="0" w:space="0" w:color="auto"/>
      </w:divBdr>
    </w:div>
    <w:div w:id="1900165896">
      <w:marLeft w:val="480"/>
      <w:marRight w:val="0"/>
      <w:marTop w:val="0"/>
      <w:marBottom w:val="0"/>
      <w:divBdr>
        <w:top w:val="none" w:sz="0" w:space="0" w:color="auto"/>
        <w:left w:val="none" w:sz="0" w:space="0" w:color="auto"/>
        <w:bottom w:val="none" w:sz="0" w:space="0" w:color="auto"/>
        <w:right w:val="none" w:sz="0" w:space="0" w:color="auto"/>
      </w:divBdr>
    </w:div>
    <w:div w:id="1900285746">
      <w:marLeft w:val="480"/>
      <w:marRight w:val="0"/>
      <w:marTop w:val="0"/>
      <w:marBottom w:val="0"/>
      <w:divBdr>
        <w:top w:val="none" w:sz="0" w:space="0" w:color="auto"/>
        <w:left w:val="none" w:sz="0" w:space="0" w:color="auto"/>
        <w:bottom w:val="none" w:sz="0" w:space="0" w:color="auto"/>
        <w:right w:val="none" w:sz="0" w:space="0" w:color="auto"/>
      </w:divBdr>
    </w:div>
    <w:div w:id="1903245835">
      <w:marLeft w:val="0"/>
      <w:marRight w:val="0"/>
      <w:marTop w:val="0"/>
      <w:marBottom w:val="0"/>
      <w:divBdr>
        <w:top w:val="none" w:sz="0" w:space="0" w:color="auto"/>
        <w:left w:val="none" w:sz="0" w:space="0" w:color="auto"/>
        <w:bottom w:val="none" w:sz="0" w:space="0" w:color="auto"/>
        <w:right w:val="none" w:sz="0" w:space="0" w:color="auto"/>
      </w:divBdr>
    </w:div>
    <w:div w:id="1903523757">
      <w:marLeft w:val="480"/>
      <w:marRight w:val="0"/>
      <w:marTop w:val="0"/>
      <w:marBottom w:val="0"/>
      <w:divBdr>
        <w:top w:val="none" w:sz="0" w:space="0" w:color="auto"/>
        <w:left w:val="none" w:sz="0" w:space="0" w:color="auto"/>
        <w:bottom w:val="none" w:sz="0" w:space="0" w:color="auto"/>
        <w:right w:val="none" w:sz="0" w:space="0" w:color="auto"/>
      </w:divBdr>
    </w:div>
    <w:div w:id="1904366785">
      <w:marLeft w:val="480"/>
      <w:marRight w:val="0"/>
      <w:marTop w:val="0"/>
      <w:marBottom w:val="0"/>
      <w:divBdr>
        <w:top w:val="none" w:sz="0" w:space="0" w:color="auto"/>
        <w:left w:val="none" w:sz="0" w:space="0" w:color="auto"/>
        <w:bottom w:val="none" w:sz="0" w:space="0" w:color="auto"/>
        <w:right w:val="none" w:sz="0" w:space="0" w:color="auto"/>
      </w:divBdr>
    </w:div>
    <w:div w:id="1904563113">
      <w:marLeft w:val="0"/>
      <w:marRight w:val="0"/>
      <w:marTop w:val="0"/>
      <w:marBottom w:val="0"/>
      <w:divBdr>
        <w:top w:val="none" w:sz="0" w:space="0" w:color="auto"/>
        <w:left w:val="none" w:sz="0" w:space="0" w:color="auto"/>
        <w:bottom w:val="none" w:sz="0" w:space="0" w:color="auto"/>
        <w:right w:val="none" w:sz="0" w:space="0" w:color="auto"/>
      </w:divBdr>
    </w:div>
    <w:div w:id="1905263715">
      <w:marLeft w:val="480"/>
      <w:marRight w:val="0"/>
      <w:marTop w:val="0"/>
      <w:marBottom w:val="0"/>
      <w:divBdr>
        <w:top w:val="none" w:sz="0" w:space="0" w:color="auto"/>
        <w:left w:val="none" w:sz="0" w:space="0" w:color="auto"/>
        <w:bottom w:val="none" w:sz="0" w:space="0" w:color="auto"/>
        <w:right w:val="none" w:sz="0" w:space="0" w:color="auto"/>
      </w:divBdr>
    </w:div>
    <w:div w:id="1907104293">
      <w:marLeft w:val="480"/>
      <w:marRight w:val="0"/>
      <w:marTop w:val="0"/>
      <w:marBottom w:val="0"/>
      <w:divBdr>
        <w:top w:val="none" w:sz="0" w:space="0" w:color="auto"/>
        <w:left w:val="none" w:sz="0" w:space="0" w:color="auto"/>
        <w:bottom w:val="none" w:sz="0" w:space="0" w:color="auto"/>
        <w:right w:val="none" w:sz="0" w:space="0" w:color="auto"/>
      </w:divBdr>
    </w:div>
    <w:div w:id="1907564572">
      <w:marLeft w:val="480"/>
      <w:marRight w:val="0"/>
      <w:marTop w:val="0"/>
      <w:marBottom w:val="0"/>
      <w:divBdr>
        <w:top w:val="none" w:sz="0" w:space="0" w:color="auto"/>
        <w:left w:val="none" w:sz="0" w:space="0" w:color="auto"/>
        <w:bottom w:val="none" w:sz="0" w:space="0" w:color="auto"/>
        <w:right w:val="none" w:sz="0" w:space="0" w:color="auto"/>
      </w:divBdr>
    </w:div>
    <w:div w:id="1910730409">
      <w:marLeft w:val="480"/>
      <w:marRight w:val="0"/>
      <w:marTop w:val="0"/>
      <w:marBottom w:val="0"/>
      <w:divBdr>
        <w:top w:val="none" w:sz="0" w:space="0" w:color="auto"/>
        <w:left w:val="none" w:sz="0" w:space="0" w:color="auto"/>
        <w:bottom w:val="none" w:sz="0" w:space="0" w:color="auto"/>
        <w:right w:val="none" w:sz="0" w:space="0" w:color="auto"/>
      </w:divBdr>
    </w:div>
    <w:div w:id="1912154263">
      <w:marLeft w:val="0"/>
      <w:marRight w:val="0"/>
      <w:marTop w:val="0"/>
      <w:marBottom w:val="0"/>
      <w:divBdr>
        <w:top w:val="none" w:sz="0" w:space="0" w:color="auto"/>
        <w:left w:val="none" w:sz="0" w:space="0" w:color="auto"/>
        <w:bottom w:val="none" w:sz="0" w:space="0" w:color="auto"/>
        <w:right w:val="none" w:sz="0" w:space="0" w:color="auto"/>
      </w:divBdr>
    </w:div>
    <w:div w:id="1913078621">
      <w:marLeft w:val="480"/>
      <w:marRight w:val="0"/>
      <w:marTop w:val="0"/>
      <w:marBottom w:val="0"/>
      <w:divBdr>
        <w:top w:val="none" w:sz="0" w:space="0" w:color="auto"/>
        <w:left w:val="none" w:sz="0" w:space="0" w:color="auto"/>
        <w:bottom w:val="none" w:sz="0" w:space="0" w:color="auto"/>
        <w:right w:val="none" w:sz="0" w:space="0" w:color="auto"/>
      </w:divBdr>
    </w:div>
    <w:div w:id="1914394752">
      <w:marLeft w:val="480"/>
      <w:marRight w:val="0"/>
      <w:marTop w:val="0"/>
      <w:marBottom w:val="0"/>
      <w:divBdr>
        <w:top w:val="none" w:sz="0" w:space="0" w:color="auto"/>
        <w:left w:val="none" w:sz="0" w:space="0" w:color="auto"/>
        <w:bottom w:val="none" w:sz="0" w:space="0" w:color="auto"/>
        <w:right w:val="none" w:sz="0" w:space="0" w:color="auto"/>
      </w:divBdr>
    </w:div>
    <w:div w:id="1914469859">
      <w:marLeft w:val="480"/>
      <w:marRight w:val="0"/>
      <w:marTop w:val="0"/>
      <w:marBottom w:val="0"/>
      <w:divBdr>
        <w:top w:val="none" w:sz="0" w:space="0" w:color="auto"/>
        <w:left w:val="none" w:sz="0" w:space="0" w:color="auto"/>
        <w:bottom w:val="none" w:sz="0" w:space="0" w:color="auto"/>
        <w:right w:val="none" w:sz="0" w:space="0" w:color="auto"/>
      </w:divBdr>
    </w:div>
    <w:div w:id="1915163943">
      <w:marLeft w:val="480"/>
      <w:marRight w:val="0"/>
      <w:marTop w:val="0"/>
      <w:marBottom w:val="0"/>
      <w:divBdr>
        <w:top w:val="none" w:sz="0" w:space="0" w:color="auto"/>
        <w:left w:val="none" w:sz="0" w:space="0" w:color="auto"/>
        <w:bottom w:val="none" w:sz="0" w:space="0" w:color="auto"/>
        <w:right w:val="none" w:sz="0" w:space="0" w:color="auto"/>
      </w:divBdr>
    </w:div>
    <w:div w:id="1922063040">
      <w:marLeft w:val="480"/>
      <w:marRight w:val="0"/>
      <w:marTop w:val="0"/>
      <w:marBottom w:val="0"/>
      <w:divBdr>
        <w:top w:val="none" w:sz="0" w:space="0" w:color="auto"/>
        <w:left w:val="none" w:sz="0" w:space="0" w:color="auto"/>
        <w:bottom w:val="none" w:sz="0" w:space="0" w:color="auto"/>
        <w:right w:val="none" w:sz="0" w:space="0" w:color="auto"/>
      </w:divBdr>
    </w:div>
    <w:div w:id="1922370408">
      <w:marLeft w:val="480"/>
      <w:marRight w:val="0"/>
      <w:marTop w:val="0"/>
      <w:marBottom w:val="0"/>
      <w:divBdr>
        <w:top w:val="none" w:sz="0" w:space="0" w:color="auto"/>
        <w:left w:val="none" w:sz="0" w:space="0" w:color="auto"/>
        <w:bottom w:val="none" w:sz="0" w:space="0" w:color="auto"/>
        <w:right w:val="none" w:sz="0" w:space="0" w:color="auto"/>
      </w:divBdr>
    </w:div>
    <w:div w:id="1927961535">
      <w:marLeft w:val="480"/>
      <w:marRight w:val="0"/>
      <w:marTop w:val="0"/>
      <w:marBottom w:val="0"/>
      <w:divBdr>
        <w:top w:val="none" w:sz="0" w:space="0" w:color="auto"/>
        <w:left w:val="none" w:sz="0" w:space="0" w:color="auto"/>
        <w:bottom w:val="none" w:sz="0" w:space="0" w:color="auto"/>
        <w:right w:val="none" w:sz="0" w:space="0" w:color="auto"/>
      </w:divBdr>
    </w:div>
    <w:div w:id="1928226401">
      <w:marLeft w:val="480"/>
      <w:marRight w:val="0"/>
      <w:marTop w:val="0"/>
      <w:marBottom w:val="0"/>
      <w:divBdr>
        <w:top w:val="none" w:sz="0" w:space="0" w:color="auto"/>
        <w:left w:val="none" w:sz="0" w:space="0" w:color="auto"/>
        <w:bottom w:val="none" w:sz="0" w:space="0" w:color="auto"/>
        <w:right w:val="none" w:sz="0" w:space="0" w:color="auto"/>
      </w:divBdr>
    </w:div>
    <w:div w:id="1931154663">
      <w:marLeft w:val="0"/>
      <w:marRight w:val="0"/>
      <w:marTop w:val="0"/>
      <w:marBottom w:val="0"/>
      <w:divBdr>
        <w:top w:val="none" w:sz="0" w:space="0" w:color="auto"/>
        <w:left w:val="none" w:sz="0" w:space="0" w:color="auto"/>
        <w:bottom w:val="none" w:sz="0" w:space="0" w:color="auto"/>
        <w:right w:val="none" w:sz="0" w:space="0" w:color="auto"/>
      </w:divBdr>
    </w:div>
    <w:div w:id="1931157889">
      <w:marLeft w:val="480"/>
      <w:marRight w:val="0"/>
      <w:marTop w:val="0"/>
      <w:marBottom w:val="0"/>
      <w:divBdr>
        <w:top w:val="none" w:sz="0" w:space="0" w:color="auto"/>
        <w:left w:val="none" w:sz="0" w:space="0" w:color="auto"/>
        <w:bottom w:val="none" w:sz="0" w:space="0" w:color="auto"/>
        <w:right w:val="none" w:sz="0" w:space="0" w:color="auto"/>
      </w:divBdr>
    </w:div>
    <w:div w:id="1932855011">
      <w:marLeft w:val="480"/>
      <w:marRight w:val="0"/>
      <w:marTop w:val="0"/>
      <w:marBottom w:val="0"/>
      <w:divBdr>
        <w:top w:val="none" w:sz="0" w:space="0" w:color="auto"/>
        <w:left w:val="none" w:sz="0" w:space="0" w:color="auto"/>
        <w:bottom w:val="none" w:sz="0" w:space="0" w:color="auto"/>
        <w:right w:val="none" w:sz="0" w:space="0" w:color="auto"/>
      </w:divBdr>
    </w:div>
    <w:div w:id="1933781272">
      <w:marLeft w:val="480"/>
      <w:marRight w:val="0"/>
      <w:marTop w:val="0"/>
      <w:marBottom w:val="0"/>
      <w:divBdr>
        <w:top w:val="none" w:sz="0" w:space="0" w:color="auto"/>
        <w:left w:val="none" w:sz="0" w:space="0" w:color="auto"/>
        <w:bottom w:val="none" w:sz="0" w:space="0" w:color="auto"/>
        <w:right w:val="none" w:sz="0" w:space="0" w:color="auto"/>
      </w:divBdr>
    </w:div>
    <w:div w:id="1935550819">
      <w:marLeft w:val="0"/>
      <w:marRight w:val="0"/>
      <w:marTop w:val="0"/>
      <w:marBottom w:val="0"/>
      <w:divBdr>
        <w:top w:val="none" w:sz="0" w:space="0" w:color="auto"/>
        <w:left w:val="none" w:sz="0" w:space="0" w:color="auto"/>
        <w:bottom w:val="none" w:sz="0" w:space="0" w:color="auto"/>
        <w:right w:val="none" w:sz="0" w:space="0" w:color="auto"/>
      </w:divBdr>
    </w:div>
    <w:div w:id="1940093845">
      <w:marLeft w:val="480"/>
      <w:marRight w:val="0"/>
      <w:marTop w:val="0"/>
      <w:marBottom w:val="0"/>
      <w:divBdr>
        <w:top w:val="none" w:sz="0" w:space="0" w:color="auto"/>
        <w:left w:val="none" w:sz="0" w:space="0" w:color="auto"/>
        <w:bottom w:val="none" w:sz="0" w:space="0" w:color="auto"/>
        <w:right w:val="none" w:sz="0" w:space="0" w:color="auto"/>
      </w:divBdr>
    </w:div>
    <w:div w:id="1943537726">
      <w:marLeft w:val="480"/>
      <w:marRight w:val="0"/>
      <w:marTop w:val="0"/>
      <w:marBottom w:val="0"/>
      <w:divBdr>
        <w:top w:val="none" w:sz="0" w:space="0" w:color="auto"/>
        <w:left w:val="none" w:sz="0" w:space="0" w:color="auto"/>
        <w:bottom w:val="none" w:sz="0" w:space="0" w:color="auto"/>
        <w:right w:val="none" w:sz="0" w:space="0" w:color="auto"/>
      </w:divBdr>
    </w:div>
    <w:div w:id="1945186614">
      <w:marLeft w:val="480"/>
      <w:marRight w:val="0"/>
      <w:marTop w:val="0"/>
      <w:marBottom w:val="0"/>
      <w:divBdr>
        <w:top w:val="none" w:sz="0" w:space="0" w:color="auto"/>
        <w:left w:val="none" w:sz="0" w:space="0" w:color="auto"/>
        <w:bottom w:val="none" w:sz="0" w:space="0" w:color="auto"/>
        <w:right w:val="none" w:sz="0" w:space="0" w:color="auto"/>
      </w:divBdr>
    </w:div>
    <w:div w:id="1946426370">
      <w:marLeft w:val="480"/>
      <w:marRight w:val="0"/>
      <w:marTop w:val="0"/>
      <w:marBottom w:val="0"/>
      <w:divBdr>
        <w:top w:val="none" w:sz="0" w:space="0" w:color="auto"/>
        <w:left w:val="none" w:sz="0" w:space="0" w:color="auto"/>
        <w:bottom w:val="none" w:sz="0" w:space="0" w:color="auto"/>
        <w:right w:val="none" w:sz="0" w:space="0" w:color="auto"/>
      </w:divBdr>
    </w:div>
    <w:div w:id="1949770992">
      <w:marLeft w:val="480"/>
      <w:marRight w:val="0"/>
      <w:marTop w:val="0"/>
      <w:marBottom w:val="0"/>
      <w:divBdr>
        <w:top w:val="none" w:sz="0" w:space="0" w:color="auto"/>
        <w:left w:val="none" w:sz="0" w:space="0" w:color="auto"/>
        <w:bottom w:val="none" w:sz="0" w:space="0" w:color="auto"/>
        <w:right w:val="none" w:sz="0" w:space="0" w:color="auto"/>
      </w:divBdr>
    </w:div>
    <w:div w:id="1953779232">
      <w:marLeft w:val="480"/>
      <w:marRight w:val="0"/>
      <w:marTop w:val="0"/>
      <w:marBottom w:val="0"/>
      <w:divBdr>
        <w:top w:val="none" w:sz="0" w:space="0" w:color="auto"/>
        <w:left w:val="none" w:sz="0" w:space="0" w:color="auto"/>
        <w:bottom w:val="none" w:sz="0" w:space="0" w:color="auto"/>
        <w:right w:val="none" w:sz="0" w:space="0" w:color="auto"/>
      </w:divBdr>
    </w:div>
    <w:div w:id="1954823003">
      <w:marLeft w:val="480"/>
      <w:marRight w:val="0"/>
      <w:marTop w:val="0"/>
      <w:marBottom w:val="0"/>
      <w:divBdr>
        <w:top w:val="none" w:sz="0" w:space="0" w:color="auto"/>
        <w:left w:val="none" w:sz="0" w:space="0" w:color="auto"/>
        <w:bottom w:val="none" w:sz="0" w:space="0" w:color="auto"/>
        <w:right w:val="none" w:sz="0" w:space="0" w:color="auto"/>
      </w:divBdr>
    </w:div>
    <w:div w:id="1959023505">
      <w:marLeft w:val="0"/>
      <w:marRight w:val="0"/>
      <w:marTop w:val="0"/>
      <w:marBottom w:val="0"/>
      <w:divBdr>
        <w:top w:val="none" w:sz="0" w:space="0" w:color="auto"/>
        <w:left w:val="none" w:sz="0" w:space="0" w:color="auto"/>
        <w:bottom w:val="none" w:sz="0" w:space="0" w:color="auto"/>
        <w:right w:val="none" w:sz="0" w:space="0" w:color="auto"/>
      </w:divBdr>
    </w:div>
    <w:div w:id="1961379277">
      <w:marLeft w:val="480"/>
      <w:marRight w:val="0"/>
      <w:marTop w:val="0"/>
      <w:marBottom w:val="0"/>
      <w:divBdr>
        <w:top w:val="none" w:sz="0" w:space="0" w:color="auto"/>
        <w:left w:val="none" w:sz="0" w:space="0" w:color="auto"/>
        <w:bottom w:val="none" w:sz="0" w:space="0" w:color="auto"/>
        <w:right w:val="none" w:sz="0" w:space="0" w:color="auto"/>
      </w:divBdr>
    </w:div>
    <w:div w:id="1963263431">
      <w:marLeft w:val="480"/>
      <w:marRight w:val="0"/>
      <w:marTop w:val="0"/>
      <w:marBottom w:val="0"/>
      <w:divBdr>
        <w:top w:val="none" w:sz="0" w:space="0" w:color="auto"/>
        <w:left w:val="none" w:sz="0" w:space="0" w:color="auto"/>
        <w:bottom w:val="none" w:sz="0" w:space="0" w:color="auto"/>
        <w:right w:val="none" w:sz="0" w:space="0" w:color="auto"/>
      </w:divBdr>
    </w:div>
    <w:div w:id="1963342596">
      <w:marLeft w:val="480"/>
      <w:marRight w:val="0"/>
      <w:marTop w:val="0"/>
      <w:marBottom w:val="0"/>
      <w:divBdr>
        <w:top w:val="none" w:sz="0" w:space="0" w:color="auto"/>
        <w:left w:val="none" w:sz="0" w:space="0" w:color="auto"/>
        <w:bottom w:val="none" w:sz="0" w:space="0" w:color="auto"/>
        <w:right w:val="none" w:sz="0" w:space="0" w:color="auto"/>
      </w:divBdr>
    </w:div>
    <w:div w:id="1966236241">
      <w:marLeft w:val="480"/>
      <w:marRight w:val="0"/>
      <w:marTop w:val="0"/>
      <w:marBottom w:val="0"/>
      <w:divBdr>
        <w:top w:val="none" w:sz="0" w:space="0" w:color="auto"/>
        <w:left w:val="none" w:sz="0" w:space="0" w:color="auto"/>
        <w:bottom w:val="none" w:sz="0" w:space="0" w:color="auto"/>
        <w:right w:val="none" w:sz="0" w:space="0" w:color="auto"/>
      </w:divBdr>
    </w:div>
    <w:div w:id="1967854472">
      <w:marLeft w:val="480"/>
      <w:marRight w:val="0"/>
      <w:marTop w:val="0"/>
      <w:marBottom w:val="0"/>
      <w:divBdr>
        <w:top w:val="none" w:sz="0" w:space="0" w:color="auto"/>
        <w:left w:val="none" w:sz="0" w:space="0" w:color="auto"/>
        <w:bottom w:val="none" w:sz="0" w:space="0" w:color="auto"/>
        <w:right w:val="none" w:sz="0" w:space="0" w:color="auto"/>
      </w:divBdr>
    </w:div>
    <w:div w:id="1967857548">
      <w:marLeft w:val="480"/>
      <w:marRight w:val="0"/>
      <w:marTop w:val="0"/>
      <w:marBottom w:val="0"/>
      <w:divBdr>
        <w:top w:val="none" w:sz="0" w:space="0" w:color="auto"/>
        <w:left w:val="none" w:sz="0" w:space="0" w:color="auto"/>
        <w:bottom w:val="none" w:sz="0" w:space="0" w:color="auto"/>
        <w:right w:val="none" w:sz="0" w:space="0" w:color="auto"/>
      </w:divBdr>
    </w:div>
    <w:div w:id="1970351916">
      <w:marLeft w:val="480"/>
      <w:marRight w:val="0"/>
      <w:marTop w:val="0"/>
      <w:marBottom w:val="0"/>
      <w:divBdr>
        <w:top w:val="none" w:sz="0" w:space="0" w:color="auto"/>
        <w:left w:val="none" w:sz="0" w:space="0" w:color="auto"/>
        <w:bottom w:val="none" w:sz="0" w:space="0" w:color="auto"/>
        <w:right w:val="none" w:sz="0" w:space="0" w:color="auto"/>
      </w:divBdr>
    </w:div>
    <w:div w:id="1970358772">
      <w:marLeft w:val="480"/>
      <w:marRight w:val="0"/>
      <w:marTop w:val="0"/>
      <w:marBottom w:val="0"/>
      <w:divBdr>
        <w:top w:val="none" w:sz="0" w:space="0" w:color="auto"/>
        <w:left w:val="none" w:sz="0" w:space="0" w:color="auto"/>
        <w:bottom w:val="none" w:sz="0" w:space="0" w:color="auto"/>
        <w:right w:val="none" w:sz="0" w:space="0" w:color="auto"/>
      </w:divBdr>
    </w:div>
    <w:div w:id="1973709803">
      <w:marLeft w:val="0"/>
      <w:marRight w:val="0"/>
      <w:marTop w:val="0"/>
      <w:marBottom w:val="0"/>
      <w:divBdr>
        <w:top w:val="none" w:sz="0" w:space="0" w:color="auto"/>
        <w:left w:val="none" w:sz="0" w:space="0" w:color="auto"/>
        <w:bottom w:val="none" w:sz="0" w:space="0" w:color="auto"/>
        <w:right w:val="none" w:sz="0" w:space="0" w:color="auto"/>
      </w:divBdr>
    </w:div>
    <w:div w:id="1975477984">
      <w:marLeft w:val="0"/>
      <w:marRight w:val="0"/>
      <w:marTop w:val="0"/>
      <w:marBottom w:val="0"/>
      <w:divBdr>
        <w:top w:val="none" w:sz="0" w:space="0" w:color="auto"/>
        <w:left w:val="none" w:sz="0" w:space="0" w:color="auto"/>
        <w:bottom w:val="none" w:sz="0" w:space="0" w:color="auto"/>
        <w:right w:val="none" w:sz="0" w:space="0" w:color="auto"/>
      </w:divBdr>
    </w:div>
    <w:div w:id="1976250282">
      <w:marLeft w:val="480"/>
      <w:marRight w:val="0"/>
      <w:marTop w:val="0"/>
      <w:marBottom w:val="0"/>
      <w:divBdr>
        <w:top w:val="none" w:sz="0" w:space="0" w:color="auto"/>
        <w:left w:val="none" w:sz="0" w:space="0" w:color="auto"/>
        <w:bottom w:val="none" w:sz="0" w:space="0" w:color="auto"/>
        <w:right w:val="none" w:sz="0" w:space="0" w:color="auto"/>
      </w:divBdr>
    </w:div>
    <w:div w:id="1976519607">
      <w:marLeft w:val="480"/>
      <w:marRight w:val="0"/>
      <w:marTop w:val="0"/>
      <w:marBottom w:val="0"/>
      <w:divBdr>
        <w:top w:val="none" w:sz="0" w:space="0" w:color="auto"/>
        <w:left w:val="none" w:sz="0" w:space="0" w:color="auto"/>
        <w:bottom w:val="none" w:sz="0" w:space="0" w:color="auto"/>
        <w:right w:val="none" w:sz="0" w:space="0" w:color="auto"/>
      </w:divBdr>
    </w:div>
    <w:div w:id="1981575328">
      <w:marLeft w:val="480"/>
      <w:marRight w:val="0"/>
      <w:marTop w:val="0"/>
      <w:marBottom w:val="0"/>
      <w:divBdr>
        <w:top w:val="none" w:sz="0" w:space="0" w:color="auto"/>
        <w:left w:val="none" w:sz="0" w:space="0" w:color="auto"/>
        <w:bottom w:val="none" w:sz="0" w:space="0" w:color="auto"/>
        <w:right w:val="none" w:sz="0" w:space="0" w:color="auto"/>
      </w:divBdr>
    </w:div>
    <w:div w:id="1983149159">
      <w:marLeft w:val="0"/>
      <w:marRight w:val="0"/>
      <w:marTop w:val="0"/>
      <w:marBottom w:val="0"/>
      <w:divBdr>
        <w:top w:val="none" w:sz="0" w:space="0" w:color="auto"/>
        <w:left w:val="none" w:sz="0" w:space="0" w:color="auto"/>
        <w:bottom w:val="none" w:sz="0" w:space="0" w:color="auto"/>
        <w:right w:val="none" w:sz="0" w:space="0" w:color="auto"/>
      </w:divBdr>
    </w:div>
    <w:div w:id="1983608549">
      <w:marLeft w:val="480"/>
      <w:marRight w:val="0"/>
      <w:marTop w:val="0"/>
      <w:marBottom w:val="0"/>
      <w:divBdr>
        <w:top w:val="none" w:sz="0" w:space="0" w:color="auto"/>
        <w:left w:val="none" w:sz="0" w:space="0" w:color="auto"/>
        <w:bottom w:val="none" w:sz="0" w:space="0" w:color="auto"/>
        <w:right w:val="none" w:sz="0" w:space="0" w:color="auto"/>
      </w:divBdr>
    </w:div>
    <w:div w:id="1986229050">
      <w:marLeft w:val="480"/>
      <w:marRight w:val="0"/>
      <w:marTop w:val="0"/>
      <w:marBottom w:val="0"/>
      <w:divBdr>
        <w:top w:val="none" w:sz="0" w:space="0" w:color="auto"/>
        <w:left w:val="none" w:sz="0" w:space="0" w:color="auto"/>
        <w:bottom w:val="none" w:sz="0" w:space="0" w:color="auto"/>
        <w:right w:val="none" w:sz="0" w:space="0" w:color="auto"/>
      </w:divBdr>
    </w:div>
    <w:div w:id="1986423053">
      <w:marLeft w:val="480"/>
      <w:marRight w:val="0"/>
      <w:marTop w:val="0"/>
      <w:marBottom w:val="0"/>
      <w:divBdr>
        <w:top w:val="none" w:sz="0" w:space="0" w:color="auto"/>
        <w:left w:val="none" w:sz="0" w:space="0" w:color="auto"/>
        <w:bottom w:val="none" w:sz="0" w:space="0" w:color="auto"/>
        <w:right w:val="none" w:sz="0" w:space="0" w:color="auto"/>
      </w:divBdr>
    </w:div>
    <w:div w:id="1987003457">
      <w:marLeft w:val="480"/>
      <w:marRight w:val="0"/>
      <w:marTop w:val="0"/>
      <w:marBottom w:val="0"/>
      <w:divBdr>
        <w:top w:val="none" w:sz="0" w:space="0" w:color="auto"/>
        <w:left w:val="none" w:sz="0" w:space="0" w:color="auto"/>
        <w:bottom w:val="none" w:sz="0" w:space="0" w:color="auto"/>
        <w:right w:val="none" w:sz="0" w:space="0" w:color="auto"/>
      </w:divBdr>
    </w:div>
    <w:div w:id="1989433846">
      <w:marLeft w:val="480"/>
      <w:marRight w:val="0"/>
      <w:marTop w:val="0"/>
      <w:marBottom w:val="0"/>
      <w:divBdr>
        <w:top w:val="none" w:sz="0" w:space="0" w:color="auto"/>
        <w:left w:val="none" w:sz="0" w:space="0" w:color="auto"/>
        <w:bottom w:val="none" w:sz="0" w:space="0" w:color="auto"/>
        <w:right w:val="none" w:sz="0" w:space="0" w:color="auto"/>
      </w:divBdr>
    </w:div>
    <w:div w:id="1989550555">
      <w:marLeft w:val="480"/>
      <w:marRight w:val="0"/>
      <w:marTop w:val="0"/>
      <w:marBottom w:val="0"/>
      <w:divBdr>
        <w:top w:val="none" w:sz="0" w:space="0" w:color="auto"/>
        <w:left w:val="none" w:sz="0" w:space="0" w:color="auto"/>
        <w:bottom w:val="none" w:sz="0" w:space="0" w:color="auto"/>
        <w:right w:val="none" w:sz="0" w:space="0" w:color="auto"/>
      </w:divBdr>
    </w:div>
    <w:div w:id="1991861561">
      <w:marLeft w:val="480"/>
      <w:marRight w:val="0"/>
      <w:marTop w:val="0"/>
      <w:marBottom w:val="0"/>
      <w:divBdr>
        <w:top w:val="none" w:sz="0" w:space="0" w:color="auto"/>
        <w:left w:val="none" w:sz="0" w:space="0" w:color="auto"/>
        <w:bottom w:val="none" w:sz="0" w:space="0" w:color="auto"/>
        <w:right w:val="none" w:sz="0" w:space="0" w:color="auto"/>
      </w:divBdr>
    </w:div>
    <w:div w:id="1995983890">
      <w:marLeft w:val="480"/>
      <w:marRight w:val="0"/>
      <w:marTop w:val="0"/>
      <w:marBottom w:val="0"/>
      <w:divBdr>
        <w:top w:val="none" w:sz="0" w:space="0" w:color="auto"/>
        <w:left w:val="none" w:sz="0" w:space="0" w:color="auto"/>
        <w:bottom w:val="none" w:sz="0" w:space="0" w:color="auto"/>
        <w:right w:val="none" w:sz="0" w:space="0" w:color="auto"/>
      </w:divBdr>
    </w:div>
    <w:div w:id="1996372211">
      <w:marLeft w:val="480"/>
      <w:marRight w:val="0"/>
      <w:marTop w:val="0"/>
      <w:marBottom w:val="0"/>
      <w:divBdr>
        <w:top w:val="none" w:sz="0" w:space="0" w:color="auto"/>
        <w:left w:val="none" w:sz="0" w:space="0" w:color="auto"/>
        <w:bottom w:val="none" w:sz="0" w:space="0" w:color="auto"/>
        <w:right w:val="none" w:sz="0" w:space="0" w:color="auto"/>
      </w:divBdr>
    </w:div>
    <w:div w:id="1997685894">
      <w:marLeft w:val="480"/>
      <w:marRight w:val="0"/>
      <w:marTop w:val="0"/>
      <w:marBottom w:val="0"/>
      <w:divBdr>
        <w:top w:val="none" w:sz="0" w:space="0" w:color="auto"/>
        <w:left w:val="none" w:sz="0" w:space="0" w:color="auto"/>
        <w:bottom w:val="none" w:sz="0" w:space="0" w:color="auto"/>
        <w:right w:val="none" w:sz="0" w:space="0" w:color="auto"/>
      </w:divBdr>
    </w:div>
    <w:div w:id="2001694373">
      <w:marLeft w:val="480"/>
      <w:marRight w:val="0"/>
      <w:marTop w:val="0"/>
      <w:marBottom w:val="0"/>
      <w:divBdr>
        <w:top w:val="none" w:sz="0" w:space="0" w:color="auto"/>
        <w:left w:val="none" w:sz="0" w:space="0" w:color="auto"/>
        <w:bottom w:val="none" w:sz="0" w:space="0" w:color="auto"/>
        <w:right w:val="none" w:sz="0" w:space="0" w:color="auto"/>
      </w:divBdr>
    </w:div>
    <w:div w:id="2001810982">
      <w:marLeft w:val="480"/>
      <w:marRight w:val="0"/>
      <w:marTop w:val="0"/>
      <w:marBottom w:val="0"/>
      <w:divBdr>
        <w:top w:val="none" w:sz="0" w:space="0" w:color="auto"/>
        <w:left w:val="none" w:sz="0" w:space="0" w:color="auto"/>
        <w:bottom w:val="none" w:sz="0" w:space="0" w:color="auto"/>
        <w:right w:val="none" w:sz="0" w:space="0" w:color="auto"/>
      </w:divBdr>
    </w:div>
    <w:div w:id="2010326941">
      <w:marLeft w:val="480"/>
      <w:marRight w:val="0"/>
      <w:marTop w:val="0"/>
      <w:marBottom w:val="0"/>
      <w:divBdr>
        <w:top w:val="none" w:sz="0" w:space="0" w:color="auto"/>
        <w:left w:val="none" w:sz="0" w:space="0" w:color="auto"/>
        <w:bottom w:val="none" w:sz="0" w:space="0" w:color="auto"/>
        <w:right w:val="none" w:sz="0" w:space="0" w:color="auto"/>
      </w:divBdr>
    </w:div>
    <w:div w:id="2014868363">
      <w:marLeft w:val="480"/>
      <w:marRight w:val="0"/>
      <w:marTop w:val="0"/>
      <w:marBottom w:val="0"/>
      <w:divBdr>
        <w:top w:val="none" w:sz="0" w:space="0" w:color="auto"/>
        <w:left w:val="none" w:sz="0" w:space="0" w:color="auto"/>
        <w:bottom w:val="none" w:sz="0" w:space="0" w:color="auto"/>
        <w:right w:val="none" w:sz="0" w:space="0" w:color="auto"/>
      </w:divBdr>
    </w:div>
    <w:div w:id="2016685630">
      <w:marLeft w:val="480"/>
      <w:marRight w:val="0"/>
      <w:marTop w:val="0"/>
      <w:marBottom w:val="0"/>
      <w:divBdr>
        <w:top w:val="none" w:sz="0" w:space="0" w:color="auto"/>
        <w:left w:val="none" w:sz="0" w:space="0" w:color="auto"/>
        <w:bottom w:val="none" w:sz="0" w:space="0" w:color="auto"/>
        <w:right w:val="none" w:sz="0" w:space="0" w:color="auto"/>
      </w:divBdr>
    </w:div>
    <w:div w:id="2019771665">
      <w:marLeft w:val="480"/>
      <w:marRight w:val="0"/>
      <w:marTop w:val="0"/>
      <w:marBottom w:val="0"/>
      <w:divBdr>
        <w:top w:val="none" w:sz="0" w:space="0" w:color="auto"/>
        <w:left w:val="none" w:sz="0" w:space="0" w:color="auto"/>
        <w:bottom w:val="none" w:sz="0" w:space="0" w:color="auto"/>
        <w:right w:val="none" w:sz="0" w:space="0" w:color="auto"/>
      </w:divBdr>
    </w:div>
    <w:div w:id="2019963279">
      <w:marLeft w:val="480"/>
      <w:marRight w:val="0"/>
      <w:marTop w:val="0"/>
      <w:marBottom w:val="0"/>
      <w:divBdr>
        <w:top w:val="none" w:sz="0" w:space="0" w:color="auto"/>
        <w:left w:val="none" w:sz="0" w:space="0" w:color="auto"/>
        <w:bottom w:val="none" w:sz="0" w:space="0" w:color="auto"/>
        <w:right w:val="none" w:sz="0" w:space="0" w:color="auto"/>
      </w:divBdr>
    </w:div>
    <w:div w:id="2020307300">
      <w:marLeft w:val="480"/>
      <w:marRight w:val="0"/>
      <w:marTop w:val="0"/>
      <w:marBottom w:val="0"/>
      <w:divBdr>
        <w:top w:val="none" w:sz="0" w:space="0" w:color="auto"/>
        <w:left w:val="none" w:sz="0" w:space="0" w:color="auto"/>
        <w:bottom w:val="none" w:sz="0" w:space="0" w:color="auto"/>
        <w:right w:val="none" w:sz="0" w:space="0" w:color="auto"/>
      </w:divBdr>
    </w:div>
    <w:div w:id="2028410658">
      <w:marLeft w:val="480"/>
      <w:marRight w:val="0"/>
      <w:marTop w:val="0"/>
      <w:marBottom w:val="0"/>
      <w:divBdr>
        <w:top w:val="none" w:sz="0" w:space="0" w:color="auto"/>
        <w:left w:val="none" w:sz="0" w:space="0" w:color="auto"/>
        <w:bottom w:val="none" w:sz="0" w:space="0" w:color="auto"/>
        <w:right w:val="none" w:sz="0" w:space="0" w:color="auto"/>
      </w:divBdr>
    </w:div>
    <w:div w:id="2030524228">
      <w:marLeft w:val="480"/>
      <w:marRight w:val="0"/>
      <w:marTop w:val="0"/>
      <w:marBottom w:val="0"/>
      <w:divBdr>
        <w:top w:val="none" w:sz="0" w:space="0" w:color="auto"/>
        <w:left w:val="none" w:sz="0" w:space="0" w:color="auto"/>
        <w:bottom w:val="none" w:sz="0" w:space="0" w:color="auto"/>
        <w:right w:val="none" w:sz="0" w:space="0" w:color="auto"/>
      </w:divBdr>
    </w:div>
    <w:div w:id="2034451919">
      <w:marLeft w:val="480"/>
      <w:marRight w:val="0"/>
      <w:marTop w:val="0"/>
      <w:marBottom w:val="0"/>
      <w:divBdr>
        <w:top w:val="none" w:sz="0" w:space="0" w:color="auto"/>
        <w:left w:val="none" w:sz="0" w:space="0" w:color="auto"/>
        <w:bottom w:val="none" w:sz="0" w:space="0" w:color="auto"/>
        <w:right w:val="none" w:sz="0" w:space="0" w:color="auto"/>
      </w:divBdr>
    </w:div>
    <w:div w:id="2035223919">
      <w:marLeft w:val="480"/>
      <w:marRight w:val="0"/>
      <w:marTop w:val="0"/>
      <w:marBottom w:val="0"/>
      <w:divBdr>
        <w:top w:val="none" w:sz="0" w:space="0" w:color="auto"/>
        <w:left w:val="none" w:sz="0" w:space="0" w:color="auto"/>
        <w:bottom w:val="none" w:sz="0" w:space="0" w:color="auto"/>
        <w:right w:val="none" w:sz="0" w:space="0" w:color="auto"/>
      </w:divBdr>
    </w:div>
    <w:div w:id="2038657719">
      <w:marLeft w:val="480"/>
      <w:marRight w:val="0"/>
      <w:marTop w:val="0"/>
      <w:marBottom w:val="0"/>
      <w:divBdr>
        <w:top w:val="none" w:sz="0" w:space="0" w:color="auto"/>
        <w:left w:val="none" w:sz="0" w:space="0" w:color="auto"/>
        <w:bottom w:val="none" w:sz="0" w:space="0" w:color="auto"/>
        <w:right w:val="none" w:sz="0" w:space="0" w:color="auto"/>
      </w:divBdr>
    </w:div>
    <w:div w:id="2044743640">
      <w:marLeft w:val="480"/>
      <w:marRight w:val="0"/>
      <w:marTop w:val="0"/>
      <w:marBottom w:val="0"/>
      <w:divBdr>
        <w:top w:val="none" w:sz="0" w:space="0" w:color="auto"/>
        <w:left w:val="none" w:sz="0" w:space="0" w:color="auto"/>
        <w:bottom w:val="none" w:sz="0" w:space="0" w:color="auto"/>
        <w:right w:val="none" w:sz="0" w:space="0" w:color="auto"/>
      </w:divBdr>
    </w:div>
    <w:div w:id="2050568167">
      <w:marLeft w:val="480"/>
      <w:marRight w:val="0"/>
      <w:marTop w:val="0"/>
      <w:marBottom w:val="0"/>
      <w:divBdr>
        <w:top w:val="none" w:sz="0" w:space="0" w:color="auto"/>
        <w:left w:val="none" w:sz="0" w:space="0" w:color="auto"/>
        <w:bottom w:val="none" w:sz="0" w:space="0" w:color="auto"/>
        <w:right w:val="none" w:sz="0" w:space="0" w:color="auto"/>
      </w:divBdr>
    </w:div>
    <w:div w:id="2059818867">
      <w:marLeft w:val="480"/>
      <w:marRight w:val="0"/>
      <w:marTop w:val="0"/>
      <w:marBottom w:val="0"/>
      <w:divBdr>
        <w:top w:val="none" w:sz="0" w:space="0" w:color="auto"/>
        <w:left w:val="none" w:sz="0" w:space="0" w:color="auto"/>
        <w:bottom w:val="none" w:sz="0" w:space="0" w:color="auto"/>
        <w:right w:val="none" w:sz="0" w:space="0" w:color="auto"/>
      </w:divBdr>
    </w:div>
    <w:div w:id="2060862906">
      <w:marLeft w:val="480"/>
      <w:marRight w:val="0"/>
      <w:marTop w:val="0"/>
      <w:marBottom w:val="0"/>
      <w:divBdr>
        <w:top w:val="none" w:sz="0" w:space="0" w:color="auto"/>
        <w:left w:val="none" w:sz="0" w:space="0" w:color="auto"/>
        <w:bottom w:val="none" w:sz="0" w:space="0" w:color="auto"/>
        <w:right w:val="none" w:sz="0" w:space="0" w:color="auto"/>
      </w:divBdr>
    </w:div>
    <w:div w:id="2061860545">
      <w:marLeft w:val="0"/>
      <w:marRight w:val="0"/>
      <w:marTop w:val="0"/>
      <w:marBottom w:val="0"/>
      <w:divBdr>
        <w:top w:val="none" w:sz="0" w:space="0" w:color="auto"/>
        <w:left w:val="none" w:sz="0" w:space="0" w:color="auto"/>
        <w:bottom w:val="none" w:sz="0" w:space="0" w:color="auto"/>
        <w:right w:val="none" w:sz="0" w:space="0" w:color="auto"/>
      </w:divBdr>
    </w:div>
    <w:div w:id="2062702202">
      <w:marLeft w:val="0"/>
      <w:marRight w:val="0"/>
      <w:marTop w:val="0"/>
      <w:marBottom w:val="0"/>
      <w:divBdr>
        <w:top w:val="none" w:sz="0" w:space="0" w:color="auto"/>
        <w:left w:val="none" w:sz="0" w:space="0" w:color="auto"/>
        <w:bottom w:val="none" w:sz="0" w:space="0" w:color="auto"/>
        <w:right w:val="none" w:sz="0" w:space="0" w:color="auto"/>
      </w:divBdr>
    </w:div>
    <w:div w:id="2063869936">
      <w:marLeft w:val="480"/>
      <w:marRight w:val="0"/>
      <w:marTop w:val="0"/>
      <w:marBottom w:val="0"/>
      <w:divBdr>
        <w:top w:val="none" w:sz="0" w:space="0" w:color="auto"/>
        <w:left w:val="none" w:sz="0" w:space="0" w:color="auto"/>
        <w:bottom w:val="none" w:sz="0" w:space="0" w:color="auto"/>
        <w:right w:val="none" w:sz="0" w:space="0" w:color="auto"/>
      </w:divBdr>
    </w:div>
    <w:div w:id="2067684199">
      <w:marLeft w:val="480"/>
      <w:marRight w:val="0"/>
      <w:marTop w:val="0"/>
      <w:marBottom w:val="0"/>
      <w:divBdr>
        <w:top w:val="none" w:sz="0" w:space="0" w:color="auto"/>
        <w:left w:val="none" w:sz="0" w:space="0" w:color="auto"/>
        <w:bottom w:val="none" w:sz="0" w:space="0" w:color="auto"/>
        <w:right w:val="none" w:sz="0" w:space="0" w:color="auto"/>
      </w:divBdr>
    </w:div>
    <w:div w:id="2068256139">
      <w:marLeft w:val="480"/>
      <w:marRight w:val="0"/>
      <w:marTop w:val="0"/>
      <w:marBottom w:val="0"/>
      <w:divBdr>
        <w:top w:val="none" w:sz="0" w:space="0" w:color="auto"/>
        <w:left w:val="none" w:sz="0" w:space="0" w:color="auto"/>
        <w:bottom w:val="none" w:sz="0" w:space="0" w:color="auto"/>
        <w:right w:val="none" w:sz="0" w:space="0" w:color="auto"/>
      </w:divBdr>
    </w:div>
    <w:div w:id="2068724556">
      <w:marLeft w:val="480"/>
      <w:marRight w:val="0"/>
      <w:marTop w:val="0"/>
      <w:marBottom w:val="0"/>
      <w:divBdr>
        <w:top w:val="none" w:sz="0" w:space="0" w:color="auto"/>
        <w:left w:val="none" w:sz="0" w:space="0" w:color="auto"/>
        <w:bottom w:val="none" w:sz="0" w:space="0" w:color="auto"/>
        <w:right w:val="none" w:sz="0" w:space="0" w:color="auto"/>
      </w:divBdr>
    </w:div>
    <w:div w:id="2069261636">
      <w:marLeft w:val="480"/>
      <w:marRight w:val="0"/>
      <w:marTop w:val="0"/>
      <w:marBottom w:val="0"/>
      <w:divBdr>
        <w:top w:val="none" w:sz="0" w:space="0" w:color="auto"/>
        <w:left w:val="none" w:sz="0" w:space="0" w:color="auto"/>
        <w:bottom w:val="none" w:sz="0" w:space="0" w:color="auto"/>
        <w:right w:val="none" w:sz="0" w:space="0" w:color="auto"/>
      </w:divBdr>
    </w:div>
    <w:div w:id="2069768855">
      <w:marLeft w:val="480"/>
      <w:marRight w:val="0"/>
      <w:marTop w:val="0"/>
      <w:marBottom w:val="0"/>
      <w:divBdr>
        <w:top w:val="none" w:sz="0" w:space="0" w:color="auto"/>
        <w:left w:val="none" w:sz="0" w:space="0" w:color="auto"/>
        <w:bottom w:val="none" w:sz="0" w:space="0" w:color="auto"/>
        <w:right w:val="none" w:sz="0" w:space="0" w:color="auto"/>
      </w:divBdr>
    </w:div>
    <w:div w:id="2078942531">
      <w:marLeft w:val="480"/>
      <w:marRight w:val="0"/>
      <w:marTop w:val="0"/>
      <w:marBottom w:val="0"/>
      <w:divBdr>
        <w:top w:val="none" w:sz="0" w:space="0" w:color="auto"/>
        <w:left w:val="none" w:sz="0" w:space="0" w:color="auto"/>
        <w:bottom w:val="none" w:sz="0" w:space="0" w:color="auto"/>
        <w:right w:val="none" w:sz="0" w:space="0" w:color="auto"/>
      </w:divBdr>
    </w:div>
    <w:div w:id="2079933021">
      <w:marLeft w:val="0"/>
      <w:marRight w:val="0"/>
      <w:marTop w:val="0"/>
      <w:marBottom w:val="0"/>
      <w:divBdr>
        <w:top w:val="none" w:sz="0" w:space="0" w:color="auto"/>
        <w:left w:val="none" w:sz="0" w:space="0" w:color="auto"/>
        <w:bottom w:val="none" w:sz="0" w:space="0" w:color="auto"/>
        <w:right w:val="none" w:sz="0" w:space="0" w:color="auto"/>
      </w:divBdr>
    </w:div>
    <w:div w:id="2080710091">
      <w:marLeft w:val="480"/>
      <w:marRight w:val="0"/>
      <w:marTop w:val="0"/>
      <w:marBottom w:val="0"/>
      <w:divBdr>
        <w:top w:val="none" w:sz="0" w:space="0" w:color="auto"/>
        <w:left w:val="none" w:sz="0" w:space="0" w:color="auto"/>
        <w:bottom w:val="none" w:sz="0" w:space="0" w:color="auto"/>
        <w:right w:val="none" w:sz="0" w:space="0" w:color="auto"/>
      </w:divBdr>
    </w:div>
    <w:div w:id="2088769904">
      <w:marLeft w:val="480"/>
      <w:marRight w:val="0"/>
      <w:marTop w:val="0"/>
      <w:marBottom w:val="0"/>
      <w:divBdr>
        <w:top w:val="none" w:sz="0" w:space="0" w:color="auto"/>
        <w:left w:val="none" w:sz="0" w:space="0" w:color="auto"/>
        <w:bottom w:val="none" w:sz="0" w:space="0" w:color="auto"/>
        <w:right w:val="none" w:sz="0" w:space="0" w:color="auto"/>
      </w:divBdr>
    </w:div>
    <w:div w:id="2090224880">
      <w:marLeft w:val="480"/>
      <w:marRight w:val="0"/>
      <w:marTop w:val="0"/>
      <w:marBottom w:val="0"/>
      <w:divBdr>
        <w:top w:val="none" w:sz="0" w:space="0" w:color="auto"/>
        <w:left w:val="none" w:sz="0" w:space="0" w:color="auto"/>
        <w:bottom w:val="none" w:sz="0" w:space="0" w:color="auto"/>
        <w:right w:val="none" w:sz="0" w:space="0" w:color="auto"/>
      </w:divBdr>
    </w:div>
    <w:div w:id="2095855056">
      <w:marLeft w:val="480"/>
      <w:marRight w:val="0"/>
      <w:marTop w:val="0"/>
      <w:marBottom w:val="0"/>
      <w:divBdr>
        <w:top w:val="none" w:sz="0" w:space="0" w:color="auto"/>
        <w:left w:val="none" w:sz="0" w:space="0" w:color="auto"/>
        <w:bottom w:val="none" w:sz="0" w:space="0" w:color="auto"/>
        <w:right w:val="none" w:sz="0" w:space="0" w:color="auto"/>
      </w:divBdr>
    </w:div>
    <w:div w:id="2096507738">
      <w:marLeft w:val="480"/>
      <w:marRight w:val="0"/>
      <w:marTop w:val="0"/>
      <w:marBottom w:val="0"/>
      <w:divBdr>
        <w:top w:val="none" w:sz="0" w:space="0" w:color="auto"/>
        <w:left w:val="none" w:sz="0" w:space="0" w:color="auto"/>
        <w:bottom w:val="none" w:sz="0" w:space="0" w:color="auto"/>
        <w:right w:val="none" w:sz="0" w:space="0" w:color="auto"/>
      </w:divBdr>
    </w:div>
    <w:div w:id="2096589486">
      <w:marLeft w:val="480"/>
      <w:marRight w:val="0"/>
      <w:marTop w:val="0"/>
      <w:marBottom w:val="0"/>
      <w:divBdr>
        <w:top w:val="none" w:sz="0" w:space="0" w:color="auto"/>
        <w:left w:val="none" w:sz="0" w:space="0" w:color="auto"/>
        <w:bottom w:val="none" w:sz="0" w:space="0" w:color="auto"/>
        <w:right w:val="none" w:sz="0" w:space="0" w:color="auto"/>
      </w:divBdr>
    </w:div>
    <w:div w:id="2103797818">
      <w:marLeft w:val="0"/>
      <w:marRight w:val="0"/>
      <w:marTop w:val="0"/>
      <w:marBottom w:val="0"/>
      <w:divBdr>
        <w:top w:val="none" w:sz="0" w:space="0" w:color="auto"/>
        <w:left w:val="none" w:sz="0" w:space="0" w:color="auto"/>
        <w:bottom w:val="none" w:sz="0" w:space="0" w:color="auto"/>
        <w:right w:val="none" w:sz="0" w:space="0" w:color="auto"/>
      </w:divBdr>
    </w:div>
    <w:div w:id="2103985474">
      <w:marLeft w:val="0"/>
      <w:marRight w:val="0"/>
      <w:marTop w:val="0"/>
      <w:marBottom w:val="0"/>
      <w:divBdr>
        <w:top w:val="none" w:sz="0" w:space="0" w:color="auto"/>
        <w:left w:val="none" w:sz="0" w:space="0" w:color="auto"/>
        <w:bottom w:val="none" w:sz="0" w:space="0" w:color="auto"/>
        <w:right w:val="none" w:sz="0" w:space="0" w:color="auto"/>
      </w:divBdr>
    </w:div>
    <w:div w:id="2106876327">
      <w:marLeft w:val="480"/>
      <w:marRight w:val="0"/>
      <w:marTop w:val="0"/>
      <w:marBottom w:val="0"/>
      <w:divBdr>
        <w:top w:val="none" w:sz="0" w:space="0" w:color="auto"/>
        <w:left w:val="none" w:sz="0" w:space="0" w:color="auto"/>
        <w:bottom w:val="none" w:sz="0" w:space="0" w:color="auto"/>
        <w:right w:val="none" w:sz="0" w:space="0" w:color="auto"/>
      </w:divBdr>
    </w:div>
    <w:div w:id="2107339171">
      <w:marLeft w:val="480"/>
      <w:marRight w:val="0"/>
      <w:marTop w:val="0"/>
      <w:marBottom w:val="0"/>
      <w:divBdr>
        <w:top w:val="none" w:sz="0" w:space="0" w:color="auto"/>
        <w:left w:val="none" w:sz="0" w:space="0" w:color="auto"/>
        <w:bottom w:val="none" w:sz="0" w:space="0" w:color="auto"/>
        <w:right w:val="none" w:sz="0" w:space="0" w:color="auto"/>
      </w:divBdr>
    </w:div>
    <w:div w:id="2109735290">
      <w:marLeft w:val="0"/>
      <w:marRight w:val="0"/>
      <w:marTop w:val="0"/>
      <w:marBottom w:val="0"/>
      <w:divBdr>
        <w:top w:val="none" w:sz="0" w:space="0" w:color="auto"/>
        <w:left w:val="none" w:sz="0" w:space="0" w:color="auto"/>
        <w:bottom w:val="none" w:sz="0" w:space="0" w:color="auto"/>
        <w:right w:val="none" w:sz="0" w:space="0" w:color="auto"/>
      </w:divBdr>
    </w:div>
    <w:div w:id="2110465162">
      <w:marLeft w:val="480"/>
      <w:marRight w:val="0"/>
      <w:marTop w:val="0"/>
      <w:marBottom w:val="0"/>
      <w:divBdr>
        <w:top w:val="none" w:sz="0" w:space="0" w:color="auto"/>
        <w:left w:val="none" w:sz="0" w:space="0" w:color="auto"/>
        <w:bottom w:val="none" w:sz="0" w:space="0" w:color="auto"/>
        <w:right w:val="none" w:sz="0" w:space="0" w:color="auto"/>
      </w:divBdr>
    </w:div>
    <w:div w:id="2110658197">
      <w:marLeft w:val="480"/>
      <w:marRight w:val="0"/>
      <w:marTop w:val="0"/>
      <w:marBottom w:val="0"/>
      <w:divBdr>
        <w:top w:val="none" w:sz="0" w:space="0" w:color="auto"/>
        <w:left w:val="none" w:sz="0" w:space="0" w:color="auto"/>
        <w:bottom w:val="none" w:sz="0" w:space="0" w:color="auto"/>
        <w:right w:val="none" w:sz="0" w:space="0" w:color="auto"/>
      </w:divBdr>
    </w:div>
    <w:div w:id="2113353721">
      <w:marLeft w:val="480"/>
      <w:marRight w:val="0"/>
      <w:marTop w:val="0"/>
      <w:marBottom w:val="0"/>
      <w:divBdr>
        <w:top w:val="none" w:sz="0" w:space="0" w:color="auto"/>
        <w:left w:val="none" w:sz="0" w:space="0" w:color="auto"/>
        <w:bottom w:val="none" w:sz="0" w:space="0" w:color="auto"/>
        <w:right w:val="none" w:sz="0" w:space="0" w:color="auto"/>
      </w:divBdr>
    </w:div>
    <w:div w:id="2115900216">
      <w:marLeft w:val="0"/>
      <w:marRight w:val="0"/>
      <w:marTop w:val="0"/>
      <w:marBottom w:val="0"/>
      <w:divBdr>
        <w:top w:val="none" w:sz="0" w:space="0" w:color="auto"/>
        <w:left w:val="none" w:sz="0" w:space="0" w:color="auto"/>
        <w:bottom w:val="none" w:sz="0" w:space="0" w:color="auto"/>
        <w:right w:val="none" w:sz="0" w:space="0" w:color="auto"/>
      </w:divBdr>
    </w:div>
    <w:div w:id="2116168932">
      <w:marLeft w:val="480"/>
      <w:marRight w:val="0"/>
      <w:marTop w:val="0"/>
      <w:marBottom w:val="0"/>
      <w:divBdr>
        <w:top w:val="none" w:sz="0" w:space="0" w:color="auto"/>
        <w:left w:val="none" w:sz="0" w:space="0" w:color="auto"/>
        <w:bottom w:val="none" w:sz="0" w:space="0" w:color="auto"/>
        <w:right w:val="none" w:sz="0" w:space="0" w:color="auto"/>
      </w:divBdr>
    </w:div>
    <w:div w:id="2120374947">
      <w:marLeft w:val="480"/>
      <w:marRight w:val="0"/>
      <w:marTop w:val="0"/>
      <w:marBottom w:val="0"/>
      <w:divBdr>
        <w:top w:val="none" w:sz="0" w:space="0" w:color="auto"/>
        <w:left w:val="none" w:sz="0" w:space="0" w:color="auto"/>
        <w:bottom w:val="none" w:sz="0" w:space="0" w:color="auto"/>
        <w:right w:val="none" w:sz="0" w:space="0" w:color="auto"/>
      </w:divBdr>
    </w:div>
    <w:div w:id="2122216661">
      <w:marLeft w:val="480"/>
      <w:marRight w:val="0"/>
      <w:marTop w:val="0"/>
      <w:marBottom w:val="0"/>
      <w:divBdr>
        <w:top w:val="none" w:sz="0" w:space="0" w:color="auto"/>
        <w:left w:val="none" w:sz="0" w:space="0" w:color="auto"/>
        <w:bottom w:val="none" w:sz="0" w:space="0" w:color="auto"/>
        <w:right w:val="none" w:sz="0" w:space="0" w:color="auto"/>
      </w:divBdr>
    </w:div>
    <w:div w:id="2125415781">
      <w:marLeft w:val="480"/>
      <w:marRight w:val="0"/>
      <w:marTop w:val="0"/>
      <w:marBottom w:val="0"/>
      <w:divBdr>
        <w:top w:val="none" w:sz="0" w:space="0" w:color="auto"/>
        <w:left w:val="none" w:sz="0" w:space="0" w:color="auto"/>
        <w:bottom w:val="none" w:sz="0" w:space="0" w:color="auto"/>
        <w:right w:val="none" w:sz="0" w:space="0" w:color="auto"/>
      </w:divBdr>
    </w:div>
    <w:div w:id="2127654155">
      <w:marLeft w:val="0"/>
      <w:marRight w:val="0"/>
      <w:marTop w:val="0"/>
      <w:marBottom w:val="0"/>
      <w:divBdr>
        <w:top w:val="none" w:sz="0" w:space="0" w:color="auto"/>
        <w:left w:val="none" w:sz="0" w:space="0" w:color="auto"/>
        <w:bottom w:val="none" w:sz="0" w:space="0" w:color="auto"/>
        <w:right w:val="none" w:sz="0" w:space="0" w:color="auto"/>
      </w:divBdr>
    </w:div>
    <w:div w:id="2129933683">
      <w:marLeft w:val="480"/>
      <w:marRight w:val="0"/>
      <w:marTop w:val="0"/>
      <w:marBottom w:val="0"/>
      <w:divBdr>
        <w:top w:val="none" w:sz="0" w:space="0" w:color="auto"/>
        <w:left w:val="none" w:sz="0" w:space="0" w:color="auto"/>
        <w:bottom w:val="none" w:sz="0" w:space="0" w:color="auto"/>
        <w:right w:val="none" w:sz="0" w:space="0" w:color="auto"/>
      </w:divBdr>
    </w:div>
    <w:div w:id="2132627235">
      <w:marLeft w:val="480"/>
      <w:marRight w:val="0"/>
      <w:marTop w:val="0"/>
      <w:marBottom w:val="0"/>
      <w:divBdr>
        <w:top w:val="none" w:sz="0" w:space="0" w:color="auto"/>
        <w:left w:val="none" w:sz="0" w:space="0" w:color="auto"/>
        <w:bottom w:val="none" w:sz="0" w:space="0" w:color="auto"/>
        <w:right w:val="none" w:sz="0" w:space="0" w:color="auto"/>
      </w:divBdr>
    </w:div>
    <w:div w:id="2135052229">
      <w:marLeft w:val="480"/>
      <w:marRight w:val="0"/>
      <w:marTop w:val="0"/>
      <w:marBottom w:val="0"/>
      <w:divBdr>
        <w:top w:val="none" w:sz="0" w:space="0" w:color="auto"/>
        <w:left w:val="none" w:sz="0" w:space="0" w:color="auto"/>
        <w:bottom w:val="none" w:sz="0" w:space="0" w:color="auto"/>
        <w:right w:val="none" w:sz="0" w:space="0" w:color="auto"/>
      </w:divBdr>
    </w:div>
    <w:div w:id="2140418789">
      <w:marLeft w:val="480"/>
      <w:marRight w:val="0"/>
      <w:marTop w:val="0"/>
      <w:marBottom w:val="0"/>
      <w:divBdr>
        <w:top w:val="none" w:sz="0" w:space="0" w:color="auto"/>
        <w:left w:val="none" w:sz="0" w:space="0" w:color="auto"/>
        <w:bottom w:val="none" w:sz="0" w:space="0" w:color="auto"/>
        <w:right w:val="none" w:sz="0" w:space="0" w:color="auto"/>
      </w:divBdr>
    </w:div>
    <w:div w:id="2141802026">
      <w:marLeft w:val="480"/>
      <w:marRight w:val="0"/>
      <w:marTop w:val="0"/>
      <w:marBottom w:val="0"/>
      <w:divBdr>
        <w:top w:val="none" w:sz="0" w:space="0" w:color="auto"/>
        <w:left w:val="none" w:sz="0" w:space="0" w:color="auto"/>
        <w:bottom w:val="none" w:sz="0" w:space="0" w:color="auto"/>
        <w:right w:val="none" w:sz="0" w:space="0" w:color="auto"/>
      </w:divBdr>
    </w:div>
    <w:div w:id="2144496510">
      <w:marLeft w:val="480"/>
      <w:marRight w:val="0"/>
      <w:marTop w:val="0"/>
      <w:marBottom w:val="0"/>
      <w:divBdr>
        <w:top w:val="none" w:sz="0" w:space="0" w:color="auto"/>
        <w:left w:val="none" w:sz="0" w:space="0" w:color="auto"/>
        <w:bottom w:val="none" w:sz="0" w:space="0" w:color="auto"/>
        <w:right w:val="none" w:sz="0" w:space="0" w:color="auto"/>
      </w:divBdr>
    </w:div>
    <w:div w:id="2144540166">
      <w:marLeft w:val="480"/>
      <w:marRight w:val="0"/>
      <w:marTop w:val="0"/>
      <w:marBottom w:val="0"/>
      <w:divBdr>
        <w:top w:val="none" w:sz="0" w:space="0" w:color="auto"/>
        <w:left w:val="none" w:sz="0" w:space="0" w:color="auto"/>
        <w:bottom w:val="none" w:sz="0" w:space="0" w:color="auto"/>
        <w:right w:val="none" w:sz="0" w:space="0" w:color="auto"/>
      </w:divBdr>
    </w:div>
    <w:div w:id="2144885563">
      <w:marLeft w:val="480"/>
      <w:marRight w:val="0"/>
      <w:marTop w:val="0"/>
      <w:marBottom w:val="0"/>
      <w:divBdr>
        <w:top w:val="none" w:sz="0" w:space="0" w:color="auto"/>
        <w:left w:val="none" w:sz="0" w:space="0" w:color="auto"/>
        <w:bottom w:val="none" w:sz="0" w:space="0" w:color="auto"/>
        <w:right w:val="none" w:sz="0" w:space="0" w:color="auto"/>
      </w:divBdr>
    </w:div>
    <w:div w:id="2145072869">
      <w:marLeft w:val="0"/>
      <w:marRight w:val="0"/>
      <w:marTop w:val="0"/>
      <w:marBottom w:val="0"/>
      <w:divBdr>
        <w:top w:val="none" w:sz="0" w:space="0" w:color="auto"/>
        <w:left w:val="none" w:sz="0" w:space="0" w:color="auto"/>
        <w:bottom w:val="none" w:sz="0" w:space="0" w:color="auto"/>
        <w:right w:val="none" w:sz="0" w:space="0" w:color="auto"/>
      </w:divBdr>
    </w:div>
    <w:div w:id="214672818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1.xml"/><Relationship Id="rId39" Type="http://schemas.openxmlformats.org/officeDocument/2006/relationships/hyperlink" Target="http://ejurnal.unim.ac.id/index.php/prive" TargetMode="External"/><Relationship Id="rId21" Type="http://schemas.openxmlformats.org/officeDocument/2006/relationships/footer" Target="footer4.xml"/><Relationship Id="rId34" Type="http://schemas.openxmlformats.org/officeDocument/2006/relationships/hyperlink" Target="https://ejournal.unperba.ac.id/index.php/pijeb" TargetMode="External"/><Relationship Id="rId42" Type="http://schemas.openxmlformats.org/officeDocument/2006/relationships/hyperlink" Target="https://doi.org/10.46367/jps.v2i2.381" TargetMode="External"/><Relationship Id="rId47" Type="http://schemas.openxmlformats.org/officeDocument/2006/relationships/hyperlink" Target="https://doi.org/10.26668/businessreview/2023.v8i5.2174" TargetMode="External"/><Relationship Id="rId50" Type="http://schemas.openxmlformats.org/officeDocument/2006/relationships/hyperlink" Target="https://doi.org/10.29040/jap.v22i1.1654" TargetMode="External"/><Relationship Id="rId55" Type="http://schemas.openxmlformats.org/officeDocument/2006/relationships/hyperlink" Target="https://doi.org/10.36713/epra1013|SJI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2.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yperlink" Target="https://doi.org/10.25273/jap.v10i2.8982" TargetMode="External"/><Relationship Id="rId37" Type="http://schemas.openxmlformats.org/officeDocument/2006/relationships/hyperlink" Target="https://doi.org/10.21070/jas.v9i1.1922" TargetMode="External"/><Relationship Id="rId40" Type="http://schemas.openxmlformats.org/officeDocument/2006/relationships/hyperlink" Target="Https://Www.Fibre2fashion.Com/News/Textile-News/Indonesia-Year-End-Review-2024-Facing-Multiple-Challenges-299903-Newsdetails.Htm?Amp=true&amp;utm" TargetMode="External"/><Relationship Id="rId45" Type="http://schemas.openxmlformats.org/officeDocument/2006/relationships/hyperlink" Target="https://ejournal3.undip.ac.id/index.php/djom/index" TargetMode="External"/><Relationship Id="rId53" Type="http://schemas.openxmlformats.org/officeDocument/2006/relationships/hyperlink" Target="https://doi.org/10.1108/AJAR-07-2018-0021" TargetMode="External"/><Relationship Id="rId58" Type="http://schemas.openxmlformats.org/officeDocument/2006/relationships/hyperlink" Target="https://doi.org/10.37500/ijessr.2022.5609"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5.xml"/><Relationship Id="rId22" Type="http://schemas.openxmlformats.org/officeDocument/2006/relationships/image" Target="media/image2.emf"/><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Https://Www.Cnbcindonesia.Com/Research/20250523181239-128-635797/Ini-Asal-Muasal-Petaka-Utang-Sritex-Yang-Menggunung-Bikin-Bangkrut" TargetMode="External"/><Relationship Id="rId43" Type="http://schemas.openxmlformats.org/officeDocument/2006/relationships/hyperlink" Target="http://ejournal-s1.undip.ac.id/index.php/accounting" TargetMode="External"/><Relationship Id="rId48" Type="http://schemas.openxmlformats.org/officeDocument/2006/relationships/hyperlink" Target="https://doi.org/10.3390/ijfs13030123" TargetMode="External"/><Relationship Id="rId56" Type="http://schemas.openxmlformats.org/officeDocument/2006/relationships/hyperlink" Target="Https://Www.Tempo.Co/Ekonomi/Kisah-Pt-Sritex-Yang-Pailit-Dililit-Utang-Setelah-58-Tahun-Berjaya-1214544" TargetMode="External"/><Relationship Id="rId8" Type="http://schemas.openxmlformats.org/officeDocument/2006/relationships/image" Target="media/image1.png"/><Relationship Id="rId51" Type="http://schemas.openxmlformats.org/officeDocument/2006/relationships/hyperlink" Target="https://doi.org/doi.org/10.35794/emba.v7i4.2651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s://doi.org/10.18502/kss.v9i21.16689" TargetMode="External"/><Relationship Id="rId38" Type="http://schemas.openxmlformats.org/officeDocument/2006/relationships/hyperlink" Target="https://doi.org/10.9744/jak.22.1.18-27" TargetMode="External"/><Relationship Id="rId46" Type="http://schemas.openxmlformats.org/officeDocument/2006/relationships/hyperlink" Target="https://doi.org/10.2991/978-94-6463-066-4_20" TargetMode="External"/><Relationship Id="rId59" Type="http://schemas.openxmlformats.org/officeDocument/2006/relationships/fontTable" Target="fontTable.xml"/><Relationship Id="rId20" Type="http://schemas.openxmlformats.org/officeDocument/2006/relationships/header" Target="header9.xml"/><Relationship Id="rId41" Type="http://schemas.openxmlformats.org/officeDocument/2006/relationships/hyperlink" Target="https://doi.org/10.58812/2f7qkk43" TargetMode="External"/><Relationship Id="rId54" Type="http://schemas.openxmlformats.org/officeDocument/2006/relationships/hyperlink" Target="http://journal.yrpipku.com/index.php/mse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3.emf"/><Relationship Id="rId28" Type="http://schemas.openxmlformats.org/officeDocument/2006/relationships/hyperlink" Target="http://www.idx.co.id" TargetMode="External"/><Relationship Id="rId36" Type="http://schemas.openxmlformats.org/officeDocument/2006/relationships/hyperlink" Target="https://publikasi.dinus.ac.id/index.php/jaka" TargetMode="External"/><Relationship Id="rId49" Type="http://schemas.openxmlformats.org/officeDocument/2006/relationships/hyperlink" Target="https://doi.org/10.46367/jas.v8i2.2076" TargetMode="External"/><Relationship Id="rId57" Type="http://schemas.openxmlformats.org/officeDocument/2006/relationships/hyperlink" Target="https://doi.org/10.33395/owner.v6i3.880" TargetMode="External"/><Relationship Id="rId10" Type="http://schemas.openxmlformats.org/officeDocument/2006/relationships/footer" Target="footer1.xml"/><Relationship Id="rId31" Type="http://schemas.openxmlformats.org/officeDocument/2006/relationships/hyperlink" Target="https://doi.org/10.55606/cemerlang.v4i1.2260" TargetMode="External"/><Relationship Id="rId44" Type="http://schemas.openxmlformats.org/officeDocument/2006/relationships/hyperlink" Target="https://doi.org/doi.org/10.54783/jser.v5i2.120" TargetMode="External"/><Relationship Id="rId52" Type="http://schemas.openxmlformats.org/officeDocument/2006/relationships/hyperlink" Target="http://www.jstor.org/stable/1882010"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D5E203-3E3B-438B-9513-165FD5DFDE93}"/>
      </w:docPartPr>
      <w:docPartBody>
        <w:p w:rsidR="00537DE3" w:rsidRDefault="00537DE3">
          <w:r w:rsidRPr="00FB05D1">
            <w:rPr>
              <w:rStyle w:val="PlaceholderText"/>
            </w:rPr>
            <w:t>Click or tap here to enter text.</w:t>
          </w:r>
        </w:p>
      </w:docPartBody>
    </w:docPart>
    <w:docPart>
      <w:docPartPr>
        <w:name w:val="D4AC907A446842B282ED7BAFA6297E0A"/>
        <w:category>
          <w:name w:val="General"/>
          <w:gallery w:val="placeholder"/>
        </w:category>
        <w:types>
          <w:type w:val="bbPlcHdr"/>
        </w:types>
        <w:behaviors>
          <w:behavior w:val="content"/>
        </w:behaviors>
        <w:guid w:val="{DDA6391A-CCCD-4821-B267-B2F02645FAF4}"/>
      </w:docPartPr>
      <w:docPartBody>
        <w:p w:rsidR="00477603" w:rsidRDefault="00C43FC6" w:rsidP="00C43FC6">
          <w:pPr>
            <w:pStyle w:val="D4AC907A446842B282ED7BAFA6297E0A"/>
          </w:pPr>
          <w:r w:rsidRPr="00FB05D1">
            <w:rPr>
              <w:rStyle w:val="PlaceholderText"/>
            </w:rPr>
            <w:t>Click or tap here to enter text.</w:t>
          </w:r>
        </w:p>
      </w:docPartBody>
    </w:docPart>
    <w:docPart>
      <w:docPartPr>
        <w:name w:val="08CB2B4CA05D4C4FB8F7940BF4285395"/>
        <w:category>
          <w:name w:val="General"/>
          <w:gallery w:val="placeholder"/>
        </w:category>
        <w:types>
          <w:type w:val="bbPlcHdr"/>
        </w:types>
        <w:behaviors>
          <w:behavior w:val="content"/>
        </w:behaviors>
        <w:guid w:val="{B6E05794-98A6-40E4-95CF-DB38D59AD448}"/>
      </w:docPartPr>
      <w:docPartBody>
        <w:p w:rsidR="00477603" w:rsidRDefault="00C43FC6" w:rsidP="00C43FC6">
          <w:pPr>
            <w:pStyle w:val="08CB2B4CA05D4C4FB8F7940BF4285395"/>
          </w:pPr>
          <w:r w:rsidRPr="00FB05D1">
            <w:rPr>
              <w:rStyle w:val="PlaceholderText"/>
            </w:rPr>
            <w:t>Click or tap here to enter text.</w:t>
          </w:r>
        </w:p>
      </w:docPartBody>
    </w:docPart>
    <w:docPart>
      <w:docPartPr>
        <w:name w:val="374724993D6E419AA29F5A9242ED6C92"/>
        <w:category>
          <w:name w:val="General"/>
          <w:gallery w:val="placeholder"/>
        </w:category>
        <w:types>
          <w:type w:val="bbPlcHdr"/>
        </w:types>
        <w:behaviors>
          <w:behavior w:val="content"/>
        </w:behaviors>
        <w:guid w:val="{D019CE20-46BE-4741-BFB3-590F1B6905D3}"/>
      </w:docPartPr>
      <w:docPartBody>
        <w:p w:rsidR="00477603" w:rsidRDefault="00C43FC6" w:rsidP="00C43FC6">
          <w:pPr>
            <w:pStyle w:val="374724993D6E419AA29F5A9242ED6C92"/>
          </w:pPr>
          <w:r w:rsidRPr="00FB05D1">
            <w:rPr>
              <w:rStyle w:val="PlaceholderText"/>
            </w:rPr>
            <w:t>Click or tap here to enter text.</w:t>
          </w:r>
        </w:p>
      </w:docPartBody>
    </w:docPart>
    <w:docPart>
      <w:docPartPr>
        <w:name w:val="D3C6A61A4EF64D60A8BF2539ECAF8FA6"/>
        <w:category>
          <w:name w:val="General"/>
          <w:gallery w:val="placeholder"/>
        </w:category>
        <w:types>
          <w:type w:val="bbPlcHdr"/>
        </w:types>
        <w:behaviors>
          <w:behavior w:val="content"/>
        </w:behaviors>
        <w:guid w:val="{626D9279-627A-43B9-975B-C1884DAEEFA2}"/>
      </w:docPartPr>
      <w:docPartBody>
        <w:p w:rsidR="00477603" w:rsidRDefault="00C43FC6" w:rsidP="00C43FC6">
          <w:pPr>
            <w:pStyle w:val="D3C6A61A4EF64D60A8BF2539ECAF8FA6"/>
          </w:pPr>
          <w:r w:rsidRPr="00FB05D1">
            <w:rPr>
              <w:rStyle w:val="PlaceholderText"/>
            </w:rPr>
            <w:t>Click or tap here to enter text.</w:t>
          </w:r>
        </w:p>
      </w:docPartBody>
    </w:docPart>
    <w:docPart>
      <w:docPartPr>
        <w:name w:val="780907B9391940B4962FCE1E38E23ECA"/>
        <w:category>
          <w:name w:val="General"/>
          <w:gallery w:val="placeholder"/>
        </w:category>
        <w:types>
          <w:type w:val="bbPlcHdr"/>
        </w:types>
        <w:behaviors>
          <w:behavior w:val="content"/>
        </w:behaviors>
        <w:guid w:val="{E8D9730D-F588-4EBB-B8C8-050F61D31AA1}"/>
      </w:docPartPr>
      <w:docPartBody>
        <w:p w:rsidR="00477603" w:rsidRDefault="00C43FC6" w:rsidP="00C43FC6">
          <w:pPr>
            <w:pStyle w:val="780907B9391940B4962FCE1E38E23ECA"/>
          </w:pPr>
          <w:r w:rsidRPr="00FB05D1">
            <w:rPr>
              <w:rStyle w:val="PlaceholderText"/>
            </w:rPr>
            <w:t>Click or tap here to enter text.</w:t>
          </w:r>
        </w:p>
      </w:docPartBody>
    </w:docPart>
    <w:docPart>
      <w:docPartPr>
        <w:name w:val="C59A33CE4313434A9C0E7EEBDAE041DA"/>
        <w:category>
          <w:name w:val="General"/>
          <w:gallery w:val="placeholder"/>
        </w:category>
        <w:types>
          <w:type w:val="bbPlcHdr"/>
        </w:types>
        <w:behaviors>
          <w:behavior w:val="content"/>
        </w:behaviors>
        <w:guid w:val="{CF938A4E-373E-4304-A6ED-9A35C43898A3}"/>
      </w:docPartPr>
      <w:docPartBody>
        <w:p w:rsidR="00477603" w:rsidRDefault="00C43FC6" w:rsidP="00C43FC6">
          <w:pPr>
            <w:pStyle w:val="C59A33CE4313434A9C0E7EEBDAE041DA"/>
          </w:pPr>
          <w:r w:rsidRPr="00FB05D1">
            <w:rPr>
              <w:rStyle w:val="PlaceholderText"/>
            </w:rPr>
            <w:t>Click or tap here to enter text.</w:t>
          </w:r>
        </w:p>
      </w:docPartBody>
    </w:docPart>
    <w:docPart>
      <w:docPartPr>
        <w:name w:val="55B56484864A449AB32F8AC61A52014A"/>
        <w:category>
          <w:name w:val="General"/>
          <w:gallery w:val="placeholder"/>
        </w:category>
        <w:types>
          <w:type w:val="bbPlcHdr"/>
        </w:types>
        <w:behaviors>
          <w:behavior w:val="content"/>
        </w:behaviors>
        <w:guid w:val="{D101A8F8-85A3-4C34-BACF-BE34F5CB67DA}"/>
      </w:docPartPr>
      <w:docPartBody>
        <w:p w:rsidR="00C10FEB" w:rsidRDefault="00477603" w:rsidP="00477603">
          <w:pPr>
            <w:pStyle w:val="55B56484864A449AB32F8AC61A52014A"/>
          </w:pPr>
          <w:r w:rsidRPr="00FB05D1">
            <w:rPr>
              <w:rStyle w:val="PlaceholderText"/>
            </w:rPr>
            <w:t>Click or tap here to enter text.</w:t>
          </w:r>
        </w:p>
      </w:docPartBody>
    </w:docPart>
    <w:docPart>
      <w:docPartPr>
        <w:name w:val="96E253C6B89F4ACA98C44F0E543B22FF"/>
        <w:category>
          <w:name w:val="General"/>
          <w:gallery w:val="placeholder"/>
        </w:category>
        <w:types>
          <w:type w:val="bbPlcHdr"/>
        </w:types>
        <w:behaviors>
          <w:behavior w:val="content"/>
        </w:behaviors>
        <w:guid w:val="{B3622F4C-AFCC-4A77-92B6-939049B1FE6B}"/>
      </w:docPartPr>
      <w:docPartBody>
        <w:p w:rsidR="00E76A06" w:rsidRDefault="00825491" w:rsidP="00825491">
          <w:pPr>
            <w:pStyle w:val="96E253C6B89F4ACA98C44F0E543B22FF"/>
          </w:pPr>
          <w:r w:rsidRPr="00FB05D1">
            <w:rPr>
              <w:rStyle w:val="PlaceholderText"/>
            </w:rPr>
            <w:t>Click or tap here to enter text.</w:t>
          </w:r>
        </w:p>
      </w:docPartBody>
    </w:docPart>
    <w:docPart>
      <w:docPartPr>
        <w:name w:val="2BDB9EC18A494823BB67BA99C7A8D5F9"/>
        <w:category>
          <w:name w:val="General"/>
          <w:gallery w:val="placeholder"/>
        </w:category>
        <w:types>
          <w:type w:val="bbPlcHdr"/>
        </w:types>
        <w:behaviors>
          <w:behavior w:val="content"/>
        </w:behaviors>
        <w:guid w:val="{B9181BC8-124A-4954-981E-8B8090ADD7C6}"/>
      </w:docPartPr>
      <w:docPartBody>
        <w:p w:rsidR="00E76A06" w:rsidRDefault="00825491" w:rsidP="00825491">
          <w:pPr>
            <w:pStyle w:val="2BDB9EC18A494823BB67BA99C7A8D5F9"/>
          </w:pPr>
          <w:r w:rsidRPr="00FB05D1">
            <w:rPr>
              <w:rStyle w:val="PlaceholderText"/>
            </w:rPr>
            <w:t>Click or tap here to enter text.</w:t>
          </w:r>
        </w:p>
      </w:docPartBody>
    </w:docPart>
    <w:docPart>
      <w:docPartPr>
        <w:name w:val="F58B085B43E2446495D8781CA3B80C8A"/>
        <w:category>
          <w:name w:val="General"/>
          <w:gallery w:val="placeholder"/>
        </w:category>
        <w:types>
          <w:type w:val="bbPlcHdr"/>
        </w:types>
        <w:behaviors>
          <w:behavior w:val="content"/>
        </w:behaviors>
        <w:guid w:val="{37261E9B-87BB-43E4-930F-6B7FC811A35A}"/>
      </w:docPartPr>
      <w:docPartBody>
        <w:p w:rsidR="00257410" w:rsidRDefault="00257410" w:rsidP="00257410">
          <w:pPr>
            <w:pStyle w:val="F58B085B43E2446495D8781CA3B80C8A"/>
          </w:pPr>
          <w:r w:rsidRPr="00FB05D1">
            <w:rPr>
              <w:rStyle w:val="PlaceholderText"/>
            </w:rPr>
            <w:t>Click or tap here to enter text.</w:t>
          </w:r>
        </w:p>
      </w:docPartBody>
    </w:docPart>
    <w:docPart>
      <w:docPartPr>
        <w:name w:val="C5E7897238A042DF9C32DF328E7813A7"/>
        <w:category>
          <w:name w:val="General"/>
          <w:gallery w:val="placeholder"/>
        </w:category>
        <w:types>
          <w:type w:val="bbPlcHdr"/>
        </w:types>
        <w:behaviors>
          <w:behavior w:val="content"/>
        </w:behaviors>
        <w:guid w:val="{D8D0AA71-135F-4983-BF44-BBB6B8839890}"/>
      </w:docPartPr>
      <w:docPartBody>
        <w:p w:rsidR="00257410" w:rsidRDefault="00257410" w:rsidP="00257410">
          <w:pPr>
            <w:pStyle w:val="C5E7897238A042DF9C32DF328E7813A7"/>
          </w:pPr>
          <w:r w:rsidRPr="00FB05D1">
            <w:rPr>
              <w:rStyle w:val="PlaceholderText"/>
            </w:rPr>
            <w:t>Click or tap here to enter text.</w:t>
          </w:r>
        </w:p>
      </w:docPartBody>
    </w:docPart>
    <w:docPart>
      <w:docPartPr>
        <w:name w:val="BF6B2E039EEE40B9BC2344FD192D5A57"/>
        <w:category>
          <w:name w:val="General"/>
          <w:gallery w:val="placeholder"/>
        </w:category>
        <w:types>
          <w:type w:val="bbPlcHdr"/>
        </w:types>
        <w:behaviors>
          <w:behavior w:val="content"/>
        </w:behaviors>
        <w:guid w:val="{6D242AD7-1512-4986-BA0E-A61AC4D10EB6}"/>
      </w:docPartPr>
      <w:docPartBody>
        <w:p w:rsidR="00257410" w:rsidRDefault="00257410" w:rsidP="00257410">
          <w:pPr>
            <w:pStyle w:val="BF6B2E039EEE40B9BC2344FD192D5A57"/>
          </w:pPr>
          <w:r w:rsidRPr="00FB05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E3"/>
    <w:rsid w:val="00004C54"/>
    <w:rsid w:val="00027AEF"/>
    <w:rsid w:val="00093947"/>
    <w:rsid w:val="00096D1B"/>
    <w:rsid w:val="00173FBC"/>
    <w:rsid w:val="001E2E21"/>
    <w:rsid w:val="001F0972"/>
    <w:rsid w:val="001F38DC"/>
    <w:rsid w:val="00257410"/>
    <w:rsid w:val="002660B5"/>
    <w:rsid w:val="00285345"/>
    <w:rsid w:val="003E419B"/>
    <w:rsid w:val="003F67BD"/>
    <w:rsid w:val="00477603"/>
    <w:rsid w:val="00537DE3"/>
    <w:rsid w:val="00547DD9"/>
    <w:rsid w:val="005A02F3"/>
    <w:rsid w:val="005E5975"/>
    <w:rsid w:val="00642810"/>
    <w:rsid w:val="00655EDD"/>
    <w:rsid w:val="006659D4"/>
    <w:rsid w:val="006C167D"/>
    <w:rsid w:val="006F58D5"/>
    <w:rsid w:val="007529D5"/>
    <w:rsid w:val="00767675"/>
    <w:rsid w:val="007E2E02"/>
    <w:rsid w:val="00825491"/>
    <w:rsid w:val="00880C65"/>
    <w:rsid w:val="00950D0E"/>
    <w:rsid w:val="00A72611"/>
    <w:rsid w:val="00AB6B41"/>
    <w:rsid w:val="00B174A1"/>
    <w:rsid w:val="00B720E5"/>
    <w:rsid w:val="00C10FEB"/>
    <w:rsid w:val="00C43FC6"/>
    <w:rsid w:val="00C903D1"/>
    <w:rsid w:val="00D10EB6"/>
    <w:rsid w:val="00D17CA2"/>
    <w:rsid w:val="00D5670C"/>
    <w:rsid w:val="00D6647E"/>
    <w:rsid w:val="00DF1870"/>
    <w:rsid w:val="00E04550"/>
    <w:rsid w:val="00E102F4"/>
    <w:rsid w:val="00E62B33"/>
    <w:rsid w:val="00E76A06"/>
    <w:rsid w:val="00F677D5"/>
    <w:rsid w:val="00FA5F79"/>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410"/>
    <w:rPr>
      <w:color w:val="666666"/>
    </w:rPr>
  </w:style>
  <w:style w:type="paragraph" w:customStyle="1" w:styleId="55B56484864A449AB32F8AC61A52014A">
    <w:name w:val="55B56484864A449AB32F8AC61A52014A"/>
    <w:rsid w:val="00477603"/>
  </w:style>
  <w:style w:type="paragraph" w:customStyle="1" w:styleId="D4AC907A446842B282ED7BAFA6297E0A">
    <w:name w:val="D4AC907A446842B282ED7BAFA6297E0A"/>
    <w:rsid w:val="00C43FC6"/>
  </w:style>
  <w:style w:type="paragraph" w:customStyle="1" w:styleId="08CB2B4CA05D4C4FB8F7940BF4285395">
    <w:name w:val="08CB2B4CA05D4C4FB8F7940BF4285395"/>
    <w:rsid w:val="00C43FC6"/>
  </w:style>
  <w:style w:type="paragraph" w:customStyle="1" w:styleId="374724993D6E419AA29F5A9242ED6C92">
    <w:name w:val="374724993D6E419AA29F5A9242ED6C92"/>
    <w:rsid w:val="00C43FC6"/>
  </w:style>
  <w:style w:type="paragraph" w:customStyle="1" w:styleId="D3C6A61A4EF64D60A8BF2539ECAF8FA6">
    <w:name w:val="D3C6A61A4EF64D60A8BF2539ECAF8FA6"/>
    <w:rsid w:val="00C43FC6"/>
  </w:style>
  <w:style w:type="paragraph" w:customStyle="1" w:styleId="780907B9391940B4962FCE1E38E23ECA">
    <w:name w:val="780907B9391940B4962FCE1E38E23ECA"/>
    <w:rsid w:val="00C43FC6"/>
  </w:style>
  <w:style w:type="paragraph" w:customStyle="1" w:styleId="C59A33CE4313434A9C0E7EEBDAE041DA">
    <w:name w:val="C59A33CE4313434A9C0E7EEBDAE041DA"/>
    <w:rsid w:val="00C43FC6"/>
  </w:style>
  <w:style w:type="paragraph" w:customStyle="1" w:styleId="96E253C6B89F4ACA98C44F0E543B22FF">
    <w:name w:val="96E253C6B89F4ACA98C44F0E543B22FF"/>
    <w:rsid w:val="00825491"/>
  </w:style>
  <w:style w:type="paragraph" w:customStyle="1" w:styleId="2BDB9EC18A494823BB67BA99C7A8D5F9">
    <w:name w:val="2BDB9EC18A494823BB67BA99C7A8D5F9"/>
    <w:rsid w:val="00825491"/>
  </w:style>
  <w:style w:type="paragraph" w:customStyle="1" w:styleId="F58B085B43E2446495D8781CA3B80C8A">
    <w:name w:val="F58B085B43E2446495D8781CA3B80C8A"/>
    <w:rsid w:val="00257410"/>
  </w:style>
  <w:style w:type="paragraph" w:customStyle="1" w:styleId="C5E7897238A042DF9C32DF328E7813A7">
    <w:name w:val="C5E7897238A042DF9C32DF328E7813A7"/>
    <w:rsid w:val="00257410"/>
  </w:style>
  <w:style w:type="paragraph" w:customStyle="1" w:styleId="BF6B2E039EEE40B9BC2344FD192D5A57">
    <w:name w:val="BF6B2E039EEE40B9BC2344FD192D5A57"/>
    <w:rsid w:val="00257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6FDE6C-32AE-4FE6-B279-CEBF396A298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1595770012"/>
    <we:property name="MENDELEY_CITATIONS" value="[{&quot;citationID&quot;:&quot;MENDELEY_CITATION_70b36c4b-6da4-4b4c-9c23-339176f8854c&quot;,&quot;properties&quot;:{&quot;noteIndex&quot;:0,&quot;mode&quot;:&quot;composite&quot;},&quot;isEdited&quot;:false,&quot;manualOverride&quot;:{&quot;isManuallyOverridden&quot;:true,&quot;citeprocText&quot;:&quot;Adisti &amp;#38; Machdar (2023)&quot;,&quot;manualOverrideText&quot;:&quot;(Adisti &amp; Machdar, 2023)&quot;},&quot;citationTag&quot;:&quot;MENDELEY_CITATION_v3_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&quot;,&quot;citationItems&quot;:[{&quot;id&quot;:&quot;16fe9703-37e2-3eaa-b7a2-c19deaae5617&quot;,&quot;itemData&quot;:{&quot;type&quot;:&quot;article-journal&quot;,&quot;id&quot;:&quot;16fe9703-37e2-3eaa-b7a2-c19deaae5617&quot;,&quot;title&quot;:&quot;Pengaruh Financial Distress, CSR Disclosure, Dan Earnings Quality Terhadap Firm Value Yang Dimoderasi Liquidity&quot;,&quot;author&quot;:[{&quot;family&quot;:&quot;Adisti&quot;,&quot;given&quot;:&quot;Aprilia Zahra&quot;,&quot;parse-names&quot;:false,&quot;dropping-particle&quot;:&quot;&quot;,&quot;non-dropping-particle&quot;:&quot;&quot;},{&quot;family&quot;:&quot;Machdar&quot;,&quot;given&quot;:&quot;Nera Marinda&quot;,&quot;parse-names&quot;:false,&quot;dropping-particle&quot;:&quot;&quot;,&quot;non-dropping-particle&quot;:&quot;&quot;}],&quot;container-title&quot;:&quot;CEMERLANG : Jurnal Manajemen dan Ekonomi Bisnis&quot;,&quot;DOI&quot;:&quot;10.55606/cemerlang.v4i1.2260&quot;,&quot;ISSN&quot;:&quot;2962-3596&quot;,&quot;issued&quot;:{&quot;date-parts&quot;:[[2023,12,15]]},&quot;page&quot;:&quot;45-56&quot;,&quot;abstract&quot;:&quot;This research aims to examine the influence of financial distress, corporate social responsibility disclosure and earnings quality on firm value with liquidity as a moderating variable. This type of research uses a qualitative descriptive method for literature study. The research results show that financial distress has a positive effect on firm value; corporate social responsibility disclosure has a positive effect on firm value; earnings quality has a positive effect on firm value; liquidity can strengthen the influence of financial distress on firm value; liquidity can strengthen the influence of corporate social responsibility disclosure on firm value and liquidity can strengthen the influence of earnings quality on firm value.&quot;,&quot;publisher&quot;:&quot;Politeknik Pratama Purwokerto&quot;,&quot;issue&quot;:&quot;1&quot;,&quot;volume&quot;:&quot;4&quot;,&quot;container-title-short&quot;:&quot;&quot;},&quot;isTemporary&quot;:false,&quot;displayAs&quot;:&quot;composite&quot;,&quot;suppress-author&quot;:false,&quot;composite&quot;:true,&quot;author-only&quot;:false}]},{&quot;citationID&quot;:&quot;MENDELEY_CITATION_94f3a629-39ea-4be6-9f04-3ec834d51403&quot;,&quot;properties&quot;:{&quot;noteIndex&quot;:0},&quot;isEdited&quot;:false,&quot;manualOverride&quot;:{&quot;isManuallyOverridden&quot;:false,&quot;citeprocText&quot;:&quot;(Tanjung, 2023)&quot;,&quot;manualOverrideText&quot;:&quot;&quot;},&quot;citationTag&quot;:&quot;MENDELEY_CITATION_v3_eyJjaXRhdGlvbklEIjoiTUVOREVMRVlfQ0lUQVRJT05fOTRmM2E2MjktMzllYS00YmU2LTlmMDQtM2VjODM0ZDUxNDAzIiwicHJvcGVydGllcyI6eyJub3RlSW5kZXgiOjB9LCJpc0VkaXRlZCI6ZmFsc2UsIm1hbnVhbE92ZXJyaWRlIjp7ImlzTWFudWFsbHlPdmVycmlkZGVuIjpmYWxzZSwiY2l0ZXByb2NUZXh0IjoiKFRhbmp1bmcsI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c3VwcHJlc3MtYXV0aG9yIjpmYWxzZSwiY29tcG9zaXRlIjpmYWxzZSwiYXV0aG9yLW9ubHkiOmZhbHNlfV19&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suppress-author&quot;:false,&quot;composite&quot;:false,&quot;author-only&quot;:false}]},{&quot;citationID&quot;:&quot;MENDELEY_CITATION_5fc9dad5-0244-4310-93a9-47e2889823b5&quot;,&quot;properties&quot;:{&quot;noteIndex&quot;:0,&quot;mode&quot;:&quot;composite&quot;},&quot;isEdited&quot;:false,&quot;manualOverride&quot;:{&quot;isManuallyOverridden&quot;:false,&quot;citeprocText&quot;:&quot;Darmawan &amp;#38; Umaimah (2025)&quot;,&quot;manualOverrideText&quot;:&quot;&quot;},&quot;citationTag&quot;:&quot;MENDELEY_CITATION_v3_eyJjaXRhdGlvbklEIjoiTUVOREVMRVlfQ0lUQVRJT05fNWZjOWRhZDUtMDI0NC00MzEwLTkzYTktNDdlMjg4OTgyM2I1IiwicHJvcGVydGllcyI6eyJub3RlSW5kZXgiOjAsIm1vZGUiOiJjb21wb3NpdGUifSwiaXNFZGl0ZWQiOmZhbHNlLCJtYW51YWxPdmVycmlkZSI6eyJpc01hbnVhbGx5T3ZlcnJpZGRlbiI6ZmFsc2UsImNpdGVwcm9jVGV4dCI6IkRhcm1hd2FuICYjMzg7IFVtYWltYWggK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mRpc3BsYXlBcyI6ImNvbXBvc2l0ZSIsInN1cHByZXNzLWF1dGhvciI6ZmFsc2UsImNvbXBvc2l0ZSI6dHJ1ZSwiYXV0aG9yLW9ubHkiOmZhbHNlfV19&quot;,&quot;citationItems&quot;:[{&quot;id&quot;:&quot;3d61ef6f-0815-374c-ba73-3ba72c88a352&quot;,&quot;itemData&quot;:{&quot;type&quot;:&quot;article-journal&quot;,&quot;id&quot;:&quot;3d61ef6f-0815-374c-ba73-3ba72c88a352&quot;,&quot;title&quot;:&quot;The Effect of Good Corporate Governance, Earning Management on Firm Value&quot;,&quot;author&quot;:[{&quot;family&quot;:&quot;Darmawan&quot;,&quot;given&quot;:&quot;Wahyu Fikri&quot;,&quot;parse-names&quot;:false,&quot;dropping-particle&quot;:&quot;&quot;,&quot;non-dropping-particle&quot;:&quot;&quot;},{&quot;family&quot;:&quot;Umaimah&quot;,&quot;given&quot;:&quot;&quot;,&quot;parse-names&quot;:false,&quot;dropping-particle&quot;:&quot;&quot;,&quot;non-dropping-particle&quot;:&quot;&quot;}],&quot;container-title&quot;:&quot;Journal of Accounting Science&quot;,&quot;DOI&quot;:&quot;10.21070/jas.v9i1.1922&quot;,&quot;ISSN&quot;:&quot;2548-3501&quot;,&quot;URL&quot;:&quot;https://jas.umsida.ac.id/index.php/jas/article/view/1922&quot;,&quot;issued&quot;:{&quot;date-parts&quot;:[[2025,1,31]]},&quot;page&quot;:&quot;79-96&quot;,&quot;abstract&quot;:&quot;&lt;p&gt;General Background: Firm value serves as a long-term goal to attract investors and ensure sustainable growth, while Good Corporate Governance (GCG) addresses agency conflicts to enhance value. Specific Background: Enterprise value and GCG are essential for creating ethical, competitive, and resilient organizations, enabling firms to navigate global economic and social challenges. Knowledge Gap: Despite prior research, inconsistencies remain regarding the impact of GCG and earnings management on firm value, necessitating further study. Aims: This study examines the influence of GCG, earnings management, and firm-specific factors on firm value, providing insights for investment decisions. PBV is used as a proxy for firm value, while the Jones model represents earnings management, with GCG measured through board composition, independent commissioners, and audit committees. Methods: Using a quantitative approach, the study analyzed 155 data points from new coal mining companies listed on the Indonesia Stock Exchange (2019–2023) through purposive sampling and documentation techniques. Results: The board of directors significantly enhances firm value, while the audit committee and independent commissioners are less effective. Earnings management negatively impacts firm value by creating informational asymmetry. Novelty: By integrating signal theory, the study offers a unique perspective on mitigating information asymmetry through transparent reporting. Implications: The findings contribute to improving corporate governance practices and guiding investment strategies.&lt;/p&gt;&quot;,&quot;issue&quot;:&quot;1&quot;,&quot;volume&quot;:&quot;9&quot;,&quot;container-title-short&quot;:&quot;&quot;},&quot;isTemporary&quot;:false,&quot;displayAs&quot;:&quot;composite&quot;,&quot;suppress-author&quot;:false,&quot;composite&quot;:true,&quot;author-only&quot;:false}]},{&quot;citationID&quot;:&quot;MENDELEY_CITATION_d053ec21-5f86-45ec-85e2-1f0eafbf7319&quot;,&quot;properties&quot;:{&quot;noteIndex&quot;:0},&quot;isEdited&quot;:false,&quot;manualOverride&quot;:{&quot;isManuallyOverridden&quot;:false,&quot;citeprocText&quot;:&quot;(Darmawan &amp;#38; Umaimah, 2025)&quot;,&quot;manualOverrideText&quot;:&quot;&quot;},&quot;citationTag&quot;:&quot;MENDELEY_CITATION_v3_eyJjaXRhdGlvbklEIjoiTUVOREVMRVlfQ0lUQVRJT05fZDA1M2VjMjEtNWY4Ni00NWVjLTg1ZTItMWYwZWFmYmY3MzE5IiwicHJvcGVydGllcyI6eyJub3RlSW5kZXgiOjB9LCJpc0VkaXRlZCI6ZmFsc2UsIm1hbnVhbE92ZXJyaWRlIjp7ImlzTWFudWFsbHlPdmVycmlkZGVuIjpmYWxzZSwiY2l0ZXByb2NUZXh0IjoiKERhcm1hd2FuICYjMzg7IFVtYWltYWgsI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nN1cHByZXNzLWF1dGhvciI6ZmFsc2UsImNvbXBvc2l0ZSI6ZmFsc2UsImF1dGhvci1vbmx5IjpmYWxzZX1dfQ==&quot;,&quot;citationItems&quot;:[{&quot;id&quot;:&quot;3d61ef6f-0815-374c-ba73-3ba72c88a352&quot;,&quot;itemData&quot;:{&quot;type&quot;:&quot;article-journal&quot;,&quot;id&quot;:&quot;3d61ef6f-0815-374c-ba73-3ba72c88a352&quot;,&quot;title&quot;:&quot;The Effect of Good Corporate Governance, Earning Management on Firm Value&quot;,&quot;author&quot;:[{&quot;family&quot;:&quot;Darmawan&quot;,&quot;given&quot;:&quot;Wahyu Fikri&quot;,&quot;parse-names&quot;:false,&quot;dropping-particle&quot;:&quot;&quot;,&quot;non-dropping-particle&quot;:&quot;&quot;},{&quot;family&quot;:&quot;Umaimah&quot;,&quot;given&quot;:&quot;&quot;,&quot;parse-names&quot;:false,&quot;dropping-particle&quot;:&quot;&quot;,&quot;non-dropping-particle&quot;:&quot;&quot;}],&quot;container-title&quot;:&quot;Journal of Accounting Science&quot;,&quot;DOI&quot;:&quot;10.21070/jas.v9i1.1922&quot;,&quot;ISSN&quot;:&quot;2548-3501&quot;,&quot;URL&quot;:&quot;https://jas.umsida.ac.id/index.php/jas/article/view/1922&quot;,&quot;issued&quot;:{&quot;date-parts&quot;:[[2025,1,31]]},&quot;page&quot;:&quot;79-96&quot;,&quot;abstract&quot;:&quot;&lt;p&gt;General Background: Firm value serves as a long-term goal to attract investors and ensure sustainable growth, while Good Corporate Governance (GCG) addresses agency conflicts to enhance value. Specific Background: Enterprise value and GCG are essential for creating ethical, competitive, and resilient organizations, enabling firms to navigate global economic and social challenges. Knowledge Gap: Despite prior research, inconsistencies remain regarding the impact of GCG and earnings management on firm value, necessitating further study. Aims: This study examines the influence of GCG, earnings management, and firm-specific factors on firm value, providing insights for investment decisions. PBV is used as a proxy for firm value, while the Jones model represents earnings management, with GCG measured through board composition, independent commissioners, and audit committees. Methods: Using a quantitative approach, the study analyzed 155 data points from new coal mining companies listed on the Indonesia Stock Exchange (2019–2023) through purposive sampling and documentation techniques. Results: The board of directors significantly enhances firm value, while the audit committee and independent commissioners are less effective. Earnings management negatively impacts firm value by creating informational asymmetry. Novelty: By integrating signal theory, the study offers a unique perspective on mitigating information asymmetry through transparent reporting. Implications: The findings contribute to improving corporate governance practices and guiding investment strategies.&lt;/p&gt;&quot;,&quot;issue&quot;:&quot;1&quot;,&quot;volume&quot;:&quot;9&quot;,&quot;container-title-short&quot;:&quot;&quot;},&quot;isTemporary&quot;:false,&quot;suppress-author&quot;:false,&quot;composite&quot;:false,&quot;author-only&quot;:false}]},{&quot;citationID&quot;:&quot;MENDELEY_CITATION_b47784ec-1027-49f8-9883-c26688dc3845&quot;,&quot;properties&quot;:{&quot;noteIndex&quot;:0,&quot;mode&quot;:&quot;composite&quot;},&quot;isEdited&quot;:false,&quot;manualOverride&quot;:{&quot;isManuallyOverridden&quot;:true,&quot;citeprocText&quot;:&quot;Awwaliyah et al. (2024)&quot;,&quot;manualOverrideText&quot;:&quot;Awwaliyah et al. 2024)&quot;},&quot;citationTag&quot;:&quot;MENDELEY_CITATION_v3_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&quot;,&quot;citationItems&quot;:[{&quot;id&quot;:&quot;defa3bf9-0032-3dc9-88d9-2ecb3a0fd1dc&quot;,&quot;itemData&quot;:{&quot;type&quot;:&quot;article-journal&quot;,&quot;id&quot;:&quot;defa3bf9-0032-3dc9-88d9-2ecb3a0fd1dc&quot;,&quot;title&quot;:&quot;Corporate Governance Couture: Tailoring Financial Performance in the Indonesian Textile and Garment Sector&quot;,&quot;author&quot;:[{&quot;family&quot;:&quot;Awwaliyah&quot;,&quot;given&quot;:&quot;Intan Nurul&quot;,&quot;parse-names&quot;:false,&quot;dropping-particle&quot;:&quot;&quot;,&quot;non-dropping-particle&quot;:&quot;&quot;},{&quot;family&quot;:&quot;Wilantari&quot;,&quot;given&quot;:&quot;Regina Niken&quot;,&quot;parse-names&quot;:false,&quot;dropping-particle&quot;:&quot;&quot;,&quot;non-dropping-particle&quot;:&quot;&quot;},{&quot;family&quot;:&quot;Susanto&quot;,&quot;given&quot;:&quot;Arnis Budi&quot;,&quot;parse-names&quot;:false,&quot;dropping-particle&quot;:&quot;&quot;,&quot;non-dropping-particle&quot;:&quot;&quot;},{&quot;family&quot;:&quot;Prajitiasari&quot;,&quot;given&quot;:&quot;Ema Desia&quot;,&quot;parse-names&quot;:false,&quot;dropping-particle&quot;:&quot;&quot;,&quot;non-dropping-particle&quot;:&quot;&quot;},{&quot;family&quot;:&quot;Sukandar&quot;,&quot;given&quot;:&quot;Gabriella&quot;,&quot;parse-names&quot;:false,&quot;dropping-particle&quot;:&quot;&quot;,&quot;non-dropping-particle&quot;:&quot;&quot;}],&quot;container-title&quot;:&quot;KnE Social Sciences&quot;,&quot;DOI&quot;:&quot;10.18502/kss.v9i21.16689&quot;,&quot;issued&quot;:{&quot;date-parts&quot;:[[2024,7,31]]},&quot;abstract&quot;:&quot;This research aims to determine the impact of institutional ownership, managerial ownership, independent commissioners, audit committees, and firm size on the financial performance of textile and garment industry sub-sector companies within the period of 2016 to 2021. By adopting an explanatory research approach, the study focuses on a population of textile and garment sub-sector companies listed on the Indonesian Stock Exchange, a total of 21 companies, selected through purposive sampling. Multiple linear regression analysis was employed as the analytical method. The findings indicate that institutional and managerial ownership does not significantly impact the financial performance of the examined companies. However, independent commissioners, active audit committees, and firm size significantly influence financial performance, supporting the critical role of these corporate governance mechanisms and firm characteristics in shaping financial outcomes within the Indonesian textile and garment sector. The study contributes to understanding the complex relationship between corporate governance mechanisms, firm characteristics, and financial performance. Future research should consider expanding the sample size and exploring other variables influencing financial performance in the textile and garment industry. Furthermore, investigating the mediating or moderating effects of other contextual factors or industry-specific characteristics could provide deeper insights into the observed relationships.\r Keywords: audit committee, firm size, good corporate governance, independent commissioner, institutional ownership, managerial ownership, ROE&quot;,&quot;publisher&quot;:&quot;Knowledge E DMCC&quot;,&quot;container-title-short&quot;:&quot;&quot;},&quot;isTemporary&quot;:false,&quot;displayAs&quot;:&quot;composite&quot;,&quot;suppress-author&quot;:false,&quot;composite&quot;:true,&quot;author-only&quot;:false}]},{&quot;citationID&quot;:&quot;MENDELEY_CITATION_ee8b3b1d-3907-43e0-8360-6a1f94e037d1&quot;,&quot;properties&quot;:{&quot;noteIndex&quot;:0,&quot;mode&quot;:&quot;composite&quot;},&quot;isEdited&quot;:false,&quot;manualOverride&quot;:{&quot;isManuallyOverridden&quot;:true,&quot;citeprocText&quot;:&quot;CNBC Indonesia (2025)&quot;,&quot;manualOverrideText&quot;:&quot;CNBC Indonesia 2025)&quot;},&quot;citationTag&quot;:&quot;MENDELEY_CITATION_v3_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&quot;,&quot;citationItems&quot;:[{&quot;id&quot;:&quot;5eb2d9af-9983-3ee6-bfd0-52f1c6d41605&quot;,&quot;itemData&quot;:{&quot;type&quot;:&quot;webpage&quot;,&quot;id&quot;:&quot;5eb2d9af-9983-3ee6-bfd0-52f1c6d41605&quot;,&quot;title&quot;:&quot;Ini Asal Muasal \&quot;Petaka\&quot; Utang Sritex yang Menggunung &amp; Bikin Bangkrut&quot;,&quot;author&quot;:[{&quot;family&quot;:&quot;CNBC Indonesia&quot;,&quot;given&quot;:&quot;&quot;,&quot;parse-names&quot;:false,&quot;dropping-particle&quot;:&quot;&quot;,&quot;non-dropping-particle&quot;:&quot;&quot;}],&quot;container-title&quot;:&quot;https://www.cnbcindonesia.com/research/20250523181239-128-635797/ini-asal-muasal-petaka-utang-sritex-yang-menggunung-bikin-bangkrut&quot;,&quot;issued&quot;:{&quot;date-parts&quot;:[[2025]]},&quot;container-title-short&quot;:&quot;&quot;},&quot;isTemporary&quot;:false,&quot;displayAs&quot;:&quot;composite&quot;,&quot;suppress-author&quot;:false,&quot;composite&quot;:true,&quot;author-only&quot;:false}]},{&quot;citationID&quot;:&quot;MENDELEY_CITATION_098880d0-6f55-4a54-aba0-fcecf1bee757&quot;,&quot;properties&quot;:{&quot;noteIndex&quot;:0},&quot;isEdited&quot;:false,&quot;manualOverride&quot;:{&quot;isManuallyOverridden&quot;:false,&quot;citeprocText&quot;:&quot;(CNBC Indonesia, 2025)&quot;,&quot;manualOverrideText&quot;:&quot;&quot;},&quot;citationTag&quot;:&quot;MENDELEY_CITATION_v3_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&quot;,&quot;citationItems&quot;:[{&quot;id&quot;:&quot;5eb2d9af-9983-3ee6-bfd0-52f1c6d41605&quot;,&quot;itemData&quot;:{&quot;type&quot;:&quot;webpage&quot;,&quot;id&quot;:&quot;5eb2d9af-9983-3ee6-bfd0-52f1c6d41605&quot;,&quot;title&quot;:&quot;Ini Asal Muasal \&quot;Petaka\&quot; Utang Sritex yang Menggunung &amp; Bikin Bangkrut&quot;,&quot;author&quot;:[{&quot;family&quot;:&quot;CNBC Indonesia&quot;,&quot;given&quot;:&quot;&quot;,&quot;parse-names&quot;:false,&quot;dropping-particle&quot;:&quot;&quot;,&quot;non-dropping-particle&quot;:&quot;&quot;}],&quot;container-title&quot;:&quot;https://www.cnbcindonesia.com/research/20250523181239-128-635797/ini-asal-muasal-petaka-utang-sritex-yang-menggunung-bikin-bangkrut&quot;,&quot;issued&quot;:{&quot;date-parts&quot;:[[2025]]},&quot;container-title-short&quot;:&quot;&quot;},&quot;isTemporary&quot;:false,&quot;suppress-author&quot;:false,&quot;composite&quot;:false,&quot;author-only&quot;:false}]},{&quot;citationID&quot;:&quot;MENDELEY_CITATION_bfbf218b-3848-4f00-93e1-f516858df57f&quot;,&quot;properties&quot;:{&quot;noteIndex&quot;:0,&quot;mode&quot;:&quot;composite&quot;},&quot;isEdited&quot;:false,&quot;manualOverride&quot;:{&quot;isManuallyOverridden&quot;:false,&quot;citeprocText&quot;:&quot;Tempo (2025)&quot;,&quot;manualOverrideText&quot;:&quot;&quot;},&quot;citationTag&quot;:&quot;MENDELEY_CITATION_v3_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&quot;,&quot;citationItems&quot;:[{&quot;id&quot;:&quot;ff3611ac-25f6-3985-b5bd-df3db02e25eb&quot;,&quot;itemData&quot;:{&quot;type&quot;:&quot;webpage&quot;,&quot;id&quot;:&quot;ff3611ac-25f6-3985-b5bd-df3db02e25eb&quot;,&quot;title&quot;:&quot;Kisah PT Sritex yang Pailit Dililit Utang Setelah 58 Tahun Berjaya&quot;,&quot;author&quot;:[{&quot;family&quot;:&quot;Tempo&quot;,&quot;given&quot;:&quot;&quot;,&quot;parse-names&quot;:false,&quot;dropping-particle&quot;:&quot;&quot;,&quot;non-dropping-particle&quot;:&quot;&quot;}],&quot;container-title&quot;:&quot;https://www.tempo.co/ekonomi/kisah-pt-sritex-yang-pailit-dililit-utang-setelah-58-tahun-berjaya-1214544&quot;,&quot;issued&quot;:{&quot;date-parts&quot;:[[2025]]},&quot;container-title-short&quot;:&quot;&quot;},&quot;isTemporary&quot;:false,&quot;displayAs&quot;:&quot;composite&quot;,&quot;suppress-author&quot;:false,&quot;composite&quot;:true,&quot;author-only&quot;:false}]},{&quot;citationID&quot;:&quot;MENDELEY_CITATION_2081ee92-f8eb-4bd2-9707-b2089d91953d&quot;,&quot;properties&quot;:{&quot;noteIndex&quot;:0},&quot;isEdited&quot;:false,&quot;manualOverride&quot;:{&quot;isManuallyOverridden&quot;:false,&quot;citeprocText&quot;:&quot;(Spence, 1973)&quot;,&quot;manualOverrideText&quot;:&quot;&quot;},&quot;citationTag&quot;:&quot;MENDELEY_CITATION_v3_eyJjaXRhdGlvbklEIjoiTUVOREVMRVlfQ0lUQVRJT05fMjA4MWVlOTItZjhlYi00YmQyLTk3MDctYjIwODlkOTE5NTNkIiwicHJvcGVydGllcyI6eyJub3RlSW5kZXgiOjB9LCJpc0VkaXRlZCI6ZmFsc2UsIm1hbnVhbE92ZXJyaWRlIjp7ImlzTWFudWFsbHlPdmVycmlkZGVuIjpmYWxzZSwiY2l0ZXByb2NUZXh0IjoiKFNwZW5jZSwg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hY2Nlc3NlZCI6eyJkYXRlLXBhcnRzIjpbWzIwMjUsNiwxMV1dfSwiVVJMIjoiaHR0cDovL3d3dy5qc3Rvci5vcmcvc3RhYmxlLzE4ODIwMTAiLCJpc3N1ZWQiOnsiZGF0ZS1wYXJ0cyI6W1sxOTczLDhdXX0sInBhZ2UiOiIzNTUtMzc0In0sImlzVGVtcG9yYXJ5IjpmYWxzZSwic3VwcHJlc3MtYXV0aG9yIjpmYWxzZSwiY29tcG9zaXRlIjpmYWxzZSwiYXV0aG9yLW9ubHkiOmZhbHNlfV19&quot;,&quot;citationItems&quot;:[{&quot;id&quot;:&quot;a62f3c94-1811-32c1-9e4f-321498aa387a&quot;,&quot;itemData&quot;:{&quot;type&quot;:&quot;article-journal&quot;,&quot;id&quot;:&quot;a62f3c94-1811-32c1-9e4f-321498aa387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accessed&quot;:{&quot;date-parts&quot;:[[2025,6,11]]},&quot;URL&quot;:&quot;http://www.jstor.org/stable/1882010&quot;,&quot;issued&quot;:{&quot;date-parts&quot;:[[1973,8]]},&quot;page&quot;:&quot;355-374&quot;},&quot;isTemporary&quot;:false,&quot;suppress-author&quot;:false,&quot;composite&quot;:false,&quot;author-only&quot;:false}]},{&quot;citationID&quot;:&quot;MENDELEY_CITATION_94795af7-2beb-4673-8cc5-89770fcb33f3&quot;,&quot;properties&quot;:{&quot;noteIndex&quot;:0},&quot;isEdited&quot;:false,&quot;manualOverride&quot;:{&quot;isManuallyOverridden&quot;:false,&quot;citeprocText&quot;:&quot;(Hutauruk et al., 2021)&quot;,&quot;manualOverrideText&quot;:&quot;&quot;},&quot;citationTag&quot;:&quot;MENDELEY_CITATION_v3_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&quot;,&quot;citationItems&quot;:[{&quot;id&quot;:&quot;9a78f562-d9b9-323a-bd92-47e3076f9e8c&quot;,&quot;itemData&quot;:{&quot;type&quot;:&quot;article-journal&quot;,&quot;id&quot;:&quot;9a78f562-d9b9-323a-bd92-47e3076f9e8c&quot;,&quot;title&quot;:&quot;Financial Distress Pada Perusahaan Yang Terdaftar Di Bursa Efek Indonesia&quot;,&quot;author&quot;:[{&quot;family&quot;:&quot;Hutauruk&quot;,&quot;given&quot;:&quot;Martinus Robert&quot;,&quot;parse-names&quot;:false,&quot;dropping-particle&quot;:&quot;&quot;,&quot;non-dropping-particle&quot;:&quot;&quot;},{&quot;family&quot;:&quot;Mansyur&quot;,&quot;given&quot;:&quot;Mansyur&quot;,&quot;parse-names&quot;:false,&quot;dropping-particle&quot;:&quot;&quot;,&quot;non-dropping-particle&quot;:&quot;&quot;},{&quot;family&quot;:&quot;Rinaldi&quot;,&quot;given&quot;:&quot;Muhammad&quot;,&quot;parse-names&quot;:false,&quot;dropping-particle&quot;:&quot;&quot;,&quot;non-dropping-particle&quot;:&quot;&quot;},{&quot;family&quot;:&quot;Situru&quot;,&quot;given&quot;:&quot;Yisar Renza&quot;,&quot;parse-names&quot;:false,&quot;dropping-particle&quot;:&quot;&quot;,&quot;non-dropping-particle&quot;:&quot;&quot;}],&quot;container-title&quot;:&quot;JPS (Jurnal Perbankan Syariah)&quot;,&quot;DOI&quot;:&quot;10.46367/jps.v2i2.381&quot;,&quot;ISSN&quot;:&quot;2721-6241&quot;,&quot;issued&quot;:{&quot;date-parts&quot;:[[2021,10,14]]},&quot;page&quot;:&quot;237-246&quot;,&quot;abstract&quot;:&quot;Companies engaged in the food and beverage business have a very high chance of success in running their business, given the increasingly high level of food and beverage consumption for the community. Information based on financial ratios needs to be improved in other forms of financial analysis to ascertain the future risk level. The purpose of this study is to analyze financial distress for food and beverage sub-sector companies listed on conventional stocks and Islamic stocks on the Indonesia Stock Exchange in the period 2015-2020. Financial distress analysis uses the Altman Z-Score bankruptcy prediction approach. The results of the study indicate that companies that experience accounting losses do not necessarily experience financial distress. Companies whose shares are listed on the Sharia stock index tend to experience healthier financial conditions and do not experience financial distress. Sharia shares of food and beverage sub-sector companies on the Indonesia Stock Exchange have good resistance to financial distress. This is supported by the high and stable value of Inti Agri Resources' shares compared to the shares of other companies.&quot;,&quot;publisher&quot;:&quot;Sekolah Tinggi Ilmu Ekonomi (STIE) Syariah Bengkalis&quot;,&quot;issue&quot;:&quot;2&quot;,&quot;volume&quot;:&quot;2&quot;,&quot;container-title-short&quot;:&quot;&quot;},&quot;isTemporary&quot;:false,&quot;suppress-author&quot;:false,&quot;composite&quot;:false,&quot;author-only&quot;:false}]},{&quot;citationID&quot;:&quot;MENDELEY_CITATION_df8e8371-c02e-4b5d-848a-cb82f31962cf&quot;,&quot;properties&quot;:{&quot;noteIndex&quot;:0,&quot;mode&quot;:&quot;composite&quot;},&quot;isEdited&quot;:false,&quot;manualOverride&quot;:{&quot;isManuallyOverridden&quot;:false,&quot;citeprocText&quot;:&quot;Kusumawati &amp;#38; Haryanto (2022)&quot;,&quot;manualOverrideText&quot;:&quot;&quot;},&quot;citationTag&quot;:&quot;MENDELEY_CITATION_v3_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&quot;,&quot;citationItems&quot;:[{&quot;id&quot;:&quot;08fa5e2f-c299-3a20-87ed-26f0d4694570&quot;,&quot;itemData&quot;:{&quot;type&quot;:&quot;article-journal&quot;,&quot;id&quot;:&quot;08fa5e2f-c299-3a20-87ed-26f0d4694570&quot;,&quot;title&quot;:&quot;Pengaruh Financial Distress terhadap Nilai Perusahaan (Studi Kasus pada Perusahaan Property and Real Estate yang Terdaftar dalam Bursa Efek Indonesia (BEI) Periode Tahun 2016-2020)&quot;,&quot;author&quot;:[{&quot;family&quot;:&quot;Kusumawati&quot;,&quot;given&quot;:&quot;Tina Tri&quot;,&quot;parse-names&quot;:false,&quot;dropping-particle&quot;:&quot;&quot;,&quot;non-dropping-particle&quot;:&quot;&quot;},{&quot;family&quot;:&quot;Haryanto&quot;,&quot;given&quot;:&quot;Antonius Mulyo&quot;,&quot;parse-names&quot;:false,&quot;dropping-particle&quot;:&quot;&quot;,&quot;non-dropping-particle&quot;:&quot;&quot;}],&quot;container-title&quot;:&quot;Diponegoro Journal of Management&quot;,&quot;ISSN&quot;:&quot;2337-3792&quot;,&quot;URL&quot;:&quot;https://ejournal3.undip.ac.id/index.php/djom/index&quot;,&quot;issued&quot;:{&quot;date-parts&quot;:[[2022]]},&quot;abstract&quot;:&quot;This study aims to empirically examine the effect of financial distress on firm value in property and real estate companies listed on the Indonesia Stock Exchange (IDX), the period from 2016 to 2020. In this study, two financial distress prediction models are used, namely the Altman Z-score prediction model. and the Zmijewski X-score prediction model to be used as a predictor variable on firm value which is reflected in the price book value. Signal theory and agency theory serve as the basis for the conceptual model. This research was conducted using a purposive sampling method and resulted in 41 companies as a sample of 80 property and real estate companies listed on the Indonesian Stock Exchange (IDX) in the 2016-2020 period, so that 205 observational data were obtained. In this study, to test the effect of the two predictive models of financial distress on firm value, it was tested through multiple regression analysis. The results of this study indicate that financial distress, both as measured by the Altman Z-score prediction model and the Zmijewski X-score prediction model, has a significant effect on firm value as reflected by the price book value (PBV). Even though the Zmijewski prediction model has a higher level of accuracy in predicting financial distress and its effect on firm value than the Altman Z-score prediction model.&quot;,&quot;issue&quot;:&quot;3&quot;,&quot;volume&quot;:&quot;11&quot;,&quot;container-title-short&quot;:&quot;&quot;},&quot;isTemporary&quot;:false,&quot;displayAs&quot;:&quot;composite&quot;,&quot;suppress-author&quot;:false,&quot;composite&quot;:true,&quot;author-only&quot;:false}]},{&quot;citationID&quot;:&quot;MENDELEY_CITATION_8e90d576-c2a8-4d8d-bd85-98dafcf77af2&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OGU5MGQ1NzYtYzJhOC00ZDhkLWJkODUtOThkYWZjZjc3YWYyIiwicHJvcGVydGllcyI6eyJub3RlSW5kZXgiOjAsIm1vZGUiOiJjb21wb3NpdGUifSwiaXNFZGl0ZWQiOmZhbHNlLCJtYW51YWxPdmVycmlkZSI6eyJpc01hbnVhbGx5T3ZlcnJpZGRlbiI6ZmFsc2UsImNpdGVwcm9jVGV4dCI6IkFpamFoIGV0IGFsLiAoMjAyMikiLCJtYW51YWxPdmVycmlkZVRleHQiOiIifSwiY2l0YXRpb25JdGVtcyI6W3siZGlzcGxheUFzIjoiY29tcG9zaXRlIiwibGFiZWwiOiJwYWdlIiw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c3VwcHJlc3MtYXV0aG9yIjpmYWxzZSwiY29tcG9zaXRlIjp0cnVlLCJhdXRob3Itb25seSI6ZmFsc2V9XX0=&quot;,&quot;citationItems&quot;:[{&quot;displayAs&quot;:&quot;composite&quot;,&quot;label&quot;:&quot;page&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suppress-author&quot;:false,&quot;composite&quot;:true,&quot;author-only&quot;:false}]},{&quot;citationID&quot;:&quot;MENDELEY_CITATION_42fc5db7-7b7a-4f51-8a11-b25b85e3d5a8&quot;,&quot;properties&quot;:{&quot;noteIndex&quot;:0},&quot;isEdited&quot;:false,&quot;manualOverride&quot;:{&quot;isManuallyOverridden&quot;:false,&quot;citeprocText&quot;:&quot;(Fachrudin, 2020)&quot;,&quot;manualOverrideText&quot;:&quot;&quot;},&quot;citationTag&quot;:&quot;MENDELEY_CITATION_v3_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&quot;,&quot;citationItems&quot;:[{&quot;id&quot;:&quot;4d03d14d-6758-3001-8bad-4540347eeee0&quot;,&quot;itemData&quot;:{&quot;type&quot;:&quot;article-journal&quot;,&quot;id&quot;:&quot;4d03d14d-6758-3001-8bad-4540347eeee0&quot;,&quot;title&quot;:&quot;The Relationship between Financial Distress and Financial Health Prediction Model: A Study in Public Manufacturing Companies Listed on Indonesia Stock Exchange (IDX)&quot;,&quot;author&quot;:[{&quot;family&quot;:&quot;Fachrudin&quot;,&quot;given&quot;:&quot;Khaira Amalia&quot;,&quot;parse-names&quot;:false,&quot;dropping-particle&quot;:&quot;&quot;,&quot;non-dropping-particle&quot;:&quot;&quot;}],&quot;container-title&quot;:&quot;Jurnal Akuntansi dan Keuangan&quot;,&quot;DOI&quot;:&quot;10.9744/jak.22.1.18-27&quot;,&quot;ISSN&quot;:&quot;1411-0288&quot;,&quot;issued&quot;:{&quot;date-parts&quot;:[[2020,5,27]]},&quot;page&quot;:&quot;18-27&quot;,&quot;abstract&quot;:&quot;Financial distress prediction models of Altman, Springate, Zmijewski, Grover, and Khaira have been widely applied to predict financial distress and financial health. This study aims to analyze score correlations within the prediction results of the mentioned models applied in manufacture companies listed in the Indonesian Stock Exchange. The sample includes 30 companies which faced financial distress during economic crisis in 1997–1998 and, as comparison, incorporates 28 financially healthy companies. Observations were made during one and two years before the financial distress occurred, i.e. between 1995 until 1999, as well as from 2015 until 2018 to measure the financial health level in the companies. In this study, we use the correlation analysis. The results showed that  models which have a strong and significant relationship at alpha 5% are models from Altman - Springate, Altman - Khaira, Springate - Khaira, and Zmijewski - Khaira. Grover model which does not have the predictor in the form of leverage, however has a weak correlation with other model as well as the actual condition&quot;,&quot;publisher&quot;:&quot;Petra Christian University&quot;,&quot;issue&quot;:&quot;1&quot;,&quot;volume&quot;:&quot;22&quot;,&quot;container-title-short&quot;:&quot;&quot;},&quot;isTemporary&quot;:false,&quot;suppress-author&quot;:false,&quot;composite&quot;:false,&quot;author-only&quot;:false}]},{&quot;citationID&quot;:&quot;MENDELEY_CITATION_3934d31a-9c0c-4b45-bf72-fd467b101157&quot;,&quot;properties&quot;:{&quot;noteIndex&quot;:0},&quot;isEdited&quot;:false,&quot;manualOverride&quot;:{&quot;isManuallyOverridden&quot;:false,&quot;citeprocText&quot;:&quot;(Rahmawati, 2021)&quot;,&quot;manualOverrideText&quot;:&quot;&quot;},&quot;citationTag&quot;:&quot;MENDELEY_CITATION_v3_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&quot;,&quot;citationItems&quot;:[{&quot;id&quot;:&quot;85228813-fc99-3c92-bb52-e6aa81bba88d&quot;,&quot;itemData&quot;:{&quot;type&quot;:&quot;article-journal&quot;,&quot;id&quot;:&quot;85228813-fc99-3c92-bb52-e6aa81bba88d&quot;,&quot;title&quot;:&quot;Pengaruh Dewan Komisaris Independen terhadap Nilai Perusahaan Sub Sektor Perkebunan yangTerdaftar di BEI&quot;,&quot;author&quot;:[{&quot;family&quot;:&quot;Rahmawati&quot;,&quot;given&quot;:&quot;Iroh&quot;,&quot;parse-names&quot;:false,&quot;dropping-particle&quot;:&quot;&quot;,&quot;non-dropping-particle&quot;:&quot;&quot;}],&quot;container-title&quot;:&quot;Jurnal Pendidikan, Akuntansi dan Keuangan&quot;,&quot;ISSN&quot;:&quot;2623-0763&quot;,&quot;issued&quot;:{&quot;date-parts&quot;:[[2021]]},&quot;abstract&quot;:&quot;Good corporate governance can signal the existence of harmonious interests between all stakeholders, thereby reducing conflict. In addition, company management can also achieve company goals, namely increasing company value. Firm value is the shareholder's perception of the company's success in managing its resources, which is reflected in the company's share price. This study aims to determine the effect of the independent board of commissioners on the company value of the plantatio sub-sector listed on the IDX. The population in this study were plantation sector companies listed on the Indonesia Stock Exchange in 2017-2018. Sampling was done by using purposive sampling, the sample used which met the standards is as many as 8 companies. The analysis used is a simple linear regression analysis by performing the classic assumption test, namely, normality test, multicollinearity, and autocorrelation. The results showed that the independent board of commissioners had an effect on firm value.&quot;,&quot;issue&quot;:&quot;2&quot;,&quot;volume&quot;:&quot;4&quot;,&quot;container-title-short&quot;:&quot;&quot;},&quot;isTemporary&quot;:false,&quot;suppress-author&quot;:false,&quot;composite&quot;:false,&quot;author-only&quot;:false}]},{&quot;citationID&quot;:&quot;MENDELEY_CITATION_787a5d7e-4a0c-44dc-9157-ca4470d5afa0&quot;,&quot;properties&quot;:{&quot;noteIndex&quot;:0,&quot;mode&quot;:&quot;composite&quot;},&quot;isEdited&quot;:false,&quot;manualOverride&quot;:{&quot;isManuallyOverridden&quot;:false,&quot;citeprocText&quot;:&quot;Juniarsi et al. (2023)&quot;,&quot;manualOverrideText&quot;:&quot;&quot;},&quot;citationTag&quot;:&quot;MENDELEY_CITATION_v3_eyJjaXRhdGlvbklEIjoiTUVOREVMRVlfQ0lUQVRJT05fNzg3YTVkN2UtNGEwYy00NGRjLTkxNTctY2E0NDcwZDVhZmEwIiwicHJvcGVydGllcyI6eyJub3RlSW5kZXgiOjAsIm1vZGUiOiJjb21wb3NpdGUifSwiaXNFZGl0ZWQiOmZhbHNlLCJtYW51YWxPdmVycmlkZSI6eyJpc01hbnVhbGx5T3ZlcnJpZGRlbiI6ZmFsc2UsImNpdGVwcm9jVGV4dCI6Ikp1bmlhcnNpIGV0IGFsLiAoMjAyMykiLCJtYW51YWxPdmVycmlkZVRleHQiOiIifSwiY2l0YXRpb25JdGVtcyI6W3siZGlzcGxheUFzIjoiY29tcG9zaXRlIiwibGFiZWwiOiJwYWdlIiw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zdXBwcmVzcy1hdXRob3IiOmZhbHNlLCJjb21wb3NpdGUiOnRydWUsImF1dGhvci1vbmx5IjpmYWxzZX1dfQ==&quot;,&quot;citationItems&quot;:[{&quot;displayAs&quot;:&quot;composite&quot;,&quot;label&quot;:&quot;page&quot;,&quot;id&quot;:&quot;f277af00-4a9a-3338-9957-912dc5641202&quot;,&quot;itemData&quot;:{&quot;type&quot;:&quot;article-journal&quot;,&quot;id&quot;:&quot;f277af00-4a9a-3338-9957-912dc5641202&quot;,&quot;title&quot;:&quot;Pengaruh Ukuran Perusahaan dan Financial Distress terhadap Nilai Perusahaan pada Perusahaan Perbankan Konvesional yang Terdaftar di Bursa Efek Indonesia&quot;,&quot;author&quot;:[{&quot;family&quot;:&quot;Juniarsi&quot;,&quot;given&quot;:&quot;Marlisa&quot;,&quot;parse-names&quot;:false,&quot;dropping-particle&quot;:&quot;&quot;,&quot;non-dropping-particle&quot;:&quot;&quot;},{&quot;family&quot;:&quot;Kalsum&quot;,&quot;given&quot;:&quot;Ummi&quot;,&quot;parse-names&quot;:false,&quot;dropping-particle&quot;:&quot;&quot;,&quot;non-dropping-particle&quot;:&quot;&quot;},{&quot;family&quot;:&quot;Yamaly&quot;,&quot;given&quot;:&quot;Fadhil&quot;,&quot;parse-names&quot;:false,&quot;dropping-particle&quot;:&quot;&quot;,&quot;non-dropping-particle&quot;:&quot;&quot;}],&quot;container-title&quot;:&quot;Journal Of Management  Small and Medium Enterprises (SME’s)&quot;,&quot;issued&quot;:{&quot;date-parts&quot;:[[2023,11]]},&quot;page&quot;:&quot;557-569&quot;,&quot;issue&quot;:&quot;3&quot;,&quot;volume&quot;:&quot;16&quot;,&quot;container-title-short&quot;:&quot;&quot;},&quot;isTemporary&quot;:false,&quot;suppress-author&quot;:false,&quot;composite&quot;:true,&quot;author-only&quot;:false}]},{&quot;citationID&quot;:&quot;MENDELEY_CITATION_774c4577-86b4-4bc6-b77e-293159718021&quot;,&quot;properties&quot;:{&quot;noteIndex&quot;:0,&quot;mode&quot;:&quot;composite&quot;},&quot;isEdited&quot;:false,&quot;manualOverride&quot;:{&quot;isManuallyOverridden&quot;:false,&quot;citeprocText&quot;:&quot;Tanjung (2023)&quot;,&quot;manualOverrideText&quot;:&quot;&quot;},&quot;citationTag&quot;:&quot;MENDELEY_CITATION_v3_eyJjaXRhdGlvbklEIjoiTUVOREVMRVlfQ0lUQVRJT05fNzc0YzQ1NzctODZiNC00YmM2LWI3N2UtMjkzMTU5NzE4MDIx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displayAs&quot;:&quot;composite&quot;,&quot;suppress-author&quot;:false,&quot;composite&quot;:true,&quot;author-only&quot;:false}]},{&quot;citationID&quot;:&quot;MENDELEY_CITATION_99384129-5627-4498-aeaa-38a16ab385cb&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OTkzODQxMjktNTYyNy00NDk4LWFlYWEtMzhhMTZhYjM4NWNi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161ef9f2-891a-439e-a8d9-8f8ef760a38c&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MTYxZWY5ZjItODkxYS00MzllLWE4ZDktOGY4ZWY3NjBhMzhj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e451cfb8-b9dd-4af8-878b-2d444d854c66&quot;,&quot;properties&quot;:{&quot;noteIndex&quot;:0,&quot;mode&quot;:&quot;composite&quot;},&quot;isEdited&quot;:false,&quot;manualOverride&quot;:{&quot;isManuallyOverridden&quot;:false,&quot;citeprocText&quot;:&quot;Setiawati et al. (2024)&quot;,&quot;manualOverrideText&quot;:&quot;&quot;},&quot;citationTag&quot;:&quot;MENDELEY_CITATION_v3_eyJjaXRhdGlvbklEIjoiTUVOREVMRVlfQ0lUQVRJT05fZTQ1MWNmYjgtYjlkZC00YWY4LTg3OGItMmQ0NDRkODU0YzY2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quot;,&quot;citationItems&quot;:[{&quot;id&quot;:&quot;5407f89b-e2f0-38bc-a900-2ad0a046762e&quot;,&quot;itemData&quot;:{&quot;type&quot;:&quot;article-journal&quot;,&quot;id&quot;:&quot;5407f89b-e2f0-38bc-a900-2ad0a046762e&quot;,&quot;title&quot;:&quot;Financial Performance And Company Value: Good Corporate Governance As Moderation&quot;,&quot;author&quot;:[{&quot;family&quot;:&quot;Setiawati&quot;,&quot;given&quot;:&quot;Channy&quot;,&quot;parse-names&quot;:false,&quot;dropping-particle&quot;:&quot;&quot;,&quot;non-dropping-particle&quot;:&quot;&quot;},{&quot;family&quot;:&quot;Orbaningsih&quot;,&quot;given&quot;:&quot;Dwi&quot;,&quot;parse-names&quot;:false,&quot;dropping-particle&quot;:&quot;&quot;,&quot;non-dropping-particle&quot;:&quot;&quot;},{&quot;family&quot;:&quot;Muawanah&quot;,&quot;given&quot;:&quot;Umi&quot;,&quot;parse-names&quot;:false,&quot;dropping-particle&quot;:&quot;&quot;,&quot;non-dropping-particle&quot;:&quot;&quot;}],&quot;container-title&quot;:&quot;JAS (Jurnal Akuntansi Syariah)&quot;,&quot;DOI&quot;:&quot;10.46367/jas.v8i2.2076&quot;,&quot;ISSN&quot;:&quot;2657-1676&quot;,&quot;URL&quot;:&quot;https://ejournal.isnjbengkalis.ac.id/index.php/jas/article/view/2076&quot;,&quot;issued&quot;:{&quot;date-parts&quot;:[[2024,12,20]]},&quot;page&quot;:&quot;341-363&quot;,&quot;abstract&quot;:&quot;&lt;p&gt;This study aims to test and analyze the effect of financial performance on firm value moderated by good corporate governance (GCG) in the banking sector listed on the IDX for 2018-2022. The population in this study was 47 companies in the banking sector. Based on the predetermined criteria, 31 banks were obtained within five years. The data used is secondary data in the form of financial reports from each bank. The data analysis techniques in this study were multiple linear regression and moderated regression analysis using SPSS software. The study results indicate that profitability, liquidity, solvency, and good corporate governance positively affect firm value. Good corporate governance strengthens the relationship between profitability and solvency with firm value. However, good corporate governance weakens the relationship between liquidity and firm value. This study contributes to the literature on the relationship between financial performance and firm value, especially in the banking sector, by showing that good corporate governance can moderate the relationship between profitability, liquidity, and solvency on firm value. This study strengthens the relevance of agency and signaling theories in explaining how good corporate governance can influence market perceptions and investor decisions. This study can reference banks in increasing firm value by considering good corporate governance.&lt;/p&gt;&quot;,&quot;issue&quot;:&quot;2&quot;,&quot;volume&quot;:&quot;8&quot;,&quot;container-title-short&quot;:&quot;&quot;},&quot;isTemporary&quot;:false,&quot;displayAs&quot;:&quot;composite&quot;,&quot;suppress-author&quot;:false,&quot;composite&quot;:true,&quot;author-only&quot;:false}]},{&quot;citationID&quot;:&quot;MENDELEY_CITATION_ecfe6990-1f98-4920-bdfc-820393133180&quot;,&quot;properties&quot;:{&quot;noteIndex&quot;:0,&quot;mode&quot;:&quot;composite&quot;},&quot;isEdited&quot;:false,&quot;manualOverride&quot;:{&quot;isManuallyOverridden&quot;:false,&quot;citeprocText&quot;:&quot;Indarto &amp;#38; Purwanto (2023)&quot;,&quot;manualOverrideText&quot;:&quot;&quot;},&quot;citationTag&quot;:&quot;MENDELEY_CITATION_v3_eyJjaXRhdGlvbklEIjoiTUVOREVMRVlfQ0lUQVRJT05fZWNmZTY5OTAtMWY5OC00OTIwLWJkZmMtODIwMzkzMTMzMTgw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quot;,&quot;citationItems&quot;:[{&quot;id&quot;:&quot;8d75701c-4e25-3d1b-b7b9-53f6e5a93c21&quot;,&quot;itemData&quot;:{&quot;type&quot;:&quot;article-journal&quot;,&quot;id&quot;:&quot;8d75701c-4e25-3d1b-b7b9-53f6e5a93c21&quot;,&quot;title&quot;:&quot;Pengaruh Kinerja Keungan terhadap Nilai Perusahaan dengan Good Corporate Governance sebagai Variabel Moderasi (Studi Empiris pada Perusahaan Manufaktur yang Terdaftar di Bursa Efek Indonesia Periode 2019-2021)&quot;,&quot;author&quot;:[{&quot;family&quot;:&quot;Indarto&quot;,&quot;given&quot;:&quot;Vania Yuliana&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5&quot;,&quot;abstract&quot;:&quot;This research aims to analyze and obtain empirical evidence on the influence of financial performance, consisting of financial leverage, financial distress, earning management, and dividend policy on firm value in manufacturing companies listed on the Indonesia Stock Exchange with good corporate governance as a moderating variable during the period 2019-2021. This study utilizes secondary data with a population size of 195 manufacturing companies listed on the Indonesia Stock Exchange during the period of 2019-2021. The sampling method used in this research is purposive sampling, where the sample consists of 38 manufacturing companies based on researcher-defined criteria. The analysis method employed in this research is moderated regression analysis (MRA). The results of this study indicate that financial leverage has a positive effect on firm value, financial distress has a negative effect on firm value, earning management does not have a significant effect on firm value, and dividend policy has a positive effect on firm value. However, good corporate governance represented by independent commissioners does not moderate the relationships between financial leverage and firm value, financial distress and firm value, earning management and firm value, and dividend policy and firm value.&quot;,&quot;issue&quot;:&quot;3&quot;,&quot;volume&quot;:&quot;12&quot;,&quot;container-title-short&quot;:&quot;&quot;},&quot;isTemporary&quot;:false,&quot;displayAs&quot;:&quot;composite&quot;,&quot;suppress-author&quot;:false,&quot;composite&quot;:true,&quot;author-only&quot;:false}]},{&quot;citationID&quot;:&quot;MENDELEY_CITATION_8f6dfb56-890e-40ca-b223-3e78d3eff3c1&quot;,&quot;properties&quot;:{&quot;noteIndex&quot;:0,&quot;mode&quot;:&quot;composite&quot;},&quot;isEdited&quot;:false,&quot;manualOverride&quot;:{&quot;isManuallyOverridden&quot;:false,&quot;citeprocText&quot;:&quot;Fibre2Fashion (2024)&quot;,&quot;manualOverrideText&quot;:&quot;&quot;},&quot;citationTag&quot;:&quot;MENDELEY_CITATION_v3_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&quot;,&quot;citationItems&quot;:[{&quot;id&quot;:&quot;6909ce88-047c-35fc-bad7-af431556c20c&quot;,&quot;itemData&quot;:{&quot;type&quot;:&quot;webpage&quot;,&quot;id&quot;:&quot;6909ce88-047c-35fc-bad7-af431556c20c&quot;,&quot;title&quot;:&quot;Indonesia year-end review 2024: Facing multiple challenges&quot;,&quot;author&quot;:[{&quot;family&quot;:&quot;Fibre2Fashion&quot;,&quot;given&quot;:&quot;&quot;,&quot;parse-names&quot;:false,&quot;dropping-particle&quot;:&quot;&quot;,&quot;non-dropping-particle&quot;:&quot;&quot;}],&quot;container-title&quot;:&quot;https://www.fibre2fashion.com/news/textile-news/indonesia-year-end-review-2024-facing-multiple-challenges-299903-newsdetails.htm?amp=true&amp;utm&quot;,&quot;issued&quot;:{&quot;date-parts&quot;:[[2024]]},&quot;container-title-short&quot;:&quot;&quot;},&quot;isTemporary&quot;:false,&quot;displayAs&quot;:&quot;composite&quot;,&quot;suppress-author&quot;:false,&quot;composite&quot;:true,&quot;author-only&quot;:false}]},{&quot;citationID&quot;:&quot;MENDELEY_CITATION_fab52a78-de6e-406a-a763-e8055154b3a1&quot;,&quot;properties&quot;:{&quot;noteIndex&quot;:0,&quot;mode&quot;:&quot;composite&quot;},&quot;isEdited&quot;:false,&quot;manualOverride&quot;:{&quot;isManuallyOverridden&quot;:false,&quot;citeprocText&quot;:&quot;Spence (1973)&quot;,&quot;manualOverrideText&quot;:&quot;&quot;},&quot;citationTag&quot;:&quot;MENDELEY_CITATION_v3_eyJjaXRhdGlvbklEIjoiTUVOREVMRVlfQ0lUQVRJT05fZmFiNTJhNzgtZGU2ZS00MDZhLWE3NjMtZTgwNTUxNTRiM2ExIiwicHJvcGVydGllcyI6eyJub3RlSW5kZXgiOjAsIm1vZGUiOiJjb21wb3NpdGUifSwiaXNFZGl0ZWQiOmZhbHNlLCJtYW51YWxPdmVycmlkZSI6eyJpc01hbnVhbGx5T3ZlcnJpZGRlbiI6ZmFsc2UsImNpdGVwcm9jVGV4dCI6IlNwZW5jZSAo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hY2Nlc3NlZCI6eyJkYXRlLXBhcnRzIjpbWzIwMjUsNiwxMV1dfSwiVVJMIjoiaHR0cDovL3d3dy5qc3Rvci5vcmcvc3RhYmxlLzE4ODIwMTAiLCJpc3N1ZWQiOnsiZGF0ZS1wYXJ0cyI6W1sxOTczLDhdXX0sInBhZ2UiOiIzNTUtMzc0In0sImlzVGVtcG9yYXJ5IjpmYWxzZSwiZGlzcGxheUFzIjoiY29tcG9zaXRlIiwic3VwcHJlc3MtYXV0aG9yIjpmYWxzZSwiY29tcG9zaXRlIjp0cnVlLCJhdXRob3Itb25seSI6ZmFsc2V9XX0=&quot;,&quot;citationItems&quot;:[{&quot;id&quot;:&quot;a62f3c94-1811-32c1-9e4f-321498aa387a&quot;,&quot;itemData&quot;:{&quot;type&quot;:&quot;article-journal&quot;,&quot;id&quot;:&quot;a62f3c94-1811-32c1-9e4f-321498aa387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accessed&quot;:{&quot;date-parts&quot;:[[2025,6,11]]},&quot;URL&quot;:&quot;http://www.jstor.org/stable/1882010&quot;,&quot;issued&quot;:{&quot;date-parts&quot;:[[1973,8]]},&quot;page&quot;:&quot;355-374&quot;},&quot;isTemporary&quot;:false,&quot;displayAs&quot;:&quot;composite&quot;,&quot;suppress-author&quot;:false,&quot;composite&quot;:true,&quot;author-only&quot;:false}]},{&quot;citationID&quot;:&quot;MENDELEY_CITATION_eac5343e-d918-41cc-b041-4b53d01ce84b&quot;,&quot;properties&quot;:{&quot;noteIndex&quot;:0},&quot;isEdited&quot;:false,&quot;manualOverride&quot;:{&quot;isManuallyOverridden&quot;:false,&quot;citeprocText&quot;:&quot;(Spence, 1973)&quot;,&quot;manualOverrideText&quot;:&quot;&quot;},&quot;citationTag&quot;:&quot;MENDELEY_CITATION_v3_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&quot;,&quot;citationItems&quot;:[{&quot;id&quot;:&quot;a62f3c94-1811-32c1-9e4f-321498aa387a&quot;,&quot;itemData&quot;:{&quot;type&quot;:&quot;article-journal&quot;,&quot;id&quot;:&quot;a62f3c94-1811-32c1-9e4f-321498aa387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accessed&quot;:{&quot;date-parts&quot;:[[2025,6,11]]},&quot;URL&quot;:&quot;http://www.jstor.org/stable/1882010&quot;,&quot;issued&quot;:{&quot;date-parts&quot;:[[1973,8]]},&quot;page&quot;:&quot;355-374&quot;},&quot;isTemporary&quot;:false,&quot;suppress-author&quot;:false,&quot;composite&quot;:false,&quot;author-only&quot;:false}]},{&quot;citationID&quot;:&quot;MENDELEY_CITATION_e0ae4160-90d6-44c5-ad15-6a7ec836511e&quot;,&quot;properties&quot;:{&quot;noteIndex&quot;:0,&quot;mode&quot;:&quot;composite&quot;},&quot;isEdited&quot;:false,&quot;manualOverride&quot;:{&quot;isManuallyOverridden&quot;:false,&quot;citeprocText&quot;:&quot;Brigham &amp;#38; Houston (2019)&quot;,&quot;manualOverrideText&quot;:&quot;&quot;},&quot;citationTag&quot;:&quot;MENDELEY_CITATION_v3_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&quot;,&quot;citationItems&quot;:[{&quot;id&quot;:&quot;c05bae8e-4b15-3c01-b39b-92dbecd00e04&quot;,&quot;itemData&quot;:{&quot;type&quot;:&quot;book&quot;,&quot;id&quot;:&quot;c05bae8e-4b15-3c01-b39b-92dbecd00e04&quot;,&quot;title&quot;:&quot;Fundamentals of Financial Management&quot;,&quot;author&quot;:[{&quot;family&quot;:&quot;Brigham&quot;,&quot;given&quot;:&quot;Eugene F.&quot;,&quot;parse-names&quot;:false,&quot;dropping-particle&quot;:&quot;&quot;,&quot;non-dropping-particle&quot;:&quot;&quot;},{&quot;family&quot;:&quot;Houston&quot;,&quot;given&quot;:&quot;Joel F.&quot;,&quot;parse-names&quot;:false,&quot;dropping-particle&quot;:&quot;&quot;,&quot;non-dropping-particle&quot;:&quot;&quot;}],&quot;issued&quot;:{&quot;date-parts&quot;:[[2019]]},&quot;publisher-place&quot;:&quot;Boston&quot;,&quot;edition&quot;:&quot;15&quot;,&quot;publisher&quot;:&quot;Cengage Learning&quot;,&quot;container-title-short&quot;:&quot;&quot;},&quot;isTemporary&quot;:false,&quot;displayAs&quot;:&quot;composite&quot;,&quot;suppress-author&quot;:false,&quot;composite&quot;:true,&quot;author-only&quot;:false}]},{&quot;citationID&quot;:&quot;MENDELEY_CITATION_9066f9e6-b289-4922-9e21-8aa43493a457&quot;,&quot;properties&quot;:{&quot;noteIndex&quot;:0},&quot;isEdited&quot;:false,&quot;manualOverride&quot;:{&quot;isManuallyOverridden&quot;:false,&quot;citeprocText&quot;:&quot;(Mahardini et al., 2022)&quot;,&quot;manualOverrideText&quot;:&quot;&quot;},&quot;citationTag&quot;:&quot;MENDELEY_CITATION_v3_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&quot;,&quot;citationItems&quot;:[{&quot;id&quot;:&quot;1baf77b5-9076-390a-9677-43954ac2c085&quot;,&quot;itemData&quot;:{&quot;type&quot;:&quot;article-journal&quot;,&quot;id&quot;:&quot;1baf77b5-9076-390a-9677-43954ac2c085&quot;,&quot;title&quot;:&quot;Financial Distress and Bankruptcy Prediction Research in Indonesia: Last 20 Years&quot;,&quot;author&quot;:[{&quot;family&quot;:&quot;Mahardini&quot;,&quot;given&quot;:&quot;Nikke Yusnita&quot;,&quot;parse-names&quot;:false,&quot;dropping-particle&quot;:&quot;&quot;,&quot;non-dropping-particle&quot;:&quot;&quot;},{&quot;family&quot;:&quot;Bandi&quot;,&quot;given&quot;:&quot;Bandi&quot;,&quot;parse-names&quot;:false,&quot;dropping-particle&quot;:&quot;&quot;,&quot;non-dropping-particle&quot;:&quot;&quot;},{&quot;family&quot;:&quot;Payamta&quot;,&quot;given&quot;:&quot;&quot;,&quot;parse-names&quot;:false,&quot;dropping-particle&quot;:&quot;&quot;,&quot;non-dropping-particle&quot;:&quot;&quot;},{&quot;family&quot;:&quot;Honggowati&quot;,&quot;given&quot;:&quot;Setianingtyas&quot;,&quot;parse-names&quot;:false,&quot;dropping-particle&quot;:&quot;&quot;,&quot;non-dropping-particle&quot;:&quot;&quot;}],&quot;DOI&quot;:&quot;10.2991/978-94-6463-066-4_20&quot;,&quot;issued&quot;:{&quot;date-parts&quot;:[[2022]]},&quot;page&quot;:&quot;231-240&quot;,&quot;abstract&quot;:&quot;… a company’s commitment to pay debts to creditors has been breached or cannot be paid [4, 5]… Stock Exchange (IDX) and previously had been stopped or suspended for a long time. The …&quot;,&quot;container-title-short&quot;:&quot;&quot;},&quot;isTemporary&quot;:false,&quot;suppress-author&quot;:false,&quot;composite&quot;:false,&quot;author-only&quot;:false}]},{&quot;citationID&quot;:&quot;MENDELEY_CITATION_46479944-988c-4083-817c-bd928bba31d9&quot;,&quot;properties&quot;:{&quot;noteIndex&quot;:0},&quot;isEdited&quot;:false,&quot;manualOverride&quot;:{&quot;isManuallyOverridden&quot;:true,&quot;citeprocText&quot;:&quot;(Amri &amp;#38; Aryani, 2021)&quot;,&quot;manualOverrideText&quot;:&quot;Amri &amp; Aryani (2021)&quot;},&quot;citationTag&quot;:&quot;MENDELEY_CITATION_v3_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&quot;,&quot;citationItems&quot;:[{&quot;id&quot;:&quot;95cfe55e-6fdc-3274-9239-cc2fedf7876f&quot;,&quot;itemData&quot;:{&quot;type&quot;:&quot;article-journal&quot;,&quot;id&quot;:&quot;95cfe55e-6fdc-3274-9239-cc2fedf7876f&quot;,&quot;title&quot;:&quot;Empirical Evidence of Financial Distress in Indonesia&quot;,&quot;author&quot;:[{&quot;family&quot;:&quot;Amri&quot;,&quot;given&quot;:&quot;Muhammad Chairul&quot;,&quot;parse-names&quot;:false,&quot;dropping-particle&quot;:&quot;&quot;,&quot;non-dropping-particle&quot;:&quot;&quot;},{&quot;family&quot;:&quot;Aryani&quot;,&quot;given&quot;:&quot;Y Anni&quot;,&quot;parse-names&quot;:false,&quot;dropping-particle&quot;:&quot;&quot;,&quot;non-dropping-particle&quot;:&quot;&quot;}],&quot;container-title&quot;:&quot;Assets: Jurnal Akuntansi dan Pendidikan&quot;,&quot;DOI&quot;:&quot;10.25273/jap.v10i2.8982&quot;,&quot;ISSN&quot;:&quot;2302-6251&quot;,&quot;issued&quot;:{&quot;date-parts&quot;:[[2021,10,29]]},&quot;page&quot;:&quot;165-179&quot;,&quot;abstract&quot;:&quot;&lt;p&gt;&lt;strong&gt;ABSTRACT&lt;/strong&gt;&lt;/p&gt;&lt;p&gt;This study aims to give empirical evidence on the development of research on financial distress in Indonesia. We identified articles with a cause-effect relationship where financial distress was used as the dependent variable. This study analyzed twenty-eight articles about financial distress, obtained from eighteen nationally accredited journals indexed under Sinta 2. We classified articles based on the research variables used, then analyzed them by using the charting field method. This study found that internal factors such as financial condition and corporate governance are used more often than external factors such as inflation, exchange rate, and Gross Domestic Product (GDP) in research about financial distress in Indonesia. Moreover, some variables gave inconsistent results and should be studied further to find such inconsistencies.&lt;/p&gt;&lt;p&gt;&lt;em&gt;&lt;strong&gt;ABSTRAK&lt;/strong&gt;&lt;/em&gt;&lt;/p&gt;&lt;p&gt;&lt;em&gt;Penelitian ini bertujuan untuk memberikan bukti empiris tentang studi perkembangan financial distress di Indonesia. Kami mengidentifikasi artikel yang memiliki hubungan sebab akibat dimana financial distress ditempatkan sebagai variabel dependen. Penelitian ini menganalisis dua puluh delapan artikel tentang financial distress yang berasal dari delapan belas jurnal nasional terakreditasi dan terindeks Sinta 2. Kami mengklasifikasikan artikel berdasarkan variabel penelitian yang digunakan, kemudian melakukan pendekatan pemetaan (charting field). Studi ini menemukan faktor internal seperti kondisi keuangan dan tata kelola perusahaan lebih sering digunakan dibandingkan dengan faktor eksternal seperti inflasi, nilai tukar dan produk domestic bruto (PDB) dalam penelitian financial distress. Selain itu, terdapat beberapa variabel yang menunjukkan ketidakkonsistenan terhadap financial distress. Sehingga, perlu dilakukan pengkajian mendalam untuk mengetahui penyebab ketidakkonsistennya variabel-variabel tersebut.&lt;/em&gt;&lt;/p&gt;&quot;,&quot;publisher&quot;:&quot;Universitas PGRI Madiun&quot;,&quot;issue&quot;:&quot;2&quot;,&quot;volume&quot;:&quot;10&quot;,&quot;container-title-short&quot;:&quot;&quot;},&quot;isTemporary&quot;:false,&quot;suppress-author&quot;:false,&quot;composite&quot;:false,&quot;author-only&quot;:false}]},{&quot;citationID&quot;:&quot;MENDELEY_CITATION_976cb02e-ffc4-468d-b8ac-dce52a831a72&quot;,&quot;properties&quot;:{&quot;noteIndex&quot;:0},&quot;isEdited&quot;:false,&quot;manualOverride&quot;:{&quot;isManuallyOverridden&quot;:false,&quot;citeprocText&quot;:&quot;(Adaria et al., 2022)&quot;,&quot;manualOverrideText&quot;:&quot;&quot;},&quot;citationTag&quot;:&quot;MENDELEY_CITATION_v3_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&quot;,&quot;citationItems&quot;:[{&quot;id&quot;:&quot;0ad59cce-6ea3-36f8-90d6-bb70800d2fcd&quot;,&quot;itemData&quot;:{&quot;type&quot;:&quot;article-journal&quot;,&quot;id&quot;:&quot;0ad59cce-6ea3-36f8-90d6-bb70800d2fcd&quot;,&quot;title&quot;:&quot;Pengaruh Financial Distress terhadap Nilai Perusahaan Sebelum dan Saat Pandemi Covid-19 (Studi Pada Perusahaan Property dan Real Estate)&quot;,&quot;author&quot;:[{&quot;family&quot;:&quot;Adaria&quot;,&quot;given&quot;:&quot;Desvita&quot;,&quot;parse-names&quot;:false,&quot;dropping-particle&quot;:&quot;&quot;,&quot;non-dropping-particle&quot;:&quot;&quot;},{&quot;family&quot;:&quot;Komalasari&quot;,&quot;given&quot;:&quot;Agrianti&quot;,&quot;parse-names&quot;:false,&quot;dropping-particle&quot;:&quot;&quot;,&quot;non-dropping-particle&quot;:&quot;&quot;},{&quot;family&quot;:&quot;Kusumawardani&quot;,&quot;given&quot;:&quot;Niken&quot;,&quot;parse-names&quot;:false,&quot;dropping-particle&quot;:&quot;&quot;,&quot;non-dropping-particle&quot;:&quot;&quot;},{&quot;family&quot;:&quot;Andi&quot;,&quot;given&quot;:&quot;Kiagus&quot;,&quot;parse-names&quot;:false,&quot;dropping-particle&quot;:&quot;&quot;,&quot;non-dropping-particle&quot;:&quot;&quot;}],&quot;container-title&quot;:&quot;Jurnal Akuntansi Bisnis dan Ekonomi&quot;,&quot;ISSN&quot;:&quot;2460-030X&quot;,&quot;issued&quot;:{&quot;date-parts&quot;:[[2022]]},&quot;issue&quot;:&quot;1&quot;,&quot;volume&quot;:&quot;8&quot;,&quot;container-title-short&quot;:&quot;&quot;},&quot;isTemporary&quot;:false,&quot;suppress-author&quot;:false,&quot;composite&quot;:false,&quot;author-only&quot;:false}]},{&quot;citationID&quot;:&quot;MENDELEY_CITATION_eb0bd55b-e85d-4f93-b347-31778663580d&quot;,&quot;properties&quot;:{&quot;noteIndex&quot;:0,&quot;mode&quot;:&quot;composite&quot;},&quot;isEdited&quot;:false,&quot;manualOverride&quot;:{&quot;isManuallyOverridden&quot;:false,&quot;citeprocText&quot;:&quot;Altman (1968)&quot;,&quot;manualOverrideText&quot;:&quot;&quot;},&quot;citationTag&quot;:&quot;MENDELEY_CITATION_v3_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&quot;,&quot;citationItems&quot;:[{&quot;id&quot;:&quot;dec4861e-31dd-30f5-adb0-f301dbece89f&quot;,&quot;itemData&quot;:{&quot;type&quot;:&quot;article-journal&quot;,&quot;id&quot;:&quot;dec4861e-31dd-30f5-adb0-f301dbece89f&quot;,&quot;title&quot;:&quot;Financial Ratios, Discriminant Analysis and The Prediction of Corporate Bankruptcy&quot;,&quot;author&quot;:[{&quot;family&quot;:&quot;Altman&quot;,&quot;given&quot;:&quot;Edward I&quot;,&quot;parse-names&quot;:false,&quot;dropping-particle&quot;:&quot;&quot;,&quot;non-dropping-particle&quot;:&quot;&quot;}],&quot;container-title&quot;:&quot;The Journal of Finance&quot;,&quot;container-title-short&quot;:&quot;J Finance&quot;,&quot;issued&quot;:{&quot;date-parts&quot;:[[1968]]},&quot;abstract&quot;:&quot;ACADEMICIANS SEEM to be moving toward the elimination of ratio analysis as an analytical technique in assessing the performance of the business enterprise. Theorists downgrade arbitrary rules of thumb, such as company ratio comparisons , widely used by practitioners. Since attacks on the relevance of ratio analysis emanate from many esteemed members of the scholarly world, does this mean that ratio analysis is limited to the world of \&quot;nuts and bolts\&quot;? Or, has the significance of such an approach been unattractively garbed and therefore unfairly handicapped? Can we bridge the gap, rather than sever the link, between traditional ratio \&quot;analysis\&quot; and the more rigorous statistical techniques which have become popular among academicians in recent years? The purpose of this paper is to attempt an assessment of this issue-the quality of ratio analysis as an analytical technique. The prediction of corporate bankruptcy is used as an illustrative case.' Specifically, a set of financial and economic ratios will be investigated in a bankruptcy prediction context wherein a multiple discriminant statistical methodology is employed. The data used in the study are limited to manufacturing corporations. A brief review of the development of traditional ratio analysis as a technique for investigating corporate performance is presented in section I. In section II the shortcomings of this approach are discussed and multiple discriminant analysis is introduced with the emphasis centering on its compatibility with ratio analysis in a bankruptcy prediction context. The discriminant model is developed in section III, where an initial sample of sixty-six firms is utilized to establish a function which best discriminates between companies in two mutually exclusive groups: bankrupt and non-bankrupt firms. Section IV reviews empirical results obtained from the initial sample and several secondary samples , the latter being selected to examine the reliability of the discriminant&quot;,&quot;issue&quot;:&quot;4&quot;,&quot;volume&quot;:&quot;23&quot;},&quot;isTemporary&quot;:false,&quot;displayAs&quot;:&quot;composite&quot;,&quot;suppress-author&quot;:false,&quot;composite&quot;:true,&quot;author-only&quot;:false}]},{&quot;citationID&quot;:&quot;MENDELEY_CITATION_bba582b6-13bf-4c31-afda-fbf7c6993522&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YmJhNTgyYjYtMTNiZi00YzMxLWFmZGEtZmJmN2M2OTkzNTIy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fa8dc80f-3181-48ca-82c4-0213db320425&quot;,&quot;properties&quot;:{&quot;noteIndex&quot;:0,&quot;mode&quot;:&quot;composite&quot;},&quot;isEdited&quot;:false,&quot;manualOverride&quot;:{&quot;isManuallyOverridden&quot;:false,&quot;citeprocText&quot;:&quot;Widodo &amp;#38; Nugroho (2022)&quot;,&quot;manualOverrideText&quot;:&quot;&quot;},&quot;citationTag&quot;:&quot;MENDELEY_CITATION_v3_eyJjaXRhdGlvbklEIjoiTUVOREVMRVlfQ0lUQVRJT05fZmE4ZGM4MGYtMzE4MS00OGNhLTgyYzQtMDIxM2RiMzIwNDI1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displayAs&quot;:&quot;composite&quot;,&quot;suppress-author&quot;:false,&quot;composite&quot;:true,&quot;author-only&quot;:false}]},{&quot;citationID&quot;:&quot;MENDELEY_CITATION_bc8d2da7-4ad3-4eb3-b01a-ec6a27826067&quot;,&quot;properties&quot;:{&quot;noteIndex&quot;:0},&quot;isEdited&quot;:false,&quot;manualOverride&quot;:{&quot;isManuallyOverridden&quot;:false,&quot;citeprocText&quot;:&quot;(Fachrudin, 2020)&quot;,&quot;manualOverrideText&quot;:&quot;&quot;},&quot;citationTag&quot;:&quot;MENDELEY_CITATION_v3_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&quot;,&quot;citationItems&quot;:[{&quot;id&quot;:&quot;4d03d14d-6758-3001-8bad-4540347eeee0&quot;,&quot;itemData&quot;:{&quot;type&quot;:&quot;article-journal&quot;,&quot;id&quot;:&quot;4d03d14d-6758-3001-8bad-4540347eeee0&quot;,&quot;title&quot;:&quot;The Relationship between Financial Distress and Financial Health Prediction Model: A Study in Public Manufacturing Companies Listed on Indonesia Stock Exchange (IDX)&quot;,&quot;author&quot;:[{&quot;family&quot;:&quot;Fachrudin&quot;,&quot;given&quot;:&quot;Khaira Amalia&quot;,&quot;parse-names&quot;:false,&quot;dropping-particle&quot;:&quot;&quot;,&quot;non-dropping-particle&quot;:&quot;&quot;}],&quot;container-title&quot;:&quot;Jurnal Akuntansi dan Keuangan&quot;,&quot;DOI&quot;:&quot;10.9744/jak.22.1.18-27&quot;,&quot;ISSN&quot;:&quot;1411-0288&quot;,&quot;issued&quot;:{&quot;date-parts&quot;:[[2020,5,27]]},&quot;page&quot;:&quot;18-27&quot;,&quot;abstract&quot;:&quot;Financial distress prediction models of Altman, Springate, Zmijewski, Grover, and Khaira have been widely applied to predict financial distress and financial health. This study aims to analyze score correlations within the prediction results of the mentioned models applied in manufacture companies listed in the Indonesian Stock Exchange. The sample includes 30 companies which faced financial distress during economic crisis in 1997–1998 and, as comparison, incorporates 28 financially healthy companies. Observations were made during one and two years before the financial distress occurred, i.e. between 1995 until 1999, as well as from 2015 until 2018 to measure the financial health level in the companies. In this study, we use the correlation analysis. The results showed that  models which have a strong and significant relationship at alpha 5% are models from Altman - Springate, Altman - Khaira, Springate - Khaira, and Zmijewski - Khaira. Grover model which does not have the predictor in the form of leverage, however has a weak correlation with other model as well as the actual condition&quot;,&quot;publisher&quot;:&quot;Petra Christian University&quot;,&quot;issue&quot;:&quot;1&quot;,&quot;volume&quot;:&quot;22&quot;,&quot;container-title-short&quot;:&quot;&quot;},&quot;isTemporary&quot;:false,&quot;suppress-author&quot;:false,&quot;composite&quot;:false,&quot;author-only&quot;:false}]},{&quot;citationID&quot;:&quot;MENDELEY_CITATION_8418fef5-0c23-424b-8d0a-854495456497&quot;,&quot;properties&quot;:{&quot;noteIndex&quot;:0,&quot;mode&quot;:&quot;composite&quot;},&quot;isEdited&quot;:false,&quot;manualOverride&quot;:{&quot;isManuallyOverridden&quot;:false,&quot;citeprocText&quot;:&quot;Tanjung (2023)&quot;,&quot;manualOverrideText&quot;:&quot;&quot;},&quot;citationTag&quot;:&quot;MENDELEY_CITATION_v3_eyJjaXRhdGlvbklEIjoiTUVOREVMRVlfQ0lUQVRJT05fODQxOGZlZjUtMGMyMy00MjRiLThkMGEtODU0NDk1NDU2NDk3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displayAs&quot;:&quot;composite&quot;,&quot;suppress-author&quot;:false,&quot;composite&quot;:true,&quot;author-only&quot;:false}]},{&quot;citationID&quot;:&quot;MENDELEY_CITATION_33c4e405-bf10-41ba-951e-568ec35a4858&quot;,&quot;properties&quot;:{&quot;noteIndex&quot;:0,&quot;mode&quot;:&quot;composite&quot;},&quot;isEdited&quot;:false,&quot;manualOverride&quot;:{&quot;isManuallyOverridden&quot;:false,&quot;citeprocText&quot;:&quot;Rodríguez Valencia (2025)&quot;,&quot;manualOverrideText&quot;:&quot;&quot;},&quot;citationTag&quot;:&quot;MENDELEY_CITATION_v3_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&quot;,&quot;citationItems&quot;:[{&quot;id&quot;:&quot;59beb86c-4aac-3f64-b60c-bdc888ddd99d&quot;,&quot;itemData&quot;:{&quot;type&quot;:&quot;article-journal&quot;,&quot;id&quot;:&quot;59beb86c-4aac-3f64-b60c-bdc888ddd99d&quot;,&quot;title&quot;:&quot;Financial Performance and Corporate Governance on Firm Value: Evidence from Spain&quot;,&quot;author&quot;:[{&quot;family&quot;:&quot;Rodríguez Valencia&quot;,&quot;given&quot;:&quot;Leslie&quot;,&quot;parse-names&quot;:false,&quot;dropping-particle&quot;:&quot;&quot;,&quot;non-dropping-particle&quot;:&quot;&quot;}],&quot;container-title&quot;:&quot;International Journal of Financial Studies&quot;,&quot;DOI&quot;:&quot;10.3390/ijfs13030123&quot;,&quot;ISSN&quot;:&quot;22277072&quot;,&quot;issued&quot;:{&quot;date-parts&quot;:[[2025,7,3]]},&quot;page&quot;:&quot;-24&quot;,&quot;abstract&quot;:&quot;This paper investigates the financial performance and corporate governance variables that influence firm valuation. This study analyzes 91 Spanish small and medium-sized enterprises (SMEs) listed on BME Growth using a fixed effects panel data model based on 5760 observations. This study covered a period of five years from 2015 to 2019. This study concludes that profitability, capital structure and ownership concentration are key value drivers, while liquidity and efficiency are not statistically significant and require further contextual examination. Regarding corporate governance, the presence of controlling shareholders was found to have a significant positive impact on firm value, reinforcing the importance of ownership concentration in reducing agency conflicts and enhancing oversight. Other governance frameworks, such as firm structure and managerial concentration, did not exhibit significant effects.&quot;,&quot;publisher&quot;:&quot;Multidisciplinary Digital Publishing Institute (MDPI)&quot;,&quot;issue&quot;:&quot;3&quot;,&quot;volume&quot;:&quot;13&quot;,&quot;container-title-short&quot;:&quot;&quot;},&quot;isTemporary&quot;:false,&quot;displayAs&quot;:&quot;composite&quot;,&quot;suppress-author&quot;:false,&quot;composite&quot;:true,&quot;author-only&quot;:false}]},{&quot;citationID&quot;:&quot;MENDELEY_CITATION_c70a9454-8447-4d65-bf93-17e2dade7dc3&quot;,&quot;properties&quot;:{&quot;noteIndex&quot;:0,&quot;mode&quot;:&quot;composite&quot;},&quot;isEdited&quot;:false,&quot;manualOverride&quot;:{&quot;isManuallyOverridden&quot;:false,&quot;citeprocText&quot;:&quot;Suhadak et al. (2019)&quot;,&quot;manualOverrideText&quot;:&quot;&quot;},&quot;citationTag&quot;:&quot;MENDELEY_CITATION_v3_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&quot;,&quot;citationItems&quot;:[{&quot;id&quot;:&quot;bc19e61e-88a2-3035-b3e2-689e45236bb4&quot;,&quot;itemData&quot;:{&quot;type&quot;:&quot;article-journal&quot;,&quot;id&quot;:&quot;bc19e61e-88a2-3035-b3e2-689e45236bb4&quot;,&quot;title&quot;:&quot;Stock return and financial performance as moderation variable in influence of good corporate governance towards corporate value&quot;,&quot;author&quot;:[{&quot;family&quot;:&quot;Suhadak&quot;,&quot;given&quot;:&quot;&quot;,&quot;parse-names&quot;:false,&quot;dropping-particle&quot;:&quot;&quot;,&quot;non-dropping-particle&quot;:&quot;&quot;},{&quot;family&quot;:&quot;Kurniaty&quot;,&quot;given&quot;:&quot;&quot;,&quot;parse-names&quot;:false,&quot;dropping-particle&quot;:&quot;&quot;,&quot;non-dropping-particle&quot;:&quot;&quot;},{&quot;family&quot;:&quot;Handayani&quot;,&quot;given&quot;:&quot;Siti Ragil&quot;,&quot;parse-names&quot;:false,&quot;dropping-particle&quot;:&quot;&quot;,&quot;non-dropping-particle&quot;:&quot;&quot;},{&quot;family&quot;:&quot;Rahayu&quot;,&quot;given&quot;:&quot;Sri Mangesti&quot;,&quot;parse-names&quot;:false,&quot;dropping-particle&quot;:&quot;&quot;,&quot;non-dropping-particle&quot;:&quot;&quot;}],&quot;container-title&quot;:&quot;Asian Journal of Accounting Research&quot;,&quot;DOI&quot;:&quot;10.1108/AJAR-07-2018-0021&quot;,&quot;ISSN&quot;:&quot;24434175&quot;,&quot;issued&quot;:{&quot;date-parts&quot;:[[2019,8,5]]},&quot;page&quot;:&quot;18-34&quot;,&quot;abstract&quot;:&quot;Purpose: The purpose of this paper is to evaluate how much influence good corporate governance (GCG) has on corporate value, as well as moderating effect of stock return and financial performance on the influence of GCG on corporate value. Design/methodology/approach: This study was an explanatory study. The unit of analysis was the companies listed in LQ45 in Indonesian Stock Exchange and the sources of data were ICMD, annual report and financial reports of the companies. Indonesian Stock Exchange was selected as the setting of the study since Indonesian Stock Exchange is one of trading places for various types of companies in Indonesia, and it provides complete information on company’s financial data and stock price. The population was 84 companies listed in LQ45 in Indonesian Stock Exchange between 2010 and 2016. Findings: The higher GCG, independent commissioners proportion, institutional managerial and public ownerships resulted in higher corporate value. MBE and PER stock return is a moderating variable in the influence of GCG on corporate value. Financial performance is moderating variable in the influence of GCG on corporate value. Originality/value: Based on the previous studies, it may be concluded that there is a gap between the influence of GCG on corporate value and the influence of stock return on financial performance, and moderating variable is needed to evaluate the influence of GCG on company performance, more particularly stock return and financial performance. This discrepancy creates opportunity for conducting an in-depth study on those variables. Its novelty is correlation between stock return and financial performance as moderation. Previous studies used these as mediating variables. This study is going to generate different finding as it is conducted in different setting (country where this study is conducted), type of industry, research period and using different method of analysis.&quot;,&quot;publisher&quot;:&quot;Emerald Group Holdings Ltd.&quot;,&quot;issue&quot;:&quot;1&quot;,&quot;volume&quot;:&quot;4&quot;,&quot;container-title-short&quot;:&quot;&quot;},&quot;isTemporary&quot;:false,&quot;displayAs&quot;:&quot;composite&quot;,&quot;suppress-author&quot;:false,&quot;composite&quot;:true,&quot;author-only&quot;:false}]},{&quot;citationID&quot;:&quot;MENDELEY_CITATION_49e1b65f-8f24-40e2-b1d9-eceaafe42ff3&quot;,&quot;properties&quot;:{&quot;noteIndex&quot;:0,&quot;mode&quot;:&quot;composite&quot;},&quot;isEdited&quot;:false,&quot;manualOverride&quot;:{&quot;isManuallyOverridden&quot;:false,&quot;citeprocText&quot;:&quot;Firdaus et al. (2024)&quot;,&quot;manualOverrideText&quot;:&quot;&quot;},&quot;citationTag&quot;:&quot;MENDELEY_CITATION_v3_eyJjaXRhdGlvbklEIjoiTUVOREVMRVlfQ0lUQVRJT05fNDllMWI2NWYtOGYyNC00MGUyLWIxZDktZWNlYWFmZTQyZmYzIiwicHJvcGVydGllcyI6eyJub3RlSW5kZXgiOjAsIm1vZGUiOiJjb21wb3NpdGUifSwiaXNFZGl0ZWQiOmZhbHNlLCJtYW51YWxPdmVycmlkZSI6eyJpc01hbnVhbGx5T3ZlcnJpZGRlbiI6ZmFsc2UsImNpdGVwcm9jVGV4dCI6IkZpcmRhdXMgZXQgYWwuICgyMDI0KSIsIm1hbnVhbE92ZXJyaWRlVGV4dCI6IiJ9LCJjaXRhdGlvbkl0ZW1zIjpbeyJkaXNwbGF5QXMiOiJjb21wb3NpdGUiLCJsYWJlbCI6InBhZ2UiLC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nN1cHByZXNzLWF1dGhvciI6ZmFsc2UsImNvbXBvc2l0ZSI6dHJ1ZSwiYXV0aG9yLW9ubHkiOmZhbHNlfV19&quot;,&quot;citationItems&quot;:[{&quot;displayAs&quot;:&quot;composite&quot;,&quot;label&quot;:&quot;page&quot;,&quot;id&quot;:&quot;41a2c953-a967-3ffd-bced-0e2f2d978c3c&quot;,&quot;itemData&quot;:{&quot;type&quot;:&quot;article-journal&quot;,&quot;id&quot;:&quot;41a2c953-a967-3ffd-bced-0e2f2d978c3c&quot;,&quot;title&quot;:&quot;The Effect of Financial Performance, Risk, and Liquidity on Firm Value in the Manufacturing Industry Sector in Indonesia&quot;,&quot;author&quot;:[{&quot;family&quot;:&quot;Firdaus&quot;,&quot;given&quot;:&quot;Dian&quot;,&quot;parse-names&quot;:false,&quot;dropping-particle&quot;:&quot;&quot;,&quot;non-dropping-particle&quot;:&quot;&quot;},{&quot;family&quot;:&quot;Sudarmanto&quot;,&quot;given&quot;:&quot;Eko&quot;,&quot;parse-names&quot;:false,&quot;dropping-particle&quot;:&quot;&quot;,&quot;non-dropping-particle&quot;:&quot;&quot;},{&quot;family&quot;:&quot;Hamzah&quot;,&quot;given&quot;:&quot;Risna Amalia&quot;,&quot;parse-names&quot;:false,&quot;dropping-particle&quot;:&quot;&quot;,&quot;non-dropping-particle&quot;:&quot;&quot;}],&quot;container-title&quot;:&quot;Sciences du Nord Economics and Business&quot;,&quot;DOI&quot;:&quot;10.58812/2f7qkk43&quot;,&quot;ISSN&quot;:&quot;3047-5643&quot;,&quot;URL&quot;:&quot;https://doi.org/10.58812/2f7qkk43&quot;,&quot;issued&quot;:{&quot;date-parts&quot;:[[2024]]},&quot;page&quot;:&quot;118-127&quot;,&quot;abstract&quot;:&quot;This study investigates the effect of financial performance, risk, and liquidity on firm value in the manufacturing sector in Indonesia. Using a sample of 60 manufacturing companies listed on the Indonesia Stock Exchange, the research employs a quantitative approach with data analyzed through SPSS version 26. Financial performance was measured by Return on Assets (ROA), risk by Debt-to-Equity Ratio, and liquidity by Current Ratio. The Price-to-Book Ratio represented firm value. The results reveal that financial performance and liquidity have a significant positive effect on firm value, while risk has a negative effect. These findings suggest that manufacturing companies in Indonesia can enhance their market value by improving profitability and liquidity while effectively managing financial risk.&quot;,&quot;issue&quot;:&quot;02&quot;,&quot;volume&quot;:&quot;1&quot;,&quot;container-title-short&quot;:&quot;&quot;},&quot;isTemporary&quot;:false,&quot;suppress-author&quot;:false,&quot;composite&quot;:true,&quot;author-only&quot;:false}]},{&quot;citationID&quot;:&quot;MENDELEY_CITATION_a43a1883-2ea3-4341-9458-a2d0ed2ddc75&quot;,&quot;properties&quot;:{&quot;noteIndex&quot;:0,&quot;mode&quot;:&quot;composite&quot;},&quot;isEdited&quot;:false,&quot;manualOverride&quot;:{&quot;isManuallyOverridden&quot;:false,&quot;citeprocText&quot;:&quot;Darmawan &amp;#38; Umaimah (2025)&quot;,&quot;manualOverrideText&quot;:&quot;&quot;},&quot;citationTag&quot;:&quot;MENDELEY_CITATION_v3_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&quot;,&quot;citationItems&quot;:[{&quot;id&quot;:&quot;3d61ef6f-0815-374c-ba73-3ba72c88a352&quot;,&quot;itemData&quot;:{&quot;type&quot;:&quot;article-journal&quot;,&quot;id&quot;:&quot;3d61ef6f-0815-374c-ba73-3ba72c88a352&quot;,&quot;title&quot;:&quot;The Effect of Good Corporate Governance, Earning Management on Firm Value&quot;,&quot;author&quot;:[{&quot;family&quot;:&quot;Darmawan&quot;,&quot;given&quot;:&quot;Wahyu Fikri&quot;,&quot;parse-names&quot;:false,&quot;dropping-particle&quot;:&quot;&quot;,&quot;non-dropping-particle&quot;:&quot;&quot;},{&quot;family&quot;:&quot;Umaimah&quot;,&quot;given&quot;:&quot;&quot;,&quot;parse-names&quot;:false,&quot;dropping-particle&quot;:&quot;&quot;,&quot;non-dropping-particle&quot;:&quot;&quot;}],&quot;container-title&quot;:&quot;Journal of Accounting Science&quot;,&quot;DOI&quot;:&quot;10.21070/jas.v9i1.1922&quot;,&quot;ISSN&quot;:&quot;2548-3501&quot;,&quot;URL&quot;:&quot;https://jas.umsida.ac.id/index.php/jas/article/view/1922&quot;,&quot;issued&quot;:{&quot;date-parts&quot;:[[2025,1,31]]},&quot;page&quot;:&quot;79-96&quot;,&quot;abstract&quot;:&quot;&lt;p&gt;General Background: Firm value serves as a long-term goal to attract investors and ensure sustainable growth, while Good Corporate Governance (GCG) addresses agency conflicts to enhance value. Specific Background: Enterprise value and GCG are essential for creating ethical, competitive, and resilient organizations, enabling firms to navigate global economic and social challenges. Knowledge Gap: Despite prior research, inconsistencies remain regarding the impact of GCG and earnings management on firm value, necessitating further study. Aims: This study examines the influence of GCG, earnings management, and firm-specific factors on firm value, providing insights for investment decisions. PBV is used as a proxy for firm value, while the Jones model represents earnings management, with GCG measured through board composition, independent commissioners, and audit committees. Methods: Using a quantitative approach, the study analyzed 155 data points from new coal mining companies listed on the Indonesia Stock Exchange (2019–2023) through purposive sampling and documentation techniques. Results: The board of directors significantly enhances firm value, while the audit committee and independent commissioners are less effective. Earnings management negatively impacts firm value by creating informational asymmetry. Novelty: By integrating signal theory, the study offers a unique perspective on mitigating information asymmetry through transparent reporting. Implications: The findings contribute to improving corporate governance practices and guiding investment strategies.&lt;/p&gt;&quot;,&quot;issue&quot;:&quot;1&quot;,&quot;volume&quot;:&quot;9&quot;,&quot;container-title-short&quot;:&quot;&quot;},&quot;isTemporary&quot;:false,&quot;displayAs&quot;:&quot;composite&quot;,&quot;suppress-author&quot;:false,&quot;composite&quot;:true,&quot;author-only&quot;:false}]},{&quot;citationID&quot;:&quot;MENDELEY_CITATION_09709523-5488-43f9-9413-d31871bd899c&quot;,&quot;properties&quot;:{&quot;noteIndex&quot;:0,&quot;mode&quot;:&quot;composite&quot;},&quot;isEdited&quot;:false,&quot;manualOverride&quot;:{&quot;isManuallyOverridden&quot;:false,&quot;citeprocText&quot;:&quot;Farhan &amp;#38; Muawanah (2022)&quot;,&quot;manualOverrideText&quot;:&quot;&quot;},&quot;citationTag&quot;:&quot;MENDELEY_CITATION_v3_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&quot;,&quot;citationItems&quot;:[{&quot;id&quot;:&quot;4feb8555-83ce-36f0-8b91-8e9ab3105359&quot;,&quot;itemData&quot;:{&quot;type&quot;:&quot;article-journal&quot;,&quot;id&quot;:&quot;4feb8555-83ce-36f0-8b91-8e9ab3105359&quot;,&quot;title&quot;:&quot;The Effect of Good Corporate Governance on Firm Value With Profitability as Moderating&quot;,&quot;author&quot;:[{&quot;family&quot;:&quot;Farhan&quot;,&quot;given&quot;:&quot;Djuni&quot;,&quot;parse-names&quot;:false,&quot;dropping-particle&quot;:&quot;&quot;,&quot;non-dropping-particle&quot;:&quot;&quot;},{&quot;family&quot;:&quot;Muawanah&quot;,&quot;given&quot;:&quot;Umi&quot;,&quot;parse-names&quot;:false,&quot;dropping-particle&quot;:&quot;&quot;,&quot;non-dropping-particle&quot;:&quot;&quot;}],&quot;ISSN&quot;:&quot;2615-7306&quot;,&quot;URL&quot;:&quot;http://ejurnal.unim.ac.id/index.php/prive&quot;,&quot;issued&quot;:{&quot;date-parts&quot;:[[2022]]},&quot;abstract&quot;:&quot;Corporate sustainability is a significant concern in a business. The sustainability of a company can be reflected in the value of the company The worth of the firm increases as the price of the shares rises Information on high stock prices can provide a guarantee or picture to the public that the company is performing well. To maintain good judgment, companies must implement good corporate governance in their business activities. This form of study is quantitative, whereas quantitative research involves systematic examinations of a phenomenon by gathering data that can be assessed using mathematics, statistics, and computing. Path analysis is used to assess this study's structural equation modelling (SEM) data. It is clear from the findings and debate that managerial and institutional ownership, two measures of corporate governance, do not have a direct impact on business value. Good corporate governance directly impacts the value of the company, with profitability measured by the return on equity.&quot;,&quot;issue&quot;:&quot;2&quot;,&quot;volume&quot;:&quot;5&quot;,&quot;container-title-short&quot;:&quot;&quot;},&quot;isTemporary&quot;:false,&quot;displayAs&quot;:&quot;composite&quot;,&quot;suppress-author&quot;:false,&quot;composite&quot;:true,&quot;author-only&quot;:false}]},{&quot;citationID&quot;:&quot;MENDELEY_CITATION_20632e18-60af-41d6-87e8-1e6d98956eb7&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MjA2MzJlMTgtNjBhZi00MWQ2LTg3ZTgtMWU2ZDk4OTU2ZWI3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ef74255f-c19b-4647-8d9a-d418f2a9fca1&quot;,&quot;properties&quot;:{&quot;noteIndex&quot;:0},&quot;isEdited&quot;:false,&quot;manualOverride&quot;:{&quot;isManuallyOverridden&quot;:false,&quot;citeprocText&quot;:&quot;(Malik et al., 2023)&quot;,&quot;manualOverrideText&quot;:&quot;&quot;},&quot;citationTag&quot;:&quot;MENDELEY_CITATION_v3_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&quot;,&quot;citationItems&quot;:[{&quot;id&quot;:&quot;351f9c9d-64f6-3ef0-9d12-0d9bd545751d&quot;,&quot;itemData&quot;:{&quot;type&quot;:&quot;article-journal&quot;,&quot;id&quot;:&quot;351f9c9d-64f6-3ef0-9d12-0d9bd545751d&quot;,&quot;title&quot;:&quot;The Effect of Good Corporate Governance, Profitability, and Corporate Social Responsibility on Market Reaction and Company Value in the Registered Mining Industry on the Indonesian Stock Exchange&quot;,&quot;author&quot;:[{&quot;family&quot;:&quot;Malik&quot;,&quot;given&quot;:&quot;Ernawati&quot;,&quot;parse-names&quot;:false,&quot;dropping-particle&quot;:&quot;&quot;,&quot;non-dropping-particle&quot;:&quot;&quot;},{&quot;family&quot;:&quot;Najamuddin&quot;,&quot;given&quot;:&quot;Mahfud Nur&quot;,&quot;parse-names&quot;:false,&quot;dropping-particle&quot;:&quot;&quot;,&quot;non-dropping-particle&quot;:&quot;&quot;},{&quot;family&quot;:&quot;Mursalim&quot;,&quot;given&quot;:&quot;&quot;,&quot;parse-names&quot;:false,&quot;dropping-particle&quot;:&quot;&quot;,&quot;non-dropping-particle&quot;:&quot;&quot;},{&quot;family&quot;:&quot;Chalid&quot;,&quot;given&quot;:&quot;Lukman&quot;,&quot;parse-names&quot;:false,&quot;dropping-particle&quot;:&quot;&quot;,&quot;non-dropping-particle&quot;:&quot;&quot;}],&quot;container-title&quot;:&quot;International Journal of Professional Business Review&quot;,&quot;DOI&quot;:&quot;10.26668/businessreview/2023.v8i5.2174&quot;,&quot;ISSN&quot;:&quot;2525-3654&quot;,&quot;issued&quot;:{&quot;date-parts&quot;:[[2023,5,12]]},&quot;page&quot;:&quot;01&quot;,&quot;abstract&quot;:&quot;Purpose: The objective of this analysis was to analyze the direct impact of good corporate governance, profitability and corporate social duty on market response and company value.   Theoretical framework: The data analysis process used in this research is a descriptive, namely, analysis that aims to determine the extent to which the variables of moral corporate governance, profitability, and corporate social responsibility influence market reactions and firm value in mining companies listed on the Indonesia Stock Exchange which are based on empirical and theoretical facts.   Design/methodology/approach: This research uses secondary data from 27 mining companies listed on the Indonesian Stock Exchange between 2017 and 2019. The data analysis methods used in this study are quantitative and qualitative descriptive research methods, as well as relational research methods. The analysis used to test the hypothesis using SEM (Structural Equation Model Analysis).   Findings:  The consequences of this report show that good corporate governance (1) does not directly affect market reactions with a positive correlation. (2) profitability does not directly affect market response with a negative correlation; (3) corporate social responsibility does not directly influence the market response in a positive direction; (4) good corporate governance does not directly affect company value, with a positive relationship;   Research, Practical &amp; Social implications: Since there are no evaluation standards or standard form for determining the rate of diffusion of corporate social responsibility, the assessment of the spread of corporate social responsibility remains subjective, so there will be differences in each researcher. The announcement of the dissemination of corporate social responsibility is made by the company, together with the announcement of the Annual Report, so there are other aspects made by investors in investment decisions.   Originality/value: corporate social responsibility does not directly disturb the company's values with a positive relationship; market response does not directly affect company value with negative correlation; good corporate governance does not directly affect company value through a negative correlation market response; profitability does not directly affect company value through market feedback with a positive correlation.&quot;,&quot;publisher&quot;:&quot;Conselho Nacional de Pesquisa e Pos-Graduacao em Direito - CONPEDI&quot;,&quot;issue&quot;:&quot;5&quot;,&quot;volume&quot;:&quot;8&quot;,&quot;container-title-short&quot;:&quot;&quot;},&quot;isTemporary&quot;:false,&quot;suppress-author&quot;:false,&quot;composite&quot;:false,&quot;author-only&quot;:false}]},{&quot;citationID&quot;:&quot;MENDELEY_CITATION_ba237869-ea6d-48c6-a058-a41b860f9489&quot;,&quot;properties&quot;:{&quot;noteIndex&quot;:0,&quot;mode&quot;:&quot;composite&quot;},&quot;isEdited&quot;:false,&quot;manualOverride&quot;:{&quot;isManuallyOverridden&quot;:false,&quot;citeprocText&quot;:&quot;Sinatraz &amp;#38; Suhartono (2021)&quot;,&quot;manualOverrideText&quot;:&quot;&quot;},&quot;citationTag&quot;:&quot;MENDELEY_CITATION_v3_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&quot;,&quot;citationItems&quot;:[{&quot;id&quot;:&quot;eece5f90-da9d-3a8b-88ae-26bf57012126&quot;,&quot;itemData&quot;:{&quot;type&quot;:&quot;article-journal&quot;,&quot;id&quot;:&quot;eece5f90-da9d-3a8b-88ae-26bf57012126&quot;,&quot;title&quot;:&quot;Kemampuan Komisaris Independen dan Kepemilikan Institusional dalam Memoderasi Pengaruh Manajemen Laba Terhadap Nilai Perusahaan&quot;,&quot;author&quot;:[{&quot;family&quot;:&quot;Sinatraz&quot;,&quot;given&quot;:&quot;Viony&quot;,&quot;parse-names&quot;:false,&quot;dropping-particle&quot;:&quot;&quot;,&quot;non-dropping-particle&quot;:&quot;&quot;},{&quot;family&quot;:&quot;Suhartono&quot;,&quot;given&quot;:&quot;Sugi&quot;,&quot;parse-names&quot;:false,&quot;dropping-particle&quot;:&quot;&quot;,&quot;non-dropping-particle&quot;:&quot;&quot;}],&quot;container-title&quot;:&quot;Jurnal Akuntansi dan Pajak&quot;,&quot;DOI&quot;:&quot;10.29040/jap.v22i1.1654&quot;,&quot;ISSN&quot;:&quot;1412-629X&quot;,&quot;issued&quot;:{&quot;date-parts&quot;:[[2021,7,25]]},&quot;page&quot;:&quot;229&quot;,&quot;abstract&quot;:&quot;The aim of every company is to earn profit and increase the firm value. When the firm values optimal, the prosperity of its shareholders also increase. Financial statements are one of communicatin media to its users regarding the firm performances. In an effort to enhance the firm value, management tends to deliberately perform certain accounting method, called Earnings Management. Earnings management is done so that the company’s financial statement looks good and healthy in a certain period, although it will cause a decrease in the firm value in the future. One way that can be used to reduce earnings management is to implement good corporate governance. This study aims to determine the effect of earnings management in company value which is moderated by independent commissioners and institusional ownership. The object of this study consist of 90 manufacturing companies listed on the Indonesia Stock Exchange for the period of 2016 – 2018. The sampling techinques was done by purposive sampling. The data analysis method to be used are descriptive statistical analysis, simple regression analysis, moderated regression analysis, classical assumption tests, and goodness of fit test. The results of this study indicate that earnings management is proven to have a negative effect on the firm value, independent commissioners are proven to weaken the effect of earnings management on the firm value, and institutional ownership are proven to weaken the effect of earnings management on the firm value.&quot;,&quot;publisher&quot;:&quot;STIE AAS Surakarta&quot;,&quot;issue&quot;:&quot;1&quot;,&quot;volume&quot;:&quot;22&quot;,&quot;container-title-short&quot;:&quot;&quot;},&quot;isTemporary&quot;:false,&quot;displayAs&quot;:&quot;composite&quot;,&quot;suppress-author&quot;:false,&quot;composite&quot;:true,&quot;author-only&quot;:false}]},{&quot;citationID&quot;:&quot;MENDELEY_CITATION_e59b565a-d683-4ceb-a682-91ba94316882&quot;,&quot;properties&quot;:{&quot;noteIndex&quot;:0,&quot;mode&quot;:&quot;composite&quot;},&quot;isEdited&quot;:false,&quot;manualOverride&quot;:{&quot;isManuallyOverridden&quot;:false,&quot;citeprocText&quot;:&quot;Kristanto et al. (2023)&quot;,&quot;manualOverrideText&quot;:&quot;&quot;},&quot;citationTag&quot;:&quot;MENDELEY_CITATION_v3_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&quot;,&quot;citationItems&quot;:[{&quot;id&quot;:&quot;aca8d088-5b24-31c4-9347-0d128684ca94&quot;,&quot;itemData&quot;:{&quot;type&quot;:&quot;article-journal&quot;,&quot;id&quot;:&quot;aca8d088-5b24-31c4-9347-0d128684ca94&quot;,&quot;title&quot;:&quot;Pengaruh Ukuran Dewan Direksi, Proporsi Komisaris\nIndependen, dan Intellectual Capital terhadap Nilai\nPerusahaan&quot;,&quot;author&quot;:[{&quot;family&quot;:&quot;Kristanto&quot;,&quot;given&quot;:&quot;Robert Vincent&quot;,&quot;parse-names&quot;:false,&quot;dropping-particle&quot;:&quot;&quot;,&quot;non-dropping-particle&quot;:&quot;&quot;},{&quot;family&quot;:&quot;Setiawan&quot;,&quot;given&quot;:&quot;Amelia&quot;,&quot;parse-names&quot;:false,&quot;dropping-particle&quot;:&quot;&quot;,&quot;non-dropping-particle&quot;:&quot;&quot;},{&quot;family&quot;:&quot;Wirawan&quot;,&quot;given&quot;:&quot;Samuel&quot;,&quot;parse-names&quot;:false,&quot;dropping-particle&quot;:&quot;&quot;,&quot;non-dropping-particle&quot;:&quot;&quot;},{&quot;family&quot;:&quot;Djajadikerta&quot;,&quot;given&quot;:&quot;Hamfri&quot;,&quot;parse-names&quot;:false,&quot;dropping-particle&quot;:&quot;&quot;,&quot;non-dropping-particle&quot;:&quot;&quot;}],&quot;container-title&quot;:&quot;Journal of Social and Economics Research&quot;,&quot;DOI&quot;:&quot;doi.org/10.54783/jser.v5i2.120&quot;,&quot;ISSN&quot;:&quot;2715-6966&quot;,&quot;URL&quot;:&quot;https://idm.or.id/JSER/index.&quot;,&quot;issued&quot;:{&quot;date-parts&quot;:[[2023,12]]},&quot;page&quot;:&quot;498-507&quot;,&quot;abstract&quot;:&quot;Key words: boards size, proportion of independent commissioners, intellectual capital, firm's value Website: https://idm.or.id/JSER/inde x.php/JSER Page: 498-507 The firm's focus is to increase the value of the company, the hope is to attract investors' interest in investing in the company. Firm's value reflects the results of management performance which can be seen through share prices, and this is an indicator used by investors to measure the level of success of company management. This research aims to analyze the influence of the size of the board of directors, the proportion of independent commissioners, and intellectual capital on firm's value. This research uses companies operating in the banking sector of the financial industry as research objects. The companies used are companies registered on the IDX during the 2020-2021 period. In this research, the sample was selected using a purposive sampling method, and the number of companies taken as samples was 30. The analysis method applied is multiple linear regression, using SPSS version 27 software for Windows. The research results show that the size boards size, the proportion of independent commissioners, and intellectual capital jointly influence firm's value. The boards size and intellectual capital have a partial effect on firm value. While the proportion of independent commissioners cannot be proven to have an effect on company value&quot;,&quot;issue&quot;:&quot;2&quot;,&quot;volume&quot;:&quot;5&quot;,&quot;container-title-short&quot;:&quot;&quot;},&quot;isTemporary&quot;:false,&quot;displayAs&quot;:&quot;composite&quot;,&quot;suppress-author&quot;:false,&quot;composite&quot;:true,&quot;author-only&quot;:false}]},{&quot;citationID&quot;:&quot;MENDELEY_CITATION_485f27c5-a400-4ceb-bf0f-4a93415db05a&quot;,&quot;properties&quot;:{&quot;noteIndex&quot;:0},&quot;isEdited&quot;:false,&quot;manualOverride&quot;:{&quot;isManuallyOverridden&quot;:false,&quot;citeprocText&quot;:&quot;(Sondokan et al., 2019)&quot;,&quot;manualOverrideText&quot;:&quot;&quot;},&quot;citationTag&quot;:&quot;MENDELEY_CITATION_v3_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&quot;,&quot;citationItems&quot;:[{&quot;id&quot;:&quot;94820e69-e4fd-3daa-9941-d036f8e8ce95&quot;,&quot;itemData&quot;:{&quot;type&quot;:&quot;article-journal&quot;,&quot;id&quot;:&quot;94820e69-e4fd-3daa-9941-d036f8e8ce95&quot;,&quot;title&quot;:&quot;The Influence of the Independent Board of Commissioners, the Board Of\nDirectors, And the Audit Board on the Value of Companies Listed in The\nIndonesian Stock Exchange Period 2014-2017&quot;,&quot;author&quot;:[{&quot;family&quot;:&quot;Sondokan&quot;,&quot;given&quot;:&quot;Nathalia&quot;,&quot;parse-names&quot;:false,&quot;dropping-particle&quot;:&quot;V.&quot;,&quot;non-dropping-particle&quot;:&quot;&quot;},{&quot;family&quot;:&quot;Koleangan&quot;,&quot;given&quot;:&quot;Rosalina A. M.&quot;,&quot;parse-names&quot;:false,&quot;dropping-particle&quot;:&quot;&quot;,&quot;non-dropping-particle&quot;:&quot;&quot;},{&quot;family&quot;:&quot;Karuntu&quot;,&quot;given&quot;:&quot;Merlyn M.&quot;,&quot;parse-names&quot;:false,&quot;dropping-particle&quot;:&quot;&quot;,&quot;non-dropping-particle&quot;:&quot;&quot;}],&quot;container-title&quot;:&quot;Jurnal EMBA: Jurnal Riset Ekonomi, Manajemen, Bisnis, dan Akuntansi&quot;,&quot;DOI&quot;:&quot;doi.org/10.35794/emba.v7i4.26517&quot;,&quot;ISSN&quot;:&quot;2303-1174&quot;,&quot;issued&quot;:{&quot;date-parts&quot;:[[2019,10]]},&quot;page&quot;:&quot;5821-5830&quot;,&quot;volume&quot;:&quot;7&quot;,&quot;container-title-short&quot;:&quot;&quot;},&quot;isTemporary&quot;:false,&quot;suppress-author&quot;:false,&quot;composite&quot;:false,&quot;author-only&quot;:false}]},{&quot;citationID&quot;:&quot;MENDELEY_CITATION_b71baeaf-d377-4d5f-83ff-dc7021052083&quot;,&quot;properties&quot;:{&quot;noteIndex&quot;:0,&quot;mode&quot;:&quot;composite&quot;},&quot;isEdited&quot;:false,&quot;manualOverride&quot;:{&quot;isManuallyOverridden&quot;:false,&quot;citeprocText&quot;:&quot;Chaerun Nisa &amp;#38; Andre Setiyono (2025)&quot;,&quot;manualOverrideText&quot;:&quot;&quot;},&quot;citationTag&quot;:&quot;MENDELEY_CITATION_v3_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&quot;,&quot;citationItems&quot;:[{&quot;id&quot;:&quot;83d66be4-6f70-3024-adaf-66c3f0691d59&quot;,&quot;itemData&quot;:{&quot;type&quot;:&quot;article-journal&quot;,&quot;id&quot;:&quot;83d66be4-6f70-3024-adaf-66c3f0691d59&quot;,&quot;title&quot;:&quot;The Influence of Financial Distress, Earning Management, and Sales Growth on Firm Value&quot;,&quot;author&quot;:[{&quot;family&quot;:&quot;Chaerun Nisa&quot;,&quot;given&quot;:&quot;Yolanda&quot;,&quot;parse-names&quot;:false,&quot;dropping-particle&quot;:&quot;&quot;,&quot;non-dropping-particle&quot;:&quot;&quot;},{&quot;family&quot;:&quot;Andre Setiyono&quot;,&quot;given&quot;:&quot;Taufiq&quot;,&quot;parse-names&quot;:false,&quot;dropping-particle&quot;:&quot;&quot;,&quot;non-dropping-particle&quot;:&quot;&quot;}],&quot;container-title&quot;:&quot;Perwira International Journal of Economics &amp; Business (PIJEB)&quot;,&quot;URL&quot;:&quot;https://ejournal.unperba.ac.id/index.php/pijeb&quot;,&quot;issued&quot;:{&quot;date-parts&quot;:[[2025]]},&quot;abstract&quot;:&quot;This study aims to obtain empirical evidence regarding the effect of financial distress, earning management, and sales growth on firm value. This research is a quantitative research with secondary data. The population of this study includes textile and garment companies listed on the IDX in 2019-2023. The sample was determined using purposive sampling method, so that 70 data were obtained as samples. This study uses multiple linear regression analysis techniques. The results showed that simultaneously or together the variables of financial distress, earning management, and sales growth had an effect on firm value. While partially showing financial distress has no effect on firm value. Earning management has a significant negative effect on firm value. Meanwhile, sales growth has no effect on firm value.&quot;,&quot;volume&quot;:&quot;5&quot;,&quot;container-title-short&quot;:&quot;&quot;},&quot;isTemporary&quot;:false,&quot;displayAs&quot;:&quot;composite&quot;,&quot;suppress-author&quot;:false,&quot;composite&quot;:true,&quot;author-only&quot;:false}]},{&quot;citationID&quot;:&quot;MENDELEY_CITATION_09dc3f15-9852-4317-8966-cb2b5f793bd6&quot;,&quot;properties&quot;:{&quot;noteIndex&quot;:0,&quot;mode&quot;:&quot;composite&quot;},&quot;isEdited&quot;:false,&quot;manualOverride&quot;:{&quot;isManuallyOverridden&quot;:false,&quot;citeprocText&quot;:&quot;Setiawati et al. (2024)&quot;,&quot;manualOverrideText&quot;:&quot;&quot;},&quot;citationTag&quot;:&quot;MENDELEY_CITATION_v3_eyJjaXRhdGlvbklEIjoiTUVOREVMRVlfQ0lUQVRJT05fMDlkYzNmMTUtOTg1Mi00MzE3LTg5NjYtY2IyYjVmNzkzYmQ2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quot;,&quot;citationItems&quot;:[{&quot;id&quot;:&quot;5407f89b-e2f0-38bc-a900-2ad0a046762e&quot;,&quot;itemData&quot;:{&quot;type&quot;:&quot;article-journal&quot;,&quot;id&quot;:&quot;5407f89b-e2f0-38bc-a900-2ad0a046762e&quot;,&quot;title&quot;:&quot;Financial Performance And Company Value: Good Corporate Governance As Moderation&quot;,&quot;author&quot;:[{&quot;family&quot;:&quot;Setiawati&quot;,&quot;given&quot;:&quot;Channy&quot;,&quot;parse-names&quot;:false,&quot;dropping-particle&quot;:&quot;&quot;,&quot;non-dropping-particle&quot;:&quot;&quot;},{&quot;family&quot;:&quot;Orbaningsih&quot;,&quot;given&quot;:&quot;Dwi&quot;,&quot;parse-names&quot;:false,&quot;dropping-particle&quot;:&quot;&quot;,&quot;non-dropping-particle&quot;:&quot;&quot;},{&quot;family&quot;:&quot;Muawanah&quot;,&quot;given&quot;:&quot;Umi&quot;,&quot;parse-names&quot;:false,&quot;dropping-particle&quot;:&quot;&quot;,&quot;non-dropping-particle&quot;:&quot;&quot;}],&quot;container-title&quot;:&quot;JAS (Jurnal Akuntansi Syariah)&quot;,&quot;DOI&quot;:&quot;10.46367/jas.v8i2.2076&quot;,&quot;ISSN&quot;:&quot;2657-1676&quot;,&quot;URL&quot;:&quot;https://ejournal.isnjbengkalis.ac.id/index.php/jas/article/view/2076&quot;,&quot;issued&quot;:{&quot;date-parts&quot;:[[2024,12,20]]},&quot;page&quot;:&quot;341-363&quot;,&quot;abstract&quot;:&quot;&lt;p&gt;This study aims to test and analyze the effect of financial performance on firm value moderated by good corporate governance (GCG) in the banking sector listed on the IDX for 2018-2022. The population in this study was 47 companies in the banking sector. Based on the predetermined criteria, 31 banks were obtained within five years. The data used is secondary data in the form of financial reports from each bank. The data analysis techniques in this study were multiple linear regression and moderated regression analysis using SPSS software. The study results indicate that profitability, liquidity, solvency, and good corporate governance positively affect firm value. Good corporate governance strengthens the relationship between profitability and solvency with firm value. However, good corporate governance weakens the relationship between liquidity and firm value. This study contributes to the literature on the relationship between financial performance and firm value, especially in the banking sector, by showing that good corporate governance can moderate the relationship between profitability, liquidity, and solvency on firm value. This study strengthens the relevance of agency and signaling theories in explaining how good corporate governance can influence market perceptions and investor decisions. This study can reference banks in increasing firm value by considering good corporate governance.&lt;/p&gt;&quot;,&quot;issue&quot;:&quot;2&quot;,&quot;volume&quot;:&quot;8&quot;,&quot;container-title-short&quot;:&quot;&quot;},&quot;isTemporary&quot;:false,&quot;displayAs&quot;:&quot;composite&quot;,&quot;suppress-author&quot;:false,&quot;composite&quot;:true,&quot;author-only&quot;:false}]},{&quot;citationID&quot;:&quot;MENDELEY_CITATION_7b66d4fe-fbe1-43b3-a8c9-49fbf79e3e60&quot;,&quot;properties&quot;:{&quot;noteIndex&quot;:0,&quot;mode&quot;:&quot;composite&quot;},&quot;isEdited&quot;:false,&quot;manualOverride&quot;:{&quot;isManuallyOverridden&quot;:false,&quot;citeprocText&quot;:&quot;Firdaus et al. (2024)&quot;,&quot;manualOverrideText&quot;:&quot;&quot;},&quot;citationTag&quot;:&quot;MENDELEY_CITATION_v3_eyJjaXRhdGlvbklEIjoiTUVOREVMRVlfQ0lUQVRJT05fN2I2NmQ0ZmUtZmJlMS00M2IzLWE4YzktNDlmYmY3OWUzZTYwIiwicHJvcGVydGllcyI6eyJub3RlSW5kZXgiOjAsIm1vZGUiOiJjb21wb3NpdGUifSwiaXNFZGl0ZWQiOmZhbHNlLCJtYW51YWxPdmVycmlkZSI6eyJpc01hbnVhbGx5T3ZlcnJpZGRlbiI6ZmFsc2UsImNpdGVwcm9jVGV4dCI6IkZpcmRhdXMgZXQgYWwuICgyMDI0KSIsIm1hbnVhbE92ZXJyaWRlVGV4dCI6IiJ9LCJjaXRhdGlvbkl0ZW1zIjpbey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mRpc3BsYXlBcyI6ImNvbXBvc2l0ZSIsInN1cHByZXNzLWF1dGhvciI6ZmFsc2UsImNvbXBvc2l0ZSI6dHJ1ZSwiYXV0aG9yLW9ubHkiOmZhbHNlfV19&quot;,&quot;citationItems&quot;:[{&quot;id&quot;:&quot;41a2c953-a967-3ffd-bced-0e2f2d978c3c&quot;,&quot;itemData&quot;:{&quot;type&quot;:&quot;article-journal&quot;,&quot;id&quot;:&quot;41a2c953-a967-3ffd-bced-0e2f2d978c3c&quot;,&quot;title&quot;:&quot;The Effect of Financial Performance, Risk, and Liquidity on Firm Value in the Manufacturing Industry Sector in Indonesia&quot;,&quot;author&quot;:[{&quot;family&quot;:&quot;Firdaus&quot;,&quot;given&quot;:&quot;Dian&quot;,&quot;parse-names&quot;:false,&quot;dropping-particle&quot;:&quot;&quot;,&quot;non-dropping-particle&quot;:&quot;&quot;},{&quot;family&quot;:&quot;Sudarmanto&quot;,&quot;given&quot;:&quot;Eko&quot;,&quot;parse-names&quot;:false,&quot;dropping-particle&quot;:&quot;&quot;,&quot;non-dropping-particle&quot;:&quot;&quot;},{&quot;family&quot;:&quot;Hamzah&quot;,&quot;given&quot;:&quot;Risna Amalia&quot;,&quot;parse-names&quot;:false,&quot;dropping-particle&quot;:&quot;&quot;,&quot;non-dropping-particle&quot;:&quot;&quot;}],&quot;container-title&quot;:&quot;Sciences du Nord Economics and Business&quot;,&quot;DOI&quot;:&quot;10.58812/2f7qkk43&quot;,&quot;ISSN&quot;:&quot;3047-5643&quot;,&quot;URL&quot;:&quot;https://doi.org/10.58812/2f7qkk43&quot;,&quot;issued&quot;:{&quot;date-parts&quot;:[[2024]]},&quot;page&quot;:&quot;118-127&quot;,&quot;abstract&quot;:&quot;This study investigates the effect of financial performance, risk, and liquidity on firm value in the manufacturing sector in Indonesia. Using a sample of 60 manufacturing companies listed on the Indonesia Stock Exchange, the research employs a quantitative approach with data analyzed through SPSS version 26. Financial performance was measured by Return on Assets (ROA), risk by Debt-to-Equity Ratio, and liquidity by Current Ratio. The Price-to-Book Ratio represented firm value. The results reveal that financial performance and liquidity have a significant positive effect on firm value, while risk has a negative effect. These findings suggest that manufacturing companies in Indonesia can enhance their market value by improving profitability and liquidity while effectively managing financial risk.&quot;,&quot;issue&quot;:&quot;02&quot;,&quot;volume&quot;:&quot;1&quot;,&quot;container-title-short&quot;:&quot;&quot;},&quot;isTemporary&quot;:false,&quot;displayAs&quot;:&quot;composite&quot;,&quot;suppress-author&quot;:false,&quot;composite&quot;:true,&quot;author-only&quot;:false}]},{&quot;citationID&quot;:&quot;MENDELEY_CITATION_4488a81d-d0d3-4b19-8071-96794f175c75&quot;,&quot;properties&quot;:{&quot;noteIndex&quot;:0,&quot;mode&quot;:&quot;composite&quot;},&quot;isEdited&quot;:false,&quot;manualOverride&quot;:{&quot;isManuallyOverridden&quot;:false,&quot;citeprocText&quot;:&quot;Syachputra &amp;#38; Kusumawati (2024)&quot;,&quot;manualOverrideText&quot;:&quot;&quot;},&quot;citationTag&quot;:&quot;MENDELEY_CITATION_v3_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&quot;,&quot;citationItems&quot;:[{&quot;id&quot;:&quot;6458eb0a-e28f-359c-86aa-1e9e7f4c4a42&quot;,&quot;itemData&quot;:{&quot;type&quot;:&quot;article-journal&quot;,&quot;id&quot;:&quot;6458eb0a-e28f-359c-86aa-1e9e7f4c4a42&quot;,&quot;title&quot;:&quot;Effect of Financial Performance and Good Corporate Governance on Financial Distress Pengaruh Kinerja Keuangan dan Good Corporate Governance Terhadap Financial Distress&quot;,&quot;author&quot;:[{&quot;family&quot;:&quot;Syachputra&quot;,&quot;given&quot;:&quot;Reza Muhammad&quot;,&quot;parse-names&quot;:false,&quot;dropping-particle&quot;:&quot;&quot;,&quot;non-dropping-particle&quot;:&quot;&quot;},{&quot;family&quot;:&quot;Kusumawati&quot;,&quot;given&quot;:&quot;Eny&quot;,&quot;parse-names&quot;:false,&quot;dropping-particle&quot;:&quot;&quot;,&quot;non-dropping-particle&quot;:&quot;&quot;}],&quot;container-title&quot;:&quot;Management Studies and Entrepreneurship Journal&quot;,&quot;URL&quot;:&quot;http://journal.yrpipku.com/index.php/msej&quot;,&quot;issued&quot;:{&quot;date-parts&quot;:[[2024]]},&quot;page&quot;:&quot;6860-6871&quot;,&quot;abstract&quot;:&quot;This research aims to analyze the effect of leverage, profitability, activity, and Good Corporate Governance (GCG) on financial distress in non-financial companies on the Indonesia Stock Exchange for the 2020-2022 period. Financial distress is a condition of continuous financial decline in a company, which can be an indicator of potential bankruptcy. Purposive sampling technique was used to select 714 companies as research samples. Multiple linear regression analysis was applied to test the research hypothesis. The research results show that leverage has a significant effect on financial distress, indicating that companies with high leverage are more vulnerable to experiencing financial difficulties. Profitability, activity, independent board of commissioners, and institutional ownership have no effect on financial distress.&quot;,&quot;issue&quot;:&quot;2&quot;,&quot;volume&quot;:&quot;5&quot;,&quot;container-title-short&quot;:&quot;&quot;},&quot;isTemporary&quot;:false,&quot;displayAs&quot;:&quot;composite&quot;,&quot;suppress-author&quot;:false,&quot;composite&quot;:true,&quot;author-only&quot;:false}]},{&quot;citationID&quot;:&quot;MENDELEY_CITATION_63b8dd64-cd14-4f50-8fc5-42a10335fef5&quot;,&quot;properties&quot;:{&quot;noteIndex&quot;:0,&quot;mode&quot;:&quot;composite&quot;},&quot;isEdited&quot;:false,&quot;manualOverride&quot;:{&quot;isManuallyOverridden&quot;:false,&quot;citeprocText&quot;:&quot;Tanjung (2023)&quot;,&quot;manualOverrideText&quot;:&quot;&quot;},&quot;citationTag&quot;:&quot;MENDELEY_CITATION_v3_eyJjaXRhdGlvbklEIjoiTUVOREVMRVlfQ0lUQVRJT05fNjNiOGRkNjQtY2QxNC00ZjUwLThmYzUtNDJhMTAzMzVmZWY1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displayAs&quot;:&quot;composite&quot;,&quot;suppress-author&quot;:false,&quot;composite&quot;:true,&quot;author-only&quot;:false}]},{&quot;citationID&quot;:&quot;MENDELEY_CITATION_f615f604-9cb1-44bc-bcd1-4f225498eca2&quot;,&quot;properties&quot;:{&quot;noteIndex&quot;:0,&quot;mode&quot;:&quot;composite&quot;},&quot;isEdited&quot;:false,&quot;manualOverride&quot;:{&quot;isManuallyOverridden&quot;:false,&quot;citeprocText&quot;:&quot;Juniarsi et al. (2023)&quot;,&quot;manualOverrideText&quot;:&quot;&quot;},&quot;citationTag&quot;:&quot;MENDELEY_CITATION_v3_eyJjaXRhdGlvbklEIjoiTUVOREVMRVlfQ0lUQVRJT05fZjYxNWY2MDQtOWNiMS00NGJjLWJjZDEtNGYyMjU0OThlY2EyIiwicHJvcGVydGllcyI6eyJub3RlSW5kZXgiOjAsIm1vZGUiOiJjb21wb3NpdGUifSwiaXNFZGl0ZWQiOmZhbHNlLCJtYW51YWxPdmVycmlkZSI6eyJpc01hbnVhbGx5T3ZlcnJpZGRlbiI6ZmFsc2UsImNpdGVwcm9jVGV4dCI6Ikp1bmlhcnNpIGV0IGFsLiAoMjAyMykiLCJtYW51YWxPdmVycmlkZVRleHQiOiIifSwiY2l0YXRpb25JdGVtcyI6W3s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kaXNwbGF5QXMiOiJjb21wb3NpdGUiLCJzdXBwcmVzcy1hdXRob3IiOmZhbHNlLCJjb21wb3NpdGUiOnRydWUsImF1dGhvci1vbmx5IjpmYWxzZX1dfQ==&quot;,&quot;citationItems&quot;:[{&quot;id&quot;:&quot;f277af00-4a9a-3338-9957-912dc5641202&quot;,&quot;itemData&quot;:{&quot;type&quot;:&quot;article-journal&quot;,&quot;id&quot;:&quot;f277af00-4a9a-3338-9957-912dc5641202&quot;,&quot;title&quot;:&quot;Pengaruh Ukuran Perusahaan dan Financial Distress terhadap Nilai Perusahaan pada Perusahaan Perbankan Konvesional yang Terdaftar di Bursa Efek Indonesia&quot;,&quot;author&quot;:[{&quot;family&quot;:&quot;Juniarsi&quot;,&quot;given&quot;:&quot;Marlisa&quot;,&quot;parse-names&quot;:false,&quot;dropping-particle&quot;:&quot;&quot;,&quot;non-dropping-particle&quot;:&quot;&quot;},{&quot;family&quot;:&quot;Kalsum&quot;,&quot;given&quot;:&quot;Ummi&quot;,&quot;parse-names&quot;:false,&quot;dropping-particle&quot;:&quot;&quot;,&quot;non-dropping-particle&quot;:&quot;&quot;},{&quot;family&quot;:&quot;Yamaly&quot;,&quot;given&quot;:&quot;Fadhil&quot;,&quot;parse-names&quot;:false,&quot;dropping-particle&quot;:&quot;&quot;,&quot;non-dropping-particle&quot;:&quot;&quot;}],&quot;container-title&quot;:&quot;Journal Of Management  Small and Medium Enterprises (SME’s)&quot;,&quot;issued&quot;:{&quot;date-parts&quot;:[[2023,11]]},&quot;page&quot;:&quot;557-569&quot;,&quot;issue&quot;:&quot;3&quot;,&quot;volume&quot;:&quot;16&quot;,&quot;container-title-short&quot;:&quot;&quot;},&quot;isTemporary&quot;:false,&quot;displayAs&quot;:&quot;composite&quot;,&quot;suppress-author&quot;:false,&quot;composite&quot;:true,&quot;author-only&quot;:false}]},{&quot;citationID&quot;:&quot;MENDELEY_CITATION_ba7c324e-11d9-4e63-a040-b64f3d2122a4&quot;,&quot;properties&quot;:{&quot;noteIndex&quot;:0,&quot;mode&quot;:&quot;composite&quot;},&quot;isEdited&quot;:false,&quot;manualOverride&quot;:{&quot;isManuallyOverridden&quot;:false,&quot;citeprocText&quot;:&quot;Damayanti et al. (2023)&quot;,&quot;manualOverrideText&quot;:&quot;&quot;},&quot;citationTag&quot;:&quot;MENDELEY_CITATION_v3_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&quot;,&quot;citationItems&quot;:[{&quot;id&quot;:&quot;fb1e2d82-a64f-30b7-8464-906e6fec3301&quot;,&quot;itemData&quot;:{&quot;type&quot;:&quot;article-journal&quot;,&quot;id&quot;:&quot;fb1e2d82-a64f-30b7-8464-906e6fec3301&quot;,&quot;title&quot;:&quot;Pengaruh Financial Distress Terhadap Nilai Perusahaan Dengan Profitabilitas Sebagai Variabel Moderasi&quot;,&quot;author&quot;:[{&quot;family&quot;:&quot;Damayanti&quot;,&quot;given&quot;:&quot;Yulia&quot;,&quot;parse-names&quot;:false,&quot;dropping-particle&quot;:&quot;&quot;,&quot;non-dropping-particle&quot;:&quot;&quot;},{&quot;family&quot;:&quot;Atikah&quot;,&quot;given&quot;:&quot;Siti&quot;,&quot;parse-names&quot;:false,&quot;dropping-particle&quot;:&quot;&quot;,&quot;non-dropping-particle&quot;:&quot;&quot;},{&quot;family&quot;:&quot;Lenap&quot;,&quot;given&quot;:&quot;Indria Puspitasari&quot;,&quot;parse-names&quot;:false,&quot;dropping-particle&quot;:&quot;&quot;,&quot;non-dropping-particle&quot;:&quot;&quot;}],&quot;container-title&quot;:&quot;JAKA Jurnal Akuntansi, Keuangan dan Auditing&quot;,&quot;ISSN&quot;:&quot;2723-2522&quot;,&quot;URL&quot;:&quot;https://publikasi.dinus.ac.id/index.php/jaka&quot;,&quot;issued&quot;:{&quot;date-parts&quot;:[[2023]]},&quot;page&quot;:&quot;174-187&quot;,&quot;abstract&quot;:&quot;The goal of the research is to investigate the impact of financial hardship on company value and also to test profitability's potential to mitigate the impact of financial crisis on firm value. The present research employs a quantitative technique that makes use of secondary data from the yearly filings of property and real estate corporations. This study's population consists of 84 property and real estate corporations registered via the IDX from 2018 to 2021. The sample for this research was gathered by a purposive sampling strategy, yielding a sample of 41 firms and 164 observations. The classic assumption test, t test, coefficient of determination test, and employing moderated regression analysis with SPSS are all data analysis procedures. According to the studies, financial distress has a considerable negative effect on business value, and profitability amplifies the financial influence distress on company value.&quot;,&quot;publisher&quot;:&quot;Online&quot;,&quot;volume&quot;:&quot;4&quot;,&quot;container-title-short&quot;:&quot;&quot;},&quot;isTemporary&quot;:false,&quot;displayAs&quot;:&quot;composite&quot;,&quot;suppress-author&quot;:false,&quot;composite&quot;:true,&quot;author-only&quot;:false}]},{&quot;citationID&quot;:&quot;MENDELEY_CITATION_41d10dfa-45fe-42c0-852b-eebe3f2fe601&quot;,&quot;properties&quot;:{&quot;noteIndex&quot;:0,&quot;mode&quot;:&quot;composite&quot;},&quot;isEdited&quot;:false,&quot;manualOverride&quot;:{&quot;isManuallyOverridden&quot;:false,&quot;citeprocText&quot;:&quot;Indarto &amp;#38; Purwanto (2023)&quot;,&quot;manualOverrideText&quot;:&quot;&quot;},&quot;citationTag&quot;:&quot;MENDELEY_CITATION_v3_eyJjaXRhdGlvbklEIjoiTUVOREVMRVlfQ0lUQVRJT05fNDFkMTBkZmEtNDVmZS00MmMwLTg1MmItZWViZTNmMmZlNjAx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quot;,&quot;citationItems&quot;:[{&quot;id&quot;:&quot;8d75701c-4e25-3d1b-b7b9-53f6e5a93c21&quot;,&quot;itemData&quot;:{&quot;type&quot;:&quot;article-journal&quot;,&quot;id&quot;:&quot;8d75701c-4e25-3d1b-b7b9-53f6e5a93c21&quot;,&quot;title&quot;:&quot;Pengaruh Kinerja Keungan terhadap Nilai Perusahaan dengan Good Corporate Governance sebagai Variabel Moderasi (Studi Empiris pada Perusahaan Manufaktur yang Terdaftar di Bursa Efek Indonesia Periode 2019-2021)&quot;,&quot;author&quot;:[{&quot;family&quot;:&quot;Indarto&quot;,&quot;given&quot;:&quot;Vania Yuliana&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5&quot;,&quot;abstract&quot;:&quot;This research aims to analyze and obtain empirical evidence on the influence of financial performance, consisting of financial leverage, financial distress, earning management, and dividend policy on firm value in manufacturing companies listed on the Indonesia Stock Exchange with good corporate governance as a moderating variable during the period 2019-2021. This study utilizes secondary data with a population size of 195 manufacturing companies listed on the Indonesia Stock Exchange during the period of 2019-2021. The sampling method used in this research is purposive sampling, where the sample consists of 38 manufacturing companies based on researcher-defined criteria. The analysis method employed in this research is moderated regression analysis (MRA). The results of this study indicate that financial leverage has a positive effect on firm value, financial distress has a negative effect on firm value, earning management does not have a significant effect on firm value, and dividend policy has a positive effect on firm value. However, good corporate governance represented by independent commissioners does not moderate the relationships between financial leverage and firm value, financial distress and firm value, earning management and firm value, and dividend policy and firm value.&quot;,&quot;issue&quot;:&quot;3&quot;,&quot;volume&quot;:&quot;12&quot;,&quot;container-title-short&quot;:&quot;&quot;},&quot;isTemporary&quot;:false,&quot;displayAs&quot;:&quot;composite&quot;,&quot;suppress-author&quot;:false,&quot;composite&quot;:true,&quot;author-only&quot;:false}]},{&quot;citationID&quot;:&quot;MENDELEY_CITATION_11fe69b6-0886-493a-98f2-c5ecffa6abb7&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MTFmZTY5YjYtMDg4Ni00OTNhLTk4ZjItYzVlY2ZmYTZhYmI3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5b949a1f-d597-4aa8-bbd6-86f87119e6a6&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NWI5NDlhMWYtZDU5Ny00YWE4LWJiZDYtODZmODcxMTllNmE2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a94bd43b-5e36-4c99-9644-876ad90f283c&quot;,&quot;properties&quot;:{&quot;noteIndex&quot;:0,&quot;mode&quot;:&quot;composite&quot;},&quot;isEdited&quot;:false,&quot;manualOverride&quot;:{&quot;isManuallyOverridden&quot;:false,&quot;citeprocText&quot;:&quot;Widodo &amp;#38; Nugroho (2022)&quot;,&quot;manualOverrideText&quot;:&quot;&quot;},&quot;citationTag&quot;:&quot;MENDELEY_CITATION_v3_eyJjaXRhdGlvbklEIjoiTUVOREVMRVlfQ0lUQVRJT05fYTk0YmQ0M2ItNWUzNi00Yzk5LTk2NDQtODc2YWQ5MGYyODNj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displayAs&quot;:&quot;composite&quot;,&quot;suppress-author&quot;:false,&quot;composite&quot;:true,&quot;author-only&quot;:false}]},{&quot;citationID&quot;:&quot;MENDELEY_CITATION_42da9378-1f77-439a-b420-8c5779a22679&quot;,&quot;properties&quot;:{&quot;noteIndex&quot;:0,&quot;mode&quot;:&quot;composite&quot;},&quot;isEdited&quot;:false,&quot;manualOverride&quot;:{&quot;isManuallyOverridden&quot;:false,&quot;citeprocText&quot;:&quot;Kusumawati &amp;#38; Haryanto (2022)&quot;,&quot;manualOverrideText&quot;:&quot;&quot;},&quot;citationTag&quot;:&quot;MENDELEY_CITATION_v3_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&quot;,&quot;citationItems&quot;:[{&quot;id&quot;:&quot;08fa5e2f-c299-3a20-87ed-26f0d4694570&quot;,&quot;itemData&quot;:{&quot;type&quot;:&quot;article-journal&quot;,&quot;id&quot;:&quot;08fa5e2f-c299-3a20-87ed-26f0d4694570&quot;,&quot;title&quot;:&quot;Pengaruh Financial Distress terhadap Nilai Perusahaan (Studi Kasus pada Perusahaan Property and Real Estate yang Terdaftar dalam Bursa Efek Indonesia (BEI) Periode Tahun 2016-2020)&quot;,&quot;author&quot;:[{&quot;family&quot;:&quot;Kusumawati&quot;,&quot;given&quot;:&quot;Tina Tri&quot;,&quot;parse-names&quot;:false,&quot;dropping-particle&quot;:&quot;&quot;,&quot;non-dropping-particle&quot;:&quot;&quot;},{&quot;family&quot;:&quot;Haryanto&quot;,&quot;given&quot;:&quot;Antonius Mulyo&quot;,&quot;parse-names&quot;:false,&quot;dropping-particle&quot;:&quot;&quot;,&quot;non-dropping-particle&quot;:&quot;&quot;}],&quot;container-title&quot;:&quot;Diponegoro Journal of Management&quot;,&quot;ISSN&quot;:&quot;2337-3792&quot;,&quot;URL&quot;:&quot;https://ejournal3.undip.ac.id/index.php/djom/index&quot;,&quot;issued&quot;:{&quot;date-parts&quot;:[[2022]]},&quot;abstract&quot;:&quot;This study aims to empirically examine the effect of financial distress on firm value in property and real estate companies listed on the Indonesia Stock Exchange (IDX), the period from 2016 to 2020. In this study, two financial distress prediction models are used, namely the Altman Z-score prediction model. and the Zmijewski X-score prediction model to be used as a predictor variable on firm value which is reflected in the price book value. Signal theory and agency theory serve as the basis for the conceptual model. This research was conducted using a purposive sampling method and resulted in 41 companies as a sample of 80 property and real estate companies listed on the Indonesian Stock Exchange (IDX) in the 2016-2020 period, so that 205 observational data were obtained. In this study, to test the effect of the two predictive models of financial distress on firm value, it was tested through multiple regression analysis. The results of this study indicate that financial distress, both as measured by the Altman Z-score prediction model and the Zmijewski X-score prediction model, has a significant effect on firm value as reflected by the price book value (PBV). Even though the Zmijewski prediction model has a higher level of accuracy in predicting financial distress and its effect on firm value than the Altman Z-score prediction model.&quot;,&quot;issue&quot;:&quot;3&quot;,&quot;volume&quot;:&quot;11&quot;,&quot;container-title-short&quot;:&quot;&quot;},&quot;isTemporary&quot;:false,&quot;displayAs&quot;:&quot;composite&quot;,&quot;suppress-author&quot;:false,&quot;composite&quot;:true,&quot;author-only&quot;:false}]},{&quot;citationID&quot;:&quot;MENDELEY_CITATION_3357233b-8941-47dc-8f54-d576af030c0a&quot;,&quot;properties&quot;:{&quot;noteIndex&quot;:0,&quot;mode&quot;:&quot;composite&quot;},&quot;isEdited&quot;:false,&quot;manualOverride&quot;:{&quot;isManuallyOverridden&quot;:false,&quot;citeprocText&quot;:&quot;Kusumawati &amp;#38; Haryanto (2022)&quot;,&quot;manualOverrideText&quot;:&quot;&quot;},&quot;citationTag&quot;:&quot;MENDELEY_CITATION_v3_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&quot;,&quot;citationItems&quot;:[{&quot;id&quot;:&quot;08fa5e2f-c299-3a20-87ed-26f0d4694570&quot;,&quot;itemData&quot;:{&quot;type&quot;:&quot;article-journal&quot;,&quot;id&quot;:&quot;08fa5e2f-c299-3a20-87ed-26f0d4694570&quot;,&quot;title&quot;:&quot;Pengaruh Financial Distress terhadap Nilai Perusahaan (Studi Kasus pada Perusahaan Property and Real Estate yang Terdaftar dalam Bursa Efek Indonesia (BEI) Periode Tahun 2016-2020)&quot;,&quot;author&quot;:[{&quot;family&quot;:&quot;Kusumawati&quot;,&quot;given&quot;:&quot;Tina Tri&quot;,&quot;parse-names&quot;:false,&quot;dropping-particle&quot;:&quot;&quot;,&quot;non-dropping-particle&quot;:&quot;&quot;},{&quot;family&quot;:&quot;Haryanto&quot;,&quot;given&quot;:&quot;Antonius Mulyo&quot;,&quot;parse-names&quot;:false,&quot;dropping-particle&quot;:&quot;&quot;,&quot;non-dropping-particle&quot;:&quot;&quot;}],&quot;container-title&quot;:&quot;Diponegoro Journal of Management&quot;,&quot;ISSN&quot;:&quot;2337-3792&quot;,&quot;URL&quot;:&quot;https://ejournal3.undip.ac.id/index.php/djom/index&quot;,&quot;issued&quot;:{&quot;date-parts&quot;:[[2022]]},&quot;abstract&quot;:&quot;This study aims to empirically examine the effect of financial distress on firm value in property and real estate companies listed on the Indonesia Stock Exchange (IDX), the period from 2016 to 2020. In this study, two financial distress prediction models are used, namely the Altman Z-score prediction model. and the Zmijewski X-score prediction model to be used as a predictor variable on firm value which is reflected in the price book value. Signal theory and agency theory serve as the basis for the conceptual model. This research was conducted using a purposive sampling method and resulted in 41 companies as a sample of 80 property and real estate companies listed on the Indonesian Stock Exchange (IDX) in the 2016-2020 period, so that 205 observational data were obtained. In this study, to test the effect of the two predictive models of financial distress on firm value, it was tested through multiple regression analysis. The results of this study indicate that financial distress, both as measured by the Altman Z-score prediction model and the Zmijewski X-score prediction model, has a significant effect on firm value as reflected by the price book value (PBV). Even though the Zmijewski prediction model has a higher level of accuracy in predicting financial distress and its effect on firm value than the Altman Z-score prediction model.&quot;,&quot;issue&quot;:&quot;3&quot;,&quot;volume&quot;:&quot;11&quot;,&quot;container-title-short&quot;:&quot;&quot;},&quot;isTemporary&quot;:false,&quot;displayAs&quot;:&quot;composite&quot;,&quot;suppress-author&quot;:false,&quot;composite&quot;:true,&quot;author-only&quot;:false}]},{&quot;citationID&quot;:&quot;MENDELEY_CITATION_d93010ed-8121-4655-a620-e3267efea2cc&quot;,&quot;properties&quot;:{&quot;noteIndex&quot;:0,&quot;mode&quot;:&quot;composite&quot;},&quot;isEdited&quot;:false,&quot;manualOverride&quot;:{&quot;isManuallyOverridden&quot;:false,&quot;citeprocText&quot;:&quot;Juniarsi et al. (2023)&quot;,&quot;manualOverrideText&quot;:&quot;&quot;},&quot;citationTag&quot;:&quot;MENDELEY_CITATION_v3_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&quot;,&quot;citationItems&quot;:[{&quot;id&quot;:&quot;f277af00-4a9a-3338-9957-912dc5641202&quot;,&quot;itemData&quot;:{&quot;type&quot;:&quot;article-journal&quot;,&quot;id&quot;:&quot;f277af00-4a9a-3338-9957-912dc5641202&quot;,&quot;title&quot;:&quot;Pengaruh Ukuran Perusahaan dan Financial Distress terhadap Nilai Perusahaan pada Perusahaan Perbankan Konvesional yang Terdaftar di Bursa Efek Indonesia&quot;,&quot;author&quot;:[{&quot;family&quot;:&quot;Juniarsi&quot;,&quot;given&quot;:&quot;Marlisa&quot;,&quot;parse-names&quot;:false,&quot;dropping-particle&quot;:&quot;&quot;,&quot;non-dropping-particle&quot;:&quot;&quot;},{&quot;family&quot;:&quot;Kalsum&quot;,&quot;given&quot;:&quot;Ummi&quot;,&quot;parse-names&quot;:false,&quot;dropping-particle&quot;:&quot;&quot;,&quot;non-dropping-particle&quot;:&quot;&quot;},{&quot;family&quot;:&quot;Yamaly&quot;,&quot;given&quot;:&quot;Fadhil&quot;,&quot;parse-names&quot;:false,&quot;dropping-particle&quot;:&quot;&quot;,&quot;non-dropping-particle&quot;:&quot;&quot;}],&quot;container-title&quot;:&quot;Journal Of Management  Small and Medium Enterprises (SME’s)&quot;,&quot;issued&quot;:{&quot;date-parts&quot;:[[2023,11]]},&quot;page&quot;:&quot;557-569&quot;,&quot;issue&quot;:&quot;3&quot;,&quot;volume&quot;:&quot;16&quot;,&quot;container-title-short&quot;:&quot;&quot;},&quot;isTemporary&quot;:false,&quot;displayAs&quot;:&quot;composite&quot;,&quot;suppress-author&quot;:false,&quot;composite&quot;:true,&quot;author-only&quot;:false}]},{&quot;citationID&quot;:&quot;MENDELEY_CITATION_4dd05c4f-7961-44d6-96d2-aa22693d633f&quot;,&quot;properties&quot;:{&quot;noteIndex&quot;:0,&quot;mode&quot;:&quot;composite&quot;},&quot;isEdited&quot;:false,&quot;manualOverride&quot;:{&quot;isManuallyOverridden&quot;:false,&quot;citeprocText&quot;:&quot;Firdaus et al. (2024)&quot;,&quot;manualOverrideText&quot;:&quot;&quot;},&quot;citationTag&quot;:&quot;MENDELEY_CITATION_v3_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&quot;,&quot;citationItems&quot;:[{&quot;id&quot;:&quot;41a2c953-a967-3ffd-bced-0e2f2d978c3c&quot;,&quot;itemData&quot;:{&quot;type&quot;:&quot;article-journal&quot;,&quot;id&quot;:&quot;41a2c953-a967-3ffd-bced-0e2f2d978c3c&quot;,&quot;title&quot;:&quot;The Effect of Financial Performance, Risk, and Liquidity on Firm Value in the Manufacturing Industry Sector in Indonesia&quot;,&quot;author&quot;:[{&quot;family&quot;:&quot;Firdaus&quot;,&quot;given&quot;:&quot;Dian&quot;,&quot;parse-names&quot;:false,&quot;dropping-particle&quot;:&quot;&quot;,&quot;non-dropping-particle&quot;:&quot;&quot;},{&quot;family&quot;:&quot;Sudarmanto&quot;,&quot;given&quot;:&quot;Eko&quot;,&quot;parse-names&quot;:false,&quot;dropping-particle&quot;:&quot;&quot;,&quot;non-dropping-particle&quot;:&quot;&quot;},{&quot;family&quot;:&quot;Hamzah&quot;,&quot;given&quot;:&quot;Risna Amalia&quot;,&quot;parse-names&quot;:false,&quot;dropping-particle&quot;:&quot;&quot;,&quot;non-dropping-particle&quot;:&quot;&quot;}],&quot;container-title&quot;:&quot;Sciences du Nord Economics and Business&quot;,&quot;DOI&quot;:&quot;10.58812/2f7qkk43&quot;,&quot;ISSN&quot;:&quot;3047-5643&quot;,&quot;URL&quot;:&quot;https://doi.org/10.58812/2f7qkk43&quot;,&quot;issued&quot;:{&quot;date-parts&quot;:[[2024]]},&quot;page&quot;:&quot;118-127&quot;,&quot;abstract&quot;:&quot;This study investigates the effect of financial performance, risk, and liquidity on firm value in the manufacturing sector in Indonesia. Using a sample of 60 manufacturing companies listed on the Indonesia Stock Exchange, the research employs a quantitative approach with data analyzed through SPSS version 26. Financial performance was measured by Return on Assets (ROA), risk by Debt-to-Equity Ratio, and liquidity by Current Ratio. The Price-to-Book Ratio represented firm value. The results reveal that financial performance and liquidity have a significant positive effect on firm value, while risk has a negative effect. These findings suggest that manufacturing companies in Indonesia can enhance their market value by improving profitability and liquidity while effectively managing financial risk.&quot;,&quot;issue&quot;:&quot;02&quot;,&quot;volume&quot;:&quot;1&quot;,&quot;container-title-short&quot;:&quot;&quot;},&quot;isTemporary&quot;:false,&quot;displayAs&quot;:&quot;composite&quot;,&quot;suppress-author&quot;:false,&quot;composite&quot;:true,&quot;author-only&quot;:false}]},{&quot;citationID&quot;:&quot;MENDELEY_CITATION_42bf7f64-edfd-49e3-82db-c1b214ffce32&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NDJiZjdmNjQtZWRmZC00OWUzLTgyZGItYzFiMjE0ZmZjZTMy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9a9a916a-b7b7-4ad8-ba33-d371eba76047&quot;,&quot;properties&quot;:{&quot;noteIndex&quot;:0,&quot;mode&quot;:&quot;composite&quot;},&quot;isEdited&quot;:false,&quot;manualOverride&quot;:{&quot;isManuallyOverridden&quot;:false,&quot;citeprocText&quot;:&quot;Indarto &amp;#38; Purwanto (2023)&quot;,&quot;manualOverrideText&quot;:&quot;&quot;},&quot;citationTag&quot;:&quot;MENDELEY_CITATION_v3_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&quot;,&quot;citationItems&quot;:[{&quot;id&quot;:&quot;8d75701c-4e25-3d1b-b7b9-53f6e5a93c21&quot;,&quot;itemData&quot;:{&quot;type&quot;:&quot;article-journal&quot;,&quot;id&quot;:&quot;8d75701c-4e25-3d1b-b7b9-53f6e5a93c21&quot;,&quot;title&quot;:&quot;Pengaruh Kinerja Keungan terhadap Nilai Perusahaan dengan Good Corporate Governance sebagai Variabel Moderasi (Studi Empiris pada Perusahaan Manufaktur yang Terdaftar di Bursa Efek Indonesia Periode 2019-2021)&quot;,&quot;author&quot;:[{&quot;family&quot;:&quot;Indarto&quot;,&quot;given&quot;:&quot;Vania Yuliana&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URL&quot;:&quot;http://ejournal-s1.undip.ac.id/index.php/accounting&quot;,&quot;issued&quot;:{&quot;date-parts&quot;:[[2023]]},&quot;page&quot;:&quot;1-15&quot;,&quot;abstract&quot;:&quot;This research aims to analyze and obtain empirical evidence on the influence of financial performance, consisting of financial leverage, financial distress, earning management, and dividend policy on firm value in manufacturing companies listed on the Indonesia Stock Exchange with good corporate governance as a moderating variable during the period 2019-2021. This study utilizes secondary data with a population size of 195 manufacturing companies listed on the Indonesia Stock Exchange during the period of 2019-2021. The sampling method used in this research is purposive sampling, where the sample consists of 38 manufacturing companies based on researcher-defined criteria. The analysis method employed in this research is moderated regression analysis (MRA). The results of this study indicate that financial leverage has a positive effect on firm value, financial distress has a negative effect on firm value, earning management does not have a significant effect on firm value, and dividend policy has a positive effect on firm value. However, good corporate governance represented by independent commissioners does not moderate the relationships between financial leverage and firm value, financial distress and firm value, earning management and firm value, and dividend policy and firm value.&quot;,&quot;issue&quot;:&quot;3&quot;,&quot;volume&quot;:&quot;12&quot;,&quot;container-title-short&quot;:&quot;&quot;},&quot;isTemporary&quot;:false,&quot;displayAs&quot;:&quot;composite&quot;,&quot;suppress-author&quot;:false,&quot;composite&quot;:true,&quot;author-only&quot;:false}]},{&quot;citationID&quot;:&quot;MENDELEY_CITATION_847b72a0-3151-4289-a241-978ab39a3bd9&quot;,&quot;properties&quot;:{&quot;noteIndex&quot;:0,&quot;mode&quot;:&quot;composite&quot;},&quot;isEdited&quot;:false,&quot;manualOverride&quot;:{&quot;isManuallyOverridden&quot;:false,&quot;citeprocText&quot;:&quot;Syachputra &amp;#38; Kusumawati (2024)&quot;,&quot;manualOverrideText&quot;:&quot;&quot;},&quot;citationTag&quot;:&quot;MENDELEY_CITATION_v3_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&quot;,&quot;citationItems&quot;:[{&quot;id&quot;:&quot;6458eb0a-e28f-359c-86aa-1e9e7f4c4a42&quot;,&quot;itemData&quot;:{&quot;type&quot;:&quot;article-journal&quot;,&quot;id&quot;:&quot;6458eb0a-e28f-359c-86aa-1e9e7f4c4a42&quot;,&quot;title&quot;:&quot;Effect of Financial Performance and Good Corporate Governance on Financial Distress Pengaruh Kinerja Keuangan dan Good Corporate Governance Terhadap Financial Distress&quot;,&quot;author&quot;:[{&quot;family&quot;:&quot;Syachputra&quot;,&quot;given&quot;:&quot;Reza Muhammad&quot;,&quot;parse-names&quot;:false,&quot;dropping-particle&quot;:&quot;&quot;,&quot;non-dropping-particle&quot;:&quot;&quot;},{&quot;family&quot;:&quot;Kusumawati&quot;,&quot;given&quot;:&quot;Eny&quot;,&quot;parse-names&quot;:false,&quot;dropping-particle&quot;:&quot;&quot;,&quot;non-dropping-particle&quot;:&quot;&quot;}],&quot;container-title&quot;:&quot;Management Studies and Entrepreneurship Journal&quot;,&quot;URL&quot;:&quot;http://journal.yrpipku.com/index.php/msej&quot;,&quot;issued&quot;:{&quot;date-parts&quot;:[[2024]]},&quot;page&quot;:&quot;6860-6871&quot;,&quot;abstract&quot;:&quot;This research aims to analyze the effect of leverage, profitability, activity, and Good Corporate Governance (GCG) on financial distress in non-financial companies on the Indonesia Stock Exchange for the 2020-2022 period. Financial distress is a condition of continuous financial decline in a company, which can be an indicator of potential bankruptcy. Purposive sampling technique was used to select 714 companies as research samples. Multiple linear regression analysis was applied to test the research hypothesis. The research results show that leverage has a significant effect on financial distress, indicating that companies with high leverage are more vulnerable to experiencing financial difficulties. Profitability, activity, independent board of commissioners, and institutional ownership have no effect on financial distress.&quot;,&quot;issue&quot;:&quot;2&quot;,&quot;volume&quot;:&quot;5&quot;,&quot;container-title-short&quot;:&quot;&quot;},&quot;isTemporary&quot;:false,&quot;displayAs&quot;:&quot;composite&quot;,&quot;suppress-author&quot;:false,&quot;composite&quot;:true,&quot;author-only&quot;:false}]},{&quot;citationID&quot;:&quot;MENDELEY_CITATION_aefb52d5-c91c-45ef-a9cf-a07fb58b2a9e&quot;,&quot;properties&quot;:{&quot;noteIndex&quot;:0,&quot;mode&quot;:&quot;composite&quot;},&quot;isEdited&quot;:false,&quot;manualOverride&quot;:{&quot;isManuallyOverridden&quot;:false,&quot;citeprocText&quot;:&quot;Tsaniatuzaima &amp;#38; Maryanti (2022)&quot;,&quot;manualOverrideText&quot;:&quot;&quot;},&quot;citationTag&quot;:&quot;MENDELEY_CITATION_v3_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&quot;,&quot;citationItems&quot;:[{&quot;id&quot;:&quot;371079b2-b8a2-3f08-9bfe-b4938801e784&quot;,&quot;itemData&quot;:{&quot;type&quot;:&quot;article-journal&quot;,&quot;id&quot;:&quot;371079b2-b8a2-3f08-9bfe-b4938801e784&quot;,&quot;title&quot;:&quot;Pengaruh CR, ROA, DER terhadap Nilai Perusahaan dengan Good Corporate Governance sebagai Variabel Moderasi&quot;,&quot;author&quot;:[{&quot;family&quot;:&quot;Tsaniatuzaima&quot;,&quot;given&quot;:&quot;Qorr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6i3.880&quot;,&quot;ISSN&quot;:&quot;2548-7507&quot;,&quot;issued&quot;:{&quot;date-parts&quot;:[[2022,7,1]]},&quot;page&quot;:&quot;2253-2265&quot;,&quot;abstract&quot;:&quot;Based on the objectives of this research, including to find out the results of the test how much influence the Current Ratio (CR), Return on Assets (ROA) and Debt to Equity Ratio (DER) have on firm value, and the effect of Good Corporate Governance (GCG) as moderation the research method used is quantitative. The population is taken from food and beverage company data from 2018 to 2020. The sampling is purposive sampling. Initially the population of researchers was 78 companies, after passing the specified sample criteria, only 45 companies remained. The data analysis technique is Partial Least Square (PLS) including the SmartPLS 3 application. The results of the research : current ratio and return on assets have no effect on firm value. Debt to equity ratio has an effect on firm value. Current ratio and return on assets cannot be moderated by good corporate governance. Debt to equity ratio can be moderated by good corporate governance. The moderating variable in this study is the first one included in the moderating potential because the moderating effect 1 and the moderating effect 2 have no effect on the dependent variable. While the second type of moderation is included in pure moderation because the moderating effect 3 has an influence on the dependent variable, while the moderating variable does not affect the dependent variable.&quot;,&quot;publisher&quot;:&quot;Politeknik Ganesha&quot;,&quot;issue&quot;:&quot;3&quot;,&quot;volume&quot;:&quot;6&quot;,&quot;container-title-short&quot;:&quot;&quot;},&quot;isTemporary&quot;:false,&quot;displayAs&quot;:&quot;composite&quot;,&quot;suppress-author&quot;:false,&quot;composite&quot;:true,&quot;author-only&quot;:false}]},{&quot;citationID&quot;:&quot;MENDELEY_CITATION_59a6cb95-78f1-49cf-ac3b-dc598c7f5a18&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NTlhNmNiOTUtNzhmMS00OWNmLWFjM2ItZGM1OThjN2Y1YTE4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2968e4df-b37c-4408-8999-bdd66dd834c4&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Mjk2OGU0ZGYtYjM3Yy00NDA4LTg5OTktYmRkNjZkZDgzNGM0IiwicHJvcGVydGllcyI6eyJub3RlSW5kZXgiOjAsIm1vZGUiOiJjb21wb3NpdGUifSwiaXNFZGl0ZWQiOmZhbHNlLCJtYW51YWxPdmVycmlkZSI6eyJpc01hbnVhbGx5T3ZlcnJpZGRlbiI6ZmFsc2UsImNpdGVwcm9jVGV4dCI6IlN1Z2l5b25vICg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ZGlzcGxheUFzIjoiY29tcG9zaXRlIiwic3VwcHJlc3MtYXV0aG9yIjpmYWxzZSwiY29tcG9zaXRlIjp0cnVlLCJhdXRob3Itb25seSI6ZmFsc2V9XX0=&quot;,&quot;citationItems&quot;:[{&quot;id&quot;:&quot;b9e323e6-e368-3a83-8a8a-8cc12af3e3e0&quot;,&quot;itemData&quot;:{&quot;type&quot;:&quot;book&quot;,&quot;id&quot;:&quot;b9e323e6-e368-3a83-8a8a-8cc12af3e3e0&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edition&quot;:&quot;2&quot;,&quot;publisher&quot;:&quot;ALFABETA, cv&quot;,&quot;container-title-short&quot;:&quot;&quot;},&quot;isTemporary&quot;:false,&quot;displayAs&quot;:&quot;composite&quot;,&quot;suppress-author&quot;:false,&quot;composite&quot;:true,&quot;author-only&quot;:false}]},{&quot;citationID&quot;:&quot;MENDELEY_CITATION_1e592ccb-0196-4c80-8fbe-788a7b8c85e7&quot;,&quot;properties&quot;:{&quot;noteIndex&quot;:0,&quot;mode&quot;:&quot;composite&quot;},&quot;isEdited&quot;:false,&quot;manualOverride&quot;:{&quot;isManuallyOverridden&quot;:false,&quot;citeprocText&quot;:&quot;Tanjung (2023)&quot;,&quot;manualOverrideText&quot;:&quot;&quot;},&quot;citationTag&quot;:&quot;MENDELEY_CITATION_v3_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&quot;,&quot;citationItems&quot;:[{&quot;id&quot;:&quot;bada957e-4f53-39ff-8fb6-a60810f44059&quot;,&quot;itemData&quot;:{&quot;type&quot;:&quot;article-journal&quot;,&quot;id&quot;:&quot;bada957e-4f53-39ff-8fb6-a60810f44059&quot;,&quot;title&quot;:&quot;The Effect of Financial Distress, Profitability, and Current Ratio on Firm Value&quot;,&quot;author&quot;:[{&quot;family&quot;:&quot;Tanjung&quot;,&quot;given&quot;:&quot;Putri Renalita Sutra&quot;,&quot;parse-names&quot;:false,&quot;dropping-particle&quot;:&quot;&quot;,&quot;non-dropping-particle&quot;:&quot;&quot;}],&quot;container-title&quot;:&quot;EPRA International Journal of Economics, Business and Management Studies (EBMS)&quot;,&quot;DOI&quot;:&quot;10.36713/epra1013|SJIF&quot;,&quot;ISSN&quot;:&quot;2347-4378&quot;,&quot;URL&quot;:&quot;https://doi.org/10.36713/epra1013&quot;,&quot;issued&quot;:{&quot;date-parts&quot;:[[2023,1]]},&quot;abstract&quot;:&quot;This study analyzes the effect of disclosure of Financial Distress, Profitability, and Liquidity on Firm Value. The sampling technique used was purposive sampling. What conducted the research on Mining Sector Companies listed on the Indonesia Stock Exchange. This research is expected to be used as a reference for company management in determining company value, which is proxied based on PBV. The government can find out what factors affect company value and help realize good corporate value. The results and findings of this study can make a positive contribution to potential investors to determine the company's value in assessing the good or bad condition of the company. This study aims to determine the effect of disclosure of Financial Distress, Profitability, and Liquidity on Firm Value. The study results indicate that Financial Distress has no impact, Profitability and Liquidit y have a significant positive effect on Firm Value. The output target of this research is the publication of an international journal.&quot;,&quot;issue&quot;:&quot;1&quot;,&quot;volume&quot;:&quot;10&quot;,&quot;container-title-short&quot;:&quot;&quot;},&quot;isTemporary&quot;:false,&quot;displayAs&quot;:&quot;composite&quot;,&quot;suppress-author&quot;:false,&quot;composite&quot;:true,&quot;author-only&quot;:false}]},{&quot;citationID&quot;:&quot;MENDELEY_CITATION_b6157017-c605-4a5d-ab23-dc0358f866d9&quot;,&quot;properties&quot;:{&quot;noteIndex&quot;:0,&quot;mode&quot;:&quot;composite&quot;},&quot;isEdited&quot;:false,&quot;manualOverride&quot;:{&quot;isManuallyOverridden&quot;:false,&quot;citeprocText&quot;:&quot;Aijah et al. (2022)&quot;,&quot;manualOverrideText&quot;:&quot;&quot;},&quot;citationTag&quot;:&quot;MENDELEY_CITATION_v3_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&quot;,&quot;citationItems&quot;:[{&quot;id&quot;:&quot;e4391178-f00d-33f7-9b76-a766d8fda1ce&quot;,&quot;itemData&quot;:{&quot;type&quot;:&quot;article-journal&quot;,&quot;id&quot;:&quot;e4391178-f00d-33f7-9b76-a766d8fda1ce&quot;,&quot;title&quot;:&quot;Pengaruh kinerja Keuangan terhadap Nilai Perusahaan pada PT. Cahaya Pelita Andika&quot;,&quot;author&quot;:[{&quot;family&quot;:&quot;Aijah&quot;,&quot;given&quot;:&quot;Siti&quot;,&quot;parse-names&quot;:false,&quot;dropping-particle&quot;:&quot;&quot;,&quot;non-dropping-particle&quot;:&quot;&quot;},{&quot;family&quot;:&quot;Ainun Hasibuan&quot;,&quot;given&quot;:&quot;Nur&quot;,&quot;parse-names&quot;:false,&quot;dropping-particle&quot;:&quot;&quot;,&quot;non-dropping-particle&quot;:&quot;&quot;},{&quot;family&quot;:&quot;Sipahutar&quot;,&quot;given&quot;:&quot;Hadijah&quot;,&quot;parse-names&quot;:false,&quot;dropping-particle&quot;:&quot;&quot;,&quot;non-dropping-particle&quot;:&quot;&quot;}],&quot;container-title&quot;:&quot;Jurnal Manajemen dan Ekonomi Bisnis&quot;,&quot;ISSN&quot;:&quot;2962-3596&quot;,&quot;issued&quot;:{&quot;date-parts&quot;:[[2022,11,14]]},&quot;page&quot;:&quot;218-229&quot;,&quot;abstract&quot;:&quot;Financial performance is a description of the temptation or success of the company's program implementation in realizing the company's vision and mission. This study aims to examine the effect of performance on the company's financial value at PT. Andhika's lamp. This study used three stages of data analysis, namely descriptive statistical analysis, classical assumption test, and multiple linear regression analysis with a significance level of 5%. The results of this study prove that the variables of liquidity and profitability have a significant effect on firm value. While the solvency variable has no significant effect on firm value.&quot;,&quot;issue&quot;:&quot;4&quot;,&quot;volume&quot;:&quot;2&quot;,&quot;container-title-short&quot;:&quot;&quot;},&quot;isTemporary&quot;:false,&quot;displayAs&quot;:&quot;composite&quot;,&quot;suppress-author&quot;:false,&quot;composite&quot;:true,&quot;author-only&quot;:false}]},{&quot;citationID&quot;:&quot;MENDELEY_CITATION_9af4eef5-d0d1-40b4-87c0-b185e914a0f9&quot;,&quot;properties&quot;:{&quot;noteIndex&quot;:0},&quot;isEdited&quot;:false,&quot;manualOverride&quot;:{&quot;isManuallyOverridden&quot;:false,&quot;citeprocText&quot;:&quot;(Sugiyono, 2023)&quot;,&quot;manualOverrideText&quot;:&quot;&quot;},&quot;citationTag&quot;:&quot;MENDELEY_CITATION_v3_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yM11dfSwiZWRpdGlvbiI6IjIiLCJwdWJsaXNoZXIiOiJBTEZBQkVUQSwgY3YiLCJjb250YWluZXItdGl0bGUtc2hvcnQiOiIifSwiaXNUZW1wb3JhcnkiOmZhbHNlLCJzdXBwcmVzcy1hdXRob3IiOmZhbHNlLCJjb21wb3NpdGUiOmZhbHNlLCJhdXRob3Itb25seSI6ZmFsc2V9XX0=&quot;,&quot;citationItems&quot;:[{&quot;displayAs&quot;:&quot;original&quot;,&quot;label&quot;:&quot;page&quot;,&quot;id&quot;:&quot;b9e323e6-e368-3a83-8a8a-8cc12af3e3e0&quot;,&quot;itemData&quot;:{&quot;type&quot;:&quot;book&quot;,&quot;id&quot;:&quot;b9e323e6-e368-3a83-8a8a-8cc12af3e3e0&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edition&quot;:&quot;2&quot;,&quot;publisher&quot;:&quot;ALFABETA, cv&quot;,&quot;container-title-short&quot;:&quot;&quot;},&quot;isTemporary&quot;:false,&quot;suppress-author&quot;:false,&quot;composite&quot;:false,&quot;author-only&quot;:false}]},{&quot;citationID&quot;:&quot;MENDELEY_CITATION_404f6361-10e1-4648-b95a-851d5b38e299&quot;,&quot;properties&quot;:{&quot;noteIndex&quot;:0,&quot;mode&quot;:&quot;composite&quot;},&quot;isEdited&quot;:false,&quot;manualOverride&quot;:{&quot;isManuallyOverridden&quot;:false,&quot;citeprocText&quot;:&quot;Setiawati et al. (2024)&quot;,&quot;manualOverrideText&quot;:&quot;&quot;},&quot;citationTag&quot;:&quot;MENDELEY_CITATION_v3_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&quot;,&quot;citationItems&quot;:[{&quot;id&quot;:&quot;5407f89b-e2f0-38bc-a900-2ad0a046762e&quot;,&quot;itemData&quot;:{&quot;type&quot;:&quot;article-journal&quot;,&quot;id&quot;:&quot;5407f89b-e2f0-38bc-a900-2ad0a046762e&quot;,&quot;title&quot;:&quot;Financial Performance And Company Value: Good Corporate Governance As Moderation&quot;,&quot;author&quot;:[{&quot;family&quot;:&quot;Setiawati&quot;,&quot;given&quot;:&quot;Channy&quot;,&quot;parse-names&quot;:false,&quot;dropping-particle&quot;:&quot;&quot;,&quot;non-dropping-particle&quot;:&quot;&quot;},{&quot;family&quot;:&quot;Orbaningsih&quot;,&quot;given&quot;:&quot;Dwi&quot;,&quot;parse-names&quot;:false,&quot;dropping-particle&quot;:&quot;&quot;,&quot;non-dropping-particle&quot;:&quot;&quot;},{&quot;family&quot;:&quot;Muawanah&quot;,&quot;given&quot;:&quot;Umi&quot;,&quot;parse-names&quot;:false,&quot;dropping-particle&quot;:&quot;&quot;,&quot;non-dropping-particle&quot;:&quot;&quot;}],&quot;container-title&quot;:&quot;JAS (Jurnal Akuntansi Syariah)&quot;,&quot;DOI&quot;:&quot;10.46367/jas.v8i2.2076&quot;,&quot;ISSN&quot;:&quot;2657-1676&quot;,&quot;URL&quot;:&quot;https://ejournal.isnjbengkalis.ac.id/index.php/jas/article/view/2076&quot;,&quot;issued&quot;:{&quot;date-parts&quot;:[[2024,12,20]]},&quot;page&quot;:&quot;341-363&quot;,&quot;abstract&quot;:&quot;&lt;p&gt;This study aims to test and analyze the effect of financial performance on firm value moderated by good corporate governance (GCG) in the banking sector listed on the IDX for 2018-2022. The population in this study was 47 companies in the banking sector. Based on the predetermined criteria, 31 banks were obtained within five years. The data used is secondary data in the form of financial reports from each bank. The data analysis techniques in this study were multiple linear regression and moderated regression analysis using SPSS software. The study results indicate that profitability, liquidity, solvency, and good corporate governance positively affect firm value. Good corporate governance strengthens the relationship between profitability and solvency with firm value. However, good corporate governance weakens the relationship between liquidity and firm value. This study contributes to the literature on the relationship between financial performance and firm value, especially in the banking sector, by showing that good corporate governance can moderate the relationship between profitability, liquidity, and solvency on firm value. This study strengthens the relevance of agency and signaling theories in explaining how good corporate governance can influence market perceptions and investor decisions. This study can reference banks in increasing firm value by considering good corporate governance.&lt;/p&gt;&quot;,&quot;issue&quot;:&quot;2&quot;,&quot;volume&quot;:&quot;8&quot;,&quot;container-title-short&quot;:&quot;&quot;},&quot;isTemporary&quot;:false,&quot;displayAs&quot;:&quot;composite&quot;,&quot;suppress-author&quot;:false,&quot;composite&quot;:true,&quot;author-only&quot;:false}]},{&quot;citationID&quot;:&quot;MENDELEY_CITATION_934a2f66-4840-4b88-9490-99a179c104e7&quot;,&quot;properties&quot;:{&quot;noteIndex&quot;:0},&quot;isEdited&quot;:false,&quot;manualOverride&quot;:{&quot;isManuallyOverridden&quot;:false,&quot;citeprocText&quot;:&quot;(Sugiyono, 2023)&quot;,&quot;manualOverrideText&quot;:&quot;&quot;},&quot;citationTag&quot;:&quot;MENDELEY_CITATION_v3_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&quot;,&quot;citationItems&quot;:[{&quot;id&quot;:&quot;b9e323e6-e368-3a83-8a8a-8cc12af3e3e0&quot;,&quot;itemData&quot;:{&quot;type&quot;:&quot;book&quot;,&quot;id&quot;:&quot;b9e323e6-e368-3a83-8a8a-8cc12af3e3e0&quot;,&quot;title&quot;:&quot;Metode Penelitian Kuantitatif,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23]]},&quot;edition&quot;:&quot;2&quot;,&quot;publisher&quot;:&quot;ALFABETA, cv&quot;,&quot;container-title-short&quot;:&quot;&quot;},&quot;isTemporary&quot;:false,&quot;suppress-author&quot;:false,&quot;composite&quot;:false,&quot;author-only&quot;:false}]},{&quot;citationID&quot;:&quot;MENDELEY_CITATION_a0c19880-2b99-4bf3-9f30-0d565d8fc5cf&quot;,&quot;properties&quot;:{&quot;noteIndex&quot;:0,&quot;mode&quot;:&quot;composite&quot;},&quot;isEdited&quot;:false,&quot;manualOverride&quot;:{&quot;isManuallyOverridden&quot;:false,&quot;citeprocText&quot;:&quot;Widodo &amp;#38; Nugroho (2022)&quot;,&quot;manualOverrideText&quot;:&quot;&quot;},&quot;citationTag&quot;:&quot;MENDELEY_CITATION_v3_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&quot;,&quot;citationItems&quot;:[{&quot;id&quot;:&quot;203c5149-5cce-3c5c-bb84-083832c0e770&quot;,&quot;itemData&quot;:{&quot;type&quot;:&quot;article-journal&quot;,&quot;id&quot;:&quot;203c5149-5cce-3c5c-bb84-083832c0e770&quot;,&quot;title&quot;:&quot;Financial Performance on Firm Value with Corporate Governance as Moderating Variable&quot;,&quot;author&quot;:[{&quot;family&quot;:&quot;Widodo&quot;,&quot;given&quot;:&quot;Agus&quot;,&quot;parse-names&quot;:false,&quot;dropping-particle&quot;:&quot;&quot;,&quot;non-dropping-particle&quot;:&quot;&quot;},{&quot;family&quot;:&quot;Nugroho&quot;,&quot;given&quot;:&quot;Bambang Hadi&quot;,&quot;parse-names&quot;:false,&quot;dropping-particle&quot;:&quot;&quot;,&quot;non-dropping-particle&quot;:&quot;&quot;}],&quot;container-title&quot;:&quot;International Journal of Education and Social Science Research&quot;,&quot;DOI&quot;:&quot;10.37500/ijessr.2022.5609&quot;,&quot;issued&quot;:{&quot;date-parts&quot;:[[2022]]},&quot;page&quot;:&quot;100-112&quot;,&quot;abstract&quot;:&quot;This study aims to analyze the effect of financial performance on firm value with corporate governance as a moderating variable. This research method uses quantitative methods. Samples were taken using the purposive method. The sample in this study is the manufacturing sector companies listed on the Indonesia Stock Exchange for the 2016-2020 period, totaling 46 companies. The independent variables used are financial performance as a proxy for Return on Assets (RoA), the dependent variable is firm value as measured by Tobin's Q and the moderating variable is GCG (Good Corporate Governance) with a proxy for the size of the board of directors. The results of this study indicate that financial performance with ROA variable has no significant effect on firm value as measured by Tobins Q, GCG moderating variable with board of directors’ size proxy has a significant effect on moderating financial performance (ROA) on firm value.&quot;,&quot;publisher&quot;:&quot;Chronopub Publications&quot;,&quot;issue&quot;:&quot;06&quot;,&quot;volume&quot;:&quot;05&quot;,&quot;container-title-short&quot;:&quot;&quot;},&quot;isTemporary&quot;:false,&quot;displayAs&quot;:&quot;composite&quot;,&quot;suppress-author&quot;:false,&quot;composite&quot;:true,&quot;author-only&quot;:false}]},{&quot;citationID&quot;:&quot;MENDELEY_CITATION_3dd91a4e-1b65-46fc-bd67-7a8909454178&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2RkOTFhNGUtMWI2NS00NmZjLWJkNjctN2E4OTA5NDU0MTc4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cf6b9f49-9d61-4a36-a198-ee1a4e2a8062&quot;,&quot;properties&quot;:{&quot;noteIndex&quot;:0,&quot;mode&quot;:&quot;composite&quot;},&quot;isEdited&quot;:false,&quot;manualOverride&quot;:{&quot;isManuallyOverridden&quot;:true,&quot;citeprocText&quot;:&quot;Ghozali (2018)&quot;,&quot;manualOverrideText&quot;:&quot;Ghozali (2018),&quot;},&quot;citationTag&quot;:&quot;MENDELEY_CITATION_v3_eyJjaXRhdGlvbklEIjoiTUVOREVMRVlfQ0lUQVRJT05fY2Y2YjlmNDktOWQ2MS00YTM2LWExOTgtZWUxYTRlMmE4MDYyIiwicHJvcGVydGllcyI6eyJub3RlSW5kZXgiOjAsIm1vZGUiOiJjb21wb3NpdGUifSwiaXNFZGl0ZWQiOmZhbHNlLCJtYW51YWxPdmVycmlkZSI6eyJpc01hbnVhbGx5T3ZlcnJpZGRlbiI6dHJ1ZSwiY2l0ZXByb2NUZXh0IjoiR2hvemFsaSAoMjAxOCkiLCJtYW51YWxPdmVycmlkZVRleHQiOiJHaG96YWxpICgyMDE4KSwifSwiY2l0YXRpb25JdGVtcyI6W3siZGlzcGxheUFzIjoiY29tcG9zaXRl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0cnVlLCJhdXRob3Itb25seSI6ZmFsc2V9XX0=&quot;,&quot;citationItems&quot;:[{&quot;displayAs&quot;:&quot;composite&quot;,&quot;label&quot;:&quot;page&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true,&quot;author-only&quot;:false}]},{&quot;citationID&quot;:&quot;MENDELEY_CITATION_08ad99f3-4199-4ece-a48f-15b977e32adf&quot;,&quot;properties&quot;:{&quot;noteIndex&quot;:0},&quot;isEdited&quot;:false,&quot;manualOverride&quot;:{&quot;isManuallyOverridden&quot;:false,&quot;citeprocText&quot;:&quot;(Ghozali, 2018)&quot;,&quot;manualOverrideText&quot;:&quot;&quot;},&quot;citationTag&quot;:&quot;MENDELEY_CITATION_v3_eyJjaXRhdGlvbklEIjoiTUVOREVMRVlfQ0lUQVRJT05fMDhhZDk5ZjMtNDE5OS00ZWNlLWE0OGYtMTViOTc3ZTMyYWRm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b1ec1495-fb32-4a9b-b0fe-bce2b90dabae&quot;,&quot;properties&quot;:{&quot;noteIndex&quot;:0},&quot;isEdited&quot;:false,&quot;manualOverride&quot;:{&quot;isManuallyOverridden&quot;:false,&quot;citeprocText&quot;:&quot;(Ghozali, 2018)&quot;,&quot;manualOverrideText&quot;:&quot;&quot;},&quot;citationTag&quot;:&quot;MENDELEY_CITATION_v3_eyJjaXRhdGlvbklEIjoiTUVOREVMRVlfQ0lUQVRJT05fYjFlYzE0OTUtZmIzMi00YTliLWIwZmUtYmNlMmI5MGRhYmFl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d9a56d5d-c811-4ce6-ae14-5d167b7485a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ZDlhNTZkNWQtYzgxMS00Y2U2LWFlMTQtNWQxNjdiNzQ4NWE0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abc783d6-a52c-4d0a-bef0-5cd9bbd9b880&quot;,&quot;properties&quot;:{&quot;noteIndex&quot;:0},&quot;isEdited&quot;:false,&quot;manualOverride&quot;:{&quot;isManuallyOverridden&quot;:false,&quot;citeprocText&quot;:&quot;(Ghozali, 2018)&quot;,&quot;manualOverrideText&quot;:&quot;&quot;},&quot;citationTag&quot;:&quot;MENDELEY_CITATION_v3_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&quot;,&quot;citationItems&quot;:[{&quot;displayAs&quot;:&quot;original&quot;,&quot;label&quot;:&quot;page&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26388999-9e4f-4946-aded-278a977fd9cc&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jYzODg5OTktOWU0Zi00OTQ2LWFkZWQtMjc4YTk3N2ZkOWNj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db6a2137-9e1b-47a9-87d9-758bc1abcee9&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ZGI2YTIxMzctOWUxYi00N2E5LTg3ZDktNzU4YmMxYWJjZWU5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4658d7a5-dfe7-47ea-91fc-374aa2cda044&quot;,&quot;properties&quot;:{&quot;noteIndex&quot;:0},&quot;isEdited&quot;:false,&quot;manualOverride&quot;:{&quot;isManuallyOverridden&quot;:false,&quot;citeprocText&quot;:&quot;(Ghozali, 2018)&quot;,&quot;manualOverrideText&quot;:&quot;&quot;},&quot;citationTag&quot;:&quot;MENDELEY_CITATION_v3_eyJjaXRhdGlvbklEIjoiTUVOREVMRVlfQ0lUQVRJT05fNDY1OGQ3YTUtZGZlNy00N2VhLTkxZmMtMzc0YWEyY2RhMDQ0IiwicHJvcGVydGllcyI6eyJub3RlSW5kZXgiOjB9LCJpc0VkaXRlZCI6ZmFsc2UsIm1hbnVhbE92ZXJyaWRlIjp7ImlzTWFudWFsbHlPdmVycmlkZGVuIjpmYWxzZSwiY2l0ZXByb2NUZXh0IjoiKEdob3phbGksI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nN1cHByZXNzLWF1dGhvciI6ZmFsc2UsImNvbXBvc2l0ZSI6ZmFsc2UsImF1dGhvci1vbmx5IjpmYWxzZX1dfQ==&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suppress-author&quot;:false,&quot;composite&quot;:false,&quot;author-only&quot;:false}]},{&quot;citationID&quot;:&quot;MENDELEY_CITATION_b8305943-40ab-497e-ac93-c9f25b40eb76&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YjgzMDU5NDMtNDBhYi00OTdlLWFjOTMtYzlmMjViNDBlYjc2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quot;citationID&quot;:&quot;MENDELEY_CITATION_121084b1-5146-41aa-add9-a0056588118b&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&quot;,&quot;citationItems&quot;:[{&quot;id&quot;:&quot;ca3238e6-267e-39d4-ab1e-b8723fbcf3e9&quot;,&quot;itemData&quot;:{&quot;type&quot;:&quot;book&quot;,&quot;id&quot;:&quot;ca3238e6-267e-39d4-ab1e-b8723fbcf3e9&quot;,&quot;title&quot;:&quot;Aplikasi Analisis Multivariate Dengan Program IBM SPSS25 Edisi 9&quot;,&quot;author&quot;:[{&quot;family&quot;:&quot;Ghozali&quot;,&quot;given&quot;:&quot;Imam&quot;,&quot;parse-names&quot;:false,&quot;dropping-particle&quot;:&quot;&quot;,&quot;non-dropping-particle&quot;:&quot;&quot;}],&quot;ISBN&quot;:&quot;979-704-015-1&quot;,&quot;issued&quot;:{&quot;date-parts&quot;:[[2018]]},&quot;edition&quot;:&quot;9&quot;,&quot;publisher&quot;:&quot;Badan Penerbit-Undip&quot;,&quot;container-title-short&quot;:&quot;&quot;},&quot;isTemporary&quot;:false,&quot;displayAs&quot;:&quot;composite&quot;,&quot;suppress-author&quot;:false,&quot;composite&quot;:true,&quot;author-onl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4DABE-9644-4E9B-A69B-7B2BE97D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57</Pages>
  <Words>11320</Words>
  <Characters>64524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 ayu</dc:creator>
  <cp:keywords/>
  <dc:description/>
  <cp:lastModifiedBy>Loma Ayu</cp:lastModifiedBy>
  <cp:revision>272</cp:revision>
  <cp:lastPrinted>2025-10-28T02:13:00Z</cp:lastPrinted>
  <dcterms:created xsi:type="dcterms:W3CDTF">2025-10-23T15:24:00Z</dcterms:created>
  <dcterms:modified xsi:type="dcterms:W3CDTF">2025-10-28T02:13:00Z</dcterms:modified>
</cp:coreProperties>
</file>